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5D0ED2">
      <w:pPr>
        <w:tabs>
          <w:tab w:val="left" w:pos="1960"/>
        </w:tabs>
        <w:jc w:val="center"/>
        <w:rPr>
          <w:spacing w:val="-6"/>
          <w:lang w:val="en-US"/>
        </w:rPr>
      </w:pPr>
    </w:p>
    <w:p w:rsidR="005038B5" w:rsidRPr="0019756B" w:rsidRDefault="005038B5" w:rsidP="005D0ED2">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5D0ED2">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4794CF9" wp14:editId="4C8ADB33">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5D0ED2">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5D0ED2">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5D0ED2">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5D0ED2">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5D0ED2">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5D0ED2">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5D0ED2">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D1650F" w:rsidRDefault="005038B5" w:rsidP="005D0ED2">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974B3C">
        <w:rPr>
          <w:b/>
          <w:spacing w:val="-6"/>
          <w:sz w:val="48"/>
          <w:szCs w:val="48"/>
        </w:rPr>
        <w:t>21</w:t>
      </w:r>
    </w:p>
    <w:p w:rsidR="00B77386" w:rsidRPr="0019756B" w:rsidRDefault="00B77386" w:rsidP="005D0ED2">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974B3C" w:rsidP="005D0ED2">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30</w:t>
      </w:r>
      <w:r w:rsidR="005A3692">
        <w:rPr>
          <w:b/>
          <w:spacing w:val="-6"/>
          <w:sz w:val="48"/>
          <w:szCs w:val="48"/>
        </w:rPr>
        <w:t xml:space="preserve"> июня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5D0ED2">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5D0ED2">
      <w:pPr>
        <w:pStyle w:val="3"/>
        <w:numPr>
          <w:ilvl w:val="0"/>
          <w:numId w:val="0"/>
        </w:numPr>
        <w:spacing w:before="0" w:after="0"/>
        <w:jc w:val="left"/>
        <w:rPr>
          <w:spacing w:val="-6"/>
          <w:sz w:val="24"/>
          <w:szCs w:val="24"/>
        </w:rPr>
      </w:pPr>
    </w:p>
    <w:p w:rsidR="005038B5" w:rsidRPr="0019756B" w:rsidRDefault="005038B5" w:rsidP="005D0ED2">
      <w:pPr>
        <w:rPr>
          <w:spacing w:val="-6"/>
          <w:sz w:val="24"/>
          <w:szCs w:val="24"/>
        </w:rPr>
      </w:pPr>
    </w:p>
    <w:p w:rsidR="005038B5" w:rsidRDefault="005038B5" w:rsidP="005D0ED2">
      <w:pPr>
        <w:rPr>
          <w:spacing w:val="-6"/>
          <w:sz w:val="24"/>
          <w:szCs w:val="24"/>
        </w:rPr>
      </w:pPr>
    </w:p>
    <w:p w:rsidR="0019756B" w:rsidRDefault="0019756B" w:rsidP="005D0ED2">
      <w:pPr>
        <w:rPr>
          <w:spacing w:val="-6"/>
          <w:sz w:val="24"/>
          <w:szCs w:val="24"/>
        </w:rPr>
      </w:pPr>
    </w:p>
    <w:p w:rsidR="0019756B" w:rsidRPr="0019756B" w:rsidRDefault="0019756B" w:rsidP="005D0ED2">
      <w:pPr>
        <w:rPr>
          <w:spacing w:val="-6"/>
          <w:sz w:val="24"/>
          <w:szCs w:val="24"/>
        </w:rPr>
      </w:pPr>
    </w:p>
    <w:p w:rsidR="005038B5" w:rsidRPr="0019756B" w:rsidRDefault="005038B5" w:rsidP="005D0ED2">
      <w:pPr>
        <w:rPr>
          <w:spacing w:val="-6"/>
          <w:sz w:val="24"/>
          <w:szCs w:val="24"/>
        </w:rPr>
      </w:pPr>
    </w:p>
    <w:p w:rsidR="005038B5" w:rsidRPr="0019756B" w:rsidRDefault="005038B5" w:rsidP="005D0ED2">
      <w:pPr>
        <w:rPr>
          <w:spacing w:val="-6"/>
          <w:sz w:val="24"/>
          <w:szCs w:val="24"/>
        </w:rPr>
      </w:pPr>
    </w:p>
    <w:p w:rsidR="005038B5" w:rsidRPr="0019756B" w:rsidRDefault="005038B5" w:rsidP="005D0ED2">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5D0ED2">
      <w:pPr>
        <w:jc w:val="center"/>
        <w:rPr>
          <w:b/>
          <w:spacing w:val="-6"/>
          <w:sz w:val="28"/>
          <w:szCs w:val="28"/>
        </w:rPr>
      </w:pPr>
    </w:p>
    <w:p w:rsidR="005038B5" w:rsidRPr="009D41EC" w:rsidRDefault="005038B5" w:rsidP="005D0ED2">
      <w:pPr>
        <w:jc w:val="center"/>
        <w:rPr>
          <w:b/>
          <w:spacing w:val="-6"/>
          <w:sz w:val="28"/>
          <w:szCs w:val="28"/>
        </w:rPr>
      </w:pPr>
    </w:p>
    <w:p w:rsidR="005038B5" w:rsidRPr="009D41EC" w:rsidRDefault="005038B5" w:rsidP="005D0ED2">
      <w:pPr>
        <w:jc w:val="center"/>
        <w:rPr>
          <w:b/>
          <w:spacing w:val="-6"/>
          <w:sz w:val="28"/>
          <w:szCs w:val="28"/>
        </w:rPr>
      </w:pPr>
    </w:p>
    <w:p w:rsidR="005038B5" w:rsidRPr="009D41EC" w:rsidRDefault="005038B5" w:rsidP="005D0ED2">
      <w:pPr>
        <w:jc w:val="center"/>
        <w:rPr>
          <w:b/>
          <w:spacing w:val="-6"/>
          <w:sz w:val="28"/>
          <w:szCs w:val="28"/>
        </w:rPr>
      </w:pPr>
    </w:p>
    <w:p w:rsidR="008F087D" w:rsidRPr="009D41EC" w:rsidRDefault="008F087D" w:rsidP="005D0ED2">
      <w:pPr>
        <w:jc w:val="center"/>
        <w:rPr>
          <w:b/>
          <w:spacing w:val="-6"/>
          <w:sz w:val="28"/>
          <w:szCs w:val="28"/>
        </w:rPr>
      </w:pPr>
    </w:p>
    <w:p w:rsidR="0019756B" w:rsidRPr="009D41EC" w:rsidRDefault="0019756B" w:rsidP="005D0ED2">
      <w:pPr>
        <w:jc w:val="center"/>
        <w:rPr>
          <w:b/>
          <w:spacing w:val="-6"/>
          <w:sz w:val="28"/>
          <w:szCs w:val="28"/>
        </w:rPr>
      </w:pPr>
    </w:p>
    <w:p w:rsidR="00F23E26" w:rsidRDefault="00F23E26" w:rsidP="005D0ED2">
      <w:pPr>
        <w:jc w:val="center"/>
        <w:rPr>
          <w:b/>
          <w:spacing w:val="-6"/>
          <w:sz w:val="28"/>
          <w:szCs w:val="28"/>
        </w:rPr>
      </w:pPr>
    </w:p>
    <w:p w:rsidR="002363B2" w:rsidRDefault="002363B2" w:rsidP="005D0ED2">
      <w:pPr>
        <w:jc w:val="center"/>
        <w:rPr>
          <w:b/>
          <w:spacing w:val="-6"/>
          <w:sz w:val="28"/>
          <w:szCs w:val="28"/>
        </w:rPr>
      </w:pPr>
    </w:p>
    <w:p w:rsidR="002363B2" w:rsidRPr="009D41EC" w:rsidRDefault="002363B2" w:rsidP="005D0ED2">
      <w:pPr>
        <w:jc w:val="center"/>
        <w:rPr>
          <w:b/>
          <w:spacing w:val="-6"/>
          <w:sz w:val="28"/>
          <w:szCs w:val="28"/>
        </w:rPr>
      </w:pPr>
    </w:p>
    <w:p w:rsidR="005038B5" w:rsidRPr="009D41EC" w:rsidRDefault="005038B5" w:rsidP="005D0ED2">
      <w:pPr>
        <w:jc w:val="center"/>
        <w:rPr>
          <w:b/>
          <w:spacing w:val="-6"/>
          <w:sz w:val="28"/>
          <w:szCs w:val="28"/>
        </w:rPr>
      </w:pPr>
    </w:p>
    <w:p w:rsidR="009D41EC" w:rsidRDefault="009D41EC" w:rsidP="005D0ED2">
      <w:pPr>
        <w:jc w:val="center"/>
        <w:rPr>
          <w:b/>
          <w:spacing w:val="-6"/>
          <w:sz w:val="28"/>
          <w:szCs w:val="28"/>
        </w:rPr>
      </w:pPr>
    </w:p>
    <w:p w:rsidR="004431E6" w:rsidRPr="009D41EC" w:rsidRDefault="004431E6" w:rsidP="005D0ED2">
      <w:pPr>
        <w:jc w:val="center"/>
        <w:rPr>
          <w:b/>
          <w:spacing w:val="-6"/>
          <w:sz w:val="28"/>
          <w:szCs w:val="28"/>
        </w:rPr>
      </w:pPr>
    </w:p>
    <w:p w:rsidR="005038B5" w:rsidRDefault="005038B5" w:rsidP="005D0ED2">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5D0ED2">
      <w:pPr>
        <w:jc w:val="center"/>
        <w:rPr>
          <w:b/>
          <w:spacing w:val="-6"/>
          <w:sz w:val="28"/>
          <w:szCs w:val="28"/>
        </w:rPr>
      </w:pPr>
    </w:p>
    <w:p w:rsidR="005038B5" w:rsidRPr="00BC3E05" w:rsidRDefault="00853E03" w:rsidP="005D0ED2">
      <w:pPr>
        <w:jc w:val="center"/>
        <w:rPr>
          <w:b/>
          <w:spacing w:val="-6"/>
        </w:rPr>
        <w:sectPr w:rsidR="005038B5" w:rsidRPr="00BC3E05" w:rsidSect="00833DC9">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805FE8" w:rsidRDefault="00805FE8" w:rsidP="005D0ED2">
      <w:pPr>
        <w:pStyle w:val="af6"/>
        <w:numPr>
          <w:ilvl w:val="0"/>
          <w:numId w:val="0"/>
        </w:numPr>
        <w:spacing w:before="0" w:line="240" w:lineRule="auto"/>
        <w:rPr>
          <w:rFonts w:ascii="Times New Roman" w:hAnsi="Times New Roman"/>
          <w:color w:val="auto"/>
          <w:sz w:val="40"/>
          <w:szCs w:val="24"/>
        </w:rPr>
        <w:sectPr w:rsidR="00805FE8" w:rsidSect="00833DC9">
          <w:footerReference w:type="default" r:id="rId15"/>
          <w:pgSz w:w="11907" w:h="16840" w:code="9"/>
          <w:pgMar w:top="794" w:right="794" w:bottom="794" w:left="794" w:header="0" w:footer="0" w:gutter="0"/>
          <w:cols w:space="708"/>
          <w:docGrid w:linePitch="360"/>
        </w:sectPr>
      </w:pPr>
      <w:bookmarkStart w:id="0" w:name="_GoBack"/>
      <w:bookmarkEnd w:id="0"/>
    </w:p>
    <w:p w:rsidR="00914BE8" w:rsidRPr="001E767A" w:rsidRDefault="00914BE8" w:rsidP="005D0ED2">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5D0ED2">
      <w:pPr>
        <w:rPr>
          <w:sz w:val="28"/>
          <w:lang w:eastAsia="ru-RU"/>
        </w:rPr>
      </w:pPr>
    </w:p>
    <w:p w:rsidR="00D563EC" w:rsidRPr="00D563EC" w:rsidRDefault="00231CFF">
      <w:pPr>
        <w:pStyle w:val="17"/>
        <w:rPr>
          <w:rFonts w:eastAsiaTheme="minorEastAsia"/>
          <w:b w:val="0"/>
          <w:sz w:val="22"/>
        </w:rPr>
      </w:pPr>
      <w:r w:rsidRPr="00D563EC">
        <w:rPr>
          <w:b w:val="0"/>
          <w:sz w:val="30"/>
          <w:szCs w:val="30"/>
          <w:lang w:eastAsia="en-US"/>
        </w:rPr>
        <w:fldChar w:fldCharType="begin"/>
      </w:r>
      <w:r w:rsidRPr="00D563EC">
        <w:rPr>
          <w:sz w:val="30"/>
          <w:szCs w:val="30"/>
        </w:rPr>
        <w:instrText xml:space="preserve"> TOC \o "1-3" \h \z \u </w:instrText>
      </w:r>
      <w:r w:rsidRPr="00D563EC">
        <w:rPr>
          <w:b w:val="0"/>
          <w:sz w:val="30"/>
          <w:szCs w:val="30"/>
          <w:lang w:eastAsia="en-US"/>
        </w:rPr>
        <w:fldChar w:fldCharType="separate"/>
      </w:r>
      <w:hyperlink w:anchor="_Toc139230615" w:history="1">
        <w:r w:rsidR="00805FE8" w:rsidRPr="00805FE8">
          <w:rPr>
            <w:rStyle w:val="af5"/>
          </w:rPr>
          <w:t>ПОСТАНОВЛЕНИЕ администрации Хасанского муниципального округа №954-па от 27.06.2023 г. «Об утверждении Порядка ведения реестра расходных обязательств Хасанского муниципального округа Приморского края»</w:t>
        </w:r>
        <w:r w:rsidR="00D563EC" w:rsidRPr="00D563EC">
          <w:rPr>
            <w:webHidden/>
          </w:rPr>
          <w:tab/>
        </w:r>
        <w:r w:rsidR="00D563EC" w:rsidRPr="00D563EC">
          <w:rPr>
            <w:webHidden/>
          </w:rPr>
          <w:fldChar w:fldCharType="begin"/>
        </w:r>
        <w:r w:rsidR="00D563EC" w:rsidRPr="00D563EC">
          <w:rPr>
            <w:webHidden/>
          </w:rPr>
          <w:instrText xml:space="preserve"> PAGEREF _Toc139230615 \h </w:instrText>
        </w:r>
        <w:r w:rsidR="00D563EC" w:rsidRPr="00D563EC">
          <w:rPr>
            <w:webHidden/>
          </w:rPr>
        </w:r>
        <w:r w:rsidR="00D563EC" w:rsidRPr="00D563EC">
          <w:rPr>
            <w:webHidden/>
          </w:rPr>
          <w:fldChar w:fldCharType="separate"/>
        </w:r>
        <w:r w:rsidR="00805FE8">
          <w:rPr>
            <w:webHidden/>
          </w:rPr>
          <w:t>4</w:t>
        </w:r>
        <w:r w:rsidR="00D563EC" w:rsidRPr="00D563EC">
          <w:rPr>
            <w:webHidden/>
          </w:rPr>
          <w:fldChar w:fldCharType="end"/>
        </w:r>
      </w:hyperlink>
    </w:p>
    <w:p w:rsidR="00D563EC" w:rsidRPr="00D563EC" w:rsidRDefault="00D563EC">
      <w:pPr>
        <w:pStyle w:val="17"/>
        <w:rPr>
          <w:rFonts w:eastAsiaTheme="minorEastAsia"/>
          <w:b w:val="0"/>
          <w:sz w:val="22"/>
        </w:rPr>
      </w:pPr>
      <w:hyperlink w:anchor="_Toc139230616" w:history="1">
        <w:r w:rsidR="00805FE8" w:rsidRPr="00805FE8">
          <w:rPr>
            <w:rStyle w:val="af5"/>
            <w:rFonts w:eastAsia="Calibri"/>
            <w:lang w:eastAsia="en-US"/>
          </w:rPr>
          <w:t>Публикация 30.06.2023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sidRPr="00D563EC">
          <w:rPr>
            <w:webHidden/>
          </w:rPr>
          <w:tab/>
        </w:r>
        <w:r w:rsidRPr="00D563EC">
          <w:rPr>
            <w:webHidden/>
          </w:rPr>
          <w:fldChar w:fldCharType="begin"/>
        </w:r>
        <w:r w:rsidRPr="00D563EC">
          <w:rPr>
            <w:webHidden/>
          </w:rPr>
          <w:instrText xml:space="preserve"> PAGEREF _Toc139230616 \h </w:instrText>
        </w:r>
        <w:r w:rsidRPr="00D563EC">
          <w:rPr>
            <w:webHidden/>
          </w:rPr>
        </w:r>
        <w:r w:rsidRPr="00D563EC">
          <w:rPr>
            <w:webHidden/>
          </w:rPr>
          <w:fldChar w:fldCharType="separate"/>
        </w:r>
        <w:r w:rsidR="00805FE8">
          <w:rPr>
            <w:webHidden/>
          </w:rPr>
          <w:t>10</w:t>
        </w:r>
        <w:r w:rsidRPr="00D563EC">
          <w:rPr>
            <w:webHidden/>
          </w:rPr>
          <w:fldChar w:fldCharType="end"/>
        </w:r>
      </w:hyperlink>
    </w:p>
    <w:p w:rsidR="0034092E" w:rsidRPr="00D563EC" w:rsidRDefault="00231CFF" w:rsidP="005D0ED2">
      <w:pPr>
        <w:pStyle w:val="32"/>
        <w:tabs>
          <w:tab w:val="right" w:leader="dot" w:pos="10348"/>
        </w:tabs>
        <w:ind w:right="0"/>
        <w:rPr>
          <w:b/>
        </w:rPr>
        <w:sectPr w:rsidR="0034092E" w:rsidRPr="00D563EC" w:rsidSect="00833DC9">
          <w:pgSz w:w="11907" w:h="16840" w:code="9"/>
          <w:pgMar w:top="794" w:right="794" w:bottom="794" w:left="794" w:header="0" w:footer="0" w:gutter="0"/>
          <w:cols w:space="708"/>
          <w:docGrid w:linePitch="360"/>
        </w:sectPr>
      </w:pPr>
      <w:r w:rsidRPr="00D563EC">
        <w:rPr>
          <w:b/>
          <w:sz w:val="30"/>
          <w:szCs w:val="30"/>
        </w:rPr>
        <w:fldChar w:fldCharType="end"/>
      </w:r>
      <w:r w:rsidR="007D5FEF" w:rsidRPr="00D563EC">
        <w:rPr>
          <w:b/>
        </w:rPr>
        <w:t xml:space="preserve"> </w:t>
      </w:r>
      <w:r w:rsidR="0099671F" w:rsidRPr="00D563EC">
        <w:rPr>
          <w:b/>
        </w:rPr>
        <w:t xml:space="preserve"> </w:t>
      </w:r>
      <w:r w:rsidR="00D02A88" w:rsidRPr="00D563EC">
        <w:rPr>
          <w:b/>
        </w:rPr>
        <w:t xml:space="preserve"> </w:t>
      </w:r>
    </w:p>
    <w:p w:rsidR="00B071A8" w:rsidRPr="00B071A8" w:rsidRDefault="00B071A8" w:rsidP="005D0ED2">
      <w:pPr>
        <w:jc w:val="center"/>
        <w:rPr>
          <w:rFonts w:eastAsia="Times New Roman"/>
          <w:sz w:val="26"/>
          <w:szCs w:val="26"/>
          <w:lang w:eastAsia="ru-RU"/>
        </w:rPr>
      </w:pPr>
      <w:r>
        <w:rPr>
          <w:rFonts w:eastAsia="Times New Roman"/>
          <w:noProof/>
          <w:sz w:val="26"/>
          <w:szCs w:val="26"/>
          <w:lang w:eastAsia="ru-RU"/>
        </w:rPr>
        <w:drawing>
          <wp:inline distT="0" distB="0" distL="0" distR="0" wp14:anchorId="06081F34" wp14:editId="00A1C20B">
            <wp:extent cx="577850" cy="725170"/>
            <wp:effectExtent l="0" t="0" r="0" b="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B071A8" w:rsidRPr="00B071A8" w:rsidRDefault="00B071A8" w:rsidP="005D0ED2">
      <w:pPr>
        <w:jc w:val="center"/>
        <w:rPr>
          <w:rFonts w:eastAsia="Times New Roman"/>
          <w:szCs w:val="24"/>
          <w:lang w:eastAsia="ru-RU"/>
        </w:rPr>
      </w:pPr>
    </w:p>
    <w:p w:rsidR="00B071A8" w:rsidRPr="00B071A8" w:rsidRDefault="00B071A8" w:rsidP="005D0ED2">
      <w:pPr>
        <w:jc w:val="center"/>
        <w:rPr>
          <w:rFonts w:eastAsia="Times New Roman"/>
          <w:sz w:val="26"/>
          <w:szCs w:val="26"/>
          <w:lang w:eastAsia="ru-RU"/>
        </w:rPr>
      </w:pPr>
      <w:r w:rsidRPr="00B071A8">
        <w:rPr>
          <w:rFonts w:eastAsia="Times New Roman"/>
          <w:sz w:val="26"/>
          <w:szCs w:val="26"/>
          <w:lang w:eastAsia="ru-RU"/>
        </w:rPr>
        <w:t>АДМИНИСТРАЦИЯ</w:t>
      </w:r>
    </w:p>
    <w:p w:rsidR="00B071A8" w:rsidRPr="00B071A8" w:rsidRDefault="00B071A8" w:rsidP="005D0ED2">
      <w:pPr>
        <w:jc w:val="center"/>
        <w:rPr>
          <w:rFonts w:eastAsia="Times New Roman"/>
          <w:sz w:val="26"/>
          <w:szCs w:val="26"/>
          <w:lang w:eastAsia="ru-RU"/>
        </w:rPr>
      </w:pPr>
      <w:r w:rsidRPr="00B071A8">
        <w:rPr>
          <w:rFonts w:eastAsia="Times New Roman"/>
          <w:sz w:val="26"/>
          <w:szCs w:val="26"/>
          <w:lang w:eastAsia="ru-RU"/>
        </w:rPr>
        <w:t>ХАСАНСКОГО МУНИЦИПАЛЬНОГО ОКРУГА</w:t>
      </w:r>
    </w:p>
    <w:p w:rsidR="00B071A8" w:rsidRPr="00B071A8" w:rsidRDefault="00B071A8" w:rsidP="005D0ED2">
      <w:pPr>
        <w:jc w:val="center"/>
        <w:rPr>
          <w:rFonts w:eastAsia="Times New Roman"/>
          <w:sz w:val="26"/>
          <w:szCs w:val="26"/>
          <w:lang w:eastAsia="ru-RU"/>
        </w:rPr>
      </w:pPr>
      <w:r w:rsidRPr="00B071A8">
        <w:rPr>
          <w:rFonts w:eastAsia="Times New Roman"/>
          <w:sz w:val="26"/>
          <w:szCs w:val="26"/>
          <w:lang w:eastAsia="ru-RU"/>
        </w:rPr>
        <w:t>ПРИМОРСКОГО КРАЯ</w:t>
      </w:r>
    </w:p>
    <w:p w:rsidR="00B071A8" w:rsidRPr="00B071A8" w:rsidRDefault="00B071A8" w:rsidP="005D0ED2">
      <w:pPr>
        <w:jc w:val="center"/>
        <w:rPr>
          <w:rFonts w:eastAsia="Times New Roman"/>
          <w:sz w:val="26"/>
          <w:szCs w:val="26"/>
          <w:lang w:eastAsia="ru-RU"/>
        </w:rPr>
      </w:pPr>
    </w:p>
    <w:p w:rsidR="00B071A8" w:rsidRPr="00B071A8" w:rsidRDefault="00B071A8" w:rsidP="00D563EC">
      <w:pPr>
        <w:ind w:left="142" w:hanging="142"/>
        <w:jc w:val="center"/>
        <w:outlineLvl w:val="0"/>
        <w:rPr>
          <w:rFonts w:eastAsia="Times New Roman"/>
          <w:sz w:val="26"/>
          <w:szCs w:val="26"/>
          <w:lang w:eastAsia="ru-RU"/>
        </w:rPr>
      </w:pPr>
      <w:bookmarkStart w:id="1" w:name="_Toc139230615"/>
      <w:r w:rsidRPr="00B071A8">
        <w:rPr>
          <w:rFonts w:ascii="Arial" w:eastAsia="Times New Roman" w:hAnsi="Arial"/>
          <w:sz w:val="26"/>
          <w:szCs w:val="26"/>
          <w:lang w:eastAsia="ru-RU"/>
        </w:rPr>
        <w:t>ПОСТАНОВЛЕНИЕ</w:t>
      </w:r>
      <w:bookmarkEnd w:id="1"/>
    </w:p>
    <w:p w:rsidR="00B071A8" w:rsidRPr="00B071A8" w:rsidRDefault="00B071A8" w:rsidP="005D0ED2">
      <w:pPr>
        <w:jc w:val="center"/>
        <w:rPr>
          <w:rFonts w:eastAsia="Times New Roman"/>
          <w:sz w:val="26"/>
          <w:szCs w:val="26"/>
          <w:lang w:eastAsia="ru-RU"/>
        </w:rPr>
      </w:pPr>
      <w:proofErr w:type="spellStart"/>
      <w:r w:rsidRPr="00B071A8">
        <w:rPr>
          <w:rFonts w:eastAsia="Times New Roman"/>
          <w:sz w:val="26"/>
          <w:szCs w:val="26"/>
          <w:lang w:eastAsia="ru-RU"/>
        </w:rPr>
        <w:t>пгт</w:t>
      </w:r>
      <w:proofErr w:type="spellEnd"/>
      <w:r w:rsidRPr="00B071A8">
        <w:rPr>
          <w:rFonts w:eastAsia="Times New Roman"/>
          <w:sz w:val="26"/>
          <w:szCs w:val="26"/>
          <w:lang w:eastAsia="ru-RU"/>
        </w:rPr>
        <w:t xml:space="preserve"> Славянка</w:t>
      </w:r>
    </w:p>
    <w:p w:rsidR="00B071A8" w:rsidRPr="00B071A8" w:rsidRDefault="00B071A8" w:rsidP="005D0ED2">
      <w:pPr>
        <w:jc w:val="center"/>
        <w:rPr>
          <w:rFonts w:eastAsia="Times New Roman"/>
          <w:sz w:val="26"/>
          <w:szCs w:val="26"/>
          <w:lang w:eastAsia="ru-RU"/>
        </w:rPr>
      </w:pPr>
    </w:p>
    <w:p w:rsidR="00B071A8" w:rsidRPr="00B071A8" w:rsidRDefault="00B071A8" w:rsidP="005D0ED2">
      <w:pPr>
        <w:jc w:val="center"/>
        <w:rPr>
          <w:rFonts w:eastAsia="Times New Roman"/>
          <w:sz w:val="26"/>
          <w:szCs w:val="26"/>
          <w:lang w:eastAsia="ru-RU"/>
        </w:rPr>
      </w:pPr>
      <w:r w:rsidRPr="00B071A8">
        <w:rPr>
          <w:rFonts w:eastAsia="Times New Roman"/>
          <w:sz w:val="26"/>
          <w:szCs w:val="26"/>
          <w:lang w:eastAsia="ru-RU"/>
        </w:rPr>
        <w:t>27.06.2023</w:t>
      </w:r>
      <w:r w:rsidR="0004414C">
        <w:rPr>
          <w:rFonts w:eastAsia="Times New Roman"/>
          <w:sz w:val="26"/>
          <w:szCs w:val="26"/>
          <w:lang w:eastAsia="ru-RU"/>
        </w:rPr>
        <w:t xml:space="preserve">                                                                                                                  </w:t>
      </w:r>
      <w:r w:rsidRPr="00B071A8">
        <w:rPr>
          <w:rFonts w:eastAsia="Times New Roman"/>
          <w:sz w:val="26"/>
          <w:szCs w:val="26"/>
          <w:lang w:eastAsia="ru-RU"/>
        </w:rPr>
        <w:t xml:space="preserve">        №954-па</w:t>
      </w:r>
    </w:p>
    <w:p w:rsidR="00B071A8" w:rsidRPr="00B071A8" w:rsidRDefault="00B071A8" w:rsidP="005D0ED2">
      <w:pPr>
        <w:jc w:val="both"/>
        <w:rPr>
          <w:rFonts w:eastAsia="Times New Roman"/>
          <w:sz w:val="26"/>
          <w:szCs w:val="26"/>
          <w:lang w:eastAsia="ru-RU"/>
        </w:rPr>
      </w:pPr>
    </w:p>
    <w:p w:rsidR="00B071A8" w:rsidRPr="00B071A8" w:rsidRDefault="00B071A8" w:rsidP="005D0ED2">
      <w:pPr>
        <w:ind w:right="4649"/>
        <w:jc w:val="both"/>
        <w:rPr>
          <w:rFonts w:eastAsia="Times New Roman"/>
          <w:sz w:val="26"/>
          <w:szCs w:val="26"/>
          <w:lang w:eastAsia="ru-RU"/>
        </w:rPr>
      </w:pPr>
      <w:r w:rsidRPr="00B071A8">
        <w:rPr>
          <w:rFonts w:eastAsia="Times New Roman"/>
          <w:sz w:val="26"/>
          <w:szCs w:val="26"/>
          <w:lang w:eastAsia="ru-RU"/>
        </w:rPr>
        <w:t>Об утверждении Порядка ведения</w:t>
      </w:r>
      <w:r w:rsidR="0004414C">
        <w:rPr>
          <w:rFonts w:eastAsia="Times New Roman"/>
          <w:sz w:val="26"/>
          <w:szCs w:val="26"/>
          <w:lang w:eastAsia="ru-RU"/>
        </w:rPr>
        <w:t xml:space="preserve"> </w:t>
      </w:r>
      <w:r w:rsidRPr="00B071A8">
        <w:rPr>
          <w:rFonts w:eastAsia="Times New Roman"/>
          <w:sz w:val="26"/>
          <w:szCs w:val="26"/>
          <w:lang w:eastAsia="ru-RU"/>
        </w:rPr>
        <w:t>реестра расхо</w:t>
      </w:r>
      <w:r w:rsidRPr="00B071A8">
        <w:rPr>
          <w:rFonts w:eastAsia="Times New Roman"/>
          <w:sz w:val="26"/>
          <w:szCs w:val="26"/>
          <w:lang w:eastAsia="ru-RU"/>
        </w:rPr>
        <w:t>д</w:t>
      </w:r>
      <w:r w:rsidRPr="00B071A8">
        <w:rPr>
          <w:rFonts w:eastAsia="Times New Roman"/>
          <w:sz w:val="26"/>
          <w:szCs w:val="26"/>
          <w:lang w:eastAsia="ru-RU"/>
        </w:rPr>
        <w:t>ных обязательств</w:t>
      </w:r>
      <w:r w:rsidR="0004414C">
        <w:rPr>
          <w:rFonts w:eastAsia="Times New Roman"/>
          <w:sz w:val="26"/>
          <w:szCs w:val="26"/>
          <w:lang w:eastAsia="ru-RU"/>
        </w:rPr>
        <w:t xml:space="preserve"> </w:t>
      </w:r>
      <w:r w:rsidRPr="00B071A8">
        <w:rPr>
          <w:rFonts w:eastAsia="Times New Roman"/>
          <w:sz w:val="26"/>
          <w:szCs w:val="26"/>
          <w:lang w:eastAsia="ru-RU"/>
        </w:rPr>
        <w:t>Хасанского муниципального</w:t>
      </w:r>
      <w:r w:rsidR="0004414C">
        <w:rPr>
          <w:rFonts w:eastAsia="Times New Roman"/>
          <w:sz w:val="26"/>
          <w:szCs w:val="26"/>
          <w:lang w:eastAsia="ru-RU"/>
        </w:rPr>
        <w:t xml:space="preserve"> </w:t>
      </w:r>
      <w:r w:rsidRPr="00B071A8">
        <w:rPr>
          <w:rFonts w:eastAsia="Times New Roman"/>
          <w:sz w:val="26"/>
          <w:szCs w:val="26"/>
          <w:lang w:eastAsia="ru-RU"/>
        </w:rPr>
        <w:t xml:space="preserve">округа Приморского края </w:t>
      </w:r>
    </w:p>
    <w:p w:rsidR="00B071A8" w:rsidRPr="00B071A8" w:rsidRDefault="00B071A8" w:rsidP="005D0ED2">
      <w:pPr>
        <w:rPr>
          <w:rFonts w:eastAsia="Times New Roman"/>
          <w:sz w:val="26"/>
          <w:szCs w:val="26"/>
          <w:lang w:eastAsia="ru-RU"/>
        </w:rPr>
      </w:pPr>
    </w:p>
    <w:p w:rsidR="00B071A8" w:rsidRPr="00B071A8" w:rsidRDefault="00B071A8" w:rsidP="005D0ED2">
      <w:pPr>
        <w:autoSpaceDE w:val="0"/>
        <w:autoSpaceDN w:val="0"/>
        <w:adjustRightInd w:val="0"/>
        <w:spacing w:after="240"/>
        <w:ind w:firstLine="709"/>
        <w:jc w:val="both"/>
        <w:rPr>
          <w:rFonts w:eastAsia="Times New Roman"/>
          <w:bCs/>
          <w:sz w:val="26"/>
          <w:szCs w:val="26"/>
          <w:lang w:eastAsia="ru-RU"/>
        </w:rPr>
      </w:pPr>
      <w:r w:rsidRPr="00B071A8">
        <w:rPr>
          <w:rFonts w:eastAsia="Times New Roman"/>
          <w:bCs/>
          <w:sz w:val="26"/>
          <w:szCs w:val="26"/>
          <w:lang w:eastAsia="ru-RU"/>
        </w:rPr>
        <w:t>В соответствии с Бюджетным кодексом Российской Федерации, Федеральным зак</w:t>
      </w:r>
      <w:r w:rsidRPr="00B071A8">
        <w:rPr>
          <w:rFonts w:eastAsia="Times New Roman"/>
          <w:bCs/>
          <w:sz w:val="26"/>
          <w:szCs w:val="26"/>
          <w:lang w:eastAsia="ru-RU"/>
        </w:rPr>
        <w:t>о</w:t>
      </w:r>
      <w:r w:rsidRPr="00B071A8">
        <w:rPr>
          <w:rFonts w:eastAsia="Times New Roman"/>
          <w:bCs/>
          <w:sz w:val="26"/>
          <w:szCs w:val="26"/>
          <w:lang w:eastAsia="ru-RU"/>
        </w:rPr>
        <w:t>ном от 06.10.2003 № 131-ФЗ «Об общих принципах организации местного самоуправления в Российской Федерации», Законом Приморского края от 22.04.2022    №80-КЗ «О Хаса</w:t>
      </w:r>
      <w:r w:rsidRPr="00B071A8">
        <w:rPr>
          <w:rFonts w:eastAsia="Times New Roman"/>
          <w:bCs/>
          <w:sz w:val="26"/>
          <w:szCs w:val="26"/>
          <w:lang w:eastAsia="ru-RU"/>
        </w:rPr>
        <w:t>н</w:t>
      </w:r>
      <w:r w:rsidRPr="00B071A8">
        <w:rPr>
          <w:rFonts w:eastAsia="Times New Roman"/>
          <w:bCs/>
          <w:sz w:val="26"/>
          <w:szCs w:val="26"/>
          <w:lang w:eastAsia="ru-RU"/>
        </w:rPr>
        <w:t>ском муниципальном округе Приморского края», руководствуясь Уставом Хасанского м</w:t>
      </w:r>
      <w:r w:rsidRPr="00B071A8">
        <w:rPr>
          <w:rFonts w:eastAsia="Times New Roman"/>
          <w:bCs/>
          <w:sz w:val="26"/>
          <w:szCs w:val="26"/>
          <w:lang w:eastAsia="ru-RU"/>
        </w:rPr>
        <w:t>у</w:t>
      </w:r>
      <w:r w:rsidRPr="00B071A8">
        <w:rPr>
          <w:rFonts w:eastAsia="Times New Roman"/>
          <w:bCs/>
          <w:sz w:val="26"/>
          <w:szCs w:val="26"/>
          <w:lang w:eastAsia="ru-RU"/>
        </w:rPr>
        <w:t xml:space="preserve">ниципального округа, </w:t>
      </w:r>
      <w:r w:rsidRPr="00B071A8">
        <w:rPr>
          <w:rFonts w:eastAsia="Times New Roman"/>
          <w:sz w:val="26"/>
          <w:szCs w:val="26"/>
          <w:lang w:eastAsia="ru-RU"/>
        </w:rPr>
        <w:t>администрация Хасанского муниципального округа Приморского края</w:t>
      </w:r>
    </w:p>
    <w:p w:rsidR="00B071A8" w:rsidRDefault="00B071A8" w:rsidP="005D0ED2">
      <w:pPr>
        <w:jc w:val="both"/>
        <w:rPr>
          <w:rFonts w:eastAsia="Times New Roman"/>
          <w:sz w:val="26"/>
          <w:szCs w:val="26"/>
          <w:lang w:eastAsia="ru-RU"/>
        </w:rPr>
      </w:pPr>
      <w:r w:rsidRPr="00B071A8">
        <w:rPr>
          <w:rFonts w:eastAsia="Times New Roman"/>
          <w:sz w:val="26"/>
          <w:szCs w:val="26"/>
          <w:lang w:eastAsia="ru-RU"/>
        </w:rPr>
        <w:t>ПОСТАНОВЛЯЕТ:</w:t>
      </w:r>
    </w:p>
    <w:p w:rsidR="00040756" w:rsidRPr="00B071A8" w:rsidRDefault="00040756" w:rsidP="005D0ED2">
      <w:pPr>
        <w:jc w:val="both"/>
        <w:rPr>
          <w:rFonts w:eastAsia="Times New Roman"/>
          <w:sz w:val="26"/>
          <w:szCs w:val="26"/>
          <w:lang w:eastAsia="ru-RU"/>
        </w:rPr>
      </w:pPr>
    </w:p>
    <w:p w:rsidR="00B071A8" w:rsidRPr="00B071A8" w:rsidRDefault="00B071A8" w:rsidP="005D0ED2">
      <w:pPr>
        <w:widowControl w:val="0"/>
        <w:autoSpaceDE w:val="0"/>
        <w:autoSpaceDN w:val="0"/>
        <w:adjustRightInd w:val="0"/>
        <w:ind w:firstLine="720"/>
        <w:jc w:val="both"/>
        <w:rPr>
          <w:rFonts w:eastAsia="Times New Roman"/>
          <w:sz w:val="26"/>
          <w:szCs w:val="26"/>
          <w:lang w:eastAsia="ru-RU"/>
        </w:rPr>
      </w:pPr>
      <w:r w:rsidRPr="00B071A8">
        <w:rPr>
          <w:rFonts w:eastAsia="Times New Roman"/>
          <w:sz w:val="26"/>
          <w:szCs w:val="26"/>
          <w:lang w:eastAsia="ru-RU"/>
        </w:rPr>
        <w:t>1.</w:t>
      </w:r>
      <w:r w:rsidR="00040756">
        <w:rPr>
          <w:rFonts w:eastAsia="Times New Roman"/>
          <w:sz w:val="26"/>
          <w:szCs w:val="26"/>
          <w:lang w:eastAsia="ru-RU"/>
        </w:rPr>
        <w:t xml:space="preserve"> </w:t>
      </w:r>
      <w:r w:rsidRPr="00B071A8">
        <w:rPr>
          <w:rFonts w:eastAsia="Times New Roman"/>
          <w:sz w:val="26"/>
          <w:szCs w:val="26"/>
          <w:lang w:eastAsia="ru-RU"/>
        </w:rPr>
        <w:t>Утвердить прилагаемый Порядок ведения реестра расходных обязательств Хаса</w:t>
      </w:r>
      <w:r w:rsidRPr="00B071A8">
        <w:rPr>
          <w:rFonts w:eastAsia="Times New Roman"/>
          <w:sz w:val="26"/>
          <w:szCs w:val="26"/>
          <w:lang w:eastAsia="ru-RU"/>
        </w:rPr>
        <w:t>н</w:t>
      </w:r>
      <w:r w:rsidRPr="00B071A8">
        <w:rPr>
          <w:rFonts w:eastAsia="Times New Roman"/>
          <w:sz w:val="26"/>
          <w:szCs w:val="26"/>
          <w:lang w:eastAsia="ru-RU"/>
        </w:rPr>
        <w:t>ского муниципального округа Приморского края.</w:t>
      </w:r>
    </w:p>
    <w:p w:rsidR="00B071A8" w:rsidRPr="00B071A8" w:rsidRDefault="00B071A8" w:rsidP="005D0ED2">
      <w:pPr>
        <w:widowControl w:val="0"/>
        <w:autoSpaceDE w:val="0"/>
        <w:autoSpaceDN w:val="0"/>
        <w:adjustRightInd w:val="0"/>
        <w:ind w:firstLine="720"/>
        <w:jc w:val="both"/>
        <w:rPr>
          <w:rFonts w:eastAsia="Times New Roman"/>
          <w:sz w:val="26"/>
          <w:szCs w:val="26"/>
          <w:lang w:eastAsia="ru-RU"/>
        </w:rPr>
      </w:pPr>
      <w:r w:rsidRPr="00B071A8">
        <w:rPr>
          <w:rFonts w:eastAsia="Times New Roman"/>
          <w:sz w:val="26"/>
          <w:szCs w:val="26"/>
          <w:lang w:eastAsia="ru-RU"/>
        </w:rPr>
        <w:t>2.</w:t>
      </w:r>
      <w:r w:rsidR="00040756">
        <w:rPr>
          <w:rFonts w:eastAsia="Times New Roman"/>
          <w:sz w:val="26"/>
          <w:szCs w:val="26"/>
          <w:lang w:eastAsia="ru-RU"/>
        </w:rPr>
        <w:t xml:space="preserve"> </w:t>
      </w:r>
      <w:r w:rsidRPr="00B071A8">
        <w:rPr>
          <w:rFonts w:eastAsia="Times New Roman"/>
          <w:sz w:val="26"/>
          <w:szCs w:val="26"/>
          <w:lang w:eastAsia="ru-RU"/>
        </w:rPr>
        <w:t>Признать утратившими силу постановление администрации Хасанского муниц</w:t>
      </w:r>
      <w:r w:rsidRPr="00B071A8">
        <w:rPr>
          <w:rFonts w:eastAsia="Times New Roman"/>
          <w:sz w:val="26"/>
          <w:szCs w:val="26"/>
          <w:lang w:eastAsia="ru-RU"/>
        </w:rPr>
        <w:t>и</w:t>
      </w:r>
      <w:r w:rsidRPr="00B071A8">
        <w:rPr>
          <w:rFonts w:eastAsia="Times New Roman"/>
          <w:sz w:val="26"/>
          <w:szCs w:val="26"/>
          <w:lang w:eastAsia="ru-RU"/>
        </w:rPr>
        <w:t>пального района от 30.05.2016 №188-па «Об утверждении Порядка ведения реестра расхо</w:t>
      </w:r>
      <w:r w:rsidRPr="00B071A8">
        <w:rPr>
          <w:rFonts w:eastAsia="Times New Roman"/>
          <w:sz w:val="26"/>
          <w:szCs w:val="26"/>
          <w:lang w:eastAsia="ru-RU"/>
        </w:rPr>
        <w:t>д</w:t>
      </w:r>
      <w:r w:rsidRPr="00B071A8">
        <w:rPr>
          <w:rFonts w:eastAsia="Times New Roman"/>
          <w:sz w:val="26"/>
          <w:szCs w:val="26"/>
          <w:lang w:eastAsia="ru-RU"/>
        </w:rPr>
        <w:t>ных обязательств Хасанского муниципального района».</w:t>
      </w:r>
    </w:p>
    <w:p w:rsidR="00B071A8" w:rsidRPr="00B071A8" w:rsidRDefault="00B071A8" w:rsidP="005D0ED2">
      <w:pPr>
        <w:widowControl w:val="0"/>
        <w:autoSpaceDE w:val="0"/>
        <w:autoSpaceDN w:val="0"/>
        <w:adjustRightInd w:val="0"/>
        <w:ind w:firstLine="709"/>
        <w:jc w:val="both"/>
        <w:rPr>
          <w:rFonts w:eastAsia="Times New Roman"/>
          <w:sz w:val="26"/>
          <w:szCs w:val="26"/>
          <w:lang w:eastAsia="ru-RU"/>
        </w:rPr>
      </w:pPr>
      <w:r w:rsidRPr="00B071A8">
        <w:rPr>
          <w:rFonts w:eastAsia="Times New Roman"/>
          <w:sz w:val="26"/>
          <w:szCs w:val="26"/>
          <w:lang w:eastAsia="ru-RU"/>
        </w:rPr>
        <w:t>3.</w:t>
      </w:r>
      <w:r w:rsidR="00040756">
        <w:rPr>
          <w:rFonts w:eastAsia="Times New Roman"/>
          <w:sz w:val="26"/>
          <w:szCs w:val="26"/>
          <w:lang w:eastAsia="ru-RU"/>
        </w:rPr>
        <w:t xml:space="preserve"> </w:t>
      </w:r>
      <w:r w:rsidRPr="00B071A8">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B071A8">
        <w:rPr>
          <w:rFonts w:eastAsia="Times New Roman"/>
          <w:sz w:val="26"/>
          <w:szCs w:val="26"/>
          <w:lang w:eastAsia="ru-RU"/>
        </w:rPr>
        <w:t>а</w:t>
      </w:r>
      <w:r w:rsidRPr="00B071A8">
        <w:rPr>
          <w:rFonts w:eastAsia="Times New Roman"/>
          <w:sz w:val="26"/>
          <w:szCs w:val="26"/>
          <w:lang w:eastAsia="ru-RU"/>
        </w:rPr>
        <w:t>ции Хасанского муниципального округа в информационно-телекоммуникационной сети «Интернет».</w:t>
      </w:r>
    </w:p>
    <w:p w:rsidR="00B071A8" w:rsidRPr="00B071A8" w:rsidRDefault="00B071A8" w:rsidP="005D0ED2">
      <w:pPr>
        <w:widowControl w:val="0"/>
        <w:autoSpaceDE w:val="0"/>
        <w:autoSpaceDN w:val="0"/>
        <w:adjustRightInd w:val="0"/>
        <w:ind w:firstLine="709"/>
        <w:jc w:val="both"/>
        <w:rPr>
          <w:rFonts w:eastAsia="Times New Roman"/>
          <w:sz w:val="26"/>
          <w:szCs w:val="26"/>
          <w:lang w:eastAsia="ru-RU"/>
        </w:rPr>
      </w:pPr>
      <w:r w:rsidRPr="00B071A8">
        <w:rPr>
          <w:rFonts w:eastAsia="Times New Roman"/>
          <w:sz w:val="26"/>
          <w:szCs w:val="26"/>
          <w:lang w:eastAsia="ru-RU"/>
        </w:rPr>
        <w:t>4.</w:t>
      </w:r>
      <w:r w:rsidR="00040756">
        <w:rPr>
          <w:rFonts w:eastAsia="Times New Roman"/>
          <w:sz w:val="26"/>
          <w:szCs w:val="26"/>
          <w:lang w:eastAsia="ru-RU"/>
        </w:rPr>
        <w:t xml:space="preserve"> </w:t>
      </w:r>
      <w:r w:rsidRPr="00B071A8">
        <w:rPr>
          <w:rFonts w:eastAsia="Times New Roman"/>
          <w:sz w:val="26"/>
          <w:szCs w:val="26"/>
          <w:lang w:eastAsia="ru-RU"/>
        </w:rPr>
        <w:t xml:space="preserve">Настоящее постановление вступает в силу со дня его принятия. </w:t>
      </w:r>
    </w:p>
    <w:p w:rsidR="00B071A8" w:rsidRPr="00B071A8" w:rsidRDefault="00B071A8" w:rsidP="005D0ED2">
      <w:pPr>
        <w:rPr>
          <w:rFonts w:eastAsia="Times New Roman"/>
          <w:sz w:val="26"/>
          <w:szCs w:val="26"/>
          <w:lang w:eastAsia="ru-RU"/>
        </w:rPr>
      </w:pPr>
    </w:p>
    <w:p w:rsidR="00B071A8" w:rsidRPr="00B071A8" w:rsidRDefault="00B071A8" w:rsidP="005D0ED2">
      <w:pPr>
        <w:rPr>
          <w:rFonts w:eastAsia="Times New Roman"/>
          <w:sz w:val="26"/>
          <w:szCs w:val="26"/>
          <w:lang w:eastAsia="ru-RU"/>
        </w:rPr>
      </w:pPr>
    </w:p>
    <w:p w:rsidR="00B071A8" w:rsidRPr="00B071A8" w:rsidRDefault="00B071A8" w:rsidP="005D0ED2">
      <w:pPr>
        <w:rPr>
          <w:rFonts w:eastAsia="Times New Roman"/>
          <w:sz w:val="26"/>
          <w:szCs w:val="26"/>
          <w:lang w:eastAsia="ru-RU"/>
        </w:rPr>
      </w:pPr>
    </w:p>
    <w:p w:rsidR="00B071A8" w:rsidRPr="00B071A8" w:rsidRDefault="00B071A8" w:rsidP="005D0ED2">
      <w:pPr>
        <w:keepNext/>
        <w:jc w:val="both"/>
        <w:rPr>
          <w:rFonts w:eastAsia="Times New Roman"/>
          <w:sz w:val="26"/>
          <w:szCs w:val="26"/>
          <w:lang w:eastAsia="ru-RU"/>
        </w:rPr>
      </w:pPr>
      <w:r w:rsidRPr="00B071A8">
        <w:rPr>
          <w:rFonts w:eastAsia="Times New Roman"/>
          <w:sz w:val="26"/>
          <w:szCs w:val="26"/>
          <w:lang w:eastAsia="ru-RU"/>
        </w:rPr>
        <w:t xml:space="preserve">Глава Хасанского </w:t>
      </w:r>
    </w:p>
    <w:p w:rsidR="00B071A8" w:rsidRPr="00B071A8" w:rsidRDefault="00B071A8" w:rsidP="005D0ED2">
      <w:pPr>
        <w:keepNext/>
        <w:jc w:val="both"/>
        <w:rPr>
          <w:rFonts w:eastAsia="Times New Roman"/>
          <w:sz w:val="26"/>
          <w:szCs w:val="26"/>
          <w:lang w:eastAsia="ru-RU"/>
        </w:rPr>
      </w:pPr>
      <w:r w:rsidRPr="00B071A8">
        <w:rPr>
          <w:rFonts w:eastAsia="Times New Roman"/>
          <w:sz w:val="26"/>
          <w:szCs w:val="26"/>
          <w:lang w:eastAsia="ru-RU"/>
        </w:rPr>
        <w:t>муниципального округа</w:t>
      </w:r>
      <w:r w:rsidR="0004414C">
        <w:rPr>
          <w:rFonts w:eastAsia="Times New Roman"/>
          <w:sz w:val="26"/>
          <w:szCs w:val="26"/>
          <w:lang w:eastAsia="ru-RU"/>
        </w:rPr>
        <w:t xml:space="preserve">                                                                               </w:t>
      </w:r>
      <w:r w:rsidRPr="00B071A8">
        <w:rPr>
          <w:rFonts w:eastAsia="Times New Roman"/>
          <w:sz w:val="26"/>
          <w:szCs w:val="26"/>
          <w:lang w:eastAsia="ru-RU"/>
        </w:rPr>
        <w:t xml:space="preserve">         И.В. Степанов</w:t>
      </w:r>
    </w:p>
    <w:p w:rsidR="00B071A8" w:rsidRPr="00B071A8" w:rsidRDefault="00B071A8" w:rsidP="005D0ED2">
      <w:pPr>
        <w:rPr>
          <w:rFonts w:eastAsia="Times New Roman"/>
          <w:sz w:val="26"/>
          <w:szCs w:val="26"/>
          <w:lang w:eastAsia="ru-RU"/>
        </w:rPr>
      </w:pPr>
    </w:p>
    <w:p w:rsidR="00B071A8" w:rsidRPr="00B071A8" w:rsidRDefault="00B071A8" w:rsidP="005D0ED2">
      <w:pPr>
        <w:rPr>
          <w:rFonts w:eastAsia="Times New Roman"/>
          <w:sz w:val="26"/>
          <w:szCs w:val="26"/>
          <w:lang w:eastAsia="ru-RU"/>
        </w:rPr>
      </w:pPr>
    </w:p>
    <w:p w:rsidR="00B071A8" w:rsidRPr="0004414C" w:rsidRDefault="00B071A8" w:rsidP="005D0ED2">
      <w:pPr>
        <w:jc w:val="center"/>
        <w:rPr>
          <w:rFonts w:eastAsia="Times New Roman"/>
          <w:sz w:val="26"/>
          <w:szCs w:val="26"/>
          <w:lang w:eastAsia="ru-RU"/>
        </w:rPr>
        <w:sectPr w:rsidR="00B071A8" w:rsidRPr="0004414C" w:rsidSect="00833DC9">
          <w:footerReference w:type="default" r:id="rId17"/>
          <w:pgSz w:w="11907" w:h="16840" w:code="9"/>
          <w:pgMar w:top="794" w:right="794" w:bottom="794" w:left="794" w:header="0" w:footer="0" w:gutter="0"/>
          <w:cols w:space="708"/>
          <w:docGrid w:linePitch="360"/>
        </w:sectPr>
      </w:pPr>
    </w:p>
    <w:p w:rsidR="00B071A8" w:rsidRPr="00B071A8" w:rsidRDefault="00B071A8" w:rsidP="005D0ED2">
      <w:pPr>
        <w:widowControl w:val="0"/>
        <w:autoSpaceDE w:val="0"/>
        <w:autoSpaceDN w:val="0"/>
        <w:ind w:left="5812"/>
        <w:rPr>
          <w:rFonts w:eastAsia="Times New Roman"/>
          <w:sz w:val="26"/>
          <w:szCs w:val="26"/>
          <w:lang w:eastAsia="ru-RU"/>
        </w:rPr>
      </w:pPr>
      <w:r w:rsidRPr="00B071A8">
        <w:rPr>
          <w:rFonts w:eastAsia="Times New Roman"/>
          <w:sz w:val="26"/>
          <w:szCs w:val="26"/>
          <w:lang w:eastAsia="ru-RU"/>
        </w:rPr>
        <w:t>Утвержден</w:t>
      </w:r>
    </w:p>
    <w:p w:rsidR="00B071A8" w:rsidRPr="00B071A8" w:rsidRDefault="00B071A8" w:rsidP="005D0ED2">
      <w:pPr>
        <w:widowControl w:val="0"/>
        <w:autoSpaceDE w:val="0"/>
        <w:autoSpaceDN w:val="0"/>
        <w:ind w:left="5812"/>
        <w:rPr>
          <w:rFonts w:eastAsia="Times New Roman"/>
          <w:sz w:val="26"/>
          <w:szCs w:val="26"/>
          <w:lang w:eastAsia="ru-RU"/>
        </w:rPr>
      </w:pPr>
      <w:r w:rsidRPr="00B071A8">
        <w:rPr>
          <w:rFonts w:eastAsia="Times New Roman"/>
          <w:sz w:val="26"/>
          <w:szCs w:val="26"/>
          <w:lang w:eastAsia="ru-RU"/>
        </w:rPr>
        <w:t>постановлением администрации</w:t>
      </w:r>
    </w:p>
    <w:p w:rsidR="00B071A8" w:rsidRPr="00B071A8" w:rsidRDefault="00B071A8" w:rsidP="005D0ED2">
      <w:pPr>
        <w:widowControl w:val="0"/>
        <w:autoSpaceDE w:val="0"/>
        <w:autoSpaceDN w:val="0"/>
        <w:ind w:left="5812"/>
        <w:rPr>
          <w:rFonts w:eastAsia="Times New Roman"/>
          <w:sz w:val="26"/>
          <w:szCs w:val="26"/>
          <w:lang w:eastAsia="ru-RU"/>
        </w:rPr>
      </w:pPr>
      <w:r w:rsidRPr="00B071A8">
        <w:rPr>
          <w:rFonts w:eastAsia="Times New Roman"/>
          <w:sz w:val="26"/>
          <w:szCs w:val="26"/>
          <w:lang w:eastAsia="ru-RU"/>
        </w:rPr>
        <w:t>Хасанского муниципального округа</w:t>
      </w:r>
    </w:p>
    <w:p w:rsidR="00B071A8" w:rsidRPr="00B071A8" w:rsidRDefault="00B071A8" w:rsidP="005D0ED2">
      <w:pPr>
        <w:widowControl w:val="0"/>
        <w:autoSpaceDE w:val="0"/>
        <w:autoSpaceDN w:val="0"/>
        <w:ind w:left="5812"/>
        <w:rPr>
          <w:rFonts w:eastAsia="Times New Roman"/>
          <w:sz w:val="26"/>
          <w:szCs w:val="26"/>
          <w:lang w:eastAsia="ru-RU"/>
        </w:rPr>
      </w:pPr>
      <w:r w:rsidRPr="00B071A8">
        <w:rPr>
          <w:rFonts w:eastAsia="Times New Roman"/>
          <w:sz w:val="26"/>
          <w:szCs w:val="26"/>
          <w:lang w:eastAsia="ru-RU"/>
        </w:rPr>
        <w:t>Приморского края</w:t>
      </w:r>
    </w:p>
    <w:p w:rsidR="00B071A8" w:rsidRPr="00B071A8" w:rsidRDefault="00B071A8" w:rsidP="005D0ED2">
      <w:pPr>
        <w:widowControl w:val="0"/>
        <w:autoSpaceDE w:val="0"/>
        <w:autoSpaceDN w:val="0"/>
        <w:ind w:left="5812"/>
        <w:rPr>
          <w:rFonts w:eastAsia="Times New Roman"/>
          <w:sz w:val="26"/>
          <w:szCs w:val="26"/>
          <w:lang w:eastAsia="ru-RU"/>
        </w:rPr>
      </w:pPr>
      <w:r w:rsidRPr="00B071A8">
        <w:rPr>
          <w:rFonts w:eastAsia="Times New Roman"/>
          <w:sz w:val="26"/>
          <w:szCs w:val="26"/>
          <w:lang w:eastAsia="ru-RU"/>
        </w:rPr>
        <w:t>от 27.06.2023 №954-па</w:t>
      </w:r>
    </w:p>
    <w:p w:rsidR="00B071A8" w:rsidRPr="00B071A8" w:rsidRDefault="00B071A8" w:rsidP="005D0ED2">
      <w:pPr>
        <w:widowControl w:val="0"/>
        <w:autoSpaceDE w:val="0"/>
        <w:autoSpaceDN w:val="0"/>
        <w:jc w:val="both"/>
        <w:rPr>
          <w:rFonts w:eastAsia="Times New Roman"/>
          <w:sz w:val="26"/>
          <w:szCs w:val="26"/>
          <w:lang w:eastAsia="ru-RU"/>
        </w:rPr>
      </w:pPr>
    </w:p>
    <w:p w:rsidR="00B071A8" w:rsidRPr="00B071A8" w:rsidRDefault="00B071A8" w:rsidP="005D0ED2">
      <w:pPr>
        <w:widowControl w:val="0"/>
        <w:autoSpaceDE w:val="0"/>
        <w:autoSpaceDN w:val="0"/>
        <w:ind w:firstLine="567"/>
        <w:jc w:val="center"/>
        <w:rPr>
          <w:rFonts w:eastAsia="Times New Roman"/>
          <w:b/>
          <w:sz w:val="26"/>
          <w:szCs w:val="26"/>
          <w:lang w:eastAsia="ru-RU"/>
        </w:rPr>
      </w:pPr>
      <w:bookmarkStart w:id="2" w:name="P32"/>
      <w:bookmarkEnd w:id="2"/>
      <w:r w:rsidRPr="00B071A8">
        <w:rPr>
          <w:rFonts w:eastAsia="Times New Roman"/>
          <w:b/>
          <w:sz w:val="26"/>
          <w:szCs w:val="26"/>
          <w:lang w:eastAsia="ru-RU"/>
        </w:rPr>
        <w:t>ПОРЯДОК</w:t>
      </w:r>
    </w:p>
    <w:p w:rsidR="00B071A8" w:rsidRPr="00B071A8" w:rsidRDefault="00B071A8" w:rsidP="005D0ED2">
      <w:pPr>
        <w:widowControl w:val="0"/>
        <w:autoSpaceDE w:val="0"/>
        <w:autoSpaceDN w:val="0"/>
        <w:ind w:firstLine="567"/>
        <w:jc w:val="center"/>
        <w:rPr>
          <w:rFonts w:eastAsia="Times New Roman"/>
          <w:b/>
          <w:sz w:val="26"/>
          <w:szCs w:val="26"/>
          <w:lang w:eastAsia="ru-RU"/>
        </w:rPr>
      </w:pPr>
      <w:r w:rsidRPr="00B071A8">
        <w:rPr>
          <w:rFonts w:eastAsia="Times New Roman"/>
          <w:b/>
          <w:sz w:val="26"/>
          <w:szCs w:val="26"/>
          <w:lang w:eastAsia="ru-RU"/>
        </w:rPr>
        <w:t>ВЕДЕНИЯ РЕЕСТРА РАСХОДНЫХ ОБЯЗАТЕЛЬСТВ</w:t>
      </w:r>
    </w:p>
    <w:p w:rsidR="00B071A8" w:rsidRPr="00B071A8" w:rsidRDefault="00B071A8" w:rsidP="005D0ED2">
      <w:pPr>
        <w:widowControl w:val="0"/>
        <w:autoSpaceDE w:val="0"/>
        <w:autoSpaceDN w:val="0"/>
        <w:ind w:firstLine="567"/>
        <w:jc w:val="center"/>
        <w:rPr>
          <w:rFonts w:eastAsia="Times New Roman"/>
          <w:b/>
          <w:sz w:val="26"/>
          <w:szCs w:val="26"/>
          <w:lang w:eastAsia="ru-RU"/>
        </w:rPr>
      </w:pPr>
      <w:r w:rsidRPr="00B071A8">
        <w:rPr>
          <w:rFonts w:eastAsia="Times New Roman"/>
          <w:b/>
          <w:sz w:val="26"/>
          <w:szCs w:val="26"/>
          <w:lang w:eastAsia="ru-RU"/>
        </w:rPr>
        <w:t>ХАСАНСКОГО МУНИЦИПАЛЬНОГО ОКРУГА</w:t>
      </w:r>
    </w:p>
    <w:p w:rsidR="00B071A8" w:rsidRPr="00B071A8" w:rsidRDefault="00B071A8" w:rsidP="005D0ED2">
      <w:pPr>
        <w:widowControl w:val="0"/>
        <w:autoSpaceDE w:val="0"/>
        <w:autoSpaceDN w:val="0"/>
        <w:ind w:firstLine="567"/>
        <w:jc w:val="center"/>
        <w:rPr>
          <w:rFonts w:eastAsia="Times New Roman"/>
          <w:b/>
          <w:sz w:val="26"/>
          <w:szCs w:val="26"/>
          <w:lang w:eastAsia="ru-RU"/>
        </w:rPr>
      </w:pPr>
      <w:r w:rsidRPr="00B071A8">
        <w:rPr>
          <w:rFonts w:eastAsia="Times New Roman"/>
          <w:b/>
          <w:sz w:val="26"/>
          <w:szCs w:val="26"/>
          <w:lang w:eastAsia="ru-RU"/>
        </w:rPr>
        <w:t>ПРИМОРСКОГО КРАЯ</w:t>
      </w:r>
    </w:p>
    <w:p w:rsidR="00B071A8" w:rsidRPr="00B071A8" w:rsidRDefault="00B071A8" w:rsidP="005D0ED2">
      <w:pPr>
        <w:widowControl w:val="0"/>
        <w:autoSpaceDE w:val="0"/>
        <w:autoSpaceDN w:val="0"/>
        <w:ind w:firstLine="567"/>
        <w:jc w:val="both"/>
        <w:rPr>
          <w:rFonts w:eastAsia="Times New Roman"/>
          <w:sz w:val="26"/>
          <w:szCs w:val="26"/>
          <w:lang w:eastAsia="ru-RU"/>
        </w:rPr>
      </w:pP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1.</w:t>
      </w:r>
      <w:r w:rsidR="00040756">
        <w:rPr>
          <w:rFonts w:eastAsia="Calibri"/>
          <w:sz w:val="26"/>
          <w:szCs w:val="26"/>
          <w:lang w:eastAsia="en-US"/>
        </w:rPr>
        <w:t xml:space="preserve"> </w:t>
      </w:r>
      <w:r w:rsidRPr="00B071A8">
        <w:rPr>
          <w:rFonts w:eastAsia="Calibri"/>
          <w:sz w:val="26"/>
          <w:szCs w:val="26"/>
          <w:lang w:eastAsia="en-US"/>
        </w:rPr>
        <w:t>Реестр расходных обязательств Хасанского муниципального округа (далее - реестр) ведется с целью учета расходных обязательств Хасанского муниципального округа Пр</w:t>
      </w:r>
      <w:r w:rsidRPr="00B071A8">
        <w:rPr>
          <w:rFonts w:eastAsia="Calibri"/>
          <w:sz w:val="26"/>
          <w:szCs w:val="26"/>
          <w:lang w:eastAsia="en-US"/>
        </w:rPr>
        <w:t>и</w:t>
      </w:r>
      <w:r w:rsidRPr="00B071A8">
        <w:rPr>
          <w:rFonts w:eastAsia="Calibri"/>
          <w:sz w:val="26"/>
          <w:szCs w:val="26"/>
          <w:lang w:eastAsia="en-US"/>
        </w:rPr>
        <w:t>морского края и определения объема бюджетных ассигнований бюджета Хасанского мун</w:t>
      </w:r>
      <w:r w:rsidRPr="00B071A8">
        <w:rPr>
          <w:rFonts w:eastAsia="Calibri"/>
          <w:sz w:val="26"/>
          <w:szCs w:val="26"/>
          <w:lang w:eastAsia="en-US"/>
        </w:rPr>
        <w:t>и</w:t>
      </w:r>
      <w:r w:rsidRPr="00B071A8">
        <w:rPr>
          <w:rFonts w:eastAsia="Calibri"/>
          <w:sz w:val="26"/>
          <w:szCs w:val="26"/>
          <w:lang w:eastAsia="en-US"/>
        </w:rPr>
        <w:t>ципального округа, необходимых для их исполнения.</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2.</w:t>
      </w:r>
      <w:r w:rsidR="00040756">
        <w:rPr>
          <w:rFonts w:eastAsia="Calibri"/>
          <w:sz w:val="26"/>
          <w:szCs w:val="26"/>
          <w:lang w:eastAsia="en-US"/>
        </w:rPr>
        <w:t xml:space="preserve"> </w:t>
      </w:r>
      <w:r w:rsidRPr="00B071A8">
        <w:rPr>
          <w:rFonts w:eastAsia="Calibri"/>
          <w:sz w:val="26"/>
          <w:szCs w:val="26"/>
          <w:lang w:eastAsia="en-US"/>
        </w:rPr>
        <w:t>Расходные обязательства Хасанского муниципального округа возникают в резул</w:t>
      </w:r>
      <w:r w:rsidRPr="00B071A8">
        <w:rPr>
          <w:rFonts w:eastAsia="Calibri"/>
          <w:sz w:val="26"/>
          <w:szCs w:val="26"/>
          <w:lang w:eastAsia="en-US"/>
        </w:rPr>
        <w:t>ь</w:t>
      </w:r>
      <w:r w:rsidRPr="00B071A8">
        <w:rPr>
          <w:rFonts w:eastAsia="Calibri"/>
          <w:sz w:val="26"/>
          <w:szCs w:val="26"/>
          <w:lang w:eastAsia="en-US"/>
        </w:rPr>
        <w:t>тате:</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w:t>
      </w:r>
      <w:r w:rsidRPr="00B071A8">
        <w:rPr>
          <w:rFonts w:eastAsia="Calibri"/>
          <w:sz w:val="26"/>
          <w:szCs w:val="26"/>
          <w:lang w:eastAsia="en-US"/>
        </w:rPr>
        <w:t>о</w:t>
      </w:r>
      <w:r w:rsidRPr="00B071A8">
        <w:rPr>
          <w:rFonts w:eastAsia="Calibri"/>
          <w:sz w:val="26"/>
          <w:szCs w:val="26"/>
          <w:lang w:eastAsia="en-US"/>
        </w:rPr>
        <w:t xml:space="preserve">го самоуправления Хасанского муниципального округа, а также заключения </w:t>
      </w:r>
      <w:proofErr w:type="spellStart"/>
      <w:r w:rsidRPr="00B071A8">
        <w:rPr>
          <w:rFonts w:eastAsia="Calibri"/>
          <w:sz w:val="26"/>
          <w:szCs w:val="26"/>
          <w:lang w:eastAsia="en-US"/>
        </w:rPr>
        <w:t>Хасанским</w:t>
      </w:r>
      <w:proofErr w:type="spellEnd"/>
      <w:r w:rsidRPr="00B071A8">
        <w:rPr>
          <w:rFonts w:eastAsia="Calibri"/>
          <w:sz w:val="26"/>
          <w:szCs w:val="26"/>
          <w:lang w:eastAsia="en-US"/>
        </w:rPr>
        <w:t xml:space="preserve"> м</w:t>
      </w:r>
      <w:r w:rsidRPr="00B071A8">
        <w:rPr>
          <w:rFonts w:eastAsia="Calibri"/>
          <w:sz w:val="26"/>
          <w:szCs w:val="26"/>
          <w:lang w:eastAsia="en-US"/>
        </w:rPr>
        <w:t>у</w:t>
      </w:r>
      <w:r w:rsidRPr="00B071A8">
        <w:rPr>
          <w:rFonts w:eastAsia="Calibri"/>
          <w:sz w:val="26"/>
          <w:szCs w:val="26"/>
          <w:lang w:eastAsia="en-US"/>
        </w:rPr>
        <w:t>ниципальным округом (от имени Хасанского муниципального округа) договоров (соглаш</w:t>
      </w:r>
      <w:r w:rsidRPr="00B071A8">
        <w:rPr>
          <w:rFonts w:eastAsia="Calibri"/>
          <w:sz w:val="26"/>
          <w:szCs w:val="26"/>
          <w:lang w:eastAsia="en-US"/>
        </w:rPr>
        <w:t>е</w:t>
      </w:r>
      <w:r w:rsidRPr="00B071A8">
        <w:rPr>
          <w:rFonts w:eastAsia="Calibri"/>
          <w:sz w:val="26"/>
          <w:szCs w:val="26"/>
          <w:lang w:eastAsia="en-US"/>
        </w:rPr>
        <w:t>ний) по данным вопросам;</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принятия муниципальных правовых актов при осуществлении органами местного с</w:t>
      </w:r>
      <w:r w:rsidRPr="00B071A8">
        <w:rPr>
          <w:rFonts w:eastAsia="Calibri"/>
          <w:sz w:val="26"/>
          <w:szCs w:val="26"/>
          <w:lang w:eastAsia="en-US"/>
        </w:rPr>
        <w:t>а</w:t>
      </w:r>
      <w:r w:rsidRPr="00B071A8">
        <w:rPr>
          <w:rFonts w:eastAsia="Calibri"/>
          <w:sz w:val="26"/>
          <w:szCs w:val="26"/>
          <w:lang w:eastAsia="en-US"/>
        </w:rPr>
        <w:t>моуправления Хасанского муниципального округа переданных им отдельных госуда</w:t>
      </w:r>
      <w:r w:rsidRPr="00B071A8">
        <w:rPr>
          <w:rFonts w:eastAsia="Calibri"/>
          <w:sz w:val="26"/>
          <w:szCs w:val="26"/>
          <w:lang w:eastAsia="en-US"/>
        </w:rPr>
        <w:t>р</w:t>
      </w:r>
      <w:r w:rsidRPr="00B071A8">
        <w:rPr>
          <w:rFonts w:eastAsia="Calibri"/>
          <w:sz w:val="26"/>
          <w:szCs w:val="26"/>
          <w:lang w:eastAsia="en-US"/>
        </w:rPr>
        <w:t>ственных полномочий;</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заключения от имени Хасанского муниципального округа договоров (соглашений) муниципальными казенными учреждениями.</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3.</w:t>
      </w:r>
      <w:r w:rsidR="00040756">
        <w:rPr>
          <w:rFonts w:eastAsia="Calibri"/>
          <w:sz w:val="26"/>
          <w:szCs w:val="26"/>
          <w:lang w:eastAsia="en-US"/>
        </w:rPr>
        <w:t xml:space="preserve"> </w:t>
      </w:r>
      <w:proofErr w:type="gramStart"/>
      <w:r w:rsidRPr="00B071A8">
        <w:rPr>
          <w:rFonts w:eastAsia="Calibri"/>
          <w:sz w:val="26"/>
          <w:szCs w:val="26"/>
          <w:lang w:eastAsia="en-US"/>
        </w:rPr>
        <w:t>Реестр составляется на основе реестров расходных обязательств главных распор</w:t>
      </w:r>
      <w:r w:rsidRPr="00B071A8">
        <w:rPr>
          <w:rFonts w:eastAsia="Calibri"/>
          <w:sz w:val="26"/>
          <w:szCs w:val="26"/>
          <w:lang w:eastAsia="en-US"/>
        </w:rPr>
        <w:t>я</w:t>
      </w:r>
      <w:r w:rsidRPr="00B071A8">
        <w:rPr>
          <w:rFonts w:eastAsia="Calibri"/>
          <w:sz w:val="26"/>
          <w:szCs w:val="26"/>
          <w:lang w:eastAsia="en-US"/>
        </w:rPr>
        <w:t>дителей средств бюджета Хасанского муниципального округа и представляет свод (пер</w:t>
      </w:r>
      <w:r w:rsidRPr="00B071A8">
        <w:rPr>
          <w:rFonts w:eastAsia="Calibri"/>
          <w:sz w:val="26"/>
          <w:szCs w:val="26"/>
          <w:lang w:eastAsia="en-US"/>
        </w:rPr>
        <w:t>е</w:t>
      </w:r>
      <w:r w:rsidRPr="00B071A8">
        <w:rPr>
          <w:rFonts w:eastAsia="Calibri"/>
          <w:sz w:val="26"/>
          <w:szCs w:val="26"/>
          <w:lang w:eastAsia="en-US"/>
        </w:rPr>
        <w:t>чень) нормативных правовых актов округа и заключенных органами местного самоупра</w:t>
      </w:r>
      <w:r w:rsidRPr="00B071A8">
        <w:rPr>
          <w:rFonts w:eastAsia="Calibri"/>
          <w:sz w:val="26"/>
          <w:szCs w:val="26"/>
          <w:lang w:eastAsia="en-US"/>
        </w:rPr>
        <w:t>в</w:t>
      </w:r>
      <w:r w:rsidRPr="00B071A8">
        <w:rPr>
          <w:rFonts w:eastAsia="Calibri"/>
          <w:sz w:val="26"/>
          <w:szCs w:val="26"/>
          <w:lang w:eastAsia="en-US"/>
        </w:rPr>
        <w:t>ления, муниципальными казенными учреждениями от имени Хасанского муниципального округа договоров и соглашений (отдельных статей, пунктов, подпунктов, абзацев норм</w:t>
      </w:r>
      <w:r w:rsidRPr="00B071A8">
        <w:rPr>
          <w:rFonts w:eastAsia="Calibri"/>
          <w:sz w:val="26"/>
          <w:szCs w:val="26"/>
          <w:lang w:eastAsia="en-US"/>
        </w:rPr>
        <w:t>а</w:t>
      </w:r>
      <w:r w:rsidRPr="00B071A8">
        <w:rPr>
          <w:rFonts w:eastAsia="Calibri"/>
          <w:sz w:val="26"/>
          <w:szCs w:val="26"/>
          <w:lang w:eastAsia="en-US"/>
        </w:rPr>
        <w:t>тивных правовых актов, договоров и соглашений), предусматривающих возникновение ра</w:t>
      </w:r>
      <w:r w:rsidRPr="00B071A8">
        <w:rPr>
          <w:rFonts w:eastAsia="Calibri"/>
          <w:sz w:val="26"/>
          <w:szCs w:val="26"/>
          <w:lang w:eastAsia="en-US"/>
        </w:rPr>
        <w:t>с</w:t>
      </w:r>
      <w:r w:rsidRPr="00B071A8">
        <w:rPr>
          <w:rFonts w:eastAsia="Calibri"/>
          <w:sz w:val="26"/>
          <w:szCs w:val="26"/>
          <w:lang w:eastAsia="en-US"/>
        </w:rPr>
        <w:t>ходных обязательств Хасанского муниципального округа, подлежащих в соответствии с</w:t>
      </w:r>
      <w:proofErr w:type="gramEnd"/>
      <w:r w:rsidRPr="00B071A8">
        <w:rPr>
          <w:rFonts w:eastAsia="Calibri"/>
          <w:sz w:val="26"/>
          <w:szCs w:val="26"/>
          <w:lang w:eastAsia="en-US"/>
        </w:rPr>
        <w:t xml:space="preserve"> з</w:t>
      </w:r>
      <w:r w:rsidRPr="00B071A8">
        <w:rPr>
          <w:rFonts w:eastAsia="Calibri"/>
          <w:sz w:val="26"/>
          <w:szCs w:val="26"/>
          <w:lang w:eastAsia="en-US"/>
        </w:rPr>
        <w:t>а</w:t>
      </w:r>
      <w:r w:rsidRPr="00B071A8">
        <w:rPr>
          <w:rFonts w:eastAsia="Calibri"/>
          <w:sz w:val="26"/>
          <w:szCs w:val="26"/>
          <w:lang w:eastAsia="en-US"/>
        </w:rPr>
        <w:t>конодательством исполнению за счет бюджетных ассигнований Хасанского муниципальн</w:t>
      </w:r>
      <w:r w:rsidRPr="00B071A8">
        <w:rPr>
          <w:rFonts w:eastAsia="Calibri"/>
          <w:sz w:val="26"/>
          <w:szCs w:val="26"/>
          <w:lang w:eastAsia="en-US"/>
        </w:rPr>
        <w:t>о</w:t>
      </w:r>
      <w:r w:rsidRPr="00B071A8">
        <w:rPr>
          <w:rFonts w:eastAsia="Calibri"/>
          <w:sz w:val="26"/>
          <w:szCs w:val="26"/>
          <w:lang w:eastAsia="en-US"/>
        </w:rPr>
        <w:t>го окр</w:t>
      </w:r>
      <w:r w:rsidRPr="00B071A8">
        <w:rPr>
          <w:rFonts w:eastAsia="Calibri"/>
          <w:sz w:val="26"/>
          <w:szCs w:val="26"/>
          <w:lang w:eastAsia="en-US"/>
        </w:rPr>
        <w:t>у</w:t>
      </w:r>
      <w:r w:rsidRPr="00B071A8">
        <w:rPr>
          <w:rFonts w:eastAsia="Calibri"/>
          <w:sz w:val="26"/>
          <w:szCs w:val="26"/>
          <w:lang w:eastAsia="en-US"/>
        </w:rPr>
        <w:t>га (далее - Документы).</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4.</w:t>
      </w:r>
      <w:r w:rsidR="00040756">
        <w:rPr>
          <w:rFonts w:eastAsia="Calibri"/>
          <w:sz w:val="26"/>
          <w:szCs w:val="26"/>
          <w:lang w:eastAsia="en-US"/>
        </w:rPr>
        <w:t xml:space="preserve"> </w:t>
      </w:r>
      <w:r w:rsidRPr="00B071A8">
        <w:rPr>
          <w:rFonts w:eastAsia="Calibri"/>
          <w:sz w:val="26"/>
          <w:szCs w:val="26"/>
          <w:lang w:eastAsia="en-US"/>
        </w:rPr>
        <w:t>Данные реестра являются основой для формирования проекта нормативного пр</w:t>
      </w:r>
      <w:r w:rsidRPr="00B071A8">
        <w:rPr>
          <w:rFonts w:eastAsia="Calibri"/>
          <w:sz w:val="26"/>
          <w:szCs w:val="26"/>
          <w:lang w:eastAsia="en-US"/>
        </w:rPr>
        <w:t>а</w:t>
      </w:r>
      <w:r w:rsidRPr="00B071A8">
        <w:rPr>
          <w:rFonts w:eastAsia="Calibri"/>
          <w:sz w:val="26"/>
          <w:szCs w:val="26"/>
          <w:lang w:eastAsia="en-US"/>
        </w:rPr>
        <w:t>вового о бюджете Хасанского муниципального округа на очередной финансовый год и пл</w:t>
      </w:r>
      <w:r w:rsidRPr="00B071A8">
        <w:rPr>
          <w:rFonts w:eastAsia="Calibri"/>
          <w:sz w:val="26"/>
          <w:szCs w:val="26"/>
          <w:lang w:eastAsia="en-US"/>
        </w:rPr>
        <w:t>а</w:t>
      </w:r>
      <w:r w:rsidRPr="00B071A8">
        <w:rPr>
          <w:rFonts w:eastAsia="Calibri"/>
          <w:sz w:val="26"/>
          <w:szCs w:val="26"/>
          <w:lang w:eastAsia="en-US"/>
        </w:rPr>
        <w:t>новый период и используются:</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при внесении изменений в нормативный правовой акт о бюджете Хасанского мун</w:t>
      </w:r>
      <w:r w:rsidRPr="00B071A8">
        <w:rPr>
          <w:rFonts w:eastAsia="Calibri"/>
          <w:sz w:val="26"/>
          <w:szCs w:val="26"/>
          <w:lang w:eastAsia="en-US"/>
        </w:rPr>
        <w:t>и</w:t>
      </w:r>
      <w:r w:rsidRPr="00B071A8">
        <w:rPr>
          <w:rFonts w:eastAsia="Calibri"/>
          <w:sz w:val="26"/>
          <w:szCs w:val="26"/>
          <w:lang w:eastAsia="en-US"/>
        </w:rPr>
        <w:t>ципального округа на текущий финансовый год и плановый период;</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 xml:space="preserve"> при ведении сводной бюджетной росписи бюджета Хасанского муниципального округа.</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5.</w:t>
      </w:r>
      <w:r w:rsidR="00040756">
        <w:rPr>
          <w:rFonts w:eastAsia="Calibri"/>
          <w:sz w:val="26"/>
          <w:szCs w:val="26"/>
          <w:lang w:eastAsia="en-US"/>
        </w:rPr>
        <w:t xml:space="preserve"> </w:t>
      </w:r>
      <w:r w:rsidRPr="00B071A8">
        <w:rPr>
          <w:rFonts w:eastAsia="Calibri"/>
          <w:sz w:val="26"/>
          <w:szCs w:val="26"/>
          <w:lang w:eastAsia="en-US"/>
        </w:rPr>
        <w:t>Ведение реестра осуществляется финансовым управлением администрации Хаса</w:t>
      </w:r>
      <w:r w:rsidRPr="00B071A8">
        <w:rPr>
          <w:rFonts w:eastAsia="Calibri"/>
          <w:sz w:val="26"/>
          <w:szCs w:val="26"/>
          <w:lang w:eastAsia="en-US"/>
        </w:rPr>
        <w:t>н</w:t>
      </w:r>
      <w:r w:rsidRPr="00B071A8">
        <w:rPr>
          <w:rFonts w:eastAsia="Calibri"/>
          <w:sz w:val="26"/>
          <w:szCs w:val="26"/>
          <w:lang w:eastAsia="en-US"/>
        </w:rPr>
        <w:t>ского муниципального округа Приморского края (далее - финансовое управление).</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6.</w:t>
      </w:r>
      <w:r w:rsidR="00040756">
        <w:rPr>
          <w:rFonts w:eastAsia="Calibri"/>
          <w:sz w:val="26"/>
          <w:szCs w:val="26"/>
          <w:lang w:eastAsia="en-US"/>
        </w:rPr>
        <w:t xml:space="preserve"> </w:t>
      </w:r>
      <w:r w:rsidRPr="00B071A8">
        <w:rPr>
          <w:rFonts w:eastAsia="Calibri"/>
          <w:sz w:val="26"/>
          <w:szCs w:val="26"/>
          <w:lang w:eastAsia="en-US"/>
        </w:rPr>
        <w:t>Для ведения реестра главные распорядители средств бюджета Хасанского муниц</w:t>
      </w:r>
      <w:r w:rsidRPr="00B071A8">
        <w:rPr>
          <w:rFonts w:eastAsia="Calibri"/>
          <w:sz w:val="26"/>
          <w:szCs w:val="26"/>
          <w:lang w:eastAsia="en-US"/>
        </w:rPr>
        <w:t>и</w:t>
      </w:r>
      <w:r w:rsidRPr="00B071A8">
        <w:rPr>
          <w:rFonts w:eastAsia="Calibri"/>
          <w:sz w:val="26"/>
          <w:szCs w:val="26"/>
          <w:lang w:eastAsia="en-US"/>
        </w:rPr>
        <w:t>пального округа (далее - главные распорядители) ежегодно не позднее 10 мая текущего ф</w:t>
      </w:r>
      <w:r w:rsidRPr="00B071A8">
        <w:rPr>
          <w:rFonts w:eastAsia="Calibri"/>
          <w:sz w:val="26"/>
          <w:szCs w:val="26"/>
          <w:lang w:eastAsia="en-US"/>
        </w:rPr>
        <w:t>и</w:t>
      </w:r>
      <w:r w:rsidRPr="00B071A8">
        <w:rPr>
          <w:rFonts w:eastAsia="Calibri"/>
          <w:sz w:val="26"/>
          <w:szCs w:val="26"/>
          <w:lang w:eastAsia="en-US"/>
        </w:rPr>
        <w:t>нансового года представляют в финансовое управление реестры расходных обязательств по форме, согласно приложению к настоящему Порядку.</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7.</w:t>
      </w:r>
      <w:r w:rsidR="00040756">
        <w:rPr>
          <w:rFonts w:eastAsia="Calibri"/>
          <w:sz w:val="26"/>
          <w:szCs w:val="26"/>
          <w:lang w:eastAsia="en-US"/>
        </w:rPr>
        <w:t xml:space="preserve"> </w:t>
      </w:r>
      <w:r w:rsidRPr="00B071A8">
        <w:rPr>
          <w:rFonts w:eastAsia="Calibri"/>
          <w:sz w:val="26"/>
          <w:szCs w:val="26"/>
          <w:lang w:eastAsia="en-US"/>
        </w:rPr>
        <w:t>В случае необходимости внесения изменений и дополнений в реестр главный ра</w:t>
      </w:r>
      <w:r w:rsidRPr="00B071A8">
        <w:rPr>
          <w:rFonts w:eastAsia="Calibri"/>
          <w:sz w:val="26"/>
          <w:szCs w:val="26"/>
          <w:lang w:eastAsia="en-US"/>
        </w:rPr>
        <w:t>с</w:t>
      </w:r>
      <w:r w:rsidRPr="00B071A8">
        <w:rPr>
          <w:rFonts w:eastAsia="Calibri"/>
          <w:sz w:val="26"/>
          <w:szCs w:val="26"/>
          <w:lang w:eastAsia="en-US"/>
        </w:rPr>
        <w:t>порядитель, ответственный за разработку документов, не позднее десяти дней после их подписания представляет в финансовое управление сопроводительное письмо в произвол</w:t>
      </w:r>
      <w:r w:rsidRPr="00B071A8">
        <w:rPr>
          <w:rFonts w:eastAsia="Calibri"/>
          <w:sz w:val="26"/>
          <w:szCs w:val="26"/>
          <w:lang w:eastAsia="en-US"/>
        </w:rPr>
        <w:t>ь</w:t>
      </w:r>
      <w:r w:rsidRPr="00B071A8">
        <w:rPr>
          <w:rFonts w:eastAsia="Calibri"/>
          <w:sz w:val="26"/>
          <w:szCs w:val="26"/>
          <w:lang w:eastAsia="en-US"/>
        </w:rPr>
        <w:t>ной форме с приложением указанных документов.</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8.</w:t>
      </w:r>
      <w:r w:rsidR="00040756">
        <w:rPr>
          <w:rFonts w:eastAsia="Calibri"/>
          <w:sz w:val="26"/>
          <w:szCs w:val="26"/>
          <w:lang w:eastAsia="en-US"/>
        </w:rPr>
        <w:t xml:space="preserve"> </w:t>
      </w:r>
      <w:r w:rsidRPr="00B071A8">
        <w:rPr>
          <w:rFonts w:eastAsia="Calibri"/>
          <w:sz w:val="26"/>
          <w:szCs w:val="26"/>
          <w:lang w:eastAsia="en-US"/>
        </w:rPr>
        <w:t>Расходные обязательства Хасанского муниципального округа Приморского края, не включенные в реестр, не подлежат учету в составе бюджета действующих обязатель</w:t>
      </w:r>
      <w:proofErr w:type="gramStart"/>
      <w:r w:rsidRPr="00B071A8">
        <w:rPr>
          <w:rFonts w:eastAsia="Calibri"/>
          <w:sz w:val="26"/>
          <w:szCs w:val="26"/>
          <w:lang w:eastAsia="en-US"/>
        </w:rPr>
        <w:t>ств пр</w:t>
      </w:r>
      <w:proofErr w:type="gramEnd"/>
      <w:r w:rsidRPr="00B071A8">
        <w:rPr>
          <w:rFonts w:eastAsia="Calibri"/>
          <w:sz w:val="26"/>
          <w:szCs w:val="26"/>
          <w:lang w:eastAsia="en-US"/>
        </w:rPr>
        <w:t>и разработке проекта бюджета Хасанского муниципального округа на очередной фина</w:t>
      </w:r>
      <w:r w:rsidRPr="00B071A8">
        <w:rPr>
          <w:rFonts w:eastAsia="Calibri"/>
          <w:sz w:val="26"/>
          <w:szCs w:val="26"/>
          <w:lang w:eastAsia="en-US"/>
        </w:rPr>
        <w:t>н</w:t>
      </w:r>
      <w:r w:rsidRPr="00B071A8">
        <w:rPr>
          <w:rFonts w:eastAsia="Calibri"/>
          <w:sz w:val="26"/>
          <w:szCs w:val="26"/>
          <w:lang w:eastAsia="en-US"/>
        </w:rPr>
        <w:t>совый год и плановый период.</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9.</w:t>
      </w:r>
      <w:r w:rsidR="00040756">
        <w:rPr>
          <w:rFonts w:eastAsia="Calibri"/>
          <w:sz w:val="26"/>
          <w:szCs w:val="26"/>
          <w:lang w:eastAsia="en-US"/>
        </w:rPr>
        <w:t xml:space="preserve"> </w:t>
      </w:r>
      <w:r w:rsidRPr="00B071A8">
        <w:rPr>
          <w:rFonts w:eastAsia="Calibri"/>
          <w:sz w:val="26"/>
          <w:szCs w:val="26"/>
          <w:lang w:eastAsia="en-US"/>
        </w:rPr>
        <w:t>Ответственность за полноту, своевременность и достоверность представленных сведений, являющихся основанием для включения в реестр и внесения в него изменений (дополнений), несет главный распорядитель, ответственный за разработку документов.</w:t>
      </w:r>
    </w:p>
    <w:p w:rsidR="00B071A8" w:rsidRPr="00B071A8" w:rsidRDefault="00B071A8" w:rsidP="00040756">
      <w:pPr>
        <w:ind w:firstLine="709"/>
        <w:jc w:val="both"/>
        <w:rPr>
          <w:rFonts w:eastAsia="Calibri"/>
          <w:sz w:val="26"/>
          <w:szCs w:val="26"/>
          <w:lang w:eastAsia="en-US"/>
        </w:rPr>
      </w:pPr>
      <w:r w:rsidRPr="00B071A8">
        <w:rPr>
          <w:rFonts w:eastAsia="Calibri"/>
          <w:sz w:val="26"/>
          <w:szCs w:val="26"/>
          <w:lang w:eastAsia="en-US"/>
        </w:rPr>
        <w:t>10.</w:t>
      </w:r>
      <w:r w:rsidR="00040756">
        <w:rPr>
          <w:rFonts w:eastAsia="Calibri"/>
          <w:sz w:val="26"/>
          <w:szCs w:val="26"/>
          <w:lang w:eastAsia="en-US"/>
        </w:rPr>
        <w:t xml:space="preserve"> </w:t>
      </w:r>
      <w:r w:rsidRPr="00B071A8">
        <w:rPr>
          <w:rFonts w:eastAsia="Calibri"/>
          <w:sz w:val="26"/>
          <w:szCs w:val="26"/>
          <w:lang w:eastAsia="en-US"/>
        </w:rPr>
        <w:t>Реестр представляется финансовым управлением в Министерство финансов Пр</w:t>
      </w:r>
      <w:r w:rsidRPr="00B071A8">
        <w:rPr>
          <w:rFonts w:eastAsia="Calibri"/>
          <w:sz w:val="26"/>
          <w:szCs w:val="26"/>
          <w:lang w:eastAsia="en-US"/>
        </w:rPr>
        <w:t>и</w:t>
      </w:r>
      <w:r w:rsidRPr="00B071A8">
        <w:rPr>
          <w:rFonts w:eastAsia="Calibri"/>
          <w:sz w:val="26"/>
          <w:szCs w:val="26"/>
          <w:lang w:eastAsia="en-US"/>
        </w:rPr>
        <w:t>морского края в установленном им порядке.</w:t>
      </w:r>
    </w:p>
    <w:p w:rsidR="00B071A8" w:rsidRDefault="00B071A8" w:rsidP="005D0ED2">
      <w:pPr>
        <w:jc w:val="center"/>
        <w:rPr>
          <w:rFonts w:eastAsia="Times New Roman"/>
          <w:sz w:val="26"/>
          <w:szCs w:val="26"/>
          <w:lang w:eastAsia="ru-RU"/>
        </w:rPr>
        <w:sectPr w:rsidR="00B071A8" w:rsidSect="00833DC9">
          <w:pgSz w:w="11907" w:h="16840" w:code="9"/>
          <w:pgMar w:top="794" w:right="794" w:bottom="794" w:left="794" w:header="0" w:footer="0" w:gutter="0"/>
          <w:cols w:space="708"/>
          <w:docGrid w:linePitch="360"/>
        </w:sectPr>
      </w:pPr>
    </w:p>
    <w:p w:rsidR="005D0ED2" w:rsidRPr="00B071A8" w:rsidRDefault="005D0ED2" w:rsidP="005D0ED2">
      <w:pPr>
        <w:tabs>
          <w:tab w:val="left" w:pos="1393"/>
          <w:tab w:val="left" w:pos="3635"/>
          <w:tab w:val="left" w:pos="4641"/>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s>
        <w:ind w:left="9639"/>
        <w:rPr>
          <w:rFonts w:eastAsia="Times New Roman"/>
          <w:color w:val="000000"/>
          <w:sz w:val="24"/>
          <w:szCs w:val="24"/>
          <w:lang w:eastAsia="ru-RU"/>
        </w:rPr>
      </w:pPr>
      <w:r w:rsidRPr="00B071A8">
        <w:rPr>
          <w:rFonts w:eastAsia="Times New Roman"/>
          <w:color w:val="000000"/>
          <w:sz w:val="24"/>
          <w:szCs w:val="24"/>
          <w:lang w:eastAsia="ru-RU"/>
        </w:rPr>
        <w:t>Приложение</w:t>
      </w:r>
    </w:p>
    <w:p w:rsidR="005D0ED2" w:rsidRPr="00B071A8" w:rsidRDefault="005D0ED2" w:rsidP="005D0ED2">
      <w:pPr>
        <w:tabs>
          <w:tab w:val="left" w:pos="1393"/>
          <w:tab w:val="left" w:pos="3635"/>
          <w:tab w:val="left" w:pos="4641"/>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s>
        <w:ind w:left="9639"/>
        <w:rPr>
          <w:rFonts w:eastAsia="Times New Roman"/>
          <w:color w:val="000000"/>
          <w:sz w:val="24"/>
          <w:szCs w:val="24"/>
          <w:lang w:eastAsia="ru-RU"/>
        </w:rPr>
      </w:pPr>
      <w:r w:rsidRPr="00B071A8">
        <w:rPr>
          <w:rFonts w:eastAsia="Times New Roman"/>
          <w:color w:val="000000"/>
          <w:sz w:val="24"/>
          <w:szCs w:val="24"/>
          <w:lang w:eastAsia="ru-RU"/>
        </w:rPr>
        <w:t>к Порядку ведения реестра расходных обязательств Хасанского муниципального округа Приморского края</w:t>
      </w:r>
    </w:p>
    <w:p w:rsidR="005D0ED2" w:rsidRPr="00B071A8" w:rsidRDefault="005D0ED2" w:rsidP="005D0ED2">
      <w:pPr>
        <w:tabs>
          <w:tab w:val="left" w:pos="1393"/>
          <w:tab w:val="left" w:pos="3635"/>
          <w:tab w:val="left" w:pos="4641"/>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 w:val="left" w:pos="20004"/>
          <w:tab w:val="left" w:pos="21224"/>
          <w:tab w:val="left" w:pos="22444"/>
        </w:tabs>
        <w:ind w:left="9639"/>
        <w:rPr>
          <w:rFonts w:ascii="Calibri" w:eastAsia="Times New Roman" w:hAnsi="Calibri" w:cs="Calibri"/>
          <w:color w:val="000000"/>
          <w:sz w:val="22"/>
          <w:szCs w:val="22"/>
          <w:lang w:eastAsia="ru-RU"/>
        </w:rPr>
      </w:pPr>
    </w:p>
    <w:p w:rsidR="005D0ED2" w:rsidRPr="00B071A8" w:rsidRDefault="005D0ED2" w:rsidP="005D0ED2">
      <w:pPr>
        <w:tabs>
          <w:tab w:val="left" w:pos="1393"/>
          <w:tab w:val="left" w:pos="3635"/>
          <w:tab w:val="left" w:pos="4641"/>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 w:val="left" w:pos="20004"/>
          <w:tab w:val="left" w:pos="21224"/>
          <w:tab w:val="left" w:pos="22444"/>
        </w:tabs>
        <w:ind w:left="93"/>
        <w:rPr>
          <w:rFonts w:ascii="Calibri" w:eastAsia="Times New Roman" w:hAnsi="Calibri" w:cs="Calibri"/>
          <w:color w:val="000000"/>
          <w:sz w:val="22"/>
          <w:szCs w:val="22"/>
          <w:lang w:eastAsia="ru-RU"/>
        </w:rPr>
      </w:pPr>
    </w:p>
    <w:p w:rsidR="005D0ED2" w:rsidRPr="00B071A8" w:rsidRDefault="005D0ED2" w:rsidP="005D0ED2">
      <w:pPr>
        <w:ind w:left="93"/>
        <w:jc w:val="center"/>
        <w:rPr>
          <w:rFonts w:eastAsia="Times New Roman"/>
          <w:b/>
          <w:bCs/>
          <w:color w:val="000000"/>
          <w:sz w:val="22"/>
          <w:szCs w:val="22"/>
          <w:lang w:eastAsia="ru-RU"/>
        </w:rPr>
      </w:pPr>
      <w:r w:rsidRPr="00B071A8">
        <w:rPr>
          <w:rFonts w:eastAsia="Times New Roman"/>
          <w:b/>
          <w:bCs/>
          <w:color w:val="000000"/>
          <w:sz w:val="22"/>
          <w:szCs w:val="22"/>
          <w:lang w:eastAsia="ru-RU"/>
        </w:rPr>
        <w:t>РЕЕСТР РАСХОДНЫХ ОБЯЗАТЕЛЬСТВ ХАСАНСКОГО МУНИЦИПАЛЬНОГО ОКРУГА ПРИМОРСКОГО КРАЯ</w:t>
      </w:r>
    </w:p>
    <w:p w:rsidR="005D0ED2" w:rsidRPr="00B071A8" w:rsidRDefault="005D0ED2" w:rsidP="005D0ED2">
      <w:pPr>
        <w:tabs>
          <w:tab w:val="left" w:pos="1393"/>
          <w:tab w:val="left" w:pos="3635"/>
          <w:tab w:val="left" w:pos="4641"/>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 w:val="left" w:pos="20004"/>
          <w:tab w:val="left" w:pos="21224"/>
          <w:tab w:val="left" w:pos="22444"/>
        </w:tabs>
        <w:ind w:left="93"/>
        <w:rPr>
          <w:rFonts w:ascii="Calibri" w:eastAsia="Times New Roman" w:hAnsi="Calibri" w:cs="Calibri"/>
          <w:color w:val="000000"/>
          <w:sz w:val="22"/>
          <w:szCs w:val="22"/>
          <w:lang w:eastAsia="ru-RU"/>
        </w:rPr>
      </w:pP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p>
    <w:p w:rsidR="005D0ED2" w:rsidRPr="00B071A8" w:rsidRDefault="005D0ED2" w:rsidP="005D0ED2">
      <w:pPr>
        <w:tabs>
          <w:tab w:val="left" w:pos="6175"/>
        </w:tabs>
        <w:ind w:left="93"/>
        <w:rPr>
          <w:rFonts w:ascii="Calibri" w:eastAsia="Times New Roman" w:hAnsi="Calibri" w:cs="Calibri"/>
          <w:color w:val="000000"/>
          <w:sz w:val="22"/>
          <w:szCs w:val="22"/>
          <w:lang w:eastAsia="ru-RU"/>
        </w:rPr>
      </w:pPr>
      <w:r w:rsidRPr="00B071A8">
        <w:rPr>
          <w:rFonts w:eastAsia="Times New Roman"/>
          <w:color w:val="000000"/>
          <w:sz w:val="22"/>
          <w:szCs w:val="22"/>
          <w:u w:val="single"/>
          <w:lang w:eastAsia="ru-RU"/>
        </w:rPr>
        <w:t>Главный распорядитель бюджетных средств:</w:t>
      </w:r>
      <w:r w:rsidRPr="00B071A8">
        <w:rPr>
          <w:rFonts w:eastAsia="Times New Roman"/>
          <w:color w:val="000000"/>
          <w:sz w:val="22"/>
          <w:szCs w:val="22"/>
          <w:u w:val="single"/>
          <w:lang w:eastAsia="ru-RU"/>
        </w:rPr>
        <w:tab/>
      </w:r>
      <w:r w:rsidRPr="00B071A8">
        <w:rPr>
          <w:rFonts w:ascii="Calibri" w:eastAsia="Times New Roman" w:hAnsi="Calibri" w:cs="Calibri"/>
          <w:color w:val="000000"/>
          <w:sz w:val="22"/>
          <w:szCs w:val="22"/>
          <w:lang w:eastAsia="ru-RU"/>
        </w:rPr>
        <w:t>__________________________________________________________________________________</w:t>
      </w:r>
    </w:p>
    <w:p w:rsidR="005D0ED2" w:rsidRPr="00B071A8" w:rsidRDefault="005D0ED2" w:rsidP="005D0ED2">
      <w:pPr>
        <w:tabs>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 w:val="left" w:pos="20004"/>
          <w:tab w:val="left" w:pos="21224"/>
          <w:tab w:val="left" w:pos="22444"/>
        </w:tabs>
        <w:ind w:left="93"/>
        <w:rPr>
          <w:rFonts w:ascii="Calibri" w:eastAsia="Times New Roman" w:hAnsi="Calibri" w:cs="Calibri"/>
          <w:color w:val="000000"/>
          <w:sz w:val="22"/>
          <w:szCs w:val="22"/>
          <w:lang w:eastAsia="ru-RU"/>
        </w:rPr>
      </w:pPr>
      <w:r w:rsidRPr="005D0ED2">
        <w:rPr>
          <w:rFonts w:eastAsia="Times New Roman"/>
          <w:color w:val="000000"/>
          <w:sz w:val="18"/>
          <w:szCs w:val="18"/>
          <w:lang w:eastAsia="ru-RU"/>
        </w:rPr>
        <w:t xml:space="preserve">                                                                                                                                                 </w:t>
      </w:r>
      <w:r w:rsidRPr="00B071A8">
        <w:rPr>
          <w:rFonts w:eastAsia="Times New Roman"/>
          <w:color w:val="000000"/>
          <w:sz w:val="18"/>
          <w:szCs w:val="18"/>
          <w:lang w:eastAsia="ru-RU"/>
        </w:rPr>
        <w:t xml:space="preserve">(для реестра </w:t>
      </w:r>
      <w:r w:rsidR="00040756" w:rsidRPr="00B071A8">
        <w:rPr>
          <w:rFonts w:eastAsia="Times New Roman"/>
          <w:color w:val="000000"/>
          <w:sz w:val="18"/>
          <w:szCs w:val="18"/>
          <w:lang w:eastAsia="ru-RU"/>
        </w:rPr>
        <w:t>расходных</w:t>
      </w:r>
      <w:r w:rsidRPr="00B071A8">
        <w:rPr>
          <w:rFonts w:eastAsia="Times New Roman"/>
          <w:color w:val="000000"/>
          <w:sz w:val="18"/>
          <w:szCs w:val="18"/>
          <w:lang w:eastAsia="ru-RU"/>
        </w:rPr>
        <w:t xml:space="preserve"> обязательств ГРБС)</w:t>
      </w:r>
      <w:r w:rsidRPr="00B071A8">
        <w:rPr>
          <w:rFonts w:eastAsia="Times New Roman"/>
          <w:color w:val="000000"/>
          <w:sz w:val="18"/>
          <w:szCs w:val="18"/>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r w:rsidRPr="00B071A8">
        <w:rPr>
          <w:rFonts w:ascii="Calibri" w:eastAsia="Times New Roman" w:hAnsi="Calibri" w:cs="Calibri"/>
          <w:color w:val="000000"/>
          <w:sz w:val="22"/>
          <w:szCs w:val="22"/>
          <w:lang w:eastAsia="ru-RU"/>
        </w:rPr>
        <w:tab/>
      </w:r>
    </w:p>
    <w:p w:rsidR="005D0ED2" w:rsidRPr="00B071A8" w:rsidRDefault="00040756" w:rsidP="005D0ED2">
      <w:pPr>
        <w:tabs>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 w:val="left" w:pos="20004"/>
          <w:tab w:val="left" w:pos="21224"/>
          <w:tab w:val="left" w:pos="22444"/>
        </w:tabs>
        <w:ind w:left="93"/>
        <w:jc w:val="right"/>
        <w:rPr>
          <w:rFonts w:ascii="Calibri" w:eastAsia="Times New Roman" w:hAnsi="Calibri" w:cs="Calibri"/>
          <w:color w:val="000000"/>
          <w:sz w:val="22"/>
          <w:szCs w:val="22"/>
          <w:lang w:eastAsia="ru-RU"/>
        </w:rPr>
      </w:pPr>
      <w:r>
        <w:rPr>
          <w:rFonts w:eastAsia="Times New Roman"/>
          <w:color w:val="000000"/>
          <w:sz w:val="22"/>
          <w:szCs w:val="22"/>
          <w:lang w:eastAsia="ru-RU"/>
        </w:rPr>
        <w:tab/>
      </w:r>
      <w:r>
        <w:rPr>
          <w:rFonts w:eastAsia="Times New Roman"/>
          <w:color w:val="000000"/>
          <w:sz w:val="22"/>
          <w:szCs w:val="22"/>
          <w:lang w:eastAsia="ru-RU"/>
        </w:rPr>
        <w:tab/>
        <w:t xml:space="preserve">           </w:t>
      </w:r>
      <w:r w:rsidR="005D0ED2" w:rsidRPr="00B071A8">
        <w:rPr>
          <w:rFonts w:eastAsia="Times New Roman"/>
          <w:color w:val="000000"/>
          <w:sz w:val="22"/>
          <w:szCs w:val="22"/>
          <w:lang w:eastAsia="ru-RU"/>
        </w:rPr>
        <w:t>Единица измерения: тыс.</w:t>
      </w:r>
      <w:r>
        <w:rPr>
          <w:rFonts w:eastAsia="Times New Roman"/>
          <w:color w:val="000000"/>
          <w:sz w:val="22"/>
          <w:szCs w:val="22"/>
          <w:lang w:eastAsia="ru-RU"/>
        </w:rPr>
        <w:t xml:space="preserve"> </w:t>
      </w:r>
      <w:r w:rsidR="005D0ED2" w:rsidRPr="00B071A8">
        <w:rPr>
          <w:rFonts w:eastAsia="Times New Roman"/>
          <w:color w:val="000000"/>
          <w:sz w:val="22"/>
          <w:szCs w:val="22"/>
          <w:lang w:eastAsia="ru-RU"/>
        </w:rPr>
        <w:t>рублей (с одним десятичным знаком)</w:t>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r w:rsidR="005D0ED2" w:rsidRPr="00B071A8">
        <w:rPr>
          <w:rFonts w:ascii="Calibri" w:eastAsia="Times New Roman" w:hAnsi="Calibri" w:cs="Calibri"/>
          <w:color w:val="000000"/>
          <w:sz w:val="22"/>
          <w:szCs w:val="22"/>
          <w:lang w:eastAsia="ru-RU"/>
        </w:rPr>
        <w:tab/>
      </w:r>
    </w:p>
    <w:tbl>
      <w:tblPr>
        <w:tblW w:w="5000" w:type="pct"/>
        <w:tblLook w:val="04A0" w:firstRow="1" w:lastRow="0" w:firstColumn="1" w:lastColumn="0" w:noHBand="0" w:noVBand="1"/>
      </w:tblPr>
      <w:tblGrid>
        <w:gridCol w:w="965"/>
        <w:gridCol w:w="1612"/>
        <w:gridCol w:w="4586"/>
        <w:gridCol w:w="876"/>
        <w:gridCol w:w="830"/>
        <w:gridCol w:w="756"/>
        <w:gridCol w:w="762"/>
        <w:gridCol w:w="756"/>
        <w:gridCol w:w="759"/>
        <w:gridCol w:w="470"/>
        <w:gridCol w:w="470"/>
        <w:gridCol w:w="683"/>
        <w:gridCol w:w="779"/>
        <w:gridCol w:w="582"/>
        <w:gridCol w:w="582"/>
      </w:tblGrid>
      <w:tr w:rsidR="00B071A8" w:rsidRPr="00B071A8" w:rsidTr="005D0ED2">
        <w:trPr>
          <w:trHeight w:val="480"/>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Код ра</w:t>
            </w:r>
            <w:r w:rsidRPr="00B071A8">
              <w:rPr>
                <w:rFonts w:eastAsia="Times New Roman"/>
                <w:color w:val="000000"/>
                <w:sz w:val="18"/>
                <w:szCs w:val="18"/>
                <w:lang w:eastAsia="ru-RU"/>
              </w:rPr>
              <w:t>с</w:t>
            </w:r>
            <w:r w:rsidRPr="00B071A8">
              <w:rPr>
                <w:rFonts w:eastAsia="Times New Roman"/>
                <w:color w:val="000000"/>
                <w:sz w:val="18"/>
                <w:szCs w:val="18"/>
                <w:lang w:eastAsia="ru-RU"/>
              </w:rPr>
              <w:t>ходного обяз</w:t>
            </w:r>
            <w:r w:rsidRPr="00B071A8">
              <w:rPr>
                <w:rFonts w:eastAsia="Times New Roman"/>
                <w:color w:val="000000"/>
                <w:sz w:val="18"/>
                <w:szCs w:val="18"/>
                <w:lang w:eastAsia="ru-RU"/>
              </w:rPr>
              <w:t>а</w:t>
            </w:r>
            <w:r w:rsidRPr="00B071A8">
              <w:rPr>
                <w:rFonts w:eastAsia="Times New Roman"/>
                <w:color w:val="000000"/>
                <w:sz w:val="18"/>
                <w:szCs w:val="18"/>
                <w:lang w:eastAsia="ru-RU"/>
              </w:rPr>
              <w:t>тельства</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Наименование расходного об</w:t>
            </w:r>
            <w:r w:rsidRPr="00B071A8">
              <w:rPr>
                <w:rFonts w:eastAsia="Times New Roman"/>
                <w:color w:val="000000"/>
                <w:sz w:val="18"/>
                <w:szCs w:val="18"/>
                <w:lang w:eastAsia="ru-RU"/>
              </w:rPr>
              <w:t>я</w:t>
            </w:r>
            <w:r w:rsidRPr="00B071A8">
              <w:rPr>
                <w:rFonts w:eastAsia="Times New Roman"/>
                <w:color w:val="000000"/>
                <w:sz w:val="18"/>
                <w:szCs w:val="18"/>
                <w:lang w:eastAsia="ru-RU"/>
              </w:rPr>
              <w:t>зательства</w:t>
            </w:r>
          </w:p>
        </w:tc>
        <w:tc>
          <w:tcPr>
            <w:tcW w:w="190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Правовое основание финансового обеспечения и расходования средств</w:t>
            </w:r>
            <w:r w:rsidRPr="00B071A8">
              <w:rPr>
                <w:rFonts w:eastAsia="Times New Roman"/>
                <w:color w:val="000000"/>
                <w:sz w:val="18"/>
                <w:szCs w:val="18"/>
                <w:lang w:eastAsia="ru-RU"/>
              </w:rPr>
              <w:br/>
              <w:t>(нормативные правовые акты, договоры, соглашения)</w:t>
            </w:r>
          </w:p>
        </w:tc>
        <w:tc>
          <w:tcPr>
            <w:tcW w:w="869"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 xml:space="preserve">Код по бюджетной </w:t>
            </w:r>
            <w:r w:rsidR="00040756" w:rsidRPr="00B071A8">
              <w:rPr>
                <w:rFonts w:eastAsia="Times New Roman"/>
                <w:color w:val="000000"/>
                <w:sz w:val="18"/>
                <w:szCs w:val="18"/>
                <w:lang w:eastAsia="ru-RU"/>
              </w:rPr>
              <w:t>классификации</w:t>
            </w:r>
          </w:p>
        </w:tc>
        <w:tc>
          <w:tcPr>
            <w:tcW w:w="1457" w:type="pct"/>
            <w:gridSpan w:val="6"/>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Объем средств на исполнение расходного обязательства</w:t>
            </w:r>
          </w:p>
        </w:tc>
      </w:tr>
      <w:tr w:rsidR="00B071A8" w:rsidRPr="00B071A8" w:rsidTr="005D0ED2">
        <w:trPr>
          <w:trHeight w:val="660"/>
        </w:trPr>
        <w:tc>
          <w:tcPr>
            <w:tcW w:w="281" w:type="pct"/>
            <w:vMerge/>
            <w:tcBorders>
              <w:top w:val="nil"/>
              <w:left w:val="single" w:sz="4" w:space="0" w:color="auto"/>
              <w:bottom w:val="single" w:sz="4" w:space="0" w:color="auto"/>
              <w:right w:val="single" w:sz="4" w:space="0" w:color="auto"/>
            </w:tcBorders>
            <w:vAlign w:val="center"/>
            <w:hideMark/>
          </w:tcPr>
          <w:p w:rsidR="00B071A8" w:rsidRPr="00B071A8" w:rsidRDefault="00B071A8" w:rsidP="005D0ED2">
            <w:pPr>
              <w:rPr>
                <w:rFonts w:eastAsia="Times New Roman"/>
                <w:color w:val="000000"/>
                <w:sz w:val="18"/>
                <w:szCs w:val="18"/>
                <w:lang w:eastAsia="ru-RU"/>
              </w:rPr>
            </w:pPr>
          </w:p>
        </w:tc>
        <w:tc>
          <w:tcPr>
            <w:tcW w:w="485" w:type="pct"/>
            <w:vMerge/>
            <w:tcBorders>
              <w:top w:val="nil"/>
              <w:left w:val="single" w:sz="4" w:space="0" w:color="auto"/>
              <w:bottom w:val="single" w:sz="4" w:space="0" w:color="auto"/>
              <w:right w:val="single" w:sz="4" w:space="0" w:color="auto"/>
            </w:tcBorders>
            <w:vAlign w:val="center"/>
            <w:hideMark/>
          </w:tcPr>
          <w:p w:rsidR="00B071A8" w:rsidRPr="00B071A8" w:rsidRDefault="00B071A8" w:rsidP="005D0ED2">
            <w:pPr>
              <w:rPr>
                <w:rFonts w:eastAsia="Times New Roman"/>
                <w:color w:val="000000"/>
                <w:sz w:val="18"/>
                <w:szCs w:val="18"/>
                <w:lang w:eastAsia="ru-RU"/>
              </w:rPr>
            </w:pPr>
          </w:p>
        </w:tc>
        <w:tc>
          <w:tcPr>
            <w:tcW w:w="1909" w:type="pct"/>
            <w:gridSpan w:val="3"/>
            <w:vMerge/>
            <w:tcBorders>
              <w:top w:val="single" w:sz="4" w:space="0" w:color="auto"/>
              <w:left w:val="single" w:sz="4" w:space="0" w:color="auto"/>
              <w:bottom w:val="single" w:sz="4" w:space="0" w:color="000000"/>
              <w:right w:val="single" w:sz="4" w:space="0" w:color="000000"/>
            </w:tcBorders>
            <w:vAlign w:val="center"/>
            <w:hideMark/>
          </w:tcPr>
          <w:p w:rsidR="00B071A8" w:rsidRPr="00B071A8" w:rsidRDefault="00B071A8" w:rsidP="005D0ED2">
            <w:pPr>
              <w:rPr>
                <w:rFonts w:eastAsia="Times New Roman"/>
                <w:color w:val="000000"/>
                <w:sz w:val="18"/>
                <w:szCs w:val="18"/>
                <w:lang w:eastAsia="ru-RU"/>
              </w:rPr>
            </w:pPr>
          </w:p>
        </w:tc>
        <w:tc>
          <w:tcPr>
            <w:tcW w:w="869" w:type="pct"/>
            <w:gridSpan w:val="4"/>
            <w:vMerge/>
            <w:tcBorders>
              <w:top w:val="single" w:sz="4" w:space="0" w:color="auto"/>
              <w:left w:val="single" w:sz="4" w:space="0" w:color="auto"/>
              <w:bottom w:val="single" w:sz="4" w:space="0" w:color="000000"/>
              <w:right w:val="single" w:sz="4" w:space="0" w:color="000000"/>
            </w:tcBorders>
            <w:vAlign w:val="center"/>
            <w:hideMark/>
          </w:tcPr>
          <w:p w:rsidR="00B071A8" w:rsidRPr="00B071A8" w:rsidRDefault="00B071A8" w:rsidP="005D0ED2">
            <w:pPr>
              <w:rPr>
                <w:rFonts w:eastAsia="Times New Roman"/>
                <w:color w:val="000000"/>
                <w:sz w:val="18"/>
                <w:szCs w:val="18"/>
                <w:lang w:eastAsia="ru-RU"/>
              </w:rPr>
            </w:pPr>
          </w:p>
        </w:tc>
        <w:tc>
          <w:tcPr>
            <w:tcW w:w="415" w:type="pct"/>
            <w:gridSpan w:val="2"/>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отче</w:t>
            </w:r>
            <w:r w:rsidRPr="00B071A8">
              <w:rPr>
                <w:rFonts w:eastAsia="Times New Roman"/>
                <w:color w:val="000000"/>
                <w:sz w:val="18"/>
                <w:szCs w:val="18"/>
                <w:lang w:eastAsia="ru-RU"/>
              </w:rPr>
              <w:t>т</w:t>
            </w:r>
            <w:r w:rsidRPr="00B071A8">
              <w:rPr>
                <w:rFonts w:eastAsia="Times New Roman"/>
                <w:color w:val="000000"/>
                <w:sz w:val="18"/>
                <w:szCs w:val="18"/>
                <w:lang w:eastAsia="ru-RU"/>
              </w:rPr>
              <w:t>ный</w:t>
            </w:r>
            <w:r w:rsidRPr="00B071A8">
              <w:rPr>
                <w:rFonts w:eastAsia="Times New Roman"/>
                <w:color w:val="000000"/>
                <w:sz w:val="18"/>
                <w:szCs w:val="18"/>
                <w:lang w:eastAsia="ru-RU"/>
              </w:rPr>
              <w:br/>
              <w:t>20_____ год</w:t>
            </w:r>
          </w:p>
        </w:tc>
        <w:tc>
          <w:tcPr>
            <w:tcW w:w="255" w:type="pct"/>
            <w:vMerge w:val="restart"/>
            <w:tcBorders>
              <w:top w:val="nil"/>
              <w:left w:val="single" w:sz="4" w:space="0" w:color="auto"/>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т</w:t>
            </w:r>
            <w:r w:rsidRPr="00B071A8">
              <w:rPr>
                <w:rFonts w:eastAsia="Times New Roman"/>
                <w:color w:val="000000"/>
                <w:sz w:val="18"/>
                <w:szCs w:val="18"/>
                <w:lang w:eastAsia="ru-RU"/>
              </w:rPr>
              <w:t>е</w:t>
            </w:r>
            <w:r w:rsidRPr="00B071A8">
              <w:rPr>
                <w:rFonts w:eastAsia="Times New Roman"/>
                <w:color w:val="000000"/>
                <w:sz w:val="18"/>
                <w:szCs w:val="18"/>
                <w:lang w:eastAsia="ru-RU"/>
              </w:rPr>
              <w:t>к</w:t>
            </w:r>
            <w:r w:rsidRPr="00B071A8">
              <w:rPr>
                <w:rFonts w:eastAsia="Times New Roman"/>
                <w:color w:val="000000"/>
                <w:sz w:val="18"/>
                <w:szCs w:val="18"/>
                <w:lang w:eastAsia="ru-RU"/>
              </w:rPr>
              <w:t>у</w:t>
            </w:r>
            <w:r w:rsidRPr="00B071A8">
              <w:rPr>
                <w:rFonts w:eastAsia="Times New Roman"/>
                <w:color w:val="000000"/>
                <w:sz w:val="18"/>
                <w:szCs w:val="18"/>
                <w:lang w:eastAsia="ru-RU"/>
              </w:rPr>
              <w:t>щий</w:t>
            </w:r>
            <w:r w:rsidRPr="00B071A8">
              <w:rPr>
                <w:rFonts w:eastAsia="Times New Roman"/>
                <w:color w:val="000000"/>
                <w:sz w:val="18"/>
                <w:szCs w:val="18"/>
                <w:lang w:eastAsia="ru-RU"/>
              </w:rPr>
              <w:br/>
              <w:t>20____г</w:t>
            </w:r>
          </w:p>
        </w:tc>
        <w:tc>
          <w:tcPr>
            <w:tcW w:w="264" w:type="pct"/>
            <w:vMerge w:val="restart"/>
            <w:tcBorders>
              <w:top w:val="nil"/>
              <w:left w:val="single" w:sz="4" w:space="0" w:color="auto"/>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оч</w:t>
            </w:r>
            <w:r w:rsidRPr="00B071A8">
              <w:rPr>
                <w:rFonts w:eastAsia="Times New Roman"/>
                <w:color w:val="000000"/>
                <w:sz w:val="18"/>
                <w:szCs w:val="18"/>
                <w:lang w:eastAsia="ru-RU"/>
              </w:rPr>
              <w:t>е</w:t>
            </w:r>
            <w:r w:rsidRPr="00B071A8">
              <w:rPr>
                <w:rFonts w:eastAsia="Times New Roman"/>
                <w:color w:val="000000"/>
                <w:sz w:val="18"/>
                <w:szCs w:val="18"/>
                <w:lang w:eastAsia="ru-RU"/>
              </w:rPr>
              <w:t>редной</w:t>
            </w:r>
            <w:r w:rsidRPr="00B071A8">
              <w:rPr>
                <w:rFonts w:eastAsia="Times New Roman"/>
                <w:color w:val="000000"/>
                <w:sz w:val="18"/>
                <w:szCs w:val="18"/>
                <w:lang w:eastAsia="ru-RU"/>
              </w:rPr>
              <w:br/>
              <w:t>20____ г.</w:t>
            </w:r>
          </w:p>
        </w:tc>
        <w:tc>
          <w:tcPr>
            <w:tcW w:w="523" w:type="pct"/>
            <w:gridSpan w:val="2"/>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плановый период</w:t>
            </w:r>
          </w:p>
        </w:tc>
      </w:tr>
      <w:tr w:rsidR="00B071A8" w:rsidRPr="00B071A8" w:rsidTr="005D0ED2">
        <w:trPr>
          <w:trHeight w:val="1785"/>
        </w:trPr>
        <w:tc>
          <w:tcPr>
            <w:tcW w:w="281" w:type="pct"/>
            <w:vMerge/>
            <w:tcBorders>
              <w:top w:val="nil"/>
              <w:left w:val="single" w:sz="4" w:space="0" w:color="auto"/>
              <w:bottom w:val="single" w:sz="4" w:space="0" w:color="auto"/>
              <w:right w:val="single" w:sz="4" w:space="0" w:color="auto"/>
            </w:tcBorders>
            <w:vAlign w:val="center"/>
            <w:hideMark/>
          </w:tcPr>
          <w:p w:rsidR="00B071A8" w:rsidRPr="00B071A8" w:rsidRDefault="00B071A8" w:rsidP="005D0ED2">
            <w:pPr>
              <w:rPr>
                <w:rFonts w:eastAsia="Times New Roman"/>
                <w:color w:val="000000"/>
                <w:sz w:val="18"/>
                <w:szCs w:val="18"/>
                <w:lang w:eastAsia="ru-RU"/>
              </w:rPr>
            </w:pPr>
          </w:p>
        </w:tc>
        <w:tc>
          <w:tcPr>
            <w:tcW w:w="485" w:type="pct"/>
            <w:vMerge/>
            <w:tcBorders>
              <w:top w:val="nil"/>
              <w:left w:val="single" w:sz="4" w:space="0" w:color="auto"/>
              <w:bottom w:val="single" w:sz="4" w:space="0" w:color="auto"/>
              <w:right w:val="single" w:sz="4" w:space="0" w:color="auto"/>
            </w:tcBorders>
            <w:vAlign w:val="center"/>
            <w:hideMark/>
          </w:tcPr>
          <w:p w:rsidR="00B071A8" w:rsidRPr="00B071A8" w:rsidRDefault="00B071A8" w:rsidP="005D0ED2">
            <w:pPr>
              <w:rPr>
                <w:rFonts w:eastAsia="Times New Roman"/>
                <w:color w:val="000000"/>
                <w:sz w:val="18"/>
                <w:szCs w:val="18"/>
                <w:lang w:eastAsia="ru-RU"/>
              </w:rPr>
            </w:pP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реквизиты</w:t>
            </w:r>
          </w:p>
        </w:tc>
        <w:tc>
          <w:tcPr>
            <w:tcW w:w="254" w:type="pct"/>
            <w:tcBorders>
              <w:top w:val="nil"/>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раздел, подра</w:t>
            </w:r>
            <w:r w:rsidRPr="00B071A8">
              <w:rPr>
                <w:rFonts w:eastAsia="Times New Roman"/>
                <w:color w:val="000000"/>
                <w:sz w:val="18"/>
                <w:szCs w:val="18"/>
                <w:lang w:eastAsia="ru-RU"/>
              </w:rPr>
              <w:t>з</w:t>
            </w:r>
            <w:r w:rsidRPr="00B071A8">
              <w:rPr>
                <w:rFonts w:eastAsia="Times New Roman"/>
                <w:color w:val="000000"/>
                <w:sz w:val="18"/>
                <w:szCs w:val="18"/>
                <w:lang w:eastAsia="ru-RU"/>
              </w:rPr>
              <w:t>дел, глава, статья, часть, пункт, по</w:t>
            </w:r>
            <w:r w:rsidRPr="00B071A8">
              <w:rPr>
                <w:rFonts w:eastAsia="Times New Roman"/>
                <w:color w:val="000000"/>
                <w:sz w:val="18"/>
                <w:szCs w:val="18"/>
                <w:lang w:eastAsia="ru-RU"/>
              </w:rPr>
              <w:t>д</w:t>
            </w:r>
            <w:r w:rsidRPr="00B071A8">
              <w:rPr>
                <w:rFonts w:eastAsia="Times New Roman"/>
                <w:color w:val="000000"/>
                <w:sz w:val="18"/>
                <w:szCs w:val="18"/>
                <w:lang w:eastAsia="ru-RU"/>
              </w:rPr>
              <w:t>пункт, абзац</w:t>
            </w:r>
          </w:p>
        </w:tc>
        <w:tc>
          <w:tcPr>
            <w:tcW w:w="236" w:type="pct"/>
            <w:tcBorders>
              <w:top w:val="nil"/>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дата всту</w:t>
            </w:r>
            <w:r w:rsidRPr="00B071A8">
              <w:rPr>
                <w:rFonts w:eastAsia="Times New Roman"/>
                <w:color w:val="000000"/>
                <w:sz w:val="18"/>
                <w:szCs w:val="18"/>
                <w:lang w:eastAsia="ru-RU"/>
              </w:rPr>
              <w:t>п</w:t>
            </w:r>
            <w:r w:rsidRPr="00B071A8">
              <w:rPr>
                <w:rFonts w:eastAsia="Times New Roman"/>
                <w:color w:val="000000"/>
                <w:sz w:val="18"/>
                <w:szCs w:val="18"/>
                <w:lang w:eastAsia="ru-RU"/>
              </w:rPr>
              <w:t>ления в силу, срок де</w:t>
            </w:r>
            <w:r w:rsidRPr="00B071A8">
              <w:rPr>
                <w:rFonts w:eastAsia="Times New Roman"/>
                <w:color w:val="000000"/>
                <w:sz w:val="18"/>
                <w:szCs w:val="18"/>
                <w:lang w:eastAsia="ru-RU"/>
              </w:rPr>
              <w:t>й</w:t>
            </w:r>
            <w:r w:rsidRPr="00B071A8">
              <w:rPr>
                <w:rFonts w:eastAsia="Times New Roman"/>
                <w:color w:val="000000"/>
                <w:sz w:val="18"/>
                <w:szCs w:val="18"/>
                <w:lang w:eastAsia="ru-RU"/>
              </w:rPr>
              <w:t>ствия</w:t>
            </w:r>
          </w:p>
        </w:tc>
        <w:tc>
          <w:tcPr>
            <w:tcW w:w="217" w:type="pct"/>
            <w:tcBorders>
              <w:top w:val="nil"/>
              <w:left w:val="nil"/>
              <w:bottom w:val="single" w:sz="4" w:space="0" w:color="auto"/>
              <w:right w:val="single" w:sz="4" w:space="0" w:color="auto"/>
            </w:tcBorders>
            <w:shd w:val="clear" w:color="auto" w:fill="auto"/>
            <w:noWrap/>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глава</w:t>
            </w:r>
          </w:p>
        </w:tc>
        <w:tc>
          <w:tcPr>
            <w:tcW w:w="217" w:type="pct"/>
            <w:tcBorders>
              <w:top w:val="nil"/>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proofErr w:type="gramStart"/>
            <w:r w:rsidRPr="00B071A8">
              <w:rPr>
                <w:rFonts w:eastAsia="Times New Roman"/>
                <w:color w:val="000000"/>
                <w:sz w:val="18"/>
                <w:szCs w:val="18"/>
                <w:lang w:eastAsia="ru-RU"/>
              </w:rPr>
              <w:t>ра</w:t>
            </w:r>
            <w:r w:rsidRPr="00B071A8">
              <w:rPr>
                <w:rFonts w:eastAsia="Times New Roman"/>
                <w:color w:val="000000"/>
                <w:sz w:val="18"/>
                <w:szCs w:val="18"/>
                <w:lang w:eastAsia="ru-RU"/>
              </w:rPr>
              <w:t>з</w:t>
            </w:r>
            <w:r w:rsidRPr="00B071A8">
              <w:rPr>
                <w:rFonts w:eastAsia="Times New Roman"/>
                <w:color w:val="000000"/>
                <w:sz w:val="18"/>
                <w:szCs w:val="18"/>
                <w:lang w:eastAsia="ru-RU"/>
              </w:rPr>
              <w:t>дел/</w:t>
            </w:r>
            <w:r w:rsidRPr="00B071A8">
              <w:rPr>
                <w:rFonts w:eastAsia="Times New Roman"/>
                <w:color w:val="000000"/>
                <w:sz w:val="18"/>
                <w:szCs w:val="18"/>
                <w:lang w:eastAsia="ru-RU"/>
              </w:rPr>
              <w:br/>
              <w:t>по</w:t>
            </w:r>
            <w:r w:rsidRPr="00B071A8">
              <w:rPr>
                <w:rFonts w:eastAsia="Times New Roman"/>
                <w:color w:val="000000"/>
                <w:sz w:val="18"/>
                <w:szCs w:val="18"/>
                <w:lang w:eastAsia="ru-RU"/>
              </w:rPr>
              <w:t>д</w:t>
            </w:r>
            <w:r w:rsidRPr="00B071A8">
              <w:rPr>
                <w:rFonts w:eastAsia="Times New Roman"/>
                <w:color w:val="000000"/>
                <w:sz w:val="18"/>
                <w:szCs w:val="18"/>
                <w:lang w:eastAsia="ru-RU"/>
              </w:rPr>
              <w:t>раздел</w:t>
            </w:r>
            <w:proofErr w:type="gramEnd"/>
          </w:p>
        </w:tc>
        <w:tc>
          <w:tcPr>
            <w:tcW w:w="217" w:type="pct"/>
            <w:tcBorders>
              <w:top w:val="nil"/>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цел</w:t>
            </w:r>
            <w:r w:rsidRPr="00B071A8">
              <w:rPr>
                <w:rFonts w:eastAsia="Times New Roman"/>
                <w:color w:val="000000"/>
                <w:sz w:val="18"/>
                <w:szCs w:val="18"/>
                <w:lang w:eastAsia="ru-RU"/>
              </w:rPr>
              <w:t>е</w:t>
            </w:r>
            <w:r w:rsidRPr="00B071A8">
              <w:rPr>
                <w:rFonts w:eastAsia="Times New Roman"/>
                <w:color w:val="000000"/>
                <w:sz w:val="18"/>
                <w:szCs w:val="18"/>
                <w:lang w:eastAsia="ru-RU"/>
              </w:rPr>
              <w:t>вая</w:t>
            </w:r>
            <w:r w:rsidRPr="00B071A8">
              <w:rPr>
                <w:rFonts w:eastAsia="Times New Roman"/>
                <w:color w:val="000000"/>
                <w:sz w:val="18"/>
                <w:szCs w:val="18"/>
                <w:lang w:eastAsia="ru-RU"/>
              </w:rPr>
              <w:br/>
              <w:t>статья</w:t>
            </w:r>
          </w:p>
        </w:tc>
        <w:tc>
          <w:tcPr>
            <w:tcW w:w="217" w:type="pct"/>
            <w:tcBorders>
              <w:top w:val="nil"/>
              <w:left w:val="nil"/>
              <w:bottom w:val="single" w:sz="4" w:space="0" w:color="auto"/>
              <w:right w:val="nil"/>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вид</w:t>
            </w:r>
            <w:r w:rsidRPr="00B071A8">
              <w:rPr>
                <w:rFonts w:eastAsia="Times New Roman"/>
                <w:color w:val="000000"/>
                <w:sz w:val="18"/>
                <w:szCs w:val="18"/>
                <w:lang w:eastAsia="ru-RU"/>
              </w:rPr>
              <w:br/>
              <w:t>расх</w:t>
            </w:r>
            <w:r w:rsidRPr="00B071A8">
              <w:rPr>
                <w:rFonts w:eastAsia="Times New Roman"/>
                <w:color w:val="000000"/>
                <w:sz w:val="18"/>
                <w:szCs w:val="18"/>
                <w:lang w:eastAsia="ru-RU"/>
              </w:rPr>
              <w:t>о</w:t>
            </w:r>
            <w:r w:rsidRPr="00B071A8">
              <w:rPr>
                <w:rFonts w:eastAsia="Times New Roman"/>
                <w:color w:val="000000"/>
                <w:sz w:val="18"/>
                <w:szCs w:val="18"/>
                <w:lang w:eastAsia="ru-RU"/>
              </w:rPr>
              <w:t>да</w:t>
            </w:r>
          </w:p>
        </w:tc>
        <w:tc>
          <w:tcPr>
            <w:tcW w:w="208" w:type="pct"/>
            <w:tcBorders>
              <w:top w:val="nil"/>
              <w:left w:val="single" w:sz="4" w:space="0" w:color="auto"/>
              <w:bottom w:val="single" w:sz="4" w:space="0" w:color="auto"/>
              <w:right w:val="single" w:sz="4" w:space="0" w:color="auto"/>
            </w:tcBorders>
            <w:shd w:val="clear" w:color="auto" w:fill="auto"/>
            <w:noWrap/>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план</w:t>
            </w:r>
          </w:p>
        </w:tc>
        <w:tc>
          <w:tcPr>
            <w:tcW w:w="208" w:type="pct"/>
            <w:tcBorders>
              <w:top w:val="nil"/>
              <w:left w:val="nil"/>
              <w:bottom w:val="single" w:sz="4" w:space="0" w:color="auto"/>
              <w:right w:val="single" w:sz="4" w:space="0" w:color="auto"/>
            </w:tcBorders>
            <w:shd w:val="clear" w:color="auto" w:fill="auto"/>
            <w:noWrap/>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факт</w:t>
            </w:r>
          </w:p>
        </w:tc>
        <w:tc>
          <w:tcPr>
            <w:tcW w:w="255" w:type="pct"/>
            <w:vMerge/>
            <w:tcBorders>
              <w:top w:val="nil"/>
              <w:left w:val="single" w:sz="4" w:space="0" w:color="auto"/>
              <w:bottom w:val="single" w:sz="4" w:space="0" w:color="auto"/>
              <w:right w:val="single" w:sz="4" w:space="0" w:color="auto"/>
            </w:tcBorders>
            <w:vAlign w:val="center"/>
            <w:hideMark/>
          </w:tcPr>
          <w:p w:rsidR="00B071A8" w:rsidRPr="00B071A8" w:rsidRDefault="00B071A8" w:rsidP="005D0ED2">
            <w:pPr>
              <w:rPr>
                <w:rFonts w:eastAsia="Times New Roman"/>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071A8" w:rsidRPr="00B071A8" w:rsidRDefault="00B071A8" w:rsidP="005D0ED2">
            <w:pPr>
              <w:rPr>
                <w:rFonts w:eastAsia="Times New Roman"/>
                <w:color w:val="000000"/>
                <w:sz w:val="18"/>
                <w:szCs w:val="18"/>
                <w:lang w:eastAsia="ru-RU"/>
              </w:rPr>
            </w:pPr>
          </w:p>
        </w:tc>
        <w:tc>
          <w:tcPr>
            <w:tcW w:w="264" w:type="pct"/>
            <w:tcBorders>
              <w:top w:val="nil"/>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20___г</w:t>
            </w:r>
          </w:p>
        </w:tc>
        <w:tc>
          <w:tcPr>
            <w:tcW w:w="259" w:type="pct"/>
            <w:tcBorders>
              <w:top w:val="nil"/>
              <w:left w:val="nil"/>
              <w:bottom w:val="single" w:sz="4" w:space="0" w:color="auto"/>
              <w:right w:val="single" w:sz="4" w:space="0" w:color="auto"/>
            </w:tcBorders>
            <w:shd w:val="clear" w:color="auto" w:fill="auto"/>
            <w:hideMark/>
          </w:tcPr>
          <w:p w:rsidR="00B071A8" w:rsidRPr="00B071A8" w:rsidRDefault="00B071A8" w:rsidP="005D0ED2">
            <w:pPr>
              <w:jc w:val="center"/>
              <w:rPr>
                <w:rFonts w:eastAsia="Times New Roman"/>
                <w:color w:val="000000"/>
                <w:sz w:val="18"/>
                <w:szCs w:val="18"/>
                <w:lang w:eastAsia="ru-RU"/>
              </w:rPr>
            </w:pPr>
            <w:r w:rsidRPr="00B071A8">
              <w:rPr>
                <w:rFonts w:eastAsia="Times New Roman"/>
                <w:color w:val="000000"/>
                <w:sz w:val="18"/>
                <w:szCs w:val="18"/>
                <w:lang w:eastAsia="ru-RU"/>
              </w:rPr>
              <w:t>20___г</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1</w:t>
            </w:r>
          </w:p>
        </w:tc>
        <w:tc>
          <w:tcPr>
            <w:tcW w:w="485"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2</w:t>
            </w:r>
          </w:p>
        </w:tc>
        <w:tc>
          <w:tcPr>
            <w:tcW w:w="1419" w:type="pct"/>
            <w:tcBorders>
              <w:top w:val="single" w:sz="4" w:space="0" w:color="auto"/>
              <w:left w:val="nil"/>
              <w:bottom w:val="single" w:sz="4" w:space="0" w:color="auto"/>
              <w:right w:val="single" w:sz="4" w:space="0" w:color="000000"/>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3</w:t>
            </w:r>
          </w:p>
        </w:tc>
        <w:tc>
          <w:tcPr>
            <w:tcW w:w="254"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4</w:t>
            </w:r>
          </w:p>
        </w:tc>
        <w:tc>
          <w:tcPr>
            <w:tcW w:w="236"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5</w:t>
            </w:r>
          </w:p>
        </w:tc>
        <w:tc>
          <w:tcPr>
            <w:tcW w:w="217"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6</w:t>
            </w:r>
          </w:p>
        </w:tc>
        <w:tc>
          <w:tcPr>
            <w:tcW w:w="217"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7</w:t>
            </w:r>
          </w:p>
        </w:tc>
        <w:tc>
          <w:tcPr>
            <w:tcW w:w="217"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8</w:t>
            </w:r>
          </w:p>
        </w:tc>
        <w:tc>
          <w:tcPr>
            <w:tcW w:w="217"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9</w:t>
            </w:r>
          </w:p>
        </w:tc>
        <w:tc>
          <w:tcPr>
            <w:tcW w:w="208"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10</w:t>
            </w:r>
          </w:p>
        </w:tc>
        <w:tc>
          <w:tcPr>
            <w:tcW w:w="208"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12</w:t>
            </w:r>
          </w:p>
        </w:tc>
        <w:tc>
          <w:tcPr>
            <w:tcW w:w="264"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13</w:t>
            </w:r>
          </w:p>
        </w:tc>
        <w:tc>
          <w:tcPr>
            <w:tcW w:w="264"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14</w:t>
            </w:r>
          </w:p>
        </w:tc>
        <w:tc>
          <w:tcPr>
            <w:tcW w:w="259" w:type="pct"/>
            <w:tcBorders>
              <w:top w:val="nil"/>
              <w:left w:val="nil"/>
              <w:bottom w:val="single" w:sz="4" w:space="0" w:color="auto"/>
              <w:right w:val="single" w:sz="4" w:space="0" w:color="auto"/>
            </w:tcBorders>
            <w:shd w:val="clear" w:color="auto" w:fill="auto"/>
            <w:noWrap/>
            <w:vAlign w:val="center"/>
            <w:hideMark/>
          </w:tcPr>
          <w:p w:rsidR="00B071A8" w:rsidRPr="00B071A8" w:rsidRDefault="00B071A8" w:rsidP="005D0ED2">
            <w:pPr>
              <w:jc w:val="center"/>
              <w:rPr>
                <w:rFonts w:eastAsia="Times New Roman"/>
                <w:color w:val="000000"/>
                <w:sz w:val="16"/>
                <w:szCs w:val="16"/>
                <w:lang w:eastAsia="ru-RU"/>
              </w:rPr>
            </w:pPr>
            <w:r w:rsidRPr="00B071A8">
              <w:rPr>
                <w:rFonts w:eastAsia="Times New Roman"/>
                <w:color w:val="000000"/>
                <w:sz w:val="16"/>
                <w:szCs w:val="16"/>
                <w:lang w:eastAsia="ru-RU"/>
              </w:rPr>
              <w:t>15</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b/>
                <w:bCs/>
                <w:color w:val="000000"/>
                <w:lang w:eastAsia="ru-RU"/>
              </w:rPr>
            </w:pPr>
            <w:r w:rsidRPr="00B071A8">
              <w:rPr>
                <w:rFonts w:eastAsia="Times New Roman"/>
                <w:b/>
                <w:bCs/>
                <w:color w:val="000000"/>
                <w:lang w:eastAsia="ru-RU"/>
              </w:rPr>
              <w:t>8</w:t>
            </w:r>
          </w:p>
        </w:tc>
        <w:tc>
          <w:tcPr>
            <w:tcW w:w="3262" w:type="pct"/>
            <w:gridSpan w:val="8"/>
            <w:tcBorders>
              <w:top w:val="single" w:sz="4" w:space="0" w:color="auto"/>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b/>
                <w:bCs/>
                <w:color w:val="000000"/>
                <w:lang w:eastAsia="ru-RU"/>
              </w:rPr>
            </w:pPr>
            <w:r w:rsidRPr="00B071A8">
              <w:rPr>
                <w:rFonts w:eastAsia="Times New Roman"/>
                <w:b/>
                <w:bCs/>
                <w:color w:val="000000"/>
                <w:lang w:eastAsia="ru-RU"/>
              </w:rPr>
              <w:t>Расходные обязательства, возникшие в результате принятия нормативных правовых актов муниципального округа, заключения договоров (соглашений),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b/>
                <w:bCs/>
                <w:color w:val="000000"/>
                <w:lang w:eastAsia="ru-RU"/>
              </w:rPr>
            </w:pPr>
            <w:r w:rsidRPr="00B071A8">
              <w:rPr>
                <w:rFonts w:eastAsia="Times New Roman"/>
                <w:b/>
                <w:bCs/>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b/>
                <w:bCs/>
                <w:color w:val="000000"/>
                <w:lang w:eastAsia="ru-RU"/>
              </w:rPr>
            </w:pPr>
            <w:r w:rsidRPr="00B071A8">
              <w:rPr>
                <w:rFonts w:eastAsia="Times New Roman"/>
                <w:b/>
                <w:bCs/>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b/>
                <w:bCs/>
                <w:color w:val="000000"/>
                <w:lang w:eastAsia="ru-RU"/>
              </w:rPr>
            </w:pPr>
            <w:r w:rsidRPr="00B071A8">
              <w:rPr>
                <w:rFonts w:eastAsia="Times New Roman"/>
                <w:b/>
                <w:b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b/>
                <w:bCs/>
                <w:color w:val="000000"/>
                <w:lang w:eastAsia="ru-RU"/>
              </w:rPr>
            </w:pPr>
            <w:r w:rsidRPr="00B071A8">
              <w:rPr>
                <w:rFonts w:eastAsia="Times New Roman"/>
                <w:b/>
                <w:b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b/>
                <w:bCs/>
                <w:color w:val="000000"/>
                <w:lang w:eastAsia="ru-RU"/>
              </w:rPr>
            </w:pPr>
            <w:r w:rsidRPr="00B071A8">
              <w:rPr>
                <w:rFonts w:eastAsia="Times New Roman"/>
                <w:b/>
                <w:bCs/>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b/>
                <w:bCs/>
                <w:color w:val="000000"/>
                <w:lang w:eastAsia="ru-RU"/>
              </w:rPr>
            </w:pPr>
            <w:r w:rsidRPr="00B071A8">
              <w:rPr>
                <w:rFonts w:eastAsia="Times New Roman"/>
                <w:b/>
                <w:bCs/>
                <w:color w:val="000000"/>
                <w:lang w:eastAsia="ru-RU"/>
              </w:rPr>
              <w:t>0,0</w:t>
            </w:r>
          </w:p>
        </w:tc>
      </w:tr>
      <w:tr w:rsidR="00B071A8" w:rsidRPr="00B071A8" w:rsidTr="005D0ED2">
        <w:trPr>
          <w:trHeight w:val="82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i/>
                <w:iCs/>
                <w:color w:val="000000"/>
                <w:lang w:eastAsia="ru-RU"/>
              </w:rPr>
            </w:pPr>
            <w:r w:rsidRPr="00B071A8">
              <w:rPr>
                <w:rFonts w:eastAsia="Times New Roman"/>
                <w:i/>
                <w:iCs/>
                <w:color w:val="000000"/>
                <w:lang w:eastAsia="ru-RU"/>
              </w:rPr>
              <w:t>8.1</w:t>
            </w:r>
          </w:p>
        </w:tc>
        <w:tc>
          <w:tcPr>
            <w:tcW w:w="3262" w:type="pct"/>
            <w:gridSpan w:val="8"/>
            <w:tcBorders>
              <w:top w:val="single" w:sz="4" w:space="0" w:color="auto"/>
              <w:left w:val="nil"/>
              <w:bottom w:val="single" w:sz="4" w:space="0" w:color="auto"/>
              <w:right w:val="single" w:sz="4" w:space="0" w:color="auto"/>
            </w:tcBorders>
            <w:shd w:val="clear" w:color="auto" w:fill="auto"/>
            <w:vAlign w:val="bottom"/>
            <w:hideMark/>
          </w:tcPr>
          <w:p w:rsidR="00B071A8" w:rsidRPr="00B071A8" w:rsidRDefault="00B071A8" w:rsidP="005D0ED2">
            <w:pPr>
              <w:rPr>
                <w:rFonts w:eastAsia="Times New Roman"/>
                <w:i/>
                <w:iCs/>
                <w:color w:val="000000"/>
                <w:lang w:eastAsia="ru-RU"/>
              </w:rPr>
            </w:pPr>
            <w:r w:rsidRPr="00B071A8">
              <w:rPr>
                <w:rFonts w:eastAsia="Times New Roman"/>
                <w:i/>
                <w:iCs/>
                <w:color w:val="000000"/>
                <w:lang w:eastAsia="ru-RU"/>
              </w:rPr>
              <w:t>Расходные обязательства, возникшие в результате принятия нормативных правовых актов муниципального округа, з</w:t>
            </w:r>
            <w:r w:rsidRPr="00B071A8">
              <w:rPr>
                <w:rFonts w:eastAsia="Times New Roman"/>
                <w:i/>
                <w:iCs/>
                <w:color w:val="000000"/>
                <w:lang w:eastAsia="ru-RU"/>
              </w:rPr>
              <w:t>а</w:t>
            </w:r>
            <w:r w:rsidRPr="00B071A8">
              <w:rPr>
                <w:rFonts w:eastAsia="Times New Roman"/>
                <w:i/>
                <w:iCs/>
                <w:color w:val="000000"/>
                <w:lang w:eastAsia="ru-RU"/>
              </w:rPr>
              <w:t>ключения договоров (соглашений) в рамках реализации вопросов местного значения муниципального округа по перечню, предусмотренному частью 1 статьи 16 Федерального закона от 6 октября 2003 г. № 131-ФЗ «Об общих принципах орг</w:t>
            </w:r>
            <w:r w:rsidRPr="00B071A8">
              <w:rPr>
                <w:rFonts w:eastAsia="Times New Roman"/>
                <w:i/>
                <w:iCs/>
                <w:color w:val="000000"/>
                <w:lang w:eastAsia="ru-RU"/>
              </w:rPr>
              <w:t>а</w:t>
            </w:r>
            <w:r w:rsidRPr="00B071A8">
              <w:rPr>
                <w:rFonts w:eastAsia="Times New Roman"/>
                <w:i/>
                <w:iCs/>
                <w:color w:val="000000"/>
                <w:lang w:eastAsia="ru-RU"/>
              </w:rPr>
              <w:t>низации местного самоуправления в Российской Федерации»,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r>
      <w:tr w:rsidR="00B071A8" w:rsidRPr="00B071A8" w:rsidTr="005D0ED2">
        <w:trPr>
          <w:trHeight w:val="111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i/>
                <w:iCs/>
                <w:color w:val="000000"/>
                <w:lang w:eastAsia="ru-RU"/>
              </w:rPr>
            </w:pPr>
            <w:r w:rsidRPr="00B071A8">
              <w:rPr>
                <w:rFonts w:eastAsia="Times New Roman"/>
                <w:i/>
                <w:iCs/>
                <w:color w:val="000000"/>
                <w:lang w:eastAsia="ru-RU"/>
              </w:rPr>
              <w:t>8.2</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i/>
                <w:iCs/>
                <w:color w:val="000000"/>
                <w:lang w:eastAsia="ru-RU"/>
              </w:rPr>
            </w:pPr>
            <w:proofErr w:type="gramStart"/>
            <w:r w:rsidRPr="00B071A8">
              <w:rPr>
                <w:rFonts w:eastAsia="Times New Roman"/>
                <w:i/>
                <w:iCs/>
                <w:color w:val="000000"/>
                <w:lang w:eastAsia="ru-RU"/>
              </w:rPr>
              <w:t>Расходные обязательства, возникшие в результате принятия нормативных правовых актов муниципального округа, з</w:t>
            </w:r>
            <w:r w:rsidRPr="00B071A8">
              <w:rPr>
                <w:rFonts w:eastAsia="Times New Roman"/>
                <w:i/>
                <w:iCs/>
                <w:color w:val="000000"/>
                <w:lang w:eastAsia="ru-RU"/>
              </w:rPr>
              <w:t>а</w:t>
            </w:r>
            <w:r w:rsidRPr="00B071A8">
              <w:rPr>
                <w:rFonts w:eastAsia="Times New Roman"/>
                <w:i/>
                <w:iCs/>
                <w:color w:val="000000"/>
                <w:lang w:eastAsia="ru-RU"/>
              </w:rPr>
              <w:t>ключения договоров (соглашений) в рамках реализации полномочий органов местного самоуправления муниципального окр</w:t>
            </w:r>
            <w:r w:rsidRPr="00B071A8">
              <w:rPr>
                <w:rFonts w:eastAsia="Times New Roman"/>
                <w:i/>
                <w:iCs/>
                <w:color w:val="000000"/>
                <w:lang w:eastAsia="ru-RU"/>
              </w:rPr>
              <w:t>у</w:t>
            </w:r>
            <w:r w:rsidRPr="00B071A8">
              <w:rPr>
                <w:rFonts w:eastAsia="Times New Roman"/>
                <w:i/>
                <w:iCs/>
                <w:color w:val="000000"/>
                <w:lang w:eastAsia="ru-RU"/>
              </w:rPr>
              <w:t xml:space="preserve">га по решению вопросов местного значения </w:t>
            </w:r>
            <w:r w:rsidR="00040756" w:rsidRPr="00B071A8">
              <w:rPr>
                <w:rFonts w:eastAsia="Times New Roman"/>
                <w:i/>
                <w:iCs/>
                <w:color w:val="000000"/>
                <w:lang w:eastAsia="ru-RU"/>
              </w:rPr>
              <w:t>муниципального округа</w:t>
            </w:r>
            <w:r w:rsidRPr="00B071A8">
              <w:rPr>
                <w:rFonts w:eastAsia="Times New Roman"/>
                <w:i/>
                <w:iCs/>
                <w:color w:val="000000"/>
                <w:lang w:eastAsia="ru-RU"/>
              </w:rPr>
              <w:t xml:space="preserve"> по перечню, предусмотренному частью 1 статьи 17 Федерального закона от 6 октября 2003 г. № 131-ФЗ «Об общих принципах организации местного самоуправления в Ро</w:t>
            </w:r>
            <w:r w:rsidRPr="00B071A8">
              <w:rPr>
                <w:rFonts w:eastAsia="Times New Roman"/>
                <w:i/>
                <w:iCs/>
                <w:color w:val="000000"/>
                <w:lang w:eastAsia="ru-RU"/>
              </w:rPr>
              <w:t>с</w:t>
            </w:r>
            <w:r w:rsidRPr="00B071A8">
              <w:rPr>
                <w:rFonts w:eastAsia="Times New Roman"/>
                <w:i/>
                <w:iCs/>
                <w:color w:val="000000"/>
                <w:lang w:eastAsia="ru-RU"/>
              </w:rPr>
              <w:t>сийской Федерации», всего</w:t>
            </w:r>
            <w:proofErr w:type="gramEnd"/>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78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8.3</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i/>
                <w:iCs/>
                <w:color w:val="000000"/>
                <w:lang w:eastAsia="ru-RU"/>
              </w:rPr>
            </w:pPr>
            <w:r w:rsidRPr="00B071A8">
              <w:rPr>
                <w:rFonts w:eastAsia="Times New Roman"/>
                <w:i/>
                <w:iCs/>
                <w:color w:val="000000"/>
                <w:lang w:eastAsia="ru-RU"/>
              </w:rPr>
              <w:t>Расходные обязательства, возникшие в результате принятия нормативных правовых актов муниципального округа, з</w:t>
            </w:r>
            <w:r w:rsidRPr="00B071A8">
              <w:rPr>
                <w:rFonts w:eastAsia="Times New Roman"/>
                <w:i/>
                <w:iCs/>
                <w:color w:val="000000"/>
                <w:lang w:eastAsia="ru-RU"/>
              </w:rPr>
              <w:t>а</w:t>
            </w:r>
            <w:r w:rsidRPr="00B071A8">
              <w:rPr>
                <w:rFonts w:eastAsia="Times New Roman"/>
                <w:i/>
                <w:iCs/>
                <w:color w:val="000000"/>
                <w:lang w:eastAsia="ru-RU"/>
              </w:rPr>
              <w:t>ключения договоров (соглашений) в рамках реализации органами местного самоуправления муниципального округа, права на решение вопросов, не отнесенных к вопросам местного значения муниципального округа</w:t>
            </w:r>
            <w:proofErr w:type="gramStart"/>
            <w:r w:rsidRPr="00B071A8">
              <w:rPr>
                <w:rFonts w:eastAsia="Times New Roman"/>
                <w:i/>
                <w:iCs/>
                <w:color w:val="000000"/>
                <w:lang w:eastAsia="ru-RU"/>
              </w:rPr>
              <w:t xml:space="preserve"> ,</w:t>
            </w:r>
            <w:proofErr w:type="gramEnd"/>
            <w:r w:rsidRPr="00B071A8">
              <w:rPr>
                <w:rFonts w:eastAsia="Times New Roman"/>
                <w:i/>
                <w:iCs/>
                <w:color w:val="000000"/>
                <w:lang w:eastAsia="ru-RU"/>
              </w:rPr>
              <w:t xml:space="preserve">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r>
      <w:tr w:rsidR="00B071A8" w:rsidRPr="00B071A8" w:rsidTr="005D0ED2">
        <w:trPr>
          <w:trHeight w:val="55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8.3.1</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по перечню, предусмотренному частью 1 статьи 16.1 Федерального закона от 6 октября 2003 г. № 131-ФЗ «Об общих при</w:t>
            </w:r>
            <w:r w:rsidRPr="00B071A8">
              <w:rPr>
                <w:rFonts w:eastAsia="Times New Roman"/>
                <w:color w:val="000000"/>
                <w:lang w:eastAsia="ru-RU"/>
              </w:rPr>
              <w:t>н</w:t>
            </w:r>
            <w:r w:rsidRPr="00B071A8">
              <w:rPr>
                <w:rFonts w:eastAsia="Times New Roman"/>
                <w:color w:val="000000"/>
                <w:lang w:eastAsia="ru-RU"/>
              </w:rPr>
              <w:t>ципах организации местного самоуправления в Российской Федерации»,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58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8.3.2</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по участию в осуществлении государственных полномочий (не переданных в соответствии со статьей 19 Федерального з</w:t>
            </w:r>
            <w:r w:rsidRPr="00B071A8">
              <w:rPr>
                <w:rFonts w:eastAsia="Times New Roman"/>
                <w:color w:val="000000"/>
                <w:lang w:eastAsia="ru-RU"/>
              </w:rPr>
              <w:t>а</w:t>
            </w:r>
            <w:r w:rsidRPr="00B071A8">
              <w:rPr>
                <w:rFonts w:eastAsia="Times New Roman"/>
                <w:color w:val="000000"/>
                <w:lang w:eastAsia="ru-RU"/>
              </w:rPr>
              <w:t>кона от  6 октября 2003 г. № 131-ФЗ «Об общих принципах организации местного самоуправления в Российской Федер</w:t>
            </w:r>
            <w:r w:rsidRPr="00B071A8">
              <w:rPr>
                <w:rFonts w:eastAsia="Times New Roman"/>
                <w:color w:val="000000"/>
                <w:lang w:eastAsia="ru-RU"/>
              </w:rPr>
              <w:t>а</w:t>
            </w:r>
            <w:r w:rsidRPr="00B071A8">
              <w:rPr>
                <w:rFonts w:eastAsia="Times New Roman"/>
                <w:color w:val="000000"/>
                <w:lang w:eastAsia="ru-RU"/>
              </w:rPr>
              <w:t>ции»), если это участие предусмотрено федеральными законами,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66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8.3.3</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w:t>
            </w:r>
            <w:r w:rsidRPr="00B071A8">
              <w:rPr>
                <w:rFonts w:eastAsia="Times New Roman"/>
                <w:color w:val="000000"/>
                <w:lang w:eastAsia="ru-RU"/>
              </w:rPr>
              <w:t>ю</w:t>
            </w:r>
            <w:r w:rsidRPr="00B071A8">
              <w:rPr>
                <w:rFonts w:eastAsia="Times New Roman"/>
                <w:color w:val="000000"/>
                <w:lang w:eastAsia="ru-RU"/>
              </w:rPr>
              <w:t>щих указанное право,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54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8.3.4</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по реализации вопросов, не отнесенных к компетенции органов местного самоуправления других муниципальных образов</w:t>
            </w:r>
            <w:r w:rsidRPr="00B071A8">
              <w:rPr>
                <w:rFonts w:eastAsia="Times New Roman"/>
                <w:color w:val="000000"/>
                <w:lang w:eastAsia="ru-RU"/>
              </w:rPr>
              <w:t>а</w:t>
            </w:r>
            <w:r w:rsidRPr="00B071A8">
              <w:rPr>
                <w:rFonts w:eastAsia="Times New Roman"/>
                <w:color w:val="000000"/>
                <w:lang w:eastAsia="ru-RU"/>
              </w:rPr>
              <w:t>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87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i/>
                <w:iCs/>
                <w:color w:val="000000"/>
                <w:lang w:eastAsia="ru-RU"/>
              </w:rPr>
            </w:pPr>
            <w:r w:rsidRPr="00B071A8">
              <w:rPr>
                <w:rFonts w:eastAsia="Times New Roman"/>
                <w:i/>
                <w:iCs/>
                <w:color w:val="000000"/>
                <w:lang w:eastAsia="ru-RU"/>
              </w:rPr>
              <w:t>8.4</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i/>
                <w:iCs/>
                <w:color w:val="000000"/>
                <w:lang w:eastAsia="ru-RU"/>
              </w:rPr>
            </w:pPr>
            <w:r w:rsidRPr="00B071A8">
              <w:rPr>
                <w:rFonts w:eastAsia="Times New Roman"/>
                <w:i/>
                <w:iCs/>
                <w:color w:val="000000"/>
                <w:lang w:eastAsia="ru-RU"/>
              </w:rPr>
              <w:t>Расходные обязательства, возникшие в результате принятия нормативных правовых актов муниципального округа,  з</w:t>
            </w:r>
            <w:r w:rsidRPr="00B071A8">
              <w:rPr>
                <w:rFonts w:eastAsia="Times New Roman"/>
                <w:i/>
                <w:iCs/>
                <w:color w:val="000000"/>
                <w:lang w:eastAsia="ru-RU"/>
              </w:rPr>
              <w:t>а</w:t>
            </w:r>
            <w:r w:rsidRPr="00B071A8">
              <w:rPr>
                <w:rFonts w:eastAsia="Times New Roman"/>
                <w:i/>
                <w:iCs/>
                <w:color w:val="000000"/>
                <w:lang w:eastAsia="ru-RU"/>
              </w:rPr>
              <w:t>ключения договоров (соглашений) в рамках реализации органами местного самоуправления муниципального округа, отдел</w:t>
            </w:r>
            <w:r w:rsidRPr="00B071A8">
              <w:rPr>
                <w:rFonts w:eastAsia="Times New Roman"/>
                <w:i/>
                <w:iCs/>
                <w:color w:val="000000"/>
                <w:lang w:eastAsia="ru-RU"/>
              </w:rPr>
              <w:t>ь</w:t>
            </w:r>
            <w:r w:rsidRPr="00B071A8">
              <w:rPr>
                <w:rFonts w:eastAsia="Times New Roman"/>
                <w:i/>
                <w:iCs/>
                <w:color w:val="000000"/>
                <w:lang w:eastAsia="ru-RU"/>
              </w:rPr>
              <w:t>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8.4.1</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за счет субвенций, предоставленных из федерального бюджета,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8.4.2</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за счет субвенций, предоставленных из бюджета субъекта Российской Федерации,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8.4.3</w:t>
            </w:r>
          </w:p>
        </w:tc>
        <w:tc>
          <w:tcPr>
            <w:tcW w:w="3262" w:type="pct"/>
            <w:gridSpan w:val="8"/>
            <w:tcBorders>
              <w:top w:val="single" w:sz="4" w:space="0" w:color="auto"/>
              <w:left w:val="nil"/>
              <w:bottom w:val="single" w:sz="4" w:space="0" w:color="auto"/>
              <w:right w:val="single" w:sz="4" w:space="0" w:color="auto"/>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за счет собственных доходов и источников финансирования дефицита бюджета муниципального округа, всего</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color w:val="000000"/>
                <w:lang w:eastAsia="ru-RU"/>
              </w:rPr>
            </w:pPr>
            <w:r w:rsidRPr="00B071A8">
              <w:rPr>
                <w:rFonts w:eastAsia="Times New Roman"/>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55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i/>
                <w:iCs/>
                <w:color w:val="000000"/>
                <w:lang w:eastAsia="ru-RU"/>
              </w:rPr>
            </w:pPr>
            <w:r w:rsidRPr="00B071A8">
              <w:rPr>
                <w:rFonts w:eastAsia="Times New Roman"/>
                <w:i/>
                <w:iCs/>
                <w:color w:val="000000"/>
                <w:lang w:eastAsia="ru-RU"/>
              </w:rPr>
              <w:t>8.5</w:t>
            </w:r>
          </w:p>
        </w:tc>
        <w:tc>
          <w:tcPr>
            <w:tcW w:w="3262" w:type="pct"/>
            <w:gridSpan w:val="8"/>
            <w:tcBorders>
              <w:top w:val="single" w:sz="4" w:space="0" w:color="auto"/>
              <w:left w:val="nil"/>
              <w:bottom w:val="single" w:sz="4" w:space="0" w:color="auto"/>
              <w:right w:val="single" w:sz="4" w:space="0" w:color="auto"/>
            </w:tcBorders>
            <w:shd w:val="clear" w:color="auto" w:fill="auto"/>
            <w:hideMark/>
          </w:tcPr>
          <w:p w:rsidR="00B071A8" w:rsidRPr="00B071A8" w:rsidRDefault="00B071A8" w:rsidP="005D0ED2">
            <w:pPr>
              <w:rPr>
                <w:rFonts w:eastAsia="Times New Roman"/>
                <w:i/>
                <w:iCs/>
                <w:color w:val="000000"/>
                <w:lang w:eastAsia="ru-RU"/>
              </w:rPr>
            </w:pPr>
            <w:r w:rsidRPr="00B071A8">
              <w:rPr>
                <w:rFonts w:eastAsia="Times New Roman"/>
                <w:i/>
                <w:iCs/>
                <w:color w:val="000000"/>
                <w:lang w:eastAsia="ru-RU"/>
              </w:rPr>
              <w:t>Отдельные государственные полномочия, не переданные, но осуществляемые органами местного самоуправления муниц</w:t>
            </w:r>
            <w:r w:rsidRPr="00B071A8">
              <w:rPr>
                <w:rFonts w:eastAsia="Times New Roman"/>
                <w:i/>
                <w:iCs/>
                <w:color w:val="000000"/>
                <w:lang w:eastAsia="ru-RU"/>
              </w:rPr>
              <w:t>и</w:t>
            </w:r>
            <w:r w:rsidRPr="00B071A8">
              <w:rPr>
                <w:rFonts w:eastAsia="Times New Roman"/>
                <w:i/>
                <w:iCs/>
                <w:color w:val="000000"/>
                <w:lang w:eastAsia="ru-RU"/>
              </w:rPr>
              <w:t>пального округа за счет субвенций из бюджета субъекта Российской Федерации</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jc w:val="right"/>
              <w:rPr>
                <w:rFonts w:eastAsia="Times New Roman"/>
                <w:i/>
                <w:iCs/>
                <w:color w:val="000000"/>
                <w:lang w:eastAsia="ru-RU"/>
              </w:rPr>
            </w:pPr>
            <w:r w:rsidRPr="00B071A8">
              <w:rPr>
                <w:rFonts w:eastAsia="Times New Roman"/>
                <w:i/>
                <w:iCs/>
                <w:color w:val="000000"/>
                <w:lang w:eastAsia="ru-RU"/>
              </w:rPr>
              <w:t>0,0</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r w:rsidR="00B071A8" w:rsidRPr="00B071A8" w:rsidTr="005D0ED2">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B071A8" w:rsidRPr="00B071A8" w:rsidRDefault="00B071A8" w:rsidP="005D0ED2">
            <w:pPr>
              <w:jc w:val="center"/>
              <w:rPr>
                <w:rFonts w:eastAsia="Times New Roman"/>
                <w:color w:val="000000"/>
                <w:lang w:eastAsia="ru-RU"/>
              </w:rPr>
            </w:pPr>
            <w:r w:rsidRPr="00B071A8">
              <w:rPr>
                <w:rFonts w:eastAsia="Times New Roman"/>
                <w:color w:val="000000"/>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w:t>
            </w:r>
          </w:p>
        </w:tc>
        <w:tc>
          <w:tcPr>
            <w:tcW w:w="1419" w:type="pct"/>
            <w:tcBorders>
              <w:top w:val="single" w:sz="4" w:space="0" w:color="auto"/>
              <w:left w:val="nil"/>
              <w:bottom w:val="single" w:sz="4" w:space="0" w:color="auto"/>
              <w:right w:val="single" w:sz="4" w:space="0" w:color="000000"/>
            </w:tcBorders>
            <w:shd w:val="clear" w:color="auto" w:fill="auto"/>
            <w:noWrap/>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lang w:eastAsia="ru-RU"/>
              </w:rPr>
            </w:pPr>
            <w:r w:rsidRPr="00B071A8">
              <w:rPr>
                <w:rFonts w:eastAsia="Times New Roman"/>
                <w:color w:val="00000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071A8" w:rsidRPr="00B071A8" w:rsidRDefault="00B071A8" w:rsidP="005D0ED2">
            <w:pPr>
              <w:rPr>
                <w:rFonts w:eastAsia="Times New Roman"/>
                <w:color w:val="000000"/>
                <w:sz w:val="22"/>
                <w:szCs w:val="22"/>
                <w:lang w:eastAsia="ru-RU"/>
              </w:rPr>
            </w:pPr>
            <w:r w:rsidRPr="00B071A8">
              <w:rPr>
                <w:rFonts w:eastAsia="Times New Roman"/>
                <w:color w:val="000000"/>
                <w:sz w:val="22"/>
                <w:szCs w:val="22"/>
                <w:lang w:eastAsia="ru-RU"/>
              </w:rPr>
              <w:t> </w:t>
            </w:r>
          </w:p>
        </w:tc>
      </w:tr>
    </w:tbl>
    <w:p w:rsidR="005D0ED2" w:rsidRDefault="005D0ED2" w:rsidP="005D0ED2">
      <w:pPr>
        <w:tabs>
          <w:tab w:val="left" w:pos="4641"/>
          <w:tab w:val="left" w:pos="7257"/>
          <w:tab w:val="left" w:pos="10573"/>
          <w:tab w:val="left" w:pos="13889"/>
          <w:tab w:val="left" w:pos="14894"/>
          <w:tab w:val="left" w:pos="15899"/>
          <w:tab w:val="left" w:pos="16904"/>
          <w:tab w:val="left" w:pos="17864"/>
          <w:tab w:val="left" w:pos="18824"/>
          <w:tab w:val="left" w:pos="20004"/>
          <w:tab w:val="left" w:pos="21224"/>
          <w:tab w:val="left" w:pos="22444"/>
        </w:tabs>
        <w:ind w:left="93"/>
        <w:rPr>
          <w:rFonts w:eastAsia="Times New Roman"/>
          <w:color w:val="000000"/>
          <w:lang w:val="en-US" w:eastAsia="ru-RU"/>
        </w:rPr>
      </w:pPr>
      <w:r w:rsidRPr="00B071A8">
        <w:rPr>
          <w:rFonts w:eastAsia="Times New Roman"/>
          <w:color w:val="000000"/>
          <w:lang w:eastAsia="ru-RU"/>
        </w:rPr>
        <w:t xml:space="preserve">Руководитель главного распорядителя </w:t>
      </w:r>
    </w:p>
    <w:p w:rsidR="005D0ED2" w:rsidRPr="00B071A8" w:rsidRDefault="005D0ED2" w:rsidP="005D0ED2">
      <w:pPr>
        <w:tabs>
          <w:tab w:val="left" w:pos="4641"/>
          <w:tab w:val="left" w:pos="7257"/>
          <w:tab w:val="left" w:pos="10573"/>
          <w:tab w:val="left" w:pos="13889"/>
          <w:tab w:val="left" w:pos="14894"/>
          <w:tab w:val="left" w:pos="15899"/>
          <w:tab w:val="left" w:pos="16904"/>
          <w:tab w:val="left" w:pos="17864"/>
          <w:tab w:val="left" w:pos="18824"/>
          <w:tab w:val="left" w:pos="20004"/>
          <w:tab w:val="left" w:pos="21224"/>
          <w:tab w:val="left" w:pos="22444"/>
        </w:tabs>
        <w:ind w:left="93"/>
        <w:rPr>
          <w:rFonts w:eastAsia="Times New Roman"/>
          <w:color w:val="000000"/>
          <w:sz w:val="22"/>
          <w:szCs w:val="22"/>
          <w:lang w:eastAsia="ru-RU"/>
        </w:rPr>
      </w:pPr>
      <w:r w:rsidRPr="00B071A8">
        <w:rPr>
          <w:rFonts w:eastAsia="Times New Roman"/>
          <w:color w:val="000000"/>
          <w:lang w:eastAsia="ru-RU"/>
        </w:rPr>
        <w:t>бюджетных средств</w:t>
      </w:r>
      <w:r w:rsidRPr="00B071A8">
        <w:rPr>
          <w:rFonts w:eastAsia="Times New Roman"/>
          <w:color w:val="000000"/>
          <w:lang w:eastAsia="ru-RU"/>
        </w:rPr>
        <w:tab/>
        <w:t>________________________</w:t>
      </w:r>
      <w:r w:rsidRPr="00B071A8">
        <w:rPr>
          <w:rFonts w:eastAsia="Times New Roman"/>
          <w:color w:val="000000"/>
          <w:lang w:eastAsia="ru-RU"/>
        </w:rPr>
        <w:tab/>
        <w:t>____________________________</w:t>
      </w:r>
      <w:r w:rsidRPr="00B071A8">
        <w:rPr>
          <w:rFonts w:eastAsia="Times New Roman"/>
          <w:color w:val="000000"/>
          <w:lang w:eastAsia="ru-RU"/>
        </w:rPr>
        <w:tab/>
        <w:t>______________________________</w:t>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p>
    <w:p w:rsidR="005D0ED2" w:rsidRPr="00B071A8" w:rsidRDefault="005D0ED2" w:rsidP="005D0ED2">
      <w:pPr>
        <w:tabs>
          <w:tab w:val="left" w:pos="1393"/>
          <w:tab w:val="left" w:pos="3635"/>
          <w:tab w:val="left" w:pos="4641"/>
          <w:tab w:val="left" w:pos="7257"/>
          <w:tab w:val="left" w:pos="10573"/>
          <w:tab w:val="left" w:pos="13889"/>
          <w:tab w:val="left" w:pos="14894"/>
          <w:tab w:val="left" w:pos="15899"/>
          <w:tab w:val="left" w:pos="16904"/>
          <w:tab w:val="left" w:pos="17864"/>
          <w:tab w:val="left" w:pos="18824"/>
          <w:tab w:val="left" w:pos="20004"/>
          <w:tab w:val="left" w:pos="21224"/>
          <w:tab w:val="left" w:pos="22444"/>
        </w:tabs>
        <w:ind w:left="93"/>
        <w:rPr>
          <w:rFonts w:eastAsia="Times New Roman"/>
          <w:color w:val="000000"/>
          <w:sz w:val="22"/>
          <w:szCs w:val="22"/>
          <w:lang w:eastAsia="ru-RU"/>
        </w:rPr>
      </w:pP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t>(должность)</w:t>
      </w:r>
      <w:r w:rsidRPr="00B071A8">
        <w:rPr>
          <w:rFonts w:eastAsia="Times New Roman"/>
          <w:color w:val="000000"/>
          <w:lang w:eastAsia="ru-RU"/>
        </w:rPr>
        <w:tab/>
        <w:t>(подпись)</w:t>
      </w:r>
      <w:r w:rsidRPr="00B071A8">
        <w:rPr>
          <w:rFonts w:eastAsia="Times New Roman"/>
          <w:color w:val="000000"/>
          <w:lang w:eastAsia="ru-RU"/>
        </w:rPr>
        <w:tab/>
        <w:t>(расшифровка подписи)</w:t>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p>
    <w:p w:rsidR="005D0ED2" w:rsidRPr="00B071A8" w:rsidRDefault="005D0ED2" w:rsidP="005D0ED2">
      <w:pPr>
        <w:tabs>
          <w:tab w:val="left" w:pos="1393"/>
          <w:tab w:val="left" w:pos="3635"/>
          <w:tab w:val="left" w:pos="4641"/>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 w:val="left" w:pos="20004"/>
          <w:tab w:val="left" w:pos="21224"/>
          <w:tab w:val="left" w:pos="22444"/>
        </w:tabs>
        <w:ind w:left="93"/>
        <w:rPr>
          <w:rFonts w:eastAsia="Times New Roman"/>
          <w:color w:val="000000"/>
          <w:sz w:val="22"/>
          <w:szCs w:val="22"/>
          <w:lang w:eastAsia="ru-RU"/>
        </w:rPr>
      </w:pP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p>
    <w:p w:rsidR="005D0ED2" w:rsidRPr="00B071A8" w:rsidRDefault="005D0ED2" w:rsidP="005D0ED2">
      <w:pPr>
        <w:tabs>
          <w:tab w:val="left" w:pos="4641"/>
          <w:tab w:val="left" w:pos="7257"/>
          <w:tab w:val="left" w:pos="10573"/>
          <w:tab w:val="left" w:pos="13889"/>
          <w:tab w:val="left" w:pos="14894"/>
          <w:tab w:val="left" w:pos="16904"/>
          <w:tab w:val="left" w:pos="17864"/>
          <w:tab w:val="left" w:pos="18824"/>
          <w:tab w:val="left" w:pos="20004"/>
          <w:tab w:val="left" w:pos="21224"/>
          <w:tab w:val="left" w:pos="22444"/>
        </w:tabs>
        <w:ind w:left="93"/>
        <w:rPr>
          <w:rFonts w:eastAsia="Times New Roman"/>
          <w:color w:val="000000"/>
          <w:sz w:val="22"/>
          <w:szCs w:val="22"/>
          <w:lang w:eastAsia="ru-RU"/>
        </w:rPr>
      </w:pPr>
      <w:r w:rsidRPr="00B071A8">
        <w:rPr>
          <w:rFonts w:eastAsia="Times New Roman"/>
          <w:color w:val="000000"/>
          <w:lang w:eastAsia="ru-RU"/>
        </w:rPr>
        <w:t>Исполнитель</w:t>
      </w:r>
      <w:r w:rsidRPr="00B071A8">
        <w:rPr>
          <w:rFonts w:eastAsia="Times New Roman"/>
          <w:color w:val="000000"/>
          <w:lang w:eastAsia="ru-RU"/>
        </w:rPr>
        <w:tab/>
        <w:t>________________________</w:t>
      </w:r>
      <w:r w:rsidRPr="00B071A8">
        <w:rPr>
          <w:rFonts w:eastAsia="Times New Roman"/>
          <w:color w:val="000000"/>
          <w:lang w:eastAsia="ru-RU"/>
        </w:rPr>
        <w:tab/>
        <w:t>_______________________________</w:t>
      </w:r>
      <w:r w:rsidRPr="00B071A8">
        <w:rPr>
          <w:rFonts w:eastAsia="Times New Roman"/>
          <w:color w:val="000000"/>
          <w:lang w:eastAsia="ru-RU"/>
        </w:rPr>
        <w:tab/>
        <w:t>_______________________________</w:t>
      </w:r>
      <w:r w:rsidRPr="00B071A8">
        <w:rPr>
          <w:rFonts w:eastAsia="Times New Roman"/>
          <w:color w:val="000000"/>
          <w:lang w:eastAsia="ru-RU"/>
        </w:rPr>
        <w:tab/>
      </w:r>
      <w:r w:rsidRPr="00B071A8">
        <w:rPr>
          <w:rFonts w:eastAsia="Times New Roman"/>
          <w:color w:val="000000"/>
          <w:lang w:eastAsia="ru-RU"/>
        </w:rPr>
        <w:tab/>
        <w:t>тел:______</w:t>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p>
    <w:p w:rsidR="005D0ED2" w:rsidRPr="00B071A8" w:rsidRDefault="005D0ED2" w:rsidP="005D0ED2">
      <w:pPr>
        <w:tabs>
          <w:tab w:val="left" w:pos="1393"/>
          <w:tab w:val="left" w:pos="3635"/>
          <w:tab w:val="left" w:pos="4641"/>
          <w:tab w:val="left" w:pos="7257"/>
          <w:tab w:val="left" w:pos="10573"/>
          <w:tab w:val="left" w:pos="13889"/>
          <w:tab w:val="left" w:pos="14894"/>
          <w:tab w:val="left" w:pos="15899"/>
          <w:tab w:val="left" w:pos="16904"/>
          <w:tab w:val="left" w:pos="17864"/>
          <w:tab w:val="left" w:pos="18824"/>
          <w:tab w:val="left" w:pos="20004"/>
          <w:tab w:val="left" w:pos="21224"/>
          <w:tab w:val="left" w:pos="22444"/>
        </w:tabs>
        <w:ind w:left="93"/>
        <w:rPr>
          <w:rFonts w:eastAsia="Times New Roman"/>
          <w:color w:val="000000"/>
          <w:sz w:val="22"/>
          <w:szCs w:val="22"/>
          <w:lang w:eastAsia="ru-RU"/>
        </w:rPr>
      </w:pP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t>(должность)</w:t>
      </w:r>
      <w:r w:rsidRPr="00B071A8">
        <w:rPr>
          <w:rFonts w:eastAsia="Times New Roman"/>
          <w:color w:val="000000"/>
          <w:lang w:eastAsia="ru-RU"/>
        </w:rPr>
        <w:tab/>
        <w:t>(подпись)</w:t>
      </w:r>
      <w:r w:rsidRPr="00B071A8">
        <w:rPr>
          <w:rFonts w:eastAsia="Times New Roman"/>
          <w:color w:val="000000"/>
          <w:lang w:eastAsia="ru-RU"/>
        </w:rPr>
        <w:tab/>
        <w:t>(расшифровка подписи)</w:t>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p>
    <w:p w:rsidR="005D0ED2" w:rsidRPr="00B071A8" w:rsidRDefault="005D0ED2" w:rsidP="005D0ED2">
      <w:pPr>
        <w:tabs>
          <w:tab w:val="left" w:pos="4641"/>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 w:val="left" w:pos="20004"/>
          <w:tab w:val="left" w:pos="21224"/>
          <w:tab w:val="left" w:pos="22444"/>
        </w:tabs>
        <w:ind w:left="93"/>
        <w:rPr>
          <w:rFonts w:eastAsia="Times New Roman"/>
          <w:color w:val="000000"/>
          <w:sz w:val="22"/>
          <w:szCs w:val="22"/>
          <w:lang w:eastAsia="ru-RU"/>
        </w:rPr>
      </w:pPr>
      <w:r w:rsidRPr="00B071A8">
        <w:rPr>
          <w:rFonts w:eastAsia="Times New Roman"/>
          <w:color w:val="000000"/>
          <w:lang w:eastAsia="ru-RU"/>
        </w:rPr>
        <w:t>"_____"_____________________20____год</w:t>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r w:rsidRPr="00B071A8">
        <w:rPr>
          <w:rFonts w:eastAsia="Times New Roman"/>
          <w:color w:val="000000"/>
          <w:lang w:eastAsia="ru-RU"/>
        </w:rPr>
        <w:tab/>
      </w:r>
    </w:p>
    <w:p w:rsidR="005D0ED2" w:rsidRPr="00B071A8" w:rsidRDefault="005D0ED2" w:rsidP="005D0ED2">
      <w:pPr>
        <w:tabs>
          <w:tab w:val="left" w:pos="1393"/>
          <w:tab w:val="left" w:pos="3635"/>
          <w:tab w:val="left" w:pos="4641"/>
          <w:tab w:val="left" w:pos="6175"/>
          <w:tab w:val="left" w:pos="7257"/>
          <w:tab w:val="left" w:pos="8494"/>
          <w:tab w:val="left" w:pos="9682"/>
          <w:tab w:val="left" w:pos="10573"/>
          <w:tab w:val="left" w:pos="11763"/>
          <w:tab w:val="left" w:pos="12870"/>
          <w:tab w:val="left" w:pos="13889"/>
          <w:tab w:val="left" w:pos="14894"/>
          <w:tab w:val="left" w:pos="15899"/>
          <w:tab w:val="left" w:pos="16904"/>
          <w:tab w:val="left" w:pos="17864"/>
          <w:tab w:val="left" w:pos="18824"/>
          <w:tab w:val="left" w:pos="20004"/>
          <w:tab w:val="left" w:pos="21224"/>
          <w:tab w:val="left" w:pos="22444"/>
        </w:tabs>
        <w:ind w:left="93"/>
        <w:rPr>
          <w:rFonts w:ascii="Calibri" w:eastAsia="Times New Roman" w:hAnsi="Calibri" w:cs="Calibri"/>
          <w:color w:val="000000"/>
          <w:sz w:val="22"/>
          <w:szCs w:val="22"/>
          <w:lang w:eastAsia="ru-RU"/>
        </w:rPr>
      </w:pP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r w:rsidRPr="00B071A8">
        <w:rPr>
          <w:rFonts w:ascii="Calibri" w:eastAsia="Times New Roman" w:hAnsi="Calibri" w:cs="Calibri"/>
          <w:color w:val="000000"/>
          <w:lang w:eastAsia="ru-RU"/>
        </w:rPr>
        <w:tab/>
      </w:r>
    </w:p>
    <w:p w:rsidR="00B071A8" w:rsidRDefault="00B071A8" w:rsidP="005D0ED2">
      <w:pPr>
        <w:jc w:val="center"/>
        <w:rPr>
          <w:rFonts w:eastAsia="Times New Roman"/>
          <w:sz w:val="26"/>
          <w:szCs w:val="26"/>
          <w:lang w:eastAsia="ru-RU"/>
        </w:rPr>
        <w:sectPr w:rsidR="00B071A8" w:rsidSect="00B071A8">
          <w:footerReference w:type="default" r:id="rId18"/>
          <w:pgSz w:w="16840" w:h="11907" w:orient="landscape" w:code="9"/>
          <w:pgMar w:top="794" w:right="794" w:bottom="794" w:left="794" w:header="0" w:footer="0" w:gutter="0"/>
          <w:cols w:space="708"/>
          <w:docGrid w:linePitch="360"/>
        </w:sectPr>
      </w:pPr>
    </w:p>
    <w:p w:rsidR="00B071A8" w:rsidRPr="005D0ED2" w:rsidRDefault="00B071A8" w:rsidP="00D563EC">
      <w:pPr>
        <w:spacing w:after="200"/>
        <w:jc w:val="center"/>
        <w:outlineLvl w:val="0"/>
        <w:rPr>
          <w:rFonts w:eastAsia="Calibri"/>
          <w:b/>
          <w:sz w:val="26"/>
          <w:szCs w:val="26"/>
          <w:lang w:eastAsia="en-US"/>
        </w:rPr>
      </w:pPr>
      <w:bookmarkStart w:id="3" w:name="_Toc139230616"/>
      <w:r w:rsidRPr="005D0ED2">
        <w:rPr>
          <w:rFonts w:eastAsia="Calibri"/>
          <w:b/>
          <w:sz w:val="26"/>
          <w:szCs w:val="26"/>
          <w:lang w:eastAsia="en-US"/>
        </w:rPr>
        <w:t>Публикация  30.06.2023 года</w:t>
      </w:r>
      <w:bookmarkEnd w:id="3"/>
    </w:p>
    <w:p w:rsidR="00B071A8" w:rsidRPr="005D0ED2" w:rsidRDefault="00B071A8" w:rsidP="005D0ED2">
      <w:pPr>
        <w:spacing w:after="200"/>
        <w:jc w:val="center"/>
        <w:rPr>
          <w:rFonts w:eastAsia="Calibri"/>
          <w:b/>
          <w:sz w:val="26"/>
          <w:szCs w:val="26"/>
          <w:lang w:eastAsia="en-US"/>
        </w:rPr>
      </w:pPr>
      <w:r w:rsidRPr="005D0ED2">
        <w:rPr>
          <w:rFonts w:eastAsia="Calibri"/>
          <w:b/>
          <w:sz w:val="26"/>
          <w:szCs w:val="26"/>
          <w:lang w:eastAsia="en-US"/>
        </w:rPr>
        <w:t>Извещение о возможном предоставлении в аренду земельных участков, расположе</w:t>
      </w:r>
      <w:r w:rsidRPr="005D0ED2">
        <w:rPr>
          <w:rFonts w:eastAsia="Calibri"/>
          <w:b/>
          <w:sz w:val="26"/>
          <w:szCs w:val="26"/>
          <w:lang w:eastAsia="en-US"/>
        </w:rPr>
        <w:t>н</w:t>
      </w:r>
      <w:r w:rsidRPr="005D0ED2">
        <w:rPr>
          <w:rFonts w:eastAsia="Calibri"/>
          <w:b/>
          <w:sz w:val="26"/>
          <w:szCs w:val="26"/>
          <w:lang w:eastAsia="en-US"/>
        </w:rPr>
        <w:t>ных на территории Хасанского муниципального округа Приморского края</w:t>
      </w:r>
    </w:p>
    <w:p w:rsidR="00B071A8" w:rsidRPr="005D0ED2" w:rsidRDefault="00B071A8" w:rsidP="00040756">
      <w:pPr>
        <w:numPr>
          <w:ilvl w:val="0"/>
          <w:numId w:val="36"/>
        </w:numPr>
        <w:ind w:left="0" w:firstLine="709"/>
        <w:contextualSpacing/>
        <w:jc w:val="both"/>
        <w:rPr>
          <w:rFonts w:eastAsia="Calibri"/>
          <w:sz w:val="26"/>
          <w:szCs w:val="26"/>
          <w:lang w:eastAsia="en-US"/>
        </w:rPr>
      </w:pPr>
      <w:r w:rsidRPr="005D0ED2">
        <w:rPr>
          <w:rFonts w:eastAsia="Calibri"/>
          <w:sz w:val="26"/>
          <w:szCs w:val="26"/>
          <w:lang w:eastAsia="en-US"/>
        </w:rPr>
        <w:t>Администрация Хасанского муниципального округа Приморского края в соо</w:t>
      </w:r>
      <w:r w:rsidRPr="005D0ED2">
        <w:rPr>
          <w:rFonts w:eastAsia="Calibri"/>
          <w:sz w:val="26"/>
          <w:szCs w:val="26"/>
          <w:lang w:eastAsia="en-US"/>
        </w:rPr>
        <w:t>т</w:t>
      </w:r>
      <w:r w:rsidRPr="005D0ED2">
        <w:rPr>
          <w:rFonts w:eastAsia="Calibri"/>
          <w:sz w:val="26"/>
          <w:szCs w:val="26"/>
          <w:lang w:eastAsia="en-US"/>
        </w:rPr>
        <w:t>ветствие со статьей 39.18 Земельного кодекса РФ информирует о возможном или предст</w:t>
      </w:r>
      <w:r w:rsidRPr="005D0ED2">
        <w:rPr>
          <w:rFonts w:eastAsia="Calibri"/>
          <w:sz w:val="26"/>
          <w:szCs w:val="26"/>
          <w:lang w:eastAsia="en-US"/>
        </w:rPr>
        <w:t>о</w:t>
      </w:r>
      <w:r w:rsidRPr="005D0ED2">
        <w:rPr>
          <w:rFonts w:eastAsia="Calibri"/>
          <w:sz w:val="26"/>
          <w:szCs w:val="26"/>
          <w:lang w:eastAsia="en-US"/>
        </w:rPr>
        <w:t>ящем предоставлении в аренду следующих земельных участков:</w:t>
      </w:r>
    </w:p>
    <w:p w:rsidR="00B071A8" w:rsidRPr="005D0ED2" w:rsidRDefault="00B071A8" w:rsidP="00040756">
      <w:pPr>
        <w:ind w:firstLine="709"/>
        <w:jc w:val="both"/>
        <w:rPr>
          <w:rFonts w:eastAsia="Times New Roman"/>
          <w:sz w:val="26"/>
          <w:szCs w:val="26"/>
          <w:lang w:eastAsia="en-US"/>
        </w:rPr>
      </w:pPr>
      <w:r w:rsidRPr="005D0ED2">
        <w:rPr>
          <w:rFonts w:eastAsia="Times New Roman"/>
          <w:sz w:val="26"/>
          <w:szCs w:val="26"/>
          <w:lang w:eastAsia="en-US"/>
        </w:rPr>
        <w:t xml:space="preserve">1.1. земельный участок с кадастровым номером </w:t>
      </w:r>
      <w:r w:rsidRPr="005D0ED2">
        <w:rPr>
          <w:rFonts w:eastAsia="Times New Roman"/>
          <w:b/>
          <w:sz w:val="26"/>
          <w:szCs w:val="26"/>
          <w:lang w:eastAsia="en-US"/>
        </w:rPr>
        <w:t>25:20:110101:852</w:t>
      </w:r>
      <w:r w:rsidRPr="005D0ED2">
        <w:rPr>
          <w:rFonts w:eastAsia="Times New Roman"/>
          <w:sz w:val="26"/>
          <w:szCs w:val="26"/>
          <w:lang w:eastAsia="en-US"/>
        </w:rPr>
        <w:t xml:space="preserve">, площадью                     3000 </w:t>
      </w:r>
      <w:proofErr w:type="spellStart"/>
      <w:r w:rsidRPr="005D0ED2">
        <w:rPr>
          <w:rFonts w:eastAsia="Times New Roman"/>
          <w:sz w:val="26"/>
          <w:szCs w:val="26"/>
          <w:lang w:eastAsia="en-US"/>
        </w:rPr>
        <w:t>кв.м</w:t>
      </w:r>
      <w:proofErr w:type="spellEnd"/>
      <w:r w:rsidRPr="005D0ED2">
        <w:rPr>
          <w:rFonts w:eastAsia="Times New Roman"/>
          <w:sz w:val="26"/>
          <w:szCs w:val="26"/>
          <w:lang w:eastAsia="en-US"/>
        </w:rPr>
        <w:t xml:space="preserve">., местоположение которого установлено примерно в 23 м по направлению на юго-запад от ориентира дом, расположенного за пределами участка, почтовый адрес ориентира: </w:t>
      </w:r>
      <w:proofErr w:type="gramStart"/>
      <w:r w:rsidRPr="005D0ED2">
        <w:rPr>
          <w:rFonts w:eastAsia="Times New Roman"/>
          <w:sz w:val="26"/>
          <w:szCs w:val="26"/>
          <w:lang w:eastAsia="en-US"/>
        </w:rPr>
        <w:t xml:space="preserve">Приморский край, </w:t>
      </w:r>
      <w:proofErr w:type="spellStart"/>
      <w:r w:rsidRPr="005D0ED2">
        <w:rPr>
          <w:rFonts w:eastAsia="Times New Roman"/>
          <w:sz w:val="26"/>
          <w:szCs w:val="26"/>
          <w:lang w:eastAsia="en-US"/>
        </w:rPr>
        <w:t>Хасанский</w:t>
      </w:r>
      <w:proofErr w:type="spellEnd"/>
      <w:r w:rsidRPr="005D0ED2">
        <w:rPr>
          <w:rFonts w:eastAsia="Times New Roman"/>
          <w:sz w:val="26"/>
          <w:szCs w:val="26"/>
          <w:lang w:eastAsia="en-US"/>
        </w:rPr>
        <w:t xml:space="preserve"> район, с. Барабаш, ул. Зеленая Поляна, д. 10, с видом разр</w:t>
      </w:r>
      <w:r w:rsidRPr="005D0ED2">
        <w:rPr>
          <w:rFonts w:eastAsia="Times New Roman"/>
          <w:sz w:val="26"/>
          <w:szCs w:val="26"/>
          <w:lang w:eastAsia="en-US"/>
        </w:rPr>
        <w:t>е</w:t>
      </w:r>
      <w:r w:rsidRPr="005D0ED2">
        <w:rPr>
          <w:rFonts w:eastAsia="Times New Roman"/>
          <w:sz w:val="26"/>
          <w:szCs w:val="26"/>
          <w:lang w:eastAsia="en-US"/>
        </w:rPr>
        <w:t>шенного использования –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w:t>
      </w:r>
      <w:r w:rsidRPr="005D0ED2">
        <w:rPr>
          <w:rFonts w:eastAsia="Times New Roman"/>
          <w:sz w:val="26"/>
          <w:szCs w:val="26"/>
          <w:lang w:eastAsia="en-US"/>
        </w:rPr>
        <w:t>ь</w:t>
      </w:r>
      <w:r w:rsidRPr="005D0ED2">
        <w:rPr>
          <w:rFonts w:eastAsia="Times New Roman"/>
          <w:sz w:val="26"/>
          <w:szCs w:val="26"/>
          <w:lang w:eastAsia="en-US"/>
        </w:rPr>
        <w:t>ного использования, предназначенных для удовлетворения гражданами бытовых и иных нужд, связанных с их проживанием в таком здании</w:t>
      </w:r>
      <w:proofErr w:type="gramEnd"/>
      <w:r w:rsidRPr="005D0ED2">
        <w:rPr>
          <w:rFonts w:eastAsia="Times New Roman"/>
          <w:sz w:val="26"/>
          <w:szCs w:val="26"/>
          <w:lang w:eastAsia="en-US"/>
        </w:rPr>
        <w:t xml:space="preserve">, </w:t>
      </w:r>
      <w:proofErr w:type="gramStart"/>
      <w:r w:rsidRPr="005D0ED2">
        <w:rPr>
          <w:rFonts w:eastAsia="Times New Roman"/>
          <w:sz w:val="26"/>
          <w:szCs w:val="26"/>
          <w:lang w:eastAsia="en-US"/>
        </w:rPr>
        <w:t>не предназначенного для раздела на с</w:t>
      </w:r>
      <w:r w:rsidRPr="005D0ED2">
        <w:rPr>
          <w:rFonts w:eastAsia="Times New Roman"/>
          <w:sz w:val="26"/>
          <w:szCs w:val="26"/>
          <w:lang w:eastAsia="en-US"/>
        </w:rPr>
        <w:t>а</w:t>
      </w:r>
      <w:r w:rsidRPr="005D0ED2">
        <w:rPr>
          <w:rFonts w:eastAsia="Times New Roman"/>
          <w:sz w:val="26"/>
          <w:szCs w:val="26"/>
          <w:lang w:eastAsia="en-US"/>
        </w:rPr>
        <w:t>мостоятельные объекты недвижимости); выращивание сельскохозяйственных культур; ра</w:t>
      </w:r>
      <w:r w:rsidRPr="005D0ED2">
        <w:rPr>
          <w:rFonts w:eastAsia="Times New Roman"/>
          <w:sz w:val="26"/>
          <w:szCs w:val="26"/>
          <w:lang w:eastAsia="en-US"/>
        </w:rPr>
        <w:t>з</w:t>
      </w:r>
      <w:r w:rsidRPr="005D0ED2">
        <w:rPr>
          <w:rFonts w:eastAsia="Times New Roman"/>
          <w:sz w:val="26"/>
          <w:szCs w:val="26"/>
          <w:lang w:eastAsia="en-US"/>
        </w:rPr>
        <w:t>мещение индивидуальных гаражей и хозяйственных построек).</w:t>
      </w:r>
      <w:proofErr w:type="gramEnd"/>
    </w:p>
    <w:p w:rsidR="00B071A8" w:rsidRPr="005D0ED2" w:rsidRDefault="00B071A8" w:rsidP="00040756">
      <w:pPr>
        <w:ind w:firstLine="709"/>
        <w:jc w:val="both"/>
        <w:rPr>
          <w:rFonts w:eastAsia="Times New Roman"/>
          <w:sz w:val="26"/>
          <w:szCs w:val="26"/>
          <w:lang w:eastAsia="en-US"/>
        </w:rPr>
      </w:pPr>
      <w:r w:rsidRPr="005D0ED2">
        <w:rPr>
          <w:rFonts w:eastAsia="Times New Roman"/>
          <w:sz w:val="26"/>
          <w:szCs w:val="26"/>
          <w:lang w:eastAsia="en-US"/>
        </w:rPr>
        <w:t xml:space="preserve">1.2.  земельный участок с кадастровым номером </w:t>
      </w:r>
      <w:r w:rsidRPr="005D0ED2">
        <w:rPr>
          <w:rFonts w:eastAsia="Times New Roman"/>
          <w:b/>
          <w:sz w:val="26"/>
          <w:szCs w:val="26"/>
          <w:lang w:eastAsia="en-US"/>
        </w:rPr>
        <w:t>25:20:280101:4007</w:t>
      </w:r>
      <w:r w:rsidRPr="005D0ED2">
        <w:rPr>
          <w:rFonts w:eastAsia="Times New Roman"/>
          <w:sz w:val="26"/>
          <w:szCs w:val="26"/>
          <w:lang w:eastAsia="en-US"/>
        </w:rPr>
        <w:t xml:space="preserve">, площадью                     1461  </w:t>
      </w:r>
      <w:proofErr w:type="spellStart"/>
      <w:r w:rsidRPr="005D0ED2">
        <w:rPr>
          <w:rFonts w:eastAsia="Times New Roman"/>
          <w:sz w:val="26"/>
          <w:szCs w:val="26"/>
          <w:lang w:eastAsia="en-US"/>
        </w:rPr>
        <w:t>кв.м</w:t>
      </w:r>
      <w:proofErr w:type="spellEnd"/>
      <w:r w:rsidRPr="005D0ED2">
        <w:rPr>
          <w:rFonts w:eastAsia="Times New Roman"/>
          <w:sz w:val="26"/>
          <w:szCs w:val="26"/>
          <w:lang w:eastAsia="en-US"/>
        </w:rPr>
        <w:t>., местоположение которого примерно в 17 м по направлению на север от орие</w:t>
      </w:r>
      <w:r w:rsidRPr="005D0ED2">
        <w:rPr>
          <w:rFonts w:eastAsia="Times New Roman"/>
          <w:sz w:val="26"/>
          <w:szCs w:val="26"/>
          <w:lang w:eastAsia="en-US"/>
        </w:rPr>
        <w:t>н</w:t>
      </w:r>
      <w:r w:rsidRPr="005D0ED2">
        <w:rPr>
          <w:rFonts w:eastAsia="Times New Roman"/>
          <w:sz w:val="26"/>
          <w:szCs w:val="26"/>
          <w:lang w:eastAsia="en-US"/>
        </w:rPr>
        <w:t xml:space="preserve">тира, дом, расположенного за пределами участка, почтовый адрес ориентира: Приморский край, </w:t>
      </w:r>
      <w:proofErr w:type="spellStart"/>
      <w:r w:rsidRPr="005D0ED2">
        <w:rPr>
          <w:rFonts w:eastAsia="Times New Roman"/>
          <w:sz w:val="26"/>
          <w:szCs w:val="26"/>
          <w:lang w:eastAsia="en-US"/>
        </w:rPr>
        <w:t>Хасанский</w:t>
      </w:r>
      <w:proofErr w:type="spellEnd"/>
      <w:r w:rsidRPr="005D0ED2">
        <w:rPr>
          <w:rFonts w:eastAsia="Times New Roman"/>
          <w:sz w:val="26"/>
          <w:szCs w:val="26"/>
          <w:lang w:eastAsia="en-US"/>
        </w:rPr>
        <w:t xml:space="preserve"> район, </w:t>
      </w:r>
      <w:proofErr w:type="spellStart"/>
      <w:r w:rsidRPr="005D0ED2">
        <w:rPr>
          <w:rFonts w:eastAsia="Times New Roman"/>
          <w:sz w:val="26"/>
          <w:szCs w:val="26"/>
          <w:lang w:eastAsia="en-US"/>
        </w:rPr>
        <w:t>пгт</w:t>
      </w:r>
      <w:proofErr w:type="spellEnd"/>
      <w:r w:rsidRPr="005D0ED2">
        <w:rPr>
          <w:rFonts w:eastAsia="Times New Roman"/>
          <w:sz w:val="26"/>
          <w:szCs w:val="26"/>
          <w:lang w:eastAsia="en-US"/>
        </w:rPr>
        <w:t xml:space="preserve"> Краскино, ул. Горького, д. 10, с видом разрешенного использ</w:t>
      </w:r>
      <w:r w:rsidRPr="005D0ED2">
        <w:rPr>
          <w:rFonts w:eastAsia="Times New Roman"/>
          <w:sz w:val="26"/>
          <w:szCs w:val="26"/>
          <w:lang w:eastAsia="en-US"/>
        </w:rPr>
        <w:t>о</w:t>
      </w:r>
      <w:r w:rsidRPr="005D0ED2">
        <w:rPr>
          <w:rFonts w:eastAsia="Times New Roman"/>
          <w:sz w:val="26"/>
          <w:szCs w:val="26"/>
          <w:lang w:eastAsia="en-US"/>
        </w:rPr>
        <w:t>вания – индивидуальное жилищное строительство.</w:t>
      </w:r>
    </w:p>
    <w:p w:rsidR="00B071A8" w:rsidRPr="005D0ED2" w:rsidRDefault="00B071A8" w:rsidP="00040756">
      <w:pPr>
        <w:autoSpaceDE w:val="0"/>
        <w:autoSpaceDN w:val="0"/>
        <w:adjustRightInd w:val="0"/>
        <w:ind w:firstLine="709"/>
        <w:jc w:val="both"/>
        <w:rPr>
          <w:rFonts w:eastAsia="Calibri"/>
          <w:sz w:val="26"/>
          <w:szCs w:val="26"/>
          <w:lang w:eastAsia="en-US"/>
        </w:rPr>
      </w:pPr>
      <w:r w:rsidRPr="005D0ED2">
        <w:rPr>
          <w:rFonts w:eastAsia="Calibri"/>
          <w:b/>
          <w:sz w:val="26"/>
          <w:szCs w:val="26"/>
          <w:lang w:eastAsia="en-US"/>
        </w:rPr>
        <w:t>2.</w:t>
      </w:r>
      <w:r w:rsidRPr="005D0ED2">
        <w:rPr>
          <w:rFonts w:eastAsia="Calibri"/>
          <w:sz w:val="26"/>
          <w:szCs w:val="26"/>
          <w:lang w:eastAsia="en-US"/>
        </w:rPr>
        <w:t xml:space="preserve"> Граждане, заинтересованные в предоставлении земельного  участка,  указанного  в пун</w:t>
      </w:r>
      <w:r w:rsidRPr="005D0ED2">
        <w:rPr>
          <w:rFonts w:eastAsia="Calibri"/>
          <w:sz w:val="26"/>
          <w:szCs w:val="26"/>
          <w:lang w:eastAsia="en-US"/>
        </w:rPr>
        <w:t>к</w:t>
      </w:r>
      <w:r w:rsidRPr="005D0ED2">
        <w:rPr>
          <w:rFonts w:eastAsia="Calibri"/>
          <w:sz w:val="26"/>
          <w:szCs w:val="26"/>
          <w:lang w:eastAsia="en-US"/>
        </w:rPr>
        <w:t xml:space="preserve">те 1 настоящего извещения,  вправе  в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5D0ED2">
        <w:rPr>
          <w:rFonts w:eastAsia="Calibri"/>
          <w:sz w:val="26"/>
          <w:szCs w:val="26"/>
          <w:u w:val="single"/>
          <w:lang w:eastAsia="en-US"/>
        </w:rPr>
        <w:t>согласно форме (Приложение № 1)</w:t>
      </w:r>
      <w:r w:rsidRPr="005D0ED2">
        <w:rPr>
          <w:rFonts w:eastAsia="Calibri"/>
          <w:sz w:val="26"/>
          <w:szCs w:val="26"/>
          <w:lang w:eastAsia="en-US"/>
        </w:rPr>
        <w:t>.</w:t>
      </w:r>
    </w:p>
    <w:p w:rsidR="00B071A8" w:rsidRPr="005D0ED2" w:rsidRDefault="00B071A8" w:rsidP="00040756">
      <w:pPr>
        <w:tabs>
          <w:tab w:val="left" w:pos="993"/>
        </w:tabs>
        <w:ind w:firstLine="709"/>
        <w:contextualSpacing/>
        <w:jc w:val="both"/>
        <w:rPr>
          <w:rFonts w:eastAsia="Calibri"/>
          <w:sz w:val="26"/>
          <w:szCs w:val="26"/>
          <w:lang w:eastAsia="en-US"/>
        </w:rPr>
      </w:pPr>
      <w:r w:rsidRPr="005D0ED2">
        <w:rPr>
          <w:rFonts w:eastAsia="Calibri"/>
          <w:b/>
          <w:sz w:val="26"/>
          <w:szCs w:val="26"/>
          <w:lang w:eastAsia="en-US"/>
        </w:rPr>
        <w:t>3.</w:t>
      </w:r>
      <w:r w:rsidRPr="005D0ED2">
        <w:rPr>
          <w:rFonts w:eastAsia="Calibri"/>
          <w:sz w:val="26"/>
          <w:szCs w:val="26"/>
          <w:lang w:eastAsia="en-US"/>
        </w:rPr>
        <w:t xml:space="preserve"> </w:t>
      </w:r>
      <w:proofErr w:type="gramStart"/>
      <w:r w:rsidRPr="005D0ED2">
        <w:rPr>
          <w:rFonts w:eastAsia="Calibri"/>
          <w:sz w:val="26"/>
          <w:szCs w:val="26"/>
          <w:lang w:eastAsia="en-US"/>
        </w:rPr>
        <w:t xml:space="preserve">Граждане, заинтересованные в предоставлении земельных участков,  указанных в пункте 1 настоящего извещения, могут подать заявления </w:t>
      </w:r>
      <w:r w:rsidRPr="005D0ED2">
        <w:rPr>
          <w:rFonts w:eastAsia="Calibri"/>
          <w:sz w:val="26"/>
          <w:szCs w:val="26"/>
          <w:u w:val="single"/>
          <w:lang w:eastAsia="en-US"/>
        </w:rPr>
        <w:t>на бумажном носителе</w:t>
      </w:r>
      <w:r w:rsidRPr="005D0ED2">
        <w:rPr>
          <w:rFonts w:eastAsia="Calibri"/>
          <w:sz w:val="26"/>
          <w:szCs w:val="26"/>
          <w:lang w:eastAsia="en-US"/>
        </w:rPr>
        <w:t xml:space="preserve"> в админ</w:t>
      </w:r>
      <w:r w:rsidRPr="005D0ED2">
        <w:rPr>
          <w:rFonts w:eastAsia="Calibri"/>
          <w:sz w:val="26"/>
          <w:szCs w:val="26"/>
          <w:lang w:eastAsia="en-US"/>
        </w:rPr>
        <w:t>и</w:t>
      </w:r>
      <w:r w:rsidRPr="005D0ED2">
        <w:rPr>
          <w:rFonts w:eastAsia="Calibri"/>
          <w:sz w:val="26"/>
          <w:szCs w:val="26"/>
          <w:lang w:eastAsia="en-US"/>
        </w:rPr>
        <w:t>страцию Хасанского муниципального округа Приморского края, по адресу: 692701, Пр</w:t>
      </w:r>
      <w:r w:rsidRPr="005D0ED2">
        <w:rPr>
          <w:rFonts w:eastAsia="Calibri"/>
          <w:sz w:val="26"/>
          <w:szCs w:val="26"/>
          <w:lang w:eastAsia="en-US"/>
        </w:rPr>
        <w:t>и</w:t>
      </w:r>
      <w:r w:rsidRPr="005D0ED2">
        <w:rPr>
          <w:rFonts w:eastAsia="Calibri"/>
          <w:sz w:val="26"/>
          <w:szCs w:val="26"/>
          <w:lang w:eastAsia="en-US"/>
        </w:rPr>
        <w:t xml:space="preserve">морский край, </w:t>
      </w:r>
      <w:proofErr w:type="spellStart"/>
      <w:r w:rsidRPr="005D0ED2">
        <w:rPr>
          <w:rFonts w:eastAsia="Calibri"/>
          <w:sz w:val="26"/>
          <w:szCs w:val="26"/>
          <w:lang w:eastAsia="en-US"/>
        </w:rPr>
        <w:t>Хасанский</w:t>
      </w:r>
      <w:proofErr w:type="spellEnd"/>
      <w:r w:rsidRPr="005D0ED2">
        <w:rPr>
          <w:rFonts w:eastAsia="Calibri"/>
          <w:sz w:val="26"/>
          <w:szCs w:val="26"/>
          <w:lang w:eastAsia="en-US"/>
        </w:rPr>
        <w:t xml:space="preserve"> район, </w:t>
      </w:r>
      <w:proofErr w:type="spellStart"/>
      <w:r w:rsidRPr="005D0ED2">
        <w:rPr>
          <w:rFonts w:eastAsia="Calibri"/>
          <w:sz w:val="26"/>
          <w:szCs w:val="26"/>
          <w:lang w:eastAsia="en-US"/>
        </w:rPr>
        <w:t>пгт</w:t>
      </w:r>
      <w:proofErr w:type="spellEnd"/>
      <w:r w:rsidRPr="005D0ED2">
        <w:rPr>
          <w:rFonts w:eastAsia="Calibri"/>
          <w:sz w:val="26"/>
          <w:szCs w:val="26"/>
          <w:lang w:eastAsia="en-US"/>
        </w:rPr>
        <w:t xml:space="preserve"> Славянка ул. Молодежная, д. 1, </w:t>
      </w:r>
      <w:proofErr w:type="spellStart"/>
      <w:r w:rsidRPr="005D0ED2">
        <w:rPr>
          <w:rFonts w:eastAsia="Calibri"/>
          <w:sz w:val="26"/>
          <w:szCs w:val="26"/>
          <w:lang w:eastAsia="en-US"/>
        </w:rPr>
        <w:t>каб</w:t>
      </w:r>
      <w:proofErr w:type="spellEnd"/>
      <w:r w:rsidRPr="005D0ED2">
        <w:rPr>
          <w:rFonts w:eastAsia="Calibri"/>
          <w:sz w:val="26"/>
          <w:szCs w:val="26"/>
          <w:lang w:eastAsia="en-US"/>
        </w:rPr>
        <w:t>. № 321; через мн</w:t>
      </w:r>
      <w:r w:rsidRPr="005D0ED2">
        <w:rPr>
          <w:rFonts w:eastAsia="Calibri"/>
          <w:sz w:val="26"/>
          <w:szCs w:val="26"/>
          <w:lang w:eastAsia="en-US"/>
        </w:rPr>
        <w:t>о</w:t>
      </w:r>
      <w:r w:rsidRPr="005D0ED2">
        <w:rPr>
          <w:rFonts w:eastAsia="Calibri"/>
          <w:sz w:val="26"/>
          <w:szCs w:val="26"/>
          <w:lang w:eastAsia="en-US"/>
        </w:rPr>
        <w:t>гофункциональные центры предоставления государственных и муниципальных услуг;</w:t>
      </w:r>
      <w:proofErr w:type="gramEnd"/>
      <w:r w:rsidRPr="005D0ED2">
        <w:rPr>
          <w:rFonts w:eastAsia="Calibri"/>
          <w:sz w:val="26"/>
          <w:szCs w:val="26"/>
          <w:lang w:eastAsia="en-US"/>
        </w:rPr>
        <w:t xml:space="preserve"> </w:t>
      </w:r>
      <w:r w:rsidRPr="005D0ED2">
        <w:rPr>
          <w:rFonts w:eastAsia="Calibri"/>
          <w:sz w:val="26"/>
          <w:szCs w:val="26"/>
          <w:u w:val="single"/>
          <w:lang w:eastAsia="en-US"/>
        </w:rPr>
        <w:t>зая</w:t>
      </w:r>
      <w:r w:rsidRPr="005D0ED2">
        <w:rPr>
          <w:rFonts w:eastAsia="Calibri"/>
          <w:sz w:val="26"/>
          <w:szCs w:val="26"/>
          <w:u w:val="single"/>
          <w:lang w:eastAsia="en-US"/>
        </w:rPr>
        <w:t>в</w:t>
      </w:r>
      <w:r w:rsidRPr="005D0ED2">
        <w:rPr>
          <w:rFonts w:eastAsia="Calibri"/>
          <w:sz w:val="26"/>
          <w:szCs w:val="26"/>
          <w:u w:val="single"/>
          <w:lang w:eastAsia="en-US"/>
        </w:rPr>
        <w:t>ления в электронной форме</w:t>
      </w:r>
      <w:r w:rsidRPr="005D0ED2">
        <w:rPr>
          <w:rFonts w:eastAsia="Calibri"/>
          <w:sz w:val="26"/>
          <w:szCs w:val="26"/>
          <w:lang w:eastAsia="en-US"/>
        </w:rPr>
        <w:t xml:space="preserve"> могут подаваться в орган местного самоуправления через оф</w:t>
      </w:r>
      <w:r w:rsidRPr="005D0ED2">
        <w:rPr>
          <w:rFonts w:eastAsia="Calibri"/>
          <w:sz w:val="26"/>
          <w:szCs w:val="26"/>
          <w:lang w:eastAsia="en-US"/>
        </w:rPr>
        <w:t>и</w:t>
      </w:r>
      <w:r w:rsidRPr="005D0ED2">
        <w:rPr>
          <w:rFonts w:eastAsia="Calibri"/>
          <w:sz w:val="26"/>
          <w:szCs w:val="26"/>
          <w:lang w:eastAsia="en-US"/>
        </w:rPr>
        <w:t xml:space="preserve">циальную электронную почту </w:t>
      </w:r>
      <w:proofErr w:type="spellStart"/>
      <w:r w:rsidRPr="005D0ED2">
        <w:rPr>
          <w:rFonts w:eastAsia="Calibri"/>
          <w:sz w:val="26"/>
          <w:szCs w:val="26"/>
          <w:lang w:val="en-US" w:eastAsia="en-US"/>
        </w:rPr>
        <w:t>hasan</w:t>
      </w:r>
      <w:proofErr w:type="spellEnd"/>
      <w:r w:rsidRPr="005D0ED2">
        <w:rPr>
          <w:rFonts w:eastAsia="Calibri"/>
          <w:sz w:val="26"/>
          <w:szCs w:val="26"/>
          <w:lang w:eastAsia="en-US"/>
        </w:rPr>
        <w:t>_</w:t>
      </w:r>
      <w:r w:rsidRPr="005D0ED2">
        <w:rPr>
          <w:rFonts w:eastAsia="Calibri"/>
          <w:sz w:val="26"/>
          <w:szCs w:val="26"/>
          <w:lang w:val="en-US" w:eastAsia="en-US"/>
        </w:rPr>
        <w:t>official</w:t>
      </w:r>
      <w:r w:rsidRPr="005D0ED2">
        <w:rPr>
          <w:rFonts w:eastAsia="Calibri"/>
          <w:sz w:val="26"/>
          <w:szCs w:val="26"/>
          <w:lang w:eastAsia="en-US"/>
        </w:rPr>
        <w:t>@</w:t>
      </w:r>
      <w:r w:rsidRPr="005D0ED2">
        <w:rPr>
          <w:rFonts w:eastAsia="Calibri"/>
          <w:sz w:val="26"/>
          <w:szCs w:val="26"/>
          <w:lang w:val="en-US" w:eastAsia="en-US"/>
        </w:rPr>
        <w:t>mail</w:t>
      </w:r>
      <w:r w:rsidRPr="005D0ED2">
        <w:rPr>
          <w:rFonts w:eastAsia="Calibri"/>
          <w:sz w:val="26"/>
          <w:szCs w:val="26"/>
          <w:lang w:eastAsia="en-US"/>
        </w:rPr>
        <w:t>.</w:t>
      </w:r>
      <w:proofErr w:type="spellStart"/>
      <w:r w:rsidRPr="005D0ED2">
        <w:rPr>
          <w:rFonts w:eastAsia="Calibri"/>
          <w:sz w:val="26"/>
          <w:szCs w:val="26"/>
          <w:lang w:val="en-US" w:eastAsia="en-US"/>
        </w:rPr>
        <w:t>primorye</w:t>
      </w:r>
      <w:proofErr w:type="spellEnd"/>
      <w:r w:rsidRPr="005D0ED2">
        <w:rPr>
          <w:rFonts w:eastAsia="Calibri"/>
          <w:sz w:val="26"/>
          <w:szCs w:val="26"/>
          <w:lang w:eastAsia="en-US"/>
        </w:rPr>
        <w:t>.</w:t>
      </w:r>
      <w:proofErr w:type="spellStart"/>
      <w:r w:rsidRPr="005D0ED2">
        <w:rPr>
          <w:rFonts w:eastAsia="Calibri"/>
          <w:sz w:val="26"/>
          <w:szCs w:val="26"/>
          <w:lang w:val="en-US" w:eastAsia="en-US"/>
        </w:rPr>
        <w:t>ru</w:t>
      </w:r>
      <w:proofErr w:type="spellEnd"/>
      <w:r w:rsidRPr="005D0ED2">
        <w:rPr>
          <w:rFonts w:eastAsia="Calibri"/>
          <w:sz w:val="26"/>
          <w:szCs w:val="26"/>
          <w:lang w:eastAsia="en-US"/>
        </w:rPr>
        <w:t xml:space="preserve">. К заявлению необходимо приложить следующие документы: </w:t>
      </w:r>
      <w:r w:rsidRPr="005D0ED2">
        <w:rPr>
          <w:rFonts w:eastAsia="Calibri"/>
          <w:sz w:val="26"/>
          <w:szCs w:val="26"/>
          <w:lang w:eastAsia="ru-RU"/>
        </w:rPr>
        <w:t>документ, удостоверяющий личность заявителя (пре</w:t>
      </w:r>
      <w:r w:rsidRPr="005D0ED2">
        <w:rPr>
          <w:rFonts w:eastAsia="Calibri"/>
          <w:sz w:val="26"/>
          <w:szCs w:val="26"/>
          <w:lang w:eastAsia="ru-RU"/>
        </w:rPr>
        <w:t>д</w:t>
      </w:r>
      <w:r w:rsidRPr="005D0ED2">
        <w:rPr>
          <w:rFonts w:eastAsia="Calibri"/>
          <w:sz w:val="26"/>
          <w:szCs w:val="26"/>
          <w:lang w:eastAsia="ru-RU"/>
        </w:rPr>
        <w:t>ставителя з</w:t>
      </w:r>
      <w:r w:rsidRPr="005D0ED2">
        <w:rPr>
          <w:rFonts w:eastAsia="Calibri"/>
          <w:sz w:val="26"/>
          <w:szCs w:val="26"/>
          <w:lang w:eastAsia="ru-RU"/>
        </w:rPr>
        <w:t>а</w:t>
      </w:r>
      <w:r w:rsidRPr="005D0ED2">
        <w:rPr>
          <w:rFonts w:eastAsia="Calibri"/>
          <w:sz w:val="26"/>
          <w:szCs w:val="26"/>
          <w:lang w:eastAsia="ru-RU"/>
        </w:rPr>
        <w:t>явителя); документ, подтверждающий полномочия представителя заявителя (в случае о</w:t>
      </w:r>
      <w:r w:rsidRPr="005D0ED2">
        <w:rPr>
          <w:rFonts w:eastAsia="Calibri"/>
          <w:sz w:val="26"/>
          <w:szCs w:val="26"/>
          <w:lang w:eastAsia="ru-RU"/>
        </w:rPr>
        <w:t>б</w:t>
      </w:r>
      <w:r w:rsidRPr="005D0ED2">
        <w:rPr>
          <w:rFonts w:eastAsia="Calibri"/>
          <w:sz w:val="26"/>
          <w:szCs w:val="26"/>
          <w:lang w:eastAsia="ru-RU"/>
        </w:rPr>
        <w:t>ращения представителя заявителя)</w:t>
      </w:r>
      <w:r w:rsidRPr="005D0ED2">
        <w:rPr>
          <w:rFonts w:eastAsia="Calibri"/>
          <w:sz w:val="26"/>
          <w:szCs w:val="26"/>
          <w:lang w:eastAsia="en-US"/>
        </w:rPr>
        <w:t>. Заявление подписывается по выбору заявителя электронной подписью, либо усиленной квалифицированной электронной подписью. Пре</w:t>
      </w:r>
      <w:r w:rsidRPr="005D0ED2">
        <w:rPr>
          <w:rFonts w:eastAsia="Calibri"/>
          <w:sz w:val="26"/>
          <w:szCs w:val="26"/>
          <w:lang w:eastAsia="en-US"/>
        </w:rPr>
        <w:t>д</w:t>
      </w:r>
      <w:r w:rsidRPr="005D0ED2">
        <w:rPr>
          <w:rFonts w:eastAsia="Calibri"/>
          <w:sz w:val="26"/>
          <w:szCs w:val="26"/>
          <w:lang w:eastAsia="en-US"/>
        </w:rPr>
        <w:t>ста</w:t>
      </w:r>
      <w:r w:rsidRPr="005D0ED2">
        <w:rPr>
          <w:rFonts w:eastAsia="Calibri"/>
          <w:sz w:val="26"/>
          <w:szCs w:val="26"/>
          <w:lang w:eastAsia="en-US"/>
        </w:rPr>
        <w:t>в</w:t>
      </w:r>
      <w:r w:rsidRPr="005D0ED2">
        <w:rPr>
          <w:rFonts w:eastAsia="Calibri"/>
          <w:sz w:val="26"/>
          <w:szCs w:val="26"/>
          <w:lang w:eastAsia="en-US"/>
        </w:rPr>
        <w:t xml:space="preserve">ляемые через электронную почту заявления должны иметь форматы </w:t>
      </w:r>
      <w:r w:rsidRPr="005D0ED2">
        <w:rPr>
          <w:rFonts w:eastAsia="Calibri"/>
          <w:sz w:val="26"/>
          <w:szCs w:val="26"/>
          <w:lang w:val="en-US" w:eastAsia="en-US"/>
        </w:rPr>
        <w:t>doc</w:t>
      </w:r>
      <w:r w:rsidRPr="005D0ED2">
        <w:rPr>
          <w:rFonts w:eastAsia="Calibri"/>
          <w:sz w:val="26"/>
          <w:szCs w:val="26"/>
          <w:lang w:eastAsia="en-US"/>
        </w:rPr>
        <w:t xml:space="preserve">, </w:t>
      </w:r>
      <w:proofErr w:type="spellStart"/>
      <w:r w:rsidRPr="005D0ED2">
        <w:rPr>
          <w:rFonts w:eastAsia="Calibri"/>
          <w:sz w:val="26"/>
          <w:szCs w:val="26"/>
          <w:lang w:val="en-US" w:eastAsia="en-US"/>
        </w:rPr>
        <w:t>docx</w:t>
      </w:r>
      <w:proofErr w:type="spellEnd"/>
      <w:r w:rsidRPr="005D0ED2">
        <w:rPr>
          <w:rFonts w:eastAsia="Calibri"/>
          <w:sz w:val="26"/>
          <w:szCs w:val="26"/>
          <w:lang w:eastAsia="en-US"/>
        </w:rPr>
        <w:t xml:space="preserve">, </w:t>
      </w:r>
      <w:r w:rsidRPr="005D0ED2">
        <w:rPr>
          <w:rFonts w:eastAsia="Calibri"/>
          <w:sz w:val="26"/>
          <w:szCs w:val="26"/>
          <w:lang w:val="en-US" w:eastAsia="en-US"/>
        </w:rPr>
        <w:t>txt</w:t>
      </w:r>
      <w:r w:rsidRPr="005D0ED2">
        <w:rPr>
          <w:rFonts w:eastAsia="Calibri"/>
          <w:sz w:val="26"/>
          <w:szCs w:val="26"/>
          <w:lang w:eastAsia="en-US"/>
        </w:rPr>
        <w:t xml:space="preserve">, </w:t>
      </w:r>
      <w:proofErr w:type="spellStart"/>
      <w:r w:rsidRPr="005D0ED2">
        <w:rPr>
          <w:rFonts w:eastAsia="Calibri"/>
          <w:sz w:val="26"/>
          <w:szCs w:val="26"/>
          <w:lang w:val="en-US" w:eastAsia="en-US"/>
        </w:rPr>
        <w:t>xls</w:t>
      </w:r>
      <w:proofErr w:type="spellEnd"/>
      <w:r w:rsidRPr="005D0ED2">
        <w:rPr>
          <w:rFonts w:eastAsia="Calibri"/>
          <w:sz w:val="26"/>
          <w:szCs w:val="26"/>
          <w:lang w:eastAsia="en-US"/>
        </w:rPr>
        <w:t xml:space="preserve">, </w:t>
      </w:r>
      <w:proofErr w:type="spellStart"/>
      <w:r w:rsidRPr="005D0ED2">
        <w:rPr>
          <w:rFonts w:eastAsia="Calibri"/>
          <w:sz w:val="26"/>
          <w:szCs w:val="26"/>
          <w:lang w:val="en-US" w:eastAsia="en-US"/>
        </w:rPr>
        <w:t>xlsx</w:t>
      </w:r>
      <w:proofErr w:type="spellEnd"/>
      <w:r w:rsidRPr="005D0ED2">
        <w:rPr>
          <w:rFonts w:eastAsia="Calibri"/>
          <w:sz w:val="26"/>
          <w:szCs w:val="26"/>
          <w:lang w:eastAsia="en-US"/>
        </w:rPr>
        <w:t xml:space="preserve">, </w:t>
      </w:r>
      <w:r w:rsidRPr="005D0ED2">
        <w:rPr>
          <w:rFonts w:eastAsia="Calibri"/>
          <w:sz w:val="26"/>
          <w:szCs w:val="26"/>
          <w:lang w:val="en-US" w:eastAsia="en-US"/>
        </w:rPr>
        <w:t>rtf</w:t>
      </w:r>
      <w:r w:rsidRPr="005D0ED2">
        <w:rPr>
          <w:rFonts w:eastAsia="Calibri"/>
          <w:sz w:val="26"/>
          <w:szCs w:val="26"/>
          <w:lang w:eastAsia="en-US"/>
        </w:rPr>
        <w:t>. Электронные образцы документов, прилагаемые к заявлению, в том числе довере</w:t>
      </w:r>
      <w:r w:rsidRPr="005D0ED2">
        <w:rPr>
          <w:rFonts w:eastAsia="Calibri"/>
          <w:sz w:val="26"/>
          <w:szCs w:val="26"/>
          <w:lang w:eastAsia="en-US"/>
        </w:rPr>
        <w:t>н</w:t>
      </w:r>
      <w:r w:rsidRPr="005D0ED2">
        <w:rPr>
          <w:rFonts w:eastAsia="Calibri"/>
          <w:sz w:val="26"/>
          <w:szCs w:val="26"/>
          <w:lang w:eastAsia="en-US"/>
        </w:rPr>
        <w:t xml:space="preserve">ности направляются в виде файлов в форматах </w:t>
      </w:r>
      <w:r w:rsidRPr="005D0ED2">
        <w:rPr>
          <w:rFonts w:eastAsia="Calibri"/>
          <w:sz w:val="26"/>
          <w:szCs w:val="26"/>
          <w:lang w:val="en-US" w:eastAsia="en-US"/>
        </w:rPr>
        <w:t>PDF</w:t>
      </w:r>
      <w:r w:rsidRPr="005D0ED2">
        <w:rPr>
          <w:rFonts w:eastAsia="Calibri"/>
          <w:sz w:val="26"/>
          <w:szCs w:val="26"/>
          <w:lang w:eastAsia="en-US"/>
        </w:rPr>
        <w:t xml:space="preserve">, </w:t>
      </w:r>
      <w:r w:rsidRPr="005D0ED2">
        <w:rPr>
          <w:rFonts w:eastAsia="Calibri"/>
          <w:sz w:val="26"/>
          <w:szCs w:val="26"/>
          <w:lang w:val="en-US" w:eastAsia="en-US"/>
        </w:rPr>
        <w:t>TIF</w:t>
      </w:r>
      <w:r w:rsidRPr="005D0ED2">
        <w:rPr>
          <w:rFonts w:eastAsia="Calibri"/>
          <w:sz w:val="26"/>
          <w:szCs w:val="26"/>
          <w:lang w:eastAsia="en-US"/>
        </w:rPr>
        <w:t>.</w:t>
      </w:r>
    </w:p>
    <w:p w:rsidR="00B071A8" w:rsidRPr="005D0ED2" w:rsidRDefault="00B071A8" w:rsidP="00040756">
      <w:pPr>
        <w:ind w:firstLine="709"/>
        <w:jc w:val="both"/>
        <w:rPr>
          <w:rFonts w:eastAsia="Calibri"/>
          <w:b/>
          <w:sz w:val="26"/>
          <w:szCs w:val="26"/>
          <w:lang w:eastAsia="en-US"/>
        </w:rPr>
      </w:pPr>
      <w:r w:rsidRPr="005D0ED2">
        <w:rPr>
          <w:rFonts w:eastAsia="Calibri"/>
          <w:b/>
          <w:sz w:val="26"/>
          <w:szCs w:val="26"/>
          <w:lang w:eastAsia="en-US"/>
        </w:rPr>
        <w:t>4.</w:t>
      </w:r>
      <w:r w:rsidRPr="005D0ED2">
        <w:rPr>
          <w:rFonts w:eastAsia="Calibri"/>
          <w:sz w:val="26"/>
          <w:szCs w:val="26"/>
          <w:lang w:eastAsia="en-US"/>
        </w:rPr>
        <w:t xml:space="preserve"> Дата начала приема заявлений – </w:t>
      </w:r>
      <w:r w:rsidRPr="005D0ED2">
        <w:rPr>
          <w:rFonts w:eastAsia="Calibri"/>
          <w:b/>
          <w:sz w:val="26"/>
          <w:szCs w:val="26"/>
          <w:lang w:eastAsia="en-US"/>
        </w:rPr>
        <w:t>30.06.2023 года</w:t>
      </w:r>
      <w:r w:rsidRPr="005D0ED2">
        <w:rPr>
          <w:rFonts w:eastAsia="Calibri"/>
          <w:sz w:val="26"/>
          <w:szCs w:val="26"/>
          <w:lang w:eastAsia="en-US"/>
        </w:rPr>
        <w:t>,  дата окончания приема заявл</w:t>
      </w:r>
      <w:r w:rsidRPr="005D0ED2">
        <w:rPr>
          <w:rFonts w:eastAsia="Calibri"/>
          <w:sz w:val="26"/>
          <w:szCs w:val="26"/>
          <w:lang w:eastAsia="en-US"/>
        </w:rPr>
        <w:t>е</w:t>
      </w:r>
      <w:r w:rsidRPr="005D0ED2">
        <w:rPr>
          <w:rFonts w:eastAsia="Calibri"/>
          <w:sz w:val="26"/>
          <w:szCs w:val="26"/>
          <w:lang w:eastAsia="en-US"/>
        </w:rPr>
        <w:t xml:space="preserve">ний заинтересованных лиц в предоставлении вышеуказанных земельных участков   - </w:t>
      </w:r>
      <w:r w:rsidRPr="005D0ED2">
        <w:rPr>
          <w:rFonts w:eastAsia="Calibri"/>
          <w:b/>
          <w:sz w:val="26"/>
          <w:szCs w:val="26"/>
          <w:lang w:eastAsia="en-US"/>
        </w:rPr>
        <w:t>31.07.2023 г</w:t>
      </w:r>
      <w:r w:rsidRPr="005D0ED2">
        <w:rPr>
          <w:rFonts w:eastAsia="Calibri"/>
          <w:b/>
          <w:sz w:val="26"/>
          <w:szCs w:val="26"/>
          <w:lang w:eastAsia="en-US"/>
        </w:rPr>
        <w:t>о</w:t>
      </w:r>
      <w:r w:rsidRPr="005D0ED2">
        <w:rPr>
          <w:rFonts w:eastAsia="Calibri"/>
          <w:b/>
          <w:sz w:val="26"/>
          <w:szCs w:val="26"/>
          <w:lang w:eastAsia="en-US"/>
        </w:rPr>
        <w:t xml:space="preserve">да, время приема: </w:t>
      </w:r>
      <w:proofErr w:type="gramStart"/>
      <w:r w:rsidRPr="005D0ED2">
        <w:rPr>
          <w:rFonts w:eastAsia="Calibri"/>
          <w:b/>
          <w:sz w:val="26"/>
          <w:szCs w:val="26"/>
          <w:lang w:eastAsia="en-US"/>
        </w:rPr>
        <w:t>ПН</w:t>
      </w:r>
      <w:proofErr w:type="gramEnd"/>
      <w:r w:rsidRPr="005D0ED2">
        <w:rPr>
          <w:rFonts w:eastAsia="Calibri"/>
          <w:b/>
          <w:sz w:val="26"/>
          <w:szCs w:val="26"/>
          <w:lang w:eastAsia="en-US"/>
        </w:rPr>
        <w:t xml:space="preserve"> - ЧТ с 9:00 час. до 17:00 час., обед с 12:00 до 13:00, ПТ с 9:00 час. до 16:00, обед с 12:00 до 13:00.</w:t>
      </w:r>
    </w:p>
    <w:p w:rsidR="00B071A8" w:rsidRPr="005D0ED2" w:rsidRDefault="00B071A8" w:rsidP="00040756">
      <w:pPr>
        <w:ind w:firstLine="709"/>
        <w:jc w:val="both"/>
        <w:rPr>
          <w:rFonts w:eastAsia="Calibri"/>
          <w:sz w:val="26"/>
          <w:szCs w:val="26"/>
          <w:lang w:eastAsia="en-US"/>
        </w:rPr>
      </w:pPr>
      <w:r w:rsidRPr="005D0ED2">
        <w:rPr>
          <w:rFonts w:eastAsia="Calibri"/>
          <w:sz w:val="26"/>
          <w:szCs w:val="26"/>
          <w:lang w:eastAsia="en-US"/>
        </w:rPr>
        <w:t xml:space="preserve">Заинтересованным лицам, гражданам, юридическим лицам, чьи интересы могут быть затронуты предстоящим предоставлением земельных участков,  указанных в пункте 1 настоящего извещения, а также для </w:t>
      </w:r>
      <w:r w:rsidRPr="005D0ED2">
        <w:rPr>
          <w:rFonts w:eastAsia="Calibri"/>
          <w:color w:val="000000"/>
          <w:sz w:val="26"/>
          <w:szCs w:val="26"/>
          <w:shd w:val="clear" w:color="auto" w:fill="FFFFFF"/>
          <w:lang w:eastAsia="en-US"/>
        </w:rPr>
        <w:t xml:space="preserve">ознакомления со схемой расположения земельных участков, указанных в пункте </w:t>
      </w:r>
      <w:r w:rsidRPr="005D0ED2">
        <w:rPr>
          <w:rFonts w:eastAsia="Calibri"/>
          <w:sz w:val="26"/>
          <w:szCs w:val="26"/>
          <w:lang w:eastAsia="en-US"/>
        </w:rPr>
        <w:t>1 настоящего извещения,</w:t>
      </w:r>
      <w:r w:rsidRPr="005D0ED2">
        <w:rPr>
          <w:rFonts w:ascii="Calibri" w:eastAsia="Calibri" w:hAnsi="Calibri"/>
          <w:color w:val="000000"/>
          <w:sz w:val="26"/>
          <w:szCs w:val="26"/>
          <w:shd w:val="clear" w:color="auto" w:fill="FFFFFF"/>
          <w:lang w:eastAsia="en-US"/>
        </w:rPr>
        <w:t xml:space="preserve"> </w:t>
      </w:r>
      <w:r w:rsidRPr="005D0ED2">
        <w:rPr>
          <w:rFonts w:eastAsia="Calibri"/>
          <w:sz w:val="26"/>
          <w:szCs w:val="26"/>
          <w:lang w:eastAsia="en-US"/>
        </w:rPr>
        <w:t xml:space="preserve"> следует обращаться в администр</w:t>
      </w:r>
      <w:r w:rsidRPr="005D0ED2">
        <w:rPr>
          <w:rFonts w:eastAsia="Calibri"/>
          <w:sz w:val="26"/>
          <w:szCs w:val="26"/>
          <w:lang w:eastAsia="en-US"/>
        </w:rPr>
        <w:t>а</w:t>
      </w:r>
      <w:r w:rsidRPr="005D0ED2">
        <w:rPr>
          <w:rFonts w:eastAsia="Calibri"/>
          <w:sz w:val="26"/>
          <w:szCs w:val="26"/>
          <w:lang w:eastAsia="en-US"/>
        </w:rPr>
        <w:t>цию Хаса</w:t>
      </w:r>
      <w:r w:rsidRPr="005D0ED2">
        <w:rPr>
          <w:rFonts w:eastAsia="Calibri"/>
          <w:sz w:val="26"/>
          <w:szCs w:val="26"/>
          <w:lang w:eastAsia="en-US"/>
        </w:rPr>
        <w:t>н</w:t>
      </w:r>
      <w:r w:rsidRPr="005D0ED2">
        <w:rPr>
          <w:rFonts w:eastAsia="Calibri"/>
          <w:sz w:val="26"/>
          <w:szCs w:val="26"/>
          <w:lang w:eastAsia="en-US"/>
        </w:rPr>
        <w:t xml:space="preserve">ского муниципального округа Приморского края, по адресу: Приморский край, </w:t>
      </w:r>
      <w:proofErr w:type="spellStart"/>
      <w:r w:rsidRPr="005D0ED2">
        <w:rPr>
          <w:rFonts w:eastAsia="Calibri"/>
          <w:sz w:val="26"/>
          <w:szCs w:val="26"/>
          <w:lang w:eastAsia="en-US"/>
        </w:rPr>
        <w:t>Хасанский</w:t>
      </w:r>
      <w:proofErr w:type="spellEnd"/>
      <w:r w:rsidRPr="005D0ED2">
        <w:rPr>
          <w:rFonts w:eastAsia="Calibri"/>
          <w:sz w:val="26"/>
          <w:szCs w:val="26"/>
          <w:lang w:eastAsia="en-US"/>
        </w:rPr>
        <w:t xml:space="preserve"> район, </w:t>
      </w:r>
      <w:proofErr w:type="spellStart"/>
      <w:r w:rsidRPr="005D0ED2">
        <w:rPr>
          <w:rFonts w:eastAsia="Calibri"/>
          <w:sz w:val="26"/>
          <w:szCs w:val="26"/>
          <w:lang w:eastAsia="en-US"/>
        </w:rPr>
        <w:t>пгт</w:t>
      </w:r>
      <w:proofErr w:type="spellEnd"/>
      <w:r w:rsidRPr="005D0ED2">
        <w:rPr>
          <w:rFonts w:eastAsia="Calibri"/>
          <w:sz w:val="26"/>
          <w:szCs w:val="26"/>
          <w:lang w:eastAsia="en-US"/>
        </w:rPr>
        <w:t xml:space="preserve"> Славянка ул. Молодежная, д. 1, </w:t>
      </w:r>
      <w:proofErr w:type="spellStart"/>
      <w:r w:rsidRPr="005D0ED2">
        <w:rPr>
          <w:rFonts w:eastAsia="Calibri"/>
          <w:sz w:val="26"/>
          <w:szCs w:val="26"/>
          <w:lang w:eastAsia="en-US"/>
        </w:rPr>
        <w:t>каб</w:t>
      </w:r>
      <w:proofErr w:type="spellEnd"/>
      <w:r w:rsidRPr="005D0ED2">
        <w:rPr>
          <w:rFonts w:eastAsia="Calibri"/>
          <w:sz w:val="26"/>
          <w:szCs w:val="26"/>
          <w:lang w:eastAsia="en-US"/>
        </w:rPr>
        <w:t>. 418/405, по тел. 8(42331) 46-5-11 / 8(42331) 46-0-86 в течение 30 (тридцати) дней с момента настоящей публикации.</w:t>
      </w:r>
    </w:p>
    <w:p w:rsidR="00666A7A" w:rsidRPr="00666A7A" w:rsidRDefault="00666A7A" w:rsidP="005D0ED2">
      <w:pPr>
        <w:jc w:val="center"/>
        <w:rPr>
          <w:rFonts w:eastAsia="Times New Roman"/>
          <w:sz w:val="26"/>
          <w:szCs w:val="26"/>
          <w:lang w:eastAsia="ru-RU"/>
        </w:rPr>
      </w:pPr>
    </w:p>
    <w:p w:rsidR="00666A7A" w:rsidRPr="00666A7A" w:rsidRDefault="00666A7A" w:rsidP="005D0ED2">
      <w:pPr>
        <w:rPr>
          <w:rFonts w:eastAsia="Times New Roman"/>
          <w:sz w:val="24"/>
          <w:szCs w:val="24"/>
          <w:lang w:eastAsia="ru-RU"/>
        </w:rPr>
      </w:pPr>
    </w:p>
    <w:p w:rsidR="00F352EF" w:rsidRPr="00B430BA" w:rsidRDefault="00F352EF" w:rsidP="005D0ED2">
      <w:pPr>
        <w:jc w:val="both"/>
        <w:rPr>
          <w:rFonts w:eastAsia="Times New Roman"/>
          <w:sz w:val="26"/>
          <w:szCs w:val="26"/>
          <w:lang w:eastAsia="ru-RU"/>
        </w:rPr>
      </w:pPr>
    </w:p>
    <w:p w:rsidR="00775B8B" w:rsidRPr="00B430BA" w:rsidRDefault="00775B8B" w:rsidP="005D0ED2">
      <w:pPr>
        <w:jc w:val="center"/>
        <w:rPr>
          <w:rFonts w:ascii="Courier New" w:hAnsi="Courier New" w:cs="Courier New"/>
          <w:b/>
          <w:spacing w:val="-6"/>
          <w:sz w:val="26"/>
          <w:szCs w:val="26"/>
        </w:rPr>
        <w:sectPr w:rsidR="00775B8B" w:rsidRPr="00B430BA" w:rsidSect="00B071A8">
          <w:footerReference w:type="default" r:id="rId19"/>
          <w:pgSz w:w="11907" w:h="16840" w:code="9"/>
          <w:pgMar w:top="794" w:right="794" w:bottom="794" w:left="794" w:header="0" w:footer="0" w:gutter="0"/>
          <w:cols w:space="708"/>
          <w:docGrid w:linePitch="360"/>
        </w:sectPr>
      </w:pPr>
    </w:p>
    <w:p w:rsidR="00F37B4D" w:rsidRDefault="00F37B4D" w:rsidP="005D0ED2">
      <w:pPr>
        <w:jc w:val="center"/>
        <w:rPr>
          <w:rFonts w:ascii="Courier New" w:hAnsi="Courier New" w:cs="Courier New"/>
          <w:b/>
          <w:spacing w:val="-6"/>
          <w:sz w:val="32"/>
          <w:szCs w:val="22"/>
        </w:rPr>
      </w:pPr>
    </w:p>
    <w:p w:rsidR="00B071A8" w:rsidRDefault="00B071A8" w:rsidP="005D0ED2">
      <w:pPr>
        <w:jc w:val="center"/>
        <w:rPr>
          <w:rFonts w:ascii="Courier New" w:hAnsi="Courier New" w:cs="Courier New"/>
          <w:b/>
          <w:spacing w:val="-6"/>
          <w:sz w:val="32"/>
          <w:szCs w:val="22"/>
        </w:rPr>
      </w:pPr>
    </w:p>
    <w:p w:rsidR="00327E3B" w:rsidRDefault="00327E3B" w:rsidP="005D0ED2">
      <w:pPr>
        <w:jc w:val="center"/>
        <w:rPr>
          <w:rFonts w:ascii="Courier New" w:hAnsi="Courier New" w:cs="Courier New"/>
          <w:b/>
          <w:spacing w:val="-6"/>
          <w:sz w:val="32"/>
          <w:szCs w:val="22"/>
        </w:rPr>
      </w:pPr>
    </w:p>
    <w:p w:rsidR="00894F78" w:rsidRDefault="00894F78" w:rsidP="005D0ED2">
      <w:pPr>
        <w:jc w:val="center"/>
        <w:rPr>
          <w:rFonts w:ascii="Courier New" w:hAnsi="Courier New" w:cs="Courier New"/>
          <w:b/>
          <w:spacing w:val="-6"/>
          <w:sz w:val="32"/>
          <w:szCs w:val="22"/>
        </w:rPr>
      </w:pPr>
    </w:p>
    <w:p w:rsidR="00BD21E3" w:rsidRDefault="00BD21E3" w:rsidP="005D0ED2">
      <w:pPr>
        <w:jc w:val="center"/>
        <w:rPr>
          <w:rFonts w:ascii="Courier New" w:hAnsi="Courier New" w:cs="Courier New"/>
          <w:b/>
          <w:spacing w:val="-6"/>
          <w:sz w:val="32"/>
          <w:szCs w:val="22"/>
        </w:rPr>
      </w:pPr>
    </w:p>
    <w:p w:rsidR="00B15A30" w:rsidRPr="003B0B0D" w:rsidRDefault="00B15A30" w:rsidP="005D0ED2">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5D0ED2">
      <w:pPr>
        <w:jc w:val="center"/>
        <w:rPr>
          <w:rFonts w:ascii="Courier New" w:hAnsi="Courier New" w:cs="Courier New"/>
          <w:b/>
          <w:spacing w:val="-6"/>
          <w:sz w:val="32"/>
          <w:szCs w:val="22"/>
        </w:rPr>
      </w:pPr>
    </w:p>
    <w:p w:rsidR="00B15A30" w:rsidRPr="00D1650F" w:rsidRDefault="00B15A30" w:rsidP="005D0ED2">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974B3C">
        <w:rPr>
          <w:rFonts w:cs="Courier New"/>
          <w:b/>
          <w:spacing w:val="-6"/>
          <w:sz w:val="32"/>
          <w:szCs w:val="22"/>
        </w:rPr>
        <w:t>21</w:t>
      </w:r>
    </w:p>
    <w:p w:rsidR="00B15A30" w:rsidRPr="003B0B0D" w:rsidRDefault="00B15A30" w:rsidP="005D0ED2">
      <w:pPr>
        <w:jc w:val="center"/>
        <w:rPr>
          <w:rFonts w:cs="Courier New"/>
          <w:b/>
          <w:spacing w:val="-6"/>
          <w:sz w:val="32"/>
          <w:szCs w:val="22"/>
        </w:rPr>
      </w:pPr>
    </w:p>
    <w:p w:rsidR="00B15A30" w:rsidRDefault="00E932A9" w:rsidP="005D0ED2">
      <w:pPr>
        <w:jc w:val="center"/>
        <w:rPr>
          <w:rFonts w:cs="Courier New"/>
          <w:b/>
          <w:spacing w:val="-6"/>
          <w:sz w:val="32"/>
          <w:szCs w:val="22"/>
        </w:rPr>
      </w:pPr>
      <w:r>
        <w:rPr>
          <w:rFonts w:cs="Courier New"/>
          <w:b/>
          <w:spacing w:val="-6"/>
          <w:sz w:val="32"/>
          <w:szCs w:val="22"/>
        </w:rPr>
        <w:t>30</w:t>
      </w:r>
      <w:r w:rsidR="005A3692">
        <w:rPr>
          <w:rFonts w:cs="Courier New"/>
          <w:b/>
          <w:spacing w:val="-6"/>
          <w:sz w:val="32"/>
          <w:szCs w:val="22"/>
        </w:rPr>
        <w:t xml:space="preserve"> июня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5D0ED2">
      <w:pPr>
        <w:jc w:val="center"/>
        <w:rPr>
          <w:rFonts w:cs="Courier New"/>
          <w:b/>
          <w:spacing w:val="-6"/>
          <w:sz w:val="32"/>
          <w:szCs w:val="22"/>
        </w:rPr>
      </w:pPr>
    </w:p>
    <w:p w:rsidR="00B15A30" w:rsidRPr="003B0B0D" w:rsidRDefault="00B15A30" w:rsidP="005D0ED2">
      <w:pPr>
        <w:jc w:val="center"/>
        <w:rPr>
          <w:rFonts w:cs="Courier New"/>
          <w:b/>
          <w:spacing w:val="-6"/>
          <w:sz w:val="32"/>
          <w:szCs w:val="22"/>
        </w:rPr>
      </w:pPr>
    </w:p>
    <w:p w:rsidR="00B15A30" w:rsidRPr="003B0B0D" w:rsidRDefault="00B15A30" w:rsidP="005D0ED2">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5D0ED2">
      <w:pPr>
        <w:jc w:val="center"/>
        <w:rPr>
          <w:rFonts w:cs="Courier New"/>
          <w:spacing w:val="-6"/>
          <w:sz w:val="32"/>
          <w:szCs w:val="22"/>
        </w:rPr>
      </w:pPr>
    </w:p>
    <w:p w:rsidR="00B15A30" w:rsidRDefault="00B15A30" w:rsidP="005D0ED2">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5D0ED2">
      <w:pPr>
        <w:jc w:val="center"/>
        <w:rPr>
          <w:rFonts w:cs="Courier New"/>
          <w:spacing w:val="-6"/>
          <w:sz w:val="28"/>
        </w:rPr>
      </w:pPr>
    </w:p>
    <w:p w:rsidR="00B15A30" w:rsidRPr="003B0B0D" w:rsidRDefault="00B15A30" w:rsidP="005D0ED2">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5D0ED2">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5D0ED2">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5D0ED2">
      <w:pPr>
        <w:jc w:val="center"/>
        <w:rPr>
          <w:rFonts w:cs="Courier New"/>
          <w:spacing w:val="-6"/>
          <w:sz w:val="28"/>
        </w:rPr>
      </w:pPr>
    </w:p>
    <w:p w:rsidR="00B15A30" w:rsidRPr="003B0B0D" w:rsidRDefault="00B15A30" w:rsidP="005D0ED2">
      <w:pPr>
        <w:jc w:val="center"/>
        <w:rPr>
          <w:rFonts w:cs="Courier New"/>
          <w:spacing w:val="-6"/>
          <w:sz w:val="28"/>
        </w:rPr>
      </w:pPr>
    </w:p>
    <w:p w:rsidR="00B15A30" w:rsidRPr="003B0B0D" w:rsidRDefault="00B15A30" w:rsidP="005D0ED2">
      <w:pPr>
        <w:jc w:val="center"/>
        <w:rPr>
          <w:rFonts w:cs="Courier New"/>
          <w:spacing w:val="-6"/>
          <w:sz w:val="28"/>
        </w:rPr>
      </w:pPr>
    </w:p>
    <w:p w:rsidR="00B15A30" w:rsidRPr="003B0B0D" w:rsidRDefault="00B15A30" w:rsidP="005D0ED2">
      <w:pPr>
        <w:jc w:val="center"/>
        <w:rPr>
          <w:rFonts w:cs="Courier New"/>
          <w:spacing w:val="-6"/>
          <w:sz w:val="28"/>
        </w:rPr>
      </w:pPr>
      <w:r w:rsidRPr="003B0B0D">
        <w:rPr>
          <w:rFonts w:cs="Courier New"/>
          <w:spacing w:val="-6"/>
          <w:sz w:val="28"/>
        </w:rPr>
        <w:t>________________________________</w:t>
      </w:r>
    </w:p>
    <w:p w:rsidR="00B15A30" w:rsidRPr="003B0B0D" w:rsidRDefault="00B15A30" w:rsidP="005D0ED2">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5D0ED2">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D1650F" w:rsidRDefault="00B15A30" w:rsidP="005D0ED2">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974B3C">
        <w:rPr>
          <w:rFonts w:cs="Courier New"/>
          <w:spacing w:val="-6"/>
          <w:sz w:val="28"/>
        </w:rPr>
        <w:t>30</w:t>
      </w:r>
      <w:r w:rsidR="005A3692">
        <w:rPr>
          <w:rFonts w:cs="Courier New"/>
          <w:spacing w:val="-6"/>
          <w:sz w:val="28"/>
        </w:rPr>
        <w:t xml:space="preserve"> июня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974B3C">
        <w:rPr>
          <w:rFonts w:cs="Courier New"/>
          <w:spacing w:val="-6"/>
          <w:sz w:val="28"/>
        </w:rPr>
        <w:t>21</w:t>
      </w:r>
    </w:p>
    <w:p w:rsidR="00B15A30" w:rsidRPr="003B0B0D" w:rsidRDefault="00B15A30" w:rsidP="005D0ED2">
      <w:pPr>
        <w:jc w:val="center"/>
        <w:rPr>
          <w:rFonts w:cs="Courier New"/>
          <w:spacing w:val="-6"/>
          <w:sz w:val="28"/>
        </w:rPr>
      </w:pPr>
    </w:p>
    <w:p w:rsidR="00B15A30" w:rsidRPr="003B0B0D" w:rsidRDefault="00B15A30" w:rsidP="005D0ED2">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5D0ED2">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5D0ED2">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5D0ED2">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5D0ED2">
      <w:pPr>
        <w:rPr>
          <w:rFonts w:eastAsia="Calibri"/>
          <w:sz w:val="24"/>
          <w:szCs w:val="24"/>
          <w:lang w:eastAsia="ru-RU"/>
        </w:rPr>
      </w:pPr>
    </w:p>
    <w:p w:rsidR="00B15A30" w:rsidRPr="00AA0BCD" w:rsidRDefault="00B15A30" w:rsidP="005D0ED2">
      <w:pPr>
        <w:rPr>
          <w:rFonts w:eastAsia="Calibri"/>
          <w:sz w:val="24"/>
          <w:szCs w:val="24"/>
          <w:lang w:eastAsia="ru-RU"/>
        </w:rPr>
      </w:pPr>
    </w:p>
    <w:p w:rsidR="00B15A30" w:rsidRPr="00AA0BCD" w:rsidRDefault="00B15A30" w:rsidP="005D0ED2">
      <w:pPr>
        <w:rPr>
          <w:rFonts w:eastAsia="Calibri"/>
          <w:sz w:val="24"/>
          <w:szCs w:val="24"/>
          <w:lang w:eastAsia="ru-RU"/>
        </w:rPr>
      </w:pPr>
    </w:p>
    <w:p w:rsidR="0048559A" w:rsidRPr="00AA0BCD" w:rsidRDefault="0048559A" w:rsidP="005D0ED2">
      <w:pPr>
        <w:rPr>
          <w:rFonts w:eastAsia="Calibri"/>
          <w:sz w:val="24"/>
          <w:szCs w:val="24"/>
          <w:lang w:eastAsia="ru-RU"/>
        </w:rPr>
      </w:pPr>
    </w:p>
    <w:p w:rsidR="00AE4DDC" w:rsidRPr="00AA0BCD" w:rsidRDefault="00AE4DDC" w:rsidP="005D0ED2">
      <w:pPr>
        <w:rPr>
          <w:rFonts w:eastAsia="Calibri"/>
          <w:sz w:val="24"/>
          <w:szCs w:val="24"/>
          <w:lang w:eastAsia="ru-RU"/>
        </w:rPr>
      </w:pPr>
    </w:p>
    <w:sectPr w:rsidR="00AE4DDC" w:rsidRPr="00AA0BCD" w:rsidSect="00833DC9">
      <w:footerReference w:type="default" r:id="rId2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9E" w:rsidRDefault="00AF0C9E">
      <w:r>
        <w:separator/>
      </w:r>
    </w:p>
  </w:endnote>
  <w:endnote w:type="continuationSeparator" w:id="0">
    <w:p w:rsidR="00AF0C9E" w:rsidRDefault="00AF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C" w:rsidRDefault="0004414C"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04414C" w:rsidRDefault="000441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C" w:rsidRDefault="0004414C">
    <w:pPr>
      <w:pStyle w:val="a8"/>
      <w:jc w:val="center"/>
    </w:pPr>
  </w:p>
  <w:p w:rsidR="0004414C" w:rsidRDefault="0004414C"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EndPr/>
    <w:sdtContent>
      <w:p w:rsidR="0004414C" w:rsidRDefault="0004414C">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04414C" w:rsidRDefault="0004414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C" w:rsidRDefault="0004414C">
    <w:pPr>
      <w:pStyle w:val="a8"/>
      <w:jc w:val="center"/>
    </w:pPr>
  </w:p>
  <w:p w:rsidR="0004414C" w:rsidRDefault="0004414C"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06234"/>
      <w:docPartObj>
        <w:docPartGallery w:val="Page Numbers (Bottom of Page)"/>
        <w:docPartUnique/>
      </w:docPartObj>
    </w:sdtPr>
    <w:sdtEndPr/>
    <w:sdtContent>
      <w:p w:rsidR="0004414C" w:rsidRDefault="0004414C">
        <w:pPr>
          <w:pStyle w:val="a8"/>
          <w:jc w:val="center"/>
        </w:pPr>
        <w:r>
          <w:fldChar w:fldCharType="begin"/>
        </w:r>
        <w:r>
          <w:instrText>PAGE   \* MERGEFORMAT</w:instrText>
        </w:r>
        <w:r>
          <w:fldChar w:fldCharType="separate"/>
        </w:r>
        <w:r w:rsidR="00805FE8" w:rsidRPr="00805FE8">
          <w:rPr>
            <w:noProof/>
            <w:lang w:val="ru-RU"/>
          </w:rPr>
          <w:t>4</w:t>
        </w:r>
        <w:r>
          <w:fldChar w:fldCharType="end"/>
        </w:r>
      </w:p>
    </w:sdtContent>
  </w:sdt>
  <w:p w:rsidR="0004414C" w:rsidRDefault="0004414C"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D2" w:rsidRDefault="005D0ED2">
    <w:pPr>
      <w:pStyle w:val="a8"/>
      <w:jc w:val="center"/>
    </w:pPr>
  </w:p>
  <w:p w:rsidR="005D0ED2" w:rsidRDefault="005D0ED2"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4465"/>
      <w:docPartObj>
        <w:docPartGallery w:val="Page Numbers (Bottom of Page)"/>
        <w:docPartUnique/>
      </w:docPartObj>
    </w:sdtPr>
    <w:sdtContent>
      <w:p w:rsidR="00D563EC" w:rsidRDefault="00D563EC">
        <w:pPr>
          <w:pStyle w:val="a8"/>
          <w:jc w:val="center"/>
        </w:pPr>
        <w:r>
          <w:fldChar w:fldCharType="begin"/>
        </w:r>
        <w:r>
          <w:instrText>PAGE   \* MERGEFORMAT</w:instrText>
        </w:r>
        <w:r>
          <w:fldChar w:fldCharType="separate"/>
        </w:r>
        <w:r w:rsidR="00805FE8" w:rsidRPr="00805FE8">
          <w:rPr>
            <w:noProof/>
            <w:lang w:val="ru-RU"/>
          </w:rPr>
          <w:t>11</w:t>
        </w:r>
        <w:r>
          <w:fldChar w:fldCharType="end"/>
        </w:r>
      </w:p>
    </w:sdtContent>
  </w:sdt>
  <w:p w:rsidR="00D563EC" w:rsidRDefault="00D563EC"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C" w:rsidRDefault="0004414C">
    <w:pPr>
      <w:pStyle w:val="a8"/>
      <w:jc w:val="center"/>
    </w:pPr>
  </w:p>
  <w:p w:rsidR="0004414C" w:rsidRDefault="0004414C"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9E" w:rsidRDefault="00AF0C9E">
      <w:r>
        <w:separator/>
      </w:r>
    </w:p>
  </w:footnote>
  <w:footnote w:type="continuationSeparator" w:id="0">
    <w:p w:rsidR="00AF0C9E" w:rsidRDefault="00AF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C" w:rsidRDefault="0004414C"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04414C" w:rsidRDefault="0004414C"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4C" w:rsidRDefault="0004414C">
    <w:pPr>
      <w:pStyle w:val="aff"/>
      <w:jc w:val="center"/>
    </w:pPr>
  </w:p>
  <w:p w:rsidR="0004414C" w:rsidRDefault="0004414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8DF2D49"/>
    <w:multiLevelType w:val="hybridMultilevel"/>
    <w:tmpl w:val="1610BAE2"/>
    <w:lvl w:ilvl="0" w:tplc="775C6E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32065769"/>
    <w:multiLevelType w:val="multilevel"/>
    <w:tmpl w:val="6142BE02"/>
    <w:lvl w:ilvl="0">
      <w:start w:val="6"/>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0">
    <w:nsid w:val="364A7E1B"/>
    <w:multiLevelType w:val="hybridMultilevel"/>
    <w:tmpl w:val="989AEEC0"/>
    <w:lvl w:ilvl="0" w:tplc="0D7CA014">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1">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4">
    <w:nsid w:val="42672602"/>
    <w:multiLevelType w:val="hybridMultilevel"/>
    <w:tmpl w:val="80DCF358"/>
    <w:lvl w:ilvl="0" w:tplc="B656A6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9E60585"/>
    <w:multiLevelType w:val="hybridMultilevel"/>
    <w:tmpl w:val="38D6B882"/>
    <w:styleLink w:val="6"/>
    <w:lvl w:ilvl="0" w:tplc="D8386870">
      <w:start w:val="1"/>
      <w:numFmt w:val="bullet"/>
      <w:pStyle w:val="12"/>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5">
    <w:nsid w:val="65292E58"/>
    <w:multiLevelType w:val="hybridMultilevel"/>
    <w:tmpl w:val="755A6150"/>
    <w:lvl w:ilvl="0" w:tplc="E0140C2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6">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0">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1">
    <w:nsid w:val="7624228C"/>
    <w:multiLevelType w:val="multilevel"/>
    <w:tmpl w:val="85266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AE57AE9"/>
    <w:multiLevelType w:val="hybridMultilevel"/>
    <w:tmpl w:val="D29C3966"/>
    <w:lvl w:ilvl="0" w:tplc="2A00CD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7"/>
  </w:num>
  <w:num w:numId="2">
    <w:abstractNumId w:val="27"/>
  </w:num>
  <w:num w:numId="3">
    <w:abstractNumId w:val="29"/>
  </w:num>
  <w:num w:numId="4">
    <w:abstractNumId w:val="15"/>
  </w:num>
  <w:num w:numId="5">
    <w:abstractNumId w:val="18"/>
  </w:num>
  <w:num w:numId="6">
    <w:abstractNumId w:val="31"/>
  </w:num>
  <w:num w:numId="7">
    <w:abstractNumId w:val="38"/>
  </w:num>
  <w:num w:numId="8">
    <w:abstractNumId w:val="7"/>
  </w:num>
  <w:num w:numId="9">
    <w:abstractNumId w:val="10"/>
  </w:num>
  <w:num w:numId="10">
    <w:abstractNumId w:val="28"/>
  </w:num>
  <w:num w:numId="11">
    <w:abstractNumId w:val="25"/>
  </w:num>
  <w:num w:numId="12">
    <w:abstractNumId w:val="14"/>
  </w:num>
  <w:num w:numId="13">
    <w:abstractNumId w:val="8"/>
  </w:num>
  <w:num w:numId="14">
    <w:abstractNumId w:val="34"/>
  </w:num>
  <w:num w:numId="15">
    <w:abstractNumId w:val="26"/>
  </w:num>
  <w:num w:numId="16">
    <w:abstractNumId w:val="33"/>
  </w:num>
  <w:num w:numId="17">
    <w:abstractNumId w:val="21"/>
  </w:num>
  <w:num w:numId="18">
    <w:abstractNumId w:val="30"/>
  </w:num>
  <w:num w:numId="19">
    <w:abstractNumId w:val="12"/>
  </w:num>
  <w:num w:numId="20">
    <w:abstractNumId w:val="16"/>
  </w:num>
  <w:num w:numId="21">
    <w:abstractNumId w:val="11"/>
  </w:num>
  <w:num w:numId="22">
    <w:abstractNumId w:val="40"/>
  </w:num>
  <w:num w:numId="23">
    <w:abstractNumId w:val="39"/>
  </w:num>
  <w:num w:numId="24">
    <w:abstractNumId w:val="22"/>
  </w:num>
  <w:num w:numId="25">
    <w:abstractNumId w:val="9"/>
  </w:num>
  <w:num w:numId="26">
    <w:abstractNumId w:val="36"/>
  </w:num>
  <w:num w:numId="27">
    <w:abstractNumId w:val="23"/>
  </w:num>
  <w:num w:numId="28">
    <w:abstractNumId w:val="24"/>
  </w:num>
  <w:num w:numId="29">
    <w:abstractNumId w:val="17"/>
  </w:num>
  <w:num w:numId="30">
    <w:abstractNumId w:val="42"/>
  </w:num>
  <w:num w:numId="31">
    <w:abstractNumId w:val="35"/>
  </w:num>
  <w:num w:numId="32">
    <w:abstractNumId w:val="41"/>
  </w:num>
  <w:num w:numId="33">
    <w:abstractNumId w:val="19"/>
  </w:num>
  <w:num w:numId="34">
    <w:abstractNumId w:val="20"/>
  </w:num>
  <w:num w:numId="35">
    <w:abstractNumId w:val="1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6BDF"/>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2FF0"/>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05F3-282A-4655-BAD0-4F7FFAB4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12</Pages>
  <Words>2510</Words>
  <Characters>14313</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СОДЕРЖАНИЕ</vt:lpstr>
      <vt:lpstr>        </vt:lpstr>
      <vt:lpstr>Утвержден</vt:lpstr>
    </vt:vector>
  </TitlesOfParts>
  <Company>SPecialiST RePack</Company>
  <LinksUpToDate>false</LinksUpToDate>
  <CharactersWithSpaces>16790</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41</cp:revision>
  <cp:lastPrinted>2015-03-26T06:27:00Z</cp:lastPrinted>
  <dcterms:created xsi:type="dcterms:W3CDTF">2023-01-14T01:31:00Z</dcterms:created>
  <dcterms:modified xsi:type="dcterms:W3CDTF">2023-07-02T12:52:00Z</dcterms:modified>
</cp:coreProperties>
</file>