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146AA6">
      <w:pPr>
        <w:tabs>
          <w:tab w:val="left" w:pos="1960"/>
        </w:tabs>
        <w:jc w:val="center"/>
        <w:rPr>
          <w:spacing w:val="-6"/>
          <w:lang w:val="en-US"/>
        </w:rPr>
      </w:pPr>
    </w:p>
    <w:p w:rsidR="005038B5" w:rsidRPr="0019756B" w:rsidRDefault="005038B5" w:rsidP="00146AA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146AA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603A241B" wp14:editId="31880BEE">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146AA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146AA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146AA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146AA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146AA6">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146AA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146AA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146AA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0F4C48">
        <w:rPr>
          <w:b/>
          <w:spacing w:val="-6"/>
          <w:sz w:val="48"/>
          <w:szCs w:val="48"/>
        </w:rPr>
        <w:t>23</w:t>
      </w:r>
    </w:p>
    <w:p w:rsidR="00B77386" w:rsidRPr="0019756B" w:rsidRDefault="00B77386" w:rsidP="00146AA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F4C48" w:rsidP="00146AA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14</w:t>
      </w:r>
      <w:r w:rsidR="005A3692">
        <w:rPr>
          <w:b/>
          <w:spacing w:val="-6"/>
          <w:sz w:val="48"/>
          <w:szCs w:val="48"/>
        </w:rPr>
        <w:t xml:space="preserve"> ию</w:t>
      </w:r>
      <w:r w:rsidR="0069458B">
        <w:rPr>
          <w:b/>
          <w:spacing w:val="-6"/>
          <w:sz w:val="48"/>
          <w:szCs w:val="48"/>
        </w:rPr>
        <w:t>л</w:t>
      </w:r>
      <w:r w:rsidR="005A369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146AA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146AA6">
      <w:pPr>
        <w:pStyle w:val="3"/>
        <w:numPr>
          <w:ilvl w:val="0"/>
          <w:numId w:val="0"/>
        </w:numPr>
        <w:spacing w:before="0" w:after="0"/>
        <w:jc w:val="left"/>
        <w:rPr>
          <w:spacing w:val="-6"/>
          <w:sz w:val="24"/>
          <w:szCs w:val="24"/>
        </w:rPr>
      </w:pPr>
    </w:p>
    <w:p w:rsidR="005038B5" w:rsidRPr="0019756B" w:rsidRDefault="005038B5" w:rsidP="00146AA6">
      <w:pPr>
        <w:rPr>
          <w:spacing w:val="-6"/>
          <w:sz w:val="24"/>
          <w:szCs w:val="24"/>
        </w:rPr>
      </w:pPr>
    </w:p>
    <w:p w:rsidR="005038B5" w:rsidRDefault="005038B5" w:rsidP="00146AA6">
      <w:pPr>
        <w:rPr>
          <w:spacing w:val="-6"/>
          <w:sz w:val="24"/>
          <w:szCs w:val="24"/>
        </w:rPr>
      </w:pPr>
    </w:p>
    <w:p w:rsidR="0019756B" w:rsidRDefault="0019756B" w:rsidP="00146AA6">
      <w:pPr>
        <w:rPr>
          <w:spacing w:val="-6"/>
          <w:sz w:val="24"/>
          <w:szCs w:val="24"/>
        </w:rPr>
      </w:pPr>
    </w:p>
    <w:p w:rsidR="0019756B" w:rsidRPr="0019756B" w:rsidRDefault="0019756B" w:rsidP="00146AA6">
      <w:pPr>
        <w:rPr>
          <w:spacing w:val="-6"/>
          <w:sz w:val="24"/>
          <w:szCs w:val="24"/>
        </w:rPr>
      </w:pPr>
    </w:p>
    <w:p w:rsidR="005038B5" w:rsidRPr="0019756B" w:rsidRDefault="005038B5" w:rsidP="00146AA6">
      <w:pPr>
        <w:rPr>
          <w:spacing w:val="-6"/>
          <w:sz w:val="24"/>
          <w:szCs w:val="24"/>
        </w:rPr>
      </w:pPr>
    </w:p>
    <w:p w:rsidR="005038B5" w:rsidRPr="0019756B" w:rsidRDefault="005038B5" w:rsidP="00146AA6">
      <w:pPr>
        <w:rPr>
          <w:spacing w:val="-6"/>
          <w:sz w:val="24"/>
          <w:szCs w:val="24"/>
        </w:rPr>
      </w:pPr>
    </w:p>
    <w:p w:rsidR="005038B5" w:rsidRPr="0019756B" w:rsidRDefault="005038B5" w:rsidP="00146AA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146AA6">
      <w:pPr>
        <w:jc w:val="center"/>
        <w:rPr>
          <w:b/>
          <w:spacing w:val="-6"/>
          <w:sz w:val="28"/>
          <w:szCs w:val="28"/>
        </w:rPr>
      </w:pPr>
    </w:p>
    <w:p w:rsidR="005038B5" w:rsidRPr="009D41EC" w:rsidRDefault="005038B5" w:rsidP="00146AA6">
      <w:pPr>
        <w:jc w:val="center"/>
        <w:rPr>
          <w:b/>
          <w:spacing w:val="-6"/>
          <w:sz w:val="28"/>
          <w:szCs w:val="28"/>
        </w:rPr>
      </w:pPr>
    </w:p>
    <w:p w:rsidR="005038B5" w:rsidRPr="009D41EC" w:rsidRDefault="005038B5" w:rsidP="00146AA6">
      <w:pPr>
        <w:jc w:val="center"/>
        <w:rPr>
          <w:b/>
          <w:spacing w:val="-6"/>
          <w:sz w:val="28"/>
          <w:szCs w:val="28"/>
        </w:rPr>
      </w:pPr>
    </w:p>
    <w:p w:rsidR="005038B5" w:rsidRPr="009D41EC" w:rsidRDefault="005038B5" w:rsidP="00146AA6">
      <w:pPr>
        <w:jc w:val="center"/>
        <w:rPr>
          <w:b/>
          <w:spacing w:val="-6"/>
          <w:sz w:val="28"/>
          <w:szCs w:val="28"/>
        </w:rPr>
      </w:pPr>
    </w:p>
    <w:p w:rsidR="008F087D" w:rsidRPr="009D41EC" w:rsidRDefault="008F087D" w:rsidP="00146AA6">
      <w:pPr>
        <w:jc w:val="center"/>
        <w:rPr>
          <w:b/>
          <w:spacing w:val="-6"/>
          <w:sz w:val="28"/>
          <w:szCs w:val="28"/>
        </w:rPr>
      </w:pPr>
    </w:p>
    <w:p w:rsidR="0019756B" w:rsidRPr="009D41EC" w:rsidRDefault="0019756B" w:rsidP="00146AA6">
      <w:pPr>
        <w:jc w:val="center"/>
        <w:rPr>
          <w:b/>
          <w:spacing w:val="-6"/>
          <w:sz w:val="28"/>
          <w:szCs w:val="28"/>
        </w:rPr>
      </w:pPr>
    </w:p>
    <w:p w:rsidR="00F23E26" w:rsidRDefault="00F23E26" w:rsidP="00146AA6">
      <w:pPr>
        <w:jc w:val="center"/>
        <w:rPr>
          <w:b/>
          <w:spacing w:val="-6"/>
          <w:sz w:val="28"/>
          <w:szCs w:val="28"/>
        </w:rPr>
      </w:pPr>
    </w:p>
    <w:p w:rsidR="002363B2" w:rsidRDefault="002363B2" w:rsidP="00146AA6">
      <w:pPr>
        <w:jc w:val="center"/>
        <w:rPr>
          <w:b/>
          <w:spacing w:val="-6"/>
          <w:sz w:val="28"/>
          <w:szCs w:val="28"/>
        </w:rPr>
      </w:pPr>
    </w:p>
    <w:p w:rsidR="002363B2" w:rsidRPr="009D41EC" w:rsidRDefault="002363B2" w:rsidP="00146AA6">
      <w:pPr>
        <w:jc w:val="center"/>
        <w:rPr>
          <w:b/>
          <w:spacing w:val="-6"/>
          <w:sz w:val="28"/>
          <w:szCs w:val="28"/>
        </w:rPr>
      </w:pPr>
    </w:p>
    <w:p w:rsidR="005038B5" w:rsidRPr="009D41EC" w:rsidRDefault="005038B5" w:rsidP="00146AA6">
      <w:pPr>
        <w:jc w:val="center"/>
        <w:rPr>
          <w:b/>
          <w:spacing w:val="-6"/>
          <w:sz w:val="28"/>
          <w:szCs w:val="28"/>
        </w:rPr>
      </w:pPr>
    </w:p>
    <w:p w:rsidR="009D41EC" w:rsidRDefault="009D41EC" w:rsidP="00146AA6">
      <w:pPr>
        <w:jc w:val="center"/>
        <w:rPr>
          <w:b/>
          <w:spacing w:val="-6"/>
          <w:sz w:val="28"/>
          <w:szCs w:val="28"/>
        </w:rPr>
      </w:pPr>
    </w:p>
    <w:p w:rsidR="004431E6" w:rsidRPr="009D41EC" w:rsidRDefault="004431E6" w:rsidP="00146AA6">
      <w:pPr>
        <w:jc w:val="center"/>
        <w:rPr>
          <w:b/>
          <w:spacing w:val="-6"/>
          <w:sz w:val="28"/>
          <w:szCs w:val="28"/>
        </w:rPr>
      </w:pPr>
    </w:p>
    <w:p w:rsidR="005038B5" w:rsidRDefault="005038B5" w:rsidP="00146AA6">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146AA6">
      <w:pPr>
        <w:jc w:val="center"/>
        <w:rPr>
          <w:b/>
          <w:spacing w:val="-6"/>
          <w:sz w:val="28"/>
          <w:szCs w:val="28"/>
        </w:rPr>
      </w:pPr>
    </w:p>
    <w:p w:rsidR="005038B5" w:rsidRPr="00BC3E05" w:rsidRDefault="00853E03" w:rsidP="00146AA6">
      <w:pPr>
        <w:jc w:val="center"/>
        <w:rPr>
          <w:b/>
          <w:spacing w:val="-6"/>
        </w:rPr>
        <w:sectPr w:rsidR="005038B5" w:rsidRPr="00BC3E05" w:rsidSect="00146AA6">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146AA6">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146AA6">
      <w:pPr>
        <w:rPr>
          <w:sz w:val="28"/>
          <w:lang w:eastAsia="ru-RU"/>
        </w:rPr>
      </w:pPr>
    </w:p>
    <w:p w:rsidR="003F1CF4" w:rsidRDefault="00231CFF">
      <w:pPr>
        <w:pStyle w:val="17"/>
        <w:rPr>
          <w:rFonts w:asciiTheme="minorHAnsi" w:eastAsiaTheme="minorEastAsia" w:hAnsiTheme="minorHAnsi" w:cstheme="minorBidi"/>
          <w:b w:val="0"/>
          <w:sz w:val="22"/>
        </w:rPr>
      </w:pPr>
      <w:r w:rsidRPr="00A13399">
        <w:rPr>
          <w:sz w:val="30"/>
          <w:szCs w:val="30"/>
          <w:lang w:eastAsia="en-US"/>
        </w:rPr>
        <w:fldChar w:fldCharType="begin"/>
      </w:r>
      <w:r w:rsidRPr="00A13399">
        <w:rPr>
          <w:sz w:val="30"/>
          <w:szCs w:val="30"/>
        </w:rPr>
        <w:instrText xml:space="preserve"> TOC \o "1-3" \h \z \u </w:instrText>
      </w:r>
      <w:r w:rsidRPr="00A13399">
        <w:rPr>
          <w:sz w:val="30"/>
          <w:szCs w:val="30"/>
          <w:lang w:eastAsia="en-US"/>
        </w:rPr>
        <w:fldChar w:fldCharType="separate"/>
      </w:r>
      <w:hyperlink w:anchor="_Toc140518791" w:history="1">
        <w:r w:rsidR="003F1CF4" w:rsidRPr="003F1CF4">
          <w:rPr>
            <w:rStyle w:val="af5"/>
          </w:rPr>
          <w:t>ПОСТАНОВЛЕНИЕ администрации Хасанского муниципального округа №1051-па от 05.07.2023 г. «О внесении и</w:t>
        </w:r>
        <w:r w:rsidR="003F1CF4">
          <w:rPr>
            <w:rStyle w:val="af5"/>
          </w:rPr>
          <w:t>зменений в постановление админи</w:t>
        </w:r>
        <w:r w:rsidR="003F1CF4" w:rsidRPr="003F1CF4">
          <w:rPr>
            <w:rStyle w:val="af5"/>
          </w:rPr>
          <w:t>страции Хасанского муниципального района от 26.12.2022 № 1068-па «Об утверждении Порядка разработки, реализации и оценки эффективности муниципальных программ Хасанского м</w:t>
        </w:r>
        <w:r w:rsidR="003F1CF4">
          <w:rPr>
            <w:rStyle w:val="af5"/>
          </w:rPr>
          <w:t>уници</w:t>
        </w:r>
        <w:r w:rsidR="003F1CF4" w:rsidRPr="003F1CF4">
          <w:rPr>
            <w:rStyle w:val="af5"/>
          </w:rPr>
          <w:t>пального округа»</w:t>
        </w:r>
        <w:r w:rsidR="003F1CF4">
          <w:rPr>
            <w:webHidden/>
          </w:rPr>
          <w:tab/>
        </w:r>
        <w:r w:rsidR="003F1CF4">
          <w:rPr>
            <w:webHidden/>
          </w:rPr>
          <w:fldChar w:fldCharType="begin"/>
        </w:r>
        <w:r w:rsidR="003F1CF4">
          <w:rPr>
            <w:webHidden/>
          </w:rPr>
          <w:instrText xml:space="preserve"> PAGEREF _Toc140518791 \h </w:instrText>
        </w:r>
        <w:r w:rsidR="003F1CF4">
          <w:rPr>
            <w:webHidden/>
          </w:rPr>
        </w:r>
        <w:r w:rsidR="003F1CF4">
          <w:rPr>
            <w:webHidden/>
          </w:rPr>
          <w:fldChar w:fldCharType="separate"/>
        </w:r>
        <w:r w:rsidR="003F1CF4">
          <w:rPr>
            <w:webHidden/>
          </w:rPr>
          <w:t>3</w:t>
        </w:r>
        <w:r w:rsidR="003F1CF4">
          <w:rPr>
            <w:webHidden/>
          </w:rPr>
          <w:fldChar w:fldCharType="end"/>
        </w:r>
      </w:hyperlink>
    </w:p>
    <w:p w:rsidR="003F1CF4" w:rsidRDefault="003F1CF4">
      <w:pPr>
        <w:pStyle w:val="17"/>
        <w:rPr>
          <w:rFonts w:asciiTheme="minorHAnsi" w:eastAsiaTheme="minorEastAsia" w:hAnsiTheme="minorHAnsi" w:cstheme="minorBidi"/>
          <w:b w:val="0"/>
          <w:sz w:val="22"/>
        </w:rPr>
      </w:pPr>
      <w:hyperlink w:anchor="_Toc140518792" w:history="1">
        <w:r w:rsidRPr="003F1CF4">
          <w:rPr>
            <w:rStyle w:val="af5"/>
          </w:rPr>
          <w:t>РАСПОРЯЖЕНИЕ администрации Хасанского муниципального округа №321-па от 10.07.2023 г. «О внесении изменений в распоряжение администрации Хасанского муниципального округа Приморского края от 26.12.2022  года № 01-ра «Об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w:t>
        </w:r>
        <w:r>
          <w:rPr>
            <w:webHidden/>
          </w:rPr>
          <w:tab/>
        </w:r>
        <w:r>
          <w:rPr>
            <w:webHidden/>
          </w:rPr>
          <w:fldChar w:fldCharType="begin"/>
        </w:r>
        <w:r>
          <w:rPr>
            <w:webHidden/>
          </w:rPr>
          <w:instrText xml:space="preserve"> PAGEREF _Toc140518792 \h </w:instrText>
        </w:r>
        <w:r>
          <w:rPr>
            <w:webHidden/>
          </w:rPr>
        </w:r>
        <w:r>
          <w:rPr>
            <w:webHidden/>
          </w:rPr>
          <w:fldChar w:fldCharType="separate"/>
        </w:r>
        <w:r>
          <w:rPr>
            <w:webHidden/>
          </w:rPr>
          <w:t>29</w:t>
        </w:r>
        <w:r>
          <w:rPr>
            <w:webHidden/>
          </w:rPr>
          <w:fldChar w:fldCharType="end"/>
        </w:r>
      </w:hyperlink>
    </w:p>
    <w:p w:rsidR="003F1CF4" w:rsidRDefault="003F1CF4">
      <w:pPr>
        <w:pStyle w:val="17"/>
        <w:rPr>
          <w:rFonts w:asciiTheme="minorHAnsi" w:eastAsiaTheme="minorEastAsia" w:hAnsiTheme="minorHAnsi" w:cstheme="minorBidi"/>
          <w:b w:val="0"/>
          <w:sz w:val="22"/>
        </w:rPr>
      </w:pPr>
      <w:hyperlink w:anchor="_Toc140518793" w:history="1">
        <w:r w:rsidRPr="003F1CF4">
          <w:rPr>
            <w:rStyle w:val="af5"/>
            <w:rFonts w:eastAsia="Calibri"/>
            <w:lang w:eastAsia="en-US"/>
          </w:rPr>
          <w:t>УВЕДОМЛЕНИЕ о создание искусственного земельного участка на водном объекте</w:t>
        </w:r>
        <w:r>
          <w:rPr>
            <w:webHidden/>
          </w:rPr>
          <w:tab/>
        </w:r>
        <w:r>
          <w:rPr>
            <w:webHidden/>
          </w:rPr>
          <w:fldChar w:fldCharType="begin"/>
        </w:r>
        <w:r>
          <w:rPr>
            <w:webHidden/>
          </w:rPr>
          <w:instrText xml:space="preserve"> PAGEREF _Toc140518793 \h </w:instrText>
        </w:r>
        <w:r>
          <w:rPr>
            <w:webHidden/>
          </w:rPr>
        </w:r>
        <w:r>
          <w:rPr>
            <w:webHidden/>
          </w:rPr>
          <w:fldChar w:fldCharType="separate"/>
        </w:r>
        <w:r>
          <w:rPr>
            <w:webHidden/>
          </w:rPr>
          <w:t>31</w:t>
        </w:r>
        <w:r>
          <w:rPr>
            <w:webHidden/>
          </w:rPr>
          <w:fldChar w:fldCharType="end"/>
        </w:r>
      </w:hyperlink>
    </w:p>
    <w:p w:rsidR="0034092E" w:rsidRPr="00D563EC" w:rsidRDefault="00231CFF" w:rsidP="00146AA6">
      <w:pPr>
        <w:pStyle w:val="32"/>
        <w:tabs>
          <w:tab w:val="right" w:leader="dot" w:pos="10348"/>
        </w:tabs>
        <w:ind w:right="0"/>
        <w:rPr>
          <w:b/>
        </w:rPr>
        <w:sectPr w:rsidR="0034092E" w:rsidRPr="00D563EC" w:rsidSect="00146AA6">
          <w:footerReference w:type="default" r:id="rId15"/>
          <w:pgSz w:w="11907" w:h="16840" w:code="9"/>
          <w:pgMar w:top="794" w:right="794" w:bottom="794" w:left="794" w:header="0" w:footer="0" w:gutter="0"/>
          <w:cols w:space="708"/>
          <w:docGrid w:linePitch="360"/>
        </w:sectPr>
      </w:pPr>
      <w:r w:rsidRPr="00A13399">
        <w:rPr>
          <w:b/>
          <w:sz w:val="30"/>
          <w:szCs w:val="30"/>
        </w:rPr>
        <w:fldChar w:fldCharType="end"/>
      </w:r>
      <w:r w:rsidR="007D5FEF" w:rsidRPr="00D563EC">
        <w:rPr>
          <w:b/>
        </w:rPr>
        <w:t xml:space="preserve"> </w:t>
      </w:r>
      <w:r w:rsidR="0099671F" w:rsidRPr="00D563EC">
        <w:rPr>
          <w:b/>
        </w:rPr>
        <w:t xml:space="preserve"> </w:t>
      </w:r>
      <w:r w:rsidR="00D02A88" w:rsidRPr="00D563EC">
        <w:rPr>
          <w:b/>
        </w:rPr>
        <w:t xml:space="preserve"> </w:t>
      </w:r>
      <w:bookmarkStart w:id="0" w:name="_GoBack"/>
      <w:bookmarkEnd w:id="0"/>
    </w:p>
    <w:p w:rsidR="003B43B6" w:rsidRPr="003B43B6" w:rsidRDefault="003B43B6" w:rsidP="00146AA6">
      <w:pPr>
        <w:jc w:val="center"/>
        <w:rPr>
          <w:rFonts w:eastAsia="Times New Roman"/>
          <w:sz w:val="24"/>
          <w:szCs w:val="24"/>
          <w:lang w:eastAsia="ru-RU"/>
        </w:rPr>
      </w:pPr>
      <w:r w:rsidRPr="003B43B6">
        <w:rPr>
          <w:rFonts w:eastAsia="Times New Roman"/>
          <w:bCs/>
          <w:noProof/>
          <w:sz w:val="24"/>
          <w:szCs w:val="24"/>
          <w:lang w:eastAsia="ru-RU"/>
        </w:rPr>
        <w:drawing>
          <wp:inline distT="0" distB="0" distL="0" distR="0" wp14:anchorId="09713631" wp14:editId="57389ABD">
            <wp:extent cx="579755" cy="723900"/>
            <wp:effectExtent l="0" t="0" r="0"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55" cy="723900"/>
                    </a:xfrm>
                    <a:prstGeom prst="rect">
                      <a:avLst/>
                    </a:prstGeom>
                    <a:noFill/>
                    <a:ln>
                      <a:noFill/>
                    </a:ln>
                  </pic:spPr>
                </pic:pic>
              </a:graphicData>
            </a:graphic>
          </wp:inline>
        </w:drawing>
      </w:r>
    </w:p>
    <w:p w:rsidR="003B43B6" w:rsidRPr="003B43B6" w:rsidRDefault="003B43B6" w:rsidP="00146AA6">
      <w:pPr>
        <w:jc w:val="center"/>
        <w:rPr>
          <w:rFonts w:eastAsia="Times New Roman"/>
          <w:szCs w:val="24"/>
          <w:lang w:eastAsia="ru-RU"/>
        </w:rPr>
      </w:pPr>
    </w:p>
    <w:p w:rsidR="003B43B6" w:rsidRPr="003B43B6" w:rsidRDefault="003B43B6" w:rsidP="00146AA6">
      <w:pPr>
        <w:jc w:val="center"/>
        <w:rPr>
          <w:rFonts w:eastAsia="Times New Roman"/>
          <w:sz w:val="26"/>
          <w:szCs w:val="26"/>
          <w:lang w:eastAsia="ru-RU"/>
        </w:rPr>
      </w:pPr>
      <w:r w:rsidRPr="003B43B6">
        <w:rPr>
          <w:rFonts w:eastAsia="Times New Roman"/>
          <w:sz w:val="26"/>
          <w:szCs w:val="26"/>
          <w:lang w:eastAsia="ru-RU"/>
        </w:rPr>
        <w:t>АДМИНИСТРАЦИЯ</w:t>
      </w:r>
    </w:p>
    <w:p w:rsidR="003B43B6" w:rsidRPr="003B43B6" w:rsidRDefault="003B43B6" w:rsidP="00146AA6">
      <w:pPr>
        <w:jc w:val="center"/>
        <w:rPr>
          <w:rFonts w:eastAsia="Times New Roman"/>
          <w:sz w:val="26"/>
          <w:szCs w:val="26"/>
          <w:lang w:eastAsia="ru-RU"/>
        </w:rPr>
      </w:pPr>
      <w:r w:rsidRPr="003B43B6">
        <w:rPr>
          <w:rFonts w:eastAsia="Times New Roman"/>
          <w:sz w:val="26"/>
          <w:szCs w:val="26"/>
          <w:lang w:eastAsia="ru-RU"/>
        </w:rPr>
        <w:t>ХАСАНСКОГО МУНИЦИПАЛЬНОГО ОКРУГА</w:t>
      </w:r>
    </w:p>
    <w:p w:rsidR="003B43B6" w:rsidRPr="003B43B6" w:rsidRDefault="003B43B6" w:rsidP="00146AA6">
      <w:pPr>
        <w:jc w:val="center"/>
        <w:rPr>
          <w:rFonts w:eastAsia="Times New Roman"/>
          <w:sz w:val="26"/>
          <w:szCs w:val="26"/>
          <w:lang w:eastAsia="ru-RU"/>
        </w:rPr>
      </w:pPr>
      <w:r w:rsidRPr="003B43B6">
        <w:rPr>
          <w:rFonts w:eastAsia="Times New Roman"/>
          <w:sz w:val="26"/>
          <w:szCs w:val="26"/>
          <w:lang w:eastAsia="ru-RU"/>
        </w:rPr>
        <w:t>ПРИМОРСКОГО КРАЯ</w:t>
      </w:r>
    </w:p>
    <w:p w:rsidR="003B43B6" w:rsidRPr="003B43B6" w:rsidRDefault="003B43B6" w:rsidP="00146AA6">
      <w:pPr>
        <w:jc w:val="center"/>
        <w:rPr>
          <w:rFonts w:eastAsia="Times New Roman"/>
          <w:sz w:val="26"/>
          <w:szCs w:val="26"/>
          <w:lang w:eastAsia="ru-RU"/>
        </w:rPr>
      </w:pPr>
    </w:p>
    <w:p w:rsidR="003B43B6" w:rsidRPr="003B43B6" w:rsidRDefault="003B43B6" w:rsidP="00A72383">
      <w:pPr>
        <w:jc w:val="center"/>
        <w:outlineLvl w:val="0"/>
        <w:rPr>
          <w:rFonts w:eastAsia="Times New Roman"/>
          <w:b/>
          <w:sz w:val="26"/>
          <w:szCs w:val="26"/>
          <w:lang w:eastAsia="ru-RU"/>
        </w:rPr>
      </w:pPr>
      <w:bookmarkStart w:id="1" w:name="_Toc140518791"/>
      <w:r w:rsidRPr="003B43B6">
        <w:rPr>
          <w:rFonts w:eastAsia="Times New Roman"/>
          <w:b/>
          <w:sz w:val="26"/>
          <w:szCs w:val="26"/>
          <w:lang w:eastAsia="ru-RU"/>
        </w:rPr>
        <w:t>ПОСТАНОВЛЕНИЕ</w:t>
      </w:r>
      <w:bookmarkEnd w:id="1"/>
    </w:p>
    <w:p w:rsidR="003B43B6" w:rsidRPr="003B43B6" w:rsidRDefault="003B43B6" w:rsidP="00146AA6">
      <w:pPr>
        <w:jc w:val="center"/>
        <w:rPr>
          <w:rFonts w:eastAsia="Times New Roman"/>
          <w:sz w:val="26"/>
          <w:szCs w:val="26"/>
          <w:lang w:eastAsia="ru-RU"/>
        </w:rPr>
      </w:pPr>
    </w:p>
    <w:p w:rsidR="003B43B6" w:rsidRPr="003B43B6" w:rsidRDefault="003B43B6" w:rsidP="00146AA6">
      <w:pPr>
        <w:jc w:val="center"/>
        <w:rPr>
          <w:rFonts w:eastAsia="Times New Roman"/>
          <w:sz w:val="26"/>
          <w:szCs w:val="26"/>
          <w:lang w:eastAsia="ru-RU"/>
        </w:rPr>
      </w:pPr>
      <w:proofErr w:type="spellStart"/>
      <w:r w:rsidRPr="003B43B6">
        <w:rPr>
          <w:rFonts w:eastAsia="Times New Roman"/>
          <w:sz w:val="26"/>
          <w:szCs w:val="26"/>
          <w:lang w:eastAsia="ru-RU"/>
        </w:rPr>
        <w:t>пгт</w:t>
      </w:r>
      <w:proofErr w:type="spellEnd"/>
      <w:r w:rsidRPr="003B43B6">
        <w:rPr>
          <w:rFonts w:eastAsia="Times New Roman"/>
          <w:sz w:val="26"/>
          <w:szCs w:val="26"/>
          <w:lang w:eastAsia="ru-RU"/>
        </w:rPr>
        <w:t xml:space="preserve"> Славянка</w:t>
      </w:r>
    </w:p>
    <w:p w:rsidR="003B43B6" w:rsidRPr="003B43B6" w:rsidRDefault="003B43B6" w:rsidP="00146AA6">
      <w:pPr>
        <w:jc w:val="center"/>
        <w:rPr>
          <w:rFonts w:eastAsia="Times New Roman"/>
          <w:sz w:val="26"/>
          <w:szCs w:val="26"/>
          <w:lang w:eastAsia="ru-RU"/>
        </w:rPr>
      </w:pPr>
    </w:p>
    <w:p w:rsidR="003B43B6" w:rsidRPr="003B43B6" w:rsidRDefault="003B43B6" w:rsidP="00146AA6">
      <w:pPr>
        <w:jc w:val="center"/>
        <w:rPr>
          <w:rFonts w:eastAsia="Times New Roman"/>
          <w:sz w:val="26"/>
          <w:szCs w:val="26"/>
          <w:lang w:eastAsia="ru-RU"/>
        </w:rPr>
      </w:pPr>
      <w:r w:rsidRPr="003B43B6">
        <w:rPr>
          <w:rFonts w:eastAsia="Times New Roman"/>
          <w:sz w:val="26"/>
          <w:szCs w:val="26"/>
          <w:lang w:eastAsia="ru-RU"/>
        </w:rPr>
        <w:t>05.07.2023 г.</w:t>
      </w:r>
      <w:r w:rsidRPr="003B43B6">
        <w:rPr>
          <w:rFonts w:eastAsia="Times New Roman"/>
          <w:sz w:val="26"/>
          <w:szCs w:val="26"/>
          <w:lang w:eastAsia="ru-RU"/>
        </w:rPr>
        <w:tab/>
      </w:r>
      <w:r w:rsidR="00146AA6">
        <w:rPr>
          <w:rFonts w:eastAsia="Times New Roman"/>
          <w:sz w:val="26"/>
          <w:szCs w:val="26"/>
          <w:lang w:eastAsia="ru-RU"/>
        </w:rPr>
        <w:t xml:space="preserve">                                                                                              </w:t>
      </w:r>
      <w:r w:rsidRPr="003B43B6">
        <w:rPr>
          <w:rFonts w:eastAsia="Times New Roman"/>
          <w:sz w:val="26"/>
          <w:szCs w:val="26"/>
          <w:lang w:eastAsia="ru-RU"/>
        </w:rPr>
        <w:t xml:space="preserve">                     №</w:t>
      </w:r>
      <w:r w:rsidRPr="003B43B6">
        <w:rPr>
          <w:rFonts w:eastAsia="Times New Roman"/>
          <w:sz w:val="26"/>
          <w:szCs w:val="26"/>
          <w:lang w:val="en-US" w:eastAsia="ru-RU"/>
        </w:rPr>
        <w:t> </w:t>
      </w:r>
      <w:r w:rsidRPr="003B43B6">
        <w:rPr>
          <w:rFonts w:eastAsia="Times New Roman"/>
          <w:sz w:val="26"/>
          <w:szCs w:val="26"/>
          <w:lang w:eastAsia="ru-RU"/>
        </w:rPr>
        <w:t>1051-па</w:t>
      </w:r>
    </w:p>
    <w:p w:rsidR="003B43B6" w:rsidRPr="003B43B6" w:rsidRDefault="003B43B6" w:rsidP="00146AA6">
      <w:pPr>
        <w:autoSpaceDE w:val="0"/>
        <w:autoSpaceDN w:val="0"/>
        <w:adjustRightInd w:val="0"/>
        <w:rPr>
          <w:rFonts w:eastAsia="TimesNewRomanPSMT"/>
          <w:sz w:val="26"/>
          <w:szCs w:val="26"/>
          <w:lang w:eastAsia="ru-RU"/>
        </w:rPr>
      </w:pPr>
      <w:r w:rsidRPr="003B43B6">
        <w:rPr>
          <w:rFonts w:eastAsia="TimesNewRomanPSMT"/>
          <w:sz w:val="26"/>
          <w:szCs w:val="26"/>
          <w:lang w:eastAsia="ru-RU"/>
        </w:rPr>
        <w:t xml:space="preserve">   </w:t>
      </w:r>
    </w:p>
    <w:p w:rsidR="003B43B6" w:rsidRPr="003B43B6" w:rsidRDefault="003B43B6" w:rsidP="00146AA6">
      <w:pPr>
        <w:tabs>
          <w:tab w:val="left" w:pos="3060"/>
          <w:tab w:val="left" w:pos="4860"/>
        </w:tabs>
        <w:autoSpaceDE w:val="0"/>
        <w:autoSpaceDN w:val="0"/>
        <w:adjustRightInd w:val="0"/>
        <w:ind w:right="4648"/>
        <w:jc w:val="both"/>
        <w:rPr>
          <w:rFonts w:eastAsia="TimesNewRomanPSMT"/>
          <w:b/>
          <w:sz w:val="26"/>
          <w:szCs w:val="26"/>
          <w:lang w:eastAsia="ru-RU"/>
        </w:rPr>
      </w:pPr>
      <w:r w:rsidRPr="003B43B6">
        <w:rPr>
          <w:rFonts w:eastAsia="Times New Roman"/>
          <w:bCs/>
          <w:sz w:val="26"/>
          <w:szCs w:val="26"/>
          <w:shd w:val="clear" w:color="auto" w:fill="FFFFFF"/>
          <w:lang w:eastAsia="ru-RU"/>
        </w:rPr>
        <w:t>О внесении изменений в постановление админ</w:t>
      </w:r>
      <w:r w:rsidRPr="003B43B6">
        <w:rPr>
          <w:rFonts w:eastAsia="Times New Roman"/>
          <w:bCs/>
          <w:sz w:val="26"/>
          <w:szCs w:val="26"/>
          <w:shd w:val="clear" w:color="auto" w:fill="FFFFFF"/>
          <w:lang w:eastAsia="ru-RU"/>
        </w:rPr>
        <w:t>и</w:t>
      </w:r>
      <w:r w:rsidRPr="003B43B6">
        <w:rPr>
          <w:rFonts w:eastAsia="Times New Roman"/>
          <w:bCs/>
          <w:sz w:val="26"/>
          <w:szCs w:val="26"/>
          <w:shd w:val="clear" w:color="auto" w:fill="FFFFFF"/>
          <w:lang w:eastAsia="ru-RU"/>
        </w:rPr>
        <w:t>страции Хасанского муниципального района от 26.12.2022 № 1068-па «Об утверждении Порядка разработки, реализации и оценки эффективности муниципальных программ Хасанского муниц</w:t>
      </w:r>
      <w:r w:rsidRPr="003B43B6">
        <w:rPr>
          <w:rFonts w:eastAsia="Times New Roman"/>
          <w:bCs/>
          <w:sz w:val="26"/>
          <w:szCs w:val="26"/>
          <w:shd w:val="clear" w:color="auto" w:fill="FFFFFF"/>
          <w:lang w:eastAsia="ru-RU"/>
        </w:rPr>
        <w:t>и</w:t>
      </w:r>
      <w:r w:rsidRPr="003B43B6">
        <w:rPr>
          <w:rFonts w:eastAsia="Times New Roman"/>
          <w:bCs/>
          <w:sz w:val="26"/>
          <w:szCs w:val="26"/>
          <w:shd w:val="clear" w:color="auto" w:fill="FFFFFF"/>
          <w:lang w:eastAsia="ru-RU"/>
        </w:rPr>
        <w:t>пального округа»</w:t>
      </w:r>
    </w:p>
    <w:p w:rsidR="003B43B6" w:rsidRPr="003B43B6" w:rsidRDefault="003B43B6" w:rsidP="00146AA6">
      <w:pPr>
        <w:rPr>
          <w:rFonts w:eastAsia="TimesNewRomanPSMT"/>
          <w:sz w:val="26"/>
          <w:szCs w:val="26"/>
          <w:lang w:eastAsia="ru-RU"/>
        </w:rPr>
      </w:pPr>
    </w:p>
    <w:p w:rsidR="003B43B6" w:rsidRPr="003B43B6" w:rsidRDefault="003B43B6" w:rsidP="00C302E5">
      <w:pPr>
        <w:suppressAutoHyphens/>
        <w:autoSpaceDE w:val="0"/>
        <w:autoSpaceDN w:val="0"/>
        <w:adjustRightInd w:val="0"/>
        <w:ind w:firstLine="709"/>
        <w:jc w:val="both"/>
        <w:rPr>
          <w:rFonts w:eastAsia="Calibri"/>
          <w:b/>
          <w:bCs/>
          <w:sz w:val="26"/>
          <w:szCs w:val="26"/>
          <w:lang w:eastAsia="en-US"/>
        </w:rPr>
      </w:pPr>
      <w:proofErr w:type="gramStart"/>
      <w:r w:rsidRPr="003B43B6">
        <w:rPr>
          <w:rFonts w:eastAsia="Calibri"/>
          <w:sz w:val="26"/>
          <w:szCs w:val="26"/>
          <w:lang w:eastAsia="en-US"/>
        </w:rPr>
        <w:t>В соответствии с пунктом 5 статьи 11, пунктом 4 статьи 13 №172-ФЗ от 28.06.2014 «</w:t>
      </w:r>
      <w:r w:rsidRPr="003B43B6">
        <w:rPr>
          <w:rFonts w:eastAsia="Calibri"/>
          <w:bCs/>
          <w:sz w:val="26"/>
          <w:szCs w:val="26"/>
          <w:lang w:eastAsia="en-US"/>
        </w:rPr>
        <w:t>О стратегическом планировании в Российской Федерации</w:t>
      </w:r>
      <w:r w:rsidRPr="003B43B6">
        <w:rPr>
          <w:rFonts w:eastAsia="Calibri"/>
          <w:b/>
          <w:bCs/>
          <w:sz w:val="26"/>
          <w:szCs w:val="26"/>
          <w:lang w:eastAsia="en-US"/>
        </w:rPr>
        <w:t>»,</w:t>
      </w:r>
      <w:r w:rsidRPr="003B43B6">
        <w:rPr>
          <w:rFonts w:eastAsia="Times New Roman"/>
          <w:sz w:val="26"/>
          <w:szCs w:val="26"/>
          <w:lang w:eastAsia="ru-RU"/>
        </w:rPr>
        <w:t xml:space="preserve"> </w:t>
      </w:r>
      <w:r w:rsidRPr="003B43B6">
        <w:rPr>
          <w:rFonts w:eastAsia="Calibri"/>
          <w:bCs/>
          <w:sz w:val="26"/>
          <w:szCs w:val="26"/>
          <w:lang w:eastAsia="en-US"/>
        </w:rPr>
        <w:t xml:space="preserve">Федеральным </w:t>
      </w:r>
      <w:hyperlink r:id="rId17" w:history="1">
        <w:r w:rsidRPr="003B43B6">
          <w:rPr>
            <w:rFonts w:eastAsia="Calibri"/>
            <w:bCs/>
            <w:sz w:val="26"/>
            <w:szCs w:val="26"/>
            <w:lang w:eastAsia="en-US"/>
          </w:rPr>
          <w:t>законом</w:t>
        </w:r>
      </w:hyperlink>
      <w:r w:rsidRPr="003B43B6">
        <w:rPr>
          <w:rFonts w:eastAsia="Calibri"/>
          <w:bCs/>
          <w:sz w:val="26"/>
          <w:szCs w:val="26"/>
          <w:lang w:eastAsia="en-US"/>
        </w:rPr>
        <w:t xml:space="preserve"> от 6 октября 2003 года № 131-ФЗ «Об общих 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w:t>
      </w:r>
      <w:r w:rsidRPr="003B43B6">
        <w:rPr>
          <w:rFonts w:eastAsia="Calibri"/>
          <w:b/>
          <w:bCs/>
          <w:sz w:val="26"/>
          <w:szCs w:val="26"/>
          <w:lang w:eastAsia="en-US"/>
        </w:rPr>
        <w:t xml:space="preserve">  </w:t>
      </w:r>
      <w:r w:rsidRPr="003B43B6">
        <w:rPr>
          <w:rFonts w:eastAsia="Calibri"/>
          <w:sz w:val="26"/>
          <w:szCs w:val="26"/>
          <w:lang w:eastAsia="en-US"/>
        </w:rPr>
        <w:t xml:space="preserve">руководствуясь Уставом Хасанского муниципального округа, администрация Хасанского муниципального округа </w:t>
      </w:r>
      <w:proofErr w:type="gramEnd"/>
    </w:p>
    <w:p w:rsidR="003B43B6" w:rsidRPr="003B43B6" w:rsidRDefault="003B43B6" w:rsidP="00146AA6">
      <w:pPr>
        <w:jc w:val="both"/>
        <w:rPr>
          <w:rFonts w:eastAsia="TimesNewRomanPSMT"/>
          <w:sz w:val="26"/>
          <w:szCs w:val="26"/>
          <w:lang w:eastAsia="ru-RU"/>
        </w:rPr>
      </w:pPr>
    </w:p>
    <w:p w:rsidR="003B43B6" w:rsidRPr="003B43B6" w:rsidRDefault="003B43B6" w:rsidP="00146AA6">
      <w:pPr>
        <w:autoSpaceDE w:val="0"/>
        <w:autoSpaceDN w:val="0"/>
        <w:adjustRightInd w:val="0"/>
        <w:rPr>
          <w:rFonts w:eastAsia="TimesNewRomanPSMT"/>
          <w:sz w:val="26"/>
          <w:szCs w:val="26"/>
          <w:lang w:eastAsia="ru-RU"/>
        </w:rPr>
      </w:pPr>
      <w:r w:rsidRPr="003B43B6">
        <w:rPr>
          <w:rFonts w:eastAsia="TimesNewRomanPSMT"/>
          <w:sz w:val="26"/>
          <w:szCs w:val="26"/>
          <w:lang w:eastAsia="ru-RU"/>
        </w:rPr>
        <w:t>ПОСТАНОВЛЯЕТ:</w:t>
      </w:r>
    </w:p>
    <w:p w:rsidR="003B43B6" w:rsidRPr="003B43B6" w:rsidRDefault="003B43B6" w:rsidP="00146AA6">
      <w:pPr>
        <w:autoSpaceDE w:val="0"/>
        <w:autoSpaceDN w:val="0"/>
        <w:adjustRightInd w:val="0"/>
        <w:rPr>
          <w:rFonts w:eastAsia="TimesNewRomanPSMT"/>
          <w:sz w:val="26"/>
          <w:szCs w:val="26"/>
          <w:lang w:eastAsia="ru-RU"/>
        </w:rPr>
      </w:pPr>
    </w:p>
    <w:p w:rsidR="003B43B6" w:rsidRPr="003B43B6" w:rsidRDefault="003B43B6" w:rsidP="00146AA6">
      <w:pPr>
        <w:autoSpaceDE w:val="0"/>
        <w:autoSpaceDN w:val="0"/>
        <w:adjustRightInd w:val="0"/>
        <w:ind w:firstLine="709"/>
        <w:jc w:val="both"/>
        <w:rPr>
          <w:rFonts w:eastAsia="Times New Roman"/>
          <w:bCs/>
          <w:sz w:val="26"/>
          <w:szCs w:val="26"/>
          <w:shd w:val="clear" w:color="auto" w:fill="FFFFFF"/>
          <w:lang w:eastAsia="ru-RU"/>
        </w:rPr>
      </w:pPr>
      <w:r w:rsidRPr="003B43B6">
        <w:rPr>
          <w:rFonts w:eastAsia="Times New Roman"/>
          <w:sz w:val="26"/>
          <w:szCs w:val="26"/>
          <w:shd w:val="clear" w:color="auto" w:fill="FFFFFF"/>
          <w:lang w:eastAsia="ru-RU"/>
        </w:rPr>
        <w:t xml:space="preserve">1. Внести в постановление </w:t>
      </w:r>
      <w:r w:rsidRPr="003B43B6">
        <w:rPr>
          <w:rFonts w:eastAsia="Times New Roman"/>
          <w:bCs/>
          <w:sz w:val="26"/>
          <w:szCs w:val="26"/>
          <w:shd w:val="clear" w:color="auto" w:fill="FFFFFF"/>
          <w:lang w:eastAsia="ru-RU"/>
        </w:rPr>
        <w:t>администрации Хасанского муниципального района                        от 26.12.2022 № 1068-па «Об утверждении Порядка разработки, реализации и оценки э</w:t>
      </w:r>
      <w:r w:rsidRPr="003B43B6">
        <w:rPr>
          <w:rFonts w:eastAsia="Times New Roman"/>
          <w:bCs/>
          <w:sz w:val="26"/>
          <w:szCs w:val="26"/>
          <w:shd w:val="clear" w:color="auto" w:fill="FFFFFF"/>
          <w:lang w:eastAsia="ru-RU"/>
        </w:rPr>
        <w:t>ф</w:t>
      </w:r>
      <w:r w:rsidRPr="003B43B6">
        <w:rPr>
          <w:rFonts w:eastAsia="Times New Roman"/>
          <w:bCs/>
          <w:sz w:val="26"/>
          <w:szCs w:val="26"/>
          <w:shd w:val="clear" w:color="auto" w:fill="FFFFFF"/>
          <w:lang w:eastAsia="ru-RU"/>
        </w:rPr>
        <w:t>фективности муниципальных программ Хасанского муниципального округа</w:t>
      </w:r>
      <w:r w:rsidRPr="003B43B6">
        <w:rPr>
          <w:rFonts w:eastAsia="Times New Roman"/>
          <w:b/>
          <w:bCs/>
          <w:sz w:val="26"/>
          <w:szCs w:val="26"/>
          <w:shd w:val="clear" w:color="auto" w:fill="FFFFFF"/>
          <w:lang w:eastAsia="ru-RU"/>
        </w:rPr>
        <w:t xml:space="preserve">» </w:t>
      </w:r>
      <w:r w:rsidRPr="003B43B6">
        <w:rPr>
          <w:rFonts w:eastAsia="Times New Roman"/>
          <w:bCs/>
          <w:sz w:val="26"/>
          <w:szCs w:val="26"/>
          <w:shd w:val="clear" w:color="auto" w:fill="FFFFFF"/>
          <w:lang w:eastAsia="ru-RU"/>
        </w:rPr>
        <w:t>(далее – п</w:t>
      </w:r>
      <w:r w:rsidRPr="003B43B6">
        <w:rPr>
          <w:rFonts w:eastAsia="Times New Roman"/>
          <w:bCs/>
          <w:sz w:val="26"/>
          <w:szCs w:val="26"/>
          <w:shd w:val="clear" w:color="auto" w:fill="FFFFFF"/>
          <w:lang w:eastAsia="ru-RU"/>
        </w:rPr>
        <w:t>о</w:t>
      </w:r>
      <w:r w:rsidRPr="003B43B6">
        <w:rPr>
          <w:rFonts w:eastAsia="Times New Roman"/>
          <w:bCs/>
          <w:sz w:val="26"/>
          <w:szCs w:val="26"/>
          <w:shd w:val="clear" w:color="auto" w:fill="FFFFFF"/>
          <w:lang w:eastAsia="ru-RU"/>
        </w:rPr>
        <w:t>становление, Порядок) изменения, изложив порядок в новой редакции, согласно прилож</w:t>
      </w:r>
      <w:r w:rsidRPr="003B43B6">
        <w:rPr>
          <w:rFonts w:eastAsia="Times New Roman"/>
          <w:bCs/>
          <w:sz w:val="26"/>
          <w:szCs w:val="26"/>
          <w:shd w:val="clear" w:color="auto" w:fill="FFFFFF"/>
          <w:lang w:eastAsia="ru-RU"/>
        </w:rPr>
        <w:t>е</w:t>
      </w:r>
      <w:r w:rsidRPr="003B43B6">
        <w:rPr>
          <w:rFonts w:eastAsia="Times New Roman"/>
          <w:bCs/>
          <w:sz w:val="26"/>
          <w:szCs w:val="26"/>
          <w:shd w:val="clear" w:color="auto" w:fill="FFFFFF"/>
          <w:lang w:eastAsia="ru-RU"/>
        </w:rPr>
        <w:t>нию к настоящему  постановлению.</w:t>
      </w:r>
    </w:p>
    <w:p w:rsidR="003B43B6" w:rsidRPr="003B43B6" w:rsidRDefault="003B43B6" w:rsidP="00146AA6">
      <w:pPr>
        <w:suppressAutoHyphens/>
        <w:autoSpaceDE w:val="0"/>
        <w:autoSpaceDN w:val="0"/>
        <w:adjustRightInd w:val="0"/>
        <w:ind w:firstLine="709"/>
        <w:jc w:val="both"/>
        <w:rPr>
          <w:rFonts w:eastAsia="Calibri"/>
          <w:sz w:val="26"/>
          <w:szCs w:val="26"/>
          <w:lang w:eastAsia="en-US"/>
        </w:rPr>
      </w:pPr>
      <w:r w:rsidRPr="003B43B6">
        <w:rPr>
          <w:rFonts w:eastAsia="Calibri"/>
          <w:sz w:val="26"/>
          <w:szCs w:val="26"/>
          <w:lang w:eastAsia="en-US"/>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rsidR="003B43B6" w:rsidRPr="003B43B6" w:rsidRDefault="003B43B6" w:rsidP="00146AA6">
      <w:pPr>
        <w:suppressAutoHyphens/>
        <w:autoSpaceDE w:val="0"/>
        <w:autoSpaceDN w:val="0"/>
        <w:adjustRightInd w:val="0"/>
        <w:ind w:firstLine="709"/>
        <w:jc w:val="both"/>
        <w:rPr>
          <w:rFonts w:eastAsia="Calibri"/>
          <w:sz w:val="26"/>
          <w:szCs w:val="26"/>
          <w:lang w:eastAsia="en-US"/>
        </w:rPr>
      </w:pPr>
      <w:r w:rsidRPr="003B43B6">
        <w:rPr>
          <w:rFonts w:eastAsia="Times New Roman"/>
          <w:sz w:val="26"/>
          <w:szCs w:val="26"/>
          <w:lang w:eastAsia="ru-RU"/>
        </w:rPr>
        <w:t>3</w:t>
      </w:r>
      <w:r w:rsidRPr="003B43B6">
        <w:rPr>
          <w:rFonts w:eastAsia="Calibri"/>
          <w:sz w:val="26"/>
          <w:szCs w:val="26"/>
          <w:lang w:eastAsia="en-US"/>
        </w:rPr>
        <w:t>. Настоящее постановление вступает в силу со дня его принятия.</w:t>
      </w:r>
    </w:p>
    <w:p w:rsidR="003B43B6" w:rsidRPr="003B43B6" w:rsidRDefault="003B43B6" w:rsidP="00146AA6">
      <w:pPr>
        <w:widowControl w:val="0"/>
        <w:autoSpaceDE w:val="0"/>
        <w:autoSpaceDN w:val="0"/>
        <w:jc w:val="both"/>
        <w:rPr>
          <w:rFonts w:eastAsia="Times New Roman"/>
          <w:sz w:val="26"/>
          <w:szCs w:val="26"/>
          <w:lang w:eastAsia="ru-RU"/>
        </w:rPr>
      </w:pPr>
    </w:p>
    <w:p w:rsidR="003B43B6" w:rsidRPr="003B43B6" w:rsidRDefault="003B43B6" w:rsidP="00146AA6">
      <w:pPr>
        <w:autoSpaceDE w:val="0"/>
        <w:autoSpaceDN w:val="0"/>
        <w:adjustRightInd w:val="0"/>
        <w:contextualSpacing/>
        <w:jc w:val="both"/>
        <w:rPr>
          <w:rFonts w:eastAsia="TimesNewRomanPSMT"/>
          <w:sz w:val="26"/>
          <w:szCs w:val="26"/>
          <w:lang w:eastAsia="ru-RU"/>
        </w:rPr>
      </w:pPr>
    </w:p>
    <w:p w:rsidR="003B43B6" w:rsidRPr="003B43B6" w:rsidRDefault="003B43B6" w:rsidP="00146AA6">
      <w:pPr>
        <w:autoSpaceDE w:val="0"/>
        <w:autoSpaceDN w:val="0"/>
        <w:adjustRightInd w:val="0"/>
        <w:jc w:val="both"/>
        <w:rPr>
          <w:rFonts w:eastAsia="TimesNewRomanPSMT"/>
          <w:sz w:val="26"/>
          <w:szCs w:val="26"/>
          <w:lang w:eastAsia="ru-RU"/>
        </w:rPr>
      </w:pPr>
      <w:r w:rsidRPr="003B43B6">
        <w:rPr>
          <w:rFonts w:eastAsia="TimesNewRomanPSMT"/>
          <w:sz w:val="26"/>
          <w:szCs w:val="26"/>
          <w:lang w:eastAsia="ru-RU"/>
        </w:rPr>
        <w:t xml:space="preserve">Глава Хасанского </w:t>
      </w:r>
    </w:p>
    <w:p w:rsidR="003B43B6" w:rsidRPr="003B43B6" w:rsidRDefault="003B43B6" w:rsidP="00146AA6">
      <w:pPr>
        <w:autoSpaceDE w:val="0"/>
        <w:autoSpaceDN w:val="0"/>
        <w:adjustRightInd w:val="0"/>
        <w:jc w:val="both"/>
        <w:rPr>
          <w:rFonts w:eastAsia="TimesNewRomanPSMT"/>
          <w:sz w:val="26"/>
          <w:szCs w:val="26"/>
          <w:lang w:eastAsia="ru-RU"/>
        </w:rPr>
      </w:pPr>
      <w:r w:rsidRPr="003B43B6">
        <w:rPr>
          <w:rFonts w:eastAsia="TimesNewRomanPSMT"/>
          <w:sz w:val="26"/>
          <w:szCs w:val="26"/>
          <w:lang w:eastAsia="ru-RU"/>
        </w:rPr>
        <w:t>муниципального округа</w:t>
      </w:r>
      <w:r w:rsidR="00146AA6">
        <w:rPr>
          <w:rFonts w:eastAsia="TimesNewRomanPSMT"/>
          <w:sz w:val="26"/>
          <w:szCs w:val="26"/>
          <w:lang w:eastAsia="ru-RU"/>
        </w:rPr>
        <w:t xml:space="preserve">                                                                                        </w:t>
      </w:r>
      <w:r w:rsidRPr="003B43B6">
        <w:rPr>
          <w:rFonts w:eastAsia="TimesNewRomanPSMT"/>
          <w:sz w:val="26"/>
          <w:szCs w:val="26"/>
          <w:lang w:eastAsia="ru-RU"/>
        </w:rPr>
        <w:t>И.В. Степанов</w:t>
      </w:r>
    </w:p>
    <w:p w:rsidR="003B43B6" w:rsidRPr="003B43B6" w:rsidRDefault="003B43B6" w:rsidP="00146AA6">
      <w:pPr>
        <w:spacing w:after="160"/>
        <w:rPr>
          <w:rFonts w:ascii="Calibri" w:eastAsia="Calibri" w:hAnsi="Calibri"/>
          <w:sz w:val="22"/>
          <w:szCs w:val="22"/>
          <w:lang w:eastAsia="en-US"/>
        </w:rPr>
      </w:pPr>
    </w:p>
    <w:p w:rsidR="003B43B6" w:rsidRPr="003B43B6" w:rsidRDefault="003B43B6" w:rsidP="00146AA6">
      <w:pPr>
        <w:shd w:val="clear" w:color="auto" w:fill="FFFFFF"/>
        <w:jc w:val="center"/>
        <w:textAlignment w:val="baseline"/>
        <w:rPr>
          <w:rFonts w:eastAsia="Times New Roman"/>
          <w:spacing w:val="2"/>
          <w:sz w:val="26"/>
          <w:szCs w:val="26"/>
          <w:lang w:eastAsia="ru-RU"/>
        </w:rPr>
      </w:pPr>
    </w:p>
    <w:p w:rsidR="00D91E86" w:rsidRDefault="00D91E86" w:rsidP="00146AA6">
      <w:pPr>
        <w:shd w:val="clear" w:color="auto" w:fill="FFFFFF"/>
        <w:jc w:val="both"/>
        <w:textAlignment w:val="baseline"/>
        <w:rPr>
          <w:rFonts w:eastAsia="Times New Roman"/>
          <w:spacing w:val="2"/>
          <w:sz w:val="26"/>
          <w:szCs w:val="26"/>
          <w:lang w:eastAsia="ru-RU"/>
        </w:rPr>
        <w:sectPr w:rsidR="00D91E86" w:rsidSect="00146AA6">
          <w:footerReference w:type="default" r:id="rId18"/>
          <w:pgSz w:w="11906" w:h="16838"/>
          <w:pgMar w:top="794" w:right="794" w:bottom="794" w:left="794" w:header="0" w:footer="0" w:gutter="0"/>
          <w:cols w:space="708"/>
          <w:docGrid w:linePitch="360"/>
        </w:sectPr>
      </w:pPr>
    </w:p>
    <w:p w:rsidR="00146AA6" w:rsidRPr="00D91E86" w:rsidRDefault="00146AA6" w:rsidP="00D91E86">
      <w:pPr>
        <w:shd w:val="clear" w:color="auto" w:fill="FFFFFF"/>
        <w:ind w:left="5670"/>
        <w:jc w:val="both"/>
        <w:textAlignment w:val="baseline"/>
        <w:rPr>
          <w:rFonts w:eastAsia="Times New Roman"/>
          <w:spacing w:val="2"/>
          <w:sz w:val="26"/>
          <w:szCs w:val="26"/>
          <w:lang w:eastAsia="ru-RU"/>
        </w:rPr>
      </w:pPr>
      <w:r w:rsidRPr="00D91E86">
        <w:rPr>
          <w:rFonts w:eastAsia="Times New Roman"/>
          <w:spacing w:val="2"/>
          <w:sz w:val="26"/>
          <w:szCs w:val="26"/>
          <w:lang w:eastAsia="ru-RU"/>
        </w:rPr>
        <w:t>Приложение постановлением админ</w:t>
      </w:r>
      <w:r w:rsidRPr="00D91E86">
        <w:rPr>
          <w:rFonts w:eastAsia="Times New Roman"/>
          <w:spacing w:val="2"/>
          <w:sz w:val="26"/>
          <w:szCs w:val="26"/>
          <w:lang w:eastAsia="ru-RU"/>
        </w:rPr>
        <w:t>и</w:t>
      </w:r>
      <w:r w:rsidRPr="00D91E86">
        <w:rPr>
          <w:rFonts w:eastAsia="Times New Roman"/>
          <w:spacing w:val="2"/>
          <w:sz w:val="26"/>
          <w:szCs w:val="26"/>
          <w:lang w:eastAsia="ru-RU"/>
        </w:rPr>
        <w:t>страции     Хасанского муниципального  округа от 05.07.2023  № 1051</w:t>
      </w:r>
    </w:p>
    <w:p w:rsidR="00146AA6" w:rsidRPr="00D91E86" w:rsidRDefault="00146AA6" w:rsidP="00146AA6">
      <w:pPr>
        <w:shd w:val="clear" w:color="auto" w:fill="FFFFFF"/>
        <w:jc w:val="center"/>
        <w:textAlignment w:val="baseline"/>
        <w:rPr>
          <w:rFonts w:eastAsia="Times New Roman"/>
          <w:spacing w:val="2"/>
          <w:sz w:val="26"/>
          <w:szCs w:val="26"/>
          <w:lang w:eastAsia="ru-RU"/>
        </w:rPr>
      </w:pPr>
      <w:r w:rsidRPr="00D91E86">
        <w:rPr>
          <w:rFonts w:eastAsia="Times New Roman"/>
          <w:spacing w:val="2"/>
          <w:sz w:val="26"/>
          <w:szCs w:val="26"/>
          <w:lang w:eastAsia="ru-RU"/>
        </w:rPr>
        <w:tab/>
        <w:t xml:space="preserve">          </w:t>
      </w: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 xml:space="preserve">Порядок </w:t>
      </w: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 xml:space="preserve">разработки, реализации и оценки эффективности муниципальных программ </w:t>
      </w: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Хасанского муниципального округа</w:t>
      </w:r>
    </w:p>
    <w:p w:rsidR="003B43B6" w:rsidRPr="00D91E86" w:rsidRDefault="003B43B6" w:rsidP="00146AA6">
      <w:pPr>
        <w:shd w:val="clear" w:color="auto" w:fill="FFFFFF"/>
        <w:jc w:val="center"/>
        <w:textAlignment w:val="baseline"/>
        <w:rPr>
          <w:rFonts w:eastAsia="Times New Roman"/>
          <w:b/>
          <w:bCs/>
          <w:spacing w:val="2"/>
          <w:sz w:val="26"/>
          <w:szCs w:val="26"/>
          <w:lang w:eastAsia="ru-RU"/>
        </w:rPr>
      </w:pP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1. Общие положения</w:t>
      </w:r>
    </w:p>
    <w:p w:rsidR="003B43B6" w:rsidRPr="00D91E86" w:rsidRDefault="003B43B6" w:rsidP="00C302E5">
      <w:pPr>
        <w:shd w:val="clear" w:color="auto" w:fill="FFFFFF"/>
        <w:tabs>
          <w:tab w:val="left" w:pos="567"/>
        </w:tabs>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br/>
        <w:t xml:space="preserve"> </w:t>
      </w:r>
      <w:r w:rsidRPr="00D91E86">
        <w:rPr>
          <w:rFonts w:eastAsia="Times New Roman"/>
          <w:spacing w:val="2"/>
          <w:sz w:val="26"/>
          <w:szCs w:val="26"/>
          <w:lang w:eastAsia="ru-RU"/>
        </w:rPr>
        <w:tab/>
        <w:t>1.1. Настоящий Порядок определяет правила разработки, реализации и оценки э</w:t>
      </w:r>
      <w:r w:rsidRPr="00D91E86">
        <w:rPr>
          <w:rFonts w:eastAsia="Times New Roman"/>
          <w:spacing w:val="2"/>
          <w:sz w:val="26"/>
          <w:szCs w:val="26"/>
          <w:lang w:eastAsia="ru-RU"/>
        </w:rPr>
        <w:t>ф</w:t>
      </w:r>
      <w:r w:rsidRPr="00D91E86">
        <w:rPr>
          <w:rFonts w:eastAsia="Times New Roman"/>
          <w:spacing w:val="2"/>
          <w:sz w:val="26"/>
          <w:szCs w:val="26"/>
          <w:lang w:eastAsia="ru-RU"/>
        </w:rPr>
        <w:t>фективности муниципальных программ Хасанского муниципального округа (далее - м</w:t>
      </w:r>
      <w:r w:rsidRPr="00D91E86">
        <w:rPr>
          <w:rFonts w:eastAsia="Times New Roman"/>
          <w:spacing w:val="2"/>
          <w:sz w:val="26"/>
          <w:szCs w:val="26"/>
          <w:lang w:eastAsia="ru-RU"/>
        </w:rPr>
        <w:t>у</w:t>
      </w:r>
      <w:r w:rsidRPr="00D91E86">
        <w:rPr>
          <w:rFonts w:eastAsia="Times New Roman"/>
          <w:spacing w:val="2"/>
          <w:sz w:val="26"/>
          <w:szCs w:val="26"/>
          <w:lang w:eastAsia="ru-RU"/>
        </w:rPr>
        <w:t xml:space="preserve">ниципальные программы), а также </w:t>
      </w:r>
      <w:proofErr w:type="gramStart"/>
      <w:r w:rsidRPr="00D91E86">
        <w:rPr>
          <w:rFonts w:eastAsia="Times New Roman"/>
          <w:spacing w:val="2"/>
          <w:sz w:val="26"/>
          <w:szCs w:val="26"/>
          <w:lang w:eastAsia="ru-RU"/>
        </w:rPr>
        <w:t>контроля за</w:t>
      </w:r>
      <w:proofErr w:type="gramEnd"/>
      <w:r w:rsidRPr="00D91E86">
        <w:rPr>
          <w:rFonts w:eastAsia="Times New Roman"/>
          <w:spacing w:val="2"/>
          <w:sz w:val="26"/>
          <w:szCs w:val="26"/>
          <w:lang w:eastAsia="ru-RU"/>
        </w:rPr>
        <w:t xml:space="preserve"> ходом их реализации.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1.2. Основные понятия, используемые в настоящем Порядке:</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w:t>
      </w:r>
      <w:r w:rsidRPr="00D91E86">
        <w:rPr>
          <w:rFonts w:eastAsia="Times New Roman"/>
          <w:spacing w:val="2"/>
          <w:sz w:val="26"/>
          <w:szCs w:val="26"/>
          <w:lang w:eastAsia="ru-RU"/>
        </w:rPr>
        <w:t>е</w:t>
      </w:r>
      <w:r w:rsidRPr="00D91E86">
        <w:rPr>
          <w:rFonts w:eastAsia="Times New Roman"/>
          <w:spacing w:val="2"/>
          <w:sz w:val="26"/>
          <w:szCs w:val="26"/>
          <w:lang w:eastAsia="ru-RU"/>
        </w:rPr>
        <w:t>ния, исполнителям и ресурсам и обеспечивающих наиболее эффективное достижение ц</w:t>
      </w:r>
      <w:r w:rsidRPr="00D91E86">
        <w:rPr>
          <w:rFonts w:eastAsia="Times New Roman"/>
          <w:spacing w:val="2"/>
          <w:sz w:val="26"/>
          <w:szCs w:val="26"/>
          <w:lang w:eastAsia="ru-RU"/>
        </w:rPr>
        <w:t>е</w:t>
      </w:r>
      <w:r w:rsidRPr="00D91E86">
        <w:rPr>
          <w:rFonts w:eastAsia="Times New Roman"/>
          <w:spacing w:val="2"/>
          <w:sz w:val="26"/>
          <w:szCs w:val="26"/>
          <w:lang w:eastAsia="ru-RU"/>
        </w:rPr>
        <w:t>лей и решение задач социально-экономического развития Хасанского муниципального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подпрограмма муниципальной программы (далее - подпрограмма) - комплекс вза</w:t>
      </w:r>
      <w:r w:rsidRPr="00D91E86">
        <w:rPr>
          <w:rFonts w:eastAsia="Times New Roman"/>
          <w:spacing w:val="2"/>
          <w:sz w:val="26"/>
          <w:szCs w:val="26"/>
          <w:lang w:eastAsia="ru-RU"/>
        </w:rPr>
        <w:t>и</w:t>
      </w:r>
      <w:r w:rsidRPr="00D91E86">
        <w:rPr>
          <w:rFonts w:eastAsia="Times New Roman"/>
          <w:spacing w:val="2"/>
          <w:sz w:val="26"/>
          <w:szCs w:val="26"/>
          <w:lang w:eastAsia="ru-RU"/>
        </w:rPr>
        <w:t>моувязанных по срокам и ресурсам мероприятий, выделенных исходя из масштаба и сложности задач, решаемых в рамках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proofErr w:type="gramStart"/>
      <w:r w:rsidRPr="00D91E86">
        <w:rPr>
          <w:rFonts w:eastAsia="Times New Roman"/>
          <w:spacing w:val="2"/>
          <w:sz w:val="26"/>
          <w:szCs w:val="26"/>
          <w:lang w:eastAsia="ru-RU"/>
        </w:rPr>
        <w:t>основные параметры муниципальной программы (подпрограммы) - цели, задачи, показатели, основные мероприятия, конечные результаты реализации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(подпрограммы), сроки их достижения, объем ресурсов, в том числе в разрезе мероприятий, необходимых для достижения целей муниципальной программы (подпр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roofErr w:type="gramEnd"/>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цель муниципальной программы - планируемый конечный результат решения пр</w:t>
      </w:r>
      <w:r w:rsidRPr="00D91E86">
        <w:rPr>
          <w:rFonts w:eastAsia="Times New Roman"/>
          <w:spacing w:val="2"/>
          <w:sz w:val="26"/>
          <w:szCs w:val="26"/>
          <w:lang w:eastAsia="ru-RU"/>
        </w:rPr>
        <w:t>о</w:t>
      </w:r>
      <w:r w:rsidRPr="00D91E86">
        <w:rPr>
          <w:rFonts w:eastAsia="Times New Roman"/>
          <w:spacing w:val="2"/>
          <w:sz w:val="26"/>
          <w:szCs w:val="26"/>
          <w:lang w:eastAsia="ru-RU"/>
        </w:rPr>
        <w:t>блемы социально-экономического развития Хасанского муниципального округа посре</w:t>
      </w:r>
      <w:r w:rsidRPr="00D91E86">
        <w:rPr>
          <w:rFonts w:eastAsia="Times New Roman"/>
          <w:spacing w:val="2"/>
          <w:sz w:val="26"/>
          <w:szCs w:val="26"/>
          <w:lang w:eastAsia="ru-RU"/>
        </w:rPr>
        <w:t>д</w:t>
      </w:r>
      <w:r w:rsidRPr="00D91E86">
        <w:rPr>
          <w:rFonts w:eastAsia="Times New Roman"/>
          <w:spacing w:val="2"/>
          <w:sz w:val="26"/>
          <w:szCs w:val="26"/>
          <w:lang w:eastAsia="ru-RU"/>
        </w:rPr>
        <w:t>ством р</w:t>
      </w:r>
      <w:r w:rsidRPr="00D91E86">
        <w:rPr>
          <w:rFonts w:eastAsia="Times New Roman"/>
          <w:spacing w:val="2"/>
          <w:sz w:val="26"/>
          <w:szCs w:val="26"/>
          <w:lang w:eastAsia="ru-RU"/>
        </w:rPr>
        <w:t>е</w:t>
      </w:r>
      <w:r w:rsidRPr="00D91E86">
        <w:rPr>
          <w:rFonts w:eastAsia="Times New Roman"/>
          <w:spacing w:val="2"/>
          <w:sz w:val="26"/>
          <w:szCs w:val="26"/>
          <w:lang w:eastAsia="ru-RU"/>
        </w:rPr>
        <w:t>ализации муниципальной программы, достижимый за период ее реализации;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задача муниципальной программы - результат выполнения совокупности взаимосв</w:t>
      </w:r>
      <w:r w:rsidRPr="00D91E86">
        <w:rPr>
          <w:rFonts w:eastAsia="Times New Roman"/>
          <w:spacing w:val="2"/>
          <w:sz w:val="26"/>
          <w:szCs w:val="26"/>
          <w:lang w:eastAsia="ru-RU"/>
        </w:rPr>
        <w:t>я</w:t>
      </w:r>
      <w:r w:rsidRPr="00D91E86">
        <w:rPr>
          <w:rFonts w:eastAsia="Times New Roman"/>
          <w:spacing w:val="2"/>
          <w:sz w:val="26"/>
          <w:szCs w:val="26"/>
          <w:lang w:eastAsia="ru-RU"/>
        </w:rPr>
        <w:t>занных мероприятий, направленных на достижение цели (целей)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з</w:t>
      </w:r>
      <w:r w:rsidRPr="00D91E86">
        <w:rPr>
          <w:rFonts w:eastAsia="Times New Roman"/>
          <w:spacing w:val="2"/>
          <w:sz w:val="26"/>
          <w:szCs w:val="26"/>
          <w:lang w:eastAsia="ru-RU"/>
        </w:rPr>
        <w:t>а</w:t>
      </w:r>
      <w:r w:rsidRPr="00D91E86">
        <w:rPr>
          <w:rFonts w:eastAsia="Times New Roman"/>
          <w:spacing w:val="2"/>
          <w:sz w:val="26"/>
          <w:szCs w:val="26"/>
          <w:lang w:eastAsia="ru-RU"/>
        </w:rPr>
        <w:t>дачи муниципальной программы должны соответствовать целям, входящим в ее состав;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мероприятие - совокупность взаимосвязанных действий, направленных на решение соо</w:t>
      </w:r>
      <w:r w:rsidRPr="00D91E86">
        <w:rPr>
          <w:rFonts w:eastAsia="Times New Roman"/>
          <w:spacing w:val="2"/>
          <w:sz w:val="26"/>
          <w:szCs w:val="26"/>
          <w:lang w:eastAsia="ru-RU"/>
        </w:rPr>
        <w:t>т</w:t>
      </w:r>
      <w:r w:rsidRPr="00D91E86">
        <w:rPr>
          <w:rFonts w:eastAsia="Times New Roman"/>
          <w:spacing w:val="2"/>
          <w:sz w:val="26"/>
          <w:szCs w:val="26"/>
          <w:lang w:eastAsia="ru-RU"/>
        </w:rPr>
        <w:t>ветствующей задачи;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отдельное мероприятие – мероприятие, направленное на решение конкретных задач в рамках муниципальной программы, расходы </w:t>
      </w:r>
      <w:proofErr w:type="gramStart"/>
      <w:r w:rsidRPr="00D91E86">
        <w:rPr>
          <w:rFonts w:eastAsia="Times New Roman"/>
          <w:spacing w:val="2"/>
          <w:sz w:val="26"/>
          <w:szCs w:val="26"/>
          <w:lang w:eastAsia="ru-RU"/>
        </w:rPr>
        <w:t>на</w:t>
      </w:r>
      <w:proofErr w:type="gramEnd"/>
      <w:r w:rsidRPr="00D91E86">
        <w:rPr>
          <w:rFonts w:eastAsia="Times New Roman"/>
          <w:spacing w:val="2"/>
          <w:sz w:val="26"/>
          <w:szCs w:val="26"/>
          <w:lang w:eastAsia="ru-RU"/>
        </w:rPr>
        <w:t xml:space="preserve"> которое не могут быть распределены между подпрограммами. </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В состав отдельного мероприятия могут включаться: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расходы на руководство и управление в сфере установленных действующим зак</w:t>
      </w:r>
      <w:r w:rsidRPr="00D91E86">
        <w:rPr>
          <w:rFonts w:eastAsia="Times New Roman"/>
          <w:spacing w:val="2"/>
          <w:sz w:val="26"/>
          <w:szCs w:val="26"/>
          <w:lang w:eastAsia="ru-RU"/>
        </w:rPr>
        <w:t>о</w:t>
      </w:r>
      <w:r w:rsidRPr="00D91E86">
        <w:rPr>
          <w:rFonts w:eastAsia="Times New Roman"/>
          <w:spacing w:val="2"/>
          <w:sz w:val="26"/>
          <w:szCs w:val="26"/>
          <w:lang w:eastAsia="ru-RU"/>
        </w:rPr>
        <w:t>нод</w:t>
      </w:r>
      <w:r w:rsidRPr="00D91E86">
        <w:rPr>
          <w:rFonts w:eastAsia="Times New Roman"/>
          <w:spacing w:val="2"/>
          <w:sz w:val="26"/>
          <w:szCs w:val="26"/>
          <w:lang w:eastAsia="ru-RU"/>
        </w:rPr>
        <w:t>а</w:t>
      </w:r>
      <w:r w:rsidRPr="00D91E86">
        <w:rPr>
          <w:rFonts w:eastAsia="Times New Roman"/>
          <w:spacing w:val="2"/>
          <w:sz w:val="26"/>
          <w:szCs w:val="26"/>
          <w:lang w:eastAsia="ru-RU"/>
        </w:rPr>
        <w:t>тельством Российской Федерации функций органа местного самоуправления;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расходы на финансовое обеспечение деятельности муниципальных казенных учрежд</w:t>
      </w:r>
      <w:r w:rsidRPr="00D91E86">
        <w:rPr>
          <w:rFonts w:eastAsia="Times New Roman"/>
          <w:spacing w:val="2"/>
          <w:sz w:val="26"/>
          <w:szCs w:val="26"/>
          <w:lang w:eastAsia="ru-RU"/>
        </w:rPr>
        <w:t>е</w:t>
      </w:r>
      <w:r w:rsidRPr="00D91E86">
        <w:rPr>
          <w:rFonts w:eastAsia="Times New Roman"/>
          <w:spacing w:val="2"/>
          <w:sz w:val="26"/>
          <w:szCs w:val="26"/>
          <w:lang w:eastAsia="ru-RU"/>
        </w:rPr>
        <w:t>ний Хасанского муниципального округа и выполнения муниципального задания муниципальными бюджетными и автономными учреждениями Хасанского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ного окр</w:t>
      </w:r>
      <w:r w:rsidRPr="00D91E86">
        <w:rPr>
          <w:rFonts w:eastAsia="Times New Roman"/>
          <w:spacing w:val="2"/>
          <w:sz w:val="26"/>
          <w:szCs w:val="26"/>
          <w:lang w:eastAsia="ru-RU"/>
        </w:rPr>
        <w:t>у</w:t>
      </w:r>
      <w:r w:rsidRPr="00D91E86">
        <w:rPr>
          <w:rFonts w:eastAsia="Times New Roman"/>
          <w:spacing w:val="2"/>
          <w:sz w:val="26"/>
          <w:szCs w:val="26"/>
          <w:lang w:eastAsia="ru-RU"/>
        </w:rPr>
        <w:t>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расходы на исполнение судебных актов;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расходы на осуществление отдельных государственных полномочий Российской Фед</w:t>
      </w:r>
      <w:r w:rsidRPr="00D91E86">
        <w:rPr>
          <w:rFonts w:eastAsia="Times New Roman"/>
          <w:spacing w:val="2"/>
          <w:sz w:val="26"/>
          <w:szCs w:val="26"/>
          <w:lang w:eastAsia="ru-RU"/>
        </w:rPr>
        <w:t>е</w:t>
      </w:r>
      <w:r w:rsidRPr="00D91E86">
        <w:rPr>
          <w:rFonts w:eastAsia="Times New Roman"/>
          <w:spacing w:val="2"/>
          <w:sz w:val="26"/>
          <w:szCs w:val="26"/>
          <w:lang w:eastAsia="ru-RU"/>
        </w:rPr>
        <w:t>рации Приморского края;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другие расходы.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показатель муниципальной программы - количественно выраженная характеристика р</w:t>
      </w:r>
      <w:r w:rsidRPr="00D91E86">
        <w:rPr>
          <w:rFonts w:eastAsia="Times New Roman"/>
          <w:spacing w:val="2"/>
          <w:sz w:val="26"/>
          <w:szCs w:val="26"/>
          <w:lang w:eastAsia="ru-RU"/>
        </w:rPr>
        <w:t>е</w:t>
      </w:r>
      <w:r w:rsidRPr="00D91E86">
        <w:rPr>
          <w:rFonts w:eastAsia="Times New Roman"/>
          <w:spacing w:val="2"/>
          <w:sz w:val="26"/>
          <w:szCs w:val="26"/>
          <w:lang w:eastAsia="ru-RU"/>
        </w:rPr>
        <w:t>шения задачи, выполнения мероприятия;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конечный результат - характеризуемое количественными и/или качественными п</w:t>
      </w:r>
      <w:r w:rsidRPr="00D91E86">
        <w:rPr>
          <w:rFonts w:eastAsia="Times New Roman"/>
          <w:spacing w:val="2"/>
          <w:sz w:val="26"/>
          <w:szCs w:val="26"/>
          <w:lang w:eastAsia="ru-RU"/>
        </w:rPr>
        <w:t>о</w:t>
      </w:r>
      <w:r w:rsidRPr="00D91E86">
        <w:rPr>
          <w:rFonts w:eastAsia="Times New Roman"/>
          <w:spacing w:val="2"/>
          <w:sz w:val="26"/>
          <w:szCs w:val="26"/>
          <w:lang w:eastAsia="ru-RU"/>
        </w:rPr>
        <w:t>казателями состояние (изменение состояния) социально-экономического развития Хаса</w:t>
      </w:r>
      <w:r w:rsidRPr="00D91E86">
        <w:rPr>
          <w:rFonts w:eastAsia="Times New Roman"/>
          <w:spacing w:val="2"/>
          <w:sz w:val="26"/>
          <w:szCs w:val="26"/>
          <w:lang w:eastAsia="ru-RU"/>
        </w:rPr>
        <w:t>н</w:t>
      </w:r>
      <w:r w:rsidRPr="00D91E86">
        <w:rPr>
          <w:rFonts w:eastAsia="Times New Roman"/>
          <w:spacing w:val="2"/>
          <w:sz w:val="26"/>
          <w:szCs w:val="26"/>
          <w:lang w:eastAsia="ru-RU"/>
        </w:rPr>
        <w:t>ского муниципального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ответственный исполнитель муниципальной программы - отраслевое (структурное) подразделение администрации Хасанского муниципального округа, ответственное за ра</w:t>
      </w:r>
      <w:r w:rsidRPr="00D91E86">
        <w:rPr>
          <w:rFonts w:eastAsia="Times New Roman"/>
          <w:spacing w:val="2"/>
          <w:sz w:val="26"/>
          <w:szCs w:val="26"/>
          <w:lang w:eastAsia="ru-RU"/>
        </w:rPr>
        <w:t>з</w:t>
      </w:r>
      <w:r w:rsidRPr="00D91E86">
        <w:rPr>
          <w:rFonts w:eastAsia="Times New Roman"/>
          <w:spacing w:val="2"/>
          <w:sz w:val="26"/>
          <w:szCs w:val="26"/>
          <w:lang w:eastAsia="ru-RU"/>
        </w:rPr>
        <w:t>работку и организацию работы по реализации муниципальной программы в целом и обл</w:t>
      </w:r>
      <w:r w:rsidRPr="00D91E86">
        <w:rPr>
          <w:rFonts w:eastAsia="Times New Roman"/>
          <w:spacing w:val="2"/>
          <w:sz w:val="26"/>
          <w:szCs w:val="26"/>
          <w:lang w:eastAsia="ru-RU"/>
        </w:rPr>
        <w:t>а</w:t>
      </w:r>
      <w:r w:rsidRPr="00D91E86">
        <w:rPr>
          <w:rFonts w:eastAsia="Times New Roman"/>
          <w:spacing w:val="2"/>
          <w:sz w:val="26"/>
          <w:szCs w:val="26"/>
          <w:lang w:eastAsia="ru-RU"/>
        </w:rPr>
        <w:t>дающие полномочиями, установленными настоящим Порядком;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соисполнители муниципальной программы - </w:t>
      </w:r>
      <w:bookmarkStart w:id="2" w:name="_Hlk109124243"/>
      <w:r w:rsidRPr="00D91E86">
        <w:rPr>
          <w:rFonts w:eastAsia="Times New Roman"/>
          <w:spacing w:val="2"/>
          <w:sz w:val="26"/>
          <w:szCs w:val="26"/>
          <w:lang w:eastAsia="ru-RU"/>
        </w:rPr>
        <w:t>отраслевые (структурные) подраздел</w:t>
      </w:r>
      <w:r w:rsidRPr="00D91E86">
        <w:rPr>
          <w:rFonts w:eastAsia="Times New Roman"/>
          <w:spacing w:val="2"/>
          <w:sz w:val="26"/>
          <w:szCs w:val="26"/>
          <w:lang w:eastAsia="ru-RU"/>
        </w:rPr>
        <w:t>е</w:t>
      </w:r>
      <w:r w:rsidRPr="00D91E86">
        <w:rPr>
          <w:rFonts w:eastAsia="Times New Roman"/>
          <w:spacing w:val="2"/>
          <w:sz w:val="26"/>
          <w:szCs w:val="26"/>
          <w:lang w:eastAsia="ru-RU"/>
        </w:rPr>
        <w:t>ния а</w:t>
      </w:r>
      <w:r w:rsidRPr="00D91E86">
        <w:rPr>
          <w:rFonts w:eastAsia="Times New Roman"/>
          <w:spacing w:val="2"/>
          <w:sz w:val="26"/>
          <w:szCs w:val="26"/>
          <w:lang w:eastAsia="ru-RU"/>
        </w:rPr>
        <w:t>д</w:t>
      </w:r>
      <w:r w:rsidRPr="00D91E86">
        <w:rPr>
          <w:rFonts w:eastAsia="Times New Roman"/>
          <w:spacing w:val="2"/>
          <w:sz w:val="26"/>
          <w:szCs w:val="26"/>
          <w:lang w:eastAsia="ru-RU"/>
        </w:rPr>
        <w:t>министрации Хасанского муниципального округа,</w:t>
      </w:r>
      <w:bookmarkEnd w:id="2"/>
      <w:r w:rsidRPr="00D91E86">
        <w:rPr>
          <w:rFonts w:eastAsia="Times New Roman"/>
          <w:spacing w:val="2"/>
          <w:sz w:val="26"/>
          <w:szCs w:val="26"/>
          <w:lang w:eastAsia="ru-RU"/>
        </w:rPr>
        <w:t xml:space="preserve"> являющиеся ответственными за разр</w:t>
      </w:r>
      <w:r w:rsidRPr="00D91E86">
        <w:rPr>
          <w:rFonts w:eastAsia="Times New Roman"/>
          <w:spacing w:val="2"/>
          <w:sz w:val="26"/>
          <w:szCs w:val="26"/>
          <w:lang w:eastAsia="ru-RU"/>
        </w:rPr>
        <w:t>а</w:t>
      </w:r>
      <w:r w:rsidRPr="00D91E86">
        <w:rPr>
          <w:rFonts w:eastAsia="Times New Roman"/>
          <w:spacing w:val="2"/>
          <w:sz w:val="26"/>
          <w:szCs w:val="26"/>
          <w:lang w:eastAsia="ru-RU"/>
        </w:rPr>
        <w:t>ботку подпрограмм, включенных в состав муниципальной программы и реализацию по</w:t>
      </w:r>
      <w:r w:rsidRPr="00D91E86">
        <w:rPr>
          <w:rFonts w:eastAsia="Times New Roman"/>
          <w:spacing w:val="2"/>
          <w:sz w:val="26"/>
          <w:szCs w:val="26"/>
          <w:lang w:eastAsia="ru-RU"/>
        </w:rPr>
        <w:t>д</w:t>
      </w:r>
      <w:r w:rsidRPr="00D91E86">
        <w:rPr>
          <w:rFonts w:eastAsia="Times New Roman"/>
          <w:spacing w:val="2"/>
          <w:sz w:val="26"/>
          <w:szCs w:val="26"/>
          <w:lang w:eastAsia="ru-RU"/>
        </w:rPr>
        <w:t>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highlight w:val="yellow"/>
          <w:lang w:eastAsia="ru-RU"/>
        </w:rPr>
      </w:pPr>
      <w:r w:rsidRPr="00D91E86">
        <w:rPr>
          <w:rFonts w:eastAsia="Times New Roman"/>
          <w:spacing w:val="2"/>
          <w:sz w:val="26"/>
          <w:szCs w:val="26"/>
          <w:lang w:eastAsia="ru-RU"/>
        </w:rPr>
        <w:t>участники муниципальной программы - отраслевые (структурные) подразделения администрации Хасанского муниципального округа, муниципальные учреждения</w:t>
      </w:r>
      <w:r w:rsidRPr="00D91E86">
        <w:rPr>
          <w:rFonts w:eastAsia="Calibri"/>
          <w:sz w:val="26"/>
          <w:szCs w:val="26"/>
          <w:lang w:eastAsia="en-US"/>
        </w:rPr>
        <w:t>, учас</w:t>
      </w:r>
      <w:r w:rsidRPr="00D91E86">
        <w:rPr>
          <w:rFonts w:eastAsia="Calibri"/>
          <w:sz w:val="26"/>
          <w:szCs w:val="26"/>
          <w:lang w:eastAsia="en-US"/>
        </w:rPr>
        <w:t>т</w:t>
      </w:r>
      <w:r w:rsidRPr="00D91E86">
        <w:rPr>
          <w:rFonts w:eastAsia="Calibri"/>
          <w:sz w:val="26"/>
          <w:szCs w:val="26"/>
          <w:lang w:eastAsia="en-US"/>
        </w:rPr>
        <w:t>вующие в реализации структурных элементов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1.3. Муниципальная программа может включать в себя подпрограммы, направле</w:t>
      </w:r>
      <w:r w:rsidRPr="00D91E86">
        <w:rPr>
          <w:rFonts w:eastAsia="Times New Roman"/>
          <w:spacing w:val="2"/>
          <w:sz w:val="26"/>
          <w:szCs w:val="26"/>
          <w:lang w:eastAsia="ru-RU"/>
        </w:rPr>
        <w:t>н</w:t>
      </w:r>
      <w:r w:rsidRPr="00D91E86">
        <w:rPr>
          <w:rFonts w:eastAsia="Times New Roman"/>
          <w:spacing w:val="2"/>
          <w:sz w:val="26"/>
          <w:szCs w:val="26"/>
          <w:lang w:eastAsia="ru-RU"/>
        </w:rPr>
        <w:t>ные на решение конкретных задач в рамках муниципальной программы.</w:t>
      </w:r>
    </w:p>
    <w:p w:rsidR="003B43B6" w:rsidRPr="00D91E86" w:rsidRDefault="003B43B6" w:rsidP="00C302E5">
      <w:pPr>
        <w:shd w:val="clear" w:color="auto" w:fill="FFFFFF"/>
        <w:ind w:firstLine="709"/>
        <w:jc w:val="both"/>
        <w:textAlignment w:val="baseline"/>
        <w:rPr>
          <w:rFonts w:eastAsia="Calibri"/>
          <w:sz w:val="26"/>
          <w:szCs w:val="26"/>
          <w:lang w:eastAsia="en-US"/>
        </w:rPr>
      </w:pPr>
      <w:r w:rsidRPr="00D91E86">
        <w:rPr>
          <w:rFonts w:eastAsia="Times New Roman"/>
          <w:spacing w:val="2"/>
          <w:sz w:val="26"/>
          <w:szCs w:val="26"/>
          <w:lang w:eastAsia="ru-RU"/>
        </w:rPr>
        <w:t>1.4. </w:t>
      </w:r>
      <w:r w:rsidRPr="00D91E86">
        <w:rPr>
          <w:rFonts w:eastAsia="Calibri"/>
          <w:sz w:val="26"/>
          <w:szCs w:val="26"/>
          <w:lang w:eastAsia="en-US"/>
        </w:rPr>
        <w:t>Деление муниципальной программы на подпрограммы осуществляется исходя из ма</w:t>
      </w:r>
      <w:r w:rsidRPr="00D91E86">
        <w:rPr>
          <w:rFonts w:eastAsia="Calibri"/>
          <w:sz w:val="26"/>
          <w:szCs w:val="26"/>
          <w:lang w:eastAsia="en-US"/>
        </w:rPr>
        <w:t>с</w:t>
      </w:r>
      <w:r w:rsidRPr="00D91E86">
        <w:rPr>
          <w:rFonts w:eastAsia="Calibri"/>
          <w:sz w:val="26"/>
          <w:szCs w:val="26"/>
          <w:lang w:eastAsia="en-US"/>
        </w:rPr>
        <w:t>штабности и сложности, решаемых в рамках муниципальной программы задач.</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1.5. Мероприятия одной муниципальной программы не могут быть одновременно включ</w:t>
      </w:r>
      <w:r w:rsidRPr="00D91E86">
        <w:rPr>
          <w:rFonts w:eastAsia="Times New Roman"/>
          <w:spacing w:val="2"/>
          <w:sz w:val="26"/>
          <w:szCs w:val="26"/>
          <w:lang w:eastAsia="ru-RU"/>
        </w:rPr>
        <w:t>е</w:t>
      </w:r>
      <w:r w:rsidRPr="00D91E86">
        <w:rPr>
          <w:rFonts w:eastAsia="Times New Roman"/>
          <w:spacing w:val="2"/>
          <w:sz w:val="26"/>
          <w:szCs w:val="26"/>
          <w:lang w:eastAsia="ru-RU"/>
        </w:rPr>
        <w:t>ны в другие муниципальные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1.6. Муниципальные программы Хасанского муниципального округа разрабатыв</w:t>
      </w:r>
      <w:r w:rsidRPr="00D91E86">
        <w:rPr>
          <w:rFonts w:eastAsia="Times New Roman"/>
          <w:spacing w:val="2"/>
          <w:sz w:val="26"/>
          <w:szCs w:val="26"/>
          <w:lang w:eastAsia="ru-RU"/>
        </w:rPr>
        <w:t>а</w:t>
      </w:r>
      <w:r w:rsidRPr="00D91E86">
        <w:rPr>
          <w:rFonts w:eastAsia="Times New Roman"/>
          <w:spacing w:val="2"/>
          <w:sz w:val="26"/>
          <w:szCs w:val="26"/>
          <w:lang w:eastAsia="ru-RU"/>
        </w:rPr>
        <w:t>ются на срок не менее 3 (трех) лет.</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1.7. Разработка и реализация муниципальной программы осуществляется отве</w:t>
      </w:r>
      <w:r w:rsidRPr="00D91E86">
        <w:rPr>
          <w:rFonts w:eastAsia="Times New Roman"/>
          <w:spacing w:val="2"/>
          <w:sz w:val="26"/>
          <w:szCs w:val="26"/>
          <w:lang w:eastAsia="ru-RU"/>
        </w:rPr>
        <w:t>т</w:t>
      </w:r>
      <w:r w:rsidRPr="00D91E86">
        <w:rPr>
          <w:rFonts w:eastAsia="Times New Roman"/>
          <w:spacing w:val="2"/>
          <w:sz w:val="26"/>
          <w:szCs w:val="26"/>
          <w:lang w:eastAsia="ru-RU"/>
        </w:rPr>
        <w:t>ственным исполнителем муниципальной программы совместно с соисполнителями и участниками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1.8. Муниципальная программа утверждается постановлением администрации Х</w:t>
      </w:r>
      <w:r w:rsidRPr="00D91E86">
        <w:rPr>
          <w:rFonts w:eastAsia="Times New Roman"/>
          <w:spacing w:val="2"/>
          <w:sz w:val="26"/>
          <w:szCs w:val="26"/>
          <w:lang w:eastAsia="ru-RU"/>
        </w:rPr>
        <w:t>а</w:t>
      </w:r>
      <w:r w:rsidRPr="00D91E86">
        <w:rPr>
          <w:rFonts w:eastAsia="Times New Roman"/>
          <w:spacing w:val="2"/>
          <w:sz w:val="26"/>
          <w:szCs w:val="26"/>
          <w:lang w:eastAsia="ru-RU"/>
        </w:rPr>
        <w:t>санского муниципального округа.</w:t>
      </w:r>
    </w:p>
    <w:p w:rsidR="003B43B6" w:rsidRPr="00D91E86" w:rsidRDefault="003B43B6" w:rsidP="00146AA6">
      <w:pPr>
        <w:shd w:val="clear" w:color="auto" w:fill="FFFFFF"/>
        <w:jc w:val="center"/>
        <w:textAlignment w:val="baseline"/>
        <w:rPr>
          <w:rFonts w:eastAsia="Times New Roman"/>
          <w:spacing w:val="2"/>
          <w:sz w:val="26"/>
          <w:szCs w:val="26"/>
          <w:lang w:eastAsia="ru-RU"/>
        </w:rPr>
      </w:pP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2. Основание и этапы разработки муниципальной программы</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pacing w:val="2"/>
          <w:sz w:val="26"/>
          <w:szCs w:val="26"/>
          <w:lang w:eastAsia="ru-RU"/>
        </w:rPr>
        <w:br/>
        <w:t xml:space="preserve">         2.1</w:t>
      </w:r>
      <w:r w:rsidRPr="00D91E86">
        <w:rPr>
          <w:rFonts w:eastAsia="Times New Roman"/>
          <w:sz w:val="26"/>
          <w:szCs w:val="26"/>
          <w:lang w:eastAsia="ru-RU"/>
        </w:rPr>
        <w:t>. Разработка муниципальных программ осуществляется на основании Перечня м</w:t>
      </w:r>
      <w:r w:rsidRPr="00D91E86">
        <w:rPr>
          <w:rFonts w:eastAsia="Times New Roman"/>
          <w:sz w:val="26"/>
          <w:szCs w:val="26"/>
          <w:lang w:eastAsia="ru-RU"/>
        </w:rPr>
        <w:t>у</w:t>
      </w:r>
      <w:r w:rsidRPr="00D91E86">
        <w:rPr>
          <w:rFonts w:eastAsia="Times New Roman"/>
          <w:sz w:val="26"/>
          <w:szCs w:val="26"/>
          <w:lang w:eastAsia="ru-RU"/>
        </w:rPr>
        <w:t>ниципальных программ (далее - Перечень муниципальных программ), утверждаемого ра</w:t>
      </w:r>
      <w:r w:rsidRPr="00D91E86">
        <w:rPr>
          <w:rFonts w:eastAsia="Times New Roman"/>
          <w:sz w:val="26"/>
          <w:szCs w:val="26"/>
          <w:lang w:eastAsia="ru-RU"/>
        </w:rPr>
        <w:t>с</w:t>
      </w:r>
      <w:r w:rsidRPr="00D91E86">
        <w:rPr>
          <w:rFonts w:eastAsia="Times New Roman"/>
          <w:sz w:val="26"/>
          <w:szCs w:val="26"/>
          <w:lang w:eastAsia="ru-RU"/>
        </w:rPr>
        <w:t>поряжением администрации Хасанского муниципального округа до 10 июня года, предш</w:t>
      </w:r>
      <w:r w:rsidRPr="00D91E86">
        <w:rPr>
          <w:rFonts w:eastAsia="Times New Roman"/>
          <w:sz w:val="26"/>
          <w:szCs w:val="26"/>
          <w:lang w:eastAsia="ru-RU"/>
        </w:rPr>
        <w:t>е</w:t>
      </w:r>
      <w:r w:rsidRPr="00D91E86">
        <w:rPr>
          <w:rFonts w:eastAsia="Times New Roman"/>
          <w:sz w:val="26"/>
          <w:szCs w:val="26"/>
          <w:lang w:eastAsia="ru-RU"/>
        </w:rPr>
        <w:t>ствующего очередному финансовому году.</w:t>
      </w:r>
      <w:r w:rsidRPr="00D91E86">
        <w:rPr>
          <w:rFonts w:eastAsia="Times New Roman"/>
          <w:sz w:val="26"/>
          <w:szCs w:val="26"/>
          <w:lang w:eastAsia="ru-RU"/>
        </w:rPr>
        <w:tab/>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z w:val="26"/>
          <w:szCs w:val="26"/>
          <w:lang w:eastAsia="ru-RU"/>
        </w:rPr>
        <w:t>2.2. Проект Перечня муниципальных программ формируется ежегодно управлением экон</w:t>
      </w:r>
      <w:r w:rsidRPr="00D91E86">
        <w:rPr>
          <w:rFonts w:eastAsia="Times New Roman"/>
          <w:sz w:val="26"/>
          <w:szCs w:val="26"/>
          <w:lang w:eastAsia="ru-RU"/>
        </w:rPr>
        <w:t>о</w:t>
      </w:r>
      <w:r w:rsidRPr="00D91E86">
        <w:rPr>
          <w:rFonts w:eastAsia="Times New Roman"/>
          <w:sz w:val="26"/>
          <w:szCs w:val="26"/>
          <w:lang w:eastAsia="ru-RU"/>
        </w:rPr>
        <w:t>мики и проектного управления администрации Хасанского муниципального округа в соответствии с основными приоритетами и направлениями социально-экономического ра</w:t>
      </w:r>
      <w:r w:rsidRPr="00D91E86">
        <w:rPr>
          <w:rFonts w:eastAsia="Times New Roman"/>
          <w:sz w:val="26"/>
          <w:szCs w:val="26"/>
          <w:lang w:eastAsia="ru-RU"/>
        </w:rPr>
        <w:t>з</w:t>
      </w:r>
      <w:r w:rsidRPr="00D91E86">
        <w:rPr>
          <w:rFonts w:eastAsia="Times New Roman"/>
          <w:sz w:val="26"/>
          <w:szCs w:val="26"/>
          <w:lang w:eastAsia="ru-RU"/>
        </w:rPr>
        <w:t>вития Хасанского муниципального округа, требующими решения в рамках муниципальных пр</w:t>
      </w:r>
      <w:r w:rsidRPr="00D91E86">
        <w:rPr>
          <w:rFonts w:eastAsia="Times New Roman"/>
          <w:sz w:val="26"/>
          <w:szCs w:val="26"/>
          <w:lang w:eastAsia="ru-RU"/>
        </w:rPr>
        <w:t>о</w:t>
      </w:r>
      <w:r w:rsidRPr="00D91E86">
        <w:rPr>
          <w:rFonts w:eastAsia="Times New Roman"/>
          <w:sz w:val="26"/>
          <w:szCs w:val="26"/>
          <w:lang w:eastAsia="ru-RU"/>
        </w:rPr>
        <w:t>грамм, а также на основании предложений структурных подразделений администрации Х</w:t>
      </w:r>
      <w:r w:rsidRPr="00D91E86">
        <w:rPr>
          <w:rFonts w:eastAsia="Times New Roman"/>
          <w:sz w:val="26"/>
          <w:szCs w:val="26"/>
          <w:lang w:eastAsia="ru-RU"/>
        </w:rPr>
        <w:t>а</w:t>
      </w:r>
      <w:r w:rsidRPr="00D91E86">
        <w:rPr>
          <w:rFonts w:eastAsia="Times New Roman"/>
          <w:sz w:val="26"/>
          <w:szCs w:val="26"/>
          <w:lang w:eastAsia="ru-RU"/>
        </w:rPr>
        <w:t>санского муниципального округа.</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Проект Перечня муниципальных программ подлежит обязательному согласованию с ф</w:t>
      </w:r>
      <w:r w:rsidRPr="00D91E86">
        <w:rPr>
          <w:rFonts w:eastAsia="Calibri"/>
          <w:sz w:val="26"/>
          <w:szCs w:val="26"/>
          <w:lang w:eastAsia="en-US"/>
        </w:rPr>
        <w:t>и</w:t>
      </w:r>
      <w:r w:rsidRPr="00D91E86">
        <w:rPr>
          <w:rFonts w:eastAsia="Calibri"/>
          <w:sz w:val="26"/>
          <w:szCs w:val="26"/>
          <w:lang w:eastAsia="en-US"/>
        </w:rPr>
        <w:t>нансовым управлением администрации Хасанского муниципального округа.</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2.3. Внесение изменений в Перечень муниципальных программ осуществляется на основании предложений структурных подразделений администрации Хасанского муниц</w:t>
      </w:r>
      <w:r w:rsidRPr="00D91E86">
        <w:rPr>
          <w:rFonts w:eastAsia="Calibri"/>
          <w:sz w:val="26"/>
          <w:szCs w:val="26"/>
          <w:lang w:eastAsia="en-US"/>
        </w:rPr>
        <w:t>и</w:t>
      </w:r>
      <w:r w:rsidRPr="00D91E86">
        <w:rPr>
          <w:rFonts w:eastAsia="Calibri"/>
          <w:sz w:val="26"/>
          <w:szCs w:val="26"/>
          <w:lang w:eastAsia="en-US"/>
        </w:rPr>
        <w:t>пального округа, а также муниципальных учреждений.</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2.4. Перечень муниципальных программ должен содержать:</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 наименования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2) наименования ответственных исполнителей и соисполнителей муниципальных программ (при их наличии);</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3) Срок реализации муниципальных программ.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2.5. Разработка проекта и утверждение муниципальной программы включают сл</w:t>
      </w:r>
      <w:r w:rsidRPr="00D91E86">
        <w:rPr>
          <w:rFonts w:eastAsia="Times New Roman"/>
          <w:spacing w:val="2"/>
          <w:sz w:val="26"/>
          <w:szCs w:val="26"/>
          <w:lang w:eastAsia="ru-RU"/>
        </w:rPr>
        <w:t>е</w:t>
      </w:r>
      <w:r w:rsidRPr="00D91E86">
        <w:rPr>
          <w:rFonts w:eastAsia="Times New Roman"/>
          <w:spacing w:val="2"/>
          <w:sz w:val="26"/>
          <w:szCs w:val="26"/>
          <w:lang w:eastAsia="ru-RU"/>
        </w:rPr>
        <w:t>дующие основные этапы: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согласование проекта муниципальной программы;</w:t>
      </w:r>
    </w:p>
    <w:p w:rsidR="00C302E5"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проведение экспертизы Контрольно-счетным управлением Хасанского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доработка проекта муниципальной программы (по необходим</w:t>
      </w:r>
      <w:r w:rsidRPr="00D91E86">
        <w:rPr>
          <w:rFonts w:eastAsia="Times New Roman"/>
          <w:spacing w:val="2"/>
          <w:sz w:val="26"/>
          <w:szCs w:val="26"/>
          <w:lang w:eastAsia="ru-RU"/>
        </w:rPr>
        <w:t>о</w:t>
      </w:r>
      <w:r w:rsidRPr="00D91E86">
        <w:rPr>
          <w:rFonts w:eastAsia="Times New Roman"/>
          <w:spacing w:val="2"/>
          <w:sz w:val="26"/>
          <w:szCs w:val="26"/>
          <w:lang w:eastAsia="ru-RU"/>
        </w:rPr>
        <w:t xml:space="preserve">сти); </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утверждение муниципальной программы постановлением администрации Хасанск</w:t>
      </w:r>
      <w:r w:rsidRPr="00D91E86">
        <w:rPr>
          <w:rFonts w:eastAsia="Times New Roman"/>
          <w:spacing w:val="2"/>
          <w:sz w:val="26"/>
          <w:szCs w:val="26"/>
          <w:lang w:eastAsia="ru-RU"/>
        </w:rPr>
        <w:t>о</w:t>
      </w:r>
      <w:r w:rsidRPr="00D91E86">
        <w:rPr>
          <w:rFonts w:eastAsia="Times New Roman"/>
          <w:spacing w:val="2"/>
          <w:sz w:val="26"/>
          <w:szCs w:val="26"/>
          <w:lang w:eastAsia="ru-RU"/>
        </w:rPr>
        <w:t>го м</w:t>
      </w:r>
      <w:r w:rsidRPr="00D91E86">
        <w:rPr>
          <w:rFonts w:eastAsia="Times New Roman"/>
          <w:spacing w:val="2"/>
          <w:sz w:val="26"/>
          <w:szCs w:val="26"/>
          <w:lang w:eastAsia="ru-RU"/>
        </w:rPr>
        <w:t>у</w:t>
      </w:r>
      <w:r w:rsidRPr="00D91E86">
        <w:rPr>
          <w:rFonts w:eastAsia="Times New Roman"/>
          <w:spacing w:val="2"/>
          <w:sz w:val="26"/>
          <w:szCs w:val="26"/>
          <w:lang w:eastAsia="ru-RU"/>
        </w:rPr>
        <w:t>ниципального округа.</w:t>
      </w:r>
    </w:p>
    <w:p w:rsidR="003B43B6" w:rsidRPr="00D91E86" w:rsidRDefault="003B43B6" w:rsidP="00C302E5">
      <w:pPr>
        <w:shd w:val="clear" w:color="auto" w:fill="FFFFFF"/>
        <w:ind w:firstLine="709"/>
        <w:jc w:val="both"/>
        <w:textAlignment w:val="baseline"/>
        <w:rPr>
          <w:rFonts w:eastAsia="Times New Roman"/>
          <w:color w:val="FF0000"/>
          <w:spacing w:val="2"/>
          <w:sz w:val="26"/>
          <w:szCs w:val="26"/>
          <w:lang w:eastAsia="ru-RU"/>
        </w:rPr>
      </w:pPr>
      <w:r w:rsidRPr="00D91E86">
        <w:rPr>
          <w:rFonts w:eastAsia="Times New Roman"/>
          <w:spacing w:val="2"/>
          <w:sz w:val="26"/>
          <w:szCs w:val="26"/>
          <w:lang w:eastAsia="ru-RU"/>
        </w:rPr>
        <w:t>2.6. Ответственный исполнитель муниципальной программы обеспечивает разр</w:t>
      </w:r>
      <w:r w:rsidRPr="00D91E86">
        <w:rPr>
          <w:rFonts w:eastAsia="Times New Roman"/>
          <w:spacing w:val="2"/>
          <w:sz w:val="26"/>
          <w:szCs w:val="26"/>
          <w:lang w:eastAsia="ru-RU"/>
        </w:rPr>
        <w:t>а</w:t>
      </w:r>
      <w:r w:rsidRPr="00D91E86">
        <w:rPr>
          <w:rFonts w:eastAsia="Times New Roman"/>
          <w:spacing w:val="2"/>
          <w:sz w:val="26"/>
          <w:szCs w:val="26"/>
          <w:lang w:eastAsia="ru-RU"/>
        </w:rPr>
        <w:t>ботку муниципальной программы</w:t>
      </w:r>
      <w:r w:rsidRPr="00D91E86">
        <w:rPr>
          <w:rFonts w:eastAsia="Times New Roman"/>
          <w:color w:val="FF0000"/>
          <w:spacing w:val="2"/>
          <w:sz w:val="26"/>
          <w:szCs w:val="26"/>
          <w:lang w:eastAsia="ru-RU"/>
        </w:rPr>
        <w:t>.</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pacing w:val="2"/>
          <w:sz w:val="26"/>
          <w:szCs w:val="26"/>
          <w:lang w:eastAsia="ru-RU"/>
        </w:rPr>
        <w:t xml:space="preserve">2.7. </w:t>
      </w:r>
      <w:r w:rsidRPr="00D91E86">
        <w:rPr>
          <w:rFonts w:eastAsia="Times New Roman"/>
          <w:sz w:val="26"/>
          <w:szCs w:val="26"/>
          <w:lang w:eastAsia="ru-RU"/>
        </w:rPr>
        <w:t>При необходимости ответственный исполнитель муниципальной программы вправе сформировать рабочую группу по разработке муниципальной программы, в с</w:t>
      </w:r>
      <w:r w:rsidRPr="00D91E86">
        <w:rPr>
          <w:rFonts w:eastAsia="Times New Roman"/>
          <w:sz w:val="26"/>
          <w:szCs w:val="26"/>
          <w:lang w:eastAsia="ru-RU"/>
        </w:rPr>
        <w:t>о</w:t>
      </w:r>
      <w:r w:rsidRPr="00D91E86">
        <w:rPr>
          <w:rFonts w:eastAsia="Times New Roman"/>
          <w:sz w:val="26"/>
          <w:szCs w:val="26"/>
          <w:lang w:eastAsia="ru-RU"/>
        </w:rPr>
        <w:t>став которой могут входить специалисты структурных подразделений администрации Хасанск</w:t>
      </w:r>
      <w:r w:rsidRPr="00D91E86">
        <w:rPr>
          <w:rFonts w:eastAsia="Times New Roman"/>
          <w:sz w:val="26"/>
          <w:szCs w:val="26"/>
          <w:lang w:eastAsia="ru-RU"/>
        </w:rPr>
        <w:t>о</w:t>
      </w:r>
      <w:r w:rsidRPr="00D91E86">
        <w:rPr>
          <w:rFonts w:eastAsia="Times New Roman"/>
          <w:sz w:val="26"/>
          <w:szCs w:val="26"/>
          <w:lang w:eastAsia="ru-RU"/>
        </w:rPr>
        <w:t>го муниципального округа, депутаты Думы Хасанского муниципального округа, эк</w:t>
      </w:r>
      <w:r w:rsidRPr="00D91E86">
        <w:rPr>
          <w:rFonts w:eastAsia="Times New Roman"/>
          <w:sz w:val="26"/>
          <w:szCs w:val="26"/>
          <w:lang w:eastAsia="ru-RU"/>
        </w:rPr>
        <w:t>с</w:t>
      </w:r>
      <w:r w:rsidRPr="00D91E86">
        <w:rPr>
          <w:rFonts w:eastAsia="Times New Roman"/>
          <w:sz w:val="26"/>
          <w:szCs w:val="26"/>
          <w:lang w:eastAsia="ru-RU"/>
        </w:rPr>
        <w:t xml:space="preserve">перты к сфере деятельности которых </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z w:val="26"/>
          <w:szCs w:val="26"/>
          <w:lang w:eastAsia="ru-RU"/>
        </w:rPr>
        <w:t>относится разрабатываемая муниципальная программа. Рабочая группа вправе фо</w:t>
      </w:r>
      <w:r w:rsidRPr="00D91E86">
        <w:rPr>
          <w:rFonts w:eastAsia="Times New Roman"/>
          <w:sz w:val="26"/>
          <w:szCs w:val="26"/>
          <w:lang w:eastAsia="ru-RU"/>
        </w:rPr>
        <w:t>р</w:t>
      </w:r>
      <w:r w:rsidRPr="00D91E86">
        <w:rPr>
          <w:rFonts w:eastAsia="Times New Roman"/>
          <w:sz w:val="26"/>
          <w:szCs w:val="26"/>
          <w:lang w:eastAsia="ru-RU"/>
        </w:rPr>
        <w:t>мировать предложения по приоритетности и целесообразности включения мероприятий в муниципальную программу. Ответственный исполнитель муниципальной программы пр</w:t>
      </w:r>
      <w:r w:rsidRPr="00D91E86">
        <w:rPr>
          <w:rFonts w:eastAsia="Times New Roman"/>
          <w:sz w:val="26"/>
          <w:szCs w:val="26"/>
          <w:lang w:eastAsia="ru-RU"/>
        </w:rPr>
        <w:t>и</w:t>
      </w:r>
      <w:r w:rsidRPr="00D91E86">
        <w:rPr>
          <w:rFonts w:eastAsia="Times New Roman"/>
          <w:sz w:val="26"/>
          <w:szCs w:val="26"/>
          <w:lang w:eastAsia="ru-RU"/>
        </w:rPr>
        <w:t>нимает окончательное решение по приоритетности включения мероприятий.</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z w:val="26"/>
          <w:szCs w:val="26"/>
          <w:lang w:eastAsia="ru-RU"/>
        </w:rPr>
        <w:t xml:space="preserve">2.8. </w:t>
      </w:r>
      <w:proofErr w:type="gramStart"/>
      <w:r w:rsidRPr="00D91E86">
        <w:rPr>
          <w:rFonts w:eastAsia="Times New Roman"/>
          <w:sz w:val="26"/>
          <w:szCs w:val="26"/>
          <w:lang w:eastAsia="ru-RU"/>
        </w:rPr>
        <w:t>На стадии разработки ответственный исполнитель оценивает проект муниц</w:t>
      </w:r>
      <w:r w:rsidRPr="00D91E86">
        <w:rPr>
          <w:rFonts w:eastAsia="Times New Roman"/>
          <w:sz w:val="26"/>
          <w:szCs w:val="26"/>
          <w:lang w:eastAsia="ru-RU"/>
        </w:rPr>
        <w:t>и</w:t>
      </w:r>
      <w:r w:rsidRPr="00D91E86">
        <w:rPr>
          <w:rFonts w:eastAsia="Times New Roman"/>
          <w:sz w:val="26"/>
          <w:szCs w:val="26"/>
          <w:lang w:eastAsia="ru-RU"/>
        </w:rPr>
        <w:t>пальной программы на соответствие федеральным законам и иным нормативным правовым актам Российской Федерации, Законам Приморского края и иным нормативным правовым актам Приморского края, решениям Думы Хасанского муниципального округа, нормати</w:t>
      </w:r>
      <w:r w:rsidRPr="00D91E86">
        <w:rPr>
          <w:rFonts w:eastAsia="Times New Roman"/>
          <w:sz w:val="26"/>
          <w:szCs w:val="26"/>
          <w:lang w:eastAsia="ru-RU"/>
        </w:rPr>
        <w:t>в</w:t>
      </w:r>
      <w:r w:rsidRPr="00D91E86">
        <w:rPr>
          <w:rFonts w:eastAsia="Times New Roman"/>
          <w:sz w:val="26"/>
          <w:szCs w:val="26"/>
          <w:lang w:eastAsia="ru-RU"/>
        </w:rPr>
        <w:t>ным правовым актам администрации Хасанского муниципального округа, а также на соо</w:t>
      </w:r>
      <w:r w:rsidRPr="00D91E86">
        <w:rPr>
          <w:rFonts w:eastAsia="Times New Roman"/>
          <w:sz w:val="26"/>
          <w:szCs w:val="26"/>
          <w:lang w:eastAsia="ru-RU"/>
        </w:rPr>
        <w:t>т</w:t>
      </w:r>
      <w:r w:rsidRPr="00D91E86">
        <w:rPr>
          <w:rFonts w:eastAsia="Times New Roman"/>
          <w:sz w:val="26"/>
          <w:szCs w:val="26"/>
          <w:lang w:eastAsia="ru-RU"/>
        </w:rPr>
        <w:t>ветствие мероприятий муниципальной программы вопросам местного значения муниц</w:t>
      </w:r>
      <w:r w:rsidRPr="00D91E86">
        <w:rPr>
          <w:rFonts w:eastAsia="Times New Roman"/>
          <w:sz w:val="26"/>
          <w:szCs w:val="26"/>
          <w:lang w:eastAsia="ru-RU"/>
        </w:rPr>
        <w:t>и</w:t>
      </w:r>
      <w:r w:rsidRPr="00D91E86">
        <w:rPr>
          <w:rFonts w:eastAsia="Times New Roman"/>
          <w:sz w:val="26"/>
          <w:szCs w:val="26"/>
          <w:lang w:eastAsia="ru-RU"/>
        </w:rPr>
        <w:t xml:space="preserve">пального округа, определенным Федеральным </w:t>
      </w:r>
      <w:hyperlink r:id="rId19" w:history="1">
        <w:r w:rsidRPr="00D91E86">
          <w:rPr>
            <w:rFonts w:eastAsia="Times New Roman"/>
            <w:sz w:val="26"/>
            <w:szCs w:val="26"/>
            <w:lang w:eastAsia="ru-RU"/>
          </w:rPr>
          <w:t>законом</w:t>
        </w:r>
      </w:hyperlink>
      <w:r w:rsidRPr="00D91E86">
        <w:rPr>
          <w:rFonts w:eastAsia="Times New Roman"/>
          <w:sz w:val="26"/>
          <w:szCs w:val="26"/>
          <w:lang w:eastAsia="ru-RU"/>
        </w:rPr>
        <w:t xml:space="preserve"> от 6 октября</w:t>
      </w:r>
      <w:proofErr w:type="gramEnd"/>
      <w:r w:rsidRPr="00D91E86">
        <w:rPr>
          <w:rFonts w:eastAsia="Times New Roman"/>
          <w:sz w:val="26"/>
          <w:szCs w:val="26"/>
          <w:lang w:eastAsia="ru-RU"/>
        </w:rPr>
        <w:t xml:space="preserve"> 2003 года № 131-ФЗ «Об общих принципах организации местного самоуправления в Российской Федерации».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2.9. Ответственный исполнитель муниципальной программы разрабатывает проект мун</w:t>
      </w:r>
      <w:r w:rsidRPr="00D91E86">
        <w:rPr>
          <w:rFonts w:eastAsia="Times New Roman"/>
          <w:spacing w:val="2"/>
          <w:sz w:val="26"/>
          <w:szCs w:val="26"/>
          <w:lang w:eastAsia="ru-RU"/>
        </w:rPr>
        <w:t>и</w:t>
      </w:r>
      <w:r w:rsidRPr="00D91E86">
        <w:rPr>
          <w:rFonts w:eastAsia="Times New Roman"/>
          <w:spacing w:val="2"/>
          <w:sz w:val="26"/>
          <w:szCs w:val="26"/>
          <w:lang w:eastAsia="ru-RU"/>
        </w:rPr>
        <w:t>ципальной программы в срок до 1 сентября года, предшествующего году начала ее реализации, и размещает его на официальном сайте администрации Хасанского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w:t>
      </w:r>
      <w:r w:rsidRPr="00D91E86">
        <w:rPr>
          <w:rFonts w:eastAsia="Times New Roman"/>
          <w:spacing w:val="2"/>
          <w:sz w:val="26"/>
          <w:szCs w:val="26"/>
          <w:lang w:eastAsia="ru-RU"/>
        </w:rPr>
        <w:t>о</w:t>
      </w:r>
      <w:r w:rsidRPr="00D91E86">
        <w:rPr>
          <w:rFonts w:eastAsia="Times New Roman"/>
          <w:spacing w:val="2"/>
          <w:sz w:val="26"/>
          <w:szCs w:val="26"/>
          <w:lang w:eastAsia="ru-RU"/>
        </w:rPr>
        <w:t>го округа в сети Интернет (далее - сайт Администрации).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 момента размещения на сайте администрации проект муниципальной программы до</w:t>
      </w:r>
      <w:r w:rsidRPr="00D91E86">
        <w:rPr>
          <w:rFonts w:eastAsia="Times New Roman"/>
          <w:spacing w:val="2"/>
          <w:sz w:val="26"/>
          <w:szCs w:val="26"/>
          <w:lang w:eastAsia="ru-RU"/>
        </w:rPr>
        <w:t>л</w:t>
      </w:r>
      <w:r w:rsidRPr="00D91E86">
        <w:rPr>
          <w:rFonts w:eastAsia="Times New Roman"/>
          <w:spacing w:val="2"/>
          <w:sz w:val="26"/>
          <w:szCs w:val="26"/>
          <w:lang w:eastAsia="ru-RU"/>
        </w:rPr>
        <w:t>жен быть доступен всем заинтересованным лицам для ознакомления.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2.10. После опубликования Проекта ответственный исполнитель муниципальной программы направляет проект муниципальной программы (согласованный со всеми сои</w:t>
      </w:r>
      <w:r w:rsidRPr="00D91E86">
        <w:rPr>
          <w:rFonts w:eastAsia="Times New Roman"/>
          <w:spacing w:val="2"/>
          <w:sz w:val="26"/>
          <w:szCs w:val="26"/>
          <w:lang w:eastAsia="ru-RU"/>
        </w:rPr>
        <w:t>с</w:t>
      </w:r>
      <w:r w:rsidRPr="00D91E86">
        <w:rPr>
          <w:rFonts w:eastAsia="Times New Roman"/>
          <w:spacing w:val="2"/>
          <w:sz w:val="26"/>
          <w:szCs w:val="26"/>
          <w:lang w:eastAsia="ru-RU"/>
        </w:rPr>
        <w:t>полнителями мероприятий муниципальной программы) и пояснительную записку с ф</w:t>
      </w:r>
      <w:r w:rsidRPr="00D91E86">
        <w:rPr>
          <w:rFonts w:eastAsia="Times New Roman"/>
          <w:spacing w:val="2"/>
          <w:sz w:val="26"/>
          <w:szCs w:val="26"/>
          <w:lang w:eastAsia="ru-RU"/>
        </w:rPr>
        <w:t>и</w:t>
      </w:r>
      <w:r w:rsidRPr="00D91E86">
        <w:rPr>
          <w:rFonts w:eastAsia="Times New Roman"/>
          <w:spacing w:val="2"/>
          <w:sz w:val="26"/>
          <w:szCs w:val="26"/>
          <w:lang w:eastAsia="ru-RU"/>
        </w:rPr>
        <w:t>нанс</w:t>
      </w:r>
      <w:r w:rsidRPr="00D91E86">
        <w:rPr>
          <w:rFonts w:eastAsia="Times New Roman"/>
          <w:spacing w:val="2"/>
          <w:sz w:val="26"/>
          <w:szCs w:val="26"/>
          <w:lang w:eastAsia="ru-RU"/>
        </w:rPr>
        <w:t>о</w:t>
      </w:r>
      <w:r w:rsidRPr="00D91E86">
        <w:rPr>
          <w:rFonts w:eastAsia="Times New Roman"/>
          <w:spacing w:val="2"/>
          <w:sz w:val="26"/>
          <w:szCs w:val="26"/>
          <w:lang w:eastAsia="ru-RU"/>
        </w:rPr>
        <w:t>во-экономическим обоснованием в управление экономики и проектного управления адм</w:t>
      </w:r>
      <w:r w:rsidRPr="00D91E86">
        <w:rPr>
          <w:rFonts w:eastAsia="Times New Roman"/>
          <w:spacing w:val="2"/>
          <w:sz w:val="26"/>
          <w:szCs w:val="26"/>
          <w:lang w:eastAsia="ru-RU"/>
        </w:rPr>
        <w:t>и</w:t>
      </w:r>
      <w:r w:rsidRPr="00D91E86">
        <w:rPr>
          <w:rFonts w:eastAsia="Times New Roman"/>
          <w:spacing w:val="2"/>
          <w:sz w:val="26"/>
          <w:szCs w:val="26"/>
          <w:lang w:eastAsia="ru-RU"/>
        </w:rPr>
        <w:t xml:space="preserve">нистрации Хасанского муниципального округа (далее – управление экономики), за исключением проектов программ стратегического </w:t>
      </w:r>
      <w:proofErr w:type="gramStart"/>
      <w:r w:rsidRPr="00D91E86">
        <w:rPr>
          <w:rFonts w:eastAsia="Times New Roman"/>
          <w:spacing w:val="2"/>
          <w:sz w:val="26"/>
          <w:szCs w:val="26"/>
          <w:lang w:eastAsia="ru-RU"/>
        </w:rPr>
        <w:t>планирования</w:t>
      </w:r>
      <w:proofErr w:type="gramEnd"/>
      <w:r w:rsidRPr="00D91E86">
        <w:rPr>
          <w:rFonts w:eastAsia="Times New Roman"/>
          <w:spacing w:val="2"/>
          <w:sz w:val="26"/>
          <w:szCs w:val="26"/>
          <w:lang w:eastAsia="ru-RU"/>
        </w:rPr>
        <w:t xml:space="preserve"> требующие обществе</w:t>
      </w:r>
      <w:r w:rsidRPr="00D91E86">
        <w:rPr>
          <w:rFonts w:eastAsia="Times New Roman"/>
          <w:spacing w:val="2"/>
          <w:sz w:val="26"/>
          <w:szCs w:val="26"/>
          <w:lang w:eastAsia="ru-RU"/>
        </w:rPr>
        <w:t>н</w:t>
      </w:r>
      <w:r w:rsidRPr="00D91E86">
        <w:rPr>
          <w:rFonts w:eastAsia="Times New Roman"/>
          <w:spacing w:val="2"/>
          <w:sz w:val="26"/>
          <w:szCs w:val="26"/>
          <w:lang w:eastAsia="ru-RU"/>
        </w:rPr>
        <w:t>ного о</w:t>
      </w:r>
      <w:r w:rsidRPr="00D91E86">
        <w:rPr>
          <w:rFonts w:eastAsia="Times New Roman"/>
          <w:spacing w:val="2"/>
          <w:sz w:val="26"/>
          <w:szCs w:val="26"/>
          <w:lang w:eastAsia="ru-RU"/>
        </w:rPr>
        <w:t>б</w:t>
      </w:r>
      <w:r w:rsidRPr="00D91E86">
        <w:rPr>
          <w:rFonts w:eastAsia="Times New Roman"/>
          <w:spacing w:val="2"/>
          <w:sz w:val="26"/>
          <w:szCs w:val="26"/>
          <w:lang w:eastAsia="ru-RU"/>
        </w:rPr>
        <w:t xml:space="preserve">суждения, которые в свою очередь после обсуждения  публикуется  на сайте. </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Управление экономики подготавливает экономическое заключение в части соотве</w:t>
      </w:r>
      <w:r w:rsidRPr="00D91E86">
        <w:rPr>
          <w:rFonts w:eastAsia="Times New Roman"/>
          <w:spacing w:val="2"/>
          <w:sz w:val="26"/>
          <w:szCs w:val="26"/>
          <w:lang w:eastAsia="ru-RU"/>
        </w:rPr>
        <w:t>т</w:t>
      </w:r>
      <w:r w:rsidRPr="00D91E86">
        <w:rPr>
          <w:rFonts w:eastAsia="Times New Roman"/>
          <w:spacing w:val="2"/>
          <w:sz w:val="26"/>
          <w:szCs w:val="26"/>
          <w:lang w:eastAsia="ru-RU"/>
        </w:rPr>
        <w:t>ствия целей и задач муниципальной программы приоритетным целям социально-экономического развития Хасанского муниципального округа, соответствия мероприятий муниципальной программы прогнозу социально-экономического развития Хасанского м</w:t>
      </w:r>
      <w:r w:rsidRPr="00D91E86">
        <w:rPr>
          <w:rFonts w:eastAsia="Times New Roman"/>
          <w:spacing w:val="2"/>
          <w:sz w:val="26"/>
          <w:szCs w:val="26"/>
          <w:lang w:eastAsia="ru-RU"/>
        </w:rPr>
        <w:t>у</w:t>
      </w:r>
      <w:r w:rsidRPr="00D91E86">
        <w:rPr>
          <w:rFonts w:eastAsia="Times New Roman"/>
          <w:spacing w:val="2"/>
          <w:sz w:val="26"/>
          <w:szCs w:val="26"/>
          <w:lang w:eastAsia="ru-RU"/>
        </w:rPr>
        <w:t>ниципального округа на соответствующий период, также о соответствии проекта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пальной программы требованиям, предъявляемым к разработке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и ее структуре.</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2.11. После получения положительного заключения управления экономики проект муниципальной программы, пояснительная записка с финансово-экономическим обосн</w:t>
      </w:r>
      <w:r w:rsidRPr="00D91E86">
        <w:rPr>
          <w:rFonts w:eastAsia="Times New Roman"/>
          <w:spacing w:val="2"/>
          <w:sz w:val="26"/>
          <w:szCs w:val="26"/>
          <w:lang w:eastAsia="ru-RU"/>
        </w:rPr>
        <w:t>о</w:t>
      </w:r>
      <w:r w:rsidRPr="00D91E86">
        <w:rPr>
          <w:rFonts w:eastAsia="Times New Roman"/>
          <w:spacing w:val="2"/>
          <w:sz w:val="26"/>
          <w:szCs w:val="26"/>
          <w:lang w:eastAsia="ru-RU"/>
        </w:rPr>
        <w:t>ванием и заключение управления экономики направляется ответственным исполнителем в финансовое управление администрации Хасанского муниципального округа для дачи з</w:t>
      </w:r>
      <w:r w:rsidRPr="00D91E86">
        <w:rPr>
          <w:rFonts w:eastAsia="Times New Roman"/>
          <w:spacing w:val="2"/>
          <w:sz w:val="26"/>
          <w:szCs w:val="26"/>
          <w:lang w:eastAsia="ru-RU"/>
        </w:rPr>
        <w:t>а</w:t>
      </w:r>
      <w:r w:rsidRPr="00D91E86">
        <w:rPr>
          <w:rFonts w:eastAsia="Times New Roman"/>
          <w:spacing w:val="2"/>
          <w:sz w:val="26"/>
          <w:szCs w:val="26"/>
          <w:lang w:eastAsia="ru-RU"/>
        </w:rPr>
        <w:t>ключ</w:t>
      </w:r>
      <w:r w:rsidRPr="00D91E86">
        <w:rPr>
          <w:rFonts w:eastAsia="Times New Roman"/>
          <w:spacing w:val="2"/>
          <w:sz w:val="26"/>
          <w:szCs w:val="26"/>
          <w:lang w:eastAsia="ru-RU"/>
        </w:rPr>
        <w:t>е</w:t>
      </w:r>
      <w:r w:rsidRPr="00D91E86">
        <w:rPr>
          <w:rFonts w:eastAsia="Times New Roman"/>
          <w:spacing w:val="2"/>
          <w:sz w:val="26"/>
          <w:szCs w:val="26"/>
          <w:lang w:eastAsia="ru-RU"/>
        </w:rPr>
        <w:t>ния в части соответствия мероприятий муниципальной программы планируемым бюджетным обязательствам Хасанского муниципального округа, направлениям бюдже</w:t>
      </w:r>
      <w:r w:rsidRPr="00D91E86">
        <w:rPr>
          <w:rFonts w:eastAsia="Times New Roman"/>
          <w:spacing w:val="2"/>
          <w:sz w:val="26"/>
          <w:szCs w:val="26"/>
          <w:lang w:eastAsia="ru-RU"/>
        </w:rPr>
        <w:t>т</w:t>
      </w:r>
      <w:r w:rsidRPr="00D91E86">
        <w:rPr>
          <w:rFonts w:eastAsia="Times New Roman"/>
          <w:spacing w:val="2"/>
          <w:sz w:val="26"/>
          <w:szCs w:val="26"/>
          <w:lang w:eastAsia="ru-RU"/>
        </w:rPr>
        <w:t>ной кла</w:t>
      </w:r>
      <w:r w:rsidRPr="00D91E86">
        <w:rPr>
          <w:rFonts w:eastAsia="Times New Roman"/>
          <w:spacing w:val="2"/>
          <w:sz w:val="26"/>
          <w:szCs w:val="26"/>
          <w:lang w:eastAsia="ru-RU"/>
        </w:rPr>
        <w:t>с</w:t>
      </w:r>
      <w:r w:rsidRPr="00D91E86">
        <w:rPr>
          <w:rFonts w:eastAsia="Times New Roman"/>
          <w:spacing w:val="2"/>
          <w:sz w:val="26"/>
          <w:szCs w:val="26"/>
          <w:lang w:eastAsia="ru-RU"/>
        </w:rPr>
        <w:t>сификации Российской Федерации.</w:t>
      </w:r>
    </w:p>
    <w:p w:rsidR="003B43B6" w:rsidRPr="00D91E86" w:rsidRDefault="003B43B6" w:rsidP="00C302E5">
      <w:pPr>
        <w:shd w:val="clear" w:color="auto" w:fill="FFFFFF"/>
        <w:tabs>
          <w:tab w:val="left" w:pos="567"/>
        </w:tabs>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2.12. Финансовое управление администрации Хасанского муниципального округа и управление экономики готовят заключения в срок, не превышающий 7 рабочих дней со дня, следующего за днем поступления проекта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на согласование, и в течение 5 рабочих дней на проект изменений в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 xml:space="preserve">ную программу. </w:t>
      </w:r>
    </w:p>
    <w:p w:rsidR="003B43B6" w:rsidRPr="00D91E86" w:rsidRDefault="003B43B6" w:rsidP="00C302E5">
      <w:pPr>
        <w:shd w:val="clear" w:color="auto" w:fill="FFFFFF"/>
        <w:tabs>
          <w:tab w:val="left" w:pos="567"/>
        </w:tabs>
        <w:ind w:firstLine="709"/>
        <w:jc w:val="both"/>
        <w:textAlignment w:val="baseline"/>
        <w:rPr>
          <w:rFonts w:eastAsia="Calibri"/>
          <w:sz w:val="26"/>
          <w:szCs w:val="26"/>
          <w:lang w:eastAsia="en-US"/>
        </w:rPr>
      </w:pPr>
      <w:r w:rsidRPr="00D91E86">
        <w:rPr>
          <w:rFonts w:eastAsia="Calibri"/>
          <w:sz w:val="26"/>
          <w:szCs w:val="26"/>
          <w:lang w:eastAsia="en-US"/>
        </w:rPr>
        <w:t>2.13. Согласованный в установленном порядке проект муниципальной программы направляется на экспертизу ответственным исполнителем в Контрольно-счетное управл</w:t>
      </w:r>
      <w:r w:rsidRPr="00D91E86">
        <w:rPr>
          <w:rFonts w:eastAsia="Calibri"/>
          <w:sz w:val="26"/>
          <w:szCs w:val="26"/>
          <w:lang w:eastAsia="en-US"/>
        </w:rPr>
        <w:t>е</w:t>
      </w:r>
      <w:r w:rsidRPr="00D91E86">
        <w:rPr>
          <w:rFonts w:eastAsia="Calibri"/>
          <w:sz w:val="26"/>
          <w:szCs w:val="26"/>
          <w:lang w:eastAsia="en-US"/>
        </w:rPr>
        <w:t>ние Хасанского муниципального округа. Контрольно-счетное управление Хасанского м</w:t>
      </w:r>
      <w:r w:rsidRPr="00D91E86">
        <w:rPr>
          <w:rFonts w:eastAsia="Calibri"/>
          <w:sz w:val="26"/>
          <w:szCs w:val="26"/>
          <w:lang w:eastAsia="en-US"/>
        </w:rPr>
        <w:t>у</w:t>
      </w:r>
      <w:r w:rsidRPr="00D91E86">
        <w:rPr>
          <w:rFonts w:eastAsia="Calibri"/>
          <w:sz w:val="26"/>
          <w:szCs w:val="26"/>
          <w:lang w:eastAsia="en-US"/>
        </w:rPr>
        <w:t>ниципального округа проводит экспертизу в течени</w:t>
      </w:r>
      <w:proofErr w:type="gramStart"/>
      <w:r w:rsidRPr="00D91E86">
        <w:rPr>
          <w:rFonts w:eastAsia="Calibri"/>
          <w:sz w:val="26"/>
          <w:szCs w:val="26"/>
          <w:lang w:eastAsia="en-US"/>
        </w:rPr>
        <w:t>и</w:t>
      </w:r>
      <w:proofErr w:type="gramEnd"/>
      <w:r w:rsidRPr="00D91E86">
        <w:rPr>
          <w:rFonts w:eastAsia="Calibri"/>
          <w:sz w:val="26"/>
          <w:szCs w:val="26"/>
          <w:lang w:eastAsia="en-US"/>
        </w:rPr>
        <w:t xml:space="preserve"> 10 рабочих дней со дня получения проекта муниципальной программы. </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z w:val="26"/>
          <w:szCs w:val="26"/>
          <w:lang w:eastAsia="ru-RU"/>
        </w:rPr>
        <w:t>Одновременно с проектом муниципальной программы в Контрольно-счетное упра</w:t>
      </w:r>
      <w:r w:rsidRPr="00D91E86">
        <w:rPr>
          <w:rFonts w:eastAsia="Times New Roman"/>
          <w:sz w:val="26"/>
          <w:szCs w:val="26"/>
          <w:lang w:eastAsia="ru-RU"/>
        </w:rPr>
        <w:t>в</w:t>
      </w:r>
      <w:r w:rsidRPr="00D91E86">
        <w:rPr>
          <w:rFonts w:eastAsia="Times New Roman"/>
          <w:sz w:val="26"/>
          <w:szCs w:val="26"/>
          <w:lang w:eastAsia="ru-RU"/>
        </w:rPr>
        <w:t>ление Хасанского муниципального округа ответственный исполнитель направляет поясн</w:t>
      </w:r>
      <w:r w:rsidRPr="00D91E86">
        <w:rPr>
          <w:rFonts w:eastAsia="Times New Roman"/>
          <w:sz w:val="26"/>
          <w:szCs w:val="26"/>
          <w:lang w:eastAsia="ru-RU"/>
        </w:rPr>
        <w:t>и</w:t>
      </w:r>
      <w:r w:rsidRPr="00D91E86">
        <w:rPr>
          <w:rFonts w:eastAsia="Times New Roman"/>
          <w:sz w:val="26"/>
          <w:szCs w:val="26"/>
          <w:lang w:eastAsia="ru-RU"/>
        </w:rPr>
        <w:t>тельную записку с финансово-экономическим обоснованием муниципальной программы, заключ</w:t>
      </w:r>
      <w:r w:rsidRPr="00D91E86">
        <w:rPr>
          <w:rFonts w:eastAsia="Times New Roman"/>
          <w:sz w:val="26"/>
          <w:szCs w:val="26"/>
          <w:lang w:eastAsia="ru-RU"/>
        </w:rPr>
        <w:t>е</w:t>
      </w:r>
      <w:r w:rsidRPr="00D91E86">
        <w:rPr>
          <w:rFonts w:eastAsia="Times New Roman"/>
          <w:sz w:val="26"/>
          <w:szCs w:val="26"/>
          <w:lang w:eastAsia="ru-RU"/>
        </w:rPr>
        <w:t>ния управления экономики и финансового управления администрации Хасанского муниц</w:t>
      </w:r>
      <w:r w:rsidRPr="00D91E86">
        <w:rPr>
          <w:rFonts w:eastAsia="Times New Roman"/>
          <w:sz w:val="26"/>
          <w:szCs w:val="26"/>
          <w:lang w:eastAsia="ru-RU"/>
        </w:rPr>
        <w:t>и</w:t>
      </w:r>
      <w:r w:rsidRPr="00D91E86">
        <w:rPr>
          <w:rFonts w:eastAsia="Times New Roman"/>
          <w:sz w:val="26"/>
          <w:szCs w:val="26"/>
          <w:lang w:eastAsia="ru-RU"/>
        </w:rPr>
        <w:t>пального округа.</w:t>
      </w:r>
    </w:p>
    <w:p w:rsidR="003B43B6" w:rsidRPr="00D91E86" w:rsidRDefault="003B43B6" w:rsidP="00C302E5">
      <w:pPr>
        <w:widowControl w:val="0"/>
        <w:autoSpaceDE w:val="0"/>
        <w:autoSpaceDN w:val="0"/>
        <w:ind w:firstLine="709"/>
        <w:jc w:val="both"/>
        <w:rPr>
          <w:rFonts w:eastAsia="Times New Roman"/>
          <w:spacing w:val="2"/>
          <w:sz w:val="26"/>
          <w:szCs w:val="26"/>
          <w:lang w:eastAsia="ru-RU"/>
        </w:rPr>
      </w:pPr>
      <w:r w:rsidRPr="00D91E86">
        <w:rPr>
          <w:rFonts w:eastAsia="Times New Roman"/>
          <w:sz w:val="26"/>
          <w:szCs w:val="26"/>
          <w:lang w:eastAsia="ru-RU"/>
        </w:rPr>
        <w:t>2.14. </w:t>
      </w:r>
      <w:r w:rsidRPr="00D91E86">
        <w:rPr>
          <w:rFonts w:eastAsia="Times New Roman"/>
          <w:spacing w:val="2"/>
          <w:sz w:val="26"/>
          <w:szCs w:val="26"/>
          <w:lang w:eastAsia="ru-RU"/>
        </w:rPr>
        <w:t>Пакет документов по проекту муниципальной программы, согласованный в устано</w:t>
      </w:r>
      <w:r w:rsidRPr="00D91E86">
        <w:rPr>
          <w:rFonts w:eastAsia="Times New Roman"/>
          <w:spacing w:val="2"/>
          <w:sz w:val="26"/>
          <w:szCs w:val="26"/>
          <w:lang w:eastAsia="ru-RU"/>
        </w:rPr>
        <w:t>в</w:t>
      </w:r>
      <w:r w:rsidRPr="00D91E86">
        <w:rPr>
          <w:rFonts w:eastAsia="Times New Roman"/>
          <w:spacing w:val="2"/>
          <w:sz w:val="26"/>
          <w:szCs w:val="26"/>
          <w:lang w:eastAsia="ru-RU"/>
        </w:rPr>
        <w:t>ленном порядке, должен включать:</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 проект постановления администрации Хасанского муниципального округа об утве</w:t>
      </w:r>
      <w:r w:rsidRPr="00D91E86">
        <w:rPr>
          <w:rFonts w:eastAsia="Times New Roman"/>
          <w:spacing w:val="2"/>
          <w:sz w:val="26"/>
          <w:szCs w:val="26"/>
          <w:lang w:eastAsia="ru-RU"/>
        </w:rPr>
        <w:t>р</w:t>
      </w:r>
      <w:r w:rsidRPr="00D91E86">
        <w:rPr>
          <w:rFonts w:eastAsia="Times New Roman"/>
          <w:spacing w:val="2"/>
          <w:sz w:val="26"/>
          <w:szCs w:val="26"/>
          <w:lang w:eastAsia="ru-RU"/>
        </w:rPr>
        <w:t>ждении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 лист согласования, в соответствии с установленными требованиями в нормати</w:t>
      </w:r>
      <w:r w:rsidRPr="00D91E86">
        <w:rPr>
          <w:rFonts w:eastAsia="Times New Roman"/>
          <w:spacing w:val="2"/>
          <w:sz w:val="26"/>
          <w:szCs w:val="26"/>
          <w:lang w:eastAsia="ru-RU"/>
        </w:rPr>
        <w:t>в</w:t>
      </w:r>
      <w:r w:rsidRPr="00D91E86">
        <w:rPr>
          <w:rFonts w:eastAsia="Times New Roman"/>
          <w:spacing w:val="2"/>
          <w:sz w:val="26"/>
          <w:szCs w:val="26"/>
          <w:lang w:eastAsia="ru-RU"/>
        </w:rPr>
        <w:t>но-правовых актах Хасанского муниципального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 пояснительную записку к проекту муниципальной программы с финансово-экономическим обоснованием;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4) экономическое заключение управления экономики администрации Хасанского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пального округа на проект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5) финансовое заключение финансового управления администрации Хасанского м</w:t>
      </w:r>
      <w:r w:rsidRPr="00D91E86">
        <w:rPr>
          <w:rFonts w:eastAsia="Times New Roman"/>
          <w:spacing w:val="2"/>
          <w:sz w:val="26"/>
          <w:szCs w:val="26"/>
          <w:lang w:eastAsia="ru-RU"/>
        </w:rPr>
        <w:t>у</w:t>
      </w:r>
      <w:r w:rsidRPr="00D91E86">
        <w:rPr>
          <w:rFonts w:eastAsia="Times New Roman"/>
          <w:spacing w:val="2"/>
          <w:sz w:val="26"/>
          <w:szCs w:val="26"/>
          <w:lang w:eastAsia="ru-RU"/>
        </w:rPr>
        <w:t>ниц</w:t>
      </w:r>
      <w:r w:rsidRPr="00D91E86">
        <w:rPr>
          <w:rFonts w:eastAsia="Times New Roman"/>
          <w:spacing w:val="2"/>
          <w:sz w:val="26"/>
          <w:szCs w:val="26"/>
          <w:lang w:eastAsia="ru-RU"/>
        </w:rPr>
        <w:t>и</w:t>
      </w:r>
      <w:r w:rsidRPr="00D91E86">
        <w:rPr>
          <w:rFonts w:eastAsia="Times New Roman"/>
          <w:spacing w:val="2"/>
          <w:sz w:val="26"/>
          <w:szCs w:val="26"/>
          <w:lang w:eastAsia="ru-RU"/>
        </w:rPr>
        <w:t xml:space="preserve">пального округа на проект муниципальной программы; </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 заключение независимой экспертизы на проект муниципальной программы (при нал</w:t>
      </w:r>
      <w:r w:rsidRPr="00D91E86">
        <w:rPr>
          <w:rFonts w:eastAsia="Times New Roman"/>
          <w:spacing w:val="2"/>
          <w:sz w:val="26"/>
          <w:szCs w:val="26"/>
          <w:lang w:eastAsia="ru-RU"/>
        </w:rPr>
        <w:t>и</w:t>
      </w:r>
      <w:r w:rsidRPr="00D91E86">
        <w:rPr>
          <w:rFonts w:eastAsia="Times New Roman"/>
          <w:spacing w:val="2"/>
          <w:sz w:val="26"/>
          <w:szCs w:val="26"/>
          <w:lang w:eastAsia="ru-RU"/>
        </w:rPr>
        <w:t>чии);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7) заключение Контрольно-счетного управления Хасанского муниципального окр</w:t>
      </w:r>
      <w:r w:rsidRPr="00D91E86">
        <w:rPr>
          <w:rFonts w:eastAsia="Times New Roman"/>
          <w:spacing w:val="2"/>
          <w:sz w:val="26"/>
          <w:szCs w:val="26"/>
          <w:lang w:eastAsia="ru-RU"/>
        </w:rPr>
        <w:t>у</w:t>
      </w:r>
      <w:r w:rsidRPr="00D91E86">
        <w:rPr>
          <w:rFonts w:eastAsia="Times New Roman"/>
          <w:spacing w:val="2"/>
          <w:sz w:val="26"/>
          <w:szCs w:val="26"/>
          <w:lang w:eastAsia="ru-RU"/>
        </w:rPr>
        <w:t>га по результатам финансово-экономической экспертизы проекта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
    <w:p w:rsidR="003B43B6" w:rsidRPr="00D91E86" w:rsidRDefault="003B43B6" w:rsidP="00C302E5">
      <w:pPr>
        <w:shd w:val="clear" w:color="auto" w:fill="FFFFFF"/>
        <w:ind w:firstLine="709"/>
        <w:jc w:val="both"/>
        <w:textAlignment w:val="baseline"/>
        <w:rPr>
          <w:rFonts w:eastAsia="Times New Roman"/>
          <w:spacing w:val="2"/>
          <w:sz w:val="26"/>
          <w:szCs w:val="26"/>
          <w:highlight w:val="yellow"/>
          <w:lang w:eastAsia="ru-RU"/>
        </w:rPr>
      </w:pPr>
      <w:r w:rsidRPr="00D91E86">
        <w:rPr>
          <w:rFonts w:eastAsia="Times New Roman"/>
          <w:spacing w:val="2"/>
          <w:sz w:val="26"/>
          <w:szCs w:val="26"/>
          <w:lang w:eastAsia="ru-RU"/>
        </w:rPr>
        <w:t xml:space="preserve"> 2.15. К проекту муниципальной программы должна быть приложена поясн</w:t>
      </w:r>
      <w:r w:rsidRPr="00D91E86">
        <w:rPr>
          <w:rFonts w:eastAsia="Times New Roman"/>
          <w:spacing w:val="2"/>
          <w:sz w:val="26"/>
          <w:szCs w:val="26"/>
          <w:lang w:eastAsia="ru-RU"/>
        </w:rPr>
        <w:t>и</w:t>
      </w:r>
      <w:r w:rsidRPr="00D91E86">
        <w:rPr>
          <w:rFonts w:eastAsia="Times New Roman"/>
          <w:spacing w:val="2"/>
          <w:sz w:val="26"/>
          <w:szCs w:val="26"/>
          <w:lang w:eastAsia="ru-RU"/>
        </w:rPr>
        <w:t>тельная записка, подписанная ответственным исполнителем муниципальной программы, включ</w:t>
      </w:r>
      <w:r w:rsidRPr="00D91E86">
        <w:rPr>
          <w:rFonts w:eastAsia="Times New Roman"/>
          <w:spacing w:val="2"/>
          <w:sz w:val="26"/>
          <w:szCs w:val="26"/>
          <w:lang w:eastAsia="ru-RU"/>
        </w:rPr>
        <w:t>а</w:t>
      </w:r>
      <w:r w:rsidRPr="00D91E86">
        <w:rPr>
          <w:rFonts w:eastAsia="Times New Roman"/>
          <w:spacing w:val="2"/>
          <w:sz w:val="26"/>
          <w:szCs w:val="26"/>
          <w:lang w:eastAsia="ru-RU"/>
        </w:rPr>
        <w:t>ющая следующую информацию:</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а) финансово-экономическое обоснование с расчетом финансовой потребности на реализацию программных мероприятий, рыночных цен со ссылкой на источники получ</w:t>
      </w:r>
      <w:r w:rsidRPr="00D91E86">
        <w:rPr>
          <w:rFonts w:eastAsia="Times New Roman"/>
          <w:spacing w:val="2"/>
          <w:sz w:val="26"/>
          <w:szCs w:val="26"/>
          <w:lang w:eastAsia="ru-RU"/>
        </w:rPr>
        <w:t>е</w:t>
      </w:r>
      <w:r w:rsidRPr="00D91E86">
        <w:rPr>
          <w:rFonts w:eastAsia="Times New Roman"/>
          <w:spacing w:val="2"/>
          <w:sz w:val="26"/>
          <w:szCs w:val="26"/>
          <w:lang w:eastAsia="ru-RU"/>
        </w:rPr>
        <w:t>ния ц</w:t>
      </w:r>
      <w:r w:rsidRPr="00D91E86">
        <w:rPr>
          <w:rFonts w:eastAsia="Times New Roman"/>
          <w:spacing w:val="2"/>
          <w:sz w:val="26"/>
          <w:szCs w:val="26"/>
          <w:lang w:eastAsia="ru-RU"/>
        </w:rPr>
        <w:t>е</w:t>
      </w:r>
      <w:r w:rsidRPr="00D91E86">
        <w:rPr>
          <w:rFonts w:eastAsia="Times New Roman"/>
          <w:spacing w:val="2"/>
          <w:sz w:val="26"/>
          <w:szCs w:val="26"/>
          <w:lang w:eastAsia="ru-RU"/>
        </w:rPr>
        <w:t>новой информации и др.;</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б) предварительные объемы финансирования муниципальной программы из средств бю</w:t>
      </w:r>
      <w:r w:rsidRPr="00D91E86">
        <w:rPr>
          <w:rFonts w:eastAsia="Times New Roman"/>
          <w:spacing w:val="2"/>
          <w:sz w:val="26"/>
          <w:szCs w:val="26"/>
          <w:lang w:eastAsia="ru-RU"/>
        </w:rPr>
        <w:t>д</w:t>
      </w:r>
      <w:r w:rsidRPr="00D91E86">
        <w:rPr>
          <w:rFonts w:eastAsia="Times New Roman"/>
          <w:spacing w:val="2"/>
          <w:sz w:val="26"/>
          <w:szCs w:val="26"/>
          <w:lang w:eastAsia="ru-RU"/>
        </w:rPr>
        <w:t>жета Хасанского муниципального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в) прогноз развития соответствующего направления развития Хасанского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пального округа и планируемые показатели по итогам реализации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г) обоснование перечня подпрограмм (если имеются);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д) обоснование приоритетов в реализации мероприятий муниципальной программы на территории Хасанского муниципального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е) сведения об источнике сбора информации и методике расчета показателей мун</w:t>
      </w:r>
      <w:r w:rsidRPr="00D91E86">
        <w:rPr>
          <w:rFonts w:eastAsia="Times New Roman"/>
          <w:spacing w:val="2"/>
          <w:sz w:val="26"/>
          <w:szCs w:val="26"/>
          <w:lang w:eastAsia="ru-RU"/>
        </w:rPr>
        <w:t>и</w:t>
      </w:r>
      <w:r w:rsidRPr="00D91E86">
        <w:rPr>
          <w:rFonts w:eastAsia="Times New Roman"/>
          <w:spacing w:val="2"/>
          <w:sz w:val="26"/>
          <w:szCs w:val="26"/>
          <w:lang w:eastAsia="ru-RU"/>
        </w:rPr>
        <w:t>ципал</w:t>
      </w:r>
      <w:r w:rsidRPr="00D91E86">
        <w:rPr>
          <w:rFonts w:eastAsia="Times New Roman"/>
          <w:spacing w:val="2"/>
          <w:sz w:val="26"/>
          <w:szCs w:val="26"/>
          <w:lang w:eastAsia="ru-RU"/>
        </w:rPr>
        <w:t>ь</w:t>
      </w:r>
      <w:r w:rsidRPr="00D91E86">
        <w:rPr>
          <w:rFonts w:eastAsia="Times New Roman"/>
          <w:spacing w:val="2"/>
          <w:sz w:val="26"/>
          <w:szCs w:val="26"/>
          <w:lang w:eastAsia="ru-RU"/>
        </w:rPr>
        <w:t>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ж) результаты работы, проведенной ответственными исполнителями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по итогам независимой экспертизы.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w:t>
      </w:r>
      <w:r w:rsidRPr="00D91E86">
        <w:rPr>
          <w:rFonts w:eastAsia="Times New Roman"/>
          <w:spacing w:val="2"/>
          <w:sz w:val="26"/>
          <w:szCs w:val="26"/>
          <w:lang w:eastAsia="ru-RU"/>
        </w:rPr>
        <w:tab/>
        <w:t>2.16. Вновь утверждаемые муниципальные программы, планируемые к ф</w:t>
      </w:r>
      <w:r w:rsidRPr="00D91E86">
        <w:rPr>
          <w:rFonts w:eastAsia="Times New Roman"/>
          <w:spacing w:val="2"/>
          <w:sz w:val="26"/>
          <w:szCs w:val="26"/>
          <w:lang w:eastAsia="ru-RU"/>
        </w:rPr>
        <w:t>и</w:t>
      </w:r>
      <w:r w:rsidRPr="00D91E86">
        <w:rPr>
          <w:rFonts w:eastAsia="Times New Roman"/>
          <w:spacing w:val="2"/>
          <w:sz w:val="26"/>
          <w:szCs w:val="26"/>
          <w:lang w:eastAsia="ru-RU"/>
        </w:rPr>
        <w:t>нансированию, начиная с очередного финансового года, утверждаются постановлениями админ</w:t>
      </w:r>
      <w:r w:rsidRPr="00D91E86">
        <w:rPr>
          <w:rFonts w:eastAsia="Times New Roman"/>
          <w:spacing w:val="2"/>
          <w:sz w:val="26"/>
          <w:szCs w:val="26"/>
          <w:lang w:eastAsia="ru-RU"/>
        </w:rPr>
        <w:t>и</w:t>
      </w:r>
      <w:r w:rsidRPr="00D91E86">
        <w:rPr>
          <w:rFonts w:eastAsia="Times New Roman"/>
          <w:spacing w:val="2"/>
          <w:sz w:val="26"/>
          <w:szCs w:val="26"/>
          <w:lang w:eastAsia="ru-RU"/>
        </w:rPr>
        <w:t>страции Хасанского муниципального округа до 1 октября текущего года.</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pacing w:val="2"/>
          <w:sz w:val="26"/>
          <w:szCs w:val="26"/>
          <w:lang w:eastAsia="ru-RU"/>
        </w:rPr>
        <w:tab/>
        <w:t>2.17. </w:t>
      </w:r>
      <w:r w:rsidRPr="00D91E86">
        <w:rPr>
          <w:rFonts w:eastAsia="Times New Roman"/>
          <w:sz w:val="26"/>
          <w:szCs w:val="26"/>
          <w:lang w:eastAsia="ru-RU"/>
        </w:rPr>
        <w:t>Ответственный исполнитель организует размещение на сайте Админ</w:t>
      </w:r>
      <w:r w:rsidRPr="00D91E86">
        <w:rPr>
          <w:rFonts w:eastAsia="Times New Roman"/>
          <w:sz w:val="26"/>
          <w:szCs w:val="26"/>
          <w:lang w:eastAsia="ru-RU"/>
        </w:rPr>
        <w:t>и</w:t>
      </w:r>
      <w:r w:rsidRPr="00D91E86">
        <w:rPr>
          <w:rFonts w:eastAsia="Times New Roman"/>
          <w:sz w:val="26"/>
          <w:szCs w:val="26"/>
          <w:lang w:eastAsia="ru-RU"/>
        </w:rPr>
        <w:t>страции текста утвержденной муниципальной программы в 10-дневный срок со дня утве</w:t>
      </w:r>
      <w:r w:rsidRPr="00D91E86">
        <w:rPr>
          <w:rFonts w:eastAsia="Times New Roman"/>
          <w:sz w:val="26"/>
          <w:szCs w:val="26"/>
          <w:lang w:eastAsia="ru-RU"/>
        </w:rPr>
        <w:t>р</w:t>
      </w:r>
      <w:r w:rsidRPr="00D91E86">
        <w:rPr>
          <w:rFonts w:eastAsia="Times New Roman"/>
          <w:sz w:val="26"/>
          <w:szCs w:val="26"/>
          <w:lang w:eastAsia="ru-RU"/>
        </w:rPr>
        <w:t>ждения муниципальной программы, а также вносимых в нее изменений.</w:t>
      </w:r>
    </w:p>
    <w:p w:rsidR="003B43B6" w:rsidRPr="00D91E86" w:rsidRDefault="003B43B6" w:rsidP="00C302E5">
      <w:pPr>
        <w:widowControl w:val="0"/>
        <w:autoSpaceDE w:val="0"/>
        <w:autoSpaceDN w:val="0"/>
        <w:ind w:firstLine="709"/>
        <w:jc w:val="both"/>
        <w:rPr>
          <w:rFonts w:eastAsia="Times New Roman"/>
          <w:sz w:val="26"/>
          <w:szCs w:val="26"/>
          <w:lang w:eastAsia="ru-RU"/>
        </w:rPr>
      </w:pPr>
      <w:r w:rsidRPr="00D91E86">
        <w:rPr>
          <w:rFonts w:eastAsia="Times New Roman"/>
          <w:sz w:val="26"/>
          <w:szCs w:val="26"/>
          <w:lang w:eastAsia="ru-RU"/>
        </w:rPr>
        <w:t>2.18. Управление экономики обеспечивает размещение текста утвержденной мун</w:t>
      </w:r>
      <w:r w:rsidRPr="00D91E86">
        <w:rPr>
          <w:rFonts w:eastAsia="Times New Roman"/>
          <w:sz w:val="26"/>
          <w:szCs w:val="26"/>
          <w:lang w:eastAsia="ru-RU"/>
        </w:rPr>
        <w:t>и</w:t>
      </w:r>
      <w:r w:rsidRPr="00D91E86">
        <w:rPr>
          <w:rFonts w:eastAsia="Times New Roman"/>
          <w:sz w:val="26"/>
          <w:szCs w:val="26"/>
          <w:lang w:eastAsia="ru-RU"/>
        </w:rPr>
        <w:t>ципальной программы в государственном реестре документов стратегического планиров</w:t>
      </w:r>
      <w:r w:rsidRPr="00D91E86">
        <w:rPr>
          <w:rFonts w:eastAsia="Times New Roman"/>
          <w:sz w:val="26"/>
          <w:szCs w:val="26"/>
          <w:lang w:eastAsia="ru-RU"/>
        </w:rPr>
        <w:t>а</w:t>
      </w:r>
      <w:r w:rsidRPr="00D91E86">
        <w:rPr>
          <w:rFonts w:eastAsia="Times New Roman"/>
          <w:sz w:val="26"/>
          <w:szCs w:val="26"/>
          <w:lang w:eastAsia="ru-RU"/>
        </w:rPr>
        <w:t>ния, посредством заполнения электронной формы уведомления в системе ГАС «Управл</w:t>
      </w:r>
      <w:r w:rsidRPr="00D91E86">
        <w:rPr>
          <w:rFonts w:eastAsia="Times New Roman"/>
          <w:sz w:val="26"/>
          <w:szCs w:val="26"/>
          <w:lang w:eastAsia="ru-RU"/>
        </w:rPr>
        <w:t>е</w:t>
      </w:r>
      <w:r w:rsidRPr="00D91E86">
        <w:rPr>
          <w:rFonts w:eastAsia="Times New Roman"/>
          <w:sz w:val="26"/>
          <w:szCs w:val="26"/>
          <w:lang w:eastAsia="ru-RU"/>
        </w:rPr>
        <w:t>ние».</w:t>
      </w:r>
    </w:p>
    <w:p w:rsidR="003B43B6" w:rsidRPr="00D91E86" w:rsidRDefault="003B43B6" w:rsidP="00146AA6">
      <w:pPr>
        <w:shd w:val="clear" w:color="auto" w:fill="FFFFFF"/>
        <w:spacing w:before="375" w:after="225"/>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3. Требования к содержанию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3.1. Муниципальные программы разрабатываются с учетом положений Стр</w:t>
      </w:r>
      <w:r w:rsidRPr="00D91E86">
        <w:rPr>
          <w:rFonts w:eastAsia="Times New Roman"/>
          <w:spacing w:val="2"/>
          <w:sz w:val="26"/>
          <w:szCs w:val="26"/>
          <w:lang w:eastAsia="ru-RU"/>
        </w:rPr>
        <w:t>а</w:t>
      </w:r>
      <w:r w:rsidRPr="00D91E86">
        <w:rPr>
          <w:rFonts w:eastAsia="Times New Roman"/>
          <w:spacing w:val="2"/>
          <w:sz w:val="26"/>
          <w:szCs w:val="26"/>
          <w:lang w:eastAsia="ru-RU"/>
        </w:rPr>
        <w:t>тегии, федеральных законов, решений Президента Российской Федерации и Правительства Ро</w:t>
      </w:r>
      <w:r w:rsidRPr="00D91E86">
        <w:rPr>
          <w:rFonts w:eastAsia="Times New Roman"/>
          <w:spacing w:val="2"/>
          <w:sz w:val="26"/>
          <w:szCs w:val="26"/>
          <w:lang w:eastAsia="ru-RU"/>
        </w:rPr>
        <w:t>с</w:t>
      </w:r>
      <w:r w:rsidRPr="00D91E86">
        <w:rPr>
          <w:rFonts w:eastAsia="Times New Roman"/>
          <w:spacing w:val="2"/>
          <w:sz w:val="26"/>
          <w:szCs w:val="26"/>
          <w:lang w:eastAsia="ru-RU"/>
        </w:rPr>
        <w:t>сийской Федерации, законов и иных правовых актов Приморского края и Хасанского м</w:t>
      </w:r>
      <w:r w:rsidRPr="00D91E86">
        <w:rPr>
          <w:rFonts w:eastAsia="Times New Roman"/>
          <w:spacing w:val="2"/>
          <w:sz w:val="26"/>
          <w:szCs w:val="26"/>
          <w:lang w:eastAsia="ru-RU"/>
        </w:rPr>
        <w:t>у</w:t>
      </w:r>
      <w:r w:rsidRPr="00D91E86">
        <w:rPr>
          <w:rFonts w:eastAsia="Times New Roman"/>
          <w:spacing w:val="2"/>
          <w:sz w:val="26"/>
          <w:szCs w:val="26"/>
          <w:lang w:eastAsia="ru-RU"/>
        </w:rPr>
        <w:t>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3.2. Муниципальная программа содержит следующую структуру: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3.2.1 паспорт муниципальной программы (по форме согласно приложению № 1 к насто</w:t>
      </w:r>
      <w:r w:rsidRPr="00D91E86">
        <w:rPr>
          <w:rFonts w:eastAsia="Times New Roman"/>
          <w:spacing w:val="2"/>
          <w:sz w:val="26"/>
          <w:szCs w:val="26"/>
          <w:lang w:eastAsia="ru-RU"/>
        </w:rPr>
        <w:t>я</w:t>
      </w:r>
      <w:r w:rsidRPr="00D91E86">
        <w:rPr>
          <w:rFonts w:eastAsia="Times New Roman"/>
          <w:spacing w:val="2"/>
          <w:sz w:val="26"/>
          <w:szCs w:val="26"/>
          <w:lang w:eastAsia="ru-RU"/>
        </w:rPr>
        <w:t>щему Порядку);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3.2.2 текстовую часть муниципальной программы, которая формируется из след</w:t>
      </w:r>
      <w:r w:rsidRPr="00D91E86">
        <w:rPr>
          <w:rFonts w:eastAsia="Times New Roman"/>
          <w:spacing w:val="2"/>
          <w:sz w:val="26"/>
          <w:szCs w:val="26"/>
          <w:lang w:eastAsia="ru-RU"/>
        </w:rPr>
        <w:t>у</w:t>
      </w:r>
      <w:r w:rsidRPr="00D91E86">
        <w:rPr>
          <w:rFonts w:eastAsia="Times New Roman"/>
          <w:spacing w:val="2"/>
          <w:sz w:val="26"/>
          <w:szCs w:val="26"/>
          <w:lang w:eastAsia="ru-RU"/>
        </w:rPr>
        <w:t>ющих разделов, включающих:</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 характеристику проблемы, на решение которой направлена муниципальная пр</w:t>
      </w:r>
      <w:r w:rsidRPr="00D91E86">
        <w:rPr>
          <w:rFonts w:eastAsia="Times New Roman"/>
          <w:spacing w:val="2"/>
          <w:sz w:val="26"/>
          <w:szCs w:val="26"/>
          <w:lang w:eastAsia="ru-RU"/>
        </w:rPr>
        <w:t>о</w:t>
      </w:r>
      <w:r w:rsidRPr="00D91E86">
        <w:rPr>
          <w:rFonts w:eastAsia="Times New Roman"/>
          <w:spacing w:val="2"/>
          <w:sz w:val="26"/>
          <w:szCs w:val="26"/>
          <w:lang w:eastAsia="ru-RU"/>
        </w:rPr>
        <w:t>грамма;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 цели и задачи, этапы и сроки реализации муниципальной программы, конечные резул</w:t>
      </w:r>
      <w:r w:rsidRPr="00D91E86">
        <w:rPr>
          <w:rFonts w:eastAsia="Times New Roman"/>
          <w:spacing w:val="2"/>
          <w:sz w:val="26"/>
          <w:szCs w:val="26"/>
          <w:lang w:eastAsia="ru-RU"/>
        </w:rPr>
        <w:t>ь</w:t>
      </w:r>
      <w:r w:rsidRPr="00D91E86">
        <w:rPr>
          <w:rFonts w:eastAsia="Times New Roman"/>
          <w:spacing w:val="2"/>
          <w:sz w:val="26"/>
          <w:szCs w:val="26"/>
          <w:lang w:eastAsia="ru-RU"/>
        </w:rPr>
        <w:t>таты ее реализации, характеризующие целевое состояние (изменение состояния) в сфере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 перечень, цели и краткое описание подпрограмм (при наличии);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4) перечень показателей муниципальной программы с расшифровкой плановых зн</w:t>
      </w:r>
      <w:r w:rsidRPr="00D91E86">
        <w:rPr>
          <w:rFonts w:eastAsia="Times New Roman"/>
          <w:spacing w:val="2"/>
          <w:sz w:val="26"/>
          <w:szCs w:val="26"/>
          <w:lang w:eastAsia="ru-RU"/>
        </w:rPr>
        <w:t>а</w:t>
      </w:r>
      <w:r w:rsidRPr="00D91E86">
        <w:rPr>
          <w:rFonts w:eastAsia="Times New Roman"/>
          <w:spacing w:val="2"/>
          <w:sz w:val="26"/>
          <w:szCs w:val="26"/>
          <w:lang w:eastAsia="ru-RU"/>
        </w:rPr>
        <w:t>чений по годам ее реализации и за весь период ее реализации;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5) перечень мероприятий муниципальной программы (в случае отсутствия подпр</w:t>
      </w:r>
      <w:r w:rsidRPr="00D91E86">
        <w:rPr>
          <w:rFonts w:eastAsia="Times New Roman"/>
          <w:spacing w:val="2"/>
          <w:sz w:val="26"/>
          <w:szCs w:val="26"/>
          <w:lang w:eastAsia="ru-RU"/>
        </w:rPr>
        <w:t>о</w:t>
      </w:r>
      <w:r w:rsidRPr="00D91E86">
        <w:rPr>
          <w:rFonts w:eastAsia="Times New Roman"/>
          <w:spacing w:val="2"/>
          <w:sz w:val="26"/>
          <w:szCs w:val="26"/>
          <w:lang w:eastAsia="ru-RU"/>
        </w:rPr>
        <w:t>грамм);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 обоснование ресурсного обеспечения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7) описание мер муниципального регулирования в соответствующей сфере, напра</w:t>
      </w:r>
      <w:r w:rsidRPr="00D91E86">
        <w:rPr>
          <w:rFonts w:eastAsia="Times New Roman"/>
          <w:spacing w:val="2"/>
          <w:sz w:val="26"/>
          <w:szCs w:val="26"/>
          <w:lang w:eastAsia="ru-RU"/>
        </w:rPr>
        <w:t>в</w:t>
      </w:r>
      <w:r w:rsidRPr="00D91E86">
        <w:rPr>
          <w:rFonts w:eastAsia="Times New Roman"/>
          <w:spacing w:val="2"/>
          <w:sz w:val="26"/>
          <w:szCs w:val="26"/>
          <w:lang w:eastAsia="ru-RU"/>
        </w:rPr>
        <w:t>ленных на достижение целей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 механизм реализации муниципальной программы (при необходимости);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9) методику оценки эффективности реализации муниципальной программы, при необх</w:t>
      </w:r>
      <w:r w:rsidRPr="00D91E86">
        <w:rPr>
          <w:rFonts w:eastAsia="Times New Roman"/>
          <w:spacing w:val="2"/>
          <w:sz w:val="26"/>
          <w:szCs w:val="26"/>
          <w:lang w:eastAsia="ru-RU"/>
        </w:rPr>
        <w:t>о</w:t>
      </w:r>
      <w:r w:rsidRPr="00D91E86">
        <w:rPr>
          <w:rFonts w:eastAsia="Times New Roman"/>
          <w:spacing w:val="2"/>
          <w:sz w:val="26"/>
          <w:szCs w:val="26"/>
          <w:lang w:eastAsia="ru-RU"/>
        </w:rPr>
        <w:t>димости использования индивидуальной методики.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К содержанию разделов текстовой части программы предъявляются следующие требов</w:t>
      </w:r>
      <w:r w:rsidRPr="00D91E86">
        <w:rPr>
          <w:rFonts w:eastAsia="Times New Roman"/>
          <w:spacing w:val="2"/>
          <w:sz w:val="26"/>
          <w:szCs w:val="26"/>
          <w:lang w:eastAsia="ru-RU"/>
        </w:rPr>
        <w:t>а</w:t>
      </w:r>
      <w:r w:rsidRPr="00D91E86">
        <w:rPr>
          <w:rFonts w:eastAsia="Times New Roman"/>
          <w:spacing w:val="2"/>
          <w:sz w:val="26"/>
          <w:szCs w:val="26"/>
          <w:lang w:eastAsia="ru-RU"/>
        </w:rPr>
        <w:t>ния.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w:t>
      </w:r>
      <w:r w:rsidRPr="00D91E86">
        <w:rPr>
          <w:rFonts w:eastAsia="Times New Roman"/>
          <w:spacing w:val="2"/>
          <w:sz w:val="26"/>
          <w:szCs w:val="26"/>
          <w:lang w:eastAsia="ru-RU"/>
        </w:rPr>
        <w:tab/>
        <w:t>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Хасанского муниципального округа (при подготовке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пальной программы по стратегическим направлениям развития Хасанского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ного окр</w:t>
      </w:r>
      <w:r w:rsidRPr="00D91E86">
        <w:rPr>
          <w:rFonts w:eastAsia="Times New Roman"/>
          <w:spacing w:val="2"/>
          <w:sz w:val="26"/>
          <w:szCs w:val="26"/>
          <w:lang w:eastAsia="ru-RU"/>
        </w:rPr>
        <w:t>у</w:t>
      </w:r>
      <w:r w:rsidRPr="00D91E86">
        <w:rPr>
          <w:rFonts w:eastAsia="Times New Roman"/>
          <w:spacing w:val="2"/>
          <w:sz w:val="26"/>
          <w:szCs w:val="26"/>
          <w:lang w:eastAsia="ru-RU"/>
        </w:rPr>
        <w:t>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Второй раздел содержит описание целей и задач муниципальной программы, указ</w:t>
      </w:r>
      <w:r w:rsidRPr="00D91E86">
        <w:rPr>
          <w:rFonts w:eastAsia="Times New Roman"/>
          <w:spacing w:val="2"/>
          <w:sz w:val="26"/>
          <w:szCs w:val="26"/>
          <w:lang w:eastAsia="ru-RU"/>
        </w:rPr>
        <w:t>а</w:t>
      </w:r>
      <w:r w:rsidRPr="00D91E86">
        <w:rPr>
          <w:rFonts w:eastAsia="Times New Roman"/>
          <w:spacing w:val="2"/>
          <w:sz w:val="26"/>
          <w:szCs w:val="26"/>
          <w:lang w:eastAsia="ru-RU"/>
        </w:rPr>
        <w:t>ние этапов и сроков ее реализации, определение конечных результатов ее реализации, х</w:t>
      </w:r>
      <w:r w:rsidRPr="00D91E86">
        <w:rPr>
          <w:rFonts w:eastAsia="Times New Roman"/>
          <w:spacing w:val="2"/>
          <w:sz w:val="26"/>
          <w:szCs w:val="26"/>
          <w:lang w:eastAsia="ru-RU"/>
        </w:rPr>
        <w:t>а</w:t>
      </w:r>
      <w:r w:rsidRPr="00D91E86">
        <w:rPr>
          <w:rFonts w:eastAsia="Times New Roman"/>
          <w:spacing w:val="2"/>
          <w:sz w:val="26"/>
          <w:szCs w:val="26"/>
          <w:lang w:eastAsia="ru-RU"/>
        </w:rPr>
        <w:t>рактеризующих целевое состояние (изменение состояния) в сфере реализации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Требования к целям и задачам муниципальной программы определены в пункте 3.3 наст</w:t>
      </w:r>
      <w:r w:rsidRPr="00D91E86">
        <w:rPr>
          <w:rFonts w:eastAsia="Times New Roman"/>
          <w:spacing w:val="2"/>
          <w:sz w:val="26"/>
          <w:szCs w:val="26"/>
          <w:lang w:eastAsia="ru-RU"/>
        </w:rPr>
        <w:t>о</w:t>
      </w:r>
      <w:r w:rsidRPr="00D91E86">
        <w:rPr>
          <w:rFonts w:eastAsia="Times New Roman"/>
          <w:spacing w:val="2"/>
          <w:sz w:val="26"/>
          <w:szCs w:val="26"/>
          <w:lang w:eastAsia="ru-RU"/>
        </w:rPr>
        <w:t>ящего Порядка.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Третий раздел содержит перечень, цели и краткое описание подпрограмм, включая обо</w:t>
      </w:r>
      <w:r w:rsidRPr="00D91E86">
        <w:rPr>
          <w:rFonts w:eastAsia="Times New Roman"/>
          <w:spacing w:val="2"/>
          <w:sz w:val="26"/>
          <w:szCs w:val="26"/>
          <w:lang w:eastAsia="ru-RU"/>
        </w:rPr>
        <w:t>с</w:t>
      </w:r>
      <w:r w:rsidRPr="00D91E86">
        <w:rPr>
          <w:rFonts w:eastAsia="Times New Roman"/>
          <w:spacing w:val="2"/>
          <w:sz w:val="26"/>
          <w:szCs w:val="26"/>
          <w:lang w:eastAsia="ru-RU"/>
        </w:rPr>
        <w:t>нование их включения в муниципальную программу.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Требования к целям подпрограмм муниципальной программы определены в пункте 3.3 настоящего Порядка.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Четвертый раздел содержит прогнозируемые значения показателей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3 к настоящему Порядку.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Пятый раздел программы содержит перечень мероприятий, которые предлагается реал</w:t>
      </w:r>
      <w:r w:rsidRPr="00D91E86">
        <w:rPr>
          <w:rFonts w:eastAsia="Times New Roman"/>
          <w:spacing w:val="2"/>
          <w:sz w:val="26"/>
          <w:szCs w:val="26"/>
          <w:lang w:eastAsia="ru-RU"/>
        </w:rPr>
        <w:t>и</w:t>
      </w:r>
      <w:r w:rsidRPr="00D91E86">
        <w:rPr>
          <w:rFonts w:eastAsia="Times New Roman"/>
          <w:spacing w:val="2"/>
          <w:sz w:val="26"/>
          <w:szCs w:val="26"/>
          <w:lang w:eastAsia="ru-RU"/>
        </w:rPr>
        <w:t>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w:t>
      </w:r>
      <w:r w:rsidRPr="00D91E86">
        <w:rPr>
          <w:rFonts w:eastAsia="Times New Roman"/>
          <w:spacing w:val="2"/>
          <w:sz w:val="26"/>
          <w:szCs w:val="26"/>
          <w:lang w:eastAsia="ru-RU"/>
        </w:rPr>
        <w:t>с</w:t>
      </w:r>
      <w:r w:rsidRPr="00D91E86">
        <w:rPr>
          <w:rFonts w:eastAsia="Times New Roman"/>
          <w:spacing w:val="2"/>
          <w:sz w:val="26"/>
          <w:szCs w:val="26"/>
          <w:lang w:eastAsia="ru-RU"/>
        </w:rPr>
        <w:t>точников финансирования) и сроках его реализации по форме согласно приложению № 4 к насто</w:t>
      </w:r>
      <w:r w:rsidRPr="00D91E86">
        <w:rPr>
          <w:rFonts w:eastAsia="Times New Roman"/>
          <w:spacing w:val="2"/>
          <w:sz w:val="26"/>
          <w:szCs w:val="26"/>
          <w:lang w:eastAsia="ru-RU"/>
        </w:rPr>
        <w:t>я</w:t>
      </w:r>
      <w:r w:rsidRPr="00D91E86">
        <w:rPr>
          <w:rFonts w:eastAsia="Times New Roman"/>
          <w:spacing w:val="2"/>
          <w:sz w:val="26"/>
          <w:szCs w:val="26"/>
          <w:lang w:eastAsia="ru-RU"/>
        </w:rPr>
        <w:t>щему Порядку.</w:t>
      </w:r>
    </w:p>
    <w:p w:rsidR="003B43B6" w:rsidRPr="00D91E86" w:rsidRDefault="003B43B6" w:rsidP="00C302E5">
      <w:pPr>
        <w:autoSpaceDE w:val="0"/>
        <w:autoSpaceDN w:val="0"/>
        <w:adjustRightInd w:val="0"/>
        <w:ind w:firstLine="709"/>
        <w:jc w:val="both"/>
        <w:rPr>
          <w:rFonts w:eastAsia="Times New Roman"/>
          <w:spacing w:val="2"/>
          <w:sz w:val="26"/>
          <w:szCs w:val="26"/>
          <w:lang w:eastAsia="ru-RU"/>
        </w:rPr>
      </w:pPr>
      <w:r w:rsidRPr="00D91E86">
        <w:rPr>
          <w:rFonts w:eastAsia="Calibri"/>
          <w:sz w:val="26"/>
          <w:szCs w:val="26"/>
          <w:lang w:eastAsia="en-US"/>
        </w:rPr>
        <w:t>Прогноз сводных показателей муниципальных заданий (при оказании муниципал</w:t>
      </w:r>
      <w:r w:rsidRPr="00D91E86">
        <w:rPr>
          <w:rFonts w:eastAsia="Calibri"/>
          <w:sz w:val="26"/>
          <w:szCs w:val="26"/>
          <w:lang w:eastAsia="en-US"/>
        </w:rPr>
        <w:t>ь</w:t>
      </w:r>
      <w:r w:rsidRPr="00D91E86">
        <w:rPr>
          <w:rFonts w:eastAsia="Calibri"/>
          <w:sz w:val="26"/>
          <w:szCs w:val="26"/>
          <w:lang w:eastAsia="en-US"/>
        </w:rPr>
        <w:t xml:space="preserve">ными учреждениями муниципальных услуг (выполнении работ) в рамках муниципальной программы) оформляется в качестве приложения к муниципальной программе по </w:t>
      </w:r>
      <w:hyperlink r:id="rId20" w:history="1">
        <w:r w:rsidRPr="00D91E86">
          <w:rPr>
            <w:rFonts w:eastAsia="Calibri"/>
            <w:sz w:val="26"/>
            <w:szCs w:val="26"/>
            <w:lang w:eastAsia="en-US"/>
          </w:rPr>
          <w:t>форме</w:t>
        </w:r>
      </w:hyperlink>
      <w:r w:rsidRPr="00D91E86">
        <w:rPr>
          <w:rFonts w:eastAsia="Calibri"/>
          <w:sz w:val="26"/>
          <w:szCs w:val="26"/>
          <w:lang w:eastAsia="en-US"/>
        </w:rPr>
        <w:t xml:space="preserve"> с</w:t>
      </w:r>
      <w:r w:rsidRPr="00D91E86">
        <w:rPr>
          <w:rFonts w:eastAsia="Calibri"/>
          <w:sz w:val="26"/>
          <w:szCs w:val="26"/>
          <w:lang w:eastAsia="en-US"/>
        </w:rPr>
        <w:t>о</w:t>
      </w:r>
      <w:r w:rsidRPr="00D91E86">
        <w:rPr>
          <w:rFonts w:eastAsia="Calibri"/>
          <w:sz w:val="26"/>
          <w:szCs w:val="26"/>
          <w:lang w:eastAsia="en-US"/>
        </w:rPr>
        <w:t>гласно приложению № 5 к настоящему Порядку.</w:t>
      </w:r>
    </w:p>
    <w:p w:rsidR="003B43B6" w:rsidRPr="00D91E86" w:rsidRDefault="003B43B6" w:rsidP="00C302E5">
      <w:pPr>
        <w:autoSpaceDE w:val="0"/>
        <w:autoSpaceDN w:val="0"/>
        <w:adjustRightInd w:val="0"/>
        <w:ind w:firstLine="709"/>
        <w:jc w:val="both"/>
        <w:rPr>
          <w:rFonts w:eastAsia="Times New Roman"/>
          <w:spacing w:val="2"/>
          <w:sz w:val="26"/>
          <w:szCs w:val="26"/>
          <w:lang w:eastAsia="ru-RU"/>
        </w:rPr>
      </w:pPr>
      <w:r w:rsidRPr="00D91E86">
        <w:rPr>
          <w:rFonts w:eastAsia="Times New Roman"/>
          <w:spacing w:val="2"/>
          <w:sz w:val="26"/>
          <w:szCs w:val="26"/>
          <w:lang w:eastAsia="ru-RU"/>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с указанием форм бюджетных ассигнований</w:t>
      </w:r>
      <w:r w:rsidRPr="00D91E86">
        <w:rPr>
          <w:rFonts w:eastAsia="Calibri"/>
          <w:sz w:val="26"/>
          <w:szCs w:val="26"/>
          <w:lang w:eastAsia="en-US"/>
        </w:rPr>
        <w:t xml:space="preserve"> по </w:t>
      </w:r>
      <w:hyperlink r:id="rId21" w:history="1">
        <w:r w:rsidRPr="00D91E86">
          <w:rPr>
            <w:rFonts w:eastAsia="Calibri"/>
            <w:sz w:val="26"/>
            <w:szCs w:val="26"/>
            <w:lang w:eastAsia="en-US"/>
          </w:rPr>
          <w:t>форме</w:t>
        </w:r>
      </w:hyperlink>
      <w:r w:rsidRPr="00D91E86">
        <w:rPr>
          <w:rFonts w:eastAsia="Calibri"/>
          <w:sz w:val="26"/>
          <w:szCs w:val="26"/>
          <w:lang w:eastAsia="en-US"/>
        </w:rPr>
        <w:t xml:space="preserve"> согласно приложению № 4 к настоящему Порядку.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В седьмом разделе содержится описание мер муниципального регулирования в с</w:t>
      </w:r>
      <w:r w:rsidRPr="00D91E86">
        <w:rPr>
          <w:rFonts w:eastAsia="Times New Roman"/>
          <w:spacing w:val="2"/>
          <w:sz w:val="26"/>
          <w:szCs w:val="26"/>
          <w:lang w:eastAsia="ru-RU"/>
        </w:rPr>
        <w:t>о</w:t>
      </w:r>
      <w:r w:rsidRPr="00D91E86">
        <w:rPr>
          <w:rFonts w:eastAsia="Times New Roman"/>
          <w:spacing w:val="2"/>
          <w:sz w:val="26"/>
          <w:szCs w:val="26"/>
          <w:lang w:eastAsia="ru-RU"/>
        </w:rPr>
        <w:t>ответствующей сфере, направленных на достижение целей программы, обоснование о</w:t>
      </w:r>
      <w:r w:rsidRPr="00D91E86">
        <w:rPr>
          <w:rFonts w:eastAsia="Times New Roman"/>
          <w:spacing w:val="2"/>
          <w:sz w:val="26"/>
          <w:szCs w:val="26"/>
          <w:lang w:eastAsia="ru-RU"/>
        </w:rPr>
        <w:t>с</w:t>
      </w:r>
      <w:r w:rsidRPr="00D91E86">
        <w:rPr>
          <w:rFonts w:eastAsia="Times New Roman"/>
          <w:spacing w:val="2"/>
          <w:sz w:val="26"/>
          <w:szCs w:val="26"/>
          <w:lang w:eastAsia="ru-RU"/>
        </w:rPr>
        <w:t>новных положений и сроков принятия необходимых нормативных правовых актов.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В восьмом разделе программы определяются круг исполнителей мероприятий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их взаимодействие и мера ответственности.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Девятый раздел содержит порядок (методику) оценки эффективности реализации программы, с учетом требований раздела 10 настоящего Порядка.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3.3. Требования к целям и задачам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3.3.1. В рамках муниципальной программы рекомендуется формулировать одну цель, которая должна соответствовать полномочиям органов местного самоуправл</w:t>
      </w:r>
      <w:r w:rsidRPr="00D91E86">
        <w:rPr>
          <w:rFonts w:eastAsia="Times New Roman"/>
          <w:spacing w:val="2"/>
          <w:sz w:val="26"/>
          <w:szCs w:val="26"/>
          <w:lang w:eastAsia="ru-RU"/>
        </w:rPr>
        <w:t>е</w:t>
      </w:r>
      <w:r w:rsidRPr="00D91E86">
        <w:rPr>
          <w:rFonts w:eastAsia="Times New Roman"/>
          <w:spacing w:val="2"/>
          <w:sz w:val="26"/>
          <w:szCs w:val="26"/>
          <w:lang w:eastAsia="ru-RU"/>
        </w:rPr>
        <w:t>ния, предусмотренным действующим законодательством Российской Федерации, а в случае подготовки муниципальной программы по стратегическому направлению развития Хаса</w:t>
      </w:r>
      <w:r w:rsidRPr="00D91E86">
        <w:rPr>
          <w:rFonts w:eastAsia="Times New Roman"/>
          <w:spacing w:val="2"/>
          <w:sz w:val="26"/>
          <w:szCs w:val="26"/>
          <w:lang w:eastAsia="ru-RU"/>
        </w:rPr>
        <w:t>н</w:t>
      </w:r>
      <w:r w:rsidRPr="00D91E86">
        <w:rPr>
          <w:rFonts w:eastAsia="Times New Roman"/>
          <w:spacing w:val="2"/>
          <w:sz w:val="26"/>
          <w:szCs w:val="26"/>
          <w:lang w:eastAsia="ru-RU"/>
        </w:rPr>
        <w:t>ского муниципального округа - стратегическим целям развития Хасанского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Цель должна обладать следующими свойствами: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специфичность (соответствие сфере или направлению развития, достижению целей кот</w:t>
      </w:r>
      <w:r w:rsidRPr="00D91E86">
        <w:rPr>
          <w:rFonts w:eastAsia="Times New Roman"/>
          <w:spacing w:val="2"/>
          <w:sz w:val="26"/>
          <w:szCs w:val="26"/>
          <w:lang w:eastAsia="ru-RU"/>
        </w:rPr>
        <w:t>о</w:t>
      </w:r>
      <w:r w:rsidRPr="00D91E86">
        <w:rPr>
          <w:rFonts w:eastAsia="Times New Roman"/>
          <w:spacing w:val="2"/>
          <w:sz w:val="26"/>
          <w:szCs w:val="26"/>
          <w:lang w:eastAsia="ru-RU"/>
        </w:rPr>
        <w:t>рых способствует разрабатываемая муниципальная программа);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конкретность (не допускаются размытые (нечеткие) формулировки, допускающие прои</w:t>
      </w:r>
      <w:r w:rsidRPr="00D91E86">
        <w:rPr>
          <w:rFonts w:eastAsia="Times New Roman"/>
          <w:spacing w:val="2"/>
          <w:sz w:val="26"/>
          <w:szCs w:val="26"/>
          <w:lang w:eastAsia="ru-RU"/>
        </w:rPr>
        <w:t>з</w:t>
      </w:r>
      <w:r w:rsidRPr="00D91E86">
        <w:rPr>
          <w:rFonts w:eastAsia="Times New Roman"/>
          <w:spacing w:val="2"/>
          <w:sz w:val="26"/>
          <w:szCs w:val="26"/>
          <w:lang w:eastAsia="ru-RU"/>
        </w:rPr>
        <w:t>вольное или неоднозначное толкование);</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измеримость (достижение цели можно проверить);</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достижимость (цель должна быть достижима за период реализации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релевантность (соответствие формулировки цели ожидаемым конечным результ</w:t>
      </w:r>
      <w:r w:rsidRPr="00D91E86">
        <w:rPr>
          <w:rFonts w:eastAsia="Times New Roman"/>
          <w:spacing w:val="2"/>
          <w:sz w:val="26"/>
          <w:szCs w:val="26"/>
          <w:lang w:eastAsia="ru-RU"/>
        </w:rPr>
        <w:t>а</w:t>
      </w:r>
      <w:r w:rsidRPr="00D91E86">
        <w:rPr>
          <w:rFonts w:eastAsia="Times New Roman"/>
          <w:spacing w:val="2"/>
          <w:sz w:val="26"/>
          <w:szCs w:val="26"/>
          <w:lang w:eastAsia="ru-RU"/>
        </w:rPr>
        <w:t>там ре</w:t>
      </w:r>
      <w:r w:rsidRPr="00D91E86">
        <w:rPr>
          <w:rFonts w:eastAsia="Times New Roman"/>
          <w:spacing w:val="2"/>
          <w:sz w:val="26"/>
          <w:szCs w:val="26"/>
          <w:lang w:eastAsia="ru-RU"/>
        </w:rPr>
        <w:t>а</w:t>
      </w:r>
      <w:r w:rsidRPr="00D91E86">
        <w:rPr>
          <w:rFonts w:eastAsia="Times New Roman"/>
          <w:spacing w:val="2"/>
          <w:sz w:val="26"/>
          <w:szCs w:val="26"/>
          <w:lang w:eastAsia="ru-RU"/>
        </w:rPr>
        <w:t>лизации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3.3.2. Формулировка цели должна быть краткой и ясной и не должна содержать сп</w:t>
      </w:r>
      <w:r w:rsidRPr="00D91E86">
        <w:rPr>
          <w:rFonts w:eastAsia="Times New Roman"/>
          <w:spacing w:val="2"/>
          <w:sz w:val="26"/>
          <w:szCs w:val="26"/>
          <w:lang w:eastAsia="ru-RU"/>
        </w:rPr>
        <w:t>е</w:t>
      </w:r>
      <w:r w:rsidRPr="00D91E86">
        <w:rPr>
          <w:rFonts w:eastAsia="Times New Roman"/>
          <w:spacing w:val="2"/>
          <w:sz w:val="26"/>
          <w:szCs w:val="26"/>
          <w:lang w:eastAsia="ru-RU"/>
        </w:rPr>
        <w:t>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w:t>
      </w:r>
      <w:r w:rsidRPr="00D91E86">
        <w:rPr>
          <w:rFonts w:eastAsia="Times New Roman"/>
          <w:spacing w:val="2"/>
          <w:sz w:val="26"/>
          <w:szCs w:val="26"/>
          <w:lang w:eastAsia="ru-RU"/>
        </w:rPr>
        <w:t>и</w:t>
      </w:r>
      <w:r w:rsidRPr="00D91E86">
        <w:rPr>
          <w:rFonts w:eastAsia="Times New Roman"/>
          <w:spacing w:val="2"/>
          <w:sz w:val="26"/>
          <w:szCs w:val="26"/>
          <w:lang w:eastAsia="ru-RU"/>
        </w:rPr>
        <w:t>жения цели.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3.3.3. Достижение цели обеспечивается за счет решения задач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Решение задач муниципальной программы должно обеспечиваться результатами реализ</w:t>
      </w:r>
      <w:r w:rsidRPr="00D91E86">
        <w:rPr>
          <w:rFonts w:eastAsia="Times New Roman"/>
          <w:spacing w:val="2"/>
          <w:sz w:val="26"/>
          <w:szCs w:val="26"/>
          <w:lang w:eastAsia="ru-RU"/>
        </w:rPr>
        <w:t>а</w:t>
      </w:r>
      <w:r w:rsidRPr="00D91E86">
        <w:rPr>
          <w:rFonts w:eastAsia="Times New Roman"/>
          <w:spacing w:val="2"/>
          <w:sz w:val="26"/>
          <w:szCs w:val="26"/>
          <w:lang w:eastAsia="ru-RU"/>
        </w:rPr>
        <w:t>ции совокупности взаимосвязанных мероприятий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w:t>
      </w:r>
      <w:r w:rsidRPr="00D91E86">
        <w:rPr>
          <w:rFonts w:eastAsia="Times New Roman"/>
          <w:spacing w:val="2"/>
          <w:sz w:val="26"/>
          <w:szCs w:val="26"/>
          <w:lang w:eastAsia="ru-RU"/>
        </w:rPr>
        <w:t>а</w:t>
      </w:r>
      <w:r w:rsidRPr="00D91E86">
        <w:rPr>
          <w:rFonts w:eastAsia="Times New Roman"/>
          <w:spacing w:val="2"/>
          <w:sz w:val="26"/>
          <w:szCs w:val="26"/>
          <w:lang w:eastAsia="ru-RU"/>
        </w:rPr>
        <w:t>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Задачи подпрограммы не должны дублировать задачи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постановке целей и задач необходимо обеспечить возможность проверки и подтве</w:t>
      </w:r>
      <w:r w:rsidRPr="00D91E86">
        <w:rPr>
          <w:rFonts w:eastAsia="Times New Roman"/>
          <w:spacing w:val="2"/>
          <w:sz w:val="26"/>
          <w:szCs w:val="26"/>
          <w:lang w:eastAsia="ru-RU"/>
        </w:rPr>
        <w:t>р</w:t>
      </w:r>
      <w:r w:rsidRPr="00D91E86">
        <w:rPr>
          <w:rFonts w:eastAsia="Times New Roman"/>
          <w:spacing w:val="2"/>
          <w:sz w:val="26"/>
          <w:szCs w:val="26"/>
          <w:lang w:eastAsia="ru-RU"/>
        </w:rPr>
        <w:t>ждения их достижения и решения. Для этого показатели необходимо формировать исходя из принципов достаточности для достижения целей и решения задач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3.3.4. Сформулированные задачи должны быть необходимы и достаточны для д</w:t>
      </w:r>
      <w:r w:rsidRPr="00D91E86">
        <w:rPr>
          <w:rFonts w:eastAsia="Times New Roman"/>
          <w:spacing w:val="2"/>
          <w:sz w:val="26"/>
          <w:szCs w:val="26"/>
          <w:lang w:eastAsia="ru-RU"/>
        </w:rPr>
        <w:t>о</w:t>
      </w:r>
      <w:r w:rsidRPr="00D91E86">
        <w:rPr>
          <w:rFonts w:eastAsia="Times New Roman"/>
          <w:spacing w:val="2"/>
          <w:sz w:val="26"/>
          <w:szCs w:val="26"/>
          <w:lang w:eastAsia="ru-RU"/>
        </w:rPr>
        <w:t>стижения соответствующей цели.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3.4. Требования к показателям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3.4.1. Количество показателей формируется исходя из принципов необходимости и дост</w:t>
      </w:r>
      <w:r w:rsidRPr="00D91E86">
        <w:rPr>
          <w:rFonts w:eastAsia="Times New Roman"/>
          <w:spacing w:val="2"/>
          <w:sz w:val="26"/>
          <w:szCs w:val="26"/>
          <w:lang w:eastAsia="ru-RU"/>
        </w:rPr>
        <w:t>а</w:t>
      </w:r>
      <w:r w:rsidRPr="00D91E86">
        <w:rPr>
          <w:rFonts w:eastAsia="Times New Roman"/>
          <w:spacing w:val="2"/>
          <w:sz w:val="26"/>
          <w:szCs w:val="26"/>
          <w:lang w:eastAsia="ru-RU"/>
        </w:rPr>
        <w:t>точности для достижения целей и решения задач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Используемые показатели должны соответствовать следующим требованиям: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w:t>
      </w:r>
      <w:r w:rsidRPr="00D91E86">
        <w:rPr>
          <w:rFonts w:eastAsia="Times New Roman"/>
          <w:spacing w:val="2"/>
          <w:sz w:val="26"/>
          <w:szCs w:val="26"/>
          <w:lang w:eastAsia="ru-RU"/>
        </w:rPr>
        <w:t>е</w:t>
      </w:r>
      <w:r w:rsidRPr="00D91E86">
        <w:rPr>
          <w:rFonts w:eastAsia="Times New Roman"/>
          <w:spacing w:val="2"/>
          <w:sz w:val="26"/>
          <w:szCs w:val="26"/>
          <w:lang w:eastAsia="ru-RU"/>
        </w:rPr>
        <w:t>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w:t>
      </w:r>
      <w:r w:rsidRPr="00D91E86">
        <w:rPr>
          <w:rFonts w:eastAsia="Times New Roman"/>
          <w:spacing w:val="2"/>
          <w:sz w:val="26"/>
          <w:szCs w:val="26"/>
          <w:lang w:eastAsia="ru-RU"/>
        </w:rPr>
        <w:t>е</w:t>
      </w:r>
      <w:r w:rsidRPr="00D91E86">
        <w:rPr>
          <w:rFonts w:eastAsia="Times New Roman"/>
          <w:spacing w:val="2"/>
          <w:sz w:val="26"/>
          <w:szCs w:val="26"/>
          <w:lang w:eastAsia="ru-RU"/>
        </w:rPr>
        <w:t>мая тенденция изменения значений показателя, отражающая достижение соответству</w:t>
      </w:r>
      <w:r w:rsidRPr="00D91E86">
        <w:rPr>
          <w:rFonts w:eastAsia="Times New Roman"/>
          <w:spacing w:val="2"/>
          <w:sz w:val="26"/>
          <w:szCs w:val="26"/>
          <w:lang w:eastAsia="ru-RU"/>
        </w:rPr>
        <w:t>ю</w:t>
      </w:r>
      <w:r w:rsidRPr="00D91E86">
        <w:rPr>
          <w:rFonts w:eastAsia="Times New Roman"/>
          <w:spacing w:val="2"/>
          <w:sz w:val="26"/>
          <w:szCs w:val="26"/>
          <w:lang w:eastAsia="ru-RU"/>
        </w:rPr>
        <w:t>щей цели (решение задачи); точность (погрешности измерения не должны приводить к и</w:t>
      </w:r>
      <w:r w:rsidRPr="00D91E86">
        <w:rPr>
          <w:rFonts w:eastAsia="Times New Roman"/>
          <w:spacing w:val="2"/>
          <w:sz w:val="26"/>
          <w:szCs w:val="26"/>
          <w:lang w:eastAsia="ru-RU"/>
        </w:rPr>
        <w:t>с</w:t>
      </w:r>
      <w:r w:rsidRPr="00D91E86">
        <w:rPr>
          <w:rFonts w:eastAsia="Times New Roman"/>
          <w:spacing w:val="2"/>
          <w:sz w:val="26"/>
          <w:szCs w:val="26"/>
          <w:lang w:eastAsia="ru-RU"/>
        </w:rPr>
        <w:t>каженному представлению о результатах реализации муниципальной программы (подпр</w:t>
      </w:r>
      <w:r w:rsidRPr="00D91E86">
        <w:rPr>
          <w:rFonts w:eastAsia="Times New Roman"/>
          <w:spacing w:val="2"/>
          <w:sz w:val="26"/>
          <w:szCs w:val="26"/>
          <w:lang w:eastAsia="ru-RU"/>
        </w:rPr>
        <w:t>о</w:t>
      </w:r>
      <w:r w:rsidRPr="00D91E86">
        <w:rPr>
          <w:rFonts w:eastAsia="Times New Roman"/>
          <w:spacing w:val="2"/>
          <w:sz w:val="26"/>
          <w:szCs w:val="26"/>
          <w:lang w:eastAsia="ru-RU"/>
        </w:rPr>
        <w:t>грамм);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w:t>
      </w:r>
      <w:r w:rsidRPr="00D91E86">
        <w:rPr>
          <w:rFonts w:eastAsia="Times New Roman"/>
          <w:spacing w:val="2"/>
          <w:sz w:val="26"/>
          <w:szCs w:val="26"/>
          <w:lang w:eastAsia="ru-RU"/>
        </w:rPr>
        <w:t>о</w:t>
      </w:r>
      <w:r w:rsidRPr="00D91E86">
        <w:rPr>
          <w:rFonts w:eastAsia="Times New Roman"/>
          <w:spacing w:val="2"/>
          <w:sz w:val="26"/>
          <w:szCs w:val="26"/>
          <w:lang w:eastAsia="ru-RU"/>
        </w:rPr>
        <w:t>казатели не должны создавать стимулы для участников муниципальной программы к и</w:t>
      </w:r>
      <w:r w:rsidRPr="00D91E86">
        <w:rPr>
          <w:rFonts w:eastAsia="Times New Roman"/>
          <w:spacing w:val="2"/>
          <w:sz w:val="26"/>
          <w:szCs w:val="26"/>
          <w:lang w:eastAsia="ru-RU"/>
        </w:rPr>
        <w:t>с</w:t>
      </w:r>
      <w:r w:rsidRPr="00D91E86">
        <w:rPr>
          <w:rFonts w:eastAsia="Times New Roman"/>
          <w:spacing w:val="2"/>
          <w:sz w:val="26"/>
          <w:szCs w:val="26"/>
          <w:lang w:eastAsia="ru-RU"/>
        </w:rPr>
        <w:t>кажению результатов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w:t>
      </w:r>
      <w:r w:rsidRPr="00D91E86">
        <w:rPr>
          <w:rFonts w:eastAsia="Times New Roman"/>
          <w:spacing w:val="2"/>
          <w:sz w:val="26"/>
          <w:szCs w:val="26"/>
          <w:lang w:eastAsia="ru-RU"/>
        </w:rPr>
        <w:t>о</w:t>
      </w:r>
      <w:r w:rsidRPr="00D91E86">
        <w:rPr>
          <w:rFonts w:eastAsia="Times New Roman"/>
          <w:spacing w:val="2"/>
          <w:sz w:val="26"/>
          <w:szCs w:val="26"/>
          <w:lang w:eastAsia="ru-RU"/>
        </w:rPr>
        <w:t>ринга и оценки реализации муниципальной программы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однозначность (определение показателя должно обеспечивать одинаковое поним</w:t>
      </w:r>
      <w:r w:rsidRPr="00D91E86">
        <w:rPr>
          <w:rFonts w:eastAsia="Times New Roman"/>
          <w:spacing w:val="2"/>
          <w:sz w:val="26"/>
          <w:szCs w:val="26"/>
          <w:lang w:eastAsia="ru-RU"/>
        </w:rPr>
        <w:t>а</w:t>
      </w:r>
      <w:r w:rsidRPr="00D91E86">
        <w:rPr>
          <w:rFonts w:eastAsia="Times New Roman"/>
          <w:spacing w:val="2"/>
          <w:sz w:val="26"/>
          <w:szCs w:val="26"/>
          <w:lang w:eastAsia="ru-RU"/>
        </w:rPr>
        <w:t xml:space="preserve">ние существа измеряемой </w:t>
      </w:r>
      <w:proofErr w:type="gramStart"/>
      <w:r w:rsidRPr="00D91E86">
        <w:rPr>
          <w:rFonts w:eastAsia="Times New Roman"/>
          <w:spacing w:val="2"/>
          <w:sz w:val="26"/>
          <w:szCs w:val="26"/>
          <w:lang w:eastAsia="ru-RU"/>
        </w:rPr>
        <w:t>характеристики</w:t>
      </w:r>
      <w:proofErr w:type="gramEnd"/>
      <w:r w:rsidRPr="00D91E86">
        <w:rPr>
          <w:rFonts w:eastAsia="Times New Roman"/>
          <w:spacing w:val="2"/>
          <w:sz w:val="26"/>
          <w:szCs w:val="26"/>
          <w:lang w:eastAsia="ru-RU"/>
        </w:rPr>
        <w:t xml:space="preserve"> как специалистами, так и конечными потреб</w:t>
      </w:r>
      <w:r w:rsidRPr="00D91E86">
        <w:rPr>
          <w:rFonts w:eastAsia="Times New Roman"/>
          <w:spacing w:val="2"/>
          <w:sz w:val="26"/>
          <w:szCs w:val="26"/>
          <w:lang w:eastAsia="ru-RU"/>
        </w:rPr>
        <w:t>и</w:t>
      </w:r>
      <w:r w:rsidRPr="00D91E86">
        <w:rPr>
          <w:rFonts w:eastAsia="Times New Roman"/>
          <w:spacing w:val="2"/>
          <w:sz w:val="26"/>
          <w:szCs w:val="26"/>
          <w:lang w:eastAsia="ru-RU"/>
        </w:rPr>
        <w:t>телями услуг, включая индивидуальных потребителей, для чего следует избегать излишне сло</w:t>
      </w:r>
      <w:r w:rsidRPr="00D91E86">
        <w:rPr>
          <w:rFonts w:eastAsia="Times New Roman"/>
          <w:spacing w:val="2"/>
          <w:sz w:val="26"/>
          <w:szCs w:val="26"/>
          <w:lang w:eastAsia="ru-RU"/>
        </w:rPr>
        <w:t>ж</w:t>
      </w:r>
      <w:r w:rsidRPr="00D91E86">
        <w:rPr>
          <w:rFonts w:eastAsia="Times New Roman"/>
          <w:spacing w:val="2"/>
          <w:sz w:val="26"/>
          <w:szCs w:val="26"/>
          <w:lang w:eastAsia="ru-RU"/>
        </w:rPr>
        <w:t>ных показателей и показателей, не имеющих четкого, общепринятого определения и ед</w:t>
      </w:r>
      <w:r w:rsidRPr="00D91E86">
        <w:rPr>
          <w:rFonts w:eastAsia="Times New Roman"/>
          <w:spacing w:val="2"/>
          <w:sz w:val="26"/>
          <w:szCs w:val="26"/>
          <w:lang w:eastAsia="ru-RU"/>
        </w:rPr>
        <w:t>и</w:t>
      </w:r>
      <w:r w:rsidRPr="00D91E86">
        <w:rPr>
          <w:rFonts w:eastAsia="Times New Roman"/>
          <w:spacing w:val="2"/>
          <w:sz w:val="26"/>
          <w:szCs w:val="26"/>
          <w:lang w:eastAsia="ru-RU"/>
        </w:rPr>
        <w:t>ниц измерения);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w:t>
      </w:r>
      <w:r w:rsidRPr="00D91E86">
        <w:rPr>
          <w:rFonts w:eastAsia="Times New Roman"/>
          <w:spacing w:val="2"/>
          <w:sz w:val="26"/>
          <w:szCs w:val="26"/>
          <w:lang w:eastAsia="ru-RU"/>
        </w:rPr>
        <w:t>о</w:t>
      </w:r>
      <w:r w:rsidRPr="00D91E86">
        <w:rPr>
          <w:rFonts w:eastAsia="Times New Roman"/>
          <w:spacing w:val="2"/>
          <w:sz w:val="26"/>
          <w:szCs w:val="26"/>
          <w:lang w:eastAsia="ru-RU"/>
        </w:rPr>
        <w:t>вываться на уже существующих процедурах сбора информации);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w:t>
      </w:r>
      <w:r w:rsidRPr="00D91E86">
        <w:rPr>
          <w:rFonts w:eastAsia="Times New Roman"/>
          <w:spacing w:val="2"/>
          <w:sz w:val="26"/>
          <w:szCs w:val="26"/>
          <w:lang w:eastAsia="ru-RU"/>
        </w:rPr>
        <w:t>о</w:t>
      </w:r>
      <w:r w:rsidRPr="00D91E86">
        <w:rPr>
          <w:rFonts w:eastAsia="Times New Roman"/>
          <w:spacing w:val="2"/>
          <w:sz w:val="26"/>
          <w:szCs w:val="26"/>
          <w:lang w:eastAsia="ru-RU"/>
        </w:rPr>
        <w:t>ды с показателями, используемыми для оценки прогресса в реализации сходных (сме</w:t>
      </w:r>
      <w:r w:rsidRPr="00D91E86">
        <w:rPr>
          <w:rFonts w:eastAsia="Times New Roman"/>
          <w:spacing w:val="2"/>
          <w:sz w:val="26"/>
          <w:szCs w:val="26"/>
          <w:lang w:eastAsia="ru-RU"/>
        </w:rPr>
        <w:t>ж</w:t>
      </w:r>
      <w:r w:rsidRPr="00D91E86">
        <w:rPr>
          <w:rFonts w:eastAsia="Times New Roman"/>
          <w:spacing w:val="2"/>
          <w:sz w:val="26"/>
          <w:szCs w:val="26"/>
          <w:lang w:eastAsia="ru-RU"/>
        </w:rPr>
        <w:t>ных) подпрограмм).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3.4.2. Показатели приводятся по муниципальной программе и каждой подпрограмме м</w:t>
      </w:r>
      <w:r w:rsidRPr="00D91E86">
        <w:rPr>
          <w:rFonts w:eastAsia="Times New Roman"/>
          <w:spacing w:val="2"/>
          <w:sz w:val="26"/>
          <w:szCs w:val="26"/>
          <w:lang w:eastAsia="ru-RU"/>
        </w:rPr>
        <w:t>у</w:t>
      </w:r>
      <w:r w:rsidRPr="00D91E86">
        <w:rPr>
          <w:rFonts w:eastAsia="Times New Roman"/>
          <w:spacing w:val="2"/>
          <w:sz w:val="26"/>
          <w:szCs w:val="26"/>
          <w:lang w:eastAsia="ru-RU"/>
        </w:rPr>
        <w:t>ниципальной программы (при их наличии).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Систему показателей следует выстраивать таким образом, чтобы к каждой задаче муниципальной программы (подпрограммы - при наличии) был сформирован как мин</w:t>
      </w:r>
      <w:r w:rsidRPr="00D91E86">
        <w:rPr>
          <w:rFonts w:eastAsia="Times New Roman"/>
          <w:spacing w:val="2"/>
          <w:sz w:val="26"/>
          <w:szCs w:val="26"/>
          <w:lang w:eastAsia="ru-RU"/>
        </w:rPr>
        <w:t>и</w:t>
      </w:r>
      <w:r w:rsidRPr="00D91E86">
        <w:rPr>
          <w:rFonts w:eastAsia="Times New Roman"/>
          <w:spacing w:val="2"/>
          <w:sz w:val="26"/>
          <w:szCs w:val="26"/>
          <w:lang w:eastAsia="ru-RU"/>
        </w:rPr>
        <w:t>мум один показатель, характеризующий ее решение.</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3.4.3. В число используемых показателей муниципальной программы (подпр</w:t>
      </w:r>
      <w:r w:rsidRPr="00D91E86">
        <w:rPr>
          <w:rFonts w:eastAsia="Times New Roman"/>
          <w:spacing w:val="2"/>
          <w:sz w:val="26"/>
          <w:szCs w:val="26"/>
          <w:lang w:eastAsia="ru-RU"/>
        </w:rPr>
        <w:t>о</w:t>
      </w:r>
      <w:r w:rsidRPr="00D91E86">
        <w:rPr>
          <w:rFonts w:eastAsia="Times New Roman"/>
          <w:spacing w:val="2"/>
          <w:sz w:val="26"/>
          <w:szCs w:val="26"/>
          <w:lang w:eastAsia="ru-RU"/>
        </w:rPr>
        <w:t>грамм) должны включаться показатели, количественно характеризующие ход ее реализ</w:t>
      </w:r>
      <w:r w:rsidRPr="00D91E86">
        <w:rPr>
          <w:rFonts w:eastAsia="Times New Roman"/>
          <w:spacing w:val="2"/>
          <w:sz w:val="26"/>
          <w:szCs w:val="26"/>
          <w:lang w:eastAsia="ru-RU"/>
        </w:rPr>
        <w:t>а</w:t>
      </w:r>
      <w:r w:rsidRPr="00D91E86">
        <w:rPr>
          <w:rFonts w:eastAsia="Times New Roman"/>
          <w:spacing w:val="2"/>
          <w:sz w:val="26"/>
          <w:szCs w:val="26"/>
          <w:lang w:eastAsia="ru-RU"/>
        </w:rPr>
        <w:t>ции, р</w:t>
      </w:r>
      <w:r w:rsidRPr="00D91E86">
        <w:rPr>
          <w:rFonts w:eastAsia="Times New Roman"/>
          <w:spacing w:val="2"/>
          <w:sz w:val="26"/>
          <w:szCs w:val="26"/>
          <w:lang w:eastAsia="ru-RU"/>
        </w:rPr>
        <w:t>е</w:t>
      </w:r>
      <w:r w:rsidRPr="00D91E86">
        <w:rPr>
          <w:rFonts w:eastAsia="Times New Roman"/>
          <w:spacing w:val="2"/>
          <w:sz w:val="26"/>
          <w:szCs w:val="26"/>
          <w:lang w:eastAsia="ru-RU"/>
        </w:rPr>
        <w:t>шение основных задач и достижение целей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3.4.4. Степень достижения значений показателей муниципальной программы оцен</w:t>
      </w:r>
      <w:r w:rsidRPr="00D91E86">
        <w:rPr>
          <w:rFonts w:eastAsia="Times New Roman"/>
          <w:spacing w:val="2"/>
          <w:sz w:val="26"/>
          <w:szCs w:val="26"/>
          <w:lang w:eastAsia="ru-RU"/>
        </w:rPr>
        <w:t>и</w:t>
      </w:r>
      <w:r w:rsidRPr="00D91E86">
        <w:rPr>
          <w:rFonts w:eastAsia="Times New Roman"/>
          <w:spacing w:val="2"/>
          <w:sz w:val="26"/>
          <w:szCs w:val="26"/>
          <w:lang w:eastAsia="ru-RU"/>
        </w:rPr>
        <w:t xml:space="preserve">вается путем выполнения отдельных мероприятий муниципальной программы, в </w:t>
      </w:r>
      <w:proofErr w:type="gramStart"/>
      <w:r w:rsidRPr="00D91E86">
        <w:rPr>
          <w:rFonts w:eastAsia="Times New Roman"/>
          <w:spacing w:val="2"/>
          <w:sz w:val="26"/>
          <w:szCs w:val="26"/>
          <w:lang w:eastAsia="ru-RU"/>
        </w:rPr>
        <w:t>связи</w:t>
      </w:r>
      <w:proofErr w:type="gramEnd"/>
      <w:r w:rsidRPr="00D91E86">
        <w:rPr>
          <w:rFonts w:eastAsia="Times New Roman"/>
          <w:spacing w:val="2"/>
          <w:sz w:val="26"/>
          <w:szCs w:val="26"/>
          <w:lang w:eastAsia="ru-RU"/>
        </w:rPr>
        <w:t xml:space="preserve"> с чем по каждому показателю муниципальной программы должно быть предусмотрено в</w:t>
      </w:r>
      <w:r w:rsidRPr="00D91E86">
        <w:rPr>
          <w:rFonts w:eastAsia="Times New Roman"/>
          <w:spacing w:val="2"/>
          <w:sz w:val="26"/>
          <w:szCs w:val="26"/>
          <w:lang w:eastAsia="ru-RU"/>
        </w:rPr>
        <w:t>ы</w:t>
      </w:r>
      <w:r w:rsidRPr="00D91E86">
        <w:rPr>
          <w:rFonts w:eastAsia="Times New Roman"/>
          <w:spacing w:val="2"/>
          <w:sz w:val="26"/>
          <w:szCs w:val="26"/>
          <w:lang w:eastAsia="ru-RU"/>
        </w:rPr>
        <w:t>полнение хотя бы одного мероприятия.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3.4.5. Показатели (индикаторы) муниципальной программы могут быть как «пр</w:t>
      </w:r>
      <w:r w:rsidRPr="00D91E86">
        <w:rPr>
          <w:rFonts w:eastAsia="Times New Roman"/>
          <w:spacing w:val="2"/>
          <w:sz w:val="26"/>
          <w:szCs w:val="26"/>
          <w:lang w:eastAsia="ru-RU"/>
        </w:rPr>
        <w:t>я</w:t>
      </w:r>
      <w:r w:rsidRPr="00D91E86">
        <w:rPr>
          <w:rFonts w:eastAsia="Times New Roman"/>
          <w:spacing w:val="2"/>
          <w:sz w:val="26"/>
          <w:szCs w:val="26"/>
          <w:lang w:eastAsia="ru-RU"/>
        </w:rPr>
        <w:t>мые», так и «обратные».</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«прямые» показатели (индикаторы) указывают на эффективность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в случае увеличения значения показателя;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«обратные» показатели (индикаторы) указывают на эффективность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в случае снижения значения показателя.</w:t>
      </w:r>
    </w:p>
    <w:p w:rsidR="003B43B6" w:rsidRPr="00D91E86" w:rsidRDefault="003B43B6" w:rsidP="00146AA6">
      <w:pPr>
        <w:shd w:val="clear" w:color="auto" w:fill="FFFFFF"/>
        <w:spacing w:before="375" w:after="225"/>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4. Требования к содержанию подпрограммы</w:t>
      </w:r>
    </w:p>
    <w:p w:rsidR="003B43B6" w:rsidRPr="00D91E86" w:rsidRDefault="003B43B6" w:rsidP="00C302E5">
      <w:pPr>
        <w:shd w:val="clear" w:color="auto" w:fill="FFFFFF"/>
        <w:tabs>
          <w:tab w:val="left" w:pos="567"/>
        </w:tabs>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w:t>
      </w:r>
      <w:r w:rsidRPr="00D91E86">
        <w:rPr>
          <w:rFonts w:eastAsia="Times New Roman"/>
          <w:spacing w:val="2"/>
          <w:sz w:val="26"/>
          <w:szCs w:val="26"/>
          <w:lang w:eastAsia="ru-RU"/>
        </w:rPr>
        <w:tab/>
        <w:t>4.1. Подпрограмма имеет следующую структуру: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паспорт подпрограммы (по форме согласно приложению № 2 к настоящему Поря</w:t>
      </w:r>
      <w:r w:rsidRPr="00D91E86">
        <w:rPr>
          <w:rFonts w:eastAsia="Times New Roman"/>
          <w:spacing w:val="2"/>
          <w:sz w:val="26"/>
          <w:szCs w:val="26"/>
          <w:lang w:eastAsia="ru-RU"/>
        </w:rPr>
        <w:t>д</w:t>
      </w:r>
      <w:r w:rsidRPr="00D91E86">
        <w:rPr>
          <w:rFonts w:eastAsia="Times New Roman"/>
          <w:spacing w:val="2"/>
          <w:sz w:val="26"/>
          <w:szCs w:val="26"/>
          <w:lang w:eastAsia="ru-RU"/>
        </w:rPr>
        <w:t>ку);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текстовая часть подпрограммы (при необходимости в случае невозможности внести и</w:t>
      </w:r>
      <w:r w:rsidRPr="00D91E86">
        <w:rPr>
          <w:rFonts w:eastAsia="Times New Roman"/>
          <w:spacing w:val="2"/>
          <w:sz w:val="26"/>
          <w:szCs w:val="26"/>
          <w:lang w:eastAsia="ru-RU"/>
        </w:rPr>
        <w:t>н</w:t>
      </w:r>
      <w:r w:rsidRPr="00D91E86">
        <w:rPr>
          <w:rFonts w:eastAsia="Times New Roman"/>
          <w:spacing w:val="2"/>
          <w:sz w:val="26"/>
          <w:szCs w:val="26"/>
          <w:lang w:eastAsia="ru-RU"/>
        </w:rPr>
        <w:t>формацию в общие сведения).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Текстовая часть подпрограммы включает следующие разделы: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 характеристика проблемы, на решение которой направлена подпрограмма;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 цели и задачи подпрограммы с указанием сроков и этапов ее реализации;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 перечень показателей (индикаторов), характеризующих ежегодный ход и итоги реал</w:t>
      </w:r>
      <w:r w:rsidRPr="00D91E86">
        <w:rPr>
          <w:rFonts w:eastAsia="Times New Roman"/>
          <w:spacing w:val="2"/>
          <w:sz w:val="26"/>
          <w:szCs w:val="26"/>
          <w:lang w:eastAsia="ru-RU"/>
        </w:rPr>
        <w:t>и</w:t>
      </w:r>
      <w:r w:rsidRPr="00D91E86">
        <w:rPr>
          <w:rFonts w:eastAsia="Times New Roman"/>
          <w:spacing w:val="2"/>
          <w:sz w:val="26"/>
          <w:szCs w:val="26"/>
          <w:lang w:eastAsia="ru-RU"/>
        </w:rPr>
        <w:t>зации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4) перечень мероприятий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5) обоснование ресурсного обеспечения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 описание мер муниципального регулирования в соответствующей сфере, напра</w:t>
      </w:r>
      <w:r w:rsidRPr="00D91E86">
        <w:rPr>
          <w:rFonts w:eastAsia="Times New Roman"/>
          <w:spacing w:val="2"/>
          <w:sz w:val="26"/>
          <w:szCs w:val="26"/>
          <w:lang w:eastAsia="ru-RU"/>
        </w:rPr>
        <w:t>в</w:t>
      </w:r>
      <w:r w:rsidRPr="00D91E86">
        <w:rPr>
          <w:rFonts w:eastAsia="Times New Roman"/>
          <w:spacing w:val="2"/>
          <w:sz w:val="26"/>
          <w:szCs w:val="26"/>
          <w:lang w:eastAsia="ru-RU"/>
        </w:rPr>
        <w:t>ленных на достижение целей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7) механизм реализации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 методика оценки эффективности реализации подпрограммы, при необходимости и</w:t>
      </w:r>
      <w:r w:rsidRPr="00D91E86">
        <w:rPr>
          <w:rFonts w:eastAsia="Times New Roman"/>
          <w:spacing w:val="2"/>
          <w:sz w:val="26"/>
          <w:szCs w:val="26"/>
          <w:lang w:eastAsia="ru-RU"/>
        </w:rPr>
        <w:t>с</w:t>
      </w:r>
      <w:r w:rsidRPr="00D91E86">
        <w:rPr>
          <w:rFonts w:eastAsia="Times New Roman"/>
          <w:spacing w:val="2"/>
          <w:sz w:val="26"/>
          <w:szCs w:val="26"/>
          <w:lang w:eastAsia="ru-RU"/>
        </w:rPr>
        <w:t>пользования индивидуальной методики.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Содержание разделов подпрограммы, цели, задачи, показатели подпрограммы должны соответствовать требованиям к содержанию аналогичных разделов, целям, зад</w:t>
      </w:r>
      <w:r w:rsidRPr="00D91E86">
        <w:rPr>
          <w:rFonts w:eastAsia="Times New Roman"/>
          <w:spacing w:val="2"/>
          <w:sz w:val="26"/>
          <w:szCs w:val="26"/>
          <w:lang w:eastAsia="ru-RU"/>
        </w:rPr>
        <w:t>а</w:t>
      </w:r>
      <w:r w:rsidRPr="00D91E86">
        <w:rPr>
          <w:rFonts w:eastAsia="Times New Roman"/>
          <w:spacing w:val="2"/>
          <w:sz w:val="26"/>
          <w:szCs w:val="26"/>
          <w:lang w:eastAsia="ru-RU"/>
        </w:rPr>
        <w:t>чам, показателям муниципальной программы, установленным разделом 3 настоящего П</w:t>
      </w:r>
      <w:r w:rsidRPr="00D91E86">
        <w:rPr>
          <w:rFonts w:eastAsia="Times New Roman"/>
          <w:spacing w:val="2"/>
          <w:sz w:val="26"/>
          <w:szCs w:val="26"/>
          <w:lang w:eastAsia="ru-RU"/>
        </w:rPr>
        <w:t>о</w:t>
      </w:r>
      <w:r w:rsidRPr="00D91E86">
        <w:rPr>
          <w:rFonts w:eastAsia="Times New Roman"/>
          <w:spacing w:val="2"/>
          <w:sz w:val="26"/>
          <w:szCs w:val="26"/>
          <w:lang w:eastAsia="ru-RU"/>
        </w:rPr>
        <w:t>рядка.</w:t>
      </w:r>
    </w:p>
    <w:p w:rsidR="003B43B6" w:rsidRPr="00D91E86" w:rsidRDefault="003B43B6" w:rsidP="00146AA6">
      <w:pPr>
        <w:shd w:val="clear" w:color="auto" w:fill="FFFFFF"/>
        <w:spacing w:before="375" w:after="225"/>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5. Финансовое обеспечение реализации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5.1. Финансовое обеспечение реализации муниципальных программ в части расхо</w:t>
      </w:r>
      <w:r w:rsidRPr="00D91E86">
        <w:rPr>
          <w:rFonts w:eastAsia="Calibri"/>
          <w:sz w:val="26"/>
          <w:szCs w:val="26"/>
          <w:lang w:eastAsia="en-US"/>
        </w:rPr>
        <w:t>д</w:t>
      </w:r>
      <w:r w:rsidRPr="00D91E86">
        <w:rPr>
          <w:rFonts w:eastAsia="Calibri"/>
          <w:sz w:val="26"/>
          <w:szCs w:val="26"/>
          <w:lang w:eastAsia="en-US"/>
        </w:rPr>
        <w:t>ных об</w:t>
      </w:r>
      <w:r w:rsidRPr="00D91E86">
        <w:rPr>
          <w:rFonts w:eastAsia="Calibri"/>
          <w:sz w:val="26"/>
          <w:szCs w:val="26"/>
          <w:lang w:eastAsia="en-US"/>
        </w:rPr>
        <w:t>я</w:t>
      </w:r>
      <w:r w:rsidRPr="00D91E86">
        <w:rPr>
          <w:rFonts w:eastAsia="Calibri"/>
          <w:sz w:val="26"/>
          <w:szCs w:val="26"/>
          <w:lang w:eastAsia="en-US"/>
        </w:rPr>
        <w:t>зательств Хасанского муниципального округа осуществляется за счет бюджетных ассигнований бюджета Хасанского муниципального округа. Распределение средств бюдж</w:t>
      </w:r>
      <w:r w:rsidRPr="00D91E86">
        <w:rPr>
          <w:rFonts w:eastAsia="Calibri"/>
          <w:sz w:val="26"/>
          <w:szCs w:val="26"/>
          <w:lang w:eastAsia="en-US"/>
        </w:rPr>
        <w:t>е</w:t>
      </w:r>
      <w:r w:rsidRPr="00D91E86">
        <w:rPr>
          <w:rFonts w:eastAsia="Calibri"/>
          <w:sz w:val="26"/>
          <w:szCs w:val="26"/>
          <w:lang w:eastAsia="en-US"/>
        </w:rPr>
        <w:t>та Хасанского муниципального округа на реализацию муниципальных программ утвержд</w:t>
      </w:r>
      <w:r w:rsidRPr="00D91E86">
        <w:rPr>
          <w:rFonts w:eastAsia="Calibri"/>
          <w:sz w:val="26"/>
          <w:szCs w:val="26"/>
          <w:lang w:eastAsia="en-US"/>
        </w:rPr>
        <w:t>а</w:t>
      </w:r>
      <w:r w:rsidRPr="00D91E86">
        <w:rPr>
          <w:rFonts w:eastAsia="Calibri"/>
          <w:sz w:val="26"/>
          <w:szCs w:val="26"/>
          <w:lang w:eastAsia="en-US"/>
        </w:rPr>
        <w:t>ется решением Думы Хасанского муниципального округа о бюджете Хасанского муниц</w:t>
      </w:r>
      <w:r w:rsidRPr="00D91E86">
        <w:rPr>
          <w:rFonts w:eastAsia="Calibri"/>
          <w:sz w:val="26"/>
          <w:szCs w:val="26"/>
          <w:lang w:eastAsia="en-US"/>
        </w:rPr>
        <w:t>и</w:t>
      </w:r>
      <w:r w:rsidRPr="00D91E86">
        <w:rPr>
          <w:rFonts w:eastAsia="Calibri"/>
          <w:sz w:val="26"/>
          <w:szCs w:val="26"/>
          <w:lang w:eastAsia="en-US"/>
        </w:rPr>
        <w:t>пальн</w:t>
      </w:r>
      <w:r w:rsidRPr="00D91E86">
        <w:rPr>
          <w:rFonts w:eastAsia="Calibri"/>
          <w:sz w:val="26"/>
          <w:szCs w:val="26"/>
          <w:lang w:eastAsia="en-US"/>
        </w:rPr>
        <w:t>о</w:t>
      </w:r>
      <w:r w:rsidRPr="00D91E86">
        <w:rPr>
          <w:rFonts w:eastAsia="Calibri"/>
          <w:sz w:val="26"/>
          <w:szCs w:val="26"/>
          <w:lang w:eastAsia="en-US"/>
        </w:rPr>
        <w:t>го округа на очередной финансовый год и плановый период.</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5.2. Планирование бюджетных ассигнований на реализацию муниципальных пр</w:t>
      </w:r>
      <w:r w:rsidRPr="00D91E86">
        <w:rPr>
          <w:rFonts w:eastAsia="Calibri"/>
          <w:sz w:val="26"/>
          <w:szCs w:val="26"/>
          <w:lang w:eastAsia="en-US"/>
        </w:rPr>
        <w:t>о</w:t>
      </w:r>
      <w:r w:rsidRPr="00D91E86">
        <w:rPr>
          <w:rFonts w:eastAsia="Calibri"/>
          <w:sz w:val="26"/>
          <w:szCs w:val="26"/>
          <w:lang w:eastAsia="en-US"/>
        </w:rPr>
        <w:t>грамм в очередном финансовом году осуществляется в соответствии с нормативными пр</w:t>
      </w:r>
      <w:r w:rsidRPr="00D91E86">
        <w:rPr>
          <w:rFonts w:eastAsia="Calibri"/>
          <w:sz w:val="26"/>
          <w:szCs w:val="26"/>
          <w:lang w:eastAsia="en-US"/>
        </w:rPr>
        <w:t>а</w:t>
      </w:r>
      <w:r w:rsidRPr="00D91E86">
        <w:rPr>
          <w:rFonts w:eastAsia="Calibri"/>
          <w:sz w:val="26"/>
          <w:szCs w:val="26"/>
          <w:lang w:eastAsia="en-US"/>
        </w:rPr>
        <w:t>вовыми актами муниципального образования, регулирующими порядок составления прое</w:t>
      </w:r>
      <w:r w:rsidRPr="00D91E86">
        <w:rPr>
          <w:rFonts w:eastAsia="Calibri"/>
          <w:sz w:val="26"/>
          <w:szCs w:val="26"/>
          <w:lang w:eastAsia="en-US"/>
        </w:rPr>
        <w:t>к</w:t>
      </w:r>
      <w:r w:rsidRPr="00D91E86">
        <w:rPr>
          <w:rFonts w:eastAsia="Calibri"/>
          <w:sz w:val="26"/>
          <w:szCs w:val="26"/>
          <w:lang w:eastAsia="en-US"/>
        </w:rPr>
        <w:t>та мес</w:t>
      </w:r>
      <w:r w:rsidRPr="00D91E86">
        <w:rPr>
          <w:rFonts w:eastAsia="Calibri"/>
          <w:sz w:val="26"/>
          <w:szCs w:val="26"/>
          <w:lang w:eastAsia="en-US"/>
        </w:rPr>
        <w:t>т</w:t>
      </w:r>
      <w:r w:rsidRPr="00D91E86">
        <w:rPr>
          <w:rFonts w:eastAsia="Calibri"/>
          <w:sz w:val="26"/>
          <w:szCs w:val="26"/>
          <w:lang w:eastAsia="en-US"/>
        </w:rPr>
        <w:t>ного бюджета и планирования бюджетных ассигнований.</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5.3. Для финансирования муниципальных программ могут привлекаться средства ф</w:t>
      </w:r>
      <w:r w:rsidRPr="00D91E86">
        <w:rPr>
          <w:rFonts w:eastAsia="Calibri"/>
          <w:sz w:val="26"/>
          <w:szCs w:val="26"/>
          <w:lang w:eastAsia="en-US"/>
        </w:rPr>
        <w:t>е</w:t>
      </w:r>
      <w:r w:rsidRPr="00D91E86">
        <w:rPr>
          <w:rFonts w:eastAsia="Calibri"/>
          <w:sz w:val="26"/>
          <w:szCs w:val="26"/>
          <w:lang w:eastAsia="en-US"/>
        </w:rPr>
        <w:t>дерального и краевого бюджетов, внебюджетные источники, что учитывается ответстве</w:t>
      </w:r>
      <w:r w:rsidRPr="00D91E86">
        <w:rPr>
          <w:rFonts w:eastAsia="Calibri"/>
          <w:sz w:val="26"/>
          <w:szCs w:val="26"/>
          <w:lang w:eastAsia="en-US"/>
        </w:rPr>
        <w:t>н</w:t>
      </w:r>
      <w:r w:rsidRPr="00D91E86">
        <w:rPr>
          <w:rFonts w:eastAsia="Calibri"/>
          <w:sz w:val="26"/>
          <w:szCs w:val="26"/>
          <w:lang w:eastAsia="en-US"/>
        </w:rPr>
        <w:t>ным исполнителем муниципальной программы при разработке проекта муниципальной программы и отражается в форме, установленной приложением № 4 к настоящему Порядку.</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5.4. Муниципальные программы подлежат приведению в соответствие с решением Думы Хасанского муниципального округа о бюджете Хасанского муниципального округа не позднее трех месяцев со дня вступления его в силу.</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Times New Roman"/>
          <w:sz w:val="26"/>
          <w:szCs w:val="26"/>
          <w:lang w:eastAsia="ru-RU"/>
        </w:rPr>
        <w:t xml:space="preserve">5.5. </w:t>
      </w:r>
      <w:r w:rsidRPr="00D91E86">
        <w:rPr>
          <w:rFonts w:eastAsia="Calibri"/>
          <w:sz w:val="26"/>
          <w:szCs w:val="26"/>
          <w:lang w:eastAsia="en-US"/>
        </w:rPr>
        <w:t>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w:t>
      </w:r>
      <w:r w:rsidRPr="00D91E86">
        <w:rPr>
          <w:rFonts w:eastAsia="Calibri"/>
          <w:sz w:val="26"/>
          <w:szCs w:val="26"/>
          <w:lang w:eastAsia="en-US"/>
        </w:rPr>
        <w:t>а</w:t>
      </w:r>
      <w:r w:rsidRPr="00D91E86">
        <w:rPr>
          <w:rFonts w:eastAsia="Calibri"/>
          <w:sz w:val="26"/>
          <w:szCs w:val="26"/>
          <w:lang w:eastAsia="en-US"/>
        </w:rPr>
        <w:t>ния и является основанием для подготовки проекта нормативного правового акта о внес</w:t>
      </w:r>
      <w:r w:rsidRPr="00D91E86">
        <w:rPr>
          <w:rFonts w:eastAsia="Calibri"/>
          <w:sz w:val="26"/>
          <w:szCs w:val="26"/>
          <w:lang w:eastAsia="en-US"/>
        </w:rPr>
        <w:t>е</w:t>
      </w:r>
      <w:r w:rsidRPr="00D91E86">
        <w:rPr>
          <w:rFonts w:eastAsia="Calibri"/>
          <w:sz w:val="26"/>
          <w:szCs w:val="26"/>
          <w:lang w:eastAsia="en-US"/>
        </w:rPr>
        <w:t>нии изм</w:t>
      </w:r>
      <w:r w:rsidRPr="00D91E86">
        <w:rPr>
          <w:rFonts w:eastAsia="Calibri"/>
          <w:sz w:val="26"/>
          <w:szCs w:val="26"/>
          <w:lang w:eastAsia="en-US"/>
        </w:rPr>
        <w:t>е</w:t>
      </w:r>
      <w:r w:rsidRPr="00D91E86">
        <w:rPr>
          <w:rFonts w:eastAsia="Calibri"/>
          <w:sz w:val="26"/>
          <w:szCs w:val="26"/>
          <w:lang w:eastAsia="en-US"/>
        </w:rPr>
        <w:t>нений в нормативный правовой акт о бюджете Хасанского муниципального округа на оч</w:t>
      </w:r>
      <w:r w:rsidRPr="00D91E86">
        <w:rPr>
          <w:rFonts w:eastAsia="Calibri"/>
          <w:sz w:val="26"/>
          <w:szCs w:val="26"/>
          <w:lang w:eastAsia="en-US"/>
        </w:rPr>
        <w:t>е</w:t>
      </w:r>
      <w:r w:rsidRPr="00D91E86">
        <w:rPr>
          <w:rFonts w:eastAsia="Calibri"/>
          <w:sz w:val="26"/>
          <w:szCs w:val="26"/>
          <w:lang w:eastAsia="en-US"/>
        </w:rPr>
        <w:t>редной финансовый год и плановый период.</w:t>
      </w:r>
    </w:p>
    <w:p w:rsidR="003B43B6" w:rsidRPr="00D91E86" w:rsidRDefault="003B43B6" w:rsidP="00C302E5">
      <w:pPr>
        <w:autoSpaceDE w:val="0"/>
        <w:autoSpaceDN w:val="0"/>
        <w:adjustRightInd w:val="0"/>
        <w:ind w:firstLine="709"/>
        <w:jc w:val="both"/>
        <w:rPr>
          <w:rFonts w:ascii="Arial" w:eastAsia="Times New Roman" w:hAnsi="Arial" w:cs="Arial"/>
          <w:color w:val="2D2D2D"/>
          <w:spacing w:val="2"/>
          <w:sz w:val="26"/>
          <w:szCs w:val="26"/>
          <w:lang w:eastAsia="ru-RU"/>
        </w:rPr>
      </w:pPr>
      <w:r w:rsidRPr="00D91E86">
        <w:rPr>
          <w:rFonts w:eastAsia="Times New Roman"/>
          <w:sz w:val="26"/>
          <w:szCs w:val="26"/>
          <w:lang w:eastAsia="ru-RU"/>
        </w:rPr>
        <w:t>5.6. Объем финансового обеспечения на реализацию муниципальной программы по</w:t>
      </w:r>
      <w:r w:rsidRPr="00D91E86">
        <w:rPr>
          <w:rFonts w:eastAsia="Times New Roman"/>
          <w:sz w:val="26"/>
          <w:szCs w:val="26"/>
          <w:lang w:eastAsia="ru-RU"/>
        </w:rPr>
        <w:t>д</w:t>
      </w:r>
      <w:r w:rsidRPr="00D91E86">
        <w:rPr>
          <w:rFonts w:eastAsia="Times New Roman"/>
          <w:sz w:val="26"/>
          <w:szCs w:val="26"/>
          <w:lang w:eastAsia="ru-RU"/>
        </w:rPr>
        <w:t>лежит ежегодному уточнению в рамках подготовки проектов местных бюджетов на очере</w:t>
      </w:r>
      <w:r w:rsidRPr="00D91E86">
        <w:rPr>
          <w:rFonts w:eastAsia="Times New Roman"/>
          <w:sz w:val="26"/>
          <w:szCs w:val="26"/>
          <w:lang w:eastAsia="ru-RU"/>
        </w:rPr>
        <w:t>д</w:t>
      </w:r>
      <w:r w:rsidRPr="00D91E86">
        <w:rPr>
          <w:rFonts w:eastAsia="Times New Roman"/>
          <w:sz w:val="26"/>
          <w:szCs w:val="26"/>
          <w:lang w:eastAsia="ru-RU"/>
        </w:rPr>
        <w:t>ной финансовый год, на очередной финансовый год и плановый период.</w:t>
      </w:r>
    </w:p>
    <w:p w:rsidR="00C302E5" w:rsidRDefault="003B43B6" w:rsidP="00C302E5">
      <w:pPr>
        <w:autoSpaceDE w:val="0"/>
        <w:autoSpaceDN w:val="0"/>
        <w:adjustRightInd w:val="0"/>
        <w:ind w:firstLine="709"/>
        <w:jc w:val="center"/>
        <w:rPr>
          <w:rFonts w:eastAsia="Times New Roman"/>
          <w:spacing w:val="2"/>
          <w:sz w:val="26"/>
          <w:szCs w:val="26"/>
          <w:lang w:eastAsia="ru-RU"/>
        </w:rPr>
      </w:pPr>
      <w:r w:rsidRPr="00D91E86">
        <w:rPr>
          <w:rFonts w:ascii="Arial" w:eastAsia="Times New Roman" w:hAnsi="Arial" w:cs="Arial"/>
          <w:color w:val="2D2D2D"/>
          <w:spacing w:val="2"/>
          <w:sz w:val="26"/>
          <w:szCs w:val="26"/>
          <w:lang w:eastAsia="ru-RU"/>
        </w:rPr>
        <w:br/>
      </w:r>
      <w:r w:rsidRPr="00D91E86">
        <w:rPr>
          <w:rFonts w:eastAsia="Times New Roman"/>
          <w:spacing w:val="2"/>
          <w:sz w:val="26"/>
          <w:szCs w:val="26"/>
          <w:lang w:eastAsia="ru-RU"/>
        </w:rPr>
        <w:t xml:space="preserve"> </w:t>
      </w:r>
      <w:r w:rsidRPr="00D91E86">
        <w:rPr>
          <w:rFonts w:eastAsia="Times New Roman"/>
          <w:b/>
          <w:bCs/>
          <w:spacing w:val="2"/>
          <w:sz w:val="26"/>
          <w:szCs w:val="26"/>
          <w:lang w:eastAsia="ru-RU"/>
        </w:rPr>
        <w:t xml:space="preserve">6. Управление и </w:t>
      </w:r>
      <w:proofErr w:type="gramStart"/>
      <w:r w:rsidRPr="00D91E86">
        <w:rPr>
          <w:rFonts w:eastAsia="Times New Roman"/>
          <w:b/>
          <w:bCs/>
          <w:spacing w:val="2"/>
          <w:sz w:val="26"/>
          <w:szCs w:val="26"/>
          <w:lang w:eastAsia="ru-RU"/>
        </w:rPr>
        <w:t>контроль за</w:t>
      </w:r>
      <w:proofErr w:type="gramEnd"/>
      <w:r w:rsidRPr="00D91E86">
        <w:rPr>
          <w:rFonts w:eastAsia="Times New Roman"/>
          <w:b/>
          <w:bCs/>
          <w:spacing w:val="2"/>
          <w:sz w:val="26"/>
          <w:szCs w:val="26"/>
          <w:lang w:eastAsia="ru-RU"/>
        </w:rPr>
        <w:t xml:space="preserve"> ходом реализации муниципальной программы</w:t>
      </w:r>
      <w:r w:rsidRPr="00D91E86">
        <w:rPr>
          <w:rFonts w:ascii="Arial" w:eastAsia="Times New Roman" w:hAnsi="Arial" w:cs="Arial"/>
          <w:color w:val="2D2D2D"/>
          <w:spacing w:val="2"/>
          <w:sz w:val="26"/>
          <w:szCs w:val="26"/>
          <w:lang w:eastAsia="ru-RU"/>
        </w:rPr>
        <w:br/>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6.1. Ответственный исполнитель муниципальной программы осуществляет:</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w:t>
      </w:r>
      <w:r w:rsidRPr="00D91E86">
        <w:rPr>
          <w:rFonts w:eastAsia="Times New Roman"/>
          <w:spacing w:val="2"/>
          <w:sz w:val="26"/>
          <w:szCs w:val="26"/>
          <w:lang w:eastAsia="ru-RU"/>
        </w:rPr>
        <w:t>и</w:t>
      </w:r>
      <w:r w:rsidRPr="00D91E86">
        <w:rPr>
          <w:rFonts w:eastAsia="Times New Roman"/>
          <w:spacing w:val="2"/>
          <w:sz w:val="26"/>
          <w:szCs w:val="26"/>
          <w:lang w:eastAsia="ru-RU"/>
        </w:rPr>
        <w:t>ципал</w:t>
      </w:r>
      <w:r w:rsidRPr="00D91E86">
        <w:rPr>
          <w:rFonts w:eastAsia="Times New Roman"/>
          <w:spacing w:val="2"/>
          <w:sz w:val="26"/>
          <w:szCs w:val="26"/>
          <w:lang w:eastAsia="ru-RU"/>
        </w:rPr>
        <w:t>ь</w:t>
      </w:r>
      <w:r w:rsidRPr="00D91E86">
        <w:rPr>
          <w:rFonts w:eastAsia="Times New Roman"/>
          <w:spacing w:val="2"/>
          <w:sz w:val="26"/>
          <w:szCs w:val="26"/>
          <w:lang w:eastAsia="ru-RU"/>
        </w:rPr>
        <w:t>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6.1.2. Внесение предложений о внесении изменений в муниципальную программу, о д</w:t>
      </w:r>
      <w:r w:rsidRPr="00D91E86">
        <w:rPr>
          <w:rFonts w:eastAsia="Times New Roman"/>
          <w:spacing w:val="2"/>
          <w:sz w:val="26"/>
          <w:szCs w:val="26"/>
          <w:lang w:eastAsia="ru-RU"/>
        </w:rPr>
        <w:t>о</w:t>
      </w:r>
      <w:r w:rsidRPr="00D91E86">
        <w:rPr>
          <w:rFonts w:eastAsia="Times New Roman"/>
          <w:spacing w:val="2"/>
          <w:sz w:val="26"/>
          <w:szCs w:val="26"/>
          <w:lang w:eastAsia="ru-RU"/>
        </w:rPr>
        <w:t>срочном прекращении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6.1.3. Ежегодную подготовку годового отчета о ходе реализации и оценке эффе</w:t>
      </w:r>
      <w:r w:rsidRPr="00D91E86">
        <w:rPr>
          <w:rFonts w:eastAsia="Times New Roman"/>
          <w:spacing w:val="2"/>
          <w:sz w:val="26"/>
          <w:szCs w:val="26"/>
          <w:lang w:eastAsia="ru-RU"/>
        </w:rPr>
        <w:t>к</w:t>
      </w:r>
      <w:r w:rsidRPr="00D91E86">
        <w:rPr>
          <w:rFonts w:eastAsia="Times New Roman"/>
          <w:spacing w:val="2"/>
          <w:sz w:val="26"/>
          <w:szCs w:val="26"/>
          <w:lang w:eastAsia="ru-RU"/>
        </w:rPr>
        <w:t>тивности реализации муниципальной программы (далее - годовой отчет).</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6.1.4. Организацию размещения на сайте Администрации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а также отчета об исполнении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6.2. Годовой отчет составляется по форме в соответствии с приложением № 6 к настоящему Порядку как в целом по муниципальной программе, так и в разрезе подпр</w:t>
      </w:r>
      <w:r w:rsidRPr="00D91E86">
        <w:rPr>
          <w:rFonts w:eastAsia="Times New Roman"/>
          <w:spacing w:val="2"/>
          <w:sz w:val="26"/>
          <w:szCs w:val="26"/>
          <w:lang w:eastAsia="ru-RU"/>
        </w:rPr>
        <w:t>о</w:t>
      </w:r>
      <w:r w:rsidRPr="00D91E86">
        <w:rPr>
          <w:rFonts w:eastAsia="Times New Roman"/>
          <w:spacing w:val="2"/>
          <w:sz w:val="26"/>
          <w:szCs w:val="26"/>
          <w:lang w:eastAsia="ru-RU"/>
        </w:rPr>
        <w:t>грамм.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6.3. Ответственный исполнитель муниципальной программы ежегодно в срок до 1 марта года, следующего за </w:t>
      </w:r>
      <w:proofErr w:type="gramStart"/>
      <w:r w:rsidRPr="00D91E86">
        <w:rPr>
          <w:rFonts w:eastAsia="Times New Roman"/>
          <w:spacing w:val="2"/>
          <w:sz w:val="26"/>
          <w:szCs w:val="26"/>
          <w:lang w:eastAsia="ru-RU"/>
        </w:rPr>
        <w:t>отчетным</w:t>
      </w:r>
      <w:proofErr w:type="gramEnd"/>
      <w:r w:rsidRPr="00D91E86">
        <w:rPr>
          <w:rFonts w:eastAsia="Times New Roman"/>
          <w:spacing w:val="2"/>
          <w:sz w:val="26"/>
          <w:szCs w:val="26"/>
          <w:lang w:eastAsia="ru-RU"/>
        </w:rPr>
        <w:t>, подготавливает и направляет годовой отчет в Управление экономики.</w:t>
      </w:r>
    </w:p>
    <w:p w:rsidR="003B43B6" w:rsidRPr="00D91E86" w:rsidRDefault="003B43B6" w:rsidP="00C302E5">
      <w:pPr>
        <w:shd w:val="clear" w:color="auto" w:fill="FFFFFF"/>
        <w:autoSpaceDE w:val="0"/>
        <w:autoSpaceDN w:val="0"/>
        <w:adjustRightInd w:val="0"/>
        <w:ind w:firstLine="709"/>
        <w:jc w:val="both"/>
        <w:rPr>
          <w:rFonts w:eastAsia="Calibri"/>
          <w:sz w:val="26"/>
          <w:szCs w:val="26"/>
          <w:lang w:eastAsia="en-US"/>
        </w:rPr>
      </w:pPr>
      <w:r w:rsidRPr="00D91E86">
        <w:rPr>
          <w:rFonts w:eastAsia="Calibri"/>
          <w:sz w:val="26"/>
          <w:szCs w:val="26"/>
          <w:lang w:eastAsia="en-US"/>
        </w:rPr>
        <w:t>6.4. До предоставления годового отчета в управление экономики ответственный и</w:t>
      </w:r>
      <w:r w:rsidRPr="00D91E86">
        <w:rPr>
          <w:rFonts w:eastAsia="Calibri"/>
          <w:sz w:val="26"/>
          <w:szCs w:val="26"/>
          <w:lang w:eastAsia="en-US"/>
        </w:rPr>
        <w:t>с</w:t>
      </w:r>
      <w:r w:rsidRPr="00D91E86">
        <w:rPr>
          <w:rFonts w:eastAsia="Calibri"/>
          <w:sz w:val="26"/>
          <w:szCs w:val="26"/>
          <w:lang w:eastAsia="en-US"/>
        </w:rPr>
        <w:t xml:space="preserve">полнитель согласовывает его в </w:t>
      </w:r>
      <w:proofErr w:type="gramStart"/>
      <w:r w:rsidRPr="00D91E86">
        <w:rPr>
          <w:rFonts w:eastAsia="Calibri"/>
          <w:sz w:val="26"/>
          <w:szCs w:val="26"/>
          <w:lang w:eastAsia="en-US"/>
        </w:rPr>
        <w:t>финансовом</w:t>
      </w:r>
      <w:proofErr w:type="gramEnd"/>
      <w:r w:rsidRPr="00D91E86">
        <w:rPr>
          <w:rFonts w:eastAsia="Calibri"/>
          <w:sz w:val="26"/>
          <w:szCs w:val="26"/>
          <w:lang w:eastAsia="en-US"/>
        </w:rPr>
        <w:t xml:space="preserve"> управление администрации Хасанского мун</w:t>
      </w:r>
      <w:r w:rsidRPr="00D91E86">
        <w:rPr>
          <w:rFonts w:eastAsia="Calibri"/>
          <w:sz w:val="26"/>
          <w:szCs w:val="26"/>
          <w:lang w:eastAsia="en-US"/>
        </w:rPr>
        <w:t>и</w:t>
      </w:r>
      <w:r w:rsidRPr="00D91E86">
        <w:rPr>
          <w:rFonts w:eastAsia="Calibri"/>
          <w:sz w:val="26"/>
          <w:szCs w:val="26"/>
          <w:lang w:eastAsia="en-US"/>
        </w:rPr>
        <w:t>ципального округа на предмет фактического использования финансовых ресурсов муниц</w:t>
      </w:r>
      <w:r w:rsidRPr="00D91E86">
        <w:rPr>
          <w:rFonts w:eastAsia="Calibri"/>
          <w:sz w:val="26"/>
          <w:szCs w:val="26"/>
          <w:lang w:eastAsia="en-US"/>
        </w:rPr>
        <w:t>и</w:t>
      </w:r>
      <w:r w:rsidRPr="00D91E86">
        <w:rPr>
          <w:rFonts w:eastAsia="Calibri"/>
          <w:sz w:val="26"/>
          <w:szCs w:val="26"/>
          <w:lang w:eastAsia="en-US"/>
        </w:rPr>
        <w:t>пальной программы за отчетный финансовый год.</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Кроме того, финансовое управление администрации Хасанского муниципального округа готовит и представляет в управление экономики сведения о выполнении расходных обяз</w:t>
      </w:r>
      <w:r w:rsidRPr="00D91E86">
        <w:rPr>
          <w:rFonts w:eastAsia="Calibri"/>
          <w:sz w:val="26"/>
          <w:szCs w:val="26"/>
          <w:lang w:eastAsia="en-US"/>
        </w:rPr>
        <w:t>а</w:t>
      </w:r>
      <w:r w:rsidRPr="00D91E86">
        <w:rPr>
          <w:rFonts w:eastAsia="Calibri"/>
          <w:sz w:val="26"/>
          <w:szCs w:val="26"/>
          <w:lang w:eastAsia="en-US"/>
        </w:rPr>
        <w:t>тельств Хасанского муниципального округа, связанных с реализацией муниципальных пр</w:t>
      </w:r>
      <w:r w:rsidRPr="00D91E86">
        <w:rPr>
          <w:rFonts w:eastAsia="Calibri"/>
          <w:sz w:val="26"/>
          <w:szCs w:val="26"/>
          <w:lang w:eastAsia="en-US"/>
        </w:rPr>
        <w:t>о</w:t>
      </w:r>
      <w:r w:rsidRPr="00D91E86">
        <w:rPr>
          <w:rFonts w:eastAsia="Calibri"/>
          <w:sz w:val="26"/>
          <w:szCs w:val="26"/>
          <w:lang w:eastAsia="en-US"/>
        </w:rPr>
        <w:t>грамм за очередной год в разрезе по программам для подготовки сводного доклада.</w:t>
      </w:r>
    </w:p>
    <w:p w:rsidR="003B43B6" w:rsidRPr="00D91E86" w:rsidRDefault="003B43B6" w:rsidP="00C302E5">
      <w:pPr>
        <w:shd w:val="clear" w:color="auto" w:fill="FFFFFF"/>
        <w:ind w:firstLine="709"/>
        <w:jc w:val="both"/>
        <w:textAlignment w:val="baseline"/>
        <w:rPr>
          <w:rFonts w:eastAsia="Calibri"/>
          <w:sz w:val="26"/>
          <w:szCs w:val="26"/>
          <w:lang w:eastAsia="en-US"/>
        </w:rPr>
      </w:pPr>
      <w:r w:rsidRPr="00D91E86">
        <w:rPr>
          <w:rFonts w:eastAsia="Times New Roman"/>
          <w:spacing w:val="2"/>
          <w:sz w:val="26"/>
          <w:szCs w:val="26"/>
          <w:lang w:eastAsia="ru-RU"/>
        </w:rPr>
        <w:t> </w:t>
      </w:r>
      <w:r w:rsidRPr="00D91E86">
        <w:rPr>
          <w:rFonts w:eastAsia="Calibri"/>
          <w:sz w:val="26"/>
          <w:szCs w:val="26"/>
          <w:lang w:eastAsia="en-US"/>
        </w:rPr>
        <w:t>6.5. </w:t>
      </w:r>
      <w:proofErr w:type="gramStart"/>
      <w:r w:rsidRPr="00D91E86">
        <w:rPr>
          <w:rFonts w:eastAsia="Calibri"/>
          <w:sz w:val="26"/>
          <w:szCs w:val="26"/>
          <w:lang w:eastAsia="en-US"/>
        </w:rPr>
        <w:t>Управление экономики, ежегодно, до 1 апреля года, следующего за отче</w:t>
      </w:r>
      <w:r w:rsidRPr="00D91E86">
        <w:rPr>
          <w:rFonts w:eastAsia="Calibri"/>
          <w:sz w:val="26"/>
          <w:szCs w:val="26"/>
          <w:lang w:eastAsia="en-US"/>
        </w:rPr>
        <w:t>т</w:t>
      </w:r>
      <w:r w:rsidRPr="00D91E86">
        <w:rPr>
          <w:rFonts w:eastAsia="Calibri"/>
          <w:sz w:val="26"/>
          <w:szCs w:val="26"/>
          <w:lang w:eastAsia="en-US"/>
        </w:rPr>
        <w:t>ным, на основании годовых отчетов ответственных исполнителей  разрабатывает и пре</w:t>
      </w:r>
      <w:r w:rsidRPr="00D91E86">
        <w:rPr>
          <w:rFonts w:eastAsia="Calibri"/>
          <w:sz w:val="26"/>
          <w:szCs w:val="26"/>
          <w:lang w:eastAsia="en-US"/>
        </w:rPr>
        <w:t>д</w:t>
      </w:r>
      <w:r w:rsidRPr="00D91E86">
        <w:rPr>
          <w:rFonts w:eastAsia="Calibri"/>
          <w:sz w:val="26"/>
          <w:szCs w:val="26"/>
          <w:lang w:eastAsia="en-US"/>
        </w:rPr>
        <w:t>ставляет на рассмотрение и утверждение администрацией Хасанского муниципального округа проект сводного годового доклада о ходе реализации и об оценке эффективности муниципальных программ Хасанского муниципального округа (далее - сводный годовой доклад), который должен содержать:</w:t>
      </w:r>
      <w:proofErr w:type="gramEnd"/>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сведения об основных результатах реализации муниципальных программ за отчетный пер</w:t>
      </w:r>
      <w:r w:rsidRPr="00D91E86">
        <w:rPr>
          <w:rFonts w:eastAsia="Calibri"/>
          <w:sz w:val="26"/>
          <w:szCs w:val="26"/>
          <w:lang w:eastAsia="en-US"/>
        </w:rPr>
        <w:t>и</w:t>
      </w:r>
      <w:r w:rsidRPr="00D91E86">
        <w:rPr>
          <w:rFonts w:eastAsia="Calibri"/>
          <w:sz w:val="26"/>
          <w:szCs w:val="26"/>
          <w:lang w:eastAsia="en-US"/>
        </w:rPr>
        <w:t>од;</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сведения о выполнении расходных обязательств Хасанского муниципального округа, св</w:t>
      </w:r>
      <w:r w:rsidRPr="00D91E86">
        <w:rPr>
          <w:rFonts w:eastAsia="Calibri"/>
          <w:sz w:val="26"/>
          <w:szCs w:val="26"/>
          <w:lang w:eastAsia="en-US"/>
        </w:rPr>
        <w:t>я</w:t>
      </w:r>
      <w:r w:rsidRPr="00D91E86">
        <w:rPr>
          <w:rFonts w:eastAsia="Calibri"/>
          <w:sz w:val="26"/>
          <w:szCs w:val="26"/>
          <w:lang w:eastAsia="en-US"/>
        </w:rPr>
        <w:t>занных с реализацией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оценку степени соответствия установленных и достигнутых целевых индикаторов муниц</w:t>
      </w:r>
      <w:r w:rsidRPr="00D91E86">
        <w:rPr>
          <w:rFonts w:eastAsia="Calibri"/>
          <w:sz w:val="26"/>
          <w:szCs w:val="26"/>
          <w:lang w:eastAsia="en-US"/>
        </w:rPr>
        <w:t>и</w:t>
      </w:r>
      <w:r w:rsidRPr="00D91E86">
        <w:rPr>
          <w:rFonts w:eastAsia="Calibri"/>
          <w:sz w:val="26"/>
          <w:szCs w:val="26"/>
          <w:lang w:eastAsia="en-US"/>
        </w:rPr>
        <w:t>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оценку степени выполнения мероприятий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сводную оценку эффективности реализации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причины низкой эффективности реализации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при необходимости - предложения об изменении форм и методов управления реал</w:t>
      </w:r>
      <w:r w:rsidRPr="00D91E86">
        <w:rPr>
          <w:rFonts w:eastAsia="Calibri"/>
          <w:sz w:val="26"/>
          <w:szCs w:val="26"/>
          <w:lang w:eastAsia="en-US"/>
        </w:rPr>
        <w:t>и</w:t>
      </w:r>
      <w:r w:rsidRPr="00D91E86">
        <w:rPr>
          <w:rFonts w:eastAsia="Calibri"/>
          <w:sz w:val="26"/>
          <w:szCs w:val="26"/>
          <w:lang w:eastAsia="en-US"/>
        </w:rPr>
        <w:t>зацией муниципальной программы, о сокращении (увеличении) финансирования и (или) досро</w:t>
      </w:r>
      <w:r w:rsidRPr="00D91E86">
        <w:rPr>
          <w:rFonts w:eastAsia="Calibri"/>
          <w:sz w:val="26"/>
          <w:szCs w:val="26"/>
          <w:lang w:eastAsia="en-US"/>
        </w:rPr>
        <w:t>ч</w:t>
      </w:r>
      <w:r w:rsidRPr="00D91E86">
        <w:rPr>
          <w:rFonts w:eastAsia="Calibri"/>
          <w:sz w:val="26"/>
          <w:szCs w:val="26"/>
          <w:lang w:eastAsia="en-US"/>
        </w:rPr>
        <w:t>ном прекращении основных мероприятий или муниципальной программы в целом.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6.6. Годовые отчеты по каждой муниципальной программе и сводный годовой доклад по</w:t>
      </w:r>
      <w:r w:rsidRPr="00D91E86">
        <w:rPr>
          <w:rFonts w:eastAsia="Calibri"/>
          <w:sz w:val="26"/>
          <w:szCs w:val="26"/>
          <w:lang w:eastAsia="en-US"/>
        </w:rPr>
        <w:t>д</w:t>
      </w:r>
      <w:r w:rsidRPr="00D91E86">
        <w:rPr>
          <w:rFonts w:eastAsia="Calibri"/>
          <w:sz w:val="26"/>
          <w:szCs w:val="26"/>
          <w:lang w:eastAsia="en-US"/>
        </w:rPr>
        <w:t>лежат размещению на официальном сайте Администрации.</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6.7. По результатам оценки эффективности реализации муниципальной программы админ</w:t>
      </w:r>
      <w:r w:rsidRPr="00D91E86">
        <w:rPr>
          <w:rFonts w:eastAsia="Calibri"/>
          <w:sz w:val="26"/>
          <w:szCs w:val="26"/>
          <w:lang w:eastAsia="en-US"/>
        </w:rPr>
        <w:t>и</w:t>
      </w:r>
      <w:r w:rsidRPr="00D91E86">
        <w:rPr>
          <w:rFonts w:eastAsia="Calibri"/>
          <w:sz w:val="26"/>
          <w:szCs w:val="26"/>
          <w:lang w:eastAsia="en-US"/>
        </w:rPr>
        <w:t xml:space="preserve">страция Хасанского муниципального округа </w:t>
      </w:r>
      <w:proofErr w:type="gramStart"/>
      <w:r w:rsidRPr="00D91E86">
        <w:rPr>
          <w:rFonts w:eastAsia="Calibri"/>
          <w:sz w:val="26"/>
          <w:szCs w:val="26"/>
          <w:lang w:eastAsia="en-US"/>
        </w:rPr>
        <w:t>может принять решение об изменении на оч</w:t>
      </w:r>
      <w:r w:rsidRPr="00D91E86">
        <w:rPr>
          <w:rFonts w:eastAsia="Calibri"/>
          <w:sz w:val="26"/>
          <w:szCs w:val="26"/>
          <w:lang w:eastAsia="en-US"/>
        </w:rPr>
        <w:t>е</w:t>
      </w:r>
      <w:r w:rsidRPr="00D91E86">
        <w:rPr>
          <w:rFonts w:eastAsia="Calibri"/>
          <w:sz w:val="26"/>
          <w:szCs w:val="26"/>
          <w:lang w:eastAsia="en-US"/>
        </w:rPr>
        <w:t>редной финансовый год и плановый период бюджетных ассигнований из местного бюджета на ее реализацию или о досрочном прекращении или об изменении начиная</w:t>
      </w:r>
      <w:proofErr w:type="gramEnd"/>
      <w:r w:rsidRPr="00D91E86">
        <w:rPr>
          <w:rFonts w:eastAsia="Calibri"/>
          <w:sz w:val="26"/>
          <w:szCs w:val="26"/>
          <w:lang w:eastAsia="en-US"/>
        </w:rPr>
        <w:t xml:space="preserve"> с оч</w:t>
      </w:r>
      <w:r w:rsidRPr="00D91E86">
        <w:rPr>
          <w:rFonts w:eastAsia="Calibri"/>
          <w:sz w:val="26"/>
          <w:szCs w:val="26"/>
          <w:lang w:eastAsia="en-US"/>
        </w:rPr>
        <w:t>е</w:t>
      </w:r>
      <w:r w:rsidRPr="00D91E86">
        <w:rPr>
          <w:rFonts w:eastAsia="Calibri"/>
          <w:sz w:val="26"/>
          <w:szCs w:val="26"/>
          <w:lang w:eastAsia="en-US"/>
        </w:rPr>
        <w:t>редного финансового года реализации подпрограмм или муниципальной программы в ц</w:t>
      </w:r>
      <w:r w:rsidRPr="00D91E86">
        <w:rPr>
          <w:rFonts w:eastAsia="Calibri"/>
          <w:sz w:val="26"/>
          <w:szCs w:val="26"/>
          <w:lang w:eastAsia="en-US"/>
        </w:rPr>
        <w:t>е</w:t>
      </w:r>
      <w:r w:rsidRPr="00D91E86">
        <w:rPr>
          <w:rFonts w:eastAsia="Calibri"/>
          <w:sz w:val="26"/>
          <w:szCs w:val="26"/>
          <w:lang w:eastAsia="en-US"/>
        </w:rPr>
        <w:t>лом.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6.8. Решение администрации Хасанского муниципального округа об изменении на очередной финансовый год и плановый период бюджетных ассигнований из местного бю</w:t>
      </w:r>
      <w:r w:rsidRPr="00D91E86">
        <w:rPr>
          <w:rFonts w:eastAsia="Calibri"/>
          <w:sz w:val="26"/>
          <w:szCs w:val="26"/>
          <w:lang w:eastAsia="en-US"/>
        </w:rPr>
        <w:t>д</w:t>
      </w:r>
      <w:r w:rsidRPr="00D91E86">
        <w:rPr>
          <w:rFonts w:eastAsia="Calibri"/>
          <w:sz w:val="26"/>
          <w:szCs w:val="26"/>
          <w:lang w:eastAsia="en-US"/>
        </w:rPr>
        <w:t>жета на реализацию муниципальной программы или досрочном прекращении, или об изм</w:t>
      </w:r>
      <w:r w:rsidRPr="00D91E86">
        <w:rPr>
          <w:rFonts w:eastAsia="Calibri"/>
          <w:sz w:val="26"/>
          <w:szCs w:val="26"/>
          <w:lang w:eastAsia="en-US"/>
        </w:rPr>
        <w:t>е</w:t>
      </w:r>
      <w:r w:rsidRPr="00D91E86">
        <w:rPr>
          <w:rFonts w:eastAsia="Calibri"/>
          <w:sz w:val="26"/>
          <w:szCs w:val="26"/>
          <w:lang w:eastAsia="en-US"/>
        </w:rPr>
        <w:t>нении, принятое в соответствии с предложениями, изложенными в годовом отчете, офор</w:t>
      </w:r>
      <w:r w:rsidRPr="00D91E86">
        <w:rPr>
          <w:rFonts w:eastAsia="Calibri"/>
          <w:sz w:val="26"/>
          <w:szCs w:val="26"/>
          <w:lang w:eastAsia="en-US"/>
        </w:rPr>
        <w:t>м</w:t>
      </w:r>
      <w:r w:rsidRPr="00D91E86">
        <w:rPr>
          <w:rFonts w:eastAsia="Calibri"/>
          <w:sz w:val="26"/>
          <w:szCs w:val="26"/>
          <w:lang w:eastAsia="en-US"/>
        </w:rPr>
        <w:t>ляется ответственным исполнителем постановлением администрации Хасанского муниц</w:t>
      </w:r>
      <w:r w:rsidRPr="00D91E86">
        <w:rPr>
          <w:rFonts w:eastAsia="Calibri"/>
          <w:sz w:val="26"/>
          <w:szCs w:val="26"/>
          <w:lang w:eastAsia="en-US"/>
        </w:rPr>
        <w:t>и</w:t>
      </w:r>
      <w:r w:rsidRPr="00D91E86">
        <w:rPr>
          <w:rFonts w:eastAsia="Calibri"/>
          <w:sz w:val="26"/>
          <w:szCs w:val="26"/>
          <w:lang w:eastAsia="en-US"/>
        </w:rPr>
        <w:t>пального округа.</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В случае досрочного прекращения муниципальной программы в постановлении а</w:t>
      </w:r>
      <w:r w:rsidRPr="00D91E86">
        <w:rPr>
          <w:rFonts w:eastAsia="Calibri"/>
          <w:sz w:val="26"/>
          <w:szCs w:val="26"/>
          <w:lang w:eastAsia="en-US"/>
        </w:rPr>
        <w:t>д</w:t>
      </w:r>
      <w:r w:rsidRPr="00D91E86">
        <w:rPr>
          <w:rFonts w:eastAsia="Calibri"/>
          <w:sz w:val="26"/>
          <w:szCs w:val="26"/>
          <w:lang w:eastAsia="en-US"/>
        </w:rPr>
        <w:t>мин</w:t>
      </w:r>
      <w:r w:rsidRPr="00D91E86">
        <w:rPr>
          <w:rFonts w:eastAsia="Calibri"/>
          <w:sz w:val="26"/>
          <w:szCs w:val="26"/>
          <w:lang w:eastAsia="en-US"/>
        </w:rPr>
        <w:t>и</w:t>
      </w:r>
      <w:r w:rsidRPr="00D91E86">
        <w:rPr>
          <w:rFonts w:eastAsia="Calibri"/>
          <w:sz w:val="26"/>
          <w:szCs w:val="26"/>
          <w:lang w:eastAsia="en-US"/>
        </w:rPr>
        <w:t>страции Хасанского муниципального округа о досрочном завершении муниципальной программы предусматривается порядок расторжения всех заключенных в рамках муниц</w:t>
      </w:r>
      <w:r w:rsidRPr="00D91E86">
        <w:rPr>
          <w:rFonts w:eastAsia="Calibri"/>
          <w:sz w:val="26"/>
          <w:szCs w:val="26"/>
          <w:lang w:eastAsia="en-US"/>
        </w:rPr>
        <w:t>и</w:t>
      </w:r>
      <w:r w:rsidRPr="00D91E86">
        <w:rPr>
          <w:rFonts w:eastAsia="Calibri"/>
          <w:sz w:val="26"/>
          <w:szCs w:val="26"/>
          <w:lang w:eastAsia="en-US"/>
        </w:rPr>
        <w:t>пальной программы договоров, в том числе относительно всех незавершенных объектов стро</w:t>
      </w:r>
      <w:r w:rsidRPr="00D91E86">
        <w:rPr>
          <w:rFonts w:eastAsia="Calibri"/>
          <w:sz w:val="26"/>
          <w:szCs w:val="26"/>
          <w:lang w:eastAsia="en-US"/>
        </w:rPr>
        <w:t>и</w:t>
      </w:r>
      <w:r w:rsidRPr="00D91E86">
        <w:rPr>
          <w:rFonts w:eastAsia="Calibri"/>
          <w:sz w:val="26"/>
          <w:szCs w:val="26"/>
          <w:lang w:eastAsia="en-US"/>
        </w:rPr>
        <w:t>тельства (реконструкции, технического перевооружения).</w:t>
      </w:r>
    </w:p>
    <w:p w:rsidR="003B43B6" w:rsidRPr="00D91E86" w:rsidRDefault="003B43B6" w:rsidP="00146AA6">
      <w:pPr>
        <w:shd w:val="clear" w:color="auto" w:fill="FFFFFF"/>
        <w:jc w:val="both"/>
        <w:textAlignment w:val="baseline"/>
        <w:rPr>
          <w:rFonts w:eastAsia="Times New Roman"/>
          <w:b/>
          <w:bCs/>
          <w:spacing w:val="2"/>
          <w:sz w:val="26"/>
          <w:szCs w:val="26"/>
          <w:lang w:eastAsia="ru-RU"/>
        </w:rPr>
      </w:pP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7. Порядок внесения изменений в муниципальную программу</w:t>
      </w:r>
    </w:p>
    <w:p w:rsidR="003B43B6" w:rsidRPr="00D91E86" w:rsidRDefault="003B43B6" w:rsidP="00C302E5">
      <w:pPr>
        <w:shd w:val="clear" w:color="auto" w:fill="FFFFFF"/>
        <w:tabs>
          <w:tab w:val="left" w:pos="567"/>
        </w:tabs>
        <w:ind w:firstLine="709"/>
        <w:jc w:val="both"/>
        <w:textAlignment w:val="baseline"/>
        <w:rPr>
          <w:rFonts w:eastAsia="Times New Roman"/>
          <w:spacing w:val="2"/>
          <w:sz w:val="26"/>
          <w:szCs w:val="26"/>
          <w:lang w:eastAsia="ru-RU"/>
        </w:rPr>
      </w:pPr>
      <w:r w:rsidRPr="00D91E86">
        <w:rPr>
          <w:rFonts w:ascii="Arial" w:eastAsia="Times New Roman" w:hAnsi="Arial" w:cs="Arial"/>
          <w:color w:val="2D2D2D"/>
          <w:spacing w:val="2"/>
          <w:sz w:val="26"/>
          <w:szCs w:val="26"/>
          <w:lang w:eastAsia="ru-RU"/>
        </w:rPr>
        <w:br/>
      </w:r>
      <w:r w:rsidRPr="00D91E86">
        <w:rPr>
          <w:rFonts w:eastAsia="Times New Roman"/>
          <w:spacing w:val="2"/>
          <w:sz w:val="26"/>
          <w:szCs w:val="26"/>
          <w:lang w:eastAsia="ru-RU"/>
        </w:rPr>
        <w:t xml:space="preserve"> </w:t>
      </w:r>
      <w:r w:rsidRPr="00D91E86">
        <w:rPr>
          <w:rFonts w:eastAsia="Times New Roman"/>
          <w:spacing w:val="2"/>
          <w:sz w:val="26"/>
          <w:szCs w:val="26"/>
          <w:lang w:eastAsia="ru-RU"/>
        </w:rPr>
        <w:tab/>
        <w:t>7.1. При необходимости ответственный исполнитель муниципальной программы вносит предложения главе Хасанского муниципального округа либо заместителю главы администрации Хасанского муниципального округа (по курируемому направлению) о внесении изменений в действующую муниципальную программу с соответствующими обоснованиями.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7.2. Изменения в действующую муниципальную программу вносятся ответстве</w:t>
      </w:r>
      <w:r w:rsidRPr="00D91E86">
        <w:rPr>
          <w:rFonts w:eastAsia="Times New Roman"/>
          <w:spacing w:val="2"/>
          <w:sz w:val="26"/>
          <w:szCs w:val="26"/>
          <w:lang w:eastAsia="ru-RU"/>
        </w:rPr>
        <w:t>н</w:t>
      </w:r>
      <w:r w:rsidRPr="00D91E86">
        <w:rPr>
          <w:rFonts w:eastAsia="Times New Roman"/>
          <w:spacing w:val="2"/>
          <w:sz w:val="26"/>
          <w:szCs w:val="26"/>
          <w:lang w:eastAsia="ru-RU"/>
        </w:rPr>
        <w:t>ным исполнителем муниципальной программы с учетом требований, предъявляемых к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пальным программам в соответствии с пунктами 2.10 - 2.17 раздела 2 настоящего Поря</w:t>
      </w:r>
      <w:r w:rsidRPr="00D91E86">
        <w:rPr>
          <w:rFonts w:eastAsia="Times New Roman"/>
          <w:spacing w:val="2"/>
          <w:sz w:val="26"/>
          <w:szCs w:val="26"/>
          <w:lang w:eastAsia="ru-RU"/>
        </w:rPr>
        <w:t>д</w:t>
      </w:r>
      <w:r w:rsidRPr="00D91E86">
        <w:rPr>
          <w:rFonts w:eastAsia="Times New Roman"/>
          <w:spacing w:val="2"/>
          <w:sz w:val="26"/>
          <w:szCs w:val="26"/>
          <w:lang w:eastAsia="ru-RU"/>
        </w:rPr>
        <w:t>ка, за исключением случаев, предусмотренных пунктами 7.4 настоящего Порядка.</w:t>
      </w:r>
    </w:p>
    <w:p w:rsidR="003B43B6" w:rsidRPr="00D91E86" w:rsidRDefault="003B43B6" w:rsidP="00C302E5">
      <w:pPr>
        <w:ind w:firstLine="709"/>
        <w:jc w:val="both"/>
        <w:rPr>
          <w:rFonts w:eastAsia="Calibri"/>
          <w:sz w:val="26"/>
          <w:szCs w:val="26"/>
          <w:lang w:eastAsia="en-US"/>
        </w:rPr>
      </w:pPr>
      <w:r w:rsidRPr="00D91E86">
        <w:rPr>
          <w:rFonts w:eastAsia="Calibri"/>
          <w:sz w:val="26"/>
          <w:szCs w:val="26"/>
          <w:lang w:eastAsia="en-US"/>
        </w:rPr>
        <w:t>7.3. Подготовка изменений, которые вносятся в муниципальную программу, ос</w:t>
      </w:r>
      <w:r w:rsidRPr="00D91E86">
        <w:rPr>
          <w:rFonts w:eastAsia="Calibri"/>
          <w:sz w:val="26"/>
          <w:szCs w:val="26"/>
          <w:lang w:eastAsia="en-US"/>
        </w:rPr>
        <w:t>у</w:t>
      </w:r>
      <w:r w:rsidRPr="00D91E86">
        <w:rPr>
          <w:rFonts w:eastAsia="Calibri"/>
          <w:sz w:val="26"/>
          <w:szCs w:val="26"/>
          <w:lang w:eastAsia="en-US"/>
        </w:rPr>
        <w:t>ществляе</w:t>
      </w:r>
      <w:r w:rsidRPr="00D91E86">
        <w:rPr>
          <w:rFonts w:eastAsia="Calibri"/>
          <w:sz w:val="26"/>
          <w:szCs w:val="26"/>
          <w:lang w:eastAsia="en-US"/>
        </w:rPr>
        <w:t>т</w:t>
      </w:r>
      <w:r w:rsidRPr="00D91E86">
        <w:rPr>
          <w:rFonts w:eastAsia="Calibri"/>
          <w:sz w:val="26"/>
          <w:szCs w:val="26"/>
          <w:lang w:eastAsia="en-US"/>
        </w:rPr>
        <w:t>ся ответственным исполнителем.</w:t>
      </w:r>
    </w:p>
    <w:p w:rsidR="003B43B6" w:rsidRPr="00D91E86" w:rsidRDefault="003B43B6" w:rsidP="00C302E5">
      <w:pPr>
        <w:ind w:firstLine="709"/>
        <w:jc w:val="both"/>
        <w:rPr>
          <w:rFonts w:eastAsia="Calibri"/>
          <w:sz w:val="26"/>
          <w:szCs w:val="26"/>
          <w:lang w:eastAsia="en-US"/>
        </w:rPr>
      </w:pPr>
      <w:r w:rsidRPr="00D91E86">
        <w:rPr>
          <w:rFonts w:eastAsia="Calibri"/>
          <w:sz w:val="26"/>
          <w:szCs w:val="26"/>
          <w:lang w:eastAsia="en-US"/>
        </w:rPr>
        <w:t>Внесение изменений в утвержденную муниципальную программу осуществляется в случ</w:t>
      </w:r>
      <w:r w:rsidRPr="00D91E86">
        <w:rPr>
          <w:rFonts w:eastAsia="Calibri"/>
          <w:sz w:val="26"/>
          <w:szCs w:val="26"/>
          <w:lang w:eastAsia="en-US"/>
        </w:rPr>
        <w:t>а</w:t>
      </w:r>
      <w:r w:rsidRPr="00D91E86">
        <w:rPr>
          <w:rFonts w:eastAsia="Calibri"/>
          <w:sz w:val="26"/>
          <w:szCs w:val="26"/>
          <w:lang w:eastAsia="en-US"/>
        </w:rPr>
        <w:t>ях:</w:t>
      </w:r>
    </w:p>
    <w:p w:rsidR="003B43B6" w:rsidRPr="00D91E86" w:rsidRDefault="003B43B6" w:rsidP="00C302E5">
      <w:pPr>
        <w:numPr>
          <w:ilvl w:val="0"/>
          <w:numId w:val="42"/>
        </w:numPr>
        <w:ind w:left="0" w:firstLine="709"/>
        <w:contextualSpacing/>
        <w:jc w:val="both"/>
        <w:rPr>
          <w:rFonts w:eastAsia="Calibri"/>
          <w:sz w:val="26"/>
          <w:szCs w:val="26"/>
          <w:lang w:eastAsia="en-US"/>
        </w:rPr>
      </w:pPr>
      <w:r w:rsidRPr="00D91E86">
        <w:rPr>
          <w:rFonts w:eastAsia="Calibri"/>
          <w:sz w:val="26"/>
          <w:szCs w:val="26"/>
          <w:lang w:eastAsia="en-US"/>
        </w:rPr>
        <w:t>необходимости изменения целевых показателей, перечня и состава меропри</w:t>
      </w:r>
      <w:r w:rsidRPr="00D91E86">
        <w:rPr>
          <w:rFonts w:eastAsia="Calibri"/>
          <w:sz w:val="26"/>
          <w:szCs w:val="26"/>
          <w:lang w:eastAsia="en-US"/>
        </w:rPr>
        <w:t>я</w:t>
      </w:r>
      <w:r w:rsidRPr="00D91E86">
        <w:rPr>
          <w:rFonts w:eastAsia="Calibri"/>
          <w:sz w:val="26"/>
          <w:szCs w:val="26"/>
          <w:lang w:eastAsia="en-US"/>
        </w:rPr>
        <w:t>тий, срока их реализации;</w:t>
      </w:r>
    </w:p>
    <w:p w:rsidR="003B43B6" w:rsidRPr="00D91E86" w:rsidRDefault="003B43B6" w:rsidP="00C302E5">
      <w:pPr>
        <w:numPr>
          <w:ilvl w:val="0"/>
          <w:numId w:val="42"/>
        </w:numPr>
        <w:ind w:left="0" w:firstLine="709"/>
        <w:contextualSpacing/>
        <w:jc w:val="both"/>
        <w:rPr>
          <w:rFonts w:eastAsia="Calibri"/>
          <w:sz w:val="26"/>
          <w:szCs w:val="26"/>
          <w:lang w:eastAsia="en-US"/>
        </w:rPr>
      </w:pPr>
      <w:r w:rsidRPr="00D91E86">
        <w:rPr>
          <w:rFonts w:eastAsia="Calibri"/>
          <w:sz w:val="26"/>
          <w:szCs w:val="26"/>
          <w:lang w:eastAsia="en-US"/>
        </w:rPr>
        <w:t>изменения объема бюджетных ассигнований на реализацию мероприятий в пределах утвержденных бюджетных ассигнований на финансовое обеспечение реализации мероприятий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7.4. </w:t>
      </w:r>
      <w:proofErr w:type="gramStart"/>
      <w:r w:rsidRPr="00D91E86">
        <w:rPr>
          <w:rFonts w:eastAsia="Times New Roman"/>
          <w:spacing w:val="2"/>
          <w:sz w:val="26"/>
          <w:szCs w:val="26"/>
          <w:lang w:eastAsia="ru-RU"/>
        </w:rPr>
        <w:t>В случае внесения изменений в действующую муниципальную программу в ч</w:t>
      </w:r>
      <w:r w:rsidRPr="00D91E86">
        <w:rPr>
          <w:rFonts w:eastAsia="Times New Roman"/>
          <w:spacing w:val="2"/>
          <w:sz w:val="26"/>
          <w:szCs w:val="26"/>
          <w:lang w:eastAsia="ru-RU"/>
        </w:rPr>
        <w:t>а</w:t>
      </w:r>
      <w:r w:rsidRPr="00D91E86">
        <w:rPr>
          <w:rFonts w:eastAsia="Times New Roman"/>
          <w:spacing w:val="2"/>
          <w:sz w:val="26"/>
          <w:szCs w:val="26"/>
          <w:lang w:eastAsia="ru-RU"/>
        </w:rPr>
        <w:t>сти приведения объемов финансирования, предусмотренных на выполнение программных м</w:t>
      </w:r>
      <w:r w:rsidRPr="00D91E86">
        <w:rPr>
          <w:rFonts w:eastAsia="Times New Roman"/>
          <w:spacing w:val="2"/>
          <w:sz w:val="26"/>
          <w:szCs w:val="26"/>
          <w:lang w:eastAsia="ru-RU"/>
        </w:rPr>
        <w:t>е</w:t>
      </w:r>
      <w:r w:rsidRPr="00D91E86">
        <w:rPr>
          <w:rFonts w:eastAsia="Times New Roman"/>
          <w:spacing w:val="2"/>
          <w:sz w:val="26"/>
          <w:szCs w:val="26"/>
          <w:lang w:eastAsia="ru-RU"/>
        </w:rPr>
        <w:t>роприятий, в соответствие с параметрами бюджета Хасанского муниципального округа на текущий финансовый год и плановый период, утвержденного решением Думы Хаса</w:t>
      </w:r>
      <w:r w:rsidRPr="00D91E86">
        <w:rPr>
          <w:rFonts w:eastAsia="Times New Roman"/>
          <w:spacing w:val="2"/>
          <w:sz w:val="26"/>
          <w:szCs w:val="26"/>
          <w:lang w:eastAsia="ru-RU"/>
        </w:rPr>
        <w:t>н</w:t>
      </w:r>
      <w:r w:rsidRPr="00D91E86">
        <w:rPr>
          <w:rFonts w:eastAsia="Times New Roman"/>
          <w:spacing w:val="2"/>
          <w:sz w:val="26"/>
          <w:szCs w:val="26"/>
          <w:lang w:eastAsia="ru-RU"/>
        </w:rPr>
        <w:t>ского муниципального округа, оформление документов, размещение проекта изменений в мун</w:t>
      </w:r>
      <w:r w:rsidRPr="00D91E86">
        <w:rPr>
          <w:rFonts w:eastAsia="Times New Roman"/>
          <w:spacing w:val="2"/>
          <w:sz w:val="26"/>
          <w:szCs w:val="26"/>
          <w:lang w:eastAsia="ru-RU"/>
        </w:rPr>
        <w:t>и</w:t>
      </w:r>
      <w:r w:rsidRPr="00D91E86">
        <w:rPr>
          <w:rFonts w:eastAsia="Times New Roman"/>
          <w:spacing w:val="2"/>
          <w:sz w:val="26"/>
          <w:szCs w:val="26"/>
          <w:lang w:eastAsia="ru-RU"/>
        </w:rPr>
        <w:t>ципальную программу на сайте Администрации в сети Интернет в целях проведения нез</w:t>
      </w:r>
      <w:r w:rsidRPr="00D91E86">
        <w:rPr>
          <w:rFonts w:eastAsia="Times New Roman"/>
          <w:spacing w:val="2"/>
          <w:sz w:val="26"/>
          <w:szCs w:val="26"/>
          <w:lang w:eastAsia="ru-RU"/>
        </w:rPr>
        <w:t>а</w:t>
      </w:r>
      <w:r w:rsidRPr="00D91E86">
        <w:rPr>
          <w:rFonts w:eastAsia="Times New Roman"/>
          <w:spacing w:val="2"/>
          <w:sz w:val="26"/>
          <w:szCs w:val="26"/>
          <w:lang w:eastAsia="ru-RU"/>
        </w:rPr>
        <w:t>висимой экспертизы не требуется.</w:t>
      </w:r>
      <w:proofErr w:type="gramEnd"/>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7.5. Внесение изменений в муниципальную программу целесообразно в случаях, к</w:t>
      </w:r>
      <w:r w:rsidRPr="00D91E86">
        <w:rPr>
          <w:rFonts w:eastAsia="Calibri"/>
          <w:sz w:val="26"/>
          <w:szCs w:val="26"/>
          <w:lang w:eastAsia="en-US"/>
        </w:rPr>
        <w:t>о</w:t>
      </w:r>
      <w:r w:rsidRPr="00D91E86">
        <w:rPr>
          <w:rFonts w:eastAsia="Calibri"/>
          <w:sz w:val="26"/>
          <w:szCs w:val="26"/>
          <w:lang w:eastAsia="en-US"/>
        </w:rPr>
        <w:t>гда пл</w:t>
      </w:r>
      <w:r w:rsidRPr="00D91E86">
        <w:rPr>
          <w:rFonts w:eastAsia="Calibri"/>
          <w:sz w:val="26"/>
          <w:szCs w:val="26"/>
          <w:lang w:eastAsia="en-US"/>
        </w:rPr>
        <w:t>а</w:t>
      </w:r>
      <w:r w:rsidRPr="00D91E86">
        <w:rPr>
          <w:rFonts w:eastAsia="Calibri"/>
          <w:sz w:val="26"/>
          <w:szCs w:val="26"/>
          <w:lang w:eastAsia="en-US"/>
        </w:rPr>
        <w:t>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При внесении изменений в муниципальную программу объемы бюджетных ассигн</w:t>
      </w:r>
      <w:r w:rsidRPr="00D91E86">
        <w:rPr>
          <w:rFonts w:eastAsia="Calibri"/>
          <w:sz w:val="26"/>
          <w:szCs w:val="26"/>
          <w:lang w:eastAsia="en-US"/>
        </w:rPr>
        <w:t>о</w:t>
      </w:r>
      <w:r w:rsidRPr="00D91E86">
        <w:rPr>
          <w:rFonts w:eastAsia="Calibri"/>
          <w:sz w:val="26"/>
          <w:szCs w:val="26"/>
          <w:lang w:eastAsia="en-US"/>
        </w:rPr>
        <w:t>ваний на финансовое обеспечение реализации муниципальной программы в отчетном ф</w:t>
      </w:r>
      <w:r w:rsidRPr="00D91E86">
        <w:rPr>
          <w:rFonts w:eastAsia="Calibri"/>
          <w:sz w:val="26"/>
          <w:szCs w:val="26"/>
          <w:lang w:eastAsia="en-US"/>
        </w:rPr>
        <w:t>и</w:t>
      </w:r>
      <w:r w:rsidRPr="00D91E86">
        <w:rPr>
          <w:rFonts w:eastAsia="Calibri"/>
          <w:sz w:val="26"/>
          <w:szCs w:val="26"/>
          <w:lang w:eastAsia="en-US"/>
        </w:rPr>
        <w:t>нансовом году приводятся в соответствие с показателями сводной бюджетной росписи бюджета Х</w:t>
      </w:r>
      <w:r w:rsidRPr="00D91E86">
        <w:rPr>
          <w:rFonts w:eastAsia="Calibri"/>
          <w:sz w:val="26"/>
          <w:szCs w:val="26"/>
          <w:lang w:eastAsia="en-US"/>
        </w:rPr>
        <w:t>а</w:t>
      </w:r>
      <w:r w:rsidRPr="00D91E86">
        <w:rPr>
          <w:rFonts w:eastAsia="Calibri"/>
          <w:sz w:val="26"/>
          <w:szCs w:val="26"/>
          <w:lang w:eastAsia="en-US"/>
        </w:rPr>
        <w:t>санского муниципального района на 31 декабря.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7.6. Проект постановления администрации Хасанского муниципального округа о внесении изменений в муниципальную программу направляется ответственным исполн</w:t>
      </w:r>
      <w:r w:rsidRPr="00D91E86">
        <w:rPr>
          <w:rFonts w:eastAsia="Times New Roman"/>
          <w:spacing w:val="2"/>
          <w:sz w:val="26"/>
          <w:szCs w:val="26"/>
          <w:lang w:eastAsia="ru-RU"/>
        </w:rPr>
        <w:t>и</w:t>
      </w:r>
      <w:r w:rsidRPr="00D91E86">
        <w:rPr>
          <w:rFonts w:eastAsia="Times New Roman"/>
          <w:spacing w:val="2"/>
          <w:sz w:val="26"/>
          <w:szCs w:val="26"/>
          <w:lang w:eastAsia="ru-RU"/>
        </w:rPr>
        <w:t>телем муниципальной программы в Контрольно-счетное управление Хасанского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пального округа на финансово-экономическую экспертизу в случае установления, измен</w:t>
      </w:r>
      <w:r w:rsidRPr="00D91E86">
        <w:rPr>
          <w:rFonts w:eastAsia="Times New Roman"/>
          <w:spacing w:val="2"/>
          <w:sz w:val="26"/>
          <w:szCs w:val="26"/>
          <w:lang w:eastAsia="ru-RU"/>
        </w:rPr>
        <w:t>е</w:t>
      </w:r>
      <w:r w:rsidRPr="00D91E86">
        <w:rPr>
          <w:rFonts w:eastAsia="Times New Roman"/>
          <w:spacing w:val="2"/>
          <w:sz w:val="26"/>
          <w:szCs w:val="26"/>
          <w:lang w:eastAsia="ru-RU"/>
        </w:rPr>
        <w:t>ния, приостановления или прекращения расходных обязательств Хасанского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 xml:space="preserve">ного округа.   </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Срок </w:t>
      </w:r>
      <w:proofErr w:type="gramStart"/>
      <w:r w:rsidRPr="00D91E86">
        <w:rPr>
          <w:rFonts w:eastAsia="Times New Roman"/>
          <w:spacing w:val="2"/>
          <w:sz w:val="26"/>
          <w:szCs w:val="26"/>
          <w:lang w:eastAsia="ru-RU"/>
        </w:rPr>
        <w:t>проведения экспертизы проекта постановления администрации</w:t>
      </w:r>
      <w:proofErr w:type="gramEnd"/>
      <w:r w:rsidRPr="00D91E86">
        <w:rPr>
          <w:rFonts w:eastAsia="Times New Roman"/>
          <w:spacing w:val="2"/>
          <w:sz w:val="26"/>
          <w:szCs w:val="26"/>
          <w:lang w:eastAsia="ru-RU"/>
        </w:rPr>
        <w:t xml:space="preserve"> Хасанского муниц</w:t>
      </w:r>
      <w:r w:rsidRPr="00D91E86">
        <w:rPr>
          <w:rFonts w:eastAsia="Times New Roman"/>
          <w:spacing w:val="2"/>
          <w:sz w:val="26"/>
          <w:szCs w:val="26"/>
          <w:lang w:eastAsia="ru-RU"/>
        </w:rPr>
        <w:t>и</w:t>
      </w:r>
      <w:r w:rsidRPr="00D91E86">
        <w:rPr>
          <w:rFonts w:eastAsia="Times New Roman"/>
          <w:spacing w:val="2"/>
          <w:sz w:val="26"/>
          <w:szCs w:val="26"/>
          <w:lang w:eastAsia="ru-RU"/>
        </w:rPr>
        <w:t>пального округа о внесении изменений в муниципальную программу составляет пять рабочих дней, исчисляемых со дня, следующего за днем поступления проекта в Ко</w:t>
      </w:r>
      <w:r w:rsidRPr="00D91E86">
        <w:rPr>
          <w:rFonts w:eastAsia="Times New Roman"/>
          <w:spacing w:val="2"/>
          <w:sz w:val="26"/>
          <w:szCs w:val="26"/>
          <w:lang w:eastAsia="ru-RU"/>
        </w:rPr>
        <w:t>н</w:t>
      </w:r>
      <w:r w:rsidRPr="00D91E86">
        <w:rPr>
          <w:rFonts w:eastAsia="Times New Roman"/>
          <w:spacing w:val="2"/>
          <w:sz w:val="26"/>
          <w:szCs w:val="26"/>
          <w:lang w:eastAsia="ru-RU"/>
        </w:rPr>
        <w:t>трольно-счетное управление Хасанского муниципального округа.</w:t>
      </w:r>
    </w:p>
    <w:p w:rsidR="003B43B6" w:rsidRPr="00D91E86" w:rsidRDefault="003B43B6" w:rsidP="00146AA6">
      <w:pPr>
        <w:shd w:val="clear" w:color="auto" w:fill="FFFFFF"/>
        <w:spacing w:before="375" w:after="225"/>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8. Порядок досрочного прекращения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8.1. Основаниями для внесения предложений о досрочном прекращении ре</w:t>
      </w:r>
      <w:r w:rsidRPr="00D91E86">
        <w:rPr>
          <w:rFonts w:eastAsia="Times New Roman"/>
          <w:spacing w:val="2"/>
          <w:sz w:val="26"/>
          <w:szCs w:val="26"/>
          <w:lang w:eastAsia="ru-RU"/>
        </w:rPr>
        <w:t>а</w:t>
      </w:r>
      <w:r w:rsidRPr="00D91E86">
        <w:rPr>
          <w:rFonts w:eastAsia="Times New Roman"/>
          <w:spacing w:val="2"/>
          <w:sz w:val="26"/>
          <w:szCs w:val="26"/>
          <w:lang w:eastAsia="ru-RU"/>
        </w:rPr>
        <w:t>лизации муниципальной программы являются: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досрочное выполнение мероприятий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нецелесообразность дальнейшей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оптимизация системы программ и других нормативных правовых актов, устанавл</w:t>
      </w:r>
      <w:r w:rsidRPr="00D91E86">
        <w:rPr>
          <w:rFonts w:eastAsia="Times New Roman"/>
          <w:spacing w:val="2"/>
          <w:sz w:val="26"/>
          <w:szCs w:val="26"/>
          <w:lang w:eastAsia="ru-RU"/>
        </w:rPr>
        <w:t>и</w:t>
      </w:r>
      <w:r w:rsidRPr="00D91E86">
        <w:rPr>
          <w:rFonts w:eastAsia="Times New Roman"/>
          <w:spacing w:val="2"/>
          <w:sz w:val="26"/>
          <w:szCs w:val="26"/>
          <w:lang w:eastAsia="ru-RU"/>
        </w:rPr>
        <w:t>вающих расходные обязательства Хасанского муниципального округа;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низкая эффективность реализации программных мероприятий.</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8.2.</w:t>
      </w:r>
      <w:r w:rsidRPr="00C302E5">
        <w:rPr>
          <w:rFonts w:eastAsia="Times New Roman"/>
          <w:spacing w:val="2"/>
          <w:sz w:val="26"/>
          <w:szCs w:val="26"/>
          <w:lang w:eastAsia="ru-RU"/>
        </w:rPr>
        <w:t> </w:t>
      </w:r>
      <w:r w:rsidRPr="00D91E86">
        <w:rPr>
          <w:rFonts w:eastAsia="Times New Roman"/>
          <w:spacing w:val="2"/>
          <w:sz w:val="26"/>
          <w:szCs w:val="26"/>
          <w:lang w:eastAsia="ru-RU"/>
        </w:rPr>
        <w:t>Ответственный исполнитель муниципальной программы подготавливает пре</w:t>
      </w:r>
      <w:r w:rsidRPr="00D91E86">
        <w:rPr>
          <w:rFonts w:eastAsia="Times New Roman"/>
          <w:spacing w:val="2"/>
          <w:sz w:val="26"/>
          <w:szCs w:val="26"/>
          <w:lang w:eastAsia="ru-RU"/>
        </w:rPr>
        <w:t>д</w:t>
      </w:r>
      <w:r w:rsidRPr="00D91E86">
        <w:rPr>
          <w:rFonts w:eastAsia="Times New Roman"/>
          <w:spacing w:val="2"/>
          <w:sz w:val="26"/>
          <w:szCs w:val="26"/>
          <w:lang w:eastAsia="ru-RU"/>
        </w:rPr>
        <w:t>ложение о досрочном прекращении реализации муниципальной программы в любое время реализации муниципальной программы и направляет его главе Хасанского муниципальн</w:t>
      </w:r>
      <w:r w:rsidRPr="00D91E86">
        <w:rPr>
          <w:rFonts w:eastAsia="Times New Roman"/>
          <w:spacing w:val="2"/>
          <w:sz w:val="26"/>
          <w:szCs w:val="26"/>
          <w:lang w:eastAsia="ru-RU"/>
        </w:rPr>
        <w:t>о</w:t>
      </w:r>
      <w:r w:rsidRPr="00D91E86">
        <w:rPr>
          <w:rFonts w:eastAsia="Times New Roman"/>
          <w:spacing w:val="2"/>
          <w:sz w:val="26"/>
          <w:szCs w:val="26"/>
          <w:lang w:eastAsia="ru-RU"/>
        </w:rPr>
        <w:t>го окр</w:t>
      </w:r>
      <w:r w:rsidRPr="00D91E86">
        <w:rPr>
          <w:rFonts w:eastAsia="Times New Roman"/>
          <w:spacing w:val="2"/>
          <w:sz w:val="26"/>
          <w:szCs w:val="26"/>
          <w:lang w:eastAsia="ru-RU"/>
        </w:rPr>
        <w:t>у</w:t>
      </w:r>
      <w:r w:rsidRPr="00D91E86">
        <w:rPr>
          <w:rFonts w:eastAsia="Times New Roman"/>
          <w:spacing w:val="2"/>
          <w:sz w:val="26"/>
          <w:szCs w:val="26"/>
          <w:lang w:eastAsia="ru-RU"/>
        </w:rPr>
        <w:t>га или заместителю главы администрации Хасанского муниципального округа (по курир</w:t>
      </w:r>
      <w:r w:rsidRPr="00D91E86">
        <w:rPr>
          <w:rFonts w:eastAsia="Times New Roman"/>
          <w:spacing w:val="2"/>
          <w:sz w:val="26"/>
          <w:szCs w:val="26"/>
          <w:lang w:eastAsia="ru-RU"/>
        </w:rPr>
        <w:t>у</w:t>
      </w:r>
      <w:r w:rsidRPr="00D91E86">
        <w:rPr>
          <w:rFonts w:eastAsia="Times New Roman"/>
          <w:spacing w:val="2"/>
          <w:sz w:val="26"/>
          <w:szCs w:val="26"/>
          <w:lang w:eastAsia="ru-RU"/>
        </w:rPr>
        <w:t>емому направлению) для принятия решения.</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8.3. Основанием для досрочного прекращения реализации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является поручение главы Хасанского муниципального округа, либо заместителя гл</w:t>
      </w:r>
      <w:r w:rsidRPr="00D91E86">
        <w:rPr>
          <w:rFonts w:eastAsia="Times New Roman"/>
          <w:spacing w:val="2"/>
          <w:sz w:val="26"/>
          <w:szCs w:val="26"/>
          <w:lang w:eastAsia="ru-RU"/>
        </w:rPr>
        <w:t>а</w:t>
      </w:r>
      <w:r w:rsidRPr="00D91E86">
        <w:rPr>
          <w:rFonts w:eastAsia="Times New Roman"/>
          <w:spacing w:val="2"/>
          <w:sz w:val="26"/>
          <w:szCs w:val="26"/>
          <w:lang w:eastAsia="ru-RU"/>
        </w:rPr>
        <w:t>вы администрации Хасанского муниципального округа (по курируемому напра</w:t>
      </w:r>
      <w:r w:rsidRPr="00D91E86">
        <w:rPr>
          <w:rFonts w:eastAsia="Times New Roman"/>
          <w:spacing w:val="2"/>
          <w:sz w:val="26"/>
          <w:szCs w:val="26"/>
          <w:lang w:eastAsia="ru-RU"/>
        </w:rPr>
        <w:t>в</w:t>
      </w:r>
      <w:r w:rsidRPr="00D91E86">
        <w:rPr>
          <w:rFonts w:eastAsia="Times New Roman"/>
          <w:spacing w:val="2"/>
          <w:sz w:val="26"/>
          <w:szCs w:val="26"/>
          <w:lang w:eastAsia="ru-RU"/>
        </w:rPr>
        <w:t>лению) о досрочном прекращении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8.4. На основании поручения, указанного в пункте 8.3 настоящего Порядка, отве</w:t>
      </w:r>
      <w:r w:rsidRPr="00D91E86">
        <w:rPr>
          <w:rFonts w:eastAsia="Times New Roman"/>
          <w:spacing w:val="2"/>
          <w:sz w:val="26"/>
          <w:szCs w:val="26"/>
          <w:lang w:eastAsia="ru-RU"/>
        </w:rPr>
        <w:t>т</w:t>
      </w:r>
      <w:r w:rsidRPr="00D91E86">
        <w:rPr>
          <w:rFonts w:eastAsia="Times New Roman"/>
          <w:spacing w:val="2"/>
          <w:sz w:val="26"/>
          <w:szCs w:val="26"/>
          <w:lang w:eastAsia="ru-RU"/>
        </w:rPr>
        <w:t>ственный исполнитель муниципальной программы готовит проект постановления админ</w:t>
      </w:r>
      <w:r w:rsidRPr="00D91E86">
        <w:rPr>
          <w:rFonts w:eastAsia="Times New Roman"/>
          <w:spacing w:val="2"/>
          <w:sz w:val="26"/>
          <w:szCs w:val="26"/>
          <w:lang w:eastAsia="ru-RU"/>
        </w:rPr>
        <w:t>и</w:t>
      </w:r>
      <w:r w:rsidRPr="00D91E86">
        <w:rPr>
          <w:rFonts w:eastAsia="Times New Roman"/>
          <w:spacing w:val="2"/>
          <w:sz w:val="26"/>
          <w:szCs w:val="26"/>
          <w:lang w:eastAsia="ru-RU"/>
        </w:rPr>
        <w:t>страции Хасанского муниципального округа о досрочном прекращении реализации мун</w:t>
      </w:r>
      <w:r w:rsidRPr="00D91E86">
        <w:rPr>
          <w:rFonts w:eastAsia="Times New Roman"/>
          <w:spacing w:val="2"/>
          <w:sz w:val="26"/>
          <w:szCs w:val="26"/>
          <w:lang w:eastAsia="ru-RU"/>
        </w:rPr>
        <w:t>и</w:t>
      </w:r>
      <w:r w:rsidRPr="00D91E86">
        <w:rPr>
          <w:rFonts w:eastAsia="Times New Roman"/>
          <w:spacing w:val="2"/>
          <w:sz w:val="26"/>
          <w:szCs w:val="26"/>
          <w:lang w:eastAsia="ru-RU"/>
        </w:rPr>
        <w:t>ципал</w:t>
      </w:r>
      <w:r w:rsidRPr="00D91E86">
        <w:rPr>
          <w:rFonts w:eastAsia="Times New Roman"/>
          <w:spacing w:val="2"/>
          <w:sz w:val="26"/>
          <w:szCs w:val="26"/>
          <w:lang w:eastAsia="ru-RU"/>
        </w:rPr>
        <w:t>ь</w:t>
      </w:r>
      <w:r w:rsidRPr="00D91E86">
        <w:rPr>
          <w:rFonts w:eastAsia="Times New Roman"/>
          <w:spacing w:val="2"/>
          <w:sz w:val="26"/>
          <w:szCs w:val="26"/>
          <w:lang w:eastAsia="ru-RU"/>
        </w:rPr>
        <w:t>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8.5. В случае, когда решение о досрочном прекращении реализации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принимается по итогам рассмотрения годового отчета, нормы, установленные пунктами 8.2 - 8.4 настоящего Порядка, не применяются.</w:t>
      </w:r>
    </w:p>
    <w:p w:rsidR="003B43B6" w:rsidRPr="00D91E86" w:rsidRDefault="003B43B6" w:rsidP="00146AA6">
      <w:pPr>
        <w:shd w:val="clear" w:color="auto" w:fill="FFFFFF"/>
        <w:spacing w:before="375" w:after="225"/>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9. Полномочия и порядок взаимодействия ответственного исполнителя муниципал</w:t>
      </w:r>
      <w:r w:rsidRPr="00D91E86">
        <w:rPr>
          <w:rFonts w:eastAsia="Times New Roman"/>
          <w:b/>
          <w:bCs/>
          <w:spacing w:val="2"/>
          <w:sz w:val="26"/>
          <w:szCs w:val="26"/>
          <w:lang w:eastAsia="ru-RU"/>
        </w:rPr>
        <w:t>ь</w:t>
      </w:r>
      <w:r w:rsidRPr="00D91E86">
        <w:rPr>
          <w:rFonts w:eastAsia="Times New Roman"/>
          <w:b/>
          <w:bCs/>
          <w:spacing w:val="2"/>
          <w:sz w:val="26"/>
          <w:szCs w:val="26"/>
          <w:lang w:eastAsia="ru-RU"/>
        </w:rPr>
        <w:t>ной программы, соисполнителей муниципальной программы и участников муниц</w:t>
      </w:r>
      <w:r w:rsidRPr="00D91E86">
        <w:rPr>
          <w:rFonts w:eastAsia="Times New Roman"/>
          <w:b/>
          <w:bCs/>
          <w:spacing w:val="2"/>
          <w:sz w:val="26"/>
          <w:szCs w:val="26"/>
          <w:lang w:eastAsia="ru-RU"/>
        </w:rPr>
        <w:t>и</w:t>
      </w:r>
      <w:r w:rsidRPr="00D91E86">
        <w:rPr>
          <w:rFonts w:eastAsia="Times New Roman"/>
          <w:b/>
          <w:bCs/>
          <w:spacing w:val="2"/>
          <w:sz w:val="26"/>
          <w:szCs w:val="26"/>
          <w:lang w:eastAsia="ru-RU"/>
        </w:rPr>
        <w:t>пальной программы при разработке и реализации муниципальных программ</w:t>
      </w:r>
    </w:p>
    <w:p w:rsidR="003B43B6" w:rsidRPr="00D91E86" w:rsidRDefault="003B43B6" w:rsidP="00C302E5">
      <w:pPr>
        <w:shd w:val="clear" w:color="auto" w:fill="FFFFFF"/>
        <w:tabs>
          <w:tab w:val="left" w:pos="567"/>
        </w:tabs>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9.1. Ответственный исполнитель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 формирует структуру муниципальной программы, а также перечень соисполн</w:t>
      </w:r>
      <w:r w:rsidRPr="00D91E86">
        <w:rPr>
          <w:rFonts w:eastAsia="Times New Roman"/>
          <w:spacing w:val="2"/>
          <w:sz w:val="26"/>
          <w:szCs w:val="26"/>
          <w:lang w:eastAsia="ru-RU"/>
        </w:rPr>
        <w:t>и</w:t>
      </w:r>
      <w:r w:rsidRPr="00D91E86">
        <w:rPr>
          <w:rFonts w:eastAsia="Times New Roman"/>
          <w:spacing w:val="2"/>
          <w:sz w:val="26"/>
          <w:szCs w:val="26"/>
          <w:lang w:eastAsia="ru-RU"/>
        </w:rPr>
        <w:t>телей муниципальной программы (при их наличии) или участников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(при отсутствии соисполнителей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 обеспечивает организацию работы по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 рекомендует соисполнителям муниципальной программы осуществить разрабо</w:t>
      </w:r>
      <w:r w:rsidRPr="00D91E86">
        <w:rPr>
          <w:rFonts w:eastAsia="Times New Roman"/>
          <w:spacing w:val="2"/>
          <w:sz w:val="26"/>
          <w:szCs w:val="26"/>
          <w:lang w:eastAsia="ru-RU"/>
        </w:rPr>
        <w:t>т</w:t>
      </w:r>
      <w:r w:rsidRPr="00D91E86">
        <w:rPr>
          <w:rFonts w:eastAsia="Times New Roman"/>
          <w:spacing w:val="2"/>
          <w:sz w:val="26"/>
          <w:szCs w:val="26"/>
          <w:lang w:eastAsia="ru-RU"/>
        </w:rPr>
        <w:t>ку по</w:t>
      </w:r>
      <w:r w:rsidRPr="00D91E86">
        <w:rPr>
          <w:rFonts w:eastAsia="Times New Roman"/>
          <w:spacing w:val="2"/>
          <w:sz w:val="26"/>
          <w:szCs w:val="26"/>
          <w:lang w:eastAsia="ru-RU"/>
        </w:rPr>
        <w:t>д</w:t>
      </w:r>
      <w:r w:rsidRPr="00D91E86">
        <w:rPr>
          <w:rFonts w:eastAsia="Times New Roman"/>
          <w:spacing w:val="2"/>
          <w:sz w:val="26"/>
          <w:szCs w:val="26"/>
          <w:lang w:eastAsia="ru-RU"/>
        </w:rPr>
        <w:t>программы в сроки, установленные пунктом 2.9 настоящего Порядка;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proofErr w:type="gramStart"/>
      <w:r w:rsidRPr="00D91E86">
        <w:rPr>
          <w:rFonts w:eastAsia="Times New Roman"/>
          <w:spacing w:val="2"/>
          <w:sz w:val="26"/>
          <w:szCs w:val="26"/>
          <w:lang w:eastAsia="ru-RU"/>
        </w:rPr>
        <w:t>4)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w:t>
      </w:r>
      <w:r w:rsidRPr="00D91E86">
        <w:rPr>
          <w:rFonts w:eastAsia="Times New Roman"/>
          <w:spacing w:val="2"/>
          <w:sz w:val="26"/>
          <w:szCs w:val="26"/>
          <w:lang w:eastAsia="ru-RU"/>
        </w:rPr>
        <w:t>е</w:t>
      </w:r>
      <w:r w:rsidRPr="00D91E86">
        <w:rPr>
          <w:rFonts w:eastAsia="Times New Roman"/>
          <w:spacing w:val="2"/>
          <w:sz w:val="26"/>
          <w:szCs w:val="26"/>
          <w:lang w:eastAsia="ru-RU"/>
        </w:rPr>
        <w:t>сении изменений в муниципальную программу, досрочном прекращении реализации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в соответствии с установленными настоящим Порядком требованиями и несет о</w:t>
      </w:r>
      <w:r w:rsidRPr="00D91E86">
        <w:rPr>
          <w:rFonts w:eastAsia="Times New Roman"/>
          <w:spacing w:val="2"/>
          <w:sz w:val="26"/>
          <w:szCs w:val="26"/>
          <w:lang w:eastAsia="ru-RU"/>
        </w:rPr>
        <w:t>т</w:t>
      </w:r>
      <w:r w:rsidRPr="00D91E86">
        <w:rPr>
          <w:rFonts w:eastAsia="Times New Roman"/>
          <w:spacing w:val="2"/>
          <w:sz w:val="26"/>
          <w:szCs w:val="26"/>
          <w:lang w:eastAsia="ru-RU"/>
        </w:rPr>
        <w:t>ветственность за достижение значений показателей муниципальной программы, а также к</w:t>
      </w:r>
      <w:r w:rsidRPr="00D91E86">
        <w:rPr>
          <w:rFonts w:eastAsia="Times New Roman"/>
          <w:spacing w:val="2"/>
          <w:sz w:val="26"/>
          <w:szCs w:val="26"/>
          <w:lang w:eastAsia="ru-RU"/>
        </w:rPr>
        <w:t>о</w:t>
      </w:r>
      <w:r w:rsidRPr="00D91E86">
        <w:rPr>
          <w:rFonts w:eastAsia="Times New Roman"/>
          <w:spacing w:val="2"/>
          <w:sz w:val="26"/>
          <w:szCs w:val="26"/>
          <w:lang w:eastAsia="ru-RU"/>
        </w:rPr>
        <w:t>нечных результатов ее реализации;</w:t>
      </w:r>
      <w:proofErr w:type="gramEnd"/>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5) запрашивает у соисполнителей муниципальной программы (при их наличии) или учас</w:t>
      </w:r>
      <w:r w:rsidRPr="00D91E86">
        <w:rPr>
          <w:rFonts w:eastAsia="Times New Roman"/>
          <w:spacing w:val="2"/>
          <w:sz w:val="26"/>
          <w:szCs w:val="26"/>
          <w:lang w:eastAsia="ru-RU"/>
        </w:rPr>
        <w:t>т</w:t>
      </w:r>
      <w:r w:rsidRPr="00D91E86">
        <w:rPr>
          <w:rFonts w:eastAsia="Times New Roman"/>
          <w:spacing w:val="2"/>
          <w:sz w:val="26"/>
          <w:szCs w:val="26"/>
          <w:lang w:eastAsia="ru-RU"/>
        </w:rPr>
        <w:t>ников муниципальной программы (при отсутствии соисполнителей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информацию для подготовки годового отчета;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6) проводит оценку эффективности реализации муниципальной программы;</w:t>
      </w:r>
    </w:p>
    <w:p w:rsidR="003B43B6" w:rsidRPr="00D91E86" w:rsidRDefault="003B43B6" w:rsidP="00C302E5">
      <w:pPr>
        <w:shd w:val="clear" w:color="auto" w:fill="FFFFFF"/>
        <w:tabs>
          <w:tab w:val="left" w:pos="567"/>
        </w:tabs>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7) подготавливает годовые отчеты в соответствии с приложением № 6 к настоящему П</w:t>
      </w:r>
      <w:r w:rsidRPr="00D91E86">
        <w:rPr>
          <w:rFonts w:eastAsia="Times New Roman"/>
          <w:spacing w:val="2"/>
          <w:sz w:val="26"/>
          <w:szCs w:val="26"/>
          <w:lang w:eastAsia="ru-RU"/>
        </w:rPr>
        <w:t>о</w:t>
      </w:r>
      <w:r w:rsidRPr="00D91E86">
        <w:rPr>
          <w:rFonts w:eastAsia="Times New Roman"/>
          <w:spacing w:val="2"/>
          <w:sz w:val="26"/>
          <w:szCs w:val="26"/>
          <w:lang w:eastAsia="ru-RU"/>
        </w:rPr>
        <w:t>рядку.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9.2. Соисполнители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 обеспечивают разработку подпрограммы в сроки, установленные пунктом 2.9 настоящего Порядка, и реализацию муниципальной программы в части реализации соо</w:t>
      </w:r>
      <w:r w:rsidRPr="00D91E86">
        <w:rPr>
          <w:rFonts w:eastAsia="Times New Roman"/>
          <w:spacing w:val="2"/>
          <w:sz w:val="26"/>
          <w:szCs w:val="26"/>
          <w:lang w:eastAsia="ru-RU"/>
        </w:rPr>
        <w:t>т</w:t>
      </w:r>
      <w:r w:rsidRPr="00D91E86">
        <w:rPr>
          <w:rFonts w:eastAsia="Times New Roman"/>
          <w:spacing w:val="2"/>
          <w:sz w:val="26"/>
          <w:szCs w:val="26"/>
          <w:lang w:eastAsia="ru-RU"/>
        </w:rPr>
        <w:t>ветств</w:t>
      </w:r>
      <w:r w:rsidRPr="00D91E86">
        <w:rPr>
          <w:rFonts w:eastAsia="Times New Roman"/>
          <w:spacing w:val="2"/>
          <w:sz w:val="26"/>
          <w:szCs w:val="26"/>
          <w:lang w:eastAsia="ru-RU"/>
        </w:rPr>
        <w:t>у</w:t>
      </w:r>
      <w:r w:rsidRPr="00D91E86">
        <w:rPr>
          <w:rFonts w:eastAsia="Times New Roman"/>
          <w:spacing w:val="2"/>
          <w:sz w:val="26"/>
          <w:szCs w:val="26"/>
          <w:lang w:eastAsia="ru-RU"/>
        </w:rPr>
        <w:t>ющих подпрограмм;</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w:t>
      </w:r>
      <w:r w:rsidRPr="00D91E86">
        <w:rPr>
          <w:rFonts w:eastAsia="Times New Roman"/>
          <w:spacing w:val="2"/>
          <w:sz w:val="26"/>
          <w:szCs w:val="26"/>
          <w:lang w:eastAsia="ru-RU"/>
        </w:rPr>
        <w:t>о</w:t>
      </w:r>
      <w:r w:rsidRPr="00D91E86">
        <w:rPr>
          <w:rFonts w:eastAsia="Times New Roman"/>
          <w:spacing w:val="2"/>
          <w:sz w:val="26"/>
          <w:szCs w:val="26"/>
          <w:lang w:eastAsia="ru-RU"/>
        </w:rPr>
        <w:t>грамму ответственному исполнителю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3) запрашивают у участников муниципальной программы информацию для подг</w:t>
      </w:r>
      <w:r w:rsidRPr="00D91E86">
        <w:rPr>
          <w:rFonts w:eastAsia="Times New Roman"/>
          <w:spacing w:val="2"/>
          <w:sz w:val="26"/>
          <w:szCs w:val="26"/>
          <w:lang w:eastAsia="ru-RU"/>
        </w:rPr>
        <w:t>о</w:t>
      </w:r>
      <w:r w:rsidRPr="00D91E86">
        <w:rPr>
          <w:rFonts w:eastAsia="Times New Roman"/>
          <w:spacing w:val="2"/>
          <w:sz w:val="26"/>
          <w:szCs w:val="26"/>
          <w:lang w:eastAsia="ru-RU"/>
        </w:rPr>
        <w:t>товки ответов на запросы ответственного исполнителя муниципальной программы, а та</w:t>
      </w:r>
      <w:r w:rsidRPr="00D91E86">
        <w:rPr>
          <w:rFonts w:eastAsia="Times New Roman"/>
          <w:spacing w:val="2"/>
          <w:sz w:val="26"/>
          <w:szCs w:val="26"/>
          <w:lang w:eastAsia="ru-RU"/>
        </w:rPr>
        <w:t>к</w:t>
      </w:r>
      <w:r w:rsidRPr="00D91E86">
        <w:rPr>
          <w:rFonts w:eastAsia="Times New Roman"/>
          <w:spacing w:val="2"/>
          <w:sz w:val="26"/>
          <w:szCs w:val="26"/>
          <w:lang w:eastAsia="ru-RU"/>
        </w:rPr>
        <w:t>же информацию для проведения комплексной оценки эффективности реализации подпр</w:t>
      </w:r>
      <w:r w:rsidRPr="00D91E86">
        <w:rPr>
          <w:rFonts w:eastAsia="Times New Roman"/>
          <w:spacing w:val="2"/>
          <w:sz w:val="26"/>
          <w:szCs w:val="26"/>
          <w:lang w:eastAsia="ru-RU"/>
        </w:rPr>
        <w:t>о</w:t>
      </w:r>
      <w:r w:rsidRPr="00D91E86">
        <w:rPr>
          <w:rFonts w:eastAsia="Times New Roman"/>
          <w:spacing w:val="2"/>
          <w:sz w:val="26"/>
          <w:szCs w:val="26"/>
          <w:lang w:eastAsia="ru-RU"/>
        </w:rPr>
        <w:t>гра</w:t>
      </w:r>
      <w:r w:rsidRPr="00D91E86">
        <w:rPr>
          <w:rFonts w:eastAsia="Times New Roman"/>
          <w:spacing w:val="2"/>
          <w:sz w:val="26"/>
          <w:szCs w:val="26"/>
          <w:lang w:eastAsia="ru-RU"/>
        </w:rPr>
        <w:t>м</w:t>
      </w:r>
      <w:r w:rsidRPr="00D91E86">
        <w:rPr>
          <w:rFonts w:eastAsia="Times New Roman"/>
          <w:spacing w:val="2"/>
          <w:sz w:val="26"/>
          <w:szCs w:val="26"/>
          <w:lang w:eastAsia="ru-RU"/>
        </w:rPr>
        <w:t>мы и подготовки годового отчета в своей части;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4) представляют в срок, установленный ответственным исполнителем муниципал</w:t>
      </w:r>
      <w:r w:rsidRPr="00D91E86">
        <w:rPr>
          <w:rFonts w:eastAsia="Times New Roman"/>
          <w:spacing w:val="2"/>
          <w:sz w:val="26"/>
          <w:szCs w:val="26"/>
          <w:lang w:eastAsia="ru-RU"/>
        </w:rPr>
        <w:t>ь</w:t>
      </w:r>
      <w:r w:rsidRPr="00D91E86">
        <w:rPr>
          <w:rFonts w:eastAsia="Times New Roman"/>
          <w:spacing w:val="2"/>
          <w:sz w:val="26"/>
          <w:szCs w:val="26"/>
          <w:lang w:eastAsia="ru-RU"/>
        </w:rPr>
        <w:t>ной программы, информацию об исполнении муниципальной программы для подготовки г</w:t>
      </w:r>
      <w:r w:rsidRPr="00D91E86">
        <w:rPr>
          <w:rFonts w:eastAsia="Times New Roman"/>
          <w:spacing w:val="2"/>
          <w:sz w:val="26"/>
          <w:szCs w:val="26"/>
          <w:lang w:eastAsia="ru-RU"/>
        </w:rPr>
        <w:t>о</w:t>
      </w:r>
      <w:r w:rsidRPr="00D91E86">
        <w:rPr>
          <w:rFonts w:eastAsia="Times New Roman"/>
          <w:spacing w:val="2"/>
          <w:sz w:val="26"/>
          <w:szCs w:val="26"/>
          <w:lang w:eastAsia="ru-RU"/>
        </w:rPr>
        <w:t>дового отчета;</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5) осуществляют комплексную оценку эффективности реализации подпрограммы и пре</w:t>
      </w:r>
      <w:r w:rsidRPr="00D91E86">
        <w:rPr>
          <w:rFonts w:eastAsia="Times New Roman"/>
          <w:spacing w:val="2"/>
          <w:sz w:val="26"/>
          <w:szCs w:val="26"/>
          <w:lang w:eastAsia="ru-RU"/>
        </w:rPr>
        <w:t>д</w:t>
      </w:r>
      <w:r w:rsidRPr="00D91E86">
        <w:rPr>
          <w:rFonts w:eastAsia="Times New Roman"/>
          <w:spacing w:val="2"/>
          <w:sz w:val="26"/>
          <w:szCs w:val="26"/>
          <w:lang w:eastAsia="ru-RU"/>
        </w:rPr>
        <w:t>ставляют ответственному исполнителю муниципальной программы информацию для пр</w:t>
      </w:r>
      <w:r w:rsidRPr="00D91E86">
        <w:rPr>
          <w:rFonts w:eastAsia="Times New Roman"/>
          <w:spacing w:val="2"/>
          <w:sz w:val="26"/>
          <w:szCs w:val="26"/>
          <w:lang w:eastAsia="ru-RU"/>
        </w:rPr>
        <w:t>о</w:t>
      </w:r>
      <w:r w:rsidRPr="00D91E86">
        <w:rPr>
          <w:rFonts w:eastAsia="Times New Roman"/>
          <w:spacing w:val="2"/>
          <w:sz w:val="26"/>
          <w:szCs w:val="26"/>
          <w:lang w:eastAsia="ru-RU"/>
        </w:rPr>
        <w:t>ведения комплексной оценки эффективности реализации муниципальной программы в своей части.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9.3. Участники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 осуществляют реализацию мероприятий муниципальной программы в рамках своей компетенции;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2) представляют ответственному исполнителю (соисполнителю)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запрашиваемую информацию.</w:t>
      </w:r>
    </w:p>
    <w:p w:rsidR="003B43B6" w:rsidRPr="00D91E86" w:rsidRDefault="003B43B6" w:rsidP="00146AA6">
      <w:pPr>
        <w:shd w:val="clear" w:color="auto" w:fill="FFFFFF"/>
        <w:jc w:val="center"/>
        <w:textAlignment w:val="baseline"/>
        <w:rPr>
          <w:rFonts w:ascii="Arial" w:eastAsia="Times New Roman" w:hAnsi="Arial" w:cs="Arial"/>
          <w:color w:val="2D2D2D"/>
          <w:spacing w:val="2"/>
          <w:sz w:val="26"/>
          <w:szCs w:val="26"/>
          <w:lang w:eastAsia="ru-RU"/>
        </w:rPr>
      </w:pPr>
    </w:p>
    <w:p w:rsidR="003B43B6" w:rsidRPr="00D91E86" w:rsidRDefault="003B43B6" w:rsidP="00146AA6">
      <w:pPr>
        <w:shd w:val="clear" w:color="auto" w:fill="FFFFFF"/>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 xml:space="preserve">10. Порядок </w:t>
      </w:r>
      <w:proofErr w:type="gramStart"/>
      <w:r w:rsidRPr="00D91E86">
        <w:rPr>
          <w:rFonts w:eastAsia="Times New Roman"/>
          <w:b/>
          <w:bCs/>
          <w:spacing w:val="2"/>
          <w:sz w:val="26"/>
          <w:szCs w:val="26"/>
          <w:lang w:eastAsia="ru-RU"/>
        </w:rPr>
        <w:t>проведения оценки эффективности реализации муниципальной пр</w:t>
      </w:r>
      <w:r w:rsidRPr="00D91E86">
        <w:rPr>
          <w:rFonts w:eastAsia="Times New Roman"/>
          <w:b/>
          <w:bCs/>
          <w:spacing w:val="2"/>
          <w:sz w:val="26"/>
          <w:szCs w:val="26"/>
          <w:lang w:eastAsia="ru-RU"/>
        </w:rPr>
        <w:t>о</w:t>
      </w:r>
      <w:r w:rsidRPr="00D91E86">
        <w:rPr>
          <w:rFonts w:eastAsia="Times New Roman"/>
          <w:b/>
          <w:bCs/>
          <w:spacing w:val="2"/>
          <w:sz w:val="26"/>
          <w:szCs w:val="26"/>
          <w:lang w:eastAsia="ru-RU"/>
        </w:rPr>
        <w:t>граммы</w:t>
      </w:r>
      <w:proofErr w:type="gramEnd"/>
      <w:r w:rsidRPr="00D91E86">
        <w:rPr>
          <w:rFonts w:eastAsia="Times New Roman"/>
          <w:b/>
          <w:bCs/>
          <w:spacing w:val="2"/>
          <w:sz w:val="26"/>
          <w:szCs w:val="26"/>
          <w:lang w:eastAsia="ru-RU"/>
        </w:rPr>
        <w:t xml:space="preserve"> и ее критерии</w:t>
      </w:r>
    </w:p>
    <w:p w:rsidR="003B43B6" w:rsidRPr="00D91E86" w:rsidRDefault="003B43B6" w:rsidP="00146AA6">
      <w:pPr>
        <w:shd w:val="clear" w:color="auto" w:fill="FFFFFF"/>
        <w:jc w:val="both"/>
        <w:textAlignment w:val="baseline"/>
        <w:rPr>
          <w:rFonts w:ascii="Arial" w:eastAsia="Times New Roman" w:hAnsi="Arial" w:cs="Arial"/>
          <w:color w:val="2D2D2D"/>
          <w:spacing w:val="2"/>
          <w:sz w:val="26"/>
          <w:szCs w:val="26"/>
          <w:lang w:eastAsia="ru-RU"/>
        </w:rPr>
      </w:pP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10.1. Порядок </w:t>
      </w:r>
      <w:proofErr w:type="gramStart"/>
      <w:r w:rsidRPr="00D91E86">
        <w:rPr>
          <w:rFonts w:eastAsia="Times New Roman"/>
          <w:spacing w:val="2"/>
          <w:sz w:val="26"/>
          <w:szCs w:val="26"/>
          <w:lang w:eastAsia="ru-RU"/>
        </w:rPr>
        <w:t>проведения оценки эффективности реализации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roofErr w:type="gramEnd"/>
      <w:r w:rsidRPr="00D91E86">
        <w:rPr>
          <w:rFonts w:eastAsia="Times New Roman"/>
          <w:spacing w:val="2"/>
          <w:sz w:val="26"/>
          <w:szCs w:val="26"/>
          <w:lang w:eastAsia="ru-RU"/>
        </w:rPr>
        <w:t xml:space="preserve"> предназначен для оценки эффективности реализации муниципальной программы, дост</w:t>
      </w:r>
      <w:r w:rsidRPr="00D91E86">
        <w:rPr>
          <w:rFonts w:eastAsia="Times New Roman"/>
          <w:spacing w:val="2"/>
          <w:sz w:val="26"/>
          <w:szCs w:val="26"/>
          <w:lang w:eastAsia="ru-RU"/>
        </w:rPr>
        <w:t>и</w:t>
      </w:r>
      <w:r w:rsidRPr="00D91E86">
        <w:rPr>
          <w:rFonts w:eastAsia="Times New Roman"/>
          <w:spacing w:val="2"/>
          <w:sz w:val="26"/>
          <w:szCs w:val="26"/>
          <w:lang w:eastAsia="ru-RU"/>
        </w:rPr>
        <w:t>жения целевых индикаторов, показателей муниципальной программы, соответствия д</w:t>
      </w:r>
      <w:r w:rsidRPr="00D91E86">
        <w:rPr>
          <w:rFonts w:eastAsia="Times New Roman"/>
          <w:spacing w:val="2"/>
          <w:sz w:val="26"/>
          <w:szCs w:val="26"/>
          <w:lang w:eastAsia="ru-RU"/>
        </w:rPr>
        <w:t>о</w:t>
      </w:r>
      <w:r w:rsidRPr="00D91E86">
        <w:rPr>
          <w:rFonts w:eastAsia="Times New Roman"/>
          <w:spacing w:val="2"/>
          <w:sz w:val="26"/>
          <w:szCs w:val="26"/>
          <w:lang w:eastAsia="ru-RU"/>
        </w:rPr>
        <w:t xml:space="preserve">стигнутых результатов запланированным целевым индикаторам, показателям. </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10.2. Оценка эффективности реализации муниципальной программы проводится о</w:t>
      </w:r>
      <w:r w:rsidRPr="00D91E86">
        <w:rPr>
          <w:rFonts w:eastAsia="Calibri"/>
          <w:sz w:val="26"/>
          <w:szCs w:val="26"/>
          <w:lang w:eastAsia="en-US"/>
        </w:rPr>
        <w:t>т</w:t>
      </w:r>
      <w:r w:rsidRPr="00D91E86">
        <w:rPr>
          <w:rFonts w:eastAsia="Calibri"/>
          <w:sz w:val="26"/>
          <w:szCs w:val="26"/>
          <w:lang w:eastAsia="en-US"/>
        </w:rPr>
        <w:t>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10.3. Обязательным условием оценки эффективности реализации муниципальной програ</w:t>
      </w:r>
      <w:r w:rsidRPr="00D91E86">
        <w:rPr>
          <w:rFonts w:eastAsia="Calibri"/>
          <w:sz w:val="26"/>
          <w:szCs w:val="26"/>
          <w:lang w:eastAsia="en-US"/>
        </w:rPr>
        <w:t>м</w:t>
      </w:r>
      <w:r w:rsidRPr="00D91E86">
        <w:rPr>
          <w:rFonts w:eastAsia="Calibri"/>
          <w:sz w:val="26"/>
          <w:szCs w:val="26"/>
          <w:lang w:eastAsia="en-US"/>
        </w:rPr>
        <w:t>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w:t>
      </w:r>
      <w:r w:rsidRPr="00D91E86">
        <w:rPr>
          <w:rFonts w:eastAsia="Calibri"/>
          <w:sz w:val="26"/>
          <w:szCs w:val="26"/>
          <w:lang w:eastAsia="en-US"/>
        </w:rPr>
        <w:t>м</w:t>
      </w:r>
      <w:r w:rsidRPr="00D91E86">
        <w:rPr>
          <w:rFonts w:eastAsia="Calibri"/>
          <w:sz w:val="26"/>
          <w:szCs w:val="26"/>
          <w:lang w:eastAsia="en-US"/>
        </w:rPr>
        <w:t>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color w:val="2D2D2D"/>
          <w:spacing w:val="2"/>
          <w:sz w:val="26"/>
          <w:szCs w:val="26"/>
          <w:lang w:eastAsia="ru-RU"/>
        </w:rPr>
        <w:t>10.4. О</w:t>
      </w:r>
      <w:r w:rsidRPr="00D91E86">
        <w:rPr>
          <w:rFonts w:eastAsia="Times New Roman"/>
          <w:spacing w:val="2"/>
          <w:sz w:val="26"/>
          <w:szCs w:val="26"/>
          <w:lang w:eastAsia="ru-RU"/>
        </w:rPr>
        <w:t>ценка эффективности реализации муниципальной программы (подпрогра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осуществляется ежегодно в течение всего срока ее реализации и по окончании ее ре</w:t>
      </w:r>
      <w:r w:rsidRPr="00D91E86">
        <w:rPr>
          <w:rFonts w:eastAsia="Times New Roman"/>
          <w:spacing w:val="2"/>
          <w:sz w:val="26"/>
          <w:szCs w:val="26"/>
          <w:lang w:eastAsia="ru-RU"/>
        </w:rPr>
        <w:t>а</w:t>
      </w:r>
      <w:r w:rsidRPr="00D91E86">
        <w:rPr>
          <w:rFonts w:eastAsia="Times New Roman"/>
          <w:spacing w:val="2"/>
          <w:sz w:val="26"/>
          <w:szCs w:val="26"/>
          <w:lang w:eastAsia="ru-RU"/>
        </w:rPr>
        <w:t>лизации и включает в себя оценку степени выполнения мероприятий муниципальной пр</w:t>
      </w:r>
      <w:r w:rsidRPr="00D91E86">
        <w:rPr>
          <w:rFonts w:eastAsia="Times New Roman"/>
          <w:spacing w:val="2"/>
          <w:sz w:val="26"/>
          <w:szCs w:val="26"/>
          <w:lang w:eastAsia="ru-RU"/>
        </w:rPr>
        <w:t>о</w:t>
      </w:r>
      <w:r w:rsidRPr="00D91E86">
        <w:rPr>
          <w:rFonts w:eastAsia="Times New Roman"/>
          <w:spacing w:val="2"/>
          <w:sz w:val="26"/>
          <w:szCs w:val="26"/>
          <w:lang w:eastAsia="ru-RU"/>
        </w:rPr>
        <w:t>граммы (подпрограммы) и оценку эффективности реализации муниципальной программы (подпрограммы).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10.4.1. Оценка степени выполнения мероприятий муниципальной програ</w:t>
      </w:r>
      <w:r w:rsidRPr="00D91E86">
        <w:rPr>
          <w:rFonts w:eastAsia="Times New Roman"/>
          <w:spacing w:val="2"/>
          <w:sz w:val="26"/>
          <w:szCs w:val="26"/>
          <w:lang w:eastAsia="ru-RU"/>
        </w:rPr>
        <w:t>м</w:t>
      </w:r>
      <w:r w:rsidRPr="00D91E86">
        <w:rPr>
          <w:rFonts w:eastAsia="Times New Roman"/>
          <w:spacing w:val="2"/>
          <w:sz w:val="26"/>
          <w:szCs w:val="26"/>
          <w:lang w:eastAsia="ru-RU"/>
        </w:rPr>
        <w:t>мы (подпрограммы).</w:t>
      </w:r>
      <w:r w:rsidRPr="00D91E86">
        <w:rPr>
          <w:rFonts w:eastAsia="Times New Roman"/>
          <w:b/>
          <w:bCs/>
          <w:spacing w:val="2"/>
          <w:sz w:val="26"/>
          <w:szCs w:val="26"/>
          <w:lang w:eastAsia="ru-RU"/>
        </w:rPr>
        <w:br/>
      </w:r>
      <w:r w:rsidRPr="00D91E86">
        <w:rPr>
          <w:rFonts w:eastAsia="Times New Roman"/>
          <w:spacing w:val="2"/>
          <w:sz w:val="26"/>
          <w:szCs w:val="26"/>
          <w:lang w:eastAsia="ru-RU"/>
        </w:rPr>
        <w:t xml:space="preserve"> </w:t>
      </w:r>
      <w:r w:rsidRPr="00D91E86">
        <w:rPr>
          <w:rFonts w:eastAsia="Times New Roman"/>
          <w:spacing w:val="2"/>
          <w:sz w:val="26"/>
          <w:szCs w:val="26"/>
          <w:lang w:eastAsia="ru-RU"/>
        </w:rPr>
        <w:tab/>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w:t>
      </w:r>
      <w:r w:rsidRPr="00D91E86">
        <w:rPr>
          <w:rFonts w:eastAsia="Times New Roman"/>
          <w:spacing w:val="2"/>
          <w:sz w:val="26"/>
          <w:szCs w:val="26"/>
          <w:lang w:eastAsia="ru-RU"/>
        </w:rPr>
        <w:t>т</w:t>
      </w:r>
      <w:r w:rsidRPr="00D91E86">
        <w:rPr>
          <w:rFonts w:eastAsia="Times New Roman"/>
          <w:spacing w:val="2"/>
          <w:sz w:val="26"/>
          <w:szCs w:val="26"/>
          <w:lang w:eastAsia="ru-RU"/>
        </w:rPr>
        <w:t>четном году в установленные сроки, к общему количеству мероприятий, предусмотре</w:t>
      </w:r>
      <w:r w:rsidRPr="00D91E86">
        <w:rPr>
          <w:rFonts w:eastAsia="Times New Roman"/>
          <w:spacing w:val="2"/>
          <w:sz w:val="26"/>
          <w:szCs w:val="26"/>
          <w:lang w:eastAsia="ru-RU"/>
        </w:rPr>
        <w:t>н</w:t>
      </w:r>
      <w:r w:rsidRPr="00D91E86">
        <w:rPr>
          <w:rFonts w:eastAsia="Times New Roman"/>
          <w:spacing w:val="2"/>
          <w:sz w:val="26"/>
          <w:szCs w:val="26"/>
          <w:lang w:eastAsia="ru-RU"/>
        </w:rPr>
        <w:t>ных к выполнению в отчетном году.</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w:t>
      </w:r>
      <w:r w:rsidRPr="00D91E86">
        <w:rPr>
          <w:rFonts w:eastAsia="Times New Roman"/>
          <w:spacing w:val="2"/>
          <w:sz w:val="26"/>
          <w:szCs w:val="26"/>
          <w:lang w:eastAsia="ru-RU"/>
        </w:rPr>
        <w:t>л</w:t>
      </w:r>
      <w:r w:rsidRPr="00D91E86">
        <w:rPr>
          <w:rFonts w:eastAsia="Times New Roman"/>
          <w:spacing w:val="2"/>
          <w:sz w:val="26"/>
          <w:szCs w:val="26"/>
          <w:lang w:eastAsia="ru-RU"/>
        </w:rPr>
        <w:t>не</w:t>
      </w:r>
      <w:r w:rsidRPr="00D91E86">
        <w:rPr>
          <w:rFonts w:eastAsia="Times New Roman"/>
          <w:spacing w:val="2"/>
          <w:sz w:val="26"/>
          <w:szCs w:val="26"/>
          <w:lang w:eastAsia="ru-RU"/>
        </w:rPr>
        <w:t>н</w:t>
      </w:r>
      <w:r w:rsidRPr="00D91E86">
        <w:rPr>
          <w:rFonts w:eastAsia="Times New Roman"/>
          <w:spacing w:val="2"/>
          <w:sz w:val="26"/>
          <w:szCs w:val="26"/>
          <w:lang w:eastAsia="ru-RU"/>
        </w:rPr>
        <w:t>ных за весь период реализации муниципальной программы (подпрограммы), к общему к</w:t>
      </w:r>
      <w:r w:rsidRPr="00D91E86">
        <w:rPr>
          <w:rFonts w:eastAsia="Times New Roman"/>
          <w:spacing w:val="2"/>
          <w:sz w:val="26"/>
          <w:szCs w:val="26"/>
          <w:lang w:eastAsia="ru-RU"/>
        </w:rPr>
        <w:t>о</w:t>
      </w:r>
      <w:r w:rsidRPr="00D91E86">
        <w:rPr>
          <w:rFonts w:eastAsia="Times New Roman"/>
          <w:spacing w:val="2"/>
          <w:sz w:val="26"/>
          <w:szCs w:val="26"/>
          <w:lang w:eastAsia="ru-RU"/>
        </w:rPr>
        <w:t>личеству мероприятий, предусмотренных к выполнению за весь период ее реализации.</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10.4.2. Оценка эффективности реализации муниципальной программы (подпр</w:t>
      </w:r>
      <w:r w:rsidRPr="00D91E86">
        <w:rPr>
          <w:rFonts w:eastAsia="Times New Roman"/>
          <w:spacing w:val="2"/>
          <w:sz w:val="26"/>
          <w:szCs w:val="26"/>
          <w:lang w:eastAsia="ru-RU"/>
        </w:rPr>
        <w:t>о</w:t>
      </w:r>
      <w:r w:rsidRPr="00D91E86">
        <w:rPr>
          <w:rFonts w:eastAsia="Times New Roman"/>
          <w:spacing w:val="2"/>
          <w:sz w:val="26"/>
          <w:szCs w:val="26"/>
          <w:lang w:eastAsia="ru-RU"/>
        </w:rPr>
        <w:t>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Для расчета показателя эффективности реализации муниципальной программы (подпрограммы) используются показатели, достижение значений которых предусмо</w:t>
      </w:r>
      <w:r w:rsidRPr="00D91E86">
        <w:rPr>
          <w:rFonts w:eastAsia="Times New Roman"/>
          <w:spacing w:val="2"/>
          <w:sz w:val="26"/>
          <w:szCs w:val="26"/>
          <w:lang w:eastAsia="ru-RU"/>
        </w:rPr>
        <w:t>т</w:t>
      </w:r>
      <w:r w:rsidRPr="00D91E86">
        <w:rPr>
          <w:rFonts w:eastAsia="Times New Roman"/>
          <w:spacing w:val="2"/>
          <w:sz w:val="26"/>
          <w:szCs w:val="26"/>
          <w:lang w:eastAsia="ru-RU"/>
        </w:rPr>
        <w:t>рено в отчетном году.</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 xml:space="preserve">  Расчет </w:t>
      </w:r>
      <w:proofErr w:type="gramStart"/>
      <w:r w:rsidRPr="00D91E86">
        <w:rPr>
          <w:rFonts w:eastAsia="Calibri"/>
          <w:sz w:val="26"/>
          <w:szCs w:val="26"/>
          <w:lang w:eastAsia="en-US"/>
        </w:rPr>
        <w:t>критериев оценки эффективности реализации муниципальной программы</w:t>
      </w:r>
      <w:proofErr w:type="gramEnd"/>
      <w:r w:rsidRPr="00D91E86">
        <w:rPr>
          <w:rFonts w:eastAsia="Calibri"/>
          <w:sz w:val="26"/>
          <w:szCs w:val="26"/>
          <w:lang w:eastAsia="en-US"/>
        </w:rPr>
        <w:t>:</w:t>
      </w:r>
    </w:p>
    <w:p w:rsidR="003B43B6" w:rsidRPr="00D91E86" w:rsidRDefault="003B43B6" w:rsidP="00C302E5">
      <w:pPr>
        <w:autoSpaceDE w:val="0"/>
        <w:autoSpaceDN w:val="0"/>
        <w:adjustRightInd w:val="0"/>
        <w:ind w:firstLine="709"/>
        <w:jc w:val="both"/>
        <w:rPr>
          <w:rFonts w:eastAsia="Calibri"/>
          <w:b/>
          <w:bCs/>
          <w:sz w:val="26"/>
          <w:szCs w:val="26"/>
          <w:lang w:eastAsia="en-US"/>
        </w:rPr>
      </w:pPr>
      <w:r w:rsidRPr="00D91E86">
        <w:rPr>
          <w:rFonts w:eastAsia="Calibri"/>
          <w:b/>
          <w:bCs/>
          <w:sz w:val="26"/>
          <w:szCs w:val="26"/>
          <w:lang w:eastAsia="en-US"/>
        </w:rPr>
        <w:t>1) расчет степени достижения цели муниципальной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w:t>
      </w:r>
      <w:r w:rsidRPr="00D91E86">
        <w:rPr>
          <w:rFonts w:eastAsia="Calibri"/>
          <w:sz w:val="26"/>
          <w:szCs w:val="26"/>
          <w:lang w:eastAsia="en-US"/>
        </w:rPr>
        <w:t>и</w:t>
      </w:r>
      <w:r w:rsidRPr="00D91E86">
        <w:rPr>
          <w:rFonts w:eastAsia="Calibri"/>
          <w:sz w:val="26"/>
          <w:szCs w:val="26"/>
          <w:lang w:eastAsia="en-US"/>
        </w:rPr>
        <w:t>ем целев</w:t>
      </w:r>
      <w:r w:rsidRPr="00D91E86">
        <w:rPr>
          <w:rFonts w:eastAsia="Calibri"/>
          <w:sz w:val="26"/>
          <w:szCs w:val="26"/>
          <w:lang w:eastAsia="en-US"/>
        </w:rPr>
        <w:t>о</w:t>
      </w:r>
      <w:r w:rsidRPr="00D91E86">
        <w:rPr>
          <w:rFonts w:eastAsia="Calibri"/>
          <w:sz w:val="26"/>
          <w:szCs w:val="26"/>
          <w:lang w:eastAsia="en-US"/>
        </w:rPr>
        <w:t>го индикатора («прямые» показатели):</w:t>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b/>
          <w:bCs/>
          <w:sz w:val="26"/>
          <w:szCs w:val="26"/>
          <w:lang w:eastAsia="en-US"/>
        </w:rPr>
      </w:pPr>
      <w:r w:rsidRPr="00D91E86">
        <w:rPr>
          <w:rFonts w:eastAsia="Calibri"/>
          <w:b/>
          <w:bCs/>
          <w:noProof/>
          <w:position w:val="-33"/>
          <w:sz w:val="26"/>
          <w:szCs w:val="26"/>
          <w:lang w:eastAsia="ru-RU"/>
        </w:rPr>
        <w:drawing>
          <wp:inline distT="0" distB="0" distL="0" distR="0" wp14:anchorId="261C90ED" wp14:editId="30F09A02">
            <wp:extent cx="1437640" cy="5943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7640" cy="594360"/>
                    </a:xfrm>
                    <a:prstGeom prst="rect">
                      <a:avLst/>
                    </a:prstGeom>
                    <a:noFill/>
                    <a:ln>
                      <a:noFill/>
                    </a:ln>
                  </pic:spPr>
                </pic:pic>
              </a:graphicData>
            </a:graphic>
          </wp:inline>
        </w:drawing>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r w:rsidRPr="00D91E86">
        <w:rPr>
          <w:rFonts w:eastAsia="Calibri"/>
          <w:sz w:val="26"/>
          <w:szCs w:val="26"/>
          <w:lang w:eastAsia="en-US"/>
        </w:rPr>
        <w:t>где:</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ц</w:t>
      </w:r>
      <w:proofErr w:type="spellEnd"/>
      <w:r w:rsidRPr="00D91E86">
        <w:rPr>
          <w:rFonts w:eastAsia="Calibri"/>
          <w:sz w:val="26"/>
          <w:szCs w:val="26"/>
          <w:lang w:eastAsia="en-US"/>
        </w:rPr>
        <w:t xml:space="preserve"> - фактическое достижение цели муниципальной программы;</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факт</w:t>
      </w:r>
      <w:proofErr w:type="spellEnd"/>
      <w:r w:rsidRPr="00D91E86">
        <w:rPr>
          <w:rFonts w:eastAsia="Calibri"/>
          <w:sz w:val="26"/>
          <w:szCs w:val="26"/>
          <w:lang w:eastAsia="en-US"/>
        </w:rPr>
        <w:t xml:space="preserve"> - фактическое значение целевого индикатора;</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план</w:t>
      </w:r>
      <w:proofErr w:type="spellEnd"/>
      <w:r w:rsidRPr="00D91E86">
        <w:rPr>
          <w:rFonts w:eastAsia="Calibri"/>
          <w:sz w:val="26"/>
          <w:szCs w:val="26"/>
          <w:lang w:eastAsia="en-US"/>
        </w:rPr>
        <w:t xml:space="preserve"> - плановое значение целевого индикатора;</w:t>
      </w:r>
    </w:p>
    <w:p w:rsidR="003B43B6" w:rsidRPr="00D91E86" w:rsidRDefault="003B43B6" w:rsidP="00146AA6">
      <w:pPr>
        <w:autoSpaceDE w:val="0"/>
        <w:autoSpaceDN w:val="0"/>
        <w:adjustRightInd w:val="0"/>
        <w:spacing w:before="260"/>
        <w:jc w:val="both"/>
        <w:rPr>
          <w:rFonts w:eastAsia="Calibri"/>
          <w:sz w:val="26"/>
          <w:szCs w:val="26"/>
          <w:lang w:eastAsia="en-US"/>
        </w:rPr>
      </w:pPr>
      <w:r w:rsidRPr="00D91E86">
        <w:rPr>
          <w:rFonts w:eastAsia="Calibri"/>
          <w:sz w:val="26"/>
          <w:szCs w:val="26"/>
          <w:lang w:eastAsia="en-US"/>
        </w:rPr>
        <w:t>б) 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w:t>
      </w:r>
      <w:r w:rsidRPr="00D91E86">
        <w:rPr>
          <w:rFonts w:eastAsia="Calibri"/>
          <w:sz w:val="26"/>
          <w:szCs w:val="26"/>
          <w:lang w:eastAsia="en-US"/>
        </w:rPr>
        <w:t>и</w:t>
      </w:r>
      <w:r w:rsidRPr="00D91E86">
        <w:rPr>
          <w:rFonts w:eastAsia="Calibri"/>
          <w:sz w:val="26"/>
          <w:szCs w:val="26"/>
          <w:lang w:eastAsia="en-US"/>
        </w:rPr>
        <w:t>ем целевого индикатора («обратные» показатели):</w:t>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b/>
          <w:bCs/>
          <w:sz w:val="26"/>
          <w:szCs w:val="26"/>
          <w:lang w:eastAsia="en-US"/>
        </w:rPr>
      </w:pPr>
      <w:r w:rsidRPr="00D91E86">
        <w:rPr>
          <w:rFonts w:eastAsia="Calibri"/>
          <w:b/>
          <w:bCs/>
          <w:noProof/>
          <w:position w:val="-32"/>
          <w:sz w:val="26"/>
          <w:szCs w:val="26"/>
          <w:lang w:eastAsia="ru-RU"/>
        </w:rPr>
        <w:drawing>
          <wp:inline distT="0" distB="0" distL="0" distR="0" wp14:anchorId="19510443" wp14:editId="541D4765">
            <wp:extent cx="1813560" cy="5842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3560" cy="584200"/>
                    </a:xfrm>
                    <a:prstGeom prst="rect">
                      <a:avLst/>
                    </a:prstGeom>
                    <a:noFill/>
                    <a:ln>
                      <a:noFill/>
                    </a:ln>
                  </pic:spPr>
                </pic:pic>
              </a:graphicData>
            </a:graphic>
          </wp:inline>
        </w:drawing>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r w:rsidRPr="00D91E86">
        <w:rPr>
          <w:rFonts w:eastAsia="Calibri"/>
          <w:sz w:val="26"/>
          <w:szCs w:val="26"/>
          <w:lang w:eastAsia="en-US"/>
        </w:rPr>
        <w:t>где:</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ц</w:t>
      </w:r>
      <w:proofErr w:type="spellEnd"/>
      <w:r w:rsidRPr="00D91E86">
        <w:rPr>
          <w:rFonts w:eastAsia="Calibri"/>
          <w:sz w:val="26"/>
          <w:szCs w:val="26"/>
          <w:lang w:eastAsia="en-US"/>
        </w:rPr>
        <w:t xml:space="preserve"> - фактическое выполнение цели муниципальной программы;</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факт</w:t>
      </w:r>
      <w:proofErr w:type="spellEnd"/>
      <w:r w:rsidRPr="00D91E86">
        <w:rPr>
          <w:rFonts w:eastAsia="Calibri"/>
          <w:sz w:val="26"/>
          <w:szCs w:val="26"/>
          <w:lang w:eastAsia="en-US"/>
        </w:rPr>
        <w:t xml:space="preserve"> - фактическое значение индикатора;</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план</w:t>
      </w:r>
      <w:proofErr w:type="spellEnd"/>
      <w:r w:rsidRPr="00D91E86">
        <w:rPr>
          <w:rFonts w:eastAsia="Calibri"/>
          <w:sz w:val="26"/>
          <w:szCs w:val="26"/>
          <w:lang w:eastAsia="en-US"/>
        </w:rPr>
        <w:t xml:space="preserve"> - плановое значение индикатора;</w:t>
      </w:r>
    </w:p>
    <w:p w:rsidR="003B43B6" w:rsidRPr="00D91E86" w:rsidRDefault="003B43B6" w:rsidP="00146AA6">
      <w:pPr>
        <w:autoSpaceDE w:val="0"/>
        <w:autoSpaceDN w:val="0"/>
        <w:adjustRightInd w:val="0"/>
        <w:spacing w:before="260"/>
        <w:jc w:val="both"/>
        <w:rPr>
          <w:rFonts w:eastAsia="Calibri"/>
          <w:b/>
          <w:bCs/>
          <w:sz w:val="26"/>
          <w:szCs w:val="26"/>
          <w:lang w:eastAsia="en-US"/>
        </w:rPr>
      </w:pPr>
      <w:r w:rsidRPr="00D91E86">
        <w:rPr>
          <w:rFonts w:eastAsia="Calibri"/>
          <w:b/>
          <w:bCs/>
          <w:sz w:val="26"/>
          <w:szCs w:val="26"/>
          <w:lang w:eastAsia="en-US"/>
        </w:rPr>
        <w:t>2) расчет степени достижения задач муниципальной программы:</w:t>
      </w:r>
    </w:p>
    <w:p w:rsidR="003B43B6" w:rsidRPr="00D91E86" w:rsidRDefault="003B43B6" w:rsidP="00146AA6">
      <w:pPr>
        <w:autoSpaceDE w:val="0"/>
        <w:autoSpaceDN w:val="0"/>
        <w:adjustRightInd w:val="0"/>
        <w:spacing w:before="260"/>
        <w:jc w:val="both"/>
        <w:rPr>
          <w:rFonts w:eastAsia="Calibri"/>
          <w:sz w:val="26"/>
          <w:szCs w:val="26"/>
          <w:lang w:eastAsia="en-US"/>
        </w:rPr>
      </w:pPr>
      <w:r w:rsidRPr="00D91E86">
        <w:rPr>
          <w:rFonts w:eastAsia="Calibri"/>
          <w:sz w:val="26"/>
          <w:szCs w:val="26"/>
          <w:lang w:eastAsia="en-US"/>
        </w:rPr>
        <w:t>а) применяется для показателей, у которых положительным результатом считается прев</w:t>
      </w:r>
      <w:r w:rsidRPr="00D91E86">
        <w:rPr>
          <w:rFonts w:eastAsia="Calibri"/>
          <w:sz w:val="26"/>
          <w:szCs w:val="26"/>
          <w:lang w:eastAsia="en-US"/>
        </w:rPr>
        <w:t>ы</w:t>
      </w:r>
      <w:r w:rsidRPr="00D91E86">
        <w:rPr>
          <w:rFonts w:eastAsia="Calibri"/>
          <w:sz w:val="26"/>
          <w:szCs w:val="26"/>
          <w:lang w:eastAsia="en-US"/>
        </w:rPr>
        <w:t>шение фактического значения показателя над плановым значением показателя («прямые» показатели):</w:t>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b/>
          <w:bCs/>
          <w:sz w:val="26"/>
          <w:szCs w:val="26"/>
          <w:lang w:eastAsia="en-US"/>
        </w:rPr>
      </w:pPr>
      <w:r w:rsidRPr="00D91E86">
        <w:rPr>
          <w:rFonts w:eastAsia="Calibri"/>
          <w:b/>
          <w:bCs/>
          <w:noProof/>
          <w:position w:val="-33"/>
          <w:sz w:val="26"/>
          <w:szCs w:val="26"/>
          <w:lang w:eastAsia="ru-RU"/>
        </w:rPr>
        <w:drawing>
          <wp:inline distT="0" distB="0" distL="0" distR="0" wp14:anchorId="0248CB5B" wp14:editId="3DAE177C">
            <wp:extent cx="1686560" cy="594360"/>
            <wp:effectExtent l="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6560" cy="594360"/>
                    </a:xfrm>
                    <a:prstGeom prst="rect">
                      <a:avLst/>
                    </a:prstGeom>
                    <a:noFill/>
                    <a:ln>
                      <a:noFill/>
                    </a:ln>
                  </pic:spPr>
                </pic:pic>
              </a:graphicData>
            </a:graphic>
          </wp:inline>
        </w:drawing>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r w:rsidRPr="00D91E86">
        <w:rPr>
          <w:rFonts w:eastAsia="Calibri"/>
          <w:sz w:val="26"/>
          <w:szCs w:val="26"/>
          <w:lang w:eastAsia="en-US"/>
        </w:rPr>
        <w:t>где:</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задача</w:t>
      </w:r>
      <w:proofErr w:type="spellEnd"/>
      <w:r w:rsidRPr="00D91E86">
        <w:rPr>
          <w:rFonts w:eastAsia="Calibri"/>
          <w:sz w:val="26"/>
          <w:szCs w:val="26"/>
          <w:lang w:eastAsia="en-US"/>
        </w:rPr>
        <w:t xml:space="preserve"> - фактическое достижение задачи муниципальной программы;</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факт</w:t>
      </w:r>
      <w:proofErr w:type="spellEnd"/>
      <w:r w:rsidRPr="00D91E86">
        <w:rPr>
          <w:rFonts w:eastAsia="Calibri"/>
          <w:sz w:val="26"/>
          <w:szCs w:val="26"/>
          <w:lang w:eastAsia="en-US"/>
        </w:rPr>
        <w:t xml:space="preserve"> - фактическое значение показателя;</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план</w:t>
      </w:r>
      <w:proofErr w:type="spellEnd"/>
      <w:r w:rsidRPr="00D91E86">
        <w:rPr>
          <w:rFonts w:eastAsia="Calibri"/>
          <w:sz w:val="26"/>
          <w:szCs w:val="26"/>
          <w:lang w:eastAsia="en-US"/>
        </w:rPr>
        <w:t xml:space="preserve"> - плановое значение показателя;</w:t>
      </w:r>
    </w:p>
    <w:p w:rsidR="003B43B6" w:rsidRPr="00D91E86" w:rsidRDefault="003B43B6" w:rsidP="00146AA6">
      <w:pPr>
        <w:autoSpaceDE w:val="0"/>
        <w:autoSpaceDN w:val="0"/>
        <w:adjustRightInd w:val="0"/>
        <w:spacing w:before="260"/>
        <w:jc w:val="both"/>
        <w:rPr>
          <w:rFonts w:eastAsia="Calibri"/>
          <w:sz w:val="26"/>
          <w:szCs w:val="26"/>
          <w:lang w:eastAsia="en-US"/>
        </w:rPr>
      </w:pPr>
      <w:r w:rsidRPr="00D91E86">
        <w:rPr>
          <w:rFonts w:eastAsia="Calibri"/>
          <w:sz w:val="26"/>
          <w:szCs w:val="26"/>
          <w:lang w:eastAsia="en-US"/>
        </w:rPr>
        <w:t>б) применяется для показателей, у которых положительным результатом считается сниж</w:t>
      </w:r>
      <w:r w:rsidRPr="00D91E86">
        <w:rPr>
          <w:rFonts w:eastAsia="Calibri"/>
          <w:sz w:val="26"/>
          <w:szCs w:val="26"/>
          <w:lang w:eastAsia="en-US"/>
        </w:rPr>
        <w:t>е</w:t>
      </w:r>
      <w:r w:rsidRPr="00D91E86">
        <w:rPr>
          <w:rFonts w:eastAsia="Calibri"/>
          <w:sz w:val="26"/>
          <w:szCs w:val="26"/>
          <w:lang w:eastAsia="en-US"/>
        </w:rPr>
        <w:t>ние фактического значения показателя по сравнению с плановым значением показателя («обратные» показатели):</w:t>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b/>
          <w:bCs/>
          <w:sz w:val="26"/>
          <w:szCs w:val="26"/>
          <w:lang w:eastAsia="en-US"/>
        </w:rPr>
      </w:pPr>
      <w:r w:rsidRPr="00D91E86">
        <w:rPr>
          <w:rFonts w:eastAsia="Calibri"/>
          <w:b/>
          <w:bCs/>
          <w:noProof/>
          <w:position w:val="-32"/>
          <w:sz w:val="26"/>
          <w:szCs w:val="26"/>
          <w:lang w:eastAsia="ru-RU"/>
        </w:rPr>
        <w:drawing>
          <wp:inline distT="0" distB="0" distL="0" distR="0" wp14:anchorId="5AC7B714" wp14:editId="3AC7729A">
            <wp:extent cx="2062480" cy="5842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2480" cy="584200"/>
                    </a:xfrm>
                    <a:prstGeom prst="rect">
                      <a:avLst/>
                    </a:prstGeom>
                    <a:noFill/>
                    <a:ln>
                      <a:noFill/>
                    </a:ln>
                  </pic:spPr>
                </pic:pic>
              </a:graphicData>
            </a:graphic>
          </wp:inline>
        </w:drawing>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r w:rsidRPr="00D91E86">
        <w:rPr>
          <w:rFonts w:eastAsia="Calibri"/>
          <w:sz w:val="26"/>
          <w:szCs w:val="26"/>
          <w:lang w:eastAsia="en-US"/>
        </w:rPr>
        <w:t>где:</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задача</w:t>
      </w:r>
      <w:proofErr w:type="spellEnd"/>
      <w:r w:rsidRPr="00D91E86">
        <w:rPr>
          <w:rFonts w:eastAsia="Calibri"/>
          <w:sz w:val="26"/>
          <w:szCs w:val="26"/>
          <w:lang w:eastAsia="en-US"/>
        </w:rPr>
        <w:t xml:space="preserve"> - фактическое достижение задачи муниципальной программы;</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факт</w:t>
      </w:r>
      <w:proofErr w:type="spellEnd"/>
      <w:r w:rsidRPr="00D91E86">
        <w:rPr>
          <w:rFonts w:eastAsia="Calibri"/>
          <w:sz w:val="26"/>
          <w:szCs w:val="26"/>
          <w:lang w:eastAsia="en-US"/>
        </w:rPr>
        <w:t xml:space="preserve"> - фактическое значение показателя;</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план</w:t>
      </w:r>
      <w:proofErr w:type="spellEnd"/>
      <w:r w:rsidRPr="00D91E86">
        <w:rPr>
          <w:rFonts w:eastAsia="Calibri"/>
          <w:sz w:val="26"/>
          <w:szCs w:val="26"/>
          <w:lang w:eastAsia="en-US"/>
        </w:rPr>
        <w:t xml:space="preserve"> - плановое значение показателя;</w:t>
      </w:r>
    </w:p>
    <w:p w:rsidR="003B43B6" w:rsidRPr="00D91E86" w:rsidRDefault="003B43B6" w:rsidP="00146AA6">
      <w:pPr>
        <w:autoSpaceDE w:val="0"/>
        <w:autoSpaceDN w:val="0"/>
        <w:adjustRightInd w:val="0"/>
        <w:spacing w:before="260"/>
        <w:jc w:val="both"/>
        <w:rPr>
          <w:rFonts w:eastAsia="Calibri"/>
          <w:sz w:val="26"/>
          <w:szCs w:val="26"/>
          <w:lang w:eastAsia="en-US"/>
        </w:rPr>
      </w:pPr>
      <w:r w:rsidRPr="00D91E86">
        <w:rPr>
          <w:rFonts w:eastAsia="Calibri"/>
          <w:sz w:val="26"/>
          <w:szCs w:val="26"/>
          <w:lang w:eastAsia="en-US"/>
        </w:rPr>
        <w:t>в) среднее значение достижения задач муниципальной программы:</w:t>
      </w:r>
    </w:p>
    <w:p w:rsidR="003B43B6" w:rsidRPr="00D91E86" w:rsidRDefault="003B43B6" w:rsidP="00146AA6">
      <w:pPr>
        <w:autoSpaceDE w:val="0"/>
        <w:autoSpaceDN w:val="0"/>
        <w:adjustRightInd w:val="0"/>
        <w:jc w:val="both"/>
        <w:rPr>
          <w:rFonts w:eastAsia="Calibri"/>
          <w:sz w:val="26"/>
          <w:szCs w:val="26"/>
          <w:lang w:eastAsia="en-US"/>
        </w:rPr>
      </w:pPr>
    </w:p>
    <w:p w:rsidR="003B43B6" w:rsidRPr="00D91E86" w:rsidRDefault="003B43B6" w:rsidP="00146AA6">
      <w:pPr>
        <w:autoSpaceDE w:val="0"/>
        <w:autoSpaceDN w:val="0"/>
        <w:adjustRightInd w:val="0"/>
        <w:jc w:val="both"/>
        <w:rPr>
          <w:rFonts w:eastAsia="Calibri"/>
          <w:b/>
          <w:bCs/>
          <w:sz w:val="26"/>
          <w:szCs w:val="26"/>
          <w:lang w:eastAsia="en-US"/>
        </w:rPr>
      </w:pPr>
      <w:r w:rsidRPr="00D91E86">
        <w:rPr>
          <w:rFonts w:eastAsia="Calibri"/>
          <w:b/>
          <w:bCs/>
          <w:noProof/>
          <w:position w:val="-29"/>
          <w:sz w:val="26"/>
          <w:szCs w:val="26"/>
          <w:lang w:eastAsia="ru-RU"/>
        </w:rPr>
        <w:drawing>
          <wp:inline distT="0" distB="0" distL="0" distR="0" wp14:anchorId="10844CD9" wp14:editId="3E84DE93">
            <wp:extent cx="1965960" cy="533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5960" cy="533400"/>
                    </a:xfrm>
                    <a:prstGeom prst="rect">
                      <a:avLst/>
                    </a:prstGeom>
                    <a:noFill/>
                    <a:ln>
                      <a:noFill/>
                    </a:ln>
                  </pic:spPr>
                </pic:pic>
              </a:graphicData>
            </a:graphic>
          </wp:inline>
        </w:drawing>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r w:rsidRPr="00D91E86">
        <w:rPr>
          <w:rFonts w:eastAsia="Calibri"/>
          <w:sz w:val="26"/>
          <w:szCs w:val="26"/>
          <w:lang w:eastAsia="en-US"/>
        </w:rPr>
        <w:t>где:</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з</w:t>
      </w:r>
      <w:proofErr w:type="spellEnd"/>
      <w:r w:rsidRPr="00D91E86">
        <w:rPr>
          <w:rFonts w:eastAsia="Calibri"/>
          <w:sz w:val="26"/>
          <w:szCs w:val="26"/>
          <w:lang w:eastAsia="en-US"/>
        </w:rPr>
        <w:t xml:space="preserve"> - среднее значение выполнения задач муниципальной программы;</w:t>
      </w:r>
    </w:p>
    <w:p w:rsidR="003B43B6" w:rsidRPr="00D91E86" w:rsidRDefault="003B43B6" w:rsidP="00146AA6">
      <w:pPr>
        <w:autoSpaceDE w:val="0"/>
        <w:autoSpaceDN w:val="0"/>
        <w:adjustRightInd w:val="0"/>
        <w:spacing w:before="260"/>
        <w:jc w:val="both"/>
        <w:rPr>
          <w:rFonts w:eastAsia="Calibri"/>
          <w:sz w:val="26"/>
          <w:szCs w:val="26"/>
          <w:lang w:eastAsia="en-US"/>
        </w:rPr>
      </w:pPr>
      <w:r w:rsidRPr="00D91E86">
        <w:rPr>
          <w:rFonts w:eastAsia="Calibri"/>
          <w:sz w:val="26"/>
          <w:szCs w:val="26"/>
          <w:lang w:eastAsia="en-US"/>
        </w:rPr>
        <w:t xml:space="preserve">SUM </w:t>
      </w: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задача</w:t>
      </w:r>
      <w:proofErr w:type="spellEnd"/>
      <w:r w:rsidRPr="00D91E86">
        <w:rPr>
          <w:rFonts w:eastAsia="Calibri"/>
          <w:sz w:val="26"/>
          <w:szCs w:val="26"/>
          <w:lang w:eastAsia="en-US"/>
        </w:rPr>
        <w:t xml:space="preserve"> - суммарное значение фактического выполнения задач муниципальной програ</w:t>
      </w:r>
      <w:r w:rsidRPr="00D91E86">
        <w:rPr>
          <w:rFonts w:eastAsia="Calibri"/>
          <w:sz w:val="26"/>
          <w:szCs w:val="26"/>
          <w:lang w:eastAsia="en-US"/>
        </w:rPr>
        <w:t>м</w:t>
      </w:r>
      <w:r w:rsidRPr="00D91E86">
        <w:rPr>
          <w:rFonts w:eastAsia="Calibri"/>
          <w:sz w:val="26"/>
          <w:szCs w:val="26"/>
          <w:lang w:eastAsia="en-US"/>
        </w:rPr>
        <w:t>мы;</w:t>
      </w:r>
    </w:p>
    <w:p w:rsidR="003B43B6" w:rsidRPr="00D91E86" w:rsidRDefault="003B43B6" w:rsidP="00146AA6">
      <w:pPr>
        <w:autoSpaceDE w:val="0"/>
        <w:autoSpaceDN w:val="0"/>
        <w:adjustRightInd w:val="0"/>
        <w:spacing w:before="260"/>
        <w:jc w:val="both"/>
        <w:rPr>
          <w:rFonts w:eastAsia="Calibri"/>
          <w:sz w:val="26"/>
          <w:szCs w:val="26"/>
          <w:lang w:eastAsia="en-US"/>
        </w:rPr>
      </w:pPr>
      <w:r w:rsidRPr="00D91E86">
        <w:rPr>
          <w:rFonts w:eastAsia="Calibri"/>
          <w:sz w:val="26"/>
          <w:szCs w:val="26"/>
          <w:lang w:eastAsia="en-US"/>
        </w:rPr>
        <w:t>n - количество задач муниципальной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10.5. В случае наличия в муниципальной программе нескольких целей муниципал</w:t>
      </w:r>
      <w:r w:rsidRPr="00D91E86">
        <w:rPr>
          <w:rFonts w:eastAsia="Calibri"/>
          <w:sz w:val="26"/>
          <w:szCs w:val="26"/>
          <w:lang w:eastAsia="en-US"/>
        </w:rPr>
        <w:t>ь</w:t>
      </w:r>
      <w:r w:rsidRPr="00D91E86">
        <w:rPr>
          <w:rFonts w:eastAsia="Calibri"/>
          <w:sz w:val="26"/>
          <w:szCs w:val="26"/>
          <w:lang w:eastAsia="en-US"/>
        </w:rPr>
        <w:t>ной пр</w:t>
      </w:r>
      <w:r w:rsidRPr="00D91E86">
        <w:rPr>
          <w:rFonts w:eastAsia="Calibri"/>
          <w:sz w:val="26"/>
          <w:szCs w:val="26"/>
          <w:lang w:eastAsia="en-US"/>
        </w:rPr>
        <w:t>о</w:t>
      </w:r>
      <w:r w:rsidRPr="00D91E86">
        <w:rPr>
          <w:rFonts w:eastAsia="Calibri"/>
          <w:sz w:val="26"/>
          <w:szCs w:val="26"/>
          <w:lang w:eastAsia="en-US"/>
        </w:rPr>
        <w:t>граммы аналогичным образом рассчитывается среднее значение достижения целей муниц</w:t>
      </w:r>
      <w:r w:rsidRPr="00D91E86">
        <w:rPr>
          <w:rFonts w:eastAsia="Calibri"/>
          <w:sz w:val="26"/>
          <w:szCs w:val="26"/>
          <w:lang w:eastAsia="en-US"/>
        </w:rPr>
        <w:t>и</w:t>
      </w:r>
      <w:r w:rsidRPr="00D91E86">
        <w:rPr>
          <w:rFonts w:eastAsia="Calibri"/>
          <w:sz w:val="26"/>
          <w:szCs w:val="26"/>
          <w:lang w:eastAsia="en-US"/>
        </w:rPr>
        <w:t>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10.6. Сравнение среднего значения достижения цели муниципальной программы со сре</w:t>
      </w:r>
      <w:r w:rsidRPr="00D91E86">
        <w:rPr>
          <w:rFonts w:eastAsia="Calibri"/>
          <w:sz w:val="26"/>
          <w:szCs w:val="26"/>
          <w:lang w:eastAsia="en-US"/>
        </w:rPr>
        <w:t>д</w:t>
      </w:r>
      <w:r w:rsidRPr="00D91E86">
        <w:rPr>
          <w:rFonts w:eastAsia="Calibri"/>
          <w:sz w:val="26"/>
          <w:szCs w:val="26"/>
          <w:lang w:eastAsia="en-US"/>
        </w:rPr>
        <w:t>ним значением достижения задач муниципальной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 в случае если разница между средним значением достижения цели муниципальной программы (</w:t>
      </w: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ц</w:t>
      </w:r>
      <w:proofErr w:type="spellEnd"/>
      <w:r w:rsidRPr="00D91E86">
        <w:rPr>
          <w:rFonts w:eastAsia="Calibri"/>
          <w:sz w:val="26"/>
          <w:szCs w:val="26"/>
          <w:lang w:eastAsia="en-US"/>
        </w:rPr>
        <w:t>) и средним значением достижения задач муниципальной программы (</w:t>
      </w:r>
      <w:proofErr w:type="spellStart"/>
      <w:r w:rsidRPr="00D91E86">
        <w:rPr>
          <w:rFonts w:eastAsia="Calibri"/>
          <w:sz w:val="26"/>
          <w:szCs w:val="26"/>
          <w:lang w:eastAsia="en-US"/>
        </w:rPr>
        <w:t>I</w:t>
      </w:r>
      <w:r w:rsidRPr="00D91E86">
        <w:rPr>
          <w:rFonts w:eastAsia="Calibri"/>
          <w:sz w:val="26"/>
          <w:szCs w:val="26"/>
          <w:vertAlign w:val="subscript"/>
          <w:lang w:eastAsia="en-US"/>
        </w:rPr>
        <w:t>з</w:t>
      </w:r>
      <w:proofErr w:type="spellEnd"/>
      <w:r w:rsidRPr="00D91E86">
        <w:rPr>
          <w:rFonts w:eastAsia="Calibri"/>
          <w:sz w:val="26"/>
          <w:szCs w:val="26"/>
          <w:lang w:eastAsia="en-US"/>
        </w:rPr>
        <w:t>) с</w:t>
      </w:r>
      <w:r w:rsidRPr="00D91E86">
        <w:rPr>
          <w:rFonts w:eastAsia="Calibri"/>
          <w:sz w:val="26"/>
          <w:szCs w:val="26"/>
          <w:lang w:eastAsia="en-US"/>
        </w:rPr>
        <w:t>о</w:t>
      </w:r>
      <w:r w:rsidRPr="00D91E86">
        <w:rPr>
          <w:rFonts w:eastAsia="Calibri"/>
          <w:sz w:val="26"/>
          <w:szCs w:val="26"/>
          <w:lang w:eastAsia="en-US"/>
        </w:rPr>
        <w:t>ста</w:t>
      </w:r>
      <w:r w:rsidRPr="00D91E86">
        <w:rPr>
          <w:rFonts w:eastAsia="Calibri"/>
          <w:sz w:val="26"/>
          <w:szCs w:val="26"/>
          <w:lang w:eastAsia="en-US"/>
        </w:rPr>
        <w:t>в</w:t>
      </w:r>
      <w:r w:rsidRPr="00D91E86">
        <w:rPr>
          <w:rFonts w:eastAsia="Calibri"/>
          <w:sz w:val="26"/>
          <w:szCs w:val="26"/>
          <w:lang w:eastAsia="en-US"/>
        </w:rPr>
        <w:t>ляет не более 10%, то показатели задач в полной мере способствуют достижению цели м</w:t>
      </w:r>
      <w:r w:rsidRPr="00D91E86">
        <w:rPr>
          <w:rFonts w:eastAsia="Calibri"/>
          <w:sz w:val="26"/>
          <w:szCs w:val="26"/>
          <w:lang w:eastAsia="en-US"/>
        </w:rPr>
        <w:t>у</w:t>
      </w:r>
      <w:r w:rsidRPr="00D91E86">
        <w:rPr>
          <w:rFonts w:eastAsia="Calibri"/>
          <w:sz w:val="26"/>
          <w:szCs w:val="26"/>
          <w:lang w:eastAsia="en-US"/>
        </w:rPr>
        <w:t>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2) в случае если разница между средним значением достижения цели муниципальной пр</w:t>
      </w:r>
      <w:r w:rsidRPr="00D91E86">
        <w:rPr>
          <w:rFonts w:eastAsia="Calibri"/>
          <w:sz w:val="26"/>
          <w:szCs w:val="26"/>
          <w:lang w:eastAsia="en-US"/>
        </w:rPr>
        <w:t>о</w:t>
      </w:r>
      <w:r w:rsidRPr="00D91E86">
        <w:rPr>
          <w:rFonts w:eastAsia="Calibri"/>
          <w:sz w:val="26"/>
          <w:szCs w:val="26"/>
          <w:lang w:eastAsia="en-US"/>
        </w:rPr>
        <w:t>граммы (</w:t>
      </w: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ц</w:t>
      </w:r>
      <w:proofErr w:type="spellEnd"/>
      <w:r w:rsidRPr="00D91E86">
        <w:rPr>
          <w:rFonts w:eastAsia="Calibri"/>
          <w:sz w:val="26"/>
          <w:szCs w:val="26"/>
          <w:lang w:eastAsia="en-US"/>
        </w:rPr>
        <w:t>) и средним значением достижения задач программы (</w:t>
      </w:r>
      <w:proofErr w:type="spellStart"/>
      <w:r w:rsidRPr="00D91E86">
        <w:rPr>
          <w:rFonts w:eastAsia="Calibri"/>
          <w:sz w:val="26"/>
          <w:szCs w:val="26"/>
          <w:lang w:eastAsia="en-US"/>
        </w:rPr>
        <w:t>I</w:t>
      </w:r>
      <w:r w:rsidRPr="00D91E86">
        <w:rPr>
          <w:rFonts w:eastAsia="Calibri"/>
          <w:sz w:val="26"/>
          <w:szCs w:val="26"/>
          <w:vertAlign w:val="subscript"/>
          <w:lang w:eastAsia="en-US"/>
        </w:rPr>
        <w:t>з</w:t>
      </w:r>
      <w:proofErr w:type="spellEnd"/>
      <w:r w:rsidRPr="00D91E86">
        <w:rPr>
          <w:rFonts w:eastAsia="Calibri"/>
          <w:sz w:val="26"/>
          <w:szCs w:val="26"/>
          <w:lang w:eastAsia="en-US"/>
        </w:rPr>
        <w:t>) составляет свыше 10%, то показатели задач не способствуют достижению цели муниципальной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10.7. Среднее значение достижения целей подпрограмм, отдельных мероприятий б</w:t>
      </w:r>
      <w:r w:rsidRPr="00D91E86">
        <w:rPr>
          <w:rFonts w:eastAsia="Calibri"/>
          <w:sz w:val="26"/>
          <w:szCs w:val="26"/>
          <w:lang w:eastAsia="en-US"/>
        </w:rPr>
        <w:t>у</w:t>
      </w:r>
      <w:r w:rsidRPr="00D91E86">
        <w:rPr>
          <w:rFonts w:eastAsia="Calibri"/>
          <w:sz w:val="26"/>
          <w:szCs w:val="26"/>
          <w:lang w:eastAsia="en-US"/>
        </w:rPr>
        <w:t>дет я</w:t>
      </w:r>
      <w:r w:rsidRPr="00D91E86">
        <w:rPr>
          <w:rFonts w:eastAsia="Calibri"/>
          <w:sz w:val="26"/>
          <w:szCs w:val="26"/>
          <w:lang w:eastAsia="en-US"/>
        </w:rPr>
        <w:t>в</w:t>
      </w:r>
      <w:r w:rsidRPr="00D91E86">
        <w:rPr>
          <w:rFonts w:eastAsia="Calibri"/>
          <w:sz w:val="26"/>
          <w:szCs w:val="26"/>
          <w:lang w:eastAsia="en-US"/>
        </w:rPr>
        <w:t>ляться расчетной оценкой достижения цели муниципальной программы:</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 xml:space="preserve">1) в случае если </w:t>
      </w: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ц</w:t>
      </w:r>
      <w:proofErr w:type="spellEnd"/>
      <w:r w:rsidRPr="00D91E86">
        <w:rPr>
          <w:rFonts w:eastAsia="Calibri"/>
          <w:sz w:val="26"/>
          <w:szCs w:val="26"/>
          <w:lang w:eastAsia="en-US"/>
        </w:rPr>
        <w:t xml:space="preserve"> &gt;= 80%, цель реализации муниципальной программы выполняется;</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 xml:space="preserve">2) в случае если </w:t>
      </w:r>
      <w:proofErr w:type="spellStart"/>
      <w:proofErr w:type="gramStart"/>
      <w:r w:rsidRPr="00D91E86">
        <w:rPr>
          <w:rFonts w:eastAsia="Calibri"/>
          <w:sz w:val="26"/>
          <w:szCs w:val="26"/>
          <w:lang w:eastAsia="en-US"/>
        </w:rPr>
        <w:t>I</w:t>
      </w:r>
      <w:proofErr w:type="gramEnd"/>
      <w:r w:rsidRPr="00D91E86">
        <w:rPr>
          <w:rFonts w:eastAsia="Calibri"/>
          <w:sz w:val="26"/>
          <w:szCs w:val="26"/>
          <w:vertAlign w:val="subscript"/>
          <w:lang w:eastAsia="en-US"/>
        </w:rPr>
        <w:t>з</w:t>
      </w:r>
      <w:proofErr w:type="spellEnd"/>
      <w:r w:rsidRPr="00D91E86">
        <w:rPr>
          <w:rFonts w:eastAsia="Calibri"/>
          <w:sz w:val="26"/>
          <w:szCs w:val="26"/>
          <w:lang w:eastAsia="en-US"/>
        </w:rPr>
        <w:t xml:space="preserve"> &lt; 80%, цель реализации муниципальной программы не выполняе</w:t>
      </w:r>
      <w:r w:rsidRPr="00D91E86">
        <w:rPr>
          <w:rFonts w:eastAsia="Calibri"/>
          <w:sz w:val="26"/>
          <w:szCs w:val="26"/>
          <w:lang w:eastAsia="en-US"/>
        </w:rPr>
        <w:t>т</w:t>
      </w:r>
      <w:r w:rsidRPr="00D91E86">
        <w:rPr>
          <w:rFonts w:eastAsia="Calibri"/>
          <w:sz w:val="26"/>
          <w:szCs w:val="26"/>
          <w:lang w:eastAsia="en-US"/>
        </w:rPr>
        <w:t>ся.</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10.8. Расчет степени эффективности использования бюджетных и внебюджетных средств:</w:t>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b/>
          <w:bCs/>
          <w:sz w:val="26"/>
          <w:szCs w:val="26"/>
          <w:lang w:eastAsia="en-US"/>
        </w:rPr>
      </w:pPr>
      <w:r w:rsidRPr="00D91E86">
        <w:rPr>
          <w:rFonts w:eastAsia="Calibri"/>
          <w:b/>
          <w:bCs/>
          <w:noProof/>
          <w:position w:val="-33"/>
          <w:sz w:val="26"/>
          <w:szCs w:val="26"/>
          <w:lang w:eastAsia="ru-RU"/>
        </w:rPr>
        <w:drawing>
          <wp:inline distT="0" distB="0" distL="0" distR="0" wp14:anchorId="0A5B7AA8" wp14:editId="727D3CEB">
            <wp:extent cx="1635760" cy="59436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5760" cy="594360"/>
                    </a:xfrm>
                    <a:prstGeom prst="rect">
                      <a:avLst/>
                    </a:prstGeom>
                    <a:noFill/>
                    <a:ln>
                      <a:noFill/>
                    </a:ln>
                  </pic:spPr>
                </pic:pic>
              </a:graphicData>
            </a:graphic>
          </wp:inline>
        </w:drawing>
      </w:r>
    </w:p>
    <w:p w:rsidR="003B43B6" w:rsidRPr="00D91E86" w:rsidRDefault="003B43B6" w:rsidP="00146AA6">
      <w:pPr>
        <w:autoSpaceDE w:val="0"/>
        <w:autoSpaceDN w:val="0"/>
        <w:adjustRightInd w:val="0"/>
        <w:jc w:val="both"/>
        <w:rPr>
          <w:rFonts w:eastAsia="Calibri"/>
          <w:b/>
          <w:bCs/>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r w:rsidRPr="00D91E86">
        <w:rPr>
          <w:rFonts w:eastAsia="Calibri"/>
          <w:sz w:val="26"/>
          <w:szCs w:val="26"/>
          <w:lang w:eastAsia="en-US"/>
        </w:rPr>
        <w:t>где:</w:t>
      </w:r>
    </w:p>
    <w:p w:rsidR="003B43B6" w:rsidRPr="00D91E86" w:rsidRDefault="003B43B6" w:rsidP="00146AA6">
      <w:pPr>
        <w:autoSpaceDE w:val="0"/>
        <w:autoSpaceDN w:val="0"/>
        <w:adjustRightInd w:val="0"/>
        <w:jc w:val="both"/>
        <w:rPr>
          <w:rFonts w:eastAsia="Calibri"/>
          <w:sz w:val="26"/>
          <w:szCs w:val="26"/>
          <w:lang w:eastAsia="en-US"/>
        </w:rPr>
      </w:pPr>
      <w:proofErr w:type="spellStart"/>
      <w:r w:rsidRPr="00D91E86">
        <w:rPr>
          <w:rFonts w:eastAsia="Calibri"/>
          <w:sz w:val="26"/>
          <w:szCs w:val="26"/>
          <w:lang w:eastAsia="en-US"/>
        </w:rPr>
        <w:t>Э</w:t>
      </w:r>
      <w:r w:rsidRPr="00D91E86">
        <w:rPr>
          <w:rFonts w:eastAsia="Calibri"/>
          <w:sz w:val="26"/>
          <w:szCs w:val="26"/>
          <w:vertAlign w:val="subscript"/>
          <w:lang w:eastAsia="en-US"/>
        </w:rPr>
        <w:t>бв</w:t>
      </w:r>
      <w:proofErr w:type="spellEnd"/>
      <w:r w:rsidRPr="00D91E86">
        <w:rPr>
          <w:rFonts w:eastAsia="Calibri"/>
          <w:sz w:val="26"/>
          <w:szCs w:val="26"/>
          <w:lang w:eastAsia="en-US"/>
        </w:rPr>
        <w:t xml:space="preserve"> - степень соответствия запланированному уровню затрат и эффективности использов</w:t>
      </w:r>
      <w:r w:rsidRPr="00D91E86">
        <w:rPr>
          <w:rFonts w:eastAsia="Calibri"/>
          <w:sz w:val="26"/>
          <w:szCs w:val="26"/>
          <w:lang w:eastAsia="en-US"/>
        </w:rPr>
        <w:t>а</w:t>
      </w:r>
      <w:r w:rsidRPr="00D91E86">
        <w:rPr>
          <w:rFonts w:eastAsia="Calibri"/>
          <w:sz w:val="26"/>
          <w:szCs w:val="26"/>
          <w:lang w:eastAsia="en-US"/>
        </w:rPr>
        <w:t>ния средств бюджета и внебюджетных средств;</w:t>
      </w:r>
    </w:p>
    <w:p w:rsidR="003B43B6" w:rsidRPr="00D91E86" w:rsidRDefault="003B43B6" w:rsidP="00146AA6">
      <w:pPr>
        <w:autoSpaceDE w:val="0"/>
        <w:autoSpaceDN w:val="0"/>
        <w:adjustRightInd w:val="0"/>
        <w:rPr>
          <w:rFonts w:eastAsia="Calibri"/>
          <w:sz w:val="26"/>
          <w:szCs w:val="26"/>
          <w:lang w:eastAsia="en-US"/>
        </w:rPr>
      </w:pPr>
    </w:p>
    <w:p w:rsidR="003B43B6" w:rsidRPr="00D91E86" w:rsidRDefault="003B43B6" w:rsidP="00146AA6">
      <w:pPr>
        <w:autoSpaceDE w:val="0"/>
        <w:autoSpaceDN w:val="0"/>
        <w:adjustRightInd w:val="0"/>
        <w:jc w:val="both"/>
        <w:rPr>
          <w:rFonts w:eastAsia="Calibri"/>
          <w:sz w:val="26"/>
          <w:szCs w:val="26"/>
          <w:lang w:eastAsia="en-US"/>
        </w:rPr>
      </w:pPr>
      <w:proofErr w:type="spellStart"/>
      <w:r w:rsidRPr="00D91E86">
        <w:rPr>
          <w:rFonts w:eastAsia="Calibri"/>
          <w:sz w:val="26"/>
          <w:szCs w:val="26"/>
          <w:lang w:eastAsia="en-US"/>
        </w:rPr>
        <w:t>Ф</w:t>
      </w:r>
      <w:r w:rsidRPr="00D91E86">
        <w:rPr>
          <w:rFonts w:eastAsia="Calibri"/>
          <w:sz w:val="26"/>
          <w:szCs w:val="26"/>
          <w:vertAlign w:val="subscript"/>
          <w:lang w:eastAsia="en-US"/>
        </w:rPr>
        <w:t>факт</w:t>
      </w:r>
      <w:proofErr w:type="spellEnd"/>
      <w:r w:rsidRPr="00D91E86">
        <w:rPr>
          <w:rFonts w:eastAsia="Calibri"/>
          <w:sz w:val="26"/>
          <w:szCs w:val="26"/>
          <w:lang w:eastAsia="en-US"/>
        </w:rPr>
        <w:t xml:space="preserve"> - фактическое освоение средств бюджета и внебюджетных средств в отчетном пери</w:t>
      </w:r>
      <w:r w:rsidRPr="00D91E86">
        <w:rPr>
          <w:rFonts w:eastAsia="Calibri"/>
          <w:sz w:val="26"/>
          <w:szCs w:val="26"/>
          <w:lang w:eastAsia="en-US"/>
        </w:rPr>
        <w:t>о</w:t>
      </w:r>
      <w:r w:rsidRPr="00D91E86">
        <w:rPr>
          <w:rFonts w:eastAsia="Calibri"/>
          <w:sz w:val="26"/>
          <w:szCs w:val="26"/>
          <w:lang w:eastAsia="en-US"/>
        </w:rPr>
        <w:t>де;</w:t>
      </w:r>
    </w:p>
    <w:p w:rsidR="003B43B6" w:rsidRPr="00D91E86" w:rsidRDefault="003B43B6" w:rsidP="00146AA6">
      <w:pPr>
        <w:autoSpaceDE w:val="0"/>
        <w:autoSpaceDN w:val="0"/>
        <w:adjustRightInd w:val="0"/>
        <w:spacing w:before="260"/>
        <w:jc w:val="both"/>
        <w:rPr>
          <w:rFonts w:eastAsia="Calibri"/>
          <w:sz w:val="26"/>
          <w:szCs w:val="26"/>
          <w:lang w:eastAsia="en-US"/>
        </w:rPr>
      </w:pPr>
      <w:proofErr w:type="spellStart"/>
      <w:r w:rsidRPr="00D91E86">
        <w:rPr>
          <w:rFonts w:eastAsia="Calibri"/>
          <w:sz w:val="26"/>
          <w:szCs w:val="26"/>
          <w:lang w:eastAsia="en-US"/>
        </w:rPr>
        <w:t>Ф</w:t>
      </w:r>
      <w:r w:rsidRPr="00D91E86">
        <w:rPr>
          <w:rFonts w:eastAsia="Calibri"/>
          <w:sz w:val="26"/>
          <w:szCs w:val="26"/>
          <w:vertAlign w:val="subscript"/>
          <w:lang w:eastAsia="en-US"/>
        </w:rPr>
        <w:t>факт</w:t>
      </w:r>
      <w:proofErr w:type="spellEnd"/>
      <w:r w:rsidRPr="00D91E86">
        <w:rPr>
          <w:rFonts w:eastAsia="Calibri"/>
          <w:sz w:val="26"/>
          <w:szCs w:val="26"/>
          <w:lang w:eastAsia="en-US"/>
        </w:rPr>
        <w:t xml:space="preserve"> - запланированный объем средств бюджета и внебюджетных средств в отчетном пер</w:t>
      </w:r>
      <w:r w:rsidRPr="00D91E86">
        <w:rPr>
          <w:rFonts w:eastAsia="Calibri"/>
          <w:sz w:val="26"/>
          <w:szCs w:val="26"/>
          <w:lang w:eastAsia="en-US"/>
        </w:rPr>
        <w:t>и</w:t>
      </w:r>
      <w:r w:rsidRPr="00D91E86">
        <w:rPr>
          <w:rFonts w:eastAsia="Calibri"/>
          <w:sz w:val="26"/>
          <w:szCs w:val="26"/>
          <w:lang w:eastAsia="en-US"/>
        </w:rPr>
        <w:t>оде.</w:t>
      </w:r>
    </w:p>
    <w:p w:rsidR="003B43B6" w:rsidRPr="00D91E86" w:rsidRDefault="003B43B6" w:rsidP="00C302E5">
      <w:pPr>
        <w:autoSpaceDE w:val="0"/>
        <w:autoSpaceDN w:val="0"/>
        <w:adjustRightInd w:val="0"/>
        <w:ind w:firstLine="709"/>
        <w:jc w:val="both"/>
        <w:rPr>
          <w:rFonts w:eastAsia="Calibri"/>
          <w:sz w:val="26"/>
          <w:szCs w:val="26"/>
          <w:lang w:eastAsia="en-US"/>
        </w:rPr>
      </w:pPr>
      <w:r w:rsidRPr="00D91E86">
        <w:rPr>
          <w:rFonts w:eastAsia="Calibri"/>
          <w:sz w:val="26"/>
          <w:szCs w:val="26"/>
          <w:lang w:eastAsia="en-US"/>
        </w:rPr>
        <w:t>10.9. Для проведения оценки эффективности реализации муниципальной программы во</w:t>
      </w:r>
      <w:r w:rsidRPr="00D91E86">
        <w:rPr>
          <w:rFonts w:eastAsia="Calibri"/>
          <w:sz w:val="26"/>
          <w:szCs w:val="26"/>
          <w:lang w:eastAsia="en-US"/>
        </w:rPr>
        <w:t>з</w:t>
      </w:r>
      <w:r w:rsidRPr="00D91E86">
        <w:rPr>
          <w:rFonts w:eastAsia="Calibri"/>
          <w:sz w:val="26"/>
          <w:szCs w:val="26"/>
          <w:lang w:eastAsia="en-US"/>
        </w:rPr>
        <w:t>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w:t>
      </w:r>
      <w:r w:rsidRPr="00D91E86">
        <w:rPr>
          <w:rFonts w:eastAsia="Calibri"/>
          <w:sz w:val="26"/>
          <w:szCs w:val="26"/>
          <w:lang w:eastAsia="en-US"/>
        </w:rPr>
        <w:t>к</w:t>
      </w:r>
      <w:r w:rsidRPr="00D91E86">
        <w:rPr>
          <w:rFonts w:eastAsia="Calibri"/>
          <w:sz w:val="26"/>
          <w:szCs w:val="26"/>
          <w:lang w:eastAsia="en-US"/>
        </w:rPr>
        <w:t>тивности реализации муниципальной программы должна быть отражена в муниципальной пр</w:t>
      </w:r>
      <w:r w:rsidRPr="00D91E86">
        <w:rPr>
          <w:rFonts w:eastAsia="Calibri"/>
          <w:sz w:val="26"/>
          <w:szCs w:val="26"/>
          <w:lang w:eastAsia="en-US"/>
        </w:rPr>
        <w:t>о</w:t>
      </w:r>
      <w:r w:rsidRPr="00D91E86">
        <w:rPr>
          <w:rFonts w:eastAsia="Calibri"/>
          <w:sz w:val="26"/>
          <w:szCs w:val="26"/>
          <w:lang w:eastAsia="en-US"/>
        </w:rPr>
        <w:t>грамме.</w:t>
      </w:r>
    </w:p>
    <w:p w:rsidR="003B43B6" w:rsidRPr="00D91E86" w:rsidRDefault="003B43B6" w:rsidP="00146AA6">
      <w:pPr>
        <w:shd w:val="clear" w:color="auto" w:fill="FFFFFF"/>
        <w:spacing w:before="375" w:after="225"/>
        <w:jc w:val="center"/>
        <w:textAlignment w:val="baseline"/>
        <w:rPr>
          <w:rFonts w:eastAsia="Times New Roman"/>
          <w:b/>
          <w:bCs/>
          <w:spacing w:val="2"/>
          <w:sz w:val="26"/>
          <w:szCs w:val="26"/>
          <w:lang w:eastAsia="ru-RU"/>
        </w:rPr>
      </w:pPr>
      <w:r w:rsidRPr="00D91E86">
        <w:rPr>
          <w:rFonts w:eastAsia="Times New Roman"/>
          <w:b/>
          <w:bCs/>
          <w:spacing w:val="2"/>
          <w:sz w:val="26"/>
          <w:szCs w:val="26"/>
          <w:lang w:eastAsia="ru-RU"/>
        </w:rPr>
        <w:t>11.</w:t>
      </w:r>
      <w:r w:rsidRPr="00D91E86">
        <w:rPr>
          <w:rFonts w:eastAsia="Times New Roman"/>
          <w:spacing w:val="2"/>
          <w:sz w:val="26"/>
          <w:szCs w:val="26"/>
          <w:lang w:eastAsia="ru-RU"/>
        </w:rPr>
        <w:t xml:space="preserve"> </w:t>
      </w:r>
      <w:r w:rsidRPr="00D91E86">
        <w:rPr>
          <w:rFonts w:eastAsia="Times New Roman"/>
          <w:b/>
          <w:bCs/>
          <w:spacing w:val="2"/>
          <w:sz w:val="26"/>
          <w:szCs w:val="26"/>
          <w:lang w:eastAsia="ru-RU"/>
        </w:rPr>
        <w:t>Критерии оценки эффективности реализации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11.1. Оценка степени выполнения мероприятий муниципальной программы пре</w:t>
      </w:r>
      <w:r w:rsidRPr="00D91E86">
        <w:rPr>
          <w:rFonts w:eastAsia="Times New Roman"/>
          <w:spacing w:val="2"/>
          <w:sz w:val="26"/>
          <w:szCs w:val="26"/>
          <w:lang w:eastAsia="ru-RU"/>
        </w:rPr>
        <w:t>д</w:t>
      </w:r>
      <w:r w:rsidRPr="00D91E86">
        <w:rPr>
          <w:rFonts w:eastAsia="Times New Roman"/>
          <w:spacing w:val="2"/>
          <w:sz w:val="26"/>
          <w:szCs w:val="26"/>
          <w:lang w:eastAsia="ru-RU"/>
        </w:rPr>
        <w:t>ставляет собой отношение количества выполненных мероприятий к общему колич</w:t>
      </w:r>
      <w:r w:rsidRPr="00D91E86">
        <w:rPr>
          <w:rFonts w:eastAsia="Times New Roman"/>
          <w:spacing w:val="2"/>
          <w:sz w:val="26"/>
          <w:szCs w:val="26"/>
          <w:lang w:eastAsia="ru-RU"/>
        </w:rPr>
        <w:t>е</w:t>
      </w:r>
      <w:r w:rsidRPr="00D91E86">
        <w:rPr>
          <w:rFonts w:eastAsia="Times New Roman"/>
          <w:spacing w:val="2"/>
          <w:sz w:val="26"/>
          <w:szCs w:val="26"/>
          <w:lang w:eastAsia="ru-RU"/>
        </w:rPr>
        <w:t>ству запланированных мероприятий. В случае если муниципальная программа содержит по</w:t>
      </w:r>
      <w:r w:rsidRPr="00D91E86">
        <w:rPr>
          <w:rFonts w:eastAsia="Times New Roman"/>
          <w:spacing w:val="2"/>
          <w:sz w:val="26"/>
          <w:szCs w:val="26"/>
          <w:lang w:eastAsia="ru-RU"/>
        </w:rPr>
        <w:t>д</w:t>
      </w:r>
      <w:r w:rsidRPr="00D91E86">
        <w:rPr>
          <w:rFonts w:eastAsia="Times New Roman"/>
          <w:spacing w:val="2"/>
          <w:sz w:val="26"/>
          <w:szCs w:val="26"/>
          <w:lang w:eastAsia="ru-RU"/>
        </w:rPr>
        <w:t>программы, информация указывается в разрезе подпрограмм, входящих в ее состав.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 xml:space="preserve"> 11.2. Оценка эффективности реализации муниципальной программы рассчитывае</w:t>
      </w:r>
      <w:r w:rsidRPr="00D91E86">
        <w:rPr>
          <w:rFonts w:eastAsia="Times New Roman"/>
          <w:spacing w:val="2"/>
          <w:sz w:val="26"/>
          <w:szCs w:val="26"/>
          <w:lang w:eastAsia="ru-RU"/>
        </w:rPr>
        <w:t>т</w:t>
      </w:r>
      <w:r w:rsidRPr="00D91E86">
        <w:rPr>
          <w:rFonts w:eastAsia="Times New Roman"/>
          <w:spacing w:val="2"/>
          <w:sz w:val="26"/>
          <w:szCs w:val="26"/>
          <w:lang w:eastAsia="ru-RU"/>
        </w:rPr>
        <w:t>ся как средняя взвешенная всех оценок по удельному весу объемов финансирования соо</w:t>
      </w:r>
      <w:r w:rsidRPr="00D91E86">
        <w:rPr>
          <w:rFonts w:eastAsia="Times New Roman"/>
          <w:spacing w:val="2"/>
          <w:sz w:val="26"/>
          <w:szCs w:val="26"/>
          <w:lang w:eastAsia="ru-RU"/>
        </w:rPr>
        <w:t>т</w:t>
      </w:r>
      <w:r w:rsidRPr="00D91E86">
        <w:rPr>
          <w:rFonts w:eastAsia="Times New Roman"/>
          <w:spacing w:val="2"/>
          <w:sz w:val="26"/>
          <w:szCs w:val="26"/>
          <w:lang w:eastAsia="ru-RU"/>
        </w:rPr>
        <w:t>ве</w:t>
      </w:r>
      <w:r w:rsidRPr="00D91E86">
        <w:rPr>
          <w:rFonts w:eastAsia="Times New Roman"/>
          <w:spacing w:val="2"/>
          <w:sz w:val="26"/>
          <w:szCs w:val="26"/>
          <w:lang w:eastAsia="ru-RU"/>
        </w:rPr>
        <w:t>т</w:t>
      </w:r>
      <w:r w:rsidRPr="00D91E86">
        <w:rPr>
          <w:rFonts w:eastAsia="Times New Roman"/>
          <w:spacing w:val="2"/>
          <w:sz w:val="26"/>
          <w:szCs w:val="26"/>
          <w:lang w:eastAsia="ru-RU"/>
        </w:rPr>
        <w:t>ствующих подпрограмм, входящих в состав муниципальной программы.</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11.3. Эффективность реализации муниципальной программы признается ни</w:t>
      </w:r>
      <w:r w:rsidRPr="00D91E86">
        <w:rPr>
          <w:rFonts w:eastAsia="Times New Roman"/>
          <w:spacing w:val="2"/>
          <w:sz w:val="26"/>
          <w:szCs w:val="26"/>
          <w:lang w:eastAsia="ru-RU"/>
        </w:rPr>
        <w:t>з</w:t>
      </w:r>
      <w:r w:rsidRPr="00D91E86">
        <w:rPr>
          <w:rFonts w:eastAsia="Times New Roman"/>
          <w:spacing w:val="2"/>
          <w:sz w:val="26"/>
          <w:szCs w:val="26"/>
          <w:lang w:eastAsia="ru-RU"/>
        </w:rPr>
        <w:t>кой:</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w:t>
      </w:r>
      <w:r w:rsidRPr="00D91E86">
        <w:rPr>
          <w:rFonts w:eastAsia="Times New Roman"/>
          <w:spacing w:val="2"/>
          <w:sz w:val="26"/>
          <w:szCs w:val="26"/>
          <w:lang w:eastAsia="ru-RU"/>
        </w:rPr>
        <w:t>о</w:t>
      </w:r>
      <w:r w:rsidRPr="00D91E86">
        <w:rPr>
          <w:rFonts w:eastAsia="Times New Roman"/>
          <w:spacing w:val="2"/>
          <w:sz w:val="26"/>
          <w:szCs w:val="26"/>
          <w:lang w:eastAsia="ru-RU"/>
        </w:rPr>
        <w:t>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w:t>
      </w:r>
      <w:r w:rsidRPr="00D91E86">
        <w:rPr>
          <w:rFonts w:eastAsia="Times New Roman"/>
          <w:spacing w:val="2"/>
          <w:sz w:val="26"/>
          <w:szCs w:val="26"/>
          <w:lang w:eastAsia="ru-RU"/>
        </w:rPr>
        <w:t>в</w:t>
      </w:r>
      <w:r w:rsidRPr="00D91E86">
        <w:rPr>
          <w:rFonts w:eastAsia="Times New Roman"/>
          <w:spacing w:val="2"/>
          <w:sz w:val="26"/>
          <w:szCs w:val="26"/>
          <w:lang w:eastAsia="ru-RU"/>
        </w:rPr>
        <w:t>ной 80 и менее 100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w:t>
      </w:r>
      <w:r w:rsidRPr="00D91E86">
        <w:rPr>
          <w:rFonts w:eastAsia="Times New Roman"/>
          <w:spacing w:val="2"/>
          <w:sz w:val="26"/>
          <w:szCs w:val="26"/>
          <w:lang w:eastAsia="ru-RU"/>
        </w:rPr>
        <w:t>в</w:t>
      </w:r>
      <w:r w:rsidRPr="00D91E86">
        <w:rPr>
          <w:rFonts w:eastAsia="Times New Roman"/>
          <w:spacing w:val="2"/>
          <w:sz w:val="26"/>
          <w:szCs w:val="26"/>
          <w:lang w:eastAsia="ru-RU"/>
        </w:rPr>
        <w:t>ной 100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w:t>
      </w:r>
      <w:r w:rsidRPr="00D91E86">
        <w:rPr>
          <w:rFonts w:eastAsia="Times New Roman"/>
          <w:spacing w:val="2"/>
          <w:sz w:val="26"/>
          <w:szCs w:val="26"/>
          <w:lang w:eastAsia="ru-RU"/>
        </w:rPr>
        <w:t>е</w:t>
      </w:r>
      <w:r w:rsidRPr="00D91E86">
        <w:rPr>
          <w:rFonts w:eastAsia="Times New Roman"/>
          <w:spacing w:val="2"/>
          <w:sz w:val="26"/>
          <w:szCs w:val="26"/>
          <w:lang w:eastAsia="ru-RU"/>
        </w:rPr>
        <w:t>ния м</w:t>
      </w:r>
      <w:r w:rsidRPr="00D91E86">
        <w:rPr>
          <w:rFonts w:eastAsia="Times New Roman"/>
          <w:spacing w:val="2"/>
          <w:sz w:val="26"/>
          <w:szCs w:val="26"/>
          <w:lang w:eastAsia="ru-RU"/>
        </w:rPr>
        <w:t>е</w:t>
      </w:r>
      <w:r w:rsidRPr="00D91E86">
        <w:rPr>
          <w:rFonts w:eastAsia="Times New Roman"/>
          <w:spacing w:val="2"/>
          <w:sz w:val="26"/>
          <w:szCs w:val="26"/>
          <w:lang w:eastAsia="ru-RU"/>
        </w:rPr>
        <w:t>роприятий муниципальной программы менее 80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w:t>
      </w:r>
      <w:r w:rsidRPr="00D91E86">
        <w:rPr>
          <w:rFonts w:eastAsia="Times New Roman"/>
          <w:spacing w:val="2"/>
          <w:sz w:val="26"/>
          <w:szCs w:val="26"/>
          <w:lang w:eastAsia="ru-RU"/>
        </w:rPr>
        <w:t>е</w:t>
      </w:r>
      <w:r w:rsidRPr="00D91E86">
        <w:rPr>
          <w:rFonts w:eastAsia="Times New Roman"/>
          <w:spacing w:val="2"/>
          <w:sz w:val="26"/>
          <w:szCs w:val="26"/>
          <w:lang w:eastAsia="ru-RU"/>
        </w:rPr>
        <w:t>нее 80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11.4. Муниципальная программа признается эффективной:</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(в пред</w:t>
      </w:r>
      <w:r w:rsidRPr="00D91E86">
        <w:rPr>
          <w:rFonts w:eastAsia="Times New Roman"/>
          <w:spacing w:val="2"/>
          <w:sz w:val="26"/>
          <w:szCs w:val="26"/>
          <w:lang w:eastAsia="ru-RU"/>
        </w:rPr>
        <w:t>е</w:t>
      </w:r>
      <w:r w:rsidRPr="00D91E86">
        <w:rPr>
          <w:rFonts w:eastAsia="Times New Roman"/>
          <w:spacing w:val="2"/>
          <w:sz w:val="26"/>
          <w:szCs w:val="26"/>
          <w:lang w:eastAsia="ru-RU"/>
        </w:rPr>
        <w:t>лах) более или равном 80 процентов и менее или равном 100 процентов и степени выпо</w:t>
      </w:r>
      <w:r w:rsidRPr="00D91E86">
        <w:rPr>
          <w:rFonts w:eastAsia="Times New Roman"/>
          <w:spacing w:val="2"/>
          <w:sz w:val="26"/>
          <w:szCs w:val="26"/>
          <w:lang w:eastAsia="ru-RU"/>
        </w:rPr>
        <w:t>л</w:t>
      </w:r>
      <w:r w:rsidRPr="00D91E86">
        <w:rPr>
          <w:rFonts w:eastAsia="Times New Roman"/>
          <w:spacing w:val="2"/>
          <w:sz w:val="26"/>
          <w:szCs w:val="26"/>
          <w:lang w:eastAsia="ru-RU"/>
        </w:rPr>
        <w:t>нения мероприятий муниципальной программы                       (в пределах) более или ра</w:t>
      </w:r>
      <w:r w:rsidRPr="00D91E86">
        <w:rPr>
          <w:rFonts w:eastAsia="Times New Roman"/>
          <w:spacing w:val="2"/>
          <w:sz w:val="26"/>
          <w:szCs w:val="26"/>
          <w:lang w:eastAsia="ru-RU"/>
        </w:rPr>
        <w:t>в</w:t>
      </w:r>
      <w:r w:rsidRPr="00D91E86">
        <w:rPr>
          <w:rFonts w:eastAsia="Times New Roman"/>
          <w:spacing w:val="2"/>
          <w:sz w:val="26"/>
          <w:szCs w:val="26"/>
          <w:lang w:eastAsia="ru-RU"/>
        </w:rPr>
        <w:t>ной 80 и менее 100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w:t>
      </w:r>
      <w:r w:rsidRPr="00D91E86">
        <w:rPr>
          <w:rFonts w:eastAsia="Times New Roman"/>
          <w:spacing w:val="2"/>
          <w:sz w:val="26"/>
          <w:szCs w:val="26"/>
          <w:lang w:eastAsia="ru-RU"/>
        </w:rPr>
        <w:t>о</w:t>
      </w:r>
      <w:r w:rsidRPr="00D91E86">
        <w:rPr>
          <w:rFonts w:eastAsia="Times New Roman"/>
          <w:spacing w:val="2"/>
          <w:sz w:val="26"/>
          <w:szCs w:val="26"/>
          <w:lang w:eastAsia="ru-RU"/>
        </w:rPr>
        <w:t>лее или равной 80 процентов или менее 100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11.5. Эффективность реализации муниципальной программы признается высокой:</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w:t>
      </w:r>
      <w:r w:rsidRPr="00D91E86">
        <w:rPr>
          <w:rFonts w:eastAsia="Times New Roman"/>
          <w:spacing w:val="2"/>
          <w:sz w:val="26"/>
          <w:szCs w:val="26"/>
          <w:lang w:eastAsia="ru-RU"/>
        </w:rPr>
        <w:t>е</w:t>
      </w:r>
      <w:r w:rsidRPr="00D91E86">
        <w:rPr>
          <w:rFonts w:eastAsia="Times New Roman"/>
          <w:spacing w:val="2"/>
          <w:sz w:val="26"/>
          <w:szCs w:val="26"/>
          <w:lang w:eastAsia="ru-RU"/>
        </w:rPr>
        <w:t>ния м</w:t>
      </w:r>
      <w:r w:rsidRPr="00D91E86">
        <w:rPr>
          <w:rFonts w:eastAsia="Times New Roman"/>
          <w:spacing w:val="2"/>
          <w:sz w:val="26"/>
          <w:szCs w:val="26"/>
          <w:lang w:eastAsia="ru-RU"/>
        </w:rPr>
        <w:t>е</w:t>
      </w:r>
      <w:r w:rsidRPr="00D91E86">
        <w:rPr>
          <w:rFonts w:eastAsia="Times New Roman"/>
          <w:spacing w:val="2"/>
          <w:sz w:val="26"/>
          <w:szCs w:val="26"/>
          <w:lang w:eastAsia="ru-RU"/>
        </w:rPr>
        <w:t>роприятий муниципальной программы равной 100 процентов;</w:t>
      </w:r>
    </w:p>
    <w:p w:rsidR="003B43B6" w:rsidRPr="00D91E86" w:rsidRDefault="003B43B6" w:rsidP="00C302E5">
      <w:pPr>
        <w:shd w:val="clear" w:color="auto" w:fill="FFFFFF"/>
        <w:ind w:firstLine="709"/>
        <w:jc w:val="both"/>
        <w:textAlignment w:val="baseline"/>
        <w:rPr>
          <w:rFonts w:eastAsia="Times New Roman"/>
          <w:spacing w:val="2"/>
          <w:sz w:val="26"/>
          <w:szCs w:val="26"/>
          <w:lang w:eastAsia="ru-RU"/>
        </w:rPr>
      </w:pPr>
      <w:r w:rsidRPr="00D91E86">
        <w:rPr>
          <w:rFonts w:eastAsia="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w:t>
      </w:r>
      <w:r w:rsidRPr="00D91E86">
        <w:rPr>
          <w:rFonts w:eastAsia="Times New Roman"/>
          <w:spacing w:val="2"/>
          <w:sz w:val="26"/>
          <w:szCs w:val="26"/>
          <w:lang w:eastAsia="ru-RU"/>
        </w:rPr>
        <w:t>в</w:t>
      </w:r>
      <w:r w:rsidRPr="00D91E86">
        <w:rPr>
          <w:rFonts w:eastAsia="Times New Roman"/>
          <w:spacing w:val="2"/>
          <w:sz w:val="26"/>
          <w:szCs w:val="26"/>
          <w:lang w:eastAsia="ru-RU"/>
        </w:rPr>
        <w:t>ной 100 процентов.</w:t>
      </w: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sectPr w:rsidR="003B43B6" w:rsidRPr="003B43B6" w:rsidSect="00146AA6">
          <w:pgSz w:w="11906" w:h="16838"/>
          <w:pgMar w:top="794" w:right="794" w:bottom="794" w:left="794" w:header="0" w:footer="0" w:gutter="0"/>
          <w:cols w:space="708"/>
          <w:docGrid w:linePitch="360"/>
        </w:sectPr>
      </w:pPr>
    </w:p>
    <w:p w:rsidR="00C302E5" w:rsidRPr="00C302E5" w:rsidRDefault="00C302E5" w:rsidP="00C302E5">
      <w:pPr>
        <w:autoSpaceDE w:val="0"/>
        <w:autoSpaceDN w:val="0"/>
        <w:adjustRightInd w:val="0"/>
        <w:ind w:left="5670"/>
        <w:jc w:val="both"/>
        <w:rPr>
          <w:rFonts w:eastAsia="Calibri"/>
          <w:sz w:val="26"/>
          <w:szCs w:val="26"/>
          <w:lang w:eastAsia="en-US"/>
        </w:rPr>
      </w:pPr>
      <w:r w:rsidRPr="00C302E5">
        <w:rPr>
          <w:rFonts w:eastAsia="Calibri"/>
          <w:sz w:val="26"/>
          <w:szCs w:val="26"/>
          <w:lang w:eastAsia="en-US"/>
        </w:rPr>
        <w:t xml:space="preserve">Приложение № 1 </w:t>
      </w:r>
    </w:p>
    <w:p w:rsidR="003B43B6" w:rsidRPr="003B43B6" w:rsidRDefault="00C302E5" w:rsidP="00C302E5">
      <w:pPr>
        <w:autoSpaceDE w:val="0"/>
        <w:autoSpaceDN w:val="0"/>
        <w:adjustRightInd w:val="0"/>
        <w:ind w:left="5670"/>
        <w:jc w:val="both"/>
        <w:rPr>
          <w:rFonts w:eastAsia="Calibri"/>
          <w:sz w:val="24"/>
          <w:szCs w:val="24"/>
          <w:lang w:eastAsia="en-US"/>
        </w:rPr>
      </w:pPr>
      <w:r w:rsidRPr="00C302E5">
        <w:rPr>
          <w:rFonts w:eastAsia="Calibri"/>
          <w:sz w:val="26"/>
          <w:szCs w:val="26"/>
          <w:lang w:eastAsia="en-US"/>
        </w:rPr>
        <w:t>к Порядку разработки, реализации и оценки эффективности муниципальных программ Хасанского муниципального округа, утвержденному постановлением администрации Хасанского муниципал</w:t>
      </w:r>
      <w:r w:rsidRPr="00C302E5">
        <w:rPr>
          <w:rFonts w:eastAsia="Calibri"/>
          <w:sz w:val="26"/>
          <w:szCs w:val="26"/>
          <w:lang w:eastAsia="en-US"/>
        </w:rPr>
        <w:t>ь</w:t>
      </w:r>
      <w:r w:rsidRPr="00C302E5">
        <w:rPr>
          <w:rFonts w:eastAsia="Calibri"/>
          <w:sz w:val="26"/>
          <w:szCs w:val="26"/>
          <w:lang w:eastAsia="en-US"/>
        </w:rPr>
        <w:t>ного рай</w:t>
      </w:r>
      <w:r w:rsidRPr="00C302E5">
        <w:rPr>
          <w:rFonts w:eastAsia="Calibri"/>
          <w:sz w:val="26"/>
          <w:szCs w:val="26"/>
          <w:lang w:eastAsia="en-US"/>
        </w:rPr>
        <w:t>о</w:t>
      </w:r>
      <w:r w:rsidRPr="00C302E5">
        <w:rPr>
          <w:rFonts w:eastAsia="Calibri"/>
          <w:sz w:val="26"/>
          <w:szCs w:val="26"/>
          <w:lang w:eastAsia="en-US"/>
        </w:rPr>
        <w:t>на от 26.12.2022 г. № 1068-па</w:t>
      </w:r>
    </w:p>
    <w:p w:rsidR="003B43B6" w:rsidRPr="003B43B6" w:rsidRDefault="003B43B6" w:rsidP="00146AA6">
      <w:pPr>
        <w:shd w:val="clear" w:color="auto" w:fill="FFFFFF"/>
        <w:textAlignment w:val="baseline"/>
        <w:rPr>
          <w:rFonts w:eastAsia="Times New Roman"/>
          <w:color w:val="2D2D2D"/>
          <w:spacing w:val="2"/>
          <w:sz w:val="26"/>
          <w:szCs w:val="26"/>
          <w:lang w:eastAsia="ru-RU"/>
        </w:rPr>
      </w:pPr>
    </w:p>
    <w:p w:rsidR="003B43B6" w:rsidRPr="003B43B6" w:rsidRDefault="003B43B6" w:rsidP="00146AA6">
      <w:pPr>
        <w:shd w:val="clear" w:color="auto" w:fill="FFFFFF"/>
        <w:jc w:val="center"/>
        <w:textAlignment w:val="baseline"/>
        <w:rPr>
          <w:rFonts w:ascii="Arial" w:eastAsia="Times New Roman" w:hAnsi="Arial" w:cs="Arial"/>
          <w:spacing w:val="2"/>
          <w:sz w:val="21"/>
          <w:szCs w:val="21"/>
          <w:lang w:eastAsia="ru-RU"/>
        </w:rPr>
      </w:pPr>
      <w:r w:rsidRPr="003B43B6">
        <w:rPr>
          <w:rFonts w:eastAsia="Times New Roman"/>
          <w:b/>
          <w:bCs/>
          <w:spacing w:val="2"/>
          <w:sz w:val="26"/>
          <w:szCs w:val="26"/>
          <w:lang w:eastAsia="ru-RU"/>
        </w:rPr>
        <w:t>ПАСПОРТ МУНИЦИПАЛЬНОЙ ПРОГРАММЫ ХАСАНСКОГО МУНИЦИПАЛЬНОГО ОКРУГА</w:t>
      </w:r>
      <w:r w:rsidRPr="003B43B6">
        <w:rPr>
          <w:rFonts w:ascii="Arial" w:eastAsia="Times New Roman" w:hAnsi="Arial" w:cs="Arial"/>
          <w:spacing w:val="2"/>
          <w:sz w:val="21"/>
          <w:szCs w:val="21"/>
          <w:lang w:eastAsia="ru-RU"/>
        </w:rPr>
        <w:br/>
      </w:r>
    </w:p>
    <w:p w:rsidR="003B43B6" w:rsidRPr="003B43B6" w:rsidRDefault="003B43B6" w:rsidP="00146AA6">
      <w:pPr>
        <w:shd w:val="clear" w:color="auto" w:fill="FFFFFF"/>
        <w:jc w:val="center"/>
        <w:textAlignment w:val="baseline"/>
        <w:rPr>
          <w:rFonts w:ascii="Arial" w:eastAsia="Times New Roman" w:hAnsi="Arial" w:cs="Arial"/>
          <w:spacing w:val="2"/>
          <w:sz w:val="21"/>
          <w:szCs w:val="21"/>
          <w:lang w:eastAsia="ru-RU"/>
        </w:rPr>
      </w:pPr>
    </w:p>
    <w:tbl>
      <w:tblPr>
        <w:tblStyle w:val="239"/>
        <w:tblW w:w="5000" w:type="pct"/>
        <w:tblLook w:val="04A0" w:firstRow="1" w:lastRow="0" w:firstColumn="1" w:lastColumn="0" w:noHBand="0" w:noVBand="1"/>
      </w:tblPr>
      <w:tblGrid>
        <w:gridCol w:w="5908"/>
        <w:gridCol w:w="4627"/>
      </w:tblGrid>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Наименование муниципальной программы</w:t>
            </w:r>
          </w:p>
          <w:p w:rsidR="003B43B6" w:rsidRPr="00C302E5" w:rsidRDefault="003B43B6" w:rsidP="00146AA6">
            <w:pPr>
              <w:shd w:val="clear" w:color="auto" w:fill="FFFFFF"/>
              <w:textAlignment w:val="baseline"/>
              <w:rPr>
                <w:rFonts w:ascii="Times New Roman" w:eastAsia="Times New Roman" w:hAnsi="Times New Roman"/>
                <w:spacing w:val="2"/>
                <w:sz w:val="21"/>
                <w:szCs w:val="21"/>
                <w:lang w:eastAsia="ru-RU"/>
              </w:rPr>
            </w:pP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Ответственный исполнитель муниципальной 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Соисполнители муниципальной программы</w:t>
            </w:r>
            <w:r w:rsidRPr="00C302E5">
              <w:rPr>
                <w:rFonts w:ascii="Times New Roman" w:eastAsia="Times New Roman" w:hAnsi="Times New Roman"/>
                <w:spacing w:val="2"/>
                <w:sz w:val="26"/>
                <w:szCs w:val="26"/>
                <w:lang w:eastAsia="ru-RU"/>
              </w:rPr>
              <w:br/>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Цели муниципальной программы</w:t>
            </w:r>
          </w:p>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Задачи муниципальной программы</w:t>
            </w:r>
            <w:r w:rsidRPr="00C302E5">
              <w:rPr>
                <w:rFonts w:ascii="Times New Roman" w:eastAsia="Times New Roman" w:hAnsi="Times New Roman"/>
                <w:spacing w:val="2"/>
                <w:sz w:val="26"/>
                <w:szCs w:val="26"/>
                <w:lang w:eastAsia="ru-RU"/>
              </w:rPr>
              <w:br/>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Показатели (индикаторы) муниципальной 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Подпрограммы с указанием целей и сроков ре</w:t>
            </w:r>
            <w:r w:rsidRPr="00C302E5">
              <w:rPr>
                <w:rFonts w:ascii="Times New Roman" w:eastAsia="Times New Roman" w:hAnsi="Times New Roman"/>
                <w:spacing w:val="2"/>
                <w:sz w:val="26"/>
                <w:szCs w:val="26"/>
                <w:lang w:eastAsia="ru-RU"/>
              </w:rPr>
              <w:t>а</w:t>
            </w:r>
            <w:r w:rsidRPr="00C302E5">
              <w:rPr>
                <w:rFonts w:ascii="Times New Roman" w:eastAsia="Times New Roman" w:hAnsi="Times New Roman"/>
                <w:spacing w:val="2"/>
                <w:sz w:val="26"/>
                <w:szCs w:val="26"/>
                <w:lang w:eastAsia="ru-RU"/>
              </w:rPr>
              <w:t>лизации</w:t>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Этапы и сроки реализации муниципальной 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Объемы бюджетных ассигнований муниципал</w:t>
            </w:r>
            <w:r w:rsidRPr="00C302E5">
              <w:rPr>
                <w:rFonts w:ascii="Times New Roman" w:eastAsia="Times New Roman" w:hAnsi="Times New Roman"/>
                <w:spacing w:val="2"/>
                <w:sz w:val="26"/>
                <w:szCs w:val="26"/>
                <w:lang w:eastAsia="ru-RU"/>
              </w:rPr>
              <w:t>ь</w:t>
            </w:r>
            <w:r w:rsidRPr="00C302E5">
              <w:rPr>
                <w:rFonts w:ascii="Times New Roman" w:eastAsia="Times New Roman" w:hAnsi="Times New Roman"/>
                <w:spacing w:val="2"/>
                <w:sz w:val="26"/>
                <w:szCs w:val="26"/>
                <w:lang w:eastAsia="ru-RU"/>
              </w:rPr>
              <w:t>ной программы</w:t>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804"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Ожидаемые результаты реализации муниципал</w:t>
            </w:r>
            <w:r w:rsidRPr="00C302E5">
              <w:rPr>
                <w:rFonts w:ascii="Times New Roman" w:eastAsia="Times New Roman" w:hAnsi="Times New Roman"/>
                <w:spacing w:val="2"/>
                <w:sz w:val="26"/>
                <w:szCs w:val="26"/>
                <w:lang w:eastAsia="ru-RU"/>
              </w:rPr>
              <w:t>ь</w:t>
            </w:r>
            <w:r w:rsidRPr="00C302E5">
              <w:rPr>
                <w:rFonts w:ascii="Times New Roman" w:eastAsia="Times New Roman" w:hAnsi="Times New Roman"/>
                <w:spacing w:val="2"/>
                <w:sz w:val="26"/>
                <w:szCs w:val="26"/>
                <w:lang w:eastAsia="ru-RU"/>
              </w:rPr>
              <w:t>ной программы</w:t>
            </w:r>
          </w:p>
        </w:tc>
        <w:tc>
          <w:tcPr>
            <w:tcW w:w="2196"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bl>
    <w:p w:rsidR="003B43B6" w:rsidRPr="003B43B6" w:rsidRDefault="003B43B6" w:rsidP="00146AA6">
      <w:pPr>
        <w:shd w:val="clear" w:color="auto" w:fill="FFFFFF"/>
        <w:jc w:val="center"/>
        <w:textAlignment w:val="baseline"/>
        <w:rPr>
          <w:rFonts w:ascii="Arial" w:eastAsia="Times New Roman" w:hAnsi="Arial" w:cs="Arial"/>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C302E5" w:rsidRPr="00C302E5" w:rsidRDefault="00C302E5" w:rsidP="00C302E5">
      <w:pPr>
        <w:pageBreakBefore/>
        <w:autoSpaceDE w:val="0"/>
        <w:autoSpaceDN w:val="0"/>
        <w:adjustRightInd w:val="0"/>
        <w:ind w:left="5670"/>
        <w:jc w:val="both"/>
        <w:rPr>
          <w:rFonts w:eastAsia="Calibri"/>
          <w:sz w:val="26"/>
          <w:szCs w:val="26"/>
          <w:lang w:eastAsia="en-US"/>
        </w:rPr>
      </w:pPr>
      <w:r w:rsidRPr="00C302E5">
        <w:rPr>
          <w:rFonts w:eastAsia="Calibri"/>
          <w:sz w:val="26"/>
          <w:szCs w:val="26"/>
          <w:lang w:eastAsia="en-US"/>
        </w:rPr>
        <w:t xml:space="preserve">Приложение № </w:t>
      </w:r>
      <w:r>
        <w:rPr>
          <w:rFonts w:eastAsia="Calibri"/>
          <w:sz w:val="26"/>
          <w:szCs w:val="26"/>
          <w:lang w:eastAsia="en-US"/>
        </w:rPr>
        <w:t>2</w:t>
      </w:r>
      <w:r w:rsidRPr="00C302E5">
        <w:rPr>
          <w:rFonts w:eastAsia="Calibri"/>
          <w:sz w:val="26"/>
          <w:szCs w:val="26"/>
          <w:lang w:eastAsia="en-US"/>
        </w:rPr>
        <w:t xml:space="preserve"> </w:t>
      </w:r>
    </w:p>
    <w:p w:rsidR="003B43B6" w:rsidRPr="003B43B6" w:rsidRDefault="00C302E5" w:rsidP="00C302E5">
      <w:pPr>
        <w:shd w:val="clear" w:color="auto" w:fill="FFFFFF"/>
        <w:ind w:left="5670"/>
        <w:jc w:val="both"/>
        <w:textAlignment w:val="baseline"/>
        <w:rPr>
          <w:rFonts w:ascii="Arial" w:eastAsia="Times New Roman" w:hAnsi="Arial" w:cs="Arial"/>
          <w:spacing w:val="2"/>
          <w:sz w:val="21"/>
          <w:szCs w:val="21"/>
          <w:lang w:eastAsia="ru-RU"/>
        </w:rPr>
      </w:pPr>
      <w:r w:rsidRPr="00C302E5">
        <w:rPr>
          <w:rFonts w:eastAsia="Calibri"/>
          <w:sz w:val="26"/>
          <w:szCs w:val="26"/>
          <w:lang w:eastAsia="en-US"/>
        </w:rPr>
        <w:t>к Порядку разработки, реализации и оценки эффективности муниципальных программ Хасанского муниципального округа, утвержденному постановлением администрации Хасанского муниципал</w:t>
      </w:r>
      <w:r w:rsidRPr="00C302E5">
        <w:rPr>
          <w:rFonts w:eastAsia="Calibri"/>
          <w:sz w:val="26"/>
          <w:szCs w:val="26"/>
          <w:lang w:eastAsia="en-US"/>
        </w:rPr>
        <w:t>ь</w:t>
      </w:r>
      <w:r w:rsidRPr="00C302E5">
        <w:rPr>
          <w:rFonts w:eastAsia="Calibri"/>
          <w:sz w:val="26"/>
          <w:szCs w:val="26"/>
          <w:lang w:eastAsia="en-US"/>
        </w:rPr>
        <w:t>ного рай</w:t>
      </w:r>
      <w:r w:rsidRPr="00C302E5">
        <w:rPr>
          <w:rFonts w:eastAsia="Calibri"/>
          <w:sz w:val="26"/>
          <w:szCs w:val="26"/>
          <w:lang w:eastAsia="en-US"/>
        </w:rPr>
        <w:t>о</w:t>
      </w:r>
      <w:r w:rsidRPr="00C302E5">
        <w:rPr>
          <w:rFonts w:eastAsia="Calibri"/>
          <w:sz w:val="26"/>
          <w:szCs w:val="26"/>
          <w:lang w:eastAsia="en-US"/>
        </w:rPr>
        <w:t>на от 26.12.2022 г. № 1068</w:t>
      </w:r>
    </w:p>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center"/>
        <w:textAlignment w:val="baseline"/>
        <w:rPr>
          <w:rFonts w:ascii="Arial" w:eastAsia="Times New Roman" w:hAnsi="Arial" w:cs="Arial"/>
          <w:spacing w:val="2"/>
          <w:sz w:val="21"/>
          <w:szCs w:val="21"/>
          <w:lang w:eastAsia="ru-RU"/>
        </w:rPr>
      </w:pPr>
      <w:r w:rsidRPr="003B43B6">
        <w:rPr>
          <w:rFonts w:eastAsia="Times New Roman"/>
          <w:b/>
          <w:bCs/>
          <w:spacing w:val="2"/>
          <w:sz w:val="26"/>
          <w:szCs w:val="26"/>
          <w:lang w:eastAsia="ru-RU"/>
        </w:rPr>
        <w:t>ПАСПОРТ ПОДПРОГРАММЫ МУНИЦИПАЛЬНОЙ ПРОГРАММЫ ХАСАНСКОГО МУНИЦИПАЛЬНОГО ОКРУГА</w:t>
      </w:r>
      <w:r w:rsidRPr="003B43B6">
        <w:rPr>
          <w:rFonts w:ascii="Arial" w:eastAsia="Times New Roman" w:hAnsi="Arial" w:cs="Arial"/>
          <w:spacing w:val="2"/>
          <w:sz w:val="21"/>
          <w:szCs w:val="21"/>
          <w:lang w:eastAsia="ru-RU"/>
        </w:rPr>
        <w:br/>
      </w:r>
    </w:p>
    <w:p w:rsidR="003B43B6" w:rsidRPr="003B43B6" w:rsidRDefault="003B43B6" w:rsidP="00146AA6">
      <w:pPr>
        <w:shd w:val="clear" w:color="auto" w:fill="FFFFFF"/>
        <w:jc w:val="center"/>
        <w:textAlignment w:val="baseline"/>
        <w:rPr>
          <w:rFonts w:ascii="Arial" w:eastAsia="Times New Roman" w:hAnsi="Arial" w:cs="Arial"/>
          <w:spacing w:val="2"/>
          <w:sz w:val="21"/>
          <w:szCs w:val="21"/>
          <w:lang w:eastAsia="ru-RU"/>
        </w:rPr>
      </w:pPr>
    </w:p>
    <w:tbl>
      <w:tblPr>
        <w:tblStyle w:val="239"/>
        <w:tblW w:w="5000" w:type="pct"/>
        <w:tblLook w:val="04A0" w:firstRow="1" w:lastRow="0" w:firstColumn="1" w:lastColumn="0" w:noHBand="0" w:noVBand="1"/>
      </w:tblPr>
      <w:tblGrid>
        <w:gridCol w:w="5267"/>
        <w:gridCol w:w="5268"/>
      </w:tblGrid>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Наименование подпрограммы</w:t>
            </w:r>
          </w:p>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highlight w:val="yellow"/>
                <w:lang w:eastAsia="ru-RU"/>
              </w:rPr>
            </w:pPr>
            <w:r w:rsidRPr="00C302E5">
              <w:rPr>
                <w:rFonts w:ascii="Times New Roman" w:eastAsia="Times New Roman" w:hAnsi="Times New Roman"/>
                <w:spacing w:val="2"/>
                <w:sz w:val="26"/>
                <w:szCs w:val="26"/>
                <w:lang w:eastAsia="ru-RU"/>
              </w:rPr>
              <w:t>Ответственный исполнитель подпр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highlight w:val="yellow"/>
                <w:lang w:eastAsia="ru-RU"/>
              </w:rPr>
            </w:pPr>
            <w:r w:rsidRPr="00C302E5">
              <w:rPr>
                <w:rFonts w:ascii="Times New Roman" w:eastAsia="Times New Roman" w:hAnsi="Times New Roman"/>
                <w:spacing w:val="2"/>
                <w:sz w:val="26"/>
                <w:szCs w:val="26"/>
                <w:lang w:eastAsia="ru-RU"/>
              </w:rPr>
              <w:t>Соисполнитель подпрограммы</w:t>
            </w:r>
            <w:r w:rsidRPr="00C302E5">
              <w:rPr>
                <w:rFonts w:ascii="Times New Roman" w:eastAsia="Times New Roman" w:hAnsi="Times New Roman"/>
                <w:spacing w:val="2"/>
                <w:sz w:val="26"/>
                <w:szCs w:val="26"/>
                <w:lang w:eastAsia="ru-RU"/>
              </w:rPr>
              <w:br/>
            </w: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Цели подпрограммы</w:t>
            </w:r>
          </w:p>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Задачи подпрограммы</w:t>
            </w:r>
          </w:p>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Показатели (индикаторы) подпр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Этапы и сроки реализации подпр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Объемы и источники бюджетных ассигн</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ваний подпрограммы</w:t>
            </w: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r w:rsidR="003B43B6" w:rsidRPr="00C302E5" w:rsidTr="00A72383">
        <w:tc>
          <w:tcPr>
            <w:tcW w:w="2500" w:type="pct"/>
          </w:tcPr>
          <w:p w:rsidR="003B43B6" w:rsidRPr="00C302E5" w:rsidRDefault="003B43B6" w:rsidP="00146AA6">
            <w:pPr>
              <w:shd w:val="clear" w:color="auto" w:fill="FFFFFF"/>
              <w:textAlignment w:val="baseline"/>
              <w:rPr>
                <w:rFonts w:ascii="Times New Roman" w:eastAsia="Times New Roman" w:hAnsi="Times New Roman"/>
                <w:spacing w:val="2"/>
                <w:sz w:val="26"/>
                <w:szCs w:val="26"/>
                <w:lang w:eastAsia="ru-RU"/>
              </w:rPr>
            </w:pPr>
            <w:r w:rsidRPr="00C302E5">
              <w:rPr>
                <w:rFonts w:ascii="Times New Roman" w:eastAsia="Times New Roman" w:hAnsi="Times New Roman"/>
                <w:spacing w:val="2"/>
                <w:sz w:val="26"/>
                <w:szCs w:val="26"/>
                <w:lang w:eastAsia="ru-RU"/>
              </w:rPr>
              <w:t>Ожидаемые результаты реализации подпр</w:t>
            </w:r>
            <w:r w:rsidRPr="00C302E5">
              <w:rPr>
                <w:rFonts w:ascii="Times New Roman" w:eastAsia="Times New Roman" w:hAnsi="Times New Roman"/>
                <w:spacing w:val="2"/>
                <w:sz w:val="26"/>
                <w:szCs w:val="26"/>
                <w:lang w:eastAsia="ru-RU"/>
              </w:rPr>
              <w:t>о</w:t>
            </w:r>
            <w:r w:rsidRPr="00C302E5">
              <w:rPr>
                <w:rFonts w:ascii="Times New Roman" w:eastAsia="Times New Roman" w:hAnsi="Times New Roman"/>
                <w:spacing w:val="2"/>
                <w:sz w:val="26"/>
                <w:szCs w:val="26"/>
                <w:lang w:eastAsia="ru-RU"/>
              </w:rPr>
              <w:t>граммы</w:t>
            </w:r>
          </w:p>
        </w:tc>
        <w:tc>
          <w:tcPr>
            <w:tcW w:w="2500" w:type="pct"/>
          </w:tcPr>
          <w:p w:rsidR="003B43B6" w:rsidRPr="00C302E5" w:rsidRDefault="003B43B6" w:rsidP="00146AA6">
            <w:pPr>
              <w:jc w:val="center"/>
              <w:textAlignment w:val="baseline"/>
              <w:rPr>
                <w:rFonts w:ascii="Times New Roman" w:eastAsia="Times New Roman" w:hAnsi="Times New Roman"/>
                <w:spacing w:val="2"/>
                <w:sz w:val="21"/>
                <w:szCs w:val="21"/>
                <w:lang w:eastAsia="ru-RU"/>
              </w:rPr>
            </w:pPr>
          </w:p>
        </w:tc>
      </w:tr>
    </w:tbl>
    <w:p w:rsidR="003B43B6" w:rsidRPr="003B43B6" w:rsidRDefault="003B43B6" w:rsidP="00146AA6">
      <w:pPr>
        <w:shd w:val="clear" w:color="auto" w:fill="FFFFFF"/>
        <w:jc w:val="center"/>
        <w:textAlignment w:val="baseline"/>
        <w:rPr>
          <w:rFonts w:ascii="Arial" w:eastAsia="Times New Roman" w:hAnsi="Arial" w:cs="Arial"/>
          <w:spacing w:val="2"/>
          <w:sz w:val="21"/>
          <w:szCs w:val="21"/>
          <w:lang w:eastAsia="ru-RU"/>
        </w:rPr>
      </w:pPr>
    </w:p>
    <w:p w:rsidR="003B43B6" w:rsidRPr="003B43B6" w:rsidRDefault="003B43B6" w:rsidP="00146AA6">
      <w:pPr>
        <w:shd w:val="clear" w:color="auto" w:fill="FFFFFF"/>
        <w:textAlignment w:val="baseline"/>
        <w:rPr>
          <w:rFonts w:eastAsia="Times New Roman"/>
          <w:spacing w:val="2"/>
          <w:sz w:val="26"/>
          <w:szCs w:val="26"/>
          <w:lang w:eastAsia="ru-RU"/>
        </w:rPr>
      </w:pPr>
      <w:r w:rsidRPr="003B43B6">
        <w:rPr>
          <w:rFonts w:eastAsia="Times New Roman"/>
          <w:spacing w:val="2"/>
          <w:sz w:val="26"/>
          <w:szCs w:val="26"/>
          <w:lang w:eastAsia="ru-RU"/>
        </w:rPr>
        <w:br/>
      </w:r>
    </w:p>
    <w:p w:rsidR="003B43B6" w:rsidRPr="003B43B6" w:rsidRDefault="003B43B6" w:rsidP="00146AA6">
      <w:pPr>
        <w:shd w:val="clear" w:color="auto" w:fill="FFFFFF"/>
        <w:textAlignment w:val="baseline"/>
        <w:rPr>
          <w:rFonts w:eastAsia="Times New Roman"/>
          <w:spacing w:val="2"/>
          <w:sz w:val="26"/>
          <w:szCs w:val="26"/>
          <w:lang w:eastAsia="ru-RU"/>
        </w:rPr>
      </w:pPr>
      <w:r w:rsidRPr="003B43B6">
        <w:rPr>
          <w:rFonts w:eastAsia="Times New Roman"/>
          <w:spacing w:val="2"/>
          <w:sz w:val="26"/>
          <w:szCs w:val="26"/>
          <w:lang w:eastAsia="ru-RU"/>
        </w:rPr>
        <w:br/>
      </w:r>
    </w:p>
    <w:p w:rsidR="003B43B6" w:rsidRPr="003B43B6" w:rsidRDefault="003B43B6" w:rsidP="00146AA6">
      <w:pPr>
        <w:shd w:val="clear" w:color="auto" w:fill="FFFFFF"/>
        <w:textAlignment w:val="baseline"/>
        <w:rPr>
          <w:rFonts w:eastAsia="Times New Roman"/>
          <w:spacing w:val="2"/>
          <w:sz w:val="26"/>
          <w:szCs w:val="26"/>
          <w:lang w:eastAsia="ru-RU"/>
        </w:rPr>
      </w:pPr>
      <w:r w:rsidRPr="003B43B6">
        <w:rPr>
          <w:rFonts w:ascii="Arial" w:eastAsia="Times New Roman" w:hAnsi="Arial" w:cs="Arial"/>
          <w:color w:val="2D2D2D"/>
          <w:spacing w:val="2"/>
          <w:sz w:val="21"/>
          <w:szCs w:val="21"/>
          <w:lang w:eastAsia="ru-RU"/>
        </w:rPr>
        <w:br/>
      </w:r>
    </w:p>
    <w:p w:rsidR="003B43B6" w:rsidRPr="003B43B6" w:rsidRDefault="003B43B6" w:rsidP="00146AA6">
      <w:pPr>
        <w:shd w:val="clear" w:color="auto" w:fill="FFFFFF"/>
        <w:textAlignment w:val="baseline"/>
        <w:rPr>
          <w:rFonts w:eastAsia="Times New Roman"/>
          <w:spacing w:val="2"/>
          <w:sz w:val="26"/>
          <w:szCs w:val="26"/>
          <w:lang w:eastAsia="ru-RU"/>
        </w:rPr>
      </w:pPr>
      <w:r w:rsidRPr="003B43B6">
        <w:rPr>
          <w:rFonts w:eastAsia="Times New Roman"/>
          <w:spacing w:val="2"/>
          <w:sz w:val="26"/>
          <w:szCs w:val="26"/>
          <w:lang w:eastAsia="ru-RU"/>
        </w:rPr>
        <w:br/>
      </w:r>
    </w:p>
    <w:p w:rsidR="003B43B6" w:rsidRPr="003B43B6" w:rsidRDefault="003B43B6" w:rsidP="00146AA6">
      <w:pPr>
        <w:shd w:val="clear" w:color="auto" w:fill="FFFFFF"/>
        <w:textAlignment w:val="baseline"/>
        <w:rPr>
          <w:rFonts w:eastAsia="Times New Roman"/>
          <w:spacing w:val="2"/>
          <w:sz w:val="26"/>
          <w:szCs w:val="26"/>
          <w:lang w:eastAsia="ru-RU"/>
        </w:rPr>
      </w:pPr>
    </w:p>
    <w:p w:rsidR="003B43B6" w:rsidRPr="003B43B6" w:rsidRDefault="003B43B6" w:rsidP="00146AA6">
      <w:pPr>
        <w:shd w:val="clear" w:color="auto" w:fill="FFFFFF"/>
        <w:textAlignment w:val="baseline"/>
        <w:rPr>
          <w:rFonts w:eastAsia="Times New Roman"/>
          <w:spacing w:val="2"/>
          <w:sz w:val="26"/>
          <w:szCs w:val="26"/>
          <w:lang w:eastAsia="ru-RU"/>
        </w:rPr>
      </w:pPr>
      <w:r w:rsidRPr="003B43B6">
        <w:rPr>
          <w:rFonts w:eastAsia="Times New Roman"/>
          <w:spacing w:val="2"/>
          <w:sz w:val="26"/>
          <w:szCs w:val="26"/>
          <w:lang w:eastAsia="ru-RU"/>
        </w:rPr>
        <w:br/>
      </w:r>
    </w:p>
    <w:p w:rsidR="003B43B6" w:rsidRPr="003B43B6" w:rsidRDefault="003B43B6" w:rsidP="00146AA6">
      <w:pPr>
        <w:shd w:val="clear" w:color="auto" w:fill="FFFFFF"/>
        <w:jc w:val="center"/>
        <w:textAlignment w:val="baseline"/>
        <w:rPr>
          <w:rFonts w:ascii="Arial" w:eastAsia="Times New Roman" w:hAnsi="Arial" w:cs="Arial"/>
          <w:color w:val="2D2D2D"/>
          <w:spacing w:val="2"/>
          <w:sz w:val="21"/>
          <w:szCs w:val="21"/>
          <w:lang w:eastAsia="ru-RU"/>
        </w:rPr>
      </w:pPr>
    </w:p>
    <w:p w:rsidR="003B43B6" w:rsidRPr="003B43B6" w:rsidRDefault="003B43B6" w:rsidP="00C302E5">
      <w:pPr>
        <w:pageBreakBefore/>
        <w:autoSpaceDE w:val="0"/>
        <w:autoSpaceDN w:val="0"/>
        <w:adjustRightInd w:val="0"/>
        <w:ind w:left="5670"/>
        <w:jc w:val="both"/>
        <w:rPr>
          <w:rFonts w:eastAsia="Calibri"/>
          <w:sz w:val="24"/>
          <w:szCs w:val="24"/>
          <w:lang w:eastAsia="en-US"/>
        </w:rPr>
      </w:pPr>
      <w:r w:rsidRPr="003B43B6">
        <w:rPr>
          <w:rFonts w:eastAsia="Calibri"/>
          <w:sz w:val="24"/>
          <w:szCs w:val="24"/>
          <w:lang w:eastAsia="en-US"/>
        </w:rPr>
        <w:t>Приложение № 3</w:t>
      </w:r>
    </w:p>
    <w:p w:rsidR="003B43B6" w:rsidRPr="003B43B6" w:rsidRDefault="003B43B6" w:rsidP="00C302E5">
      <w:pPr>
        <w:autoSpaceDE w:val="0"/>
        <w:autoSpaceDN w:val="0"/>
        <w:adjustRightInd w:val="0"/>
        <w:ind w:left="5670"/>
        <w:jc w:val="both"/>
        <w:rPr>
          <w:rFonts w:eastAsia="Calibri"/>
          <w:sz w:val="24"/>
          <w:szCs w:val="24"/>
          <w:lang w:eastAsia="en-US"/>
        </w:rPr>
      </w:pPr>
      <w:r w:rsidRPr="003B43B6">
        <w:rPr>
          <w:rFonts w:eastAsia="Calibri"/>
          <w:sz w:val="24"/>
          <w:szCs w:val="24"/>
          <w:lang w:eastAsia="en-US"/>
        </w:rPr>
        <w:t>к Порядку разработки, реализации и оценки эффективности муниципальных программ Хасанского муниципального окр</w:t>
      </w:r>
      <w:r w:rsidRPr="003B43B6">
        <w:rPr>
          <w:rFonts w:eastAsia="Calibri"/>
          <w:sz w:val="24"/>
          <w:szCs w:val="24"/>
          <w:lang w:eastAsia="en-US"/>
        </w:rPr>
        <w:t>у</w:t>
      </w:r>
      <w:r w:rsidRPr="003B43B6">
        <w:rPr>
          <w:rFonts w:eastAsia="Calibri"/>
          <w:sz w:val="24"/>
          <w:szCs w:val="24"/>
          <w:lang w:eastAsia="en-US"/>
        </w:rPr>
        <w:t>га, утвержденному постановлением админ</w:t>
      </w:r>
      <w:r w:rsidRPr="003B43B6">
        <w:rPr>
          <w:rFonts w:eastAsia="Calibri"/>
          <w:sz w:val="24"/>
          <w:szCs w:val="24"/>
          <w:lang w:eastAsia="en-US"/>
        </w:rPr>
        <w:t>и</w:t>
      </w:r>
      <w:r w:rsidRPr="003B43B6">
        <w:rPr>
          <w:rFonts w:eastAsia="Calibri"/>
          <w:sz w:val="24"/>
          <w:szCs w:val="24"/>
          <w:lang w:eastAsia="en-US"/>
        </w:rPr>
        <w:t>страции Хасанского муниципал</w:t>
      </w:r>
      <w:r w:rsidRPr="003B43B6">
        <w:rPr>
          <w:rFonts w:eastAsia="Calibri"/>
          <w:sz w:val="24"/>
          <w:szCs w:val="24"/>
          <w:lang w:eastAsia="en-US"/>
        </w:rPr>
        <w:t>ь</w:t>
      </w:r>
      <w:r w:rsidRPr="003B43B6">
        <w:rPr>
          <w:rFonts w:eastAsia="Calibri"/>
          <w:sz w:val="24"/>
          <w:szCs w:val="24"/>
          <w:lang w:eastAsia="en-US"/>
        </w:rPr>
        <w:t xml:space="preserve">ного района от 26.12.2022 г. № 1068-па </w:t>
      </w:r>
    </w:p>
    <w:p w:rsidR="003B43B6" w:rsidRDefault="003B43B6" w:rsidP="00146AA6">
      <w:pPr>
        <w:autoSpaceDE w:val="0"/>
        <w:autoSpaceDN w:val="0"/>
        <w:adjustRightInd w:val="0"/>
        <w:jc w:val="both"/>
        <w:rPr>
          <w:rFonts w:eastAsia="Calibri"/>
          <w:sz w:val="24"/>
          <w:szCs w:val="24"/>
          <w:lang w:eastAsia="en-US"/>
        </w:rPr>
      </w:pPr>
    </w:p>
    <w:p w:rsidR="00C302E5" w:rsidRPr="003B43B6" w:rsidRDefault="00C302E5" w:rsidP="00146AA6">
      <w:pPr>
        <w:autoSpaceDE w:val="0"/>
        <w:autoSpaceDN w:val="0"/>
        <w:adjustRightInd w:val="0"/>
        <w:jc w:val="both"/>
        <w:rPr>
          <w:rFonts w:eastAsia="Calibri"/>
          <w:sz w:val="24"/>
          <w:szCs w:val="24"/>
          <w:lang w:eastAsia="en-US"/>
        </w:rPr>
      </w:pPr>
    </w:p>
    <w:p w:rsidR="003B43B6" w:rsidRPr="003B43B6" w:rsidRDefault="003B43B6" w:rsidP="00146AA6">
      <w:pPr>
        <w:shd w:val="clear" w:color="auto" w:fill="FFFFFF"/>
        <w:jc w:val="center"/>
        <w:textAlignment w:val="baseline"/>
        <w:rPr>
          <w:rFonts w:eastAsia="Times New Roman"/>
          <w:b/>
          <w:bCs/>
          <w:color w:val="2D2D2D"/>
          <w:spacing w:val="2"/>
          <w:sz w:val="26"/>
          <w:szCs w:val="26"/>
          <w:lang w:eastAsia="ru-RU"/>
        </w:rPr>
      </w:pPr>
      <w:r w:rsidRPr="003B43B6">
        <w:rPr>
          <w:rFonts w:eastAsia="Times New Roman"/>
          <w:b/>
          <w:bCs/>
          <w:color w:val="2D2D2D"/>
          <w:spacing w:val="2"/>
          <w:sz w:val="26"/>
          <w:szCs w:val="26"/>
          <w:lang w:eastAsia="ru-RU"/>
        </w:rPr>
        <w:t>ПЕРЕЧЕНЬ</w:t>
      </w:r>
    </w:p>
    <w:p w:rsidR="003B43B6" w:rsidRPr="003B43B6" w:rsidRDefault="003B43B6" w:rsidP="00146AA6">
      <w:pPr>
        <w:shd w:val="clear" w:color="auto" w:fill="FFFFFF"/>
        <w:jc w:val="center"/>
        <w:textAlignment w:val="baseline"/>
        <w:rPr>
          <w:rFonts w:eastAsia="Times New Roman"/>
          <w:b/>
          <w:bCs/>
          <w:color w:val="2D2D2D"/>
          <w:spacing w:val="2"/>
          <w:sz w:val="26"/>
          <w:szCs w:val="26"/>
          <w:lang w:eastAsia="ru-RU"/>
        </w:rPr>
      </w:pPr>
      <w:r w:rsidRPr="003B43B6">
        <w:rPr>
          <w:rFonts w:eastAsia="Times New Roman"/>
          <w:b/>
          <w:bCs/>
          <w:color w:val="2D2D2D"/>
          <w:spacing w:val="2"/>
          <w:sz w:val="26"/>
          <w:szCs w:val="26"/>
          <w:lang w:eastAsia="ru-RU"/>
        </w:rPr>
        <w:t>ПОКАЗАТЕЛЕЙ (ИНДИКАТОРОВ) МУНИЦИПАЛЬНОЙ ПРОГРАММЫ (ПОДПРОГРАММЫ)</w:t>
      </w:r>
    </w:p>
    <w:p w:rsidR="003B43B6" w:rsidRPr="003B43B6" w:rsidRDefault="003B43B6" w:rsidP="00146AA6">
      <w:pPr>
        <w:shd w:val="clear" w:color="auto" w:fill="FFFFFF"/>
        <w:jc w:val="center"/>
        <w:textAlignment w:val="baseline"/>
        <w:rPr>
          <w:rFonts w:ascii="Arial" w:eastAsia="Times New Roman" w:hAnsi="Arial" w:cs="Arial"/>
          <w:color w:val="2D2D2D"/>
          <w:spacing w:val="2"/>
          <w:sz w:val="21"/>
          <w:szCs w:val="21"/>
          <w:lang w:eastAsia="ru-RU"/>
        </w:rPr>
      </w:pPr>
      <w:r w:rsidRPr="003B43B6">
        <w:rPr>
          <w:rFonts w:ascii="Arial" w:eastAsia="Times New Roman" w:hAnsi="Arial" w:cs="Arial"/>
          <w:color w:val="2D2D2D"/>
          <w:spacing w:val="2"/>
          <w:sz w:val="21"/>
          <w:szCs w:val="21"/>
          <w:lang w:eastAsia="ru-RU"/>
        </w:rPr>
        <w:t>____________________________________________________</w:t>
      </w:r>
    </w:p>
    <w:p w:rsidR="003B43B6" w:rsidRPr="003B43B6" w:rsidRDefault="003B43B6" w:rsidP="00146AA6">
      <w:pPr>
        <w:shd w:val="clear" w:color="auto" w:fill="FFFFFF"/>
        <w:jc w:val="center"/>
        <w:textAlignment w:val="baseline"/>
        <w:rPr>
          <w:rFonts w:ascii="Arial" w:eastAsia="Times New Roman" w:hAnsi="Arial" w:cs="Arial"/>
          <w:color w:val="2D2D2D"/>
          <w:spacing w:val="2"/>
          <w:sz w:val="21"/>
          <w:szCs w:val="21"/>
          <w:lang w:eastAsia="ru-RU"/>
        </w:rPr>
      </w:pPr>
      <w:proofErr w:type="gramStart"/>
      <w:r w:rsidRPr="003B43B6">
        <w:rPr>
          <w:rFonts w:eastAsia="Times New Roman"/>
          <w:color w:val="2D2D2D"/>
          <w:spacing w:val="2"/>
          <w:sz w:val="18"/>
          <w:szCs w:val="18"/>
          <w:lang w:eastAsia="ru-RU"/>
        </w:rPr>
        <w:t>(наименование муниципальной программы (подпрограммы)</w:t>
      </w:r>
      <w:r w:rsidRPr="003B43B6">
        <w:rPr>
          <w:rFonts w:ascii="Arial" w:eastAsia="Times New Roman" w:hAnsi="Arial" w:cs="Arial"/>
          <w:color w:val="2D2D2D"/>
          <w:spacing w:val="2"/>
          <w:sz w:val="21"/>
          <w:szCs w:val="21"/>
          <w:lang w:eastAsia="ru-RU"/>
        </w:rPr>
        <w:br/>
      </w:r>
      <w:proofErr w:type="gramEnd"/>
    </w:p>
    <w:tbl>
      <w:tblPr>
        <w:tblW w:w="5000" w:type="pct"/>
        <w:tblCellMar>
          <w:left w:w="0" w:type="dxa"/>
          <w:right w:w="0" w:type="dxa"/>
        </w:tblCellMar>
        <w:tblLook w:val="04A0" w:firstRow="1" w:lastRow="0" w:firstColumn="1" w:lastColumn="0" w:noHBand="0" w:noVBand="1"/>
      </w:tblPr>
      <w:tblGrid>
        <w:gridCol w:w="748"/>
        <w:gridCol w:w="2271"/>
        <w:gridCol w:w="951"/>
        <w:gridCol w:w="1587"/>
        <w:gridCol w:w="1269"/>
        <w:gridCol w:w="1110"/>
        <w:gridCol w:w="1110"/>
        <w:gridCol w:w="1273"/>
      </w:tblGrid>
      <w:tr w:rsidR="003B43B6" w:rsidRPr="003B43B6" w:rsidTr="00A72383">
        <w:trPr>
          <w:trHeight w:val="15"/>
        </w:trPr>
        <w:tc>
          <w:tcPr>
            <w:tcW w:w="362" w:type="pct"/>
            <w:hideMark/>
          </w:tcPr>
          <w:p w:rsidR="003B43B6" w:rsidRPr="003B43B6" w:rsidRDefault="003B43B6" w:rsidP="00146AA6">
            <w:pPr>
              <w:rPr>
                <w:rFonts w:ascii="Arial" w:eastAsia="Times New Roman" w:hAnsi="Arial" w:cs="Arial"/>
                <w:color w:val="2D2D2D"/>
                <w:spacing w:val="2"/>
                <w:sz w:val="21"/>
                <w:szCs w:val="21"/>
                <w:lang w:eastAsia="ru-RU"/>
              </w:rPr>
            </w:pPr>
          </w:p>
        </w:tc>
        <w:tc>
          <w:tcPr>
            <w:tcW w:w="1100" w:type="pct"/>
            <w:hideMark/>
          </w:tcPr>
          <w:p w:rsidR="003B43B6" w:rsidRPr="003B43B6" w:rsidRDefault="003B43B6" w:rsidP="00146AA6">
            <w:pPr>
              <w:rPr>
                <w:rFonts w:eastAsia="Times New Roman"/>
                <w:lang w:eastAsia="ru-RU"/>
              </w:rPr>
            </w:pPr>
          </w:p>
        </w:tc>
        <w:tc>
          <w:tcPr>
            <w:tcW w:w="461" w:type="pct"/>
            <w:hideMark/>
          </w:tcPr>
          <w:p w:rsidR="003B43B6" w:rsidRPr="003B43B6" w:rsidRDefault="003B43B6" w:rsidP="00146AA6">
            <w:pPr>
              <w:rPr>
                <w:rFonts w:eastAsia="Times New Roman"/>
                <w:lang w:eastAsia="ru-RU"/>
              </w:rPr>
            </w:pPr>
          </w:p>
        </w:tc>
        <w:tc>
          <w:tcPr>
            <w:tcW w:w="769" w:type="pct"/>
            <w:hideMark/>
          </w:tcPr>
          <w:p w:rsidR="003B43B6" w:rsidRPr="003B43B6" w:rsidRDefault="003B43B6" w:rsidP="00146AA6">
            <w:pPr>
              <w:rPr>
                <w:rFonts w:eastAsia="Times New Roman"/>
                <w:lang w:eastAsia="ru-RU"/>
              </w:rPr>
            </w:pPr>
          </w:p>
        </w:tc>
        <w:tc>
          <w:tcPr>
            <w:tcW w:w="615" w:type="pct"/>
            <w:hideMark/>
          </w:tcPr>
          <w:p w:rsidR="003B43B6" w:rsidRPr="003B43B6" w:rsidRDefault="003B43B6" w:rsidP="00146AA6">
            <w:pPr>
              <w:rPr>
                <w:rFonts w:eastAsia="Times New Roman"/>
                <w:lang w:eastAsia="ru-RU"/>
              </w:rPr>
            </w:pPr>
          </w:p>
        </w:tc>
        <w:tc>
          <w:tcPr>
            <w:tcW w:w="538" w:type="pct"/>
            <w:hideMark/>
          </w:tcPr>
          <w:p w:rsidR="003B43B6" w:rsidRPr="003B43B6" w:rsidRDefault="003B43B6" w:rsidP="00146AA6">
            <w:pPr>
              <w:rPr>
                <w:rFonts w:eastAsia="Times New Roman"/>
                <w:lang w:eastAsia="ru-RU"/>
              </w:rPr>
            </w:pPr>
          </w:p>
        </w:tc>
        <w:tc>
          <w:tcPr>
            <w:tcW w:w="538" w:type="pct"/>
            <w:hideMark/>
          </w:tcPr>
          <w:p w:rsidR="003B43B6" w:rsidRPr="003B43B6" w:rsidRDefault="003B43B6" w:rsidP="00146AA6">
            <w:pPr>
              <w:rPr>
                <w:rFonts w:eastAsia="Times New Roman"/>
                <w:lang w:eastAsia="ru-RU"/>
              </w:rPr>
            </w:pPr>
          </w:p>
        </w:tc>
        <w:tc>
          <w:tcPr>
            <w:tcW w:w="615" w:type="pct"/>
            <w:hideMark/>
          </w:tcPr>
          <w:p w:rsidR="003B43B6" w:rsidRPr="003B43B6" w:rsidRDefault="003B43B6" w:rsidP="00146AA6">
            <w:pPr>
              <w:rPr>
                <w:rFonts w:eastAsia="Times New Roman"/>
                <w:lang w:eastAsia="ru-RU"/>
              </w:rPr>
            </w:pPr>
          </w:p>
        </w:tc>
      </w:tr>
      <w:tr w:rsidR="003B43B6" w:rsidRPr="003B43B6" w:rsidTr="00A72383">
        <w:tc>
          <w:tcPr>
            <w:tcW w:w="36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 xml:space="preserve">№ </w:t>
            </w:r>
            <w:proofErr w:type="gramStart"/>
            <w:r w:rsidRPr="003B43B6">
              <w:rPr>
                <w:rFonts w:eastAsia="Times New Roman"/>
                <w:b/>
                <w:bCs/>
                <w:sz w:val="21"/>
                <w:szCs w:val="21"/>
                <w:lang w:eastAsia="ru-RU"/>
              </w:rPr>
              <w:t>п</w:t>
            </w:r>
            <w:proofErr w:type="gramEnd"/>
            <w:r w:rsidRPr="003B43B6">
              <w:rPr>
                <w:rFonts w:eastAsia="Times New Roman"/>
                <w:b/>
                <w:bCs/>
                <w:sz w:val="21"/>
                <w:szCs w:val="21"/>
                <w:lang w:eastAsia="ru-RU"/>
              </w:rPr>
              <w:t>/п</w:t>
            </w:r>
          </w:p>
        </w:tc>
        <w:tc>
          <w:tcPr>
            <w:tcW w:w="110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Наименование цели, задачи, п</w:t>
            </w:r>
            <w:r w:rsidRPr="003B43B6">
              <w:rPr>
                <w:rFonts w:eastAsia="Times New Roman"/>
                <w:b/>
                <w:bCs/>
                <w:sz w:val="21"/>
                <w:szCs w:val="21"/>
                <w:lang w:eastAsia="ru-RU"/>
              </w:rPr>
              <w:t>о</w:t>
            </w:r>
            <w:r w:rsidRPr="003B43B6">
              <w:rPr>
                <w:rFonts w:eastAsia="Times New Roman"/>
                <w:b/>
                <w:bCs/>
                <w:sz w:val="21"/>
                <w:szCs w:val="21"/>
                <w:lang w:eastAsia="ru-RU"/>
              </w:rPr>
              <w:t>казателя (инд</w:t>
            </w:r>
            <w:r w:rsidRPr="003B43B6">
              <w:rPr>
                <w:rFonts w:eastAsia="Times New Roman"/>
                <w:b/>
                <w:bCs/>
                <w:sz w:val="21"/>
                <w:szCs w:val="21"/>
                <w:lang w:eastAsia="ru-RU"/>
              </w:rPr>
              <w:t>и</w:t>
            </w:r>
            <w:r w:rsidRPr="003B43B6">
              <w:rPr>
                <w:rFonts w:eastAsia="Times New Roman"/>
                <w:b/>
                <w:bCs/>
                <w:sz w:val="21"/>
                <w:szCs w:val="21"/>
                <w:lang w:eastAsia="ru-RU"/>
              </w:rPr>
              <w:t>катора)</w:t>
            </w:r>
          </w:p>
        </w:tc>
        <w:tc>
          <w:tcPr>
            <w:tcW w:w="46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Ед. изм.</w:t>
            </w:r>
          </w:p>
        </w:tc>
        <w:tc>
          <w:tcPr>
            <w:tcW w:w="76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Срок реал</w:t>
            </w:r>
            <w:r w:rsidRPr="003B43B6">
              <w:rPr>
                <w:rFonts w:eastAsia="Times New Roman"/>
                <w:b/>
                <w:bCs/>
                <w:sz w:val="21"/>
                <w:szCs w:val="21"/>
                <w:lang w:eastAsia="ru-RU"/>
              </w:rPr>
              <w:t>и</w:t>
            </w:r>
            <w:r w:rsidRPr="003B43B6">
              <w:rPr>
                <w:rFonts w:eastAsia="Times New Roman"/>
                <w:b/>
                <w:bCs/>
                <w:sz w:val="21"/>
                <w:szCs w:val="21"/>
                <w:lang w:eastAsia="ru-RU"/>
              </w:rPr>
              <w:t>зации</w:t>
            </w:r>
          </w:p>
        </w:tc>
        <w:tc>
          <w:tcPr>
            <w:tcW w:w="6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Отчет 20__</w:t>
            </w:r>
          </w:p>
        </w:tc>
        <w:tc>
          <w:tcPr>
            <w:tcW w:w="1692"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Прогнозируемые значения пок</w:t>
            </w:r>
            <w:r w:rsidRPr="003B43B6">
              <w:rPr>
                <w:rFonts w:eastAsia="Times New Roman"/>
                <w:b/>
                <w:bCs/>
                <w:sz w:val="21"/>
                <w:szCs w:val="21"/>
                <w:lang w:eastAsia="ru-RU"/>
              </w:rPr>
              <w:t>а</w:t>
            </w:r>
            <w:r w:rsidRPr="003B43B6">
              <w:rPr>
                <w:rFonts w:eastAsia="Times New Roman"/>
                <w:b/>
                <w:bCs/>
                <w:sz w:val="21"/>
                <w:szCs w:val="21"/>
                <w:lang w:eastAsia="ru-RU"/>
              </w:rPr>
              <w:t>зателя (индикатора)</w:t>
            </w:r>
          </w:p>
        </w:tc>
      </w:tr>
      <w:tr w:rsidR="003B43B6" w:rsidRPr="003B43B6" w:rsidTr="00A72383">
        <w:tc>
          <w:tcPr>
            <w:tcW w:w="362"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21"/>
                <w:szCs w:val="21"/>
                <w:lang w:eastAsia="ru-RU"/>
              </w:rPr>
            </w:pPr>
          </w:p>
        </w:tc>
        <w:tc>
          <w:tcPr>
            <w:tcW w:w="1100"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lang w:eastAsia="ru-RU"/>
              </w:rPr>
            </w:pPr>
          </w:p>
        </w:tc>
        <w:tc>
          <w:tcPr>
            <w:tcW w:w="461"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lang w:eastAsia="ru-RU"/>
              </w:rPr>
            </w:pPr>
          </w:p>
        </w:tc>
        <w:tc>
          <w:tcPr>
            <w:tcW w:w="769"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lang w:eastAsia="ru-RU"/>
              </w:rPr>
            </w:pPr>
          </w:p>
        </w:tc>
        <w:tc>
          <w:tcPr>
            <w:tcW w:w="615"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20__</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20__</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21"/>
                <w:szCs w:val="21"/>
                <w:lang w:eastAsia="ru-RU"/>
              </w:rPr>
            </w:pPr>
            <w:r w:rsidRPr="003B43B6">
              <w:rPr>
                <w:rFonts w:eastAsia="Times New Roman"/>
                <w:b/>
                <w:bCs/>
                <w:sz w:val="21"/>
                <w:szCs w:val="21"/>
                <w:lang w:eastAsia="ru-RU"/>
              </w:rPr>
              <w:t>20__</w:t>
            </w:r>
          </w:p>
        </w:tc>
      </w:tr>
      <w:tr w:rsidR="003B43B6" w:rsidRPr="003B43B6" w:rsidTr="00A72383">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Цель …</w:t>
            </w:r>
          </w:p>
        </w:tc>
      </w:tr>
      <w:tr w:rsidR="003B43B6" w:rsidRPr="003B43B6" w:rsidTr="00A72383">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Задача 1 …</w:t>
            </w:r>
          </w:p>
        </w:tc>
      </w:tr>
      <w:tr w:rsidR="003B43B6" w:rsidRPr="003B43B6" w:rsidTr="00A72383">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Наименование пок</w:t>
            </w:r>
            <w:r w:rsidRPr="003B43B6">
              <w:rPr>
                <w:rFonts w:eastAsia="Times New Roman"/>
                <w:sz w:val="21"/>
                <w:szCs w:val="21"/>
                <w:lang w:eastAsia="ru-RU"/>
              </w:rPr>
              <w:t>а</w:t>
            </w:r>
            <w:r w:rsidRPr="003B43B6">
              <w:rPr>
                <w:rFonts w:eastAsia="Times New Roman"/>
                <w:sz w:val="21"/>
                <w:szCs w:val="21"/>
                <w:lang w:eastAsia="ru-RU"/>
              </w:rPr>
              <w:t>зателя (индик</w:t>
            </w:r>
            <w:r w:rsidRPr="003B43B6">
              <w:rPr>
                <w:rFonts w:eastAsia="Times New Roman"/>
                <w:sz w:val="21"/>
                <w:szCs w:val="21"/>
                <w:lang w:eastAsia="ru-RU"/>
              </w:rPr>
              <w:t>а</w:t>
            </w:r>
            <w:r w:rsidRPr="003B43B6">
              <w:rPr>
                <w:rFonts w:eastAsia="Times New Roman"/>
                <w:sz w:val="21"/>
                <w:szCs w:val="21"/>
                <w:lang w:eastAsia="ru-RU"/>
              </w:rPr>
              <w:t>тора) 1</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Наименование пок</w:t>
            </w:r>
            <w:r w:rsidRPr="003B43B6">
              <w:rPr>
                <w:rFonts w:eastAsia="Times New Roman"/>
                <w:sz w:val="21"/>
                <w:szCs w:val="21"/>
                <w:lang w:eastAsia="ru-RU"/>
              </w:rPr>
              <w:t>а</w:t>
            </w:r>
            <w:r w:rsidRPr="003B43B6">
              <w:rPr>
                <w:rFonts w:eastAsia="Times New Roman"/>
                <w:sz w:val="21"/>
                <w:szCs w:val="21"/>
                <w:lang w:eastAsia="ru-RU"/>
              </w:rPr>
              <w:t>зателя (индик</w:t>
            </w:r>
            <w:r w:rsidRPr="003B43B6">
              <w:rPr>
                <w:rFonts w:eastAsia="Times New Roman"/>
                <w:sz w:val="21"/>
                <w:szCs w:val="21"/>
                <w:lang w:eastAsia="ru-RU"/>
              </w:rPr>
              <w:t>а</w:t>
            </w:r>
            <w:r w:rsidRPr="003B43B6">
              <w:rPr>
                <w:rFonts w:eastAsia="Times New Roman"/>
                <w:sz w:val="21"/>
                <w:szCs w:val="21"/>
                <w:lang w:eastAsia="ru-RU"/>
              </w:rPr>
              <w:t>тора) 2</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Задача 2 ...</w:t>
            </w:r>
          </w:p>
        </w:tc>
      </w:tr>
      <w:tr w:rsidR="003B43B6" w:rsidRPr="003B43B6" w:rsidTr="00A72383">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Наименование пок</w:t>
            </w:r>
            <w:r w:rsidRPr="003B43B6">
              <w:rPr>
                <w:rFonts w:eastAsia="Times New Roman"/>
                <w:sz w:val="21"/>
                <w:szCs w:val="21"/>
                <w:lang w:eastAsia="ru-RU"/>
              </w:rPr>
              <w:t>а</w:t>
            </w:r>
            <w:r w:rsidRPr="003B43B6">
              <w:rPr>
                <w:rFonts w:eastAsia="Times New Roman"/>
                <w:sz w:val="21"/>
                <w:szCs w:val="21"/>
                <w:lang w:eastAsia="ru-RU"/>
              </w:rPr>
              <w:t>зателя (индик</w:t>
            </w:r>
            <w:r w:rsidRPr="003B43B6">
              <w:rPr>
                <w:rFonts w:eastAsia="Times New Roman"/>
                <w:sz w:val="21"/>
                <w:szCs w:val="21"/>
                <w:lang w:eastAsia="ru-RU"/>
              </w:rPr>
              <w:t>а</w:t>
            </w:r>
            <w:r w:rsidRPr="003B43B6">
              <w:rPr>
                <w:rFonts w:eastAsia="Times New Roman"/>
                <w:sz w:val="21"/>
                <w:szCs w:val="21"/>
                <w:lang w:eastAsia="ru-RU"/>
              </w:rPr>
              <w:t>тора) 1</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Наименование пок</w:t>
            </w:r>
            <w:r w:rsidRPr="003B43B6">
              <w:rPr>
                <w:rFonts w:eastAsia="Times New Roman"/>
                <w:sz w:val="21"/>
                <w:szCs w:val="21"/>
                <w:lang w:eastAsia="ru-RU"/>
              </w:rPr>
              <w:t>а</w:t>
            </w:r>
            <w:r w:rsidRPr="003B43B6">
              <w:rPr>
                <w:rFonts w:eastAsia="Times New Roman"/>
                <w:sz w:val="21"/>
                <w:szCs w:val="21"/>
                <w:lang w:eastAsia="ru-RU"/>
              </w:rPr>
              <w:t>зателя (индик</w:t>
            </w:r>
            <w:r w:rsidRPr="003B43B6">
              <w:rPr>
                <w:rFonts w:eastAsia="Times New Roman"/>
                <w:sz w:val="21"/>
                <w:szCs w:val="21"/>
                <w:lang w:eastAsia="ru-RU"/>
              </w:rPr>
              <w:t>а</w:t>
            </w:r>
            <w:r w:rsidRPr="003B43B6">
              <w:rPr>
                <w:rFonts w:eastAsia="Times New Roman"/>
                <w:sz w:val="21"/>
                <w:szCs w:val="21"/>
                <w:lang w:eastAsia="ru-RU"/>
              </w:rPr>
              <w:t>тора) 2</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textAlignment w:val="baseline"/>
              <w:rPr>
                <w:rFonts w:eastAsia="Times New Roman"/>
                <w:sz w:val="21"/>
                <w:szCs w:val="21"/>
                <w:lang w:eastAsia="ru-RU"/>
              </w:rPr>
            </w:pPr>
            <w:r w:rsidRPr="003B43B6">
              <w:rPr>
                <w:rFonts w:eastAsia="Times New Roman"/>
                <w:sz w:val="21"/>
                <w:szCs w:val="21"/>
                <w:lang w:eastAsia="ru-RU"/>
              </w:rPr>
              <w:t>........</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color w:val="2D2D2D"/>
                <w:sz w:val="21"/>
                <w:szCs w:val="21"/>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bl>
    <w:p w:rsidR="003B43B6" w:rsidRPr="003B43B6" w:rsidRDefault="003B43B6" w:rsidP="00146AA6">
      <w:pPr>
        <w:shd w:val="clear" w:color="auto" w:fill="FFFFFF"/>
        <w:spacing w:before="375" w:after="225"/>
        <w:jc w:val="center"/>
        <w:textAlignment w:val="baseline"/>
        <w:rPr>
          <w:rFonts w:ascii="Arial" w:eastAsia="Times New Roman" w:hAnsi="Arial" w:cs="Arial"/>
          <w:color w:val="4C4C4C"/>
          <w:spacing w:val="2"/>
          <w:sz w:val="38"/>
          <w:szCs w:val="38"/>
          <w:lang w:eastAsia="ru-RU"/>
        </w:rPr>
      </w:pPr>
    </w:p>
    <w:p w:rsidR="003B43B6" w:rsidRPr="003B43B6" w:rsidRDefault="003B43B6" w:rsidP="00146AA6">
      <w:pPr>
        <w:autoSpaceDE w:val="0"/>
        <w:autoSpaceDN w:val="0"/>
        <w:adjustRightInd w:val="0"/>
        <w:jc w:val="both"/>
        <w:rPr>
          <w:rFonts w:eastAsia="Calibri"/>
          <w:sz w:val="26"/>
          <w:szCs w:val="26"/>
          <w:lang w:eastAsia="en-US"/>
        </w:rPr>
      </w:pPr>
    </w:p>
    <w:p w:rsidR="003B43B6" w:rsidRPr="003B43B6" w:rsidRDefault="003B43B6" w:rsidP="00146AA6">
      <w:pPr>
        <w:autoSpaceDE w:val="0"/>
        <w:autoSpaceDN w:val="0"/>
        <w:adjustRightInd w:val="0"/>
        <w:jc w:val="both"/>
        <w:rPr>
          <w:rFonts w:eastAsia="Calibri"/>
          <w:sz w:val="26"/>
          <w:szCs w:val="26"/>
          <w:lang w:eastAsia="en-US"/>
        </w:rPr>
      </w:pPr>
    </w:p>
    <w:p w:rsidR="003B43B6" w:rsidRPr="003B43B6" w:rsidRDefault="003B43B6" w:rsidP="00146AA6">
      <w:pPr>
        <w:autoSpaceDE w:val="0"/>
        <w:autoSpaceDN w:val="0"/>
        <w:adjustRightInd w:val="0"/>
        <w:jc w:val="both"/>
        <w:rPr>
          <w:rFonts w:eastAsia="Calibri"/>
          <w:sz w:val="26"/>
          <w:szCs w:val="26"/>
          <w:lang w:eastAsia="en-US"/>
        </w:rPr>
      </w:pPr>
    </w:p>
    <w:p w:rsidR="003B43B6" w:rsidRPr="003B43B6" w:rsidRDefault="003B43B6" w:rsidP="00146AA6">
      <w:pPr>
        <w:autoSpaceDE w:val="0"/>
        <w:autoSpaceDN w:val="0"/>
        <w:adjustRightInd w:val="0"/>
        <w:jc w:val="both"/>
        <w:rPr>
          <w:rFonts w:eastAsia="Calibri"/>
          <w:sz w:val="26"/>
          <w:szCs w:val="26"/>
          <w:lang w:eastAsia="en-US"/>
        </w:rPr>
      </w:pPr>
    </w:p>
    <w:p w:rsidR="00756CE3" w:rsidRPr="003B43B6" w:rsidRDefault="00756CE3" w:rsidP="00756CE3">
      <w:pPr>
        <w:pageBreakBefore/>
        <w:autoSpaceDE w:val="0"/>
        <w:autoSpaceDN w:val="0"/>
        <w:adjustRightInd w:val="0"/>
        <w:ind w:left="5670"/>
        <w:jc w:val="both"/>
        <w:rPr>
          <w:rFonts w:eastAsia="Calibri"/>
          <w:sz w:val="24"/>
          <w:szCs w:val="24"/>
          <w:lang w:eastAsia="en-US"/>
        </w:rPr>
      </w:pPr>
      <w:r w:rsidRPr="003B43B6">
        <w:rPr>
          <w:rFonts w:eastAsia="Calibri"/>
          <w:sz w:val="24"/>
          <w:szCs w:val="24"/>
          <w:lang w:eastAsia="en-US"/>
        </w:rPr>
        <w:t xml:space="preserve">Приложение № </w:t>
      </w:r>
      <w:r>
        <w:rPr>
          <w:rFonts w:eastAsia="Calibri"/>
          <w:sz w:val="24"/>
          <w:szCs w:val="24"/>
          <w:lang w:eastAsia="en-US"/>
        </w:rPr>
        <w:t>4</w:t>
      </w:r>
    </w:p>
    <w:p w:rsidR="00756CE3" w:rsidRDefault="00756CE3" w:rsidP="00756CE3">
      <w:pPr>
        <w:autoSpaceDE w:val="0"/>
        <w:autoSpaceDN w:val="0"/>
        <w:adjustRightInd w:val="0"/>
        <w:ind w:left="5670"/>
        <w:jc w:val="both"/>
        <w:rPr>
          <w:rFonts w:eastAsia="Calibri"/>
          <w:sz w:val="24"/>
          <w:szCs w:val="24"/>
          <w:lang w:eastAsia="en-US"/>
        </w:rPr>
      </w:pPr>
      <w:r w:rsidRPr="003B43B6">
        <w:rPr>
          <w:rFonts w:eastAsia="Calibri"/>
          <w:sz w:val="24"/>
          <w:szCs w:val="24"/>
          <w:lang w:eastAsia="en-US"/>
        </w:rPr>
        <w:t>к Порядку разработки, реализации и оценки эффективности муниципальных программ Хасанского муниципального окр</w:t>
      </w:r>
      <w:r w:rsidRPr="003B43B6">
        <w:rPr>
          <w:rFonts w:eastAsia="Calibri"/>
          <w:sz w:val="24"/>
          <w:szCs w:val="24"/>
          <w:lang w:eastAsia="en-US"/>
        </w:rPr>
        <w:t>у</w:t>
      </w:r>
      <w:r w:rsidRPr="003B43B6">
        <w:rPr>
          <w:rFonts w:eastAsia="Calibri"/>
          <w:sz w:val="24"/>
          <w:szCs w:val="24"/>
          <w:lang w:eastAsia="en-US"/>
        </w:rPr>
        <w:t>га, утвержденному постановлением админ</w:t>
      </w:r>
      <w:r w:rsidRPr="003B43B6">
        <w:rPr>
          <w:rFonts w:eastAsia="Calibri"/>
          <w:sz w:val="24"/>
          <w:szCs w:val="24"/>
          <w:lang w:eastAsia="en-US"/>
        </w:rPr>
        <w:t>и</w:t>
      </w:r>
      <w:r w:rsidRPr="003B43B6">
        <w:rPr>
          <w:rFonts w:eastAsia="Calibri"/>
          <w:sz w:val="24"/>
          <w:szCs w:val="24"/>
          <w:lang w:eastAsia="en-US"/>
        </w:rPr>
        <w:t>страции Хасанского муниципал</w:t>
      </w:r>
      <w:r w:rsidRPr="003B43B6">
        <w:rPr>
          <w:rFonts w:eastAsia="Calibri"/>
          <w:sz w:val="24"/>
          <w:szCs w:val="24"/>
          <w:lang w:eastAsia="en-US"/>
        </w:rPr>
        <w:t>ь</w:t>
      </w:r>
      <w:r w:rsidRPr="003B43B6">
        <w:rPr>
          <w:rFonts w:eastAsia="Calibri"/>
          <w:sz w:val="24"/>
          <w:szCs w:val="24"/>
          <w:lang w:eastAsia="en-US"/>
        </w:rPr>
        <w:t>ного района от 26.12.2022 г. № 1068-па</w:t>
      </w:r>
    </w:p>
    <w:p w:rsidR="00C302E5" w:rsidRPr="003B43B6" w:rsidRDefault="00C302E5" w:rsidP="00C302E5">
      <w:pPr>
        <w:shd w:val="clear" w:color="auto" w:fill="FFFFFF"/>
        <w:textAlignment w:val="baseline"/>
        <w:rPr>
          <w:rFonts w:eastAsia="Times New Roman"/>
          <w:spacing w:val="2"/>
          <w:sz w:val="24"/>
          <w:szCs w:val="24"/>
          <w:lang w:eastAsia="ru-RU"/>
        </w:rPr>
      </w:pPr>
    </w:p>
    <w:p w:rsidR="003B43B6" w:rsidRPr="003B43B6" w:rsidRDefault="003B43B6" w:rsidP="00146AA6">
      <w:pPr>
        <w:shd w:val="clear" w:color="auto" w:fill="FFFFFF"/>
        <w:jc w:val="center"/>
        <w:textAlignment w:val="baseline"/>
        <w:rPr>
          <w:rFonts w:eastAsia="Times New Roman"/>
          <w:b/>
          <w:spacing w:val="2"/>
          <w:sz w:val="24"/>
          <w:szCs w:val="24"/>
          <w:lang w:eastAsia="ru-RU"/>
        </w:rPr>
      </w:pPr>
      <w:r w:rsidRPr="003B43B6">
        <w:rPr>
          <w:rFonts w:eastAsia="Times New Roman"/>
          <w:spacing w:val="2"/>
          <w:sz w:val="24"/>
          <w:szCs w:val="24"/>
          <w:lang w:eastAsia="ru-RU"/>
        </w:rPr>
        <w:t>«</w:t>
      </w:r>
      <w:r w:rsidRPr="003B43B6">
        <w:rPr>
          <w:rFonts w:eastAsia="Times New Roman"/>
          <w:b/>
          <w:spacing w:val="2"/>
          <w:sz w:val="24"/>
          <w:szCs w:val="24"/>
          <w:lang w:eastAsia="ru-RU"/>
        </w:rPr>
        <w:t>ПЕРЕЧЕНЬ МЕРОПРИЯТИЙ МУНИЦИПАЛЬНОЙ ПРОГРАММЫ (ПОДПРОГРАММЫ) И ОБЪЁМ ФИНАНСИРОВАНИЯ»</w:t>
      </w:r>
    </w:p>
    <w:p w:rsidR="003B43B6" w:rsidRPr="003B43B6" w:rsidRDefault="003B43B6" w:rsidP="00146AA6">
      <w:pPr>
        <w:shd w:val="clear" w:color="auto" w:fill="FFFFFF"/>
        <w:jc w:val="center"/>
        <w:textAlignment w:val="baseline"/>
        <w:rPr>
          <w:rFonts w:eastAsia="Times New Roman"/>
          <w:b/>
          <w:spacing w:val="2"/>
          <w:sz w:val="26"/>
          <w:szCs w:val="26"/>
          <w:lang w:eastAsia="ru-RU"/>
        </w:rPr>
      </w:pPr>
      <w:r w:rsidRPr="003B43B6">
        <w:rPr>
          <w:rFonts w:eastAsia="Times New Roman"/>
          <w:b/>
          <w:spacing w:val="2"/>
          <w:sz w:val="26"/>
          <w:szCs w:val="26"/>
          <w:lang w:eastAsia="ru-RU"/>
        </w:rPr>
        <w:t>___________________________________</w:t>
      </w:r>
    </w:p>
    <w:p w:rsidR="003B43B6" w:rsidRPr="003B43B6" w:rsidRDefault="003B43B6" w:rsidP="00146AA6">
      <w:pPr>
        <w:shd w:val="clear" w:color="auto" w:fill="FFFFFF"/>
        <w:jc w:val="center"/>
        <w:textAlignment w:val="baseline"/>
        <w:rPr>
          <w:rFonts w:eastAsia="Times New Roman"/>
          <w:spacing w:val="2"/>
          <w:lang w:eastAsia="ru-RU"/>
        </w:rPr>
      </w:pPr>
      <w:r w:rsidRPr="003B43B6">
        <w:rPr>
          <w:rFonts w:eastAsia="Times New Roman"/>
          <w:spacing w:val="2"/>
          <w:lang w:eastAsia="ru-RU"/>
        </w:rPr>
        <w:t>(наименование муниципальной программы)</w:t>
      </w:r>
    </w:p>
    <w:tbl>
      <w:tblPr>
        <w:tblW w:w="5000" w:type="pct"/>
        <w:tblCellMar>
          <w:left w:w="0" w:type="dxa"/>
          <w:right w:w="0" w:type="dxa"/>
        </w:tblCellMar>
        <w:tblLook w:val="04A0" w:firstRow="1" w:lastRow="0" w:firstColumn="1" w:lastColumn="0" w:noHBand="0" w:noVBand="1"/>
      </w:tblPr>
      <w:tblGrid>
        <w:gridCol w:w="500"/>
        <w:gridCol w:w="1409"/>
        <w:gridCol w:w="1417"/>
        <w:gridCol w:w="1096"/>
        <w:gridCol w:w="1190"/>
        <w:gridCol w:w="1543"/>
        <w:gridCol w:w="566"/>
        <w:gridCol w:w="658"/>
        <w:gridCol w:w="631"/>
        <w:gridCol w:w="651"/>
        <w:gridCol w:w="956"/>
      </w:tblGrid>
      <w:tr w:rsidR="003B43B6" w:rsidRPr="003B43B6" w:rsidTr="00A72383">
        <w:tc>
          <w:tcPr>
            <w:tcW w:w="28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ind w:right="-151"/>
              <w:jc w:val="center"/>
              <w:textAlignment w:val="baseline"/>
              <w:rPr>
                <w:rFonts w:eastAsia="Times New Roman"/>
                <w:b/>
                <w:bCs/>
                <w:sz w:val="18"/>
                <w:szCs w:val="18"/>
                <w:lang w:eastAsia="ru-RU"/>
              </w:rPr>
            </w:pPr>
            <w:r w:rsidRPr="003B43B6">
              <w:rPr>
                <w:rFonts w:eastAsia="Times New Roman"/>
                <w:b/>
                <w:bCs/>
                <w:sz w:val="18"/>
                <w:szCs w:val="18"/>
                <w:lang w:eastAsia="ru-RU"/>
              </w:rPr>
              <w:t xml:space="preserve">№ </w:t>
            </w:r>
          </w:p>
          <w:p w:rsidR="003B43B6" w:rsidRPr="003B43B6" w:rsidRDefault="003B43B6" w:rsidP="00146AA6">
            <w:pPr>
              <w:ind w:right="-151"/>
              <w:jc w:val="center"/>
              <w:textAlignment w:val="baseline"/>
              <w:rPr>
                <w:rFonts w:eastAsia="Times New Roman"/>
                <w:b/>
                <w:bCs/>
                <w:sz w:val="18"/>
                <w:szCs w:val="18"/>
                <w:lang w:eastAsia="ru-RU"/>
              </w:rPr>
            </w:pPr>
            <w:proofErr w:type="gramStart"/>
            <w:r w:rsidRPr="003B43B6">
              <w:rPr>
                <w:rFonts w:eastAsia="Times New Roman"/>
                <w:b/>
                <w:bCs/>
                <w:sz w:val="18"/>
                <w:szCs w:val="18"/>
                <w:lang w:eastAsia="ru-RU"/>
              </w:rPr>
              <w:t>п</w:t>
            </w:r>
            <w:proofErr w:type="gramEnd"/>
            <w:r w:rsidRPr="003B43B6">
              <w:rPr>
                <w:rFonts w:eastAsia="Times New Roman"/>
                <w:b/>
                <w:bCs/>
                <w:sz w:val="18"/>
                <w:szCs w:val="18"/>
                <w:lang w:eastAsia="ru-RU"/>
              </w:rPr>
              <w:t>/п</w:t>
            </w:r>
          </w:p>
        </w:tc>
        <w:tc>
          <w:tcPr>
            <w:tcW w:w="71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ind w:right="-125"/>
              <w:jc w:val="center"/>
              <w:textAlignment w:val="baseline"/>
              <w:rPr>
                <w:rFonts w:eastAsia="Times New Roman"/>
                <w:b/>
                <w:bCs/>
                <w:sz w:val="18"/>
                <w:szCs w:val="18"/>
                <w:lang w:eastAsia="ru-RU"/>
              </w:rPr>
            </w:pPr>
            <w:r w:rsidRPr="003B43B6">
              <w:rPr>
                <w:rFonts w:eastAsia="Times New Roman"/>
                <w:b/>
                <w:bCs/>
                <w:sz w:val="18"/>
                <w:szCs w:val="18"/>
                <w:lang w:eastAsia="ru-RU"/>
              </w:rPr>
              <w:t>Наименование цели, задачи, мероприятия, отдельного мероприятия</w:t>
            </w:r>
          </w:p>
        </w:tc>
        <w:tc>
          <w:tcPr>
            <w:tcW w:w="64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ind w:right="-149"/>
              <w:jc w:val="center"/>
              <w:textAlignment w:val="baseline"/>
              <w:rPr>
                <w:rFonts w:eastAsia="Times New Roman"/>
                <w:b/>
                <w:bCs/>
                <w:sz w:val="18"/>
                <w:szCs w:val="18"/>
                <w:lang w:eastAsia="ru-RU"/>
              </w:rPr>
            </w:pPr>
            <w:r w:rsidRPr="003B43B6">
              <w:rPr>
                <w:rFonts w:eastAsia="Times New Roman"/>
                <w:b/>
                <w:bCs/>
                <w:sz w:val="18"/>
                <w:szCs w:val="18"/>
                <w:lang w:eastAsia="ru-RU"/>
              </w:rPr>
              <w:t>Ответстве</w:t>
            </w:r>
            <w:r w:rsidRPr="003B43B6">
              <w:rPr>
                <w:rFonts w:eastAsia="Times New Roman"/>
                <w:b/>
                <w:bCs/>
                <w:sz w:val="18"/>
                <w:szCs w:val="18"/>
                <w:lang w:eastAsia="ru-RU"/>
              </w:rPr>
              <w:t>н</w:t>
            </w:r>
            <w:r w:rsidRPr="003B43B6">
              <w:rPr>
                <w:rFonts w:eastAsia="Times New Roman"/>
                <w:b/>
                <w:bCs/>
                <w:sz w:val="18"/>
                <w:szCs w:val="18"/>
                <w:lang w:eastAsia="ru-RU"/>
              </w:rPr>
              <w:t>ные исполнители, с</w:t>
            </w:r>
            <w:r w:rsidRPr="003B43B6">
              <w:rPr>
                <w:rFonts w:eastAsia="Times New Roman"/>
                <w:b/>
                <w:bCs/>
                <w:sz w:val="18"/>
                <w:szCs w:val="18"/>
                <w:lang w:eastAsia="ru-RU"/>
              </w:rPr>
              <w:t>о</w:t>
            </w:r>
            <w:r w:rsidRPr="003B43B6">
              <w:rPr>
                <w:rFonts w:eastAsia="Times New Roman"/>
                <w:b/>
                <w:bCs/>
                <w:sz w:val="18"/>
                <w:szCs w:val="18"/>
                <w:lang w:eastAsia="ru-RU"/>
              </w:rPr>
              <w:t>исполнители</w:t>
            </w:r>
          </w:p>
        </w:tc>
        <w:tc>
          <w:tcPr>
            <w:tcW w:w="500"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B43B6" w:rsidRPr="003B43B6" w:rsidRDefault="003B43B6" w:rsidP="00146AA6">
            <w:pPr>
              <w:ind w:right="-151"/>
              <w:jc w:val="center"/>
              <w:textAlignment w:val="baseline"/>
              <w:rPr>
                <w:rFonts w:eastAsia="Times New Roman"/>
                <w:b/>
                <w:bCs/>
                <w:sz w:val="18"/>
                <w:szCs w:val="18"/>
                <w:lang w:eastAsia="ru-RU"/>
              </w:rPr>
            </w:pPr>
            <w:r w:rsidRPr="003B43B6">
              <w:rPr>
                <w:rFonts w:eastAsia="Times New Roman"/>
                <w:b/>
                <w:bCs/>
                <w:sz w:val="18"/>
                <w:szCs w:val="18"/>
                <w:lang w:eastAsia="ru-RU"/>
              </w:rPr>
              <w:t>Срок ре</w:t>
            </w:r>
            <w:r w:rsidRPr="003B43B6">
              <w:rPr>
                <w:rFonts w:eastAsia="Times New Roman"/>
                <w:b/>
                <w:bCs/>
                <w:sz w:val="18"/>
                <w:szCs w:val="18"/>
                <w:lang w:eastAsia="ru-RU"/>
              </w:rPr>
              <w:t>а</w:t>
            </w:r>
            <w:r w:rsidRPr="003B43B6">
              <w:rPr>
                <w:rFonts w:eastAsia="Times New Roman"/>
                <w:b/>
                <w:bCs/>
                <w:sz w:val="18"/>
                <w:szCs w:val="18"/>
                <w:lang w:eastAsia="ru-RU"/>
              </w:rPr>
              <w:t>лизации</w:t>
            </w:r>
          </w:p>
        </w:tc>
        <w:tc>
          <w:tcPr>
            <w:tcW w:w="5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ind w:right="-149"/>
              <w:jc w:val="center"/>
              <w:textAlignment w:val="baseline"/>
              <w:rPr>
                <w:rFonts w:eastAsia="Times New Roman"/>
                <w:b/>
                <w:bCs/>
                <w:sz w:val="18"/>
                <w:szCs w:val="18"/>
                <w:lang w:eastAsia="ru-RU"/>
              </w:rPr>
            </w:pPr>
            <w:r w:rsidRPr="003B43B6">
              <w:rPr>
                <w:rFonts w:eastAsia="Times New Roman"/>
                <w:b/>
                <w:bCs/>
                <w:sz w:val="18"/>
                <w:szCs w:val="18"/>
                <w:lang w:eastAsia="ru-RU"/>
              </w:rPr>
              <w:t xml:space="preserve">Код </w:t>
            </w:r>
            <w:proofErr w:type="gramStart"/>
            <w:r w:rsidRPr="003B43B6">
              <w:rPr>
                <w:rFonts w:eastAsia="Times New Roman"/>
                <w:b/>
                <w:bCs/>
                <w:sz w:val="18"/>
                <w:szCs w:val="18"/>
                <w:lang w:eastAsia="ru-RU"/>
              </w:rPr>
              <w:t>бю</w:t>
            </w:r>
            <w:r w:rsidRPr="003B43B6">
              <w:rPr>
                <w:rFonts w:eastAsia="Times New Roman"/>
                <w:b/>
                <w:bCs/>
                <w:sz w:val="18"/>
                <w:szCs w:val="18"/>
                <w:lang w:eastAsia="ru-RU"/>
              </w:rPr>
              <w:t>д</w:t>
            </w:r>
            <w:r w:rsidRPr="003B43B6">
              <w:rPr>
                <w:rFonts w:eastAsia="Times New Roman"/>
                <w:b/>
                <w:bCs/>
                <w:sz w:val="18"/>
                <w:szCs w:val="18"/>
                <w:lang w:eastAsia="ru-RU"/>
              </w:rPr>
              <w:t>жетной</w:t>
            </w:r>
            <w:proofErr w:type="gramEnd"/>
            <w:r w:rsidRPr="003B43B6">
              <w:rPr>
                <w:rFonts w:eastAsia="Times New Roman"/>
                <w:b/>
                <w:bCs/>
                <w:sz w:val="18"/>
                <w:szCs w:val="18"/>
                <w:lang w:eastAsia="ru-RU"/>
              </w:rPr>
              <w:t xml:space="preserve"> </w:t>
            </w:r>
            <w:proofErr w:type="spellStart"/>
            <w:r w:rsidRPr="003B43B6">
              <w:rPr>
                <w:rFonts w:eastAsia="Times New Roman"/>
                <w:b/>
                <w:bCs/>
                <w:sz w:val="18"/>
                <w:szCs w:val="18"/>
                <w:lang w:eastAsia="ru-RU"/>
              </w:rPr>
              <w:t>классиф</w:t>
            </w:r>
            <w:r w:rsidRPr="003B43B6">
              <w:rPr>
                <w:rFonts w:eastAsia="Times New Roman"/>
                <w:b/>
                <w:bCs/>
                <w:sz w:val="18"/>
                <w:szCs w:val="18"/>
                <w:lang w:eastAsia="ru-RU"/>
              </w:rPr>
              <w:t>и</w:t>
            </w:r>
            <w:r w:rsidRPr="003B43B6">
              <w:rPr>
                <w:rFonts w:eastAsia="Times New Roman"/>
                <w:b/>
                <w:bCs/>
                <w:sz w:val="18"/>
                <w:szCs w:val="18"/>
                <w:lang w:eastAsia="ru-RU"/>
              </w:rPr>
              <w:t>ка-ции</w:t>
            </w:r>
            <w:proofErr w:type="spellEnd"/>
          </w:p>
        </w:tc>
        <w:tc>
          <w:tcPr>
            <w:tcW w:w="1857" w:type="pct"/>
            <w:gridSpan w:val="5"/>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jc w:val="center"/>
              <w:textAlignment w:val="baseline"/>
              <w:rPr>
                <w:rFonts w:eastAsia="Times New Roman"/>
                <w:b/>
                <w:bCs/>
                <w:sz w:val="18"/>
                <w:szCs w:val="18"/>
                <w:lang w:eastAsia="ru-RU"/>
              </w:rPr>
            </w:pPr>
            <w:r w:rsidRPr="003B43B6">
              <w:rPr>
                <w:rFonts w:eastAsia="Times New Roman"/>
                <w:b/>
                <w:bCs/>
                <w:sz w:val="18"/>
                <w:szCs w:val="18"/>
                <w:lang w:eastAsia="ru-RU"/>
              </w:rPr>
              <w:t>Объем финансирования по годам (в разрезе и</w:t>
            </w:r>
            <w:r w:rsidRPr="003B43B6">
              <w:rPr>
                <w:rFonts w:eastAsia="Times New Roman"/>
                <w:b/>
                <w:bCs/>
                <w:sz w:val="18"/>
                <w:szCs w:val="18"/>
                <w:lang w:eastAsia="ru-RU"/>
              </w:rPr>
              <w:t>с</w:t>
            </w:r>
            <w:r w:rsidRPr="003B43B6">
              <w:rPr>
                <w:rFonts w:eastAsia="Times New Roman"/>
                <w:b/>
                <w:bCs/>
                <w:sz w:val="18"/>
                <w:szCs w:val="18"/>
                <w:lang w:eastAsia="ru-RU"/>
              </w:rPr>
              <w:t>точников финансирования), тыс. рублей</w:t>
            </w:r>
          </w:p>
        </w:tc>
        <w:tc>
          <w:tcPr>
            <w:tcW w:w="42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ind w:right="-148"/>
              <w:jc w:val="center"/>
              <w:textAlignment w:val="baseline"/>
              <w:rPr>
                <w:rFonts w:eastAsia="Times New Roman"/>
                <w:b/>
                <w:bCs/>
                <w:sz w:val="18"/>
                <w:szCs w:val="18"/>
                <w:lang w:eastAsia="ru-RU"/>
              </w:rPr>
            </w:pPr>
            <w:proofErr w:type="spellStart"/>
            <w:proofErr w:type="gramStart"/>
            <w:r w:rsidRPr="003B43B6">
              <w:rPr>
                <w:rFonts w:eastAsia="Times New Roman"/>
                <w:b/>
                <w:bCs/>
                <w:sz w:val="18"/>
                <w:szCs w:val="18"/>
                <w:lang w:eastAsia="ru-RU"/>
              </w:rPr>
              <w:t>Ожида-емый</w:t>
            </w:r>
            <w:proofErr w:type="spellEnd"/>
            <w:proofErr w:type="gramEnd"/>
            <w:r w:rsidRPr="003B43B6">
              <w:rPr>
                <w:rFonts w:eastAsia="Times New Roman"/>
                <w:b/>
                <w:bCs/>
                <w:sz w:val="18"/>
                <w:szCs w:val="18"/>
                <w:lang w:eastAsia="ru-RU"/>
              </w:rPr>
              <w:t xml:space="preserve"> резул</w:t>
            </w:r>
            <w:r w:rsidRPr="003B43B6">
              <w:rPr>
                <w:rFonts w:eastAsia="Times New Roman"/>
                <w:b/>
                <w:bCs/>
                <w:sz w:val="18"/>
                <w:szCs w:val="18"/>
                <w:lang w:eastAsia="ru-RU"/>
              </w:rPr>
              <w:t>ь</w:t>
            </w:r>
            <w:r w:rsidRPr="003B43B6">
              <w:rPr>
                <w:rFonts w:eastAsia="Times New Roman"/>
                <w:b/>
                <w:bCs/>
                <w:sz w:val="18"/>
                <w:szCs w:val="18"/>
                <w:lang w:eastAsia="ru-RU"/>
              </w:rPr>
              <w:t>тат</w:t>
            </w:r>
          </w:p>
        </w:tc>
      </w:tr>
      <w:tr w:rsidR="003B43B6" w:rsidRPr="003B43B6" w:rsidTr="00A72383">
        <w:trPr>
          <w:trHeight w:val="406"/>
        </w:trPr>
        <w:tc>
          <w:tcPr>
            <w:tcW w:w="286"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18"/>
                <w:szCs w:val="18"/>
                <w:lang w:eastAsia="ru-RU"/>
              </w:rPr>
            </w:pPr>
          </w:p>
        </w:tc>
        <w:tc>
          <w:tcPr>
            <w:tcW w:w="714"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18"/>
                <w:szCs w:val="18"/>
                <w:lang w:eastAsia="ru-RU"/>
              </w:rPr>
            </w:pPr>
          </w:p>
        </w:tc>
        <w:tc>
          <w:tcPr>
            <w:tcW w:w="643"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18"/>
                <w:szCs w:val="18"/>
                <w:lang w:eastAsia="ru-RU"/>
              </w:rPr>
            </w:pPr>
          </w:p>
        </w:tc>
        <w:tc>
          <w:tcPr>
            <w:tcW w:w="500"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18"/>
                <w:szCs w:val="18"/>
                <w:lang w:eastAsia="ru-RU"/>
              </w:rPr>
            </w:pPr>
          </w:p>
        </w:tc>
        <w:tc>
          <w:tcPr>
            <w:tcW w:w="571"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18"/>
                <w:szCs w:val="18"/>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ind w:right="-147"/>
              <w:jc w:val="center"/>
              <w:textAlignment w:val="baseline"/>
              <w:rPr>
                <w:rFonts w:eastAsia="Times New Roman"/>
                <w:b/>
                <w:bCs/>
                <w:sz w:val="18"/>
                <w:szCs w:val="18"/>
                <w:lang w:eastAsia="ru-RU"/>
              </w:rPr>
            </w:pPr>
            <w:r w:rsidRPr="003B43B6">
              <w:rPr>
                <w:rFonts w:eastAsia="Times New Roman"/>
                <w:b/>
                <w:bCs/>
                <w:sz w:val="18"/>
                <w:szCs w:val="18"/>
                <w:lang w:eastAsia="ru-RU"/>
              </w:rPr>
              <w:t>Источники ф</w:t>
            </w:r>
            <w:r w:rsidRPr="003B43B6">
              <w:rPr>
                <w:rFonts w:eastAsia="Times New Roman"/>
                <w:b/>
                <w:bCs/>
                <w:sz w:val="18"/>
                <w:szCs w:val="18"/>
                <w:lang w:eastAsia="ru-RU"/>
              </w:rPr>
              <w:t>и</w:t>
            </w:r>
            <w:r w:rsidRPr="003B43B6">
              <w:rPr>
                <w:rFonts w:eastAsia="Times New Roman"/>
                <w:b/>
                <w:bCs/>
                <w:sz w:val="18"/>
                <w:szCs w:val="18"/>
                <w:lang w:eastAsia="ru-RU"/>
              </w:rPr>
              <w:t>нанс</w:t>
            </w:r>
            <w:r w:rsidRPr="003B43B6">
              <w:rPr>
                <w:rFonts w:eastAsia="Times New Roman"/>
                <w:b/>
                <w:bCs/>
                <w:sz w:val="18"/>
                <w:szCs w:val="18"/>
                <w:lang w:eastAsia="ru-RU"/>
              </w:rPr>
              <w:t>и</w:t>
            </w:r>
            <w:r w:rsidRPr="003B43B6">
              <w:rPr>
                <w:rFonts w:eastAsia="Times New Roman"/>
                <w:b/>
                <w:bCs/>
                <w:sz w:val="18"/>
                <w:szCs w:val="18"/>
                <w:lang w:eastAsia="ru-RU"/>
              </w:rPr>
              <w:t>рования</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jc w:val="center"/>
              <w:textAlignment w:val="baseline"/>
              <w:rPr>
                <w:rFonts w:eastAsia="Times New Roman"/>
                <w:b/>
                <w:bCs/>
                <w:sz w:val="18"/>
                <w:szCs w:val="18"/>
                <w:lang w:eastAsia="ru-RU"/>
              </w:rPr>
            </w:pPr>
            <w:r w:rsidRPr="003B43B6">
              <w:rPr>
                <w:rFonts w:eastAsia="Times New Roman"/>
                <w:b/>
                <w:bCs/>
                <w:sz w:val="18"/>
                <w:szCs w:val="18"/>
                <w:lang w:eastAsia="ru-RU"/>
              </w:rPr>
              <w:t>20__</w:t>
            </w: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sz w:val="18"/>
                <w:szCs w:val="18"/>
                <w:lang w:eastAsia="ru-RU"/>
              </w:rPr>
            </w:pPr>
            <w:r w:rsidRPr="003B43B6">
              <w:rPr>
                <w:rFonts w:eastAsia="Times New Roman"/>
                <w:b/>
                <w:bCs/>
                <w:sz w:val="18"/>
                <w:szCs w:val="18"/>
                <w:lang w:eastAsia="ru-RU"/>
              </w:rPr>
              <w:t>20__</w:t>
            </w: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ind w:right="-27"/>
              <w:jc w:val="center"/>
              <w:textAlignment w:val="baseline"/>
              <w:rPr>
                <w:rFonts w:eastAsia="Times New Roman"/>
                <w:b/>
                <w:bCs/>
                <w:sz w:val="18"/>
                <w:szCs w:val="18"/>
                <w:lang w:eastAsia="ru-RU"/>
              </w:rPr>
            </w:pPr>
            <w:r w:rsidRPr="003B43B6">
              <w:rPr>
                <w:rFonts w:eastAsia="Times New Roman"/>
                <w:b/>
                <w:bCs/>
                <w:sz w:val="18"/>
                <w:szCs w:val="18"/>
                <w:lang w:eastAsia="ru-RU"/>
              </w:rPr>
              <w:t>20__</w:t>
            </w: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ind w:right="-182"/>
              <w:jc w:val="center"/>
              <w:textAlignment w:val="baseline"/>
              <w:rPr>
                <w:rFonts w:eastAsia="Times New Roman"/>
                <w:b/>
                <w:bCs/>
                <w:sz w:val="18"/>
                <w:szCs w:val="18"/>
                <w:lang w:eastAsia="ru-RU"/>
              </w:rPr>
            </w:pPr>
            <w:r w:rsidRPr="003B43B6">
              <w:rPr>
                <w:rFonts w:eastAsia="Times New Roman"/>
                <w:b/>
                <w:bCs/>
                <w:sz w:val="18"/>
                <w:szCs w:val="18"/>
                <w:lang w:eastAsia="ru-RU"/>
              </w:rPr>
              <w:t>Всего</w:t>
            </w:r>
          </w:p>
        </w:tc>
        <w:tc>
          <w:tcPr>
            <w:tcW w:w="429"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b/>
                <w:bCs/>
                <w:sz w:val="18"/>
                <w:szCs w:val="18"/>
                <w:lang w:eastAsia="ru-RU"/>
              </w:rPr>
            </w:pPr>
          </w:p>
        </w:tc>
      </w:tr>
      <w:tr w:rsidR="003B43B6" w:rsidRPr="003B43B6" w:rsidTr="00A72383">
        <w:trPr>
          <w:trHeight w:val="301"/>
        </w:trPr>
        <w:tc>
          <w:tcPr>
            <w:tcW w:w="286"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spacing w:val="2"/>
                <w:sz w:val="26"/>
                <w:szCs w:val="26"/>
                <w:lang w:eastAsia="ru-RU"/>
              </w:rPr>
            </w:pPr>
          </w:p>
        </w:tc>
        <w:tc>
          <w:tcPr>
            <w:tcW w:w="4714"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spacing w:val="2"/>
                <w:sz w:val="24"/>
                <w:szCs w:val="24"/>
                <w:lang w:eastAsia="ru-RU"/>
              </w:rPr>
            </w:pPr>
            <w:r w:rsidRPr="003B43B6">
              <w:rPr>
                <w:rFonts w:eastAsia="Times New Roman"/>
                <w:spacing w:val="2"/>
                <w:sz w:val="24"/>
                <w:szCs w:val="24"/>
                <w:lang w:eastAsia="ru-RU"/>
              </w:rPr>
              <w:t>Наименование цели программы (подпрограммы) ….</w:t>
            </w:r>
          </w:p>
          <w:p w:rsidR="003B43B6" w:rsidRPr="003B43B6" w:rsidRDefault="003B43B6" w:rsidP="00146AA6">
            <w:pPr>
              <w:rPr>
                <w:rFonts w:eastAsia="Times New Roman"/>
                <w:spacing w:val="2"/>
                <w:sz w:val="24"/>
                <w:szCs w:val="24"/>
                <w:lang w:eastAsia="ru-RU"/>
              </w:rPr>
            </w:pPr>
            <w:r w:rsidRPr="003B43B6">
              <w:rPr>
                <w:rFonts w:eastAsia="Times New Roman"/>
                <w:spacing w:val="2"/>
                <w:sz w:val="24"/>
                <w:szCs w:val="24"/>
                <w:lang w:eastAsia="ru-RU"/>
              </w:rPr>
              <w:t>Мероприятие (я) по исполнению задачи № 1 (</w:t>
            </w:r>
            <w:r w:rsidRPr="003B43B6">
              <w:rPr>
                <w:rFonts w:eastAsia="Times New Roman"/>
                <w:i/>
                <w:spacing w:val="2"/>
                <w:sz w:val="24"/>
                <w:szCs w:val="24"/>
                <w:lang w:eastAsia="ru-RU"/>
              </w:rPr>
              <w:t>наименование задачи</w:t>
            </w:r>
            <w:r w:rsidRPr="003B43B6">
              <w:rPr>
                <w:rFonts w:eastAsia="Times New Roman"/>
                <w:spacing w:val="2"/>
                <w:sz w:val="24"/>
                <w:szCs w:val="24"/>
                <w:lang w:eastAsia="ru-RU"/>
              </w:rPr>
              <w:t>)</w:t>
            </w:r>
          </w:p>
          <w:p w:rsidR="003B43B6" w:rsidRPr="003B43B6" w:rsidRDefault="003B43B6" w:rsidP="00146AA6">
            <w:pPr>
              <w:rPr>
                <w:rFonts w:eastAsia="Times New Roman"/>
                <w:lang w:eastAsia="ru-RU"/>
              </w:rPr>
            </w:pPr>
          </w:p>
        </w:tc>
      </w:tr>
      <w:tr w:rsidR="003B43B6" w:rsidRPr="003B43B6" w:rsidTr="00A72383">
        <w:trPr>
          <w:trHeight w:val="301"/>
        </w:trPr>
        <w:tc>
          <w:tcPr>
            <w:tcW w:w="28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1.</w:t>
            </w:r>
          </w:p>
        </w:tc>
        <w:tc>
          <w:tcPr>
            <w:tcW w:w="71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w:t>
            </w:r>
          </w:p>
        </w:tc>
        <w:tc>
          <w:tcPr>
            <w:tcW w:w="64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ВСЕГО:</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sz w:val="16"/>
                <w:szCs w:val="16"/>
                <w:lang w:eastAsia="ru-RU"/>
              </w:rPr>
            </w:pPr>
            <w:r w:rsidRPr="003B43B6">
              <w:rPr>
                <w:rFonts w:eastAsia="Times New Roman"/>
                <w:sz w:val="16"/>
                <w:szCs w:val="16"/>
                <w:lang w:eastAsia="ru-RU"/>
              </w:rPr>
              <w:t>федеральный бю</w:t>
            </w:r>
            <w:r w:rsidRPr="003B43B6">
              <w:rPr>
                <w:rFonts w:eastAsia="Times New Roman"/>
                <w:sz w:val="16"/>
                <w:szCs w:val="16"/>
                <w:lang w:eastAsia="ru-RU"/>
              </w:rPr>
              <w:t>д</w:t>
            </w:r>
            <w:r w:rsidRPr="003B43B6">
              <w:rPr>
                <w:rFonts w:eastAsia="Times New Roman"/>
                <w:sz w:val="16"/>
                <w:szCs w:val="16"/>
                <w:lang w:eastAsia="ru-RU"/>
              </w:rPr>
              <w:t>жет (субсидии, су</w:t>
            </w:r>
            <w:r w:rsidRPr="003B43B6">
              <w:rPr>
                <w:rFonts w:eastAsia="Times New Roman"/>
                <w:sz w:val="16"/>
                <w:szCs w:val="16"/>
                <w:lang w:eastAsia="ru-RU"/>
              </w:rPr>
              <w:t>б</w:t>
            </w:r>
            <w:r w:rsidRPr="003B43B6">
              <w:rPr>
                <w:rFonts w:eastAsia="Times New Roman"/>
                <w:sz w:val="16"/>
                <w:szCs w:val="16"/>
                <w:lang w:eastAsia="ru-RU"/>
              </w:rPr>
              <w:t>венции, иные межбюдже</w:t>
            </w:r>
            <w:r w:rsidRPr="003B43B6">
              <w:rPr>
                <w:rFonts w:eastAsia="Times New Roman"/>
                <w:sz w:val="16"/>
                <w:szCs w:val="16"/>
                <w:lang w:eastAsia="ru-RU"/>
              </w:rPr>
              <w:t>т</w:t>
            </w:r>
            <w:r w:rsidRPr="003B43B6">
              <w:rPr>
                <w:rFonts w:eastAsia="Times New Roman"/>
                <w:sz w:val="16"/>
                <w:szCs w:val="16"/>
                <w:lang w:eastAsia="ru-RU"/>
              </w:rPr>
              <w:t>ные тран</w:t>
            </w:r>
            <w:r w:rsidRPr="003B43B6">
              <w:rPr>
                <w:rFonts w:eastAsia="Times New Roman"/>
                <w:sz w:val="16"/>
                <w:szCs w:val="16"/>
                <w:lang w:eastAsia="ru-RU"/>
              </w:rPr>
              <w:t>с</w:t>
            </w:r>
            <w:r w:rsidRPr="003B43B6">
              <w:rPr>
                <w:rFonts w:eastAsia="Times New Roman"/>
                <w:sz w:val="16"/>
                <w:szCs w:val="16"/>
                <w:lang w:eastAsia="ru-RU"/>
              </w:rPr>
              <w:t>ферты)</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sz w:val="16"/>
                <w:szCs w:val="16"/>
                <w:lang w:eastAsia="ru-RU"/>
              </w:rPr>
            </w:pPr>
            <w:r w:rsidRPr="003B43B6">
              <w:rPr>
                <w:rFonts w:eastAsia="Times New Roman"/>
                <w:sz w:val="16"/>
                <w:szCs w:val="16"/>
                <w:lang w:eastAsia="ru-RU"/>
              </w:rPr>
              <w:t>краевой бю</w:t>
            </w:r>
            <w:r w:rsidRPr="003B43B6">
              <w:rPr>
                <w:rFonts w:eastAsia="Times New Roman"/>
                <w:sz w:val="16"/>
                <w:szCs w:val="16"/>
                <w:lang w:eastAsia="ru-RU"/>
              </w:rPr>
              <w:t>д</w:t>
            </w:r>
            <w:r w:rsidRPr="003B43B6">
              <w:rPr>
                <w:rFonts w:eastAsia="Times New Roman"/>
                <w:sz w:val="16"/>
                <w:szCs w:val="16"/>
                <w:lang w:eastAsia="ru-RU"/>
              </w:rPr>
              <w:t>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sz w:val="16"/>
                <w:szCs w:val="16"/>
                <w:lang w:eastAsia="ru-RU"/>
              </w:rPr>
            </w:pPr>
            <w:r w:rsidRPr="003B43B6">
              <w:rPr>
                <w:rFonts w:eastAsia="Times New Roman"/>
                <w:sz w:val="16"/>
                <w:szCs w:val="16"/>
                <w:lang w:eastAsia="ru-RU"/>
              </w:rPr>
              <w:t>местный бюджет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sz w:val="16"/>
                <w:szCs w:val="16"/>
                <w:lang w:eastAsia="ru-RU"/>
              </w:rPr>
            </w:pPr>
            <w:r w:rsidRPr="003B43B6">
              <w:rPr>
                <w:rFonts w:eastAsia="Times New Roman"/>
                <w:sz w:val="16"/>
                <w:szCs w:val="16"/>
                <w:lang w:eastAsia="ru-RU"/>
              </w:rPr>
              <w:t>внебюдже</w:t>
            </w:r>
            <w:r w:rsidRPr="003B43B6">
              <w:rPr>
                <w:rFonts w:eastAsia="Times New Roman"/>
                <w:sz w:val="16"/>
                <w:szCs w:val="16"/>
                <w:lang w:eastAsia="ru-RU"/>
              </w:rPr>
              <w:t>т</w:t>
            </w:r>
            <w:r w:rsidRPr="003B43B6">
              <w:rPr>
                <w:rFonts w:eastAsia="Times New Roman"/>
                <w:sz w:val="16"/>
                <w:szCs w:val="16"/>
                <w:lang w:eastAsia="ru-RU"/>
              </w:rPr>
              <w:t>ные источн</w:t>
            </w:r>
            <w:r w:rsidRPr="003B43B6">
              <w:rPr>
                <w:rFonts w:eastAsia="Times New Roman"/>
                <w:sz w:val="16"/>
                <w:szCs w:val="16"/>
                <w:lang w:eastAsia="ru-RU"/>
              </w:rPr>
              <w:t>и</w:t>
            </w:r>
            <w:r w:rsidRPr="003B43B6">
              <w:rPr>
                <w:rFonts w:eastAsia="Times New Roman"/>
                <w:sz w:val="16"/>
                <w:szCs w:val="16"/>
                <w:lang w:eastAsia="ru-RU"/>
              </w:rPr>
              <w:t>ки</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w:t>
            </w:r>
          </w:p>
        </w:tc>
        <w:tc>
          <w:tcPr>
            <w:tcW w:w="4714"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sz w:val="24"/>
                <w:szCs w:val="24"/>
                <w:lang w:eastAsia="ru-RU"/>
              </w:rPr>
            </w:pPr>
            <w:r w:rsidRPr="003B43B6">
              <w:rPr>
                <w:rFonts w:eastAsia="Times New Roman"/>
                <w:spacing w:val="2"/>
                <w:sz w:val="24"/>
                <w:szCs w:val="24"/>
                <w:lang w:eastAsia="ru-RU"/>
              </w:rPr>
              <w:t>Мероприятие (я) по исполнению задачи № 2 (</w:t>
            </w:r>
            <w:r w:rsidRPr="003B43B6">
              <w:rPr>
                <w:rFonts w:eastAsia="Times New Roman"/>
                <w:i/>
                <w:spacing w:val="2"/>
                <w:sz w:val="24"/>
                <w:szCs w:val="24"/>
                <w:lang w:eastAsia="ru-RU"/>
              </w:rPr>
              <w:t>наименование задачи</w:t>
            </w:r>
            <w:r w:rsidRPr="003B43B6">
              <w:rPr>
                <w:rFonts w:eastAsia="Times New Roman"/>
                <w:spacing w:val="2"/>
                <w:sz w:val="24"/>
                <w:szCs w:val="24"/>
                <w:lang w:eastAsia="ru-RU"/>
              </w:rPr>
              <w:t>)</w:t>
            </w:r>
          </w:p>
        </w:tc>
      </w:tr>
      <w:tr w:rsidR="003B43B6" w:rsidRPr="003B43B6" w:rsidTr="00A72383">
        <w:trPr>
          <w:trHeight w:val="301"/>
        </w:trPr>
        <w:tc>
          <w:tcPr>
            <w:tcW w:w="28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2.</w:t>
            </w:r>
          </w:p>
        </w:tc>
        <w:tc>
          <w:tcPr>
            <w:tcW w:w="71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w:t>
            </w:r>
          </w:p>
        </w:tc>
        <w:tc>
          <w:tcPr>
            <w:tcW w:w="64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ВСЕГО:</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sz w:val="16"/>
                <w:szCs w:val="16"/>
                <w:lang w:eastAsia="ru-RU"/>
              </w:rPr>
              <w:t>федеральный бюджет (субс</w:t>
            </w:r>
            <w:r w:rsidRPr="003B43B6">
              <w:rPr>
                <w:rFonts w:eastAsia="Times New Roman"/>
                <w:sz w:val="16"/>
                <w:szCs w:val="16"/>
                <w:lang w:eastAsia="ru-RU"/>
              </w:rPr>
              <w:t>и</w:t>
            </w:r>
            <w:r w:rsidRPr="003B43B6">
              <w:rPr>
                <w:rFonts w:eastAsia="Times New Roman"/>
                <w:sz w:val="16"/>
                <w:szCs w:val="16"/>
                <w:lang w:eastAsia="ru-RU"/>
              </w:rPr>
              <w:t>дии, су</w:t>
            </w:r>
            <w:r w:rsidRPr="003B43B6">
              <w:rPr>
                <w:rFonts w:eastAsia="Times New Roman"/>
                <w:sz w:val="16"/>
                <w:szCs w:val="16"/>
                <w:lang w:eastAsia="ru-RU"/>
              </w:rPr>
              <w:t>б</w:t>
            </w:r>
            <w:r w:rsidRPr="003B43B6">
              <w:rPr>
                <w:rFonts w:eastAsia="Times New Roman"/>
                <w:sz w:val="16"/>
                <w:szCs w:val="16"/>
                <w:lang w:eastAsia="ru-RU"/>
              </w:rPr>
              <w:t>венции, иные межбю</w:t>
            </w:r>
            <w:r w:rsidRPr="003B43B6">
              <w:rPr>
                <w:rFonts w:eastAsia="Times New Roman"/>
                <w:sz w:val="16"/>
                <w:szCs w:val="16"/>
                <w:lang w:eastAsia="ru-RU"/>
              </w:rPr>
              <w:t>д</w:t>
            </w:r>
            <w:r w:rsidRPr="003B43B6">
              <w:rPr>
                <w:rFonts w:eastAsia="Times New Roman"/>
                <w:sz w:val="16"/>
                <w:szCs w:val="16"/>
                <w:lang w:eastAsia="ru-RU"/>
              </w:rPr>
              <w:t>жетные тран</w:t>
            </w:r>
            <w:r w:rsidRPr="003B43B6">
              <w:rPr>
                <w:rFonts w:eastAsia="Times New Roman"/>
                <w:sz w:val="16"/>
                <w:szCs w:val="16"/>
                <w:lang w:eastAsia="ru-RU"/>
              </w:rPr>
              <w:t>с</w:t>
            </w:r>
            <w:r w:rsidRPr="003B43B6">
              <w:rPr>
                <w:rFonts w:eastAsia="Times New Roman"/>
                <w:sz w:val="16"/>
                <w:szCs w:val="16"/>
                <w:lang w:eastAsia="ru-RU"/>
              </w:rPr>
              <w:t>ферты)</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sz w:val="16"/>
                <w:szCs w:val="16"/>
                <w:lang w:eastAsia="ru-RU"/>
              </w:rPr>
            </w:pPr>
            <w:r w:rsidRPr="003B43B6">
              <w:rPr>
                <w:rFonts w:eastAsia="Times New Roman"/>
                <w:sz w:val="16"/>
                <w:szCs w:val="16"/>
                <w:lang w:eastAsia="ru-RU"/>
              </w:rPr>
              <w:t>краевой бюджет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sz w:val="16"/>
                <w:szCs w:val="16"/>
                <w:lang w:eastAsia="ru-RU"/>
              </w:rPr>
              <w:t>местный бюджет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71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lang w:eastAsia="ru-RU"/>
              </w:rPr>
            </w:pPr>
            <w:r w:rsidRPr="003B43B6">
              <w:rPr>
                <w:rFonts w:eastAsia="Times New Roman"/>
                <w:sz w:val="16"/>
                <w:szCs w:val="16"/>
                <w:lang w:eastAsia="ru-RU"/>
              </w:rPr>
              <w:t>внебюдже</w:t>
            </w:r>
            <w:r w:rsidRPr="003B43B6">
              <w:rPr>
                <w:rFonts w:eastAsia="Times New Roman"/>
                <w:sz w:val="16"/>
                <w:szCs w:val="16"/>
                <w:lang w:eastAsia="ru-RU"/>
              </w:rPr>
              <w:t>т</w:t>
            </w:r>
            <w:r w:rsidRPr="003B43B6">
              <w:rPr>
                <w:rFonts w:eastAsia="Times New Roman"/>
                <w:sz w:val="16"/>
                <w:szCs w:val="16"/>
                <w:lang w:eastAsia="ru-RU"/>
              </w:rPr>
              <w:t>ные источн</w:t>
            </w:r>
            <w:r w:rsidRPr="003B43B6">
              <w:rPr>
                <w:rFonts w:eastAsia="Times New Roman"/>
                <w:sz w:val="16"/>
                <w:szCs w:val="16"/>
                <w:lang w:eastAsia="ru-RU"/>
              </w:rPr>
              <w:t>и</w:t>
            </w:r>
            <w:r w:rsidRPr="003B43B6">
              <w:rPr>
                <w:rFonts w:eastAsia="Times New Roman"/>
                <w:sz w:val="16"/>
                <w:szCs w:val="16"/>
                <w:lang w:eastAsia="ru-RU"/>
              </w:rPr>
              <w:t>ки</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4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sz w:val="16"/>
                <w:szCs w:val="16"/>
                <w:lang w:eastAsia="ru-RU"/>
              </w:rPr>
            </w:pP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714" w:type="pct"/>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b/>
                <w:bCs/>
                <w:sz w:val="16"/>
                <w:szCs w:val="16"/>
                <w:lang w:eastAsia="ru-RU"/>
              </w:rPr>
            </w:pPr>
            <w:r w:rsidRPr="003B43B6">
              <w:rPr>
                <w:rFonts w:eastAsia="Times New Roman"/>
                <w:b/>
                <w:bCs/>
                <w:sz w:val="16"/>
                <w:szCs w:val="16"/>
                <w:lang w:eastAsia="ru-RU"/>
              </w:rPr>
              <w:t>ИТОГО по пр</w:t>
            </w:r>
            <w:r w:rsidRPr="003B43B6">
              <w:rPr>
                <w:rFonts w:eastAsia="Times New Roman"/>
                <w:b/>
                <w:bCs/>
                <w:sz w:val="16"/>
                <w:szCs w:val="16"/>
                <w:lang w:eastAsia="ru-RU"/>
              </w:rPr>
              <w:t>о</w:t>
            </w:r>
            <w:r w:rsidRPr="003B43B6">
              <w:rPr>
                <w:rFonts w:eastAsia="Times New Roman"/>
                <w:b/>
                <w:bCs/>
                <w:sz w:val="16"/>
                <w:szCs w:val="16"/>
                <w:lang w:eastAsia="ru-RU"/>
              </w:rPr>
              <w:t>грамме</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714" w:type="pct"/>
            <w:gridSpan w:val="5"/>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b/>
                <w:bCs/>
                <w:sz w:val="16"/>
                <w:szCs w:val="16"/>
                <w:lang w:eastAsia="ru-RU"/>
              </w:rPr>
            </w:pPr>
            <w:r w:rsidRPr="003B43B6">
              <w:rPr>
                <w:rFonts w:eastAsia="Times New Roman"/>
                <w:b/>
                <w:sz w:val="16"/>
                <w:szCs w:val="16"/>
                <w:lang w:eastAsia="ru-RU"/>
              </w:rPr>
              <w:t>федеральный бюджет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714" w:type="pct"/>
            <w:gridSpan w:val="5"/>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b/>
                <w:bCs/>
                <w:sz w:val="16"/>
                <w:szCs w:val="16"/>
                <w:lang w:eastAsia="ru-RU"/>
              </w:rPr>
            </w:pPr>
            <w:r w:rsidRPr="003B43B6">
              <w:rPr>
                <w:rFonts w:eastAsia="Times New Roman"/>
                <w:b/>
                <w:bCs/>
                <w:sz w:val="16"/>
                <w:szCs w:val="16"/>
                <w:lang w:eastAsia="ru-RU"/>
              </w:rPr>
              <w:t>краевой бюджет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714" w:type="pct"/>
            <w:gridSpan w:val="5"/>
            <w:vMerge/>
            <w:tcBorders>
              <w:left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b/>
                <w:bCs/>
                <w:sz w:val="16"/>
                <w:szCs w:val="16"/>
                <w:lang w:eastAsia="ru-RU"/>
              </w:rPr>
            </w:pPr>
            <w:r w:rsidRPr="003B43B6">
              <w:rPr>
                <w:rFonts w:eastAsia="Times New Roman"/>
                <w:b/>
                <w:bCs/>
                <w:sz w:val="16"/>
                <w:szCs w:val="16"/>
                <w:lang w:eastAsia="ru-RU"/>
              </w:rPr>
              <w:t>местный бюджет</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rPr>
          <w:trHeight w:val="301"/>
        </w:trPr>
        <w:tc>
          <w:tcPr>
            <w:tcW w:w="2714" w:type="pct"/>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ind w:right="-147"/>
              <w:rPr>
                <w:rFonts w:eastAsia="Times New Roman"/>
                <w:b/>
                <w:bCs/>
                <w:sz w:val="16"/>
                <w:szCs w:val="16"/>
                <w:lang w:eastAsia="ru-RU"/>
              </w:rPr>
            </w:pPr>
            <w:r w:rsidRPr="003B43B6">
              <w:rPr>
                <w:rFonts w:eastAsia="Times New Roman"/>
                <w:b/>
                <w:bCs/>
                <w:sz w:val="16"/>
                <w:szCs w:val="16"/>
                <w:lang w:eastAsia="ru-RU"/>
              </w:rPr>
              <w:t>внебюдже</w:t>
            </w:r>
            <w:r w:rsidRPr="003B43B6">
              <w:rPr>
                <w:rFonts w:eastAsia="Times New Roman"/>
                <w:b/>
                <w:bCs/>
                <w:sz w:val="16"/>
                <w:szCs w:val="16"/>
                <w:lang w:eastAsia="ru-RU"/>
              </w:rPr>
              <w:t>т</w:t>
            </w:r>
            <w:r w:rsidRPr="003B43B6">
              <w:rPr>
                <w:rFonts w:eastAsia="Times New Roman"/>
                <w:b/>
                <w:bCs/>
                <w:sz w:val="16"/>
                <w:szCs w:val="16"/>
                <w:lang w:eastAsia="ru-RU"/>
              </w:rPr>
              <w:t>ные исто</w:t>
            </w:r>
            <w:r w:rsidRPr="003B43B6">
              <w:rPr>
                <w:rFonts w:eastAsia="Times New Roman"/>
                <w:b/>
                <w:bCs/>
                <w:sz w:val="16"/>
                <w:szCs w:val="16"/>
                <w:lang w:eastAsia="ru-RU"/>
              </w:rPr>
              <w:t>ч</w:t>
            </w:r>
            <w:r w:rsidRPr="003B43B6">
              <w:rPr>
                <w:rFonts w:eastAsia="Times New Roman"/>
                <w:b/>
                <w:bCs/>
                <w:sz w:val="16"/>
                <w:szCs w:val="16"/>
                <w:lang w:eastAsia="ru-RU"/>
              </w:rPr>
              <w:t>ники</w:t>
            </w:r>
          </w:p>
        </w:tc>
        <w:tc>
          <w:tcPr>
            <w:tcW w:w="357" w:type="pct"/>
            <w:tcBorders>
              <w:top w:val="single" w:sz="6" w:space="0" w:color="000000"/>
              <w:left w:val="single" w:sz="6" w:space="0" w:color="000000"/>
              <w:bottom w:val="single" w:sz="6" w:space="0" w:color="000000"/>
              <w:right w:val="single" w:sz="6" w:space="0" w:color="000000"/>
            </w:tcBorders>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bl>
    <w:p w:rsidR="003B43B6" w:rsidRPr="003B43B6" w:rsidRDefault="003B43B6" w:rsidP="00146AA6">
      <w:pPr>
        <w:widowControl w:val="0"/>
        <w:autoSpaceDE w:val="0"/>
        <w:autoSpaceDN w:val="0"/>
        <w:rPr>
          <w:rFonts w:eastAsia="Times New Roman"/>
          <w:sz w:val="26"/>
          <w:szCs w:val="26"/>
          <w:lang w:eastAsia="ru-RU"/>
        </w:rPr>
      </w:pPr>
      <w:r w:rsidRPr="003B43B6">
        <w:rPr>
          <w:rFonts w:eastAsia="Times New Roman"/>
          <w:color w:val="2D2D2D"/>
          <w:spacing w:val="2"/>
          <w:lang w:eastAsia="ru-RU"/>
        </w:rPr>
        <w:t>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r w:rsidRPr="003B43B6">
        <w:rPr>
          <w:rFonts w:eastAsia="Times New Roman"/>
          <w:sz w:val="26"/>
          <w:szCs w:val="26"/>
          <w:lang w:eastAsia="ru-RU"/>
        </w:rPr>
        <w:t xml:space="preserve"> </w:t>
      </w:r>
    </w:p>
    <w:p w:rsidR="003B43B6" w:rsidRPr="003B43B6" w:rsidRDefault="003B43B6" w:rsidP="00756CE3">
      <w:pPr>
        <w:autoSpaceDE w:val="0"/>
        <w:autoSpaceDN w:val="0"/>
        <w:adjustRightInd w:val="0"/>
        <w:ind w:left="5670"/>
        <w:jc w:val="both"/>
        <w:rPr>
          <w:rFonts w:eastAsia="Calibri"/>
          <w:sz w:val="24"/>
          <w:szCs w:val="24"/>
          <w:lang w:eastAsia="en-US"/>
        </w:rPr>
      </w:pPr>
      <w:r w:rsidRPr="003B43B6">
        <w:rPr>
          <w:rFonts w:eastAsia="Calibri"/>
          <w:sz w:val="24"/>
          <w:szCs w:val="24"/>
          <w:lang w:eastAsia="en-US"/>
        </w:rPr>
        <w:t xml:space="preserve">Приложение № 5 </w:t>
      </w:r>
    </w:p>
    <w:p w:rsidR="003B43B6" w:rsidRPr="003B43B6" w:rsidRDefault="003B43B6" w:rsidP="00756CE3">
      <w:pPr>
        <w:autoSpaceDE w:val="0"/>
        <w:autoSpaceDN w:val="0"/>
        <w:adjustRightInd w:val="0"/>
        <w:ind w:left="5670"/>
        <w:jc w:val="both"/>
        <w:rPr>
          <w:rFonts w:eastAsia="Calibri"/>
          <w:sz w:val="24"/>
          <w:szCs w:val="24"/>
          <w:lang w:eastAsia="en-US"/>
        </w:rPr>
      </w:pPr>
      <w:r w:rsidRPr="003B43B6">
        <w:rPr>
          <w:rFonts w:eastAsia="Calibri"/>
          <w:sz w:val="24"/>
          <w:szCs w:val="24"/>
          <w:lang w:eastAsia="en-US"/>
        </w:rPr>
        <w:t>к Порядку разработки, реализации и оценки эффективности муниципальных программ Хасанского муниципального окр</w:t>
      </w:r>
      <w:r w:rsidRPr="003B43B6">
        <w:rPr>
          <w:rFonts w:eastAsia="Calibri"/>
          <w:sz w:val="24"/>
          <w:szCs w:val="24"/>
          <w:lang w:eastAsia="en-US"/>
        </w:rPr>
        <w:t>у</w:t>
      </w:r>
      <w:r w:rsidRPr="003B43B6">
        <w:rPr>
          <w:rFonts w:eastAsia="Calibri"/>
          <w:sz w:val="24"/>
          <w:szCs w:val="24"/>
          <w:lang w:eastAsia="en-US"/>
        </w:rPr>
        <w:t>га, утвержденному постановлением админ</w:t>
      </w:r>
      <w:r w:rsidRPr="003B43B6">
        <w:rPr>
          <w:rFonts w:eastAsia="Calibri"/>
          <w:sz w:val="24"/>
          <w:szCs w:val="24"/>
          <w:lang w:eastAsia="en-US"/>
        </w:rPr>
        <w:t>и</w:t>
      </w:r>
      <w:r w:rsidRPr="003B43B6">
        <w:rPr>
          <w:rFonts w:eastAsia="Calibri"/>
          <w:sz w:val="24"/>
          <w:szCs w:val="24"/>
          <w:lang w:eastAsia="en-US"/>
        </w:rPr>
        <w:t>страции Хасанского муниципал</w:t>
      </w:r>
      <w:r w:rsidRPr="003B43B6">
        <w:rPr>
          <w:rFonts w:eastAsia="Calibri"/>
          <w:sz w:val="24"/>
          <w:szCs w:val="24"/>
          <w:lang w:eastAsia="en-US"/>
        </w:rPr>
        <w:t>ь</w:t>
      </w:r>
      <w:r w:rsidRPr="003B43B6">
        <w:rPr>
          <w:rFonts w:eastAsia="Calibri"/>
          <w:sz w:val="24"/>
          <w:szCs w:val="24"/>
          <w:lang w:eastAsia="en-US"/>
        </w:rPr>
        <w:t xml:space="preserve">ного района от 26.12.2022 г. № 1068-па </w:t>
      </w:r>
    </w:p>
    <w:p w:rsidR="003B43B6" w:rsidRPr="003B43B6" w:rsidRDefault="003B43B6" w:rsidP="00146AA6">
      <w:pPr>
        <w:autoSpaceDE w:val="0"/>
        <w:autoSpaceDN w:val="0"/>
        <w:adjustRightInd w:val="0"/>
        <w:jc w:val="both"/>
        <w:rPr>
          <w:rFonts w:eastAsia="Calibri"/>
          <w:sz w:val="24"/>
          <w:szCs w:val="24"/>
          <w:lang w:eastAsia="en-US"/>
        </w:rPr>
      </w:pPr>
    </w:p>
    <w:p w:rsidR="003B43B6" w:rsidRPr="003B43B6" w:rsidRDefault="003B43B6" w:rsidP="00146AA6">
      <w:pPr>
        <w:autoSpaceDE w:val="0"/>
        <w:autoSpaceDN w:val="0"/>
        <w:adjustRightInd w:val="0"/>
        <w:jc w:val="both"/>
        <w:rPr>
          <w:rFonts w:eastAsia="Calibri"/>
          <w:sz w:val="26"/>
          <w:szCs w:val="26"/>
          <w:lang w:eastAsia="en-US"/>
        </w:rPr>
      </w:pPr>
    </w:p>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ПРОГНОЗ СВОДНЫХ ПОКАЗАТЕЛЕЙ</w:t>
      </w:r>
    </w:p>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МУНИЦИПАЛЬНЫХ ЗАДАНИЙ НА ОКАЗАНИЕ МУНИЦИПАЛЬНЫХ УСЛУГ</w:t>
      </w:r>
    </w:p>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(ВЫПОЛНЕНИЕ РАБОТ) МУНИЦИПАЛЬНЫМИ УЧРЕЖДЕНИЯМИ</w:t>
      </w:r>
    </w:p>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В РАМКАХ МУНИЦИПАЛЬНОЙ ПРОГРАММЫ</w:t>
      </w:r>
    </w:p>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_________________________________________________</w:t>
      </w:r>
    </w:p>
    <w:p w:rsidR="003B43B6" w:rsidRPr="003B43B6" w:rsidRDefault="003B43B6" w:rsidP="00146AA6">
      <w:pPr>
        <w:autoSpaceDE w:val="0"/>
        <w:autoSpaceDN w:val="0"/>
        <w:adjustRightInd w:val="0"/>
        <w:jc w:val="center"/>
        <w:rPr>
          <w:rFonts w:eastAsia="Calibri"/>
          <w:lang w:eastAsia="en-US"/>
        </w:rPr>
      </w:pPr>
      <w:proofErr w:type="gramStart"/>
      <w:r w:rsidRPr="003B43B6">
        <w:rPr>
          <w:rFonts w:eastAsia="Calibri"/>
          <w:lang w:eastAsia="en-US"/>
        </w:rPr>
        <w:t>(наименование муниципальной программы (подпрограммы)</w:t>
      </w:r>
      <w:proofErr w:type="gramEnd"/>
    </w:p>
    <w:p w:rsidR="003B43B6" w:rsidRPr="003B43B6" w:rsidRDefault="003B43B6" w:rsidP="00146AA6">
      <w:pPr>
        <w:autoSpaceDE w:val="0"/>
        <w:autoSpaceDN w:val="0"/>
        <w:adjustRightInd w:val="0"/>
        <w:jc w:val="both"/>
        <w:rPr>
          <w:rFonts w:eastAsia="Calibri"/>
          <w:sz w:val="26"/>
          <w:szCs w:val="26"/>
          <w:lang w:eastAsia="en-US"/>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475"/>
        <w:gridCol w:w="3297"/>
        <w:gridCol w:w="1390"/>
        <w:gridCol w:w="555"/>
        <w:gridCol w:w="1390"/>
        <w:gridCol w:w="1390"/>
        <w:gridCol w:w="556"/>
        <w:gridCol w:w="1390"/>
      </w:tblGrid>
      <w:tr w:rsidR="003B43B6" w:rsidRPr="003B43B6" w:rsidTr="00A72383">
        <w:trPr>
          <w:jc w:val="center"/>
        </w:trPr>
        <w:tc>
          <w:tcPr>
            <w:tcW w:w="227" w:type="pct"/>
            <w:vMerge w:val="restar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 xml:space="preserve">№ </w:t>
            </w:r>
            <w:proofErr w:type="gramStart"/>
            <w:r w:rsidRPr="003B43B6">
              <w:rPr>
                <w:rFonts w:eastAsia="Calibri"/>
                <w:sz w:val="26"/>
                <w:szCs w:val="26"/>
                <w:lang w:eastAsia="en-US"/>
              </w:rPr>
              <w:t>п</w:t>
            </w:r>
            <w:proofErr w:type="gramEnd"/>
            <w:r w:rsidRPr="003B43B6">
              <w:rPr>
                <w:rFonts w:eastAsia="Calibri"/>
                <w:sz w:val="26"/>
                <w:szCs w:val="26"/>
                <w:lang w:eastAsia="en-US"/>
              </w:rPr>
              <w:t>/п</w:t>
            </w:r>
          </w:p>
        </w:tc>
        <w:tc>
          <w:tcPr>
            <w:tcW w:w="1579" w:type="pct"/>
            <w:vMerge w:val="restar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Наименование муниц</w:t>
            </w:r>
            <w:r w:rsidRPr="003B43B6">
              <w:rPr>
                <w:rFonts w:eastAsia="Calibri"/>
                <w:sz w:val="26"/>
                <w:szCs w:val="26"/>
                <w:lang w:eastAsia="en-US"/>
              </w:rPr>
              <w:t>и</w:t>
            </w:r>
            <w:r w:rsidRPr="003B43B6">
              <w:rPr>
                <w:rFonts w:eastAsia="Calibri"/>
                <w:sz w:val="26"/>
                <w:szCs w:val="26"/>
                <w:lang w:eastAsia="en-US"/>
              </w:rPr>
              <w:t>пальной услуги (работы), показателя объема услуги (работы)</w:t>
            </w:r>
          </w:p>
        </w:tc>
        <w:tc>
          <w:tcPr>
            <w:tcW w:w="1597" w:type="pct"/>
            <w:gridSpan w:val="3"/>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Значение показателя объема муниципальной услуги (р</w:t>
            </w:r>
            <w:r w:rsidRPr="003B43B6">
              <w:rPr>
                <w:rFonts w:eastAsia="Calibri"/>
                <w:sz w:val="26"/>
                <w:szCs w:val="26"/>
                <w:lang w:eastAsia="en-US"/>
              </w:rPr>
              <w:t>а</w:t>
            </w:r>
            <w:r w:rsidRPr="003B43B6">
              <w:rPr>
                <w:rFonts w:eastAsia="Calibri"/>
                <w:sz w:val="26"/>
                <w:szCs w:val="26"/>
                <w:lang w:eastAsia="en-US"/>
              </w:rPr>
              <w:t>боты)</w:t>
            </w:r>
          </w:p>
        </w:tc>
        <w:tc>
          <w:tcPr>
            <w:tcW w:w="1597" w:type="pct"/>
            <w:gridSpan w:val="3"/>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Расходы местного бюджета на оказание муниципальной услуги (выполнение раб</w:t>
            </w:r>
            <w:r w:rsidRPr="003B43B6">
              <w:rPr>
                <w:rFonts w:eastAsia="Calibri"/>
                <w:sz w:val="26"/>
                <w:szCs w:val="26"/>
                <w:lang w:eastAsia="en-US"/>
              </w:rPr>
              <w:t>о</w:t>
            </w:r>
            <w:r w:rsidRPr="003B43B6">
              <w:rPr>
                <w:rFonts w:eastAsia="Calibri"/>
                <w:sz w:val="26"/>
                <w:szCs w:val="26"/>
                <w:lang w:eastAsia="en-US"/>
              </w:rPr>
              <w:t>ты), тыс. руб.</w:t>
            </w:r>
          </w:p>
        </w:tc>
      </w:tr>
      <w:tr w:rsidR="003B43B6" w:rsidRPr="003B43B6" w:rsidTr="00A72383">
        <w:trPr>
          <w:jc w:val="center"/>
        </w:trPr>
        <w:tc>
          <w:tcPr>
            <w:tcW w:w="227" w:type="pct"/>
            <w:vMerge/>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both"/>
              <w:rPr>
                <w:rFonts w:eastAsia="Calibri"/>
                <w:sz w:val="26"/>
                <w:szCs w:val="26"/>
                <w:lang w:eastAsia="en-US"/>
              </w:rPr>
            </w:pPr>
          </w:p>
        </w:tc>
        <w:tc>
          <w:tcPr>
            <w:tcW w:w="1579" w:type="pct"/>
            <w:vMerge/>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both"/>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первый год реализ</w:t>
            </w:r>
            <w:r w:rsidRPr="003B43B6">
              <w:rPr>
                <w:rFonts w:eastAsia="Calibri"/>
                <w:sz w:val="26"/>
                <w:szCs w:val="26"/>
                <w:lang w:eastAsia="en-US"/>
              </w:rPr>
              <w:t>а</w:t>
            </w:r>
            <w:r w:rsidRPr="003B43B6">
              <w:rPr>
                <w:rFonts w:eastAsia="Calibri"/>
                <w:sz w:val="26"/>
                <w:szCs w:val="26"/>
                <w:lang w:eastAsia="en-US"/>
              </w:rPr>
              <w:t>ции</w:t>
            </w: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после</w:t>
            </w:r>
            <w:r w:rsidRPr="003B43B6">
              <w:rPr>
                <w:rFonts w:eastAsia="Calibri"/>
                <w:sz w:val="26"/>
                <w:szCs w:val="26"/>
                <w:lang w:eastAsia="en-US"/>
              </w:rPr>
              <w:t>д</w:t>
            </w:r>
            <w:r w:rsidRPr="003B43B6">
              <w:rPr>
                <w:rFonts w:eastAsia="Calibri"/>
                <w:sz w:val="26"/>
                <w:szCs w:val="26"/>
                <w:lang w:eastAsia="en-US"/>
              </w:rPr>
              <w:t>ний год реал</w:t>
            </w:r>
            <w:r w:rsidRPr="003B43B6">
              <w:rPr>
                <w:rFonts w:eastAsia="Calibri"/>
                <w:sz w:val="26"/>
                <w:szCs w:val="26"/>
                <w:lang w:eastAsia="en-US"/>
              </w:rPr>
              <w:t>и</w:t>
            </w:r>
            <w:r w:rsidRPr="003B43B6">
              <w:rPr>
                <w:rFonts w:eastAsia="Calibri"/>
                <w:sz w:val="26"/>
                <w:szCs w:val="26"/>
                <w:lang w:eastAsia="en-US"/>
              </w:rPr>
              <w:t>зации</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первый год реализ</w:t>
            </w:r>
            <w:r w:rsidRPr="003B43B6">
              <w:rPr>
                <w:rFonts w:eastAsia="Calibri"/>
                <w:sz w:val="26"/>
                <w:szCs w:val="26"/>
                <w:lang w:eastAsia="en-US"/>
              </w:rPr>
              <w:t>а</w:t>
            </w:r>
            <w:r w:rsidRPr="003B43B6">
              <w:rPr>
                <w:rFonts w:eastAsia="Calibri"/>
                <w:sz w:val="26"/>
                <w:szCs w:val="26"/>
                <w:lang w:eastAsia="en-US"/>
              </w:rPr>
              <w:t>ции</w:t>
            </w: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после</w:t>
            </w:r>
            <w:r w:rsidRPr="003B43B6">
              <w:rPr>
                <w:rFonts w:eastAsia="Calibri"/>
                <w:sz w:val="26"/>
                <w:szCs w:val="26"/>
                <w:lang w:eastAsia="en-US"/>
              </w:rPr>
              <w:t>д</w:t>
            </w:r>
            <w:r w:rsidRPr="003B43B6">
              <w:rPr>
                <w:rFonts w:eastAsia="Calibri"/>
                <w:sz w:val="26"/>
                <w:szCs w:val="26"/>
                <w:lang w:eastAsia="en-US"/>
              </w:rPr>
              <w:t>ний год реал</w:t>
            </w:r>
            <w:r w:rsidRPr="003B43B6">
              <w:rPr>
                <w:rFonts w:eastAsia="Calibri"/>
                <w:sz w:val="26"/>
                <w:szCs w:val="26"/>
                <w:lang w:eastAsia="en-US"/>
              </w:rPr>
              <w:t>и</w:t>
            </w:r>
            <w:r w:rsidRPr="003B43B6">
              <w:rPr>
                <w:rFonts w:eastAsia="Calibri"/>
                <w:sz w:val="26"/>
                <w:szCs w:val="26"/>
                <w:lang w:eastAsia="en-US"/>
              </w:rPr>
              <w:t>зации</w:t>
            </w:r>
          </w:p>
        </w:tc>
      </w:tr>
      <w:tr w:rsidR="003B43B6" w:rsidRPr="003B43B6" w:rsidTr="00A72383">
        <w:trPr>
          <w:jc w:val="center"/>
        </w:trPr>
        <w:tc>
          <w:tcPr>
            <w:tcW w:w="227"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1</w:t>
            </w:r>
          </w:p>
        </w:tc>
        <w:tc>
          <w:tcPr>
            <w:tcW w:w="1579"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2</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3</w:t>
            </w: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4</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5</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6</w:t>
            </w: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7</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jc w:val="center"/>
              <w:rPr>
                <w:rFonts w:eastAsia="Calibri"/>
                <w:sz w:val="26"/>
                <w:szCs w:val="26"/>
                <w:lang w:eastAsia="en-US"/>
              </w:rPr>
            </w:pPr>
            <w:r w:rsidRPr="003B43B6">
              <w:rPr>
                <w:rFonts w:eastAsia="Calibri"/>
                <w:sz w:val="26"/>
                <w:szCs w:val="26"/>
                <w:lang w:eastAsia="en-US"/>
              </w:rPr>
              <w:t>8</w:t>
            </w:r>
          </w:p>
        </w:tc>
      </w:tr>
      <w:tr w:rsidR="003B43B6" w:rsidRPr="003B43B6" w:rsidTr="00A72383">
        <w:trPr>
          <w:jc w:val="center"/>
        </w:trPr>
        <w:tc>
          <w:tcPr>
            <w:tcW w:w="227"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r w:rsidRPr="003B43B6">
              <w:rPr>
                <w:rFonts w:eastAsia="Calibri"/>
                <w:sz w:val="26"/>
                <w:szCs w:val="26"/>
                <w:lang w:eastAsia="en-US"/>
              </w:rPr>
              <w:t>1.</w:t>
            </w:r>
          </w:p>
        </w:tc>
        <w:tc>
          <w:tcPr>
            <w:tcW w:w="1579"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r w:rsidRPr="003B43B6">
              <w:rPr>
                <w:rFonts w:eastAsia="Calibri"/>
                <w:sz w:val="26"/>
                <w:szCs w:val="26"/>
                <w:lang w:eastAsia="en-US"/>
              </w:rPr>
              <w:t>Наименование муниц</w:t>
            </w:r>
            <w:r w:rsidRPr="003B43B6">
              <w:rPr>
                <w:rFonts w:eastAsia="Calibri"/>
                <w:sz w:val="26"/>
                <w:szCs w:val="26"/>
                <w:lang w:eastAsia="en-US"/>
              </w:rPr>
              <w:t>и</w:t>
            </w:r>
            <w:r w:rsidRPr="003B43B6">
              <w:rPr>
                <w:rFonts w:eastAsia="Calibri"/>
                <w:sz w:val="26"/>
                <w:szCs w:val="26"/>
                <w:lang w:eastAsia="en-US"/>
              </w:rPr>
              <w:t>пальной услуги (работы) и ее содержание:</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r>
      <w:tr w:rsidR="003B43B6" w:rsidRPr="003B43B6" w:rsidTr="00A72383">
        <w:trPr>
          <w:jc w:val="center"/>
        </w:trPr>
        <w:tc>
          <w:tcPr>
            <w:tcW w:w="227"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r w:rsidRPr="003B43B6">
              <w:rPr>
                <w:rFonts w:eastAsia="Calibri"/>
                <w:sz w:val="26"/>
                <w:szCs w:val="26"/>
                <w:lang w:eastAsia="en-US"/>
              </w:rPr>
              <w:t>2.</w:t>
            </w:r>
          </w:p>
        </w:tc>
        <w:tc>
          <w:tcPr>
            <w:tcW w:w="1579"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r w:rsidRPr="003B43B6">
              <w:rPr>
                <w:rFonts w:eastAsia="Calibri"/>
                <w:sz w:val="26"/>
                <w:szCs w:val="26"/>
                <w:lang w:eastAsia="en-US"/>
              </w:rPr>
              <w:t>Показатель объема муниц</w:t>
            </w:r>
            <w:r w:rsidRPr="003B43B6">
              <w:rPr>
                <w:rFonts w:eastAsia="Calibri"/>
                <w:sz w:val="26"/>
                <w:szCs w:val="26"/>
                <w:lang w:eastAsia="en-US"/>
              </w:rPr>
              <w:t>и</w:t>
            </w:r>
            <w:r w:rsidRPr="003B43B6">
              <w:rPr>
                <w:rFonts w:eastAsia="Calibri"/>
                <w:sz w:val="26"/>
                <w:szCs w:val="26"/>
                <w:lang w:eastAsia="en-US"/>
              </w:rPr>
              <w:t>пальной услуги (р</w:t>
            </w:r>
            <w:r w:rsidRPr="003B43B6">
              <w:rPr>
                <w:rFonts w:eastAsia="Calibri"/>
                <w:sz w:val="26"/>
                <w:szCs w:val="26"/>
                <w:lang w:eastAsia="en-US"/>
              </w:rPr>
              <w:t>а</w:t>
            </w:r>
            <w:r w:rsidRPr="003B43B6">
              <w:rPr>
                <w:rFonts w:eastAsia="Calibri"/>
                <w:sz w:val="26"/>
                <w:szCs w:val="26"/>
                <w:lang w:eastAsia="en-US"/>
              </w:rPr>
              <w:t>боты):</w:t>
            </w: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2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c>
          <w:tcPr>
            <w:tcW w:w="66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rPr>
                <w:rFonts w:eastAsia="Calibri"/>
                <w:sz w:val="26"/>
                <w:szCs w:val="26"/>
                <w:lang w:eastAsia="en-US"/>
              </w:rPr>
            </w:pPr>
          </w:p>
        </w:tc>
      </w:tr>
    </w:tbl>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autoSpaceDE w:val="0"/>
        <w:autoSpaceDN w:val="0"/>
        <w:adjustRightInd w:val="0"/>
        <w:jc w:val="both"/>
        <w:rPr>
          <w:rFonts w:ascii="Arial" w:eastAsia="Times New Roman" w:hAnsi="Arial" w:cs="Arial"/>
          <w:color w:val="2D2D2D"/>
          <w:spacing w:val="2"/>
          <w:sz w:val="21"/>
          <w:szCs w:val="21"/>
          <w:lang w:eastAsia="ru-RU"/>
        </w:rPr>
      </w:pPr>
    </w:p>
    <w:p w:rsidR="003B43B6" w:rsidRPr="003B43B6" w:rsidRDefault="003B43B6" w:rsidP="00146AA6">
      <w:pPr>
        <w:autoSpaceDE w:val="0"/>
        <w:autoSpaceDN w:val="0"/>
        <w:adjustRightInd w:val="0"/>
        <w:jc w:val="both"/>
        <w:rPr>
          <w:rFonts w:ascii="Arial" w:eastAsia="Times New Roman" w:hAnsi="Arial" w:cs="Arial"/>
          <w:color w:val="2D2D2D"/>
          <w:spacing w:val="2"/>
          <w:sz w:val="21"/>
          <w:szCs w:val="21"/>
          <w:lang w:eastAsia="ru-RU"/>
        </w:rPr>
      </w:pPr>
    </w:p>
    <w:p w:rsidR="003B43B6" w:rsidRPr="003B43B6" w:rsidRDefault="003B43B6" w:rsidP="00146AA6">
      <w:pPr>
        <w:autoSpaceDE w:val="0"/>
        <w:autoSpaceDN w:val="0"/>
        <w:adjustRightInd w:val="0"/>
        <w:jc w:val="both"/>
        <w:rPr>
          <w:rFonts w:ascii="Arial" w:eastAsia="Times New Roman" w:hAnsi="Arial" w:cs="Arial"/>
          <w:color w:val="2D2D2D"/>
          <w:spacing w:val="2"/>
          <w:sz w:val="21"/>
          <w:szCs w:val="21"/>
          <w:lang w:eastAsia="ru-RU"/>
        </w:rPr>
      </w:pPr>
    </w:p>
    <w:p w:rsidR="003B43B6" w:rsidRPr="003B43B6" w:rsidRDefault="003B43B6" w:rsidP="00146AA6">
      <w:pPr>
        <w:autoSpaceDE w:val="0"/>
        <w:autoSpaceDN w:val="0"/>
        <w:adjustRightInd w:val="0"/>
        <w:jc w:val="both"/>
        <w:rPr>
          <w:rFonts w:eastAsia="Calibri"/>
          <w:sz w:val="26"/>
          <w:szCs w:val="26"/>
          <w:lang w:eastAsia="en-US"/>
        </w:rPr>
      </w:pPr>
    </w:p>
    <w:p w:rsidR="003B43B6" w:rsidRPr="003B43B6" w:rsidRDefault="003B43B6" w:rsidP="00146AA6">
      <w:pPr>
        <w:autoSpaceDE w:val="0"/>
        <w:autoSpaceDN w:val="0"/>
        <w:adjustRightInd w:val="0"/>
        <w:jc w:val="both"/>
        <w:rPr>
          <w:rFonts w:eastAsia="Calibri"/>
          <w:sz w:val="26"/>
          <w:szCs w:val="26"/>
          <w:lang w:eastAsia="en-US"/>
        </w:rPr>
      </w:pPr>
    </w:p>
    <w:p w:rsidR="003B43B6" w:rsidRPr="003B43B6" w:rsidRDefault="003B43B6" w:rsidP="00756CE3">
      <w:pPr>
        <w:pageBreakBefore/>
        <w:shd w:val="clear" w:color="auto" w:fill="FFFFFF"/>
        <w:ind w:left="5670"/>
        <w:jc w:val="both"/>
        <w:textAlignment w:val="baseline"/>
        <w:rPr>
          <w:rFonts w:eastAsia="Times New Roman"/>
          <w:spacing w:val="2"/>
          <w:sz w:val="24"/>
          <w:szCs w:val="24"/>
          <w:lang w:eastAsia="ru-RU"/>
        </w:rPr>
      </w:pPr>
      <w:r w:rsidRPr="003B43B6">
        <w:rPr>
          <w:rFonts w:eastAsia="Times New Roman"/>
          <w:spacing w:val="2"/>
          <w:sz w:val="24"/>
          <w:szCs w:val="24"/>
          <w:lang w:eastAsia="ru-RU"/>
        </w:rPr>
        <w:t xml:space="preserve">Приложение № 6 </w:t>
      </w:r>
    </w:p>
    <w:p w:rsidR="003B43B6" w:rsidRPr="003B43B6" w:rsidRDefault="003B43B6" w:rsidP="00756CE3">
      <w:pPr>
        <w:shd w:val="clear" w:color="auto" w:fill="FFFFFF"/>
        <w:ind w:left="5670"/>
        <w:jc w:val="both"/>
        <w:textAlignment w:val="baseline"/>
        <w:rPr>
          <w:rFonts w:eastAsia="Times New Roman"/>
          <w:spacing w:val="2"/>
          <w:sz w:val="24"/>
          <w:szCs w:val="24"/>
          <w:lang w:eastAsia="ru-RU"/>
        </w:rPr>
      </w:pPr>
      <w:r w:rsidRPr="003B43B6">
        <w:rPr>
          <w:rFonts w:eastAsia="Times New Roman"/>
          <w:spacing w:val="2"/>
          <w:sz w:val="24"/>
          <w:szCs w:val="24"/>
          <w:lang w:eastAsia="ru-RU"/>
        </w:rPr>
        <w:t>к Порядку разработки, реализации и оценки эффективности муниципальных программ Хасанского муниципального района</w:t>
      </w:r>
      <w:r w:rsidRPr="003B43B6">
        <w:rPr>
          <w:rFonts w:eastAsia="Calibri"/>
          <w:sz w:val="24"/>
          <w:szCs w:val="24"/>
          <w:lang w:eastAsia="en-US"/>
        </w:rPr>
        <w:t xml:space="preserve"> от 26.12.2022 г.  № 1068-па </w:t>
      </w:r>
    </w:p>
    <w:p w:rsidR="003B43B6" w:rsidRPr="003B43B6" w:rsidRDefault="003B43B6" w:rsidP="00146AA6">
      <w:pPr>
        <w:shd w:val="clear" w:color="auto" w:fill="FFFFFF"/>
        <w:jc w:val="right"/>
        <w:textAlignment w:val="baseline"/>
        <w:rPr>
          <w:rFonts w:ascii="Arial" w:eastAsia="Times New Roman" w:hAnsi="Arial" w:cs="Arial"/>
          <w:color w:val="2D2D2D"/>
          <w:spacing w:val="2"/>
          <w:sz w:val="21"/>
          <w:szCs w:val="21"/>
          <w:lang w:eastAsia="ru-RU"/>
        </w:rPr>
      </w:pPr>
    </w:p>
    <w:p w:rsidR="003B43B6" w:rsidRPr="003B43B6" w:rsidRDefault="003B43B6" w:rsidP="00146AA6">
      <w:pPr>
        <w:shd w:val="clear" w:color="auto" w:fill="FFFFFF"/>
        <w:jc w:val="center"/>
        <w:textAlignment w:val="baseline"/>
        <w:rPr>
          <w:rFonts w:eastAsia="Times New Roman"/>
          <w:b/>
          <w:bCs/>
          <w:spacing w:val="2"/>
          <w:sz w:val="26"/>
          <w:szCs w:val="26"/>
          <w:lang w:eastAsia="ru-RU"/>
        </w:rPr>
      </w:pPr>
      <w:r w:rsidRPr="003B43B6">
        <w:rPr>
          <w:rFonts w:ascii="Arial" w:eastAsia="Times New Roman" w:hAnsi="Arial" w:cs="Arial"/>
          <w:color w:val="2D2D2D"/>
          <w:spacing w:val="2"/>
          <w:sz w:val="21"/>
          <w:szCs w:val="21"/>
          <w:lang w:eastAsia="ru-RU"/>
        </w:rPr>
        <w:br/>
      </w:r>
      <w:r w:rsidRPr="003B43B6">
        <w:rPr>
          <w:rFonts w:eastAsia="Times New Roman"/>
          <w:b/>
          <w:bCs/>
          <w:spacing w:val="2"/>
          <w:sz w:val="26"/>
          <w:szCs w:val="26"/>
          <w:lang w:eastAsia="ru-RU"/>
        </w:rPr>
        <w:t>Типовая форма</w:t>
      </w:r>
    </w:p>
    <w:p w:rsidR="003B43B6" w:rsidRPr="003B43B6" w:rsidRDefault="003B43B6" w:rsidP="00146AA6">
      <w:pPr>
        <w:shd w:val="clear" w:color="auto" w:fill="FFFFFF"/>
        <w:jc w:val="center"/>
        <w:textAlignment w:val="baseline"/>
        <w:rPr>
          <w:rFonts w:eastAsia="Times New Roman"/>
          <w:b/>
          <w:bCs/>
          <w:spacing w:val="2"/>
          <w:sz w:val="26"/>
          <w:szCs w:val="26"/>
          <w:lang w:eastAsia="ru-RU"/>
        </w:rPr>
      </w:pPr>
      <w:r w:rsidRPr="003B43B6">
        <w:rPr>
          <w:rFonts w:eastAsia="Times New Roman"/>
          <w:b/>
          <w:bCs/>
          <w:spacing w:val="2"/>
          <w:sz w:val="26"/>
          <w:szCs w:val="26"/>
          <w:lang w:eastAsia="ru-RU"/>
        </w:rPr>
        <w:t>для подготовки годового отчета о ходе реализации и оценки</w:t>
      </w:r>
    </w:p>
    <w:p w:rsidR="003B43B6" w:rsidRPr="003B43B6" w:rsidRDefault="003B43B6" w:rsidP="00146AA6">
      <w:pPr>
        <w:shd w:val="clear" w:color="auto" w:fill="FFFFFF"/>
        <w:jc w:val="center"/>
        <w:textAlignment w:val="baseline"/>
        <w:rPr>
          <w:rFonts w:eastAsia="Times New Roman"/>
          <w:b/>
          <w:bCs/>
          <w:spacing w:val="2"/>
          <w:sz w:val="26"/>
          <w:szCs w:val="26"/>
          <w:lang w:eastAsia="ru-RU"/>
        </w:rPr>
      </w:pPr>
      <w:r w:rsidRPr="003B43B6">
        <w:rPr>
          <w:rFonts w:eastAsia="Times New Roman"/>
          <w:b/>
          <w:bCs/>
          <w:spacing w:val="2"/>
          <w:sz w:val="26"/>
          <w:szCs w:val="26"/>
          <w:lang w:eastAsia="ru-RU"/>
        </w:rPr>
        <w:t xml:space="preserve">эффективности реализации муниципальной программы </w:t>
      </w:r>
    </w:p>
    <w:p w:rsidR="00756CE3" w:rsidRDefault="003B43B6" w:rsidP="00756CE3">
      <w:pPr>
        <w:shd w:val="clear" w:color="auto" w:fill="FFFFFF"/>
        <w:ind w:firstLine="709"/>
        <w:jc w:val="both"/>
        <w:textAlignment w:val="baseline"/>
        <w:rPr>
          <w:rFonts w:eastAsia="Times New Roman"/>
          <w:spacing w:val="2"/>
          <w:sz w:val="26"/>
          <w:szCs w:val="26"/>
          <w:lang w:eastAsia="ru-RU"/>
        </w:rPr>
      </w:pPr>
      <w:r w:rsidRPr="003B43B6">
        <w:rPr>
          <w:rFonts w:ascii="Arial" w:eastAsia="Times New Roman" w:hAnsi="Arial" w:cs="Arial"/>
          <w:color w:val="2D2D2D"/>
          <w:spacing w:val="2"/>
          <w:sz w:val="21"/>
          <w:szCs w:val="21"/>
          <w:lang w:eastAsia="ru-RU"/>
        </w:rPr>
        <w:br/>
      </w:r>
      <w:r w:rsidRPr="003B43B6">
        <w:rPr>
          <w:rFonts w:ascii="Arial" w:eastAsia="Times New Roman" w:hAnsi="Arial" w:cs="Arial"/>
          <w:color w:val="2D2D2D"/>
          <w:spacing w:val="2"/>
          <w:sz w:val="21"/>
          <w:szCs w:val="21"/>
          <w:lang w:eastAsia="ru-RU"/>
        </w:rPr>
        <w:br/>
      </w:r>
    </w:p>
    <w:p w:rsidR="003B43B6" w:rsidRPr="003B43B6" w:rsidRDefault="003B43B6" w:rsidP="00756CE3">
      <w:pPr>
        <w:shd w:val="clear" w:color="auto" w:fill="FFFFFF"/>
        <w:spacing w:after="120"/>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1. Наименование муниципальной программы.</w:t>
      </w:r>
    </w:p>
    <w:p w:rsidR="003B43B6" w:rsidRPr="003B43B6" w:rsidRDefault="003B43B6" w:rsidP="00756CE3">
      <w:pPr>
        <w:shd w:val="clear" w:color="auto" w:fill="FFFFFF"/>
        <w:spacing w:after="120"/>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2. Цели и задачи муниципальной программы.</w:t>
      </w:r>
    </w:p>
    <w:p w:rsidR="003B43B6" w:rsidRPr="003B43B6" w:rsidRDefault="003B43B6" w:rsidP="00756CE3">
      <w:pPr>
        <w:shd w:val="clear" w:color="auto" w:fill="FFFFFF"/>
        <w:spacing w:after="120"/>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 Оценка эффективности реализации муниципальной программы.</w:t>
      </w:r>
    </w:p>
    <w:p w:rsidR="003B43B6" w:rsidRPr="003B43B6" w:rsidRDefault="003B43B6" w:rsidP="00756CE3">
      <w:pPr>
        <w:shd w:val="clear" w:color="auto" w:fill="FFFFFF"/>
        <w:spacing w:after="120"/>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3.1. Конкретные результаты, достигнутые за отчетный год (или за весь период ре</w:t>
      </w:r>
      <w:r w:rsidRPr="003B43B6">
        <w:rPr>
          <w:rFonts w:eastAsia="Times New Roman"/>
          <w:spacing w:val="2"/>
          <w:sz w:val="26"/>
          <w:szCs w:val="26"/>
          <w:lang w:eastAsia="ru-RU"/>
        </w:rPr>
        <w:t>а</w:t>
      </w:r>
      <w:r w:rsidRPr="003B43B6">
        <w:rPr>
          <w:rFonts w:eastAsia="Times New Roman"/>
          <w:spacing w:val="2"/>
          <w:sz w:val="26"/>
          <w:szCs w:val="26"/>
          <w:lang w:eastAsia="ru-RU"/>
        </w:rPr>
        <w:t>лизации программы).</w:t>
      </w:r>
    </w:p>
    <w:p w:rsidR="003B43B6" w:rsidRPr="003B43B6" w:rsidRDefault="003B43B6" w:rsidP="00756CE3">
      <w:pPr>
        <w:shd w:val="clear" w:color="auto" w:fill="FFFFFF"/>
        <w:spacing w:after="120"/>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3.2. Результаты достижения значений показателей (индикаторов) муниципальной программы и подпрограмм, входящих в ее состав (при наличии), за отчетный год (по фо</w:t>
      </w:r>
      <w:r w:rsidRPr="003B43B6">
        <w:rPr>
          <w:rFonts w:eastAsia="Times New Roman"/>
          <w:spacing w:val="2"/>
          <w:sz w:val="26"/>
          <w:szCs w:val="26"/>
          <w:lang w:eastAsia="ru-RU"/>
        </w:rPr>
        <w:t>р</w:t>
      </w:r>
      <w:r w:rsidRPr="003B43B6">
        <w:rPr>
          <w:rFonts w:eastAsia="Times New Roman"/>
          <w:spacing w:val="2"/>
          <w:sz w:val="26"/>
          <w:szCs w:val="26"/>
          <w:lang w:eastAsia="ru-RU"/>
        </w:rPr>
        <w:t>ме, представленной в таблице № 1).</w:t>
      </w:r>
    </w:p>
    <w:p w:rsidR="003B43B6" w:rsidRPr="003B43B6" w:rsidRDefault="003B43B6" w:rsidP="00146AA6">
      <w:pPr>
        <w:shd w:val="clear" w:color="auto" w:fill="FFFFFF"/>
        <w:jc w:val="both"/>
        <w:textAlignment w:val="baseline"/>
        <w:rPr>
          <w:rFonts w:eastAsia="Times New Roman"/>
          <w:spacing w:val="2"/>
          <w:sz w:val="26"/>
          <w:szCs w:val="26"/>
          <w:lang w:eastAsia="ru-RU"/>
        </w:rPr>
      </w:pPr>
    </w:p>
    <w:p w:rsidR="003B43B6" w:rsidRPr="003B43B6" w:rsidRDefault="003B43B6" w:rsidP="00146AA6">
      <w:pPr>
        <w:shd w:val="clear" w:color="auto" w:fill="FFFFFF"/>
        <w:jc w:val="center"/>
        <w:textAlignment w:val="baseline"/>
        <w:rPr>
          <w:rFonts w:eastAsia="Times New Roman"/>
          <w:b/>
          <w:bCs/>
          <w:spacing w:val="2"/>
          <w:sz w:val="26"/>
          <w:szCs w:val="26"/>
          <w:lang w:eastAsia="ru-RU"/>
        </w:rPr>
      </w:pPr>
      <w:r w:rsidRPr="003B43B6">
        <w:rPr>
          <w:rFonts w:eastAsia="Times New Roman"/>
          <w:b/>
          <w:bCs/>
          <w:spacing w:val="2"/>
          <w:sz w:val="26"/>
          <w:szCs w:val="26"/>
          <w:lang w:eastAsia="ru-RU"/>
        </w:rPr>
        <w:t>Информация о результатах достижения значений показателей (индикаторов) мун</w:t>
      </w:r>
      <w:r w:rsidRPr="003B43B6">
        <w:rPr>
          <w:rFonts w:eastAsia="Times New Roman"/>
          <w:b/>
          <w:bCs/>
          <w:spacing w:val="2"/>
          <w:sz w:val="26"/>
          <w:szCs w:val="26"/>
          <w:lang w:eastAsia="ru-RU"/>
        </w:rPr>
        <w:t>и</w:t>
      </w:r>
      <w:r w:rsidRPr="003B43B6">
        <w:rPr>
          <w:rFonts w:eastAsia="Times New Roman"/>
          <w:b/>
          <w:bCs/>
          <w:spacing w:val="2"/>
          <w:sz w:val="26"/>
          <w:szCs w:val="26"/>
          <w:lang w:eastAsia="ru-RU"/>
        </w:rPr>
        <w:t>ципальной программы (подпрограммы) за отчетный год</w:t>
      </w:r>
    </w:p>
    <w:p w:rsidR="003B43B6" w:rsidRPr="003B43B6" w:rsidRDefault="003B43B6" w:rsidP="00146AA6">
      <w:pPr>
        <w:shd w:val="clear" w:color="auto" w:fill="FFFFFF"/>
        <w:jc w:val="right"/>
        <w:textAlignment w:val="baseline"/>
        <w:rPr>
          <w:rFonts w:eastAsia="Times New Roman"/>
          <w:color w:val="2D2D2D"/>
          <w:spacing w:val="2"/>
          <w:sz w:val="26"/>
          <w:szCs w:val="26"/>
          <w:lang w:eastAsia="ru-RU"/>
        </w:rPr>
      </w:pPr>
      <w:r w:rsidRPr="003B43B6">
        <w:rPr>
          <w:rFonts w:ascii="Arial" w:eastAsia="Times New Roman" w:hAnsi="Arial" w:cs="Arial"/>
          <w:color w:val="2D2D2D"/>
          <w:spacing w:val="2"/>
          <w:sz w:val="21"/>
          <w:szCs w:val="21"/>
          <w:lang w:eastAsia="ru-RU"/>
        </w:rPr>
        <w:br/>
      </w:r>
      <w:r w:rsidRPr="003B43B6">
        <w:rPr>
          <w:rFonts w:eastAsia="Times New Roman"/>
          <w:spacing w:val="2"/>
          <w:sz w:val="26"/>
          <w:szCs w:val="26"/>
          <w:lang w:eastAsia="ru-RU"/>
        </w:rPr>
        <w:t>Таблица № 1</w:t>
      </w:r>
    </w:p>
    <w:tbl>
      <w:tblPr>
        <w:tblW w:w="5000" w:type="pct"/>
        <w:tblCellMar>
          <w:left w:w="0" w:type="dxa"/>
          <w:right w:w="0" w:type="dxa"/>
        </w:tblCellMar>
        <w:tblLook w:val="04A0" w:firstRow="1" w:lastRow="0" w:firstColumn="1" w:lastColumn="0" w:noHBand="0" w:noVBand="1"/>
      </w:tblPr>
      <w:tblGrid>
        <w:gridCol w:w="585"/>
        <w:gridCol w:w="1832"/>
        <w:gridCol w:w="680"/>
        <w:gridCol w:w="2001"/>
        <w:gridCol w:w="960"/>
        <w:gridCol w:w="773"/>
        <w:gridCol w:w="1840"/>
        <w:gridCol w:w="1648"/>
      </w:tblGrid>
      <w:tr w:rsidR="003B43B6" w:rsidRPr="003B43B6" w:rsidTr="00A72383">
        <w:trPr>
          <w:trHeight w:val="15"/>
        </w:trPr>
        <w:tc>
          <w:tcPr>
            <w:tcW w:w="318" w:type="pct"/>
            <w:hideMark/>
          </w:tcPr>
          <w:p w:rsidR="003B43B6" w:rsidRPr="003B43B6" w:rsidRDefault="003B43B6" w:rsidP="00146AA6">
            <w:pPr>
              <w:rPr>
                <w:rFonts w:ascii="Arial" w:eastAsia="Times New Roman" w:hAnsi="Arial" w:cs="Arial"/>
                <w:color w:val="2D2D2D"/>
                <w:spacing w:val="2"/>
                <w:sz w:val="21"/>
                <w:szCs w:val="21"/>
                <w:lang w:eastAsia="ru-RU"/>
              </w:rPr>
            </w:pPr>
          </w:p>
        </w:tc>
        <w:tc>
          <w:tcPr>
            <w:tcW w:w="941" w:type="pct"/>
            <w:hideMark/>
          </w:tcPr>
          <w:p w:rsidR="003B43B6" w:rsidRPr="003B43B6" w:rsidRDefault="003B43B6" w:rsidP="00146AA6">
            <w:pPr>
              <w:rPr>
                <w:rFonts w:eastAsia="Times New Roman"/>
                <w:lang w:eastAsia="ru-RU"/>
              </w:rPr>
            </w:pPr>
          </w:p>
        </w:tc>
        <w:tc>
          <w:tcPr>
            <w:tcW w:w="373" w:type="pct"/>
            <w:hideMark/>
          </w:tcPr>
          <w:p w:rsidR="003B43B6" w:rsidRPr="003B43B6" w:rsidRDefault="003B43B6" w:rsidP="00146AA6">
            <w:pPr>
              <w:rPr>
                <w:rFonts w:eastAsia="Times New Roman"/>
                <w:lang w:eastAsia="ru-RU"/>
              </w:rPr>
            </w:pPr>
          </w:p>
        </w:tc>
        <w:tc>
          <w:tcPr>
            <w:tcW w:w="1173" w:type="pct"/>
            <w:gridSpan w:val="2"/>
            <w:hideMark/>
          </w:tcPr>
          <w:p w:rsidR="003B43B6" w:rsidRPr="003B43B6" w:rsidRDefault="003B43B6" w:rsidP="00146AA6">
            <w:pPr>
              <w:rPr>
                <w:rFonts w:eastAsia="Times New Roman"/>
                <w:lang w:eastAsia="ru-RU"/>
              </w:rPr>
            </w:pPr>
          </w:p>
        </w:tc>
        <w:tc>
          <w:tcPr>
            <w:tcW w:w="417" w:type="pct"/>
            <w:hideMark/>
          </w:tcPr>
          <w:p w:rsidR="003B43B6" w:rsidRPr="003B43B6" w:rsidRDefault="003B43B6" w:rsidP="00146AA6">
            <w:pPr>
              <w:rPr>
                <w:rFonts w:eastAsia="Times New Roman"/>
                <w:lang w:eastAsia="ru-RU"/>
              </w:rPr>
            </w:pPr>
          </w:p>
        </w:tc>
        <w:tc>
          <w:tcPr>
            <w:tcW w:w="918" w:type="pct"/>
            <w:hideMark/>
          </w:tcPr>
          <w:p w:rsidR="003B43B6" w:rsidRPr="003B43B6" w:rsidRDefault="003B43B6" w:rsidP="00146AA6">
            <w:pPr>
              <w:rPr>
                <w:rFonts w:eastAsia="Times New Roman"/>
                <w:lang w:eastAsia="ru-RU"/>
              </w:rPr>
            </w:pPr>
          </w:p>
        </w:tc>
        <w:tc>
          <w:tcPr>
            <w:tcW w:w="860" w:type="pct"/>
            <w:hideMark/>
          </w:tcPr>
          <w:p w:rsidR="003B43B6" w:rsidRPr="003B43B6" w:rsidRDefault="003B43B6" w:rsidP="00146AA6">
            <w:pPr>
              <w:rPr>
                <w:rFonts w:eastAsia="Times New Roman"/>
                <w:lang w:eastAsia="ru-RU"/>
              </w:rPr>
            </w:pPr>
          </w:p>
        </w:tc>
      </w:tr>
      <w:tr w:rsidR="003B43B6" w:rsidRPr="003B43B6" w:rsidTr="00A72383">
        <w:tc>
          <w:tcPr>
            <w:tcW w:w="31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lang w:eastAsia="ru-RU"/>
              </w:rPr>
            </w:pPr>
            <w:r w:rsidRPr="003B43B6">
              <w:rPr>
                <w:rFonts w:eastAsia="Times New Roman"/>
                <w:b/>
                <w:bCs/>
                <w:lang w:eastAsia="ru-RU"/>
              </w:rPr>
              <w:t xml:space="preserve">№ </w:t>
            </w:r>
            <w:proofErr w:type="gramStart"/>
            <w:r w:rsidRPr="003B43B6">
              <w:rPr>
                <w:rFonts w:eastAsia="Times New Roman"/>
                <w:b/>
                <w:bCs/>
                <w:lang w:eastAsia="ru-RU"/>
              </w:rPr>
              <w:t>п</w:t>
            </w:r>
            <w:proofErr w:type="gramEnd"/>
            <w:r w:rsidRPr="003B43B6">
              <w:rPr>
                <w:rFonts w:eastAsia="Times New Roman"/>
                <w:b/>
                <w:bCs/>
                <w:lang w:eastAsia="ru-RU"/>
              </w:rPr>
              <w:t>/п</w:t>
            </w:r>
          </w:p>
        </w:tc>
        <w:tc>
          <w:tcPr>
            <w:tcW w:w="94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lang w:eastAsia="ru-RU"/>
              </w:rPr>
            </w:pPr>
            <w:r w:rsidRPr="003B43B6">
              <w:rPr>
                <w:rFonts w:eastAsia="Times New Roman"/>
                <w:b/>
                <w:bCs/>
                <w:lang w:eastAsia="ru-RU"/>
              </w:rPr>
              <w:t>Наименование показателя (и</w:t>
            </w:r>
            <w:r w:rsidRPr="003B43B6">
              <w:rPr>
                <w:rFonts w:eastAsia="Times New Roman"/>
                <w:b/>
                <w:bCs/>
                <w:lang w:eastAsia="ru-RU"/>
              </w:rPr>
              <w:t>н</w:t>
            </w:r>
            <w:r w:rsidRPr="003B43B6">
              <w:rPr>
                <w:rFonts w:eastAsia="Times New Roman"/>
                <w:b/>
                <w:bCs/>
                <w:lang w:eastAsia="ru-RU"/>
              </w:rPr>
              <w:t>дикатора)</w:t>
            </w:r>
          </w:p>
        </w:tc>
        <w:tc>
          <w:tcPr>
            <w:tcW w:w="37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lang w:eastAsia="ru-RU"/>
              </w:rPr>
            </w:pPr>
            <w:r w:rsidRPr="003B43B6">
              <w:rPr>
                <w:rFonts w:eastAsia="Times New Roman"/>
                <w:b/>
                <w:bCs/>
                <w:lang w:eastAsia="ru-RU"/>
              </w:rPr>
              <w:t>Ед. изм.</w:t>
            </w:r>
          </w:p>
        </w:tc>
        <w:tc>
          <w:tcPr>
            <w:tcW w:w="15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lang w:eastAsia="ru-RU"/>
              </w:rPr>
            </w:pPr>
            <w:r w:rsidRPr="003B43B6">
              <w:rPr>
                <w:rFonts w:eastAsia="Times New Roman"/>
                <w:b/>
                <w:bCs/>
                <w:lang w:eastAsia="ru-RU"/>
              </w:rPr>
              <w:t>Значения показателей (и</w:t>
            </w:r>
            <w:r w:rsidRPr="003B43B6">
              <w:rPr>
                <w:rFonts w:eastAsia="Times New Roman"/>
                <w:b/>
                <w:bCs/>
                <w:lang w:eastAsia="ru-RU"/>
              </w:rPr>
              <w:t>н</w:t>
            </w:r>
            <w:r w:rsidRPr="003B43B6">
              <w:rPr>
                <w:rFonts w:eastAsia="Times New Roman"/>
                <w:b/>
                <w:bCs/>
                <w:lang w:eastAsia="ru-RU"/>
              </w:rPr>
              <w:t>дикаторов) муниципальной программы (подпр</w:t>
            </w:r>
            <w:r w:rsidRPr="003B43B6">
              <w:rPr>
                <w:rFonts w:eastAsia="Times New Roman"/>
                <w:b/>
                <w:bCs/>
                <w:lang w:eastAsia="ru-RU"/>
              </w:rPr>
              <w:t>о</w:t>
            </w:r>
            <w:r w:rsidRPr="003B43B6">
              <w:rPr>
                <w:rFonts w:eastAsia="Times New Roman"/>
                <w:b/>
                <w:bCs/>
                <w:lang w:eastAsia="ru-RU"/>
              </w:rPr>
              <w:t>граммы)</w:t>
            </w:r>
          </w:p>
        </w:tc>
        <w:tc>
          <w:tcPr>
            <w:tcW w:w="91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ind w:right="-111"/>
              <w:jc w:val="center"/>
              <w:textAlignment w:val="baseline"/>
              <w:rPr>
                <w:rFonts w:eastAsia="Times New Roman"/>
                <w:b/>
                <w:bCs/>
                <w:lang w:eastAsia="ru-RU"/>
              </w:rPr>
            </w:pPr>
            <w:r w:rsidRPr="003B43B6">
              <w:rPr>
                <w:rFonts w:eastAsia="Calibri"/>
                <w:b/>
                <w:lang w:eastAsia="en-US"/>
              </w:rPr>
              <w:t>Алгоритм фо</w:t>
            </w:r>
            <w:r w:rsidRPr="003B43B6">
              <w:rPr>
                <w:rFonts w:eastAsia="Calibri"/>
                <w:b/>
                <w:lang w:eastAsia="en-US"/>
              </w:rPr>
              <w:t>р</w:t>
            </w:r>
            <w:r w:rsidRPr="003B43B6">
              <w:rPr>
                <w:rFonts w:eastAsia="Calibri"/>
                <w:b/>
                <w:lang w:eastAsia="en-US"/>
              </w:rPr>
              <w:t>мирования (фо</w:t>
            </w:r>
            <w:r w:rsidRPr="003B43B6">
              <w:rPr>
                <w:rFonts w:eastAsia="Calibri"/>
                <w:b/>
                <w:lang w:eastAsia="en-US"/>
              </w:rPr>
              <w:t>р</w:t>
            </w:r>
            <w:r w:rsidRPr="003B43B6">
              <w:rPr>
                <w:rFonts w:eastAsia="Calibri"/>
                <w:b/>
                <w:lang w:eastAsia="en-US"/>
              </w:rPr>
              <w:t>мула) и метод</w:t>
            </w:r>
            <w:r w:rsidRPr="003B43B6">
              <w:rPr>
                <w:rFonts w:eastAsia="Calibri"/>
                <w:b/>
                <w:lang w:eastAsia="en-US"/>
              </w:rPr>
              <w:t>о</w:t>
            </w:r>
            <w:r w:rsidRPr="003B43B6">
              <w:rPr>
                <w:rFonts w:eastAsia="Calibri"/>
                <w:b/>
                <w:lang w:eastAsia="en-US"/>
              </w:rPr>
              <w:t>логические поя</w:t>
            </w:r>
            <w:r w:rsidRPr="003B43B6">
              <w:rPr>
                <w:rFonts w:eastAsia="Calibri"/>
                <w:b/>
                <w:lang w:eastAsia="en-US"/>
              </w:rPr>
              <w:t>с</w:t>
            </w:r>
            <w:r w:rsidRPr="003B43B6">
              <w:rPr>
                <w:rFonts w:eastAsia="Calibri"/>
                <w:b/>
                <w:lang w:eastAsia="en-US"/>
              </w:rPr>
              <w:t>нения к показ</w:t>
            </w:r>
            <w:r w:rsidRPr="003B43B6">
              <w:rPr>
                <w:rFonts w:eastAsia="Calibri"/>
                <w:b/>
                <w:lang w:eastAsia="en-US"/>
              </w:rPr>
              <w:t>а</w:t>
            </w:r>
            <w:r w:rsidRPr="003B43B6">
              <w:rPr>
                <w:rFonts w:eastAsia="Calibri"/>
                <w:b/>
                <w:lang w:eastAsia="en-US"/>
              </w:rPr>
              <w:t>телю, метод сбора информ</w:t>
            </w:r>
            <w:r w:rsidRPr="003B43B6">
              <w:rPr>
                <w:rFonts w:eastAsia="Calibri"/>
                <w:b/>
                <w:lang w:eastAsia="en-US"/>
              </w:rPr>
              <w:t>а</w:t>
            </w:r>
            <w:r w:rsidRPr="003B43B6">
              <w:rPr>
                <w:rFonts w:eastAsia="Calibri"/>
                <w:b/>
                <w:lang w:eastAsia="en-US"/>
              </w:rPr>
              <w:t>ции</w:t>
            </w:r>
            <w:r w:rsidRPr="003B43B6">
              <w:rPr>
                <w:rFonts w:eastAsia="Calibri"/>
                <w:sz w:val="22"/>
                <w:szCs w:val="22"/>
                <w:lang w:eastAsia="en-US"/>
              </w:rPr>
              <w:t xml:space="preserve"> </w:t>
            </w:r>
            <w:hyperlink w:anchor="Par72" w:history="1">
              <w:r w:rsidRPr="003B43B6">
                <w:rPr>
                  <w:rFonts w:eastAsia="Calibri"/>
                  <w:color w:val="0000FF"/>
                  <w:sz w:val="22"/>
                  <w:szCs w:val="22"/>
                  <w:lang w:eastAsia="en-US"/>
                </w:rPr>
                <w:t>&lt;*&gt;</w:t>
              </w:r>
            </w:hyperlink>
          </w:p>
        </w:tc>
        <w:tc>
          <w:tcPr>
            <w:tcW w:w="86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lang w:eastAsia="ru-RU"/>
              </w:rPr>
            </w:pPr>
            <w:r w:rsidRPr="003B43B6">
              <w:rPr>
                <w:rFonts w:eastAsia="Times New Roman"/>
                <w:b/>
                <w:bCs/>
                <w:lang w:eastAsia="ru-RU"/>
              </w:rPr>
              <w:t>Причины о</w:t>
            </w:r>
            <w:r w:rsidRPr="003B43B6">
              <w:rPr>
                <w:rFonts w:eastAsia="Times New Roman"/>
                <w:b/>
                <w:bCs/>
                <w:lang w:eastAsia="ru-RU"/>
              </w:rPr>
              <w:t>т</w:t>
            </w:r>
            <w:r w:rsidRPr="003B43B6">
              <w:rPr>
                <w:rFonts w:eastAsia="Times New Roman"/>
                <w:b/>
                <w:bCs/>
                <w:lang w:eastAsia="ru-RU"/>
              </w:rPr>
              <w:t>клонений фактически достигнутых значений п</w:t>
            </w:r>
            <w:r w:rsidRPr="003B43B6">
              <w:rPr>
                <w:rFonts w:eastAsia="Times New Roman"/>
                <w:b/>
                <w:bCs/>
                <w:lang w:eastAsia="ru-RU"/>
              </w:rPr>
              <w:t>о</w:t>
            </w:r>
            <w:r w:rsidRPr="003B43B6">
              <w:rPr>
                <w:rFonts w:eastAsia="Times New Roman"/>
                <w:b/>
                <w:bCs/>
                <w:lang w:eastAsia="ru-RU"/>
              </w:rPr>
              <w:t>казателей (и</w:t>
            </w:r>
            <w:r w:rsidRPr="003B43B6">
              <w:rPr>
                <w:rFonts w:eastAsia="Times New Roman"/>
                <w:b/>
                <w:bCs/>
                <w:lang w:eastAsia="ru-RU"/>
              </w:rPr>
              <w:t>н</w:t>
            </w:r>
            <w:r w:rsidRPr="003B43B6">
              <w:rPr>
                <w:rFonts w:eastAsia="Times New Roman"/>
                <w:b/>
                <w:bCs/>
                <w:lang w:eastAsia="ru-RU"/>
              </w:rPr>
              <w:t>дикат</w:t>
            </w:r>
            <w:r w:rsidRPr="003B43B6">
              <w:rPr>
                <w:rFonts w:eastAsia="Times New Roman"/>
                <w:b/>
                <w:bCs/>
                <w:lang w:eastAsia="ru-RU"/>
              </w:rPr>
              <w:t>о</w:t>
            </w:r>
            <w:r w:rsidRPr="003B43B6">
              <w:rPr>
                <w:rFonts w:eastAsia="Times New Roman"/>
                <w:b/>
                <w:bCs/>
                <w:lang w:eastAsia="ru-RU"/>
              </w:rPr>
              <w:t>ров) от их плановых значений</w:t>
            </w:r>
          </w:p>
        </w:tc>
      </w:tr>
      <w:tr w:rsidR="003B43B6" w:rsidRPr="003B43B6" w:rsidTr="00A72383">
        <w:tc>
          <w:tcPr>
            <w:tcW w:w="318" w:type="pct"/>
            <w:tcBorders>
              <w:top w:val="nil"/>
              <w:left w:val="single" w:sz="6" w:space="0" w:color="000000"/>
              <w:bottom w:val="nil"/>
              <w:right w:val="single" w:sz="6" w:space="0" w:color="000000"/>
            </w:tcBorders>
            <w:tcMar>
              <w:top w:w="0" w:type="dxa"/>
              <w:left w:w="149" w:type="dxa"/>
              <w:bottom w:w="0" w:type="dxa"/>
              <w:right w:w="149" w:type="dxa"/>
            </w:tcMar>
          </w:tcPr>
          <w:p w:rsidR="003B43B6" w:rsidRPr="003B43B6" w:rsidRDefault="003B43B6" w:rsidP="00146AA6">
            <w:pPr>
              <w:rPr>
                <w:rFonts w:eastAsia="Times New Roman"/>
                <w:color w:val="2D2D2D"/>
                <w:sz w:val="21"/>
                <w:szCs w:val="21"/>
                <w:lang w:eastAsia="ru-RU"/>
              </w:rPr>
            </w:pPr>
          </w:p>
        </w:tc>
        <w:tc>
          <w:tcPr>
            <w:tcW w:w="941" w:type="pct"/>
            <w:tcBorders>
              <w:top w:val="nil"/>
              <w:left w:val="single" w:sz="6" w:space="0" w:color="000000"/>
              <w:bottom w:val="nil"/>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373" w:type="pct"/>
            <w:tcBorders>
              <w:top w:val="nil"/>
              <w:left w:val="single" w:sz="6" w:space="0" w:color="000000"/>
              <w:bottom w:val="nil"/>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3B43B6" w:rsidRPr="003B43B6" w:rsidRDefault="003B43B6" w:rsidP="00146AA6">
            <w:pPr>
              <w:jc w:val="center"/>
              <w:textAlignment w:val="baseline"/>
              <w:rPr>
                <w:rFonts w:eastAsia="Times New Roman"/>
                <w:b/>
                <w:bCs/>
                <w:color w:val="2D2D2D"/>
                <w:sz w:val="21"/>
                <w:szCs w:val="21"/>
                <w:lang w:eastAsia="ru-RU"/>
              </w:rPr>
            </w:pPr>
            <w:r w:rsidRPr="003B43B6">
              <w:rPr>
                <w:rFonts w:eastAsia="Times New Roman"/>
                <w:b/>
                <w:bCs/>
                <w:color w:val="2D2D2D"/>
                <w:sz w:val="21"/>
                <w:szCs w:val="21"/>
                <w:lang w:eastAsia="ru-RU"/>
              </w:rPr>
              <w:t>Год, предш</w:t>
            </w:r>
            <w:r w:rsidRPr="003B43B6">
              <w:rPr>
                <w:rFonts w:eastAsia="Times New Roman"/>
                <w:b/>
                <w:bCs/>
                <w:color w:val="2D2D2D"/>
                <w:sz w:val="21"/>
                <w:szCs w:val="21"/>
                <w:lang w:eastAsia="ru-RU"/>
              </w:rPr>
              <w:t>е</w:t>
            </w:r>
            <w:r w:rsidRPr="003B43B6">
              <w:rPr>
                <w:rFonts w:eastAsia="Times New Roman"/>
                <w:b/>
                <w:bCs/>
                <w:color w:val="2D2D2D"/>
                <w:sz w:val="21"/>
                <w:szCs w:val="21"/>
                <w:lang w:eastAsia="ru-RU"/>
              </w:rPr>
              <w:t xml:space="preserve">ствующий </w:t>
            </w:r>
            <w:proofErr w:type="gramStart"/>
            <w:r w:rsidRPr="003B43B6">
              <w:rPr>
                <w:rFonts w:eastAsia="Times New Roman"/>
                <w:b/>
                <w:bCs/>
                <w:color w:val="2D2D2D"/>
                <w:sz w:val="21"/>
                <w:szCs w:val="21"/>
                <w:lang w:eastAsia="ru-RU"/>
              </w:rPr>
              <w:t>отче</w:t>
            </w:r>
            <w:r w:rsidRPr="003B43B6">
              <w:rPr>
                <w:rFonts w:eastAsia="Times New Roman"/>
                <w:b/>
                <w:bCs/>
                <w:color w:val="2D2D2D"/>
                <w:sz w:val="21"/>
                <w:szCs w:val="21"/>
                <w:lang w:eastAsia="ru-RU"/>
              </w:rPr>
              <w:t>т</w:t>
            </w:r>
            <w:r w:rsidRPr="003B43B6">
              <w:rPr>
                <w:rFonts w:eastAsia="Times New Roman"/>
                <w:b/>
                <w:bCs/>
                <w:color w:val="2D2D2D"/>
                <w:sz w:val="21"/>
                <w:szCs w:val="21"/>
                <w:lang w:eastAsia="ru-RU"/>
              </w:rPr>
              <w:t>ному</w:t>
            </w:r>
            <w:proofErr w:type="gramEnd"/>
          </w:p>
        </w:tc>
        <w:tc>
          <w:tcPr>
            <w:tcW w:w="926" w:type="pct"/>
            <w:gridSpan w:val="2"/>
            <w:tcBorders>
              <w:top w:val="single" w:sz="6" w:space="0" w:color="000000"/>
              <w:left w:val="single" w:sz="4" w:space="0" w:color="auto"/>
              <w:bottom w:val="single" w:sz="6" w:space="0" w:color="000000"/>
              <w:right w:val="single" w:sz="6" w:space="0" w:color="000000"/>
            </w:tcBorders>
          </w:tcPr>
          <w:p w:rsidR="003B43B6" w:rsidRPr="003B43B6" w:rsidRDefault="003B43B6" w:rsidP="00146AA6">
            <w:pPr>
              <w:jc w:val="center"/>
              <w:textAlignment w:val="baseline"/>
              <w:rPr>
                <w:rFonts w:eastAsia="Times New Roman"/>
                <w:b/>
                <w:bCs/>
                <w:color w:val="2D2D2D"/>
                <w:sz w:val="21"/>
                <w:szCs w:val="21"/>
                <w:lang w:eastAsia="ru-RU"/>
              </w:rPr>
            </w:pPr>
            <w:r w:rsidRPr="003B43B6">
              <w:rPr>
                <w:rFonts w:eastAsia="Times New Roman"/>
                <w:b/>
                <w:bCs/>
                <w:color w:val="2D2D2D"/>
                <w:sz w:val="21"/>
                <w:szCs w:val="21"/>
                <w:lang w:eastAsia="ru-RU"/>
              </w:rPr>
              <w:t>Отчетный год</w:t>
            </w:r>
          </w:p>
        </w:tc>
        <w:tc>
          <w:tcPr>
            <w:tcW w:w="918" w:type="pct"/>
            <w:tcBorders>
              <w:top w:val="nil"/>
              <w:left w:val="single" w:sz="6" w:space="0" w:color="000000"/>
              <w:bottom w:val="nil"/>
              <w:right w:val="single" w:sz="6" w:space="0" w:color="000000"/>
            </w:tcBorders>
            <w:tcMar>
              <w:top w:w="0" w:type="dxa"/>
              <w:left w:w="149" w:type="dxa"/>
              <w:bottom w:w="0" w:type="dxa"/>
              <w:right w:w="149" w:type="dxa"/>
            </w:tcMar>
          </w:tcPr>
          <w:p w:rsidR="003B43B6" w:rsidRPr="003B43B6" w:rsidRDefault="003B43B6" w:rsidP="00146AA6">
            <w:pPr>
              <w:rPr>
                <w:rFonts w:eastAsia="Times New Roman"/>
                <w:color w:val="2D2D2D"/>
                <w:sz w:val="21"/>
                <w:szCs w:val="21"/>
                <w:lang w:eastAsia="ru-RU"/>
              </w:rPr>
            </w:pPr>
          </w:p>
        </w:tc>
        <w:tc>
          <w:tcPr>
            <w:tcW w:w="860" w:type="pct"/>
            <w:tcBorders>
              <w:top w:val="nil"/>
              <w:left w:val="single" w:sz="6" w:space="0" w:color="000000"/>
              <w:bottom w:val="nil"/>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r w:rsidR="003B43B6" w:rsidRPr="003B43B6" w:rsidTr="00A72383">
        <w:tc>
          <w:tcPr>
            <w:tcW w:w="318"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941"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373"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64"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3B43B6" w:rsidRPr="003B43B6" w:rsidRDefault="003B43B6" w:rsidP="00146AA6">
            <w:pPr>
              <w:jc w:val="center"/>
              <w:textAlignment w:val="baseline"/>
              <w:rPr>
                <w:rFonts w:eastAsia="Times New Roman"/>
                <w:b/>
                <w:bCs/>
                <w:color w:val="2D2D2D"/>
                <w:sz w:val="21"/>
                <w:szCs w:val="21"/>
                <w:lang w:eastAsia="ru-RU"/>
              </w:rPr>
            </w:pPr>
          </w:p>
        </w:tc>
        <w:tc>
          <w:tcPr>
            <w:tcW w:w="509" w:type="pct"/>
            <w:tcBorders>
              <w:top w:val="single" w:sz="6" w:space="0" w:color="000000"/>
              <w:left w:val="single" w:sz="4" w:space="0" w:color="auto"/>
              <w:bottom w:val="single" w:sz="6" w:space="0" w:color="000000"/>
              <w:right w:val="single" w:sz="6" w:space="0" w:color="000000"/>
            </w:tcBorders>
          </w:tcPr>
          <w:p w:rsidR="003B43B6" w:rsidRPr="003B43B6" w:rsidRDefault="003B43B6" w:rsidP="00146AA6">
            <w:pPr>
              <w:jc w:val="center"/>
              <w:textAlignment w:val="baseline"/>
              <w:rPr>
                <w:rFonts w:eastAsia="Times New Roman"/>
                <w:b/>
                <w:bCs/>
                <w:color w:val="2D2D2D"/>
                <w:sz w:val="21"/>
                <w:szCs w:val="21"/>
                <w:lang w:eastAsia="ru-RU"/>
              </w:rPr>
            </w:pPr>
            <w:r w:rsidRPr="003B43B6">
              <w:rPr>
                <w:rFonts w:eastAsia="Times New Roman"/>
                <w:b/>
                <w:bCs/>
                <w:color w:val="2D2D2D"/>
                <w:sz w:val="21"/>
                <w:szCs w:val="21"/>
                <w:lang w:eastAsia="ru-RU"/>
              </w:rPr>
              <w:t>план</w:t>
            </w: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jc w:val="center"/>
              <w:textAlignment w:val="baseline"/>
              <w:rPr>
                <w:rFonts w:eastAsia="Times New Roman"/>
                <w:b/>
                <w:bCs/>
                <w:color w:val="2D2D2D"/>
                <w:sz w:val="21"/>
                <w:szCs w:val="21"/>
                <w:lang w:eastAsia="ru-RU"/>
              </w:rPr>
            </w:pPr>
            <w:r w:rsidRPr="003B43B6">
              <w:rPr>
                <w:rFonts w:eastAsia="Times New Roman"/>
                <w:b/>
                <w:bCs/>
                <w:color w:val="2D2D2D"/>
                <w:sz w:val="21"/>
                <w:szCs w:val="21"/>
                <w:lang w:eastAsia="ru-RU"/>
              </w:rPr>
              <w:t>факт</w:t>
            </w:r>
          </w:p>
        </w:tc>
        <w:tc>
          <w:tcPr>
            <w:tcW w:w="918"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color w:val="2D2D2D"/>
                <w:sz w:val="21"/>
                <w:szCs w:val="21"/>
                <w:lang w:eastAsia="ru-RU"/>
              </w:rPr>
            </w:pPr>
          </w:p>
        </w:tc>
        <w:tc>
          <w:tcPr>
            <w:tcW w:w="860" w:type="pct"/>
            <w:tcBorders>
              <w:top w:val="nil"/>
              <w:left w:val="single" w:sz="6" w:space="0" w:color="000000"/>
              <w:bottom w:val="nil"/>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Задача 1</w:t>
            </w:r>
          </w:p>
        </w:tc>
      </w:tr>
      <w:tr w:rsidR="003B43B6" w:rsidRPr="003B43B6" w:rsidTr="00A72383">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jc w:val="center"/>
              <w:textAlignment w:val="baseline"/>
              <w:rPr>
                <w:rFonts w:eastAsia="Times New Roman"/>
                <w:sz w:val="21"/>
                <w:szCs w:val="21"/>
                <w:lang w:eastAsia="ru-RU"/>
              </w:rPr>
            </w:pPr>
          </w:p>
        </w:tc>
        <w:tc>
          <w:tcPr>
            <w:tcW w:w="9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sz w:val="21"/>
                <w:szCs w:val="21"/>
                <w:lang w:eastAsia="ru-RU"/>
              </w:rPr>
            </w:pPr>
            <w:r w:rsidRPr="003B43B6">
              <w:rPr>
                <w:rFonts w:eastAsia="Times New Roman"/>
                <w:sz w:val="21"/>
                <w:szCs w:val="21"/>
                <w:lang w:eastAsia="ru-RU"/>
              </w:rPr>
              <w:t>Показатель 1</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6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09" w:type="pct"/>
            <w:tcBorders>
              <w:top w:val="single" w:sz="6" w:space="0" w:color="000000"/>
              <w:left w:val="single" w:sz="4" w:space="0" w:color="auto"/>
              <w:bottom w:val="single" w:sz="6" w:space="0" w:color="000000"/>
              <w:right w:val="single" w:sz="6" w:space="0" w:color="000000"/>
            </w:tcBorders>
          </w:tcPr>
          <w:p w:rsidR="003B43B6" w:rsidRPr="003B43B6" w:rsidRDefault="003B43B6" w:rsidP="00146AA6">
            <w:pPr>
              <w:rPr>
                <w:rFonts w:eastAsia="Times New Roman"/>
                <w:lang w:eastAsia="ru-RU"/>
              </w:rPr>
            </w:pP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9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jc w:val="center"/>
              <w:textAlignment w:val="baseline"/>
              <w:rPr>
                <w:rFonts w:eastAsia="Times New Roman"/>
                <w:sz w:val="21"/>
                <w:szCs w:val="21"/>
                <w:lang w:eastAsia="ru-RU"/>
              </w:rPr>
            </w:pPr>
          </w:p>
        </w:tc>
        <w:tc>
          <w:tcPr>
            <w:tcW w:w="9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sz w:val="21"/>
                <w:szCs w:val="21"/>
                <w:lang w:eastAsia="ru-RU"/>
              </w:rPr>
            </w:pP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66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509" w:type="pct"/>
            <w:tcBorders>
              <w:top w:val="single" w:sz="6" w:space="0" w:color="000000"/>
              <w:left w:val="single" w:sz="4" w:space="0" w:color="auto"/>
              <w:bottom w:val="single" w:sz="6" w:space="0" w:color="000000"/>
              <w:right w:val="single" w:sz="6" w:space="0" w:color="000000"/>
            </w:tcBorders>
          </w:tcPr>
          <w:p w:rsidR="003B43B6" w:rsidRPr="003B43B6" w:rsidRDefault="003B43B6" w:rsidP="00146AA6">
            <w:pPr>
              <w:rPr>
                <w:rFonts w:eastAsia="Times New Roman"/>
                <w:lang w:eastAsia="ru-RU"/>
              </w:rPr>
            </w:pP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9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B6" w:rsidRPr="003B43B6" w:rsidRDefault="003B43B6" w:rsidP="00146AA6">
            <w:pPr>
              <w:rPr>
                <w:rFonts w:eastAsia="Times New Roman"/>
                <w:lang w:eastAsia="ru-RU"/>
              </w:rPr>
            </w:pPr>
          </w:p>
        </w:tc>
      </w:tr>
      <w:tr w:rsidR="003B43B6" w:rsidRPr="003B43B6" w:rsidTr="00A72383">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r w:rsidRPr="003B43B6">
              <w:rPr>
                <w:rFonts w:eastAsia="Times New Roman"/>
                <w:lang w:eastAsia="ru-RU"/>
              </w:rPr>
              <w:t>Задача 2</w:t>
            </w:r>
          </w:p>
        </w:tc>
      </w:tr>
      <w:tr w:rsidR="003B43B6" w:rsidRPr="003B43B6" w:rsidTr="00A72383">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jc w:val="center"/>
              <w:textAlignment w:val="baseline"/>
              <w:rPr>
                <w:rFonts w:eastAsia="Times New Roman"/>
                <w:sz w:val="21"/>
                <w:szCs w:val="21"/>
                <w:lang w:eastAsia="ru-RU"/>
              </w:rPr>
            </w:pPr>
          </w:p>
        </w:tc>
        <w:tc>
          <w:tcPr>
            <w:tcW w:w="9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sz w:val="21"/>
                <w:szCs w:val="21"/>
                <w:lang w:eastAsia="ru-RU"/>
              </w:rPr>
            </w:pPr>
            <w:r w:rsidRPr="003B43B6">
              <w:rPr>
                <w:rFonts w:eastAsia="Times New Roman"/>
                <w:sz w:val="21"/>
                <w:szCs w:val="21"/>
                <w:lang w:eastAsia="ru-RU"/>
              </w:rPr>
              <w:t>Показатель 1</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66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509" w:type="pct"/>
            <w:tcBorders>
              <w:top w:val="single" w:sz="6" w:space="0" w:color="000000"/>
              <w:left w:val="single" w:sz="4" w:space="0" w:color="auto"/>
              <w:bottom w:val="single" w:sz="6" w:space="0" w:color="000000"/>
              <w:right w:val="single" w:sz="6" w:space="0" w:color="000000"/>
            </w:tcBorders>
          </w:tcPr>
          <w:p w:rsidR="003B43B6" w:rsidRPr="003B43B6" w:rsidRDefault="003B43B6" w:rsidP="00146AA6">
            <w:pPr>
              <w:rPr>
                <w:rFonts w:eastAsia="Times New Roman"/>
                <w:lang w:eastAsia="ru-RU"/>
              </w:rPr>
            </w:pP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9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43B6" w:rsidRPr="003B43B6" w:rsidRDefault="003B43B6" w:rsidP="00146AA6">
            <w:pPr>
              <w:rPr>
                <w:rFonts w:eastAsia="Times New Roman"/>
                <w:lang w:eastAsia="ru-RU"/>
              </w:rPr>
            </w:pPr>
          </w:p>
        </w:tc>
      </w:tr>
    </w:tbl>
    <w:p w:rsidR="003B43B6" w:rsidRPr="003B43B6" w:rsidRDefault="003B43B6" w:rsidP="00146AA6">
      <w:pPr>
        <w:shd w:val="clear" w:color="auto" w:fill="FFFFFF"/>
        <w:textAlignment w:val="baseline"/>
        <w:rPr>
          <w:rFonts w:ascii="Arial" w:eastAsia="Times New Roman" w:hAnsi="Arial" w:cs="Arial"/>
          <w:color w:val="2D2D2D"/>
          <w:spacing w:val="2"/>
          <w:sz w:val="21"/>
          <w:szCs w:val="21"/>
          <w:lang w:eastAsia="ru-RU"/>
        </w:rPr>
      </w:pPr>
      <w:r w:rsidRPr="003B43B6">
        <w:rPr>
          <w:rFonts w:ascii="Arial" w:eastAsia="Times New Roman" w:hAnsi="Arial" w:cs="Arial"/>
          <w:color w:val="2D2D2D"/>
          <w:spacing w:val="2"/>
          <w:sz w:val="21"/>
          <w:szCs w:val="21"/>
          <w:lang w:eastAsia="ru-RU"/>
        </w:rPr>
        <w:br/>
        <w:t>________________</w:t>
      </w:r>
    </w:p>
    <w:p w:rsidR="003B43B6" w:rsidRPr="003B43B6" w:rsidRDefault="003B43B6" w:rsidP="00146AA6">
      <w:pPr>
        <w:autoSpaceDE w:val="0"/>
        <w:autoSpaceDN w:val="0"/>
        <w:adjustRightInd w:val="0"/>
        <w:spacing w:before="220"/>
        <w:jc w:val="both"/>
        <w:rPr>
          <w:rFonts w:eastAsia="Calibri"/>
          <w:sz w:val="22"/>
          <w:szCs w:val="22"/>
          <w:lang w:eastAsia="en-US"/>
        </w:rPr>
      </w:pPr>
      <w:bookmarkStart w:id="3" w:name="Par72"/>
      <w:bookmarkEnd w:id="3"/>
      <w:r w:rsidRPr="003B43B6">
        <w:rPr>
          <w:rFonts w:eastAsia="Calibri"/>
          <w:sz w:val="22"/>
          <w:szCs w:val="22"/>
          <w:lang w:eastAsia="en-US"/>
        </w:rPr>
        <w:t>&lt;*&gt; - приводятся формулы и краткий алгоритм расчета, периодичность сбора информации.</w:t>
      </w:r>
    </w:p>
    <w:p w:rsidR="003B43B6" w:rsidRPr="003B43B6" w:rsidRDefault="003B43B6" w:rsidP="00146AA6">
      <w:pPr>
        <w:autoSpaceDE w:val="0"/>
        <w:autoSpaceDN w:val="0"/>
        <w:adjustRightInd w:val="0"/>
        <w:jc w:val="both"/>
        <w:rPr>
          <w:rFonts w:eastAsia="Calibri"/>
          <w:sz w:val="22"/>
          <w:szCs w:val="22"/>
          <w:lang w:eastAsia="en-US"/>
        </w:rPr>
      </w:pPr>
    </w:p>
    <w:p w:rsidR="003B43B6" w:rsidRDefault="003B43B6" w:rsidP="00146AA6">
      <w:pPr>
        <w:shd w:val="clear" w:color="auto" w:fill="FFFFFF"/>
        <w:jc w:val="both"/>
        <w:textAlignment w:val="baseline"/>
        <w:rPr>
          <w:rFonts w:eastAsia="Times New Roman"/>
          <w:spacing w:val="2"/>
          <w:sz w:val="26"/>
          <w:szCs w:val="26"/>
          <w:lang w:eastAsia="ru-RU"/>
        </w:rPr>
      </w:pPr>
    </w:p>
    <w:p w:rsidR="003B43B6" w:rsidRPr="003B43B6" w:rsidRDefault="003B43B6" w:rsidP="00146AA6">
      <w:pPr>
        <w:shd w:val="clear" w:color="auto" w:fill="FFFFFF"/>
        <w:jc w:val="both"/>
        <w:textAlignment w:val="baseline"/>
        <w:rPr>
          <w:rFonts w:eastAsia="Times New Roman"/>
          <w:spacing w:val="2"/>
          <w:sz w:val="26"/>
          <w:szCs w:val="26"/>
          <w:lang w:eastAsia="ru-RU"/>
        </w:rPr>
      </w:pPr>
      <w:r w:rsidRPr="003B43B6">
        <w:rPr>
          <w:rFonts w:eastAsia="Times New Roman"/>
          <w:spacing w:val="2"/>
          <w:sz w:val="26"/>
          <w:szCs w:val="26"/>
          <w:lang w:eastAsia="ru-RU"/>
        </w:rPr>
        <w:t>3.3. Перечень мероприятий, выполненных и не выполненных (с указанием причин) в уст</w:t>
      </w:r>
      <w:r w:rsidRPr="003B43B6">
        <w:rPr>
          <w:rFonts w:eastAsia="Times New Roman"/>
          <w:spacing w:val="2"/>
          <w:sz w:val="26"/>
          <w:szCs w:val="26"/>
          <w:lang w:eastAsia="ru-RU"/>
        </w:rPr>
        <w:t>а</w:t>
      </w:r>
      <w:r w:rsidRPr="003B43B6">
        <w:rPr>
          <w:rFonts w:eastAsia="Times New Roman"/>
          <w:spacing w:val="2"/>
          <w:sz w:val="26"/>
          <w:szCs w:val="26"/>
          <w:lang w:eastAsia="ru-RU"/>
        </w:rPr>
        <w:t xml:space="preserve">новленные сроки (по </w:t>
      </w:r>
      <w:proofErr w:type="gramStart"/>
      <w:r w:rsidRPr="003B43B6">
        <w:rPr>
          <w:rFonts w:eastAsia="Times New Roman"/>
          <w:spacing w:val="2"/>
          <w:sz w:val="26"/>
          <w:szCs w:val="26"/>
          <w:lang w:eastAsia="ru-RU"/>
        </w:rPr>
        <w:t>форме</w:t>
      </w:r>
      <w:proofErr w:type="gramEnd"/>
      <w:r w:rsidRPr="003B43B6">
        <w:rPr>
          <w:rFonts w:eastAsia="Times New Roman"/>
          <w:spacing w:val="2"/>
          <w:sz w:val="26"/>
          <w:szCs w:val="26"/>
          <w:lang w:eastAsia="ru-RU"/>
        </w:rPr>
        <w:t xml:space="preserve"> предоставленной в таблице № 2.</w:t>
      </w:r>
    </w:p>
    <w:p w:rsidR="003B43B6" w:rsidRPr="003B43B6" w:rsidRDefault="003B43B6" w:rsidP="00146AA6">
      <w:pPr>
        <w:shd w:val="clear" w:color="auto" w:fill="FFFFFF"/>
        <w:jc w:val="both"/>
        <w:textAlignment w:val="baseline"/>
        <w:rPr>
          <w:rFonts w:eastAsia="Times New Roman"/>
          <w:spacing w:val="2"/>
          <w:sz w:val="26"/>
          <w:szCs w:val="26"/>
          <w:lang w:eastAsia="ru-RU"/>
        </w:rPr>
      </w:pPr>
    </w:p>
    <w:p w:rsidR="003B43B6" w:rsidRPr="003B43B6" w:rsidRDefault="003B43B6" w:rsidP="00146AA6">
      <w:pPr>
        <w:widowControl w:val="0"/>
        <w:autoSpaceDE w:val="0"/>
        <w:autoSpaceDN w:val="0"/>
        <w:adjustRightInd w:val="0"/>
        <w:spacing w:after="160"/>
        <w:jc w:val="center"/>
        <w:rPr>
          <w:rFonts w:eastAsia="Calibri"/>
          <w:b/>
          <w:sz w:val="26"/>
          <w:szCs w:val="26"/>
          <w:lang w:eastAsia="en-US"/>
        </w:rPr>
      </w:pPr>
      <w:r w:rsidRPr="003B43B6">
        <w:rPr>
          <w:rFonts w:eastAsia="Calibri"/>
          <w:b/>
          <w:sz w:val="26"/>
          <w:szCs w:val="26"/>
          <w:lang w:eastAsia="en-US"/>
        </w:rPr>
        <w:t>Информация о степени выполнения мероприятий муниципальной программы (по</w:t>
      </w:r>
      <w:r w:rsidRPr="003B43B6">
        <w:rPr>
          <w:rFonts w:eastAsia="Calibri"/>
          <w:b/>
          <w:sz w:val="26"/>
          <w:szCs w:val="26"/>
          <w:lang w:eastAsia="en-US"/>
        </w:rPr>
        <w:t>д</w:t>
      </w:r>
      <w:r w:rsidRPr="003B43B6">
        <w:rPr>
          <w:rFonts w:eastAsia="Calibri"/>
          <w:b/>
          <w:sz w:val="26"/>
          <w:szCs w:val="26"/>
          <w:lang w:eastAsia="en-US"/>
        </w:rPr>
        <w:t>программы)</w:t>
      </w:r>
    </w:p>
    <w:p w:rsidR="003B43B6" w:rsidRPr="003B43B6" w:rsidRDefault="003B43B6" w:rsidP="00146AA6">
      <w:pPr>
        <w:widowControl w:val="0"/>
        <w:autoSpaceDE w:val="0"/>
        <w:autoSpaceDN w:val="0"/>
        <w:adjustRightInd w:val="0"/>
        <w:spacing w:after="160"/>
        <w:jc w:val="right"/>
        <w:rPr>
          <w:rFonts w:ascii="Calibri" w:eastAsia="Calibri" w:hAnsi="Calibri"/>
          <w:sz w:val="24"/>
          <w:szCs w:val="24"/>
          <w:lang w:eastAsia="en-US"/>
        </w:rPr>
      </w:pPr>
      <w:r w:rsidRPr="003B43B6">
        <w:rPr>
          <w:rFonts w:eastAsia="Times New Roman"/>
          <w:spacing w:val="2"/>
          <w:sz w:val="26"/>
          <w:szCs w:val="26"/>
          <w:lang w:eastAsia="ru-RU"/>
        </w:rPr>
        <w:t>Таблица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56"/>
        <w:gridCol w:w="1326"/>
        <w:gridCol w:w="1519"/>
        <w:gridCol w:w="1937"/>
        <w:gridCol w:w="1430"/>
        <w:gridCol w:w="1948"/>
      </w:tblGrid>
      <w:tr w:rsidR="003B43B6" w:rsidRPr="003B43B6" w:rsidTr="00A72383">
        <w:trPr>
          <w:jc w:val="center"/>
        </w:trPr>
        <w:tc>
          <w:tcPr>
            <w:tcW w:w="228" w:type="pct"/>
            <w:vMerge w:val="restar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w:t>
            </w:r>
          </w:p>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proofErr w:type="gramStart"/>
            <w:r w:rsidRPr="003B43B6">
              <w:rPr>
                <w:rFonts w:eastAsia="Calibri"/>
                <w:b/>
                <w:sz w:val="22"/>
                <w:szCs w:val="22"/>
                <w:lang w:eastAsia="en-US"/>
              </w:rPr>
              <w:t>п</w:t>
            </w:r>
            <w:proofErr w:type="gramEnd"/>
            <w:r w:rsidRPr="003B43B6">
              <w:rPr>
                <w:rFonts w:eastAsia="Calibri"/>
                <w:b/>
                <w:sz w:val="22"/>
                <w:szCs w:val="22"/>
                <w:lang w:eastAsia="en-US"/>
              </w:rPr>
              <w:t>/п</w:t>
            </w:r>
          </w:p>
        </w:tc>
        <w:tc>
          <w:tcPr>
            <w:tcW w:w="962" w:type="pct"/>
            <w:vMerge w:val="restar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Наименование программы (подпрогра</w:t>
            </w:r>
            <w:r w:rsidRPr="003B43B6">
              <w:rPr>
                <w:rFonts w:eastAsia="Calibri"/>
                <w:b/>
                <w:sz w:val="22"/>
                <w:szCs w:val="22"/>
                <w:lang w:eastAsia="en-US"/>
              </w:rPr>
              <w:t>м</w:t>
            </w:r>
            <w:r w:rsidRPr="003B43B6">
              <w:rPr>
                <w:rFonts w:eastAsia="Calibri"/>
                <w:b/>
                <w:sz w:val="22"/>
                <w:szCs w:val="22"/>
                <w:lang w:eastAsia="en-US"/>
              </w:rPr>
              <w:t>мы), меропри</w:t>
            </w:r>
            <w:r w:rsidRPr="003B43B6">
              <w:rPr>
                <w:rFonts w:eastAsia="Calibri"/>
                <w:b/>
                <w:sz w:val="22"/>
                <w:szCs w:val="22"/>
                <w:lang w:eastAsia="en-US"/>
              </w:rPr>
              <w:t>я</w:t>
            </w:r>
            <w:r w:rsidRPr="003B43B6">
              <w:rPr>
                <w:rFonts w:eastAsia="Calibri"/>
                <w:b/>
                <w:sz w:val="22"/>
                <w:szCs w:val="22"/>
                <w:lang w:eastAsia="en-US"/>
              </w:rPr>
              <w:t>тия</w:t>
            </w:r>
          </w:p>
        </w:tc>
        <w:tc>
          <w:tcPr>
            <w:tcW w:w="534" w:type="pct"/>
            <w:vMerge w:val="restart"/>
            <w:tcBorders>
              <w:top w:val="single" w:sz="4" w:space="0" w:color="auto"/>
              <w:left w:val="single" w:sz="4" w:space="0" w:color="auto"/>
              <w:right w:val="single" w:sz="4" w:space="0" w:color="auto"/>
            </w:tcBorders>
            <w:vAlign w:val="center"/>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План</w:t>
            </w:r>
            <w:r w:rsidRPr="003B43B6">
              <w:rPr>
                <w:rFonts w:eastAsia="Calibri"/>
                <w:b/>
                <w:sz w:val="22"/>
                <w:szCs w:val="22"/>
                <w:lang w:eastAsia="en-US"/>
              </w:rPr>
              <w:t>о</w:t>
            </w:r>
            <w:r w:rsidRPr="003B43B6">
              <w:rPr>
                <w:rFonts w:eastAsia="Calibri"/>
                <w:b/>
                <w:sz w:val="22"/>
                <w:szCs w:val="22"/>
                <w:lang w:eastAsia="en-US"/>
              </w:rPr>
              <w:t>вый срок ре</w:t>
            </w:r>
            <w:r w:rsidRPr="003B43B6">
              <w:rPr>
                <w:rFonts w:eastAsia="Calibri"/>
                <w:b/>
                <w:sz w:val="22"/>
                <w:szCs w:val="22"/>
                <w:lang w:eastAsia="en-US"/>
              </w:rPr>
              <w:t>а</w:t>
            </w:r>
            <w:r w:rsidRPr="003B43B6">
              <w:rPr>
                <w:rFonts w:eastAsia="Calibri"/>
                <w:b/>
                <w:sz w:val="22"/>
                <w:szCs w:val="22"/>
                <w:lang w:eastAsia="en-US"/>
              </w:rPr>
              <w:t>лизации</w:t>
            </w:r>
          </w:p>
        </w:tc>
        <w:tc>
          <w:tcPr>
            <w:tcW w:w="570" w:type="pct"/>
            <w:vMerge w:val="restart"/>
            <w:tcBorders>
              <w:top w:val="single" w:sz="4" w:space="0" w:color="auto"/>
              <w:left w:val="single" w:sz="4" w:space="0" w:color="auto"/>
              <w:right w:val="single" w:sz="4" w:space="0" w:color="auto"/>
            </w:tcBorders>
            <w:vAlign w:val="center"/>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Фактич</w:t>
            </w:r>
            <w:r w:rsidRPr="003B43B6">
              <w:rPr>
                <w:rFonts w:eastAsia="Calibri"/>
                <w:b/>
                <w:sz w:val="22"/>
                <w:szCs w:val="22"/>
                <w:lang w:eastAsia="en-US"/>
              </w:rPr>
              <w:t>е</w:t>
            </w:r>
            <w:r w:rsidRPr="003B43B6">
              <w:rPr>
                <w:rFonts w:eastAsia="Calibri"/>
                <w:b/>
                <w:sz w:val="22"/>
                <w:szCs w:val="22"/>
                <w:lang w:eastAsia="en-US"/>
              </w:rPr>
              <w:t>ский срок реализ</w:t>
            </w:r>
            <w:r w:rsidRPr="003B43B6">
              <w:rPr>
                <w:rFonts w:eastAsia="Calibri"/>
                <w:b/>
                <w:sz w:val="22"/>
                <w:szCs w:val="22"/>
                <w:lang w:eastAsia="en-US"/>
              </w:rPr>
              <w:t>а</w:t>
            </w:r>
            <w:r w:rsidRPr="003B43B6">
              <w:rPr>
                <w:rFonts w:eastAsia="Calibri"/>
                <w:b/>
                <w:sz w:val="22"/>
                <w:szCs w:val="22"/>
                <w:lang w:eastAsia="en-US"/>
              </w:rPr>
              <w:t>ции</w:t>
            </w:r>
          </w:p>
        </w:tc>
        <w:tc>
          <w:tcPr>
            <w:tcW w:w="1781" w:type="pct"/>
            <w:gridSpan w:val="2"/>
            <w:tcBorders>
              <w:top w:val="single" w:sz="4" w:space="0" w:color="auto"/>
              <w:left w:val="single" w:sz="4" w:space="0" w:color="auto"/>
              <w:bottom w:val="single" w:sz="4" w:space="0" w:color="auto"/>
              <w:right w:val="single" w:sz="4" w:space="0" w:color="auto"/>
            </w:tcBorders>
            <w:vAlign w:val="center"/>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Результаты</w:t>
            </w:r>
          </w:p>
        </w:tc>
        <w:tc>
          <w:tcPr>
            <w:tcW w:w="926" w:type="pct"/>
            <w:vMerge w:val="restar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 xml:space="preserve">Причины </w:t>
            </w:r>
            <w:proofErr w:type="spellStart"/>
            <w:r w:rsidRPr="003B43B6">
              <w:rPr>
                <w:rFonts w:eastAsia="Calibri"/>
                <w:b/>
                <w:sz w:val="22"/>
                <w:szCs w:val="22"/>
                <w:lang w:eastAsia="en-US"/>
              </w:rPr>
              <w:t>нед</w:t>
            </w:r>
            <w:r w:rsidRPr="003B43B6">
              <w:rPr>
                <w:rFonts w:eastAsia="Calibri"/>
                <w:b/>
                <w:sz w:val="22"/>
                <w:szCs w:val="22"/>
                <w:lang w:eastAsia="en-US"/>
              </w:rPr>
              <w:t>о</w:t>
            </w:r>
            <w:r w:rsidRPr="003B43B6">
              <w:rPr>
                <w:rFonts w:eastAsia="Calibri"/>
                <w:b/>
                <w:sz w:val="22"/>
                <w:szCs w:val="22"/>
                <w:lang w:eastAsia="en-US"/>
              </w:rPr>
              <w:t>стижения</w:t>
            </w:r>
            <w:proofErr w:type="spellEnd"/>
            <w:r w:rsidRPr="003B43B6">
              <w:rPr>
                <w:rFonts w:eastAsia="Calibri"/>
                <w:b/>
                <w:sz w:val="22"/>
                <w:szCs w:val="22"/>
                <w:lang w:eastAsia="en-US"/>
              </w:rPr>
              <w:t xml:space="preserve"> запл</w:t>
            </w:r>
            <w:r w:rsidRPr="003B43B6">
              <w:rPr>
                <w:rFonts w:eastAsia="Calibri"/>
                <w:b/>
                <w:sz w:val="22"/>
                <w:szCs w:val="22"/>
                <w:lang w:eastAsia="en-US"/>
              </w:rPr>
              <w:t>а</w:t>
            </w:r>
            <w:r w:rsidRPr="003B43B6">
              <w:rPr>
                <w:rFonts w:eastAsia="Calibri"/>
                <w:b/>
                <w:sz w:val="22"/>
                <w:szCs w:val="22"/>
                <w:lang w:eastAsia="en-US"/>
              </w:rPr>
              <w:t>нированных р</w:t>
            </w:r>
            <w:r w:rsidRPr="003B43B6">
              <w:rPr>
                <w:rFonts w:eastAsia="Calibri"/>
                <w:b/>
                <w:sz w:val="22"/>
                <w:szCs w:val="22"/>
                <w:lang w:eastAsia="en-US"/>
              </w:rPr>
              <w:t>е</w:t>
            </w:r>
            <w:r w:rsidRPr="003B43B6">
              <w:rPr>
                <w:rFonts w:eastAsia="Calibri"/>
                <w:b/>
                <w:sz w:val="22"/>
                <w:szCs w:val="22"/>
                <w:lang w:eastAsia="en-US"/>
              </w:rPr>
              <w:t>зультатов</w:t>
            </w:r>
          </w:p>
        </w:tc>
      </w:tr>
      <w:tr w:rsidR="003B43B6" w:rsidRPr="003B43B6" w:rsidTr="00A72383">
        <w:trPr>
          <w:trHeight w:val="1214"/>
          <w:jc w:val="cent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3B43B6" w:rsidRPr="003B43B6" w:rsidRDefault="003B43B6" w:rsidP="00146AA6">
            <w:pPr>
              <w:spacing w:after="160"/>
              <w:rPr>
                <w:rFonts w:eastAsia="Calibri"/>
                <w:b/>
                <w:sz w:val="24"/>
                <w:szCs w:val="24"/>
                <w:lang w:eastAsia="en-US"/>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3B43B6" w:rsidRPr="003B43B6" w:rsidRDefault="003B43B6" w:rsidP="00146AA6">
            <w:pPr>
              <w:spacing w:after="160"/>
              <w:rPr>
                <w:rFonts w:eastAsia="Calibri"/>
                <w:b/>
                <w:sz w:val="24"/>
                <w:szCs w:val="24"/>
                <w:lang w:eastAsia="en-US"/>
              </w:rPr>
            </w:pPr>
          </w:p>
        </w:tc>
        <w:tc>
          <w:tcPr>
            <w:tcW w:w="534" w:type="pct"/>
            <w:vMerge/>
            <w:tcBorders>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p>
        </w:tc>
        <w:tc>
          <w:tcPr>
            <w:tcW w:w="570" w:type="pct"/>
            <w:vMerge/>
            <w:tcBorders>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p>
        </w:tc>
        <w:tc>
          <w:tcPr>
            <w:tcW w:w="855"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запланирова</w:t>
            </w:r>
            <w:r w:rsidRPr="003B43B6">
              <w:rPr>
                <w:rFonts w:eastAsia="Calibri"/>
                <w:b/>
                <w:sz w:val="22"/>
                <w:szCs w:val="22"/>
                <w:lang w:eastAsia="en-US"/>
              </w:rPr>
              <w:t>н</w:t>
            </w:r>
            <w:r w:rsidRPr="003B43B6">
              <w:rPr>
                <w:rFonts w:eastAsia="Calibri"/>
                <w:b/>
                <w:sz w:val="22"/>
                <w:szCs w:val="22"/>
                <w:lang w:eastAsia="en-US"/>
              </w:rPr>
              <w:t>ные</w:t>
            </w:r>
          </w:p>
        </w:tc>
        <w:tc>
          <w:tcPr>
            <w:tcW w:w="926"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adjustRightInd w:val="0"/>
              <w:spacing w:after="160"/>
              <w:jc w:val="center"/>
              <w:rPr>
                <w:rFonts w:eastAsia="Calibri"/>
                <w:b/>
                <w:sz w:val="22"/>
                <w:szCs w:val="22"/>
                <w:lang w:eastAsia="en-US"/>
              </w:rPr>
            </w:pPr>
            <w:r w:rsidRPr="003B43B6">
              <w:rPr>
                <w:rFonts w:eastAsia="Calibri"/>
                <w:b/>
                <w:sz w:val="22"/>
                <w:szCs w:val="22"/>
                <w:lang w:eastAsia="en-US"/>
              </w:rPr>
              <w:t>достигн</w:t>
            </w:r>
            <w:r w:rsidRPr="003B43B6">
              <w:rPr>
                <w:rFonts w:eastAsia="Calibri"/>
                <w:b/>
                <w:sz w:val="22"/>
                <w:szCs w:val="22"/>
                <w:lang w:eastAsia="en-US"/>
              </w:rPr>
              <w:t>у</w:t>
            </w:r>
            <w:r w:rsidRPr="003B43B6">
              <w:rPr>
                <w:rFonts w:eastAsia="Calibri"/>
                <w:b/>
                <w:sz w:val="22"/>
                <w:szCs w:val="22"/>
                <w:lang w:eastAsia="en-US"/>
              </w:rPr>
              <w:t>тые</w:t>
            </w: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3B43B6" w:rsidRPr="003B43B6" w:rsidRDefault="003B43B6" w:rsidP="00146AA6">
            <w:pPr>
              <w:spacing w:after="160"/>
              <w:rPr>
                <w:rFonts w:eastAsia="Calibri"/>
                <w:b/>
                <w:sz w:val="24"/>
                <w:szCs w:val="24"/>
                <w:lang w:eastAsia="en-US"/>
              </w:rPr>
            </w:pPr>
          </w:p>
        </w:tc>
      </w:tr>
      <w:tr w:rsidR="003B43B6" w:rsidRPr="003B43B6" w:rsidTr="00A72383">
        <w:trPr>
          <w:jc w:val="center"/>
        </w:trPr>
        <w:tc>
          <w:tcPr>
            <w:tcW w:w="228"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eastAsia="Calibri"/>
                <w:sz w:val="22"/>
                <w:szCs w:val="22"/>
                <w:lang w:eastAsia="en-US"/>
              </w:rPr>
            </w:pPr>
            <w:r w:rsidRPr="003B43B6">
              <w:rPr>
                <w:rFonts w:eastAsia="Calibri"/>
                <w:sz w:val="22"/>
                <w:szCs w:val="22"/>
                <w:lang w:eastAsia="en-US"/>
              </w:rPr>
              <w:t>1</w:t>
            </w:r>
          </w:p>
        </w:tc>
        <w:tc>
          <w:tcPr>
            <w:tcW w:w="962"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jc w:val="center"/>
              <w:rPr>
                <w:rFonts w:eastAsia="Times New Roman"/>
                <w:sz w:val="22"/>
                <w:szCs w:val="22"/>
                <w:lang w:eastAsia="en-US"/>
              </w:rPr>
            </w:pPr>
            <w:r w:rsidRPr="003B43B6">
              <w:rPr>
                <w:rFonts w:eastAsia="Times New Roman"/>
                <w:sz w:val="22"/>
                <w:szCs w:val="22"/>
                <w:lang w:eastAsia="en-US"/>
              </w:rPr>
              <w:t>2</w:t>
            </w:r>
          </w:p>
        </w:tc>
        <w:tc>
          <w:tcPr>
            <w:tcW w:w="534"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numPr>
                <w:ilvl w:val="0"/>
                <w:numId w:val="14"/>
              </w:numPr>
              <w:tabs>
                <w:tab w:val="clear" w:pos="5606"/>
                <w:tab w:val="num" w:pos="360"/>
              </w:tabs>
              <w:autoSpaceDE w:val="0"/>
              <w:autoSpaceDN w:val="0"/>
              <w:adjustRightInd w:val="0"/>
              <w:spacing w:after="160"/>
              <w:ind w:left="0" w:firstLine="0"/>
              <w:jc w:val="center"/>
              <w:rPr>
                <w:rFonts w:eastAsia="Times New Roman"/>
                <w:sz w:val="24"/>
                <w:szCs w:val="24"/>
                <w:lang w:eastAsia="en-US"/>
              </w:rPr>
            </w:pPr>
            <w:r w:rsidRPr="003B43B6">
              <w:rPr>
                <w:rFonts w:eastAsia="Times New Roman"/>
                <w:sz w:val="24"/>
                <w:szCs w:val="24"/>
                <w:lang w:eastAsia="en-US"/>
              </w:rPr>
              <w:t>3</w:t>
            </w:r>
          </w:p>
        </w:tc>
        <w:tc>
          <w:tcPr>
            <w:tcW w:w="570"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eastAsia="Calibri"/>
                <w:sz w:val="22"/>
                <w:szCs w:val="22"/>
                <w:lang w:eastAsia="en-US"/>
              </w:rPr>
            </w:pPr>
            <w:r w:rsidRPr="003B43B6">
              <w:rPr>
                <w:rFonts w:eastAsia="Calibri"/>
                <w:sz w:val="22"/>
                <w:szCs w:val="22"/>
                <w:lang w:eastAsia="en-US"/>
              </w:rPr>
              <w:t>4</w:t>
            </w:r>
          </w:p>
        </w:tc>
        <w:tc>
          <w:tcPr>
            <w:tcW w:w="855"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jc w:val="center"/>
              <w:rPr>
                <w:rFonts w:eastAsia="Times New Roman"/>
                <w:sz w:val="22"/>
                <w:szCs w:val="22"/>
                <w:lang w:eastAsia="en-US"/>
              </w:rPr>
            </w:pPr>
            <w:r w:rsidRPr="003B43B6">
              <w:rPr>
                <w:rFonts w:eastAsia="Times New Roman"/>
                <w:sz w:val="22"/>
                <w:szCs w:val="22"/>
                <w:lang w:eastAsia="en-US"/>
              </w:rPr>
              <w:t>5</w:t>
            </w:r>
          </w:p>
        </w:tc>
        <w:tc>
          <w:tcPr>
            <w:tcW w:w="92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jc w:val="center"/>
              <w:rPr>
                <w:rFonts w:eastAsia="Calibri"/>
                <w:sz w:val="24"/>
                <w:szCs w:val="24"/>
                <w:lang w:eastAsia="en-US"/>
              </w:rPr>
            </w:pPr>
            <w:r w:rsidRPr="003B43B6">
              <w:rPr>
                <w:rFonts w:eastAsia="Calibri"/>
                <w:sz w:val="24"/>
                <w:szCs w:val="24"/>
                <w:lang w:eastAsia="en-US"/>
              </w:rPr>
              <w:t>6</w:t>
            </w:r>
          </w:p>
        </w:tc>
        <w:tc>
          <w:tcPr>
            <w:tcW w:w="92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eastAsia="Calibri"/>
                <w:sz w:val="22"/>
                <w:szCs w:val="22"/>
                <w:lang w:eastAsia="en-US"/>
              </w:rPr>
            </w:pPr>
            <w:r w:rsidRPr="003B43B6">
              <w:rPr>
                <w:rFonts w:eastAsia="Calibri"/>
                <w:sz w:val="22"/>
                <w:szCs w:val="22"/>
                <w:lang w:eastAsia="en-US"/>
              </w:rPr>
              <w:t>7</w:t>
            </w:r>
          </w:p>
        </w:tc>
      </w:tr>
      <w:tr w:rsidR="003B43B6" w:rsidRPr="003B43B6" w:rsidTr="00A72383">
        <w:trPr>
          <w:jc w:val="center"/>
        </w:trPr>
        <w:tc>
          <w:tcPr>
            <w:tcW w:w="228"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ascii="Calibri" w:eastAsia="Calibri" w:hAnsi="Calibri"/>
                <w:sz w:val="22"/>
                <w:szCs w:val="22"/>
                <w:lang w:eastAsia="en-US"/>
              </w:rPr>
            </w:pPr>
          </w:p>
        </w:tc>
        <w:tc>
          <w:tcPr>
            <w:tcW w:w="962"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rPr>
                <w:rFonts w:ascii="Calibri" w:eastAsia="Times New Roman" w:hAnsi="Calibri"/>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numPr>
                <w:ilvl w:val="0"/>
                <w:numId w:val="14"/>
              </w:numPr>
              <w:tabs>
                <w:tab w:val="clear" w:pos="5606"/>
                <w:tab w:val="num" w:pos="360"/>
              </w:tabs>
              <w:autoSpaceDE w:val="0"/>
              <w:autoSpaceDN w:val="0"/>
              <w:adjustRightInd w:val="0"/>
              <w:spacing w:after="160"/>
              <w:ind w:left="0" w:firstLine="0"/>
              <w:jc w:val="center"/>
              <w:rPr>
                <w:rFonts w:eastAsia="Times New Roman"/>
                <w:sz w:val="24"/>
                <w:szCs w:val="24"/>
                <w:lang w:eastAsia="en-US"/>
              </w:rPr>
            </w:pPr>
          </w:p>
        </w:tc>
        <w:tc>
          <w:tcPr>
            <w:tcW w:w="570"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ascii="Calibri" w:eastAsia="Calibri" w:hAnsi="Calibri"/>
                <w:sz w:val="22"/>
                <w:szCs w:val="22"/>
                <w:lang w:eastAsia="en-US"/>
              </w:rPr>
            </w:pPr>
          </w:p>
        </w:tc>
        <w:tc>
          <w:tcPr>
            <w:tcW w:w="855"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rPr>
                <w:rFonts w:ascii="Calibri" w:eastAsia="Times New Roman" w:hAnsi="Calibri"/>
                <w:sz w:val="22"/>
                <w:szCs w:val="22"/>
                <w:lang w:eastAsia="en-US"/>
              </w:rPr>
            </w:pPr>
          </w:p>
        </w:tc>
        <w:tc>
          <w:tcPr>
            <w:tcW w:w="92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rPr>
                <w:rFonts w:eastAsia="Calibri"/>
                <w:sz w:val="24"/>
                <w:szCs w:val="24"/>
                <w:lang w:eastAsia="en-US"/>
              </w:rPr>
            </w:pPr>
          </w:p>
        </w:tc>
        <w:tc>
          <w:tcPr>
            <w:tcW w:w="92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rPr>
                <w:rFonts w:ascii="Calibri" w:eastAsia="Calibri" w:hAnsi="Calibri"/>
                <w:sz w:val="22"/>
                <w:szCs w:val="22"/>
                <w:lang w:eastAsia="en-US"/>
              </w:rPr>
            </w:pPr>
          </w:p>
        </w:tc>
      </w:tr>
      <w:tr w:rsidR="003B43B6" w:rsidRPr="003B43B6" w:rsidTr="00A72383">
        <w:trPr>
          <w:trHeight w:val="519"/>
          <w:jc w:val="center"/>
        </w:trPr>
        <w:tc>
          <w:tcPr>
            <w:tcW w:w="228"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ascii="Calibri" w:eastAsia="Calibri" w:hAnsi="Calibri"/>
                <w:sz w:val="22"/>
                <w:szCs w:val="22"/>
                <w:lang w:eastAsia="en-US"/>
              </w:rPr>
            </w:pPr>
          </w:p>
        </w:tc>
        <w:tc>
          <w:tcPr>
            <w:tcW w:w="962"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rPr>
                <w:rFonts w:ascii="Calibri" w:eastAsia="Calibri" w:hAnsi="Calibri"/>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numPr>
                <w:ilvl w:val="0"/>
                <w:numId w:val="14"/>
              </w:numPr>
              <w:tabs>
                <w:tab w:val="clear" w:pos="5606"/>
                <w:tab w:val="num" w:pos="360"/>
              </w:tabs>
              <w:autoSpaceDE w:val="0"/>
              <w:autoSpaceDN w:val="0"/>
              <w:adjustRightInd w:val="0"/>
              <w:spacing w:after="160"/>
              <w:ind w:left="0" w:firstLine="0"/>
              <w:jc w:val="center"/>
              <w:rPr>
                <w:rFonts w:eastAsia="Times New Roman"/>
                <w:sz w:val="24"/>
                <w:szCs w:val="24"/>
                <w:lang w:eastAsia="en-US"/>
              </w:rPr>
            </w:pPr>
          </w:p>
        </w:tc>
        <w:tc>
          <w:tcPr>
            <w:tcW w:w="570"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jc w:val="center"/>
              <w:rPr>
                <w:rFonts w:ascii="Calibri" w:eastAsia="Calibri" w:hAnsi="Calibri"/>
                <w:sz w:val="22"/>
                <w:szCs w:val="22"/>
                <w:lang w:eastAsia="en-US"/>
              </w:rPr>
            </w:pPr>
          </w:p>
        </w:tc>
        <w:tc>
          <w:tcPr>
            <w:tcW w:w="855"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autoSpaceDE w:val="0"/>
              <w:autoSpaceDN w:val="0"/>
              <w:adjustRightInd w:val="0"/>
              <w:spacing w:after="160"/>
              <w:rPr>
                <w:rFonts w:ascii="Calibri" w:eastAsia="Calibri" w:hAnsi="Calibri"/>
                <w:sz w:val="22"/>
                <w:szCs w:val="22"/>
                <w:lang w:eastAsia="en-US"/>
              </w:rPr>
            </w:pPr>
          </w:p>
        </w:tc>
        <w:tc>
          <w:tcPr>
            <w:tcW w:w="92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rPr>
                <w:rFonts w:ascii="Calibri" w:eastAsia="Calibri" w:hAnsi="Calibri"/>
                <w:sz w:val="22"/>
                <w:szCs w:val="22"/>
                <w:lang w:eastAsia="en-US"/>
              </w:rPr>
            </w:pPr>
          </w:p>
        </w:tc>
        <w:tc>
          <w:tcPr>
            <w:tcW w:w="926" w:type="pct"/>
            <w:tcBorders>
              <w:top w:val="single" w:sz="4" w:space="0" w:color="auto"/>
              <w:left w:val="single" w:sz="4" w:space="0" w:color="auto"/>
              <w:bottom w:val="single" w:sz="4" w:space="0" w:color="auto"/>
              <w:right w:val="single" w:sz="4" w:space="0" w:color="auto"/>
            </w:tcBorders>
          </w:tcPr>
          <w:p w:rsidR="003B43B6" w:rsidRPr="003B43B6" w:rsidRDefault="003B43B6" w:rsidP="00146AA6">
            <w:pPr>
              <w:widowControl w:val="0"/>
              <w:autoSpaceDE w:val="0"/>
              <w:autoSpaceDN w:val="0"/>
              <w:adjustRightInd w:val="0"/>
              <w:spacing w:after="160"/>
              <w:ind w:right="-107"/>
              <w:rPr>
                <w:rFonts w:ascii="Calibri" w:eastAsia="Calibri" w:hAnsi="Calibri"/>
                <w:sz w:val="22"/>
                <w:szCs w:val="22"/>
                <w:lang w:eastAsia="en-US"/>
              </w:rPr>
            </w:pPr>
          </w:p>
        </w:tc>
      </w:tr>
    </w:tbl>
    <w:p w:rsidR="00756CE3" w:rsidRDefault="00756CE3" w:rsidP="00146AA6">
      <w:pPr>
        <w:shd w:val="clear" w:color="auto" w:fill="FFFFFF"/>
        <w:jc w:val="both"/>
        <w:textAlignment w:val="baseline"/>
        <w:rPr>
          <w:rFonts w:eastAsia="Times New Roman"/>
          <w:spacing w:val="2"/>
          <w:sz w:val="26"/>
          <w:szCs w:val="26"/>
          <w:lang w:eastAsia="ru-RU"/>
        </w:rPr>
      </w:pPr>
    </w:p>
    <w:p w:rsidR="003B43B6" w:rsidRPr="003B43B6" w:rsidRDefault="003B43B6" w:rsidP="00756CE3">
      <w:pPr>
        <w:shd w:val="clear" w:color="auto" w:fill="FFFFFF"/>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3.3.1. Отчет о выполнении показателей муниципальных заданий на оказание мун</w:t>
      </w:r>
      <w:r w:rsidRPr="003B43B6">
        <w:rPr>
          <w:rFonts w:eastAsia="Times New Roman"/>
          <w:spacing w:val="2"/>
          <w:sz w:val="26"/>
          <w:szCs w:val="26"/>
          <w:lang w:eastAsia="ru-RU"/>
        </w:rPr>
        <w:t>и</w:t>
      </w:r>
      <w:r w:rsidRPr="003B43B6">
        <w:rPr>
          <w:rFonts w:eastAsia="Times New Roman"/>
          <w:spacing w:val="2"/>
          <w:sz w:val="26"/>
          <w:szCs w:val="26"/>
          <w:lang w:eastAsia="ru-RU"/>
        </w:rPr>
        <w:t>ципальных услуг (выполнение работ) муниципальными учреждениями в рамках муниц</w:t>
      </w:r>
      <w:r w:rsidRPr="003B43B6">
        <w:rPr>
          <w:rFonts w:eastAsia="Times New Roman"/>
          <w:spacing w:val="2"/>
          <w:sz w:val="26"/>
          <w:szCs w:val="26"/>
          <w:lang w:eastAsia="ru-RU"/>
        </w:rPr>
        <w:t>и</w:t>
      </w:r>
      <w:r w:rsidRPr="003B43B6">
        <w:rPr>
          <w:rFonts w:eastAsia="Times New Roman"/>
          <w:spacing w:val="2"/>
          <w:sz w:val="26"/>
          <w:szCs w:val="26"/>
          <w:lang w:eastAsia="ru-RU"/>
        </w:rPr>
        <w:t xml:space="preserve">пальной программ (по </w:t>
      </w:r>
      <w:proofErr w:type="gramStart"/>
      <w:r w:rsidRPr="003B43B6">
        <w:rPr>
          <w:rFonts w:eastAsia="Times New Roman"/>
          <w:spacing w:val="2"/>
          <w:sz w:val="26"/>
          <w:szCs w:val="26"/>
          <w:lang w:eastAsia="ru-RU"/>
        </w:rPr>
        <w:t>форме</w:t>
      </w:r>
      <w:proofErr w:type="gramEnd"/>
      <w:r w:rsidRPr="003B43B6">
        <w:rPr>
          <w:rFonts w:eastAsia="Times New Roman"/>
          <w:spacing w:val="2"/>
          <w:sz w:val="26"/>
          <w:szCs w:val="26"/>
          <w:lang w:eastAsia="ru-RU"/>
        </w:rPr>
        <w:t xml:space="preserve"> представленной в таблице № 3).</w:t>
      </w:r>
    </w:p>
    <w:p w:rsidR="003B43B6" w:rsidRPr="003B43B6" w:rsidRDefault="003B43B6" w:rsidP="00146AA6">
      <w:pPr>
        <w:shd w:val="clear" w:color="auto" w:fill="FFFFFF"/>
        <w:jc w:val="both"/>
        <w:textAlignment w:val="baseline"/>
        <w:rPr>
          <w:rFonts w:eastAsia="Times New Roman"/>
          <w:spacing w:val="2"/>
          <w:sz w:val="26"/>
          <w:szCs w:val="26"/>
          <w:lang w:eastAsia="ru-RU"/>
        </w:rPr>
      </w:pPr>
    </w:p>
    <w:p w:rsidR="003B43B6" w:rsidRPr="003B43B6" w:rsidRDefault="003B43B6" w:rsidP="00146AA6">
      <w:pPr>
        <w:shd w:val="clear" w:color="auto" w:fill="FFFFFF"/>
        <w:jc w:val="both"/>
        <w:textAlignment w:val="baseline"/>
        <w:rPr>
          <w:rFonts w:eastAsia="Times New Roman"/>
          <w:spacing w:val="2"/>
          <w:sz w:val="26"/>
          <w:szCs w:val="26"/>
          <w:lang w:eastAsia="ru-RU"/>
        </w:rPr>
      </w:pP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p>
    <w:p w:rsidR="003B43B6" w:rsidRPr="003B43B6" w:rsidRDefault="003B43B6" w:rsidP="00146AA6">
      <w:pPr>
        <w:shd w:val="clear" w:color="auto" w:fill="FFFFFF"/>
        <w:jc w:val="right"/>
        <w:textAlignment w:val="baseline"/>
        <w:rPr>
          <w:rFonts w:eastAsia="Times New Roman"/>
          <w:spacing w:val="2"/>
          <w:sz w:val="26"/>
          <w:szCs w:val="26"/>
          <w:lang w:eastAsia="ru-RU"/>
        </w:rPr>
      </w:pPr>
      <w:r w:rsidRPr="003B43B6">
        <w:rPr>
          <w:rFonts w:eastAsia="Times New Roman"/>
          <w:spacing w:val="2"/>
          <w:sz w:val="26"/>
          <w:szCs w:val="26"/>
          <w:lang w:eastAsia="ru-RU"/>
        </w:rPr>
        <w:t>Таблица № 3</w:t>
      </w:r>
    </w:p>
    <w:p w:rsidR="003B43B6" w:rsidRPr="003B43B6" w:rsidRDefault="003B43B6" w:rsidP="00146AA6">
      <w:pPr>
        <w:shd w:val="clear" w:color="auto" w:fill="FFFFFF"/>
        <w:jc w:val="right"/>
        <w:textAlignment w:val="baseline"/>
        <w:rPr>
          <w:rFonts w:eastAsia="Times New Roman"/>
          <w:spacing w:val="2"/>
          <w:sz w:val="26"/>
          <w:szCs w:val="26"/>
          <w:lang w:eastAsia="ru-RU"/>
        </w:rPr>
      </w:pPr>
    </w:p>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ОТЧЕТ О ВЫПОЛНЕНИИ ПОКАЗАТЕЛЕЙ МУНИЦИПАЛЬНЫХ ЗАДАНИЙ</w:t>
      </w:r>
    </w:p>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НА ОКАЗАНИЕ МУНИЦИПАЛЬНЫХ УСЛУГ (ВЫПОЛНЕНИЕ РАБОТ)</w:t>
      </w:r>
    </w:p>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МУНИЦИПАЛЬНЫМИ БЮДЖЕТНЫМИ И АВТОНОМНЫМИ УЧРЕЖДЕНИЯМИ</w:t>
      </w:r>
    </w:p>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ПО МУНИЦИПАЛЬНОЙ ПРОГРАММЕ</w:t>
      </w:r>
    </w:p>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________________________________________________</w:t>
      </w:r>
    </w:p>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(наименование муниципальной программы)</w:t>
      </w:r>
    </w:p>
    <w:p w:rsidR="003B43B6" w:rsidRPr="003B43B6" w:rsidRDefault="003B43B6" w:rsidP="00146AA6">
      <w:pPr>
        <w:widowControl w:val="0"/>
        <w:autoSpaceDE w:val="0"/>
        <w:autoSpaceDN w:val="0"/>
        <w:jc w:val="both"/>
        <w:rPr>
          <w:rFonts w:ascii="Calibri" w:eastAsia="Times New Roman" w:hAnsi="Calibri" w:cs="Calibri"/>
          <w:sz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2408"/>
        <w:gridCol w:w="1142"/>
        <w:gridCol w:w="1142"/>
        <w:gridCol w:w="1796"/>
        <w:gridCol w:w="1631"/>
        <w:gridCol w:w="1792"/>
      </w:tblGrid>
      <w:tr w:rsidR="003B43B6" w:rsidRPr="003B43B6" w:rsidTr="00A72383">
        <w:tc>
          <w:tcPr>
            <w:tcW w:w="254" w:type="pct"/>
            <w:vMerge w:val="restar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 xml:space="preserve">№ </w:t>
            </w:r>
            <w:proofErr w:type="gramStart"/>
            <w:r w:rsidRPr="003B43B6">
              <w:rPr>
                <w:rFonts w:eastAsia="Times New Roman"/>
                <w:sz w:val="22"/>
                <w:lang w:eastAsia="ru-RU"/>
              </w:rPr>
              <w:t>п</w:t>
            </w:r>
            <w:proofErr w:type="gramEnd"/>
            <w:r w:rsidRPr="003B43B6">
              <w:rPr>
                <w:rFonts w:eastAsia="Times New Roman"/>
                <w:sz w:val="22"/>
                <w:lang w:eastAsia="ru-RU"/>
              </w:rPr>
              <w:t>/п</w:t>
            </w:r>
          </w:p>
        </w:tc>
        <w:tc>
          <w:tcPr>
            <w:tcW w:w="1153" w:type="pct"/>
            <w:vMerge w:val="restar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Наименование муниц</w:t>
            </w:r>
            <w:r w:rsidRPr="003B43B6">
              <w:rPr>
                <w:rFonts w:eastAsia="Times New Roman"/>
                <w:sz w:val="22"/>
                <w:lang w:eastAsia="ru-RU"/>
              </w:rPr>
              <w:t>и</w:t>
            </w:r>
            <w:r w:rsidRPr="003B43B6">
              <w:rPr>
                <w:rFonts w:eastAsia="Times New Roman"/>
                <w:sz w:val="22"/>
                <w:lang w:eastAsia="ru-RU"/>
              </w:rPr>
              <w:t>пальной услуги (в</w:t>
            </w:r>
            <w:r w:rsidRPr="003B43B6">
              <w:rPr>
                <w:rFonts w:eastAsia="Times New Roman"/>
                <w:sz w:val="22"/>
                <w:lang w:eastAsia="ru-RU"/>
              </w:rPr>
              <w:t>ы</w:t>
            </w:r>
            <w:r w:rsidRPr="003B43B6">
              <w:rPr>
                <w:rFonts w:eastAsia="Times New Roman"/>
                <w:sz w:val="22"/>
                <w:lang w:eastAsia="ru-RU"/>
              </w:rPr>
              <w:t>полняемой раб</w:t>
            </w:r>
            <w:r w:rsidRPr="003B43B6">
              <w:rPr>
                <w:rFonts w:eastAsia="Times New Roman"/>
                <w:sz w:val="22"/>
                <w:lang w:eastAsia="ru-RU"/>
              </w:rPr>
              <w:t>о</w:t>
            </w:r>
            <w:r w:rsidRPr="003B43B6">
              <w:rPr>
                <w:rFonts w:eastAsia="Times New Roman"/>
                <w:sz w:val="22"/>
                <w:lang w:eastAsia="ru-RU"/>
              </w:rPr>
              <w:t>ты)</w:t>
            </w:r>
          </w:p>
        </w:tc>
        <w:tc>
          <w:tcPr>
            <w:tcW w:w="1093" w:type="pct"/>
            <w:gridSpan w:val="2"/>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Значение показат</w:t>
            </w:r>
            <w:r w:rsidRPr="003B43B6">
              <w:rPr>
                <w:rFonts w:eastAsia="Times New Roman"/>
                <w:sz w:val="22"/>
                <w:lang w:eastAsia="ru-RU"/>
              </w:rPr>
              <w:t>е</w:t>
            </w:r>
            <w:r w:rsidRPr="003B43B6">
              <w:rPr>
                <w:rFonts w:eastAsia="Times New Roman"/>
                <w:sz w:val="22"/>
                <w:lang w:eastAsia="ru-RU"/>
              </w:rPr>
              <w:t>ля объема муниципал</w:t>
            </w:r>
            <w:r w:rsidRPr="003B43B6">
              <w:rPr>
                <w:rFonts w:eastAsia="Times New Roman"/>
                <w:sz w:val="22"/>
                <w:lang w:eastAsia="ru-RU"/>
              </w:rPr>
              <w:t>ь</w:t>
            </w:r>
            <w:r w:rsidRPr="003B43B6">
              <w:rPr>
                <w:rFonts w:eastAsia="Times New Roman"/>
                <w:sz w:val="22"/>
                <w:lang w:eastAsia="ru-RU"/>
              </w:rPr>
              <w:t>ной услуги (работы)</w:t>
            </w:r>
          </w:p>
        </w:tc>
        <w:tc>
          <w:tcPr>
            <w:tcW w:w="2500" w:type="pct"/>
            <w:gridSpan w:val="3"/>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Расходы бюджета Хасанского муниципального окр</w:t>
            </w:r>
            <w:r w:rsidRPr="003B43B6">
              <w:rPr>
                <w:rFonts w:eastAsia="Times New Roman"/>
                <w:sz w:val="22"/>
                <w:lang w:eastAsia="ru-RU"/>
              </w:rPr>
              <w:t>у</w:t>
            </w:r>
            <w:r w:rsidRPr="003B43B6">
              <w:rPr>
                <w:rFonts w:eastAsia="Times New Roman"/>
                <w:sz w:val="22"/>
                <w:lang w:eastAsia="ru-RU"/>
              </w:rPr>
              <w:t>га на оказание муниципальной услуги (выполнение работ), тыс. руб.</w:t>
            </w:r>
          </w:p>
        </w:tc>
      </w:tr>
      <w:tr w:rsidR="003B43B6" w:rsidRPr="003B43B6" w:rsidTr="00A72383">
        <w:tc>
          <w:tcPr>
            <w:tcW w:w="254" w:type="pct"/>
            <w:vMerge/>
          </w:tcPr>
          <w:p w:rsidR="003B43B6" w:rsidRPr="003B43B6" w:rsidRDefault="003B43B6" w:rsidP="00146AA6">
            <w:pPr>
              <w:spacing w:after="160"/>
              <w:rPr>
                <w:rFonts w:eastAsia="Calibri"/>
                <w:sz w:val="22"/>
                <w:szCs w:val="22"/>
                <w:lang w:eastAsia="en-US"/>
              </w:rPr>
            </w:pPr>
          </w:p>
        </w:tc>
        <w:tc>
          <w:tcPr>
            <w:tcW w:w="1153" w:type="pct"/>
            <w:vMerge/>
          </w:tcPr>
          <w:p w:rsidR="003B43B6" w:rsidRPr="003B43B6" w:rsidRDefault="003B43B6" w:rsidP="00146AA6">
            <w:pPr>
              <w:spacing w:after="160"/>
              <w:rPr>
                <w:rFonts w:eastAsia="Calibri"/>
                <w:sz w:val="22"/>
                <w:szCs w:val="22"/>
                <w:lang w:eastAsia="en-US"/>
              </w:rPr>
            </w:pPr>
          </w:p>
        </w:tc>
        <w:tc>
          <w:tcPr>
            <w:tcW w:w="547"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план</w:t>
            </w:r>
          </w:p>
        </w:tc>
        <w:tc>
          <w:tcPr>
            <w:tcW w:w="547"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факт</w:t>
            </w:r>
          </w:p>
        </w:tc>
        <w:tc>
          <w:tcPr>
            <w:tcW w:w="860"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сводная бюдже</w:t>
            </w:r>
            <w:r w:rsidRPr="003B43B6">
              <w:rPr>
                <w:rFonts w:eastAsia="Times New Roman"/>
                <w:sz w:val="22"/>
                <w:lang w:eastAsia="ru-RU"/>
              </w:rPr>
              <w:t>т</w:t>
            </w:r>
            <w:r w:rsidRPr="003B43B6">
              <w:rPr>
                <w:rFonts w:eastAsia="Times New Roman"/>
                <w:sz w:val="22"/>
                <w:lang w:eastAsia="ru-RU"/>
              </w:rPr>
              <w:t>ная ро</w:t>
            </w:r>
            <w:r w:rsidRPr="003B43B6">
              <w:rPr>
                <w:rFonts w:eastAsia="Times New Roman"/>
                <w:sz w:val="22"/>
                <w:lang w:eastAsia="ru-RU"/>
              </w:rPr>
              <w:t>с</w:t>
            </w:r>
            <w:r w:rsidRPr="003B43B6">
              <w:rPr>
                <w:rFonts w:eastAsia="Times New Roman"/>
                <w:sz w:val="22"/>
                <w:lang w:eastAsia="ru-RU"/>
              </w:rPr>
              <w:t>пись на 1 я</w:t>
            </w:r>
            <w:r w:rsidRPr="003B43B6">
              <w:rPr>
                <w:rFonts w:eastAsia="Times New Roman"/>
                <w:sz w:val="22"/>
                <w:lang w:eastAsia="ru-RU"/>
              </w:rPr>
              <w:t>н</w:t>
            </w:r>
            <w:r w:rsidRPr="003B43B6">
              <w:rPr>
                <w:rFonts w:eastAsia="Times New Roman"/>
                <w:sz w:val="22"/>
                <w:lang w:eastAsia="ru-RU"/>
              </w:rPr>
              <w:t>варя отчетного года</w:t>
            </w:r>
          </w:p>
        </w:tc>
        <w:tc>
          <w:tcPr>
            <w:tcW w:w="781"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сводная бю</w:t>
            </w:r>
            <w:r w:rsidRPr="003B43B6">
              <w:rPr>
                <w:rFonts w:eastAsia="Times New Roman"/>
                <w:sz w:val="22"/>
                <w:lang w:eastAsia="ru-RU"/>
              </w:rPr>
              <w:t>д</w:t>
            </w:r>
            <w:r w:rsidRPr="003B43B6">
              <w:rPr>
                <w:rFonts w:eastAsia="Times New Roman"/>
                <w:sz w:val="22"/>
                <w:lang w:eastAsia="ru-RU"/>
              </w:rPr>
              <w:t>жетная роспись на 31 декабря отчетного года</w:t>
            </w:r>
          </w:p>
        </w:tc>
        <w:tc>
          <w:tcPr>
            <w:tcW w:w="859"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кассовое испо</w:t>
            </w:r>
            <w:r w:rsidRPr="003B43B6">
              <w:rPr>
                <w:rFonts w:eastAsia="Times New Roman"/>
                <w:sz w:val="22"/>
                <w:lang w:eastAsia="ru-RU"/>
              </w:rPr>
              <w:t>л</w:t>
            </w:r>
            <w:r w:rsidRPr="003B43B6">
              <w:rPr>
                <w:rFonts w:eastAsia="Times New Roman"/>
                <w:sz w:val="22"/>
                <w:lang w:eastAsia="ru-RU"/>
              </w:rPr>
              <w:t>нение</w:t>
            </w:r>
          </w:p>
        </w:tc>
      </w:tr>
      <w:tr w:rsidR="003B43B6" w:rsidRPr="003B43B6" w:rsidTr="00A72383">
        <w:tc>
          <w:tcPr>
            <w:tcW w:w="254"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1</w:t>
            </w:r>
          </w:p>
        </w:tc>
        <w:tc>
          <w:tcPr>
            <w:tcW w:w="1153"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2</w:t>
            </w:r>
          </w:p>
        </w:tc>
        <w:tc>
          <w:tcPr>
            <w:tcW w:w="547"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3</w:t>
            </w:r>
          </w:p>
        </w:tc>
        <w:tc>
          <w:tcPr>
            <w:tcW w:w="547"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4</w:t>
            </w:r>
          </w:p>
        </w:tc>
        <w:tc>
          <w:tcPr>
            <w:tcW w:w="860"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5</w:t>
            </w:r>
          </w:p>
        </w:tc>
        <w:tc>
          <w:tcPr>
            <w:tcW w:w="781"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6</w:t>
            </w:r>
          </w:p>
        </w:tc>
        <w:tc>
          <w:tcPr>
            <w:tcW w:w="859" w:type="pct"/>
          </w:tcPr>
          <w:p w:rsidR="003B43B6" w:rsidRPr="003B43B6" w:rsidRDefault="003B43B6" w:rsidP="00146AA6">
            <w:pPr>
              <w:widowControl w:val="0"/>
              <w:autoSpaceDE w:val="0"/>
              <w:autoSpaceDN w:val="0"/>
              <w:jc w:val="center"/>
              <w:rPr>
                <w:rFonts w:eastAsia="Times New Roman"/>
                <w:sz w:val="22"/>
                <w:lang w:eastAsia="ru-RU"/>
              </w:rPr>
            </w:pPr>
            <w:r w:rsidRPr="003B43B6">
              <w:rPr>
                <w:rFonts w:eastAsia="Times New Roman"/>
                <w:sz w:val="22"/>
                <w:lang w:eastAsia="ru-RU"/>
              </w:rPr>
              <w:t>7</w:t>
            </w:r>
          </w:p>
        </w:tc>
      </w:tr>
      <w:tr w:rsidR="003B43B6" w:rsidRPr="003B43B6" w:rsidTr="00A72383">
        <w:tc>
          <w:tcPr>
            <w:tcW w:w="254" w:type="pct"/>
          </w:tcPr>
          <w:p w:rsidR="003B43B6" w:rsidRPr="003B43B6" w:rsidRDefault="003B43B6" w:rsidP="00146AA6">
            <w:pPr>
              <w:widowControl w:val="0"/>
              <w:autoSpaceDE w:val="0"/>
              <w:autoSpaceDN w:val="0"/>
              <w:rPr>
                <w:rFonts w:eastAsia="Times New Roman"/>
                <w:sz w:val="22"/>
                <w:lang w:eastAsia="ru-RU"/>
              </w:rPr>
            </w:pPr>
            <w:r w:rsidRPr="003B43B6">
              <w:rPr>
                <w:rFonts w:eastAsia="Times New Roman"/>
                <w:sz w:val="22"/>
                <w:lang w:eastAsia="ru-RU"/>
              </w:rPr>
              <w:t>1.</w:t>
            </w:r>
          </w:p>
        </w:tc>
        <w:tc>
          <w:tcPr>
            <w:tcW w:w="1153" w:type="pct"/>
          </w:tcPr>
          <w:p w:rsidR="003B43B6" w:rsidRPr="003B43B6" w:rsidRDefault="003B43B6" w:rsidP="00146AA6">
            <w:pPr>
              <w:widowControl w:val="0"/>
              <w:autoSpaceDE w:val="0"/>
              <w:autoSpaceDN w:val="0"/>
              <w:rPr>
                <w:rFonts w:eastAsia="Times New Roman"/>
                <w:sz w:val="22"/>
                <w:lang w:eastAsia="ru-RU"/>
              </w:rPr>
            </w:pPr>
            <w:r w:rsidRPr="003B43B6">
              <w:rPr>
                <w:rFonts w:eastAsia="Times New Roman"/>
                <w:sz w:val="22"/>
                <w:lang w:eastAsia="ru-RU"/>
              </w:rPr>
              <w:t>Наименование муниц</w:t>
            </w:r>
            <w:r w:rsidRPr="003B43B6">
              <w:rPr>
                <w:rFonts w:eastAsia="Times New Roman"/>
                <w:sz w:val="22"/>
                <w:lang w:eastAsia="ru-RU"/>
              </w:rPr>
              <w:t>и</w:t>
            </w:r>
            <w:r w:rsidRPr="003B43B6">
              <w:rPr>
                <w:rFonts w:eastAsia="Times New Roman"/>
                <w:sz w:val="22"/>
                <w:lang w:eastAsia="ru-RU"/>
              </w:rPr>
              <w:t>пальной услуги (в</w:t>
            </w:r>
            <w:r w:rsidRPr="003B43B6">
              <w:rPr>
                <w:rFonts w:eastAsia="Times New Roman"/>
                <w:sz w:val="22"/>
                <w:lang w:eastAsia="ru-RU"/>
              </w:rPr>
              <w:t>ы</w:t>
            </w:r>
            <w:r w:rsidRPr="003B43B6">
              <w:rPr>
                <w:rFonts w:eastAsia="Times New Roman"/>
                <w:sz w:val="22"/>
                <w:lang w:eastAsia="ru-RU"/>
              </w:rPr>
              <w:t>полняемой раб</w:t>
            </w:r>
            <w:r w:rsidRPr="003B43B6">
              <w:rPr>
                <w:rFonts w:eastAsia="Times New Roman"/>
                <w:sz w:val="22"/>
                <w:lang w:eastAsia="ru-RU"/>
              </w:rPr>
              <w:t>о</w:t>
            </w:r>
            <w:r w:rsidRPr="003B43B6">
              <w:rPr>
                <w:rFonts w:eastAsia="Times New Roman"/>
                <w:sz w:val="22"/>
                <w:lang w:eastAsia="ru-RU"/>
              </w:rPr>
              <w:t>ты)</w:t>
            </w:r>
          </w:p>
        </w:tc>
        <w:tc>
          <w:tcPr>
            <w:tcW w:w="547" w:type="pct"/>
          </w:tcPr>
          <w:p w:rsidR="003B43B6" w:rsidRPr="003B43B6" w:rsidRDefault="003B43B6" w:rsidP="00146AA6">
            <w:pPr>
              <w:widowControl w:val="0"/>
              <w:autoSpaceDE w:val="0"/>
              <w:autoSpaceDN w:val="0"/>
              <w:rPr>
                <w:rFonts w:eastAsia="Times New Roman"/>
                <w:sz w:val="22"/>
                <w:lang w:eastAsia="ru-RU"/>
              </w:rPr>
            </w:pPr>
          </w:p>
        </w:tc>
        <w:tc>
          <w:tcPr>
            <w:tcW w:w="547" w:type="pct"/>
          </w:tcPr>
          <w:p w:rsidR="003B43B6" w:rsidRPr="003B43B6" w:rsidRDefault="003B43B6" w:rsidP="00146AA6">
            <w:pPr>
              <w:widowControl w:val="0"/>
              <w:autoSpaceDE w:val="0"/>
              <w:autoSpaceDN w:val="0"/>
              <w:rPr>
                <w:rFonts w:eastAsia="Times New Roman"/>
                <w:sz w:val="22"/>
                <w:lang w:eastAsia="ru-RU"/>
              </w:rPr>
            </w:pPr>
          </w:p>
        </w:tc>
        <w:tc>
          <w:tcPr>
            <w:tcW w:w="860" w:type="pct"/>
          </w:tcPr>
          <w:p w:rsidR="003B43B6" w:rsidRPr="003B43B6" w:rsidRDefault="003B43B6" w:rsidP="00146AA6">
            <w:pPr>
              <w:widowControl w:val="0"/>
              <w:autoSpaceDE w:val="0"/>
              <w:autoSpaceDN w:val="0"/>
              <w:rPr>
                <w:rFonts w:eastAsia="Times New Roman"/>
                <w:sz w:val="22"/>
                <w:lang w:eastAsia="ru-RU"/>
              </w:rPr>
            </w:pPr>
          </w:p>
        </w:tc>
        <w:tc>
          <w:tcPr>
            <w:tcW w:w="781" w:type="pct"/>
          </w:tcPr>
          <w:p w:rsidR="003B43B6" w:rsidRPr="003B43B6" w:rsidRDefault="003B43B6" w:rsidP="00146AA6">
            <w:pPr>
              <w:widowControl w:val="0"/>
              <w:autoSpaceDE w:val="0"/>
              <w:autoSpaceDN w:val="0"/>
              <w:rPr>
                <w:rFonts w:eastAsia="Times New Roman"/>
                <w:sz w:val="22"/>
                <w:lang w:eastAsia="ru-RU"/>
              </w:rPr>
            </w:pPr>
          </w:p>
        </w:tc>
        <w:tc>
          <w:tcPr>
            <w:tcW w:w="859" w:type="pct"/>
          </w:tcPr>
          <w:p w:rsidR="003B43B6" w:rsidRPr="003B43B6" w:rsidRDefault="003B43B6" w:rsidP="00146AA6">
            <w:pPr>
              <w:widowControl w:val="0"/>
              <w:autoSpaceDE w:val="0"/>
              <w:autoSpaceDN w:val="0"/>
              <w:rPr>
                <w:rFonts w:eastAsia="Times New Roman"/>
                <w:sz w:val="22"/>
                <w:lang w:eastAsia="ru-RU"/>
              </w:rPr>
            </w:pPr>
          </w:p>
        </w:tc>
      </w:tr>
      <w:tr w:rsidR="003B43B6" w:rsidRPr="003B43B6" w:rsidTr="00A72383">
        <w:tc>
          <w:tcPr>
            <w:tcW w:w="254" w:type="pct"/>
          </w:tcPr>
          <w:p w:rsidR="003B43B6" w:rsidRPr="003B43B6" w:rsidRDefault="003B43B6" w:rsidP="00146AA6">
            <w:pPr>
              <w:widowControl w:val="0"/>
              <w:autoSpaceDE w:val="0"/>
              <w:autoSpaceDN w:val="0"/>
              <w:rPr>
                <w:rFonts w:eastAsia="Times New Roman"/>
                <w:sz w:val="22"/>
                <w:lang w:eastAsia="ru-RU"/>
              </w:rPr>
            </w:pPr>
            <w:r w:rsidRPr="003B43B6">
              <w:rPr>
                <w:rFonts w:eastAsia="Times New Roman"/>
                <w:sz w:val="22"/>
                <w:lang w:eastAsia="ru-RU"/>
              </w:rPr>
              <w:t>2.</w:t>
            </w:r>
          </w:p>
        </w:tc>
        <w:tc>
          <w:tcPr>
            <w:tcW w:w="1153" w:type="pct"/>
          </w:tcPr>
          <w:p w:rsidR="003B43B6" w:rsidRPr="003B43B6" w:rsidRDefault="003B43B6" w:rsidP="00146AA6">
            <w:pPr>
              <w:widowControl w:val="0"/>
              <w:autoSpaceDE w:val="0"/>
              <w:autoSpaceDN w:val="0"/>
              <w:rPr>
                <w:rFonts w:eastAsia="Times New Roman"/>
                <w:sz w:val="22"/>
                <w:lang w:eastAsia="ru-RU"/>
              </w:rPr>
            </w:pPr>
            <w:r w:rsidRPr="003B43B6">
              <w:rPr>
                <w:rFonts w:eastAsia="Times New Roman"/>
                <w:sz w:val="22"/>
                <w:lang w:eastAsia="ru-RU"/>
              </w:rPr>
              <w:t>Показатель объема м</w:t>
            </w:r>
            <w:r w:rsidRPr="003B43B6">
              <w:rPr>
                <w:rFonts w:eastAsia="Times New Roman"/>
                <w:sz w:val="22"/>
                <w:lang w:eastAsia="ru-RU"/>
              </w:rPr>
              <w:t>у</w:t>
            </w:r>
            <w:r w:rsidRPr="003B43B6">
              <w:rPr>
                <w:rFonts w:eastAsia="Times New Roman"/>
                <w:sz w:val="22"/>
                <w:lang w:eastAsia="ru-RU"/>
              </w:rPr>
              <w:t>ниципальной услуги (выполня</w:t>
            </w:r>
            <w:r w:rsidRPr="003B43B6">
              <w:rPr>
                <w:rFonts w:eastAsia="Times New Roman"/>
                <w:sz w:val="22"/>
                <w:lang w:eastAsia="ru-RU"/>
              </w:rPr>
              <w:t>е</w:t>
            </w:r>
            <w:r w:rsidRPr="003B43B6">
              <w:rPr>
                <w:rFonts w:eastAsia="Times New Roman"/>
                <w:sz w:val="22"/>
                <w:lang w:eastAsia="ru-RU"/>
              </w:rPr>
              <w:t>мой работы)</w:t>
            </w:r>
          </w:p>
        </w:tc>
        <w:tc>
          <w:tcPr>
            <w:tcW w:w="547" w:type="pct"/>
          </w:tcPr>
          <w:p w:rsidR="003B43B6" w:rsidRPr="003B43B6" w:rsidRDefault="003B43B6" w:rsidP="00146AA6">
            <w:pPr>
              <w:widowControl w:val="0"/>
              <w:autoSpaceDE w:val="0"/>
              <w:autoSpaceDN w:val="0"/>
              <w:rPr>
                <w:rFonts w:eastAsia="Times New Roman"/>
                <w:sz w:val="22"/>
                <w:lang w:eastAsia="ru-RU"/>
              </w:rPr>
            </w:pPr>
          </w:p>
        </w:tc>
        <w:tc>
          <w:tcPr>
            <w:tcW w:w="547" w:type="pct"/>
          </w:tcPr>
          <w:p w:rsidR="003B43B6" w:rsidRPr="003B43B6" w:rsidRDefault="003B43B6" w:rsidP="00146AA6">
            <w:pPr>
              <w:widowControl w:val="0"/>
              <w:autoSpaceDE w:val="0"/>
              <w:autoSpaceDN w:val="0"/>
              <w:rPr>
                <w:rFonts w:eastAsia="Times New Roman"/>
                <w:sz w:val="22"/>
                <w:lang w:eastAsia="ru-RU"/>
              </w:rPr>
            </w:pPr>
          </w:p>
        </w:tc>
        <w:tc>
          <w:tcPr>
            <w:tcW w:w="860" w:type="pct"/>
          </w:tcPr>
          <w:p w:rsidR="003B43B6" w:rsidRPr="003B43B6" w:rsidRDefault="003B43B6" w:rsidP="00146AA6">
            <w:pPr>
              <w:widowControl w:val="0"/>
              <w:autoSpaceDE w:val="0"/>
              <w:autoSpaceDN w:val="0"/>
              <w:rPr>
                <w:rFonts w:eastAsia="Times New Roman"/>
                <w:sz w:val="22"/>
                <w:lang w:eastAsia="ru-RU"/>
              </w:rPr>
            </w:pPr>
          </w:p>
        </w:tc>
        <w:tc>
          <w:tcPr>
            <w:tcW w:w="781" w:type="pct"/>
          </w:tcPr>
          <w:p w:rsidR="003B43B6" w:rsidRPr="003B43B6" w:rsidRDefault="003B43B6" w:rsidP="00146AA6">
            <w:pPr>
              <w:widowControl w:val="0"/>
              <w:autoSpaceDE w:val="0"/>
              <w:autoSpaceDN w:val="0"/>
              <w:rPr>
                <w:rFonts w:eastAsia="Times New Roman"/>
                <w:sz w:val="22"/>
                <w:lang w:eastAsia="ru-RU"/>
              </w:rPr>
            </w:pPr>
          </w:p>
        </w:tc>
        <w:tc>
          <w:tcPr>
            <w:tcW w:w="859" w:type="pct"/>
          </w:tcPr>
          <w:p w:rsidR="003B43B6" w:rsidRPr="003B43B6" w:rsidRDefault="003B43B6" w:rsidP="00146AA6">
            <w:pPr>
              <w:widowControl w:val="0"/>
              <w:autoSpaceDE w:val="0"/>
              <w:autoSpaceDN w:val="0"/>
              <w:rPr>
                <w:rFonts w:eastAsia="Times New Roman"/>
                <w:sz w:val="22"/>
                <w:lang w:eastAsia="ru-RU"/>
              </w:rPr>
            </w:pPr>
          </w:p>
        </w:tc>
      </w:tr>
    </w:tbl>
    <w:p w:rsidR="00756CE3" w:rsidRDefault="00756CE3" w:rsidP="00756CE3">
      <w:pPr>
        <w:shd w:val="clear" w:color="auto" w:fill="FFFFFF"/>
        <w:ind w:firstLine="709"/>
        <w:jc w:val="both"/>
        <w:textAlignment w:val="baseline"/>
        <w:rPr>
          <w:rFonts w:eastAsia="Times New Roman"/>
          <w:spacing w:val="2"/>
          <w:sz w:val="26"/>
          <w:szCs w:val="26"/>
          <w:lang w:eastAsia="ru-RU"/>
        </w:rPr>
      </w:pPr>
    </w:p>
    <w:p w:rsidR="003B43B6" w:rsidRPr="003B43B6" w:rsidRDefault="003B43B6" w:rsidP="00756CE3">
      <w:pPr>
        <w:shd w:val="clear" w:color="auto" w:fill="FFFFFF"/>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3.4. Анализ факторов, повлиявших на ход реализации муниципальной программы.</w:t>
      </w:r>
    </w:p>
    <w:p w:rsidR="003B43B6" w:rsidRPr="003B43B6" w:rsidRDefault="003B43B6" w:rsidP="00756CE3">
      <w:pPr>
        <w:shd w:val="clear" w:color="auto" w:fill="FFFFFF"/>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3.5. Данные о бюджетных ассигнованиях и иных средствах, запланированных и направленных на выполнение мероприятий, а также освоенных в ходе реализации мун</w:t>
      </w:r>
      <w:r w:rsidRPr="003B43B6">
        <w:rPr>
          <w:rFonts w:eastAsia="Times New Roman"/>
          <w:spacing w:val="2"/>
          <w:sz w:val="26"/>
          <w:szCs w:val="26"/>
          <w:lang w:eastAsia="ru-RU"/>
        </w:rPr>
        <w:t>и</w:t>
      </w:r>
      <w:r w:rsidRPr="003B43B6">
        <w:rPr>
          <w:rFonts w:eastAsia="Times New Roman"/>
          <w:spacing w:val="2"/>
          <w:sz w:val="26"/>
          <w:szCs w:val="26"/>
          <w:lang w:eastAsia="ru-RU"/>
        </w:rPr>
        <w:t>ципальной программы, согласованные с финансовым управлением (по форме, предста</w:t>
      </w:r>
      <w:r w:rsidRPr="003B43B6">
        <w:rPr>
          <w:rFonts w:eastAsia="Times New Roman"/>
          <w:spacing w:val="2"/>
          <w:sz w:val="26"/>
          <w:szCs w:val="26"/>
          <w:lang w:eastAsia="ru-RU"/>
        </w:rPr>
        <w:t>в</w:t>
      </w:r>
      <w:r w:rsidRPr="003B43B6">
        <w:rPr>
          <w:rFonts w:eastAsia="Times New Roman"/>
          <w:spacing w:val="2"/>
          <w:sz w:val="26"/>
          <w:szCs w:val="26"/>
          <w:lang w:eastAsia="ru-RU"/>
        </w:rPr>
        <w:t>ленной в таблице № 4).</w:t>
      </w:r>
    </w:p>
    <w:p w:rsidR="003B43B6" w:rsidRPr="003B43B6" w:rsidRDefault="003B43B6" w:rsidP="00146AA6">
      <w:pPr>
        <w:shd w:val="clear" w:color="auto" w:fill="FFFFFF"/>
        <w:jc w:val="right"/>
        <w:textAlignment w:val="baseline"/>
        <w:rPr>
          <w:rFonts w:eastAsia="Times New Roman"/>
          <w:spacing w:val="2"/>
          <w:sz w:val="26"/>
          <w:szCs w:val="26"/>
          <w:lang w:eastAsia="ru-RU"/>
        </w:rPr>
      </w:pPr>
    </w:p>
    <w:p w:rsidR="003B43B6" w:rsidRPr="003B43B6" w:rsidRDefault="003B43B6" w:rsidP="00146AA6">
      <w:pPr>
        <w:shd w:val="clear" w:color="auto" w:fill="FFFFFF"/>
        <w:jc w:val="center"/>
        <w:textAlignment w:val="baseline"/>
        <w:rPr>
          <w:rFonts w:eastAsia="Times New Roman"/>
          <w:b/>
          <w:bCs/>
          <w:spacing w:val="2"/>
          <w:sz w:val="26"/>
          <w:szCs w:val="26"/>
          <w:lang w:eastAsia="ru-RU"/>
        </w:rPr>
      </w:pPr>
      <w:r w:rsidRPr="003B43B6">
        <w:rPr>
          <w:rFonts w:eastAsia="Times New Roman"/>
          <w:b/>
          <w:bCs/>
          <w:spacing w:val="2"/>
          <w:sz w:val="26"/>
          <w:szCs w:val="26"/>
          <w:lang w:eastAsia="ru-RU"/>
        </w:rPr>
        <w:t xml:space="preserve">Информация о расходовании бюджетных и внебюджетных средств на реализацию муниципальной программы за счет всех источников за отчетный год </w:t>
      </w:r>
    </w:p>
    <w:p w:rsidR="003B43B6" w:rsidRPr="003B43B6" w:rsidRDefault="003B43B6" w:rsidP="00146AA6">
      <w:pPr>
        <w:shd w:val="clear" w:color="auto" w:fill="FFFFFF"/>
        <w:jc w:val="right"/>
        <w:textAlignment w:val="baseline"/>
        <w:rPr>
          <w:rFonts w:eastAsia="Times New Roman"/>
          <w:spacing w:val="2"/>
          <w:sz w:val="26"/>
          <w:szCs w:val="26"/>
          <w:lang w:eastAsia="ru-RU"/>
        </w:rPr>
      </w:pPr>
    </w:p>
    <w:p w:rsidR="003B43B6" w:rsidRPr="003B43B6" w:rsidRDefault="003B43B6" w:rsidP="00146AA6">
      <w:pPr>
        <w:shd w:val="clear" w:color="auto" w:fill="FFFFFF"/>
        <w:jc w:val="right"/>
        <w:textAlignment w:val="baseline"/>
        <w:rPr>
          <w:rFonts w:eastAsia="Times New Roman"/>
          <w:spacing w:val="2"/>
          <w:sz w:val="26"/>
          <w:szCs w:val="26"/>
          <w:lang w:eastAsia="ru-RU"/>
        </w:rPr>
      </w:pPr>
      <w:r w:rsidRPr="003B43B6">
        <w:rPr>
          <w:rFonts w:eastAsia="Times New Roman"/>
          <w:spacing w:val="2"/>
          <w:sz w:val="26"/>
          <w:szCs w:val="26"/>
          <w:lang w:eastAsia="ru-RU"/>
        </w:rPr>
        <w:t>Таблица № 4</w:t>
      </w:r>
    </w:p>
    <w:p w:rsidR="003B43B6" w:rsidRPr="003B43B6" w:rsidRDefault="003B43B6" w:rsidP="00146AA6">
      <w:pPr>
        <w:shd w:val="clear" w:color="auto" w:fill="FFFFFF"/>
        <w:jc w:val="right"/>
        <w:textAlignment w:val="baseline"/>
        <w:rPr>
          <w:rFonts w:eastAsia="Times New Roman"/>
          <w:spacing w:val="2"/>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743"/>
        <w:gridCol w:w="2136"/>
        <w:gridCol w:w="1809"/>
        <w:gridCol w:w="2137"/>
        <w:gridCol w:w="1809"/>
        <w:gridCol w:w="1809"/>
      </w:tblGrid>
      <w:tr w:rsidR="003B43B6" w:rsidRPr="003B43B6" w:rsidTr="00A72383">
        <w:trPr>
          <w:trHeight w:val="126"/>
          <w:jc w:val="center"/>
        </w:trPr>
        <w:tc>
          <w:tcPr>
            <w:tcW w:w="35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b/>
                <w:sz w:val="22"/>
                <w:szCs w:val="22"/>
                <w:lang w:eastAsia="en-US"/>
              </w:rPr>
            </w:pPr>
            <w:r w:rsidRPr="003B43B6">
              <w:rPr>
                <w:rFonts w:eastAsia="Calibri"/>
                <w:b/>
                <w:sz w:val="22"/>
                <w:szCs w:val="22"/>
                <w:lang w:eastAsia="en-US"/>
              </w:rPr>
              <w:t xml:space="preserve">№ </w:t>
            </w:r>
            <w:proofErr w:type="gramStart"/>
            <w:r w:rsidRPr="003B43B6">
              <w:rPr>
                <w:rFonts w:eastAsia="Calibri"/>
                <w:b/>
                <w:sz w:val="22"/>
                <w:szCs w:val="22"/>
                <w:lang w:eastAsia="en-US"/>
              </w:rPr>
              <w:t>п</w:t>
            </w:r>
            <w:proofErr w:type="gramEnd"/>
            <w:r w:rsidRPr="003B43B6">
              <w:rPr>
                <w:rFonts w:eastAsia="Calibri"/>
                <w:b/>
                <w:sz w:val="22"/>
                <w:szCs w:val="22"/>
                <w:lang w:eastAsia="en-US"/>
              </w:rPr>
              <w:t>/п</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b/>
                <w:sz w:val="22"/>
                <w:szCs w:val="22"/>
                <w:lang w:eastAsia="en-US"/>
              </w:rPr>
            </w:pPr>
            <w:r w:rsidRPr="003B43B6">
              <w:rPr>
                <w:rFonts w:eastAsia="Calibri"/>
                <w:b/>
                <w:sz w:val="22"/>
                <w:szCs w:val="22"/>
                <w:lang w:eastAsia="en-US"/>
              </w:rPr>
              <w:t>Наименование м</w:t>
            </w:r>
            <w:r w:rsidRPr="003B43B6">
              <w:rPr>
                <w:rFonts w:eastAsia="Calibri"/>
                <w:b/>
                <w:sz w:val="22"/>
                <w:szCs w:val="22"/>
                <w:lang w:eastAsia="en-US"/>
              </w:rPr>
              <w:t>у</w:t>
            </w:r>
            <w:r w:rsidRPr="003B43B6">
              <w:rPr>
                <w:rFonts w:eastAsia="Calibri"/>
                <w:b/>
                <w:sz w:val="22"/>
                <w:szCs w:val="22"/>
                <w:lang w:eastAsia="en-US"/>
              </w:rPr>
              <w:t>ниципальной пр</w:t>
            </w:r>
            <w:r w:rsidRPr="003B43B6">
              <w:rPr>
                <w:rFonts w:eastAsia="Calibri"/>
                <w:b/>
                <w:sz w:val="22"/>
                <w:szCs w:val="22"/>
                <w:lang w:eastAsia="en-US"/>
              </w:rPr>
              <w:t>о</w:t>
            </w:r>
            <w:r w:rsidRPr="003B43B6">
              <w:rPr>
                <w:rFonts w:eastAsia="Calibri"/>
                <w:b/>
                <w:sz w:val="22"/>
                <w:szCs w:val="22"/>
                <w:lang w:eastAsia="en-US"/>
              </w:rPr>
              <w:t>граммы, подпр</w:t>
            </w:r>
            <w:r w:rsidRPr="003B43B6">
              <w:rPr>
                <w:rFonts w:eastAsia="Calibri"/>
                <w:b/>
                <w:sz w:val="22"/>
                <w:szCs w:val="22"/>
                <w:lang w:eastAsia="en-US"/>
              </w:rPr>
              <w:t>о</w:t>
            </w:r>
            <w:r w:rsidRPr="003B43B6">
              <w:rPr>
                <w:rFonts w:eastAsia="Calibri"/>
                <w:b/>
                <w:sz w:val="22"/>
                <w:szCs w:val="22"/>
                <w:lang w:eastAsia="en-US"/>
              </w:rPr>
              <w:t>граммы, отдельн</w:t>
            </w:r>
            <w:r w:rsidRPr="003B43B6">
              <w:rPr>
                <w:rFonts w:eastAsia="Calibri"/>
                <w:b/>
                <w:sz w:val="22"/>
                <w:szCs w:val="22"/>
                <w:lang w:eastAsia="en-US"/>
              </w:rPr>
              <w:t>о</w:t>
            </w:r>
            <w:r w:rsidRPr="003B43B6">
              <w:rPr>
                <w:rFonts w:eastAsia="Calibri"/>
                <w:b/>
                <w:sz w:val="22"/>
                <w:szCs w:val="22"/>
                <w:lang w:eastAsia="en-US"/>
              </w:rPr>
              <w:t>го м</w:t>
            </w:r>
            <w:r w:rsidRPr="003B43B6">
              <w:rPr>
                <w:rFonts w:eastAsia="Calibri"/>
                <w:b/>
                <w:sz w:val="22"/>
                <w:szCs w:val="22"/>
                <w:lang w:eastAsia="en-US"/>
              </w:rPr>
              <w:t>е</w:t>
            </w:r>
            <w:r w:rsidRPr="003B43B6">
              <w:rPr>
                <w:rFonts w:eastAsia="Calibri"/>
                <w:b/>
                <w:sz w:val="22"/>
                <w:szCs w:val="22"/>
                <w:lang w:eastAsia="en-US"/>
              </w:rPr>
              <w:t>роприятия</w:t>
            </w: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b/>
                <w:sz w:val="22"/>
                <w:szCs w:val="22"/>
                <w:lang w:eastAsia="en-US"/>
              </w:rPr>
            </w:pPr>
            <w:r w:rsidRPr="003B43B6">
              <w:rPr>
                <w:rFonts w:eastAsia="Calibri"/>
                <w:b/>
                <w:sz w:val="22"/>
                <w:szCs w:val="22"/>
                <w:lang w:eastAsia="en-US"/>
              </w:rPr>
              <w:t>Источники р</w:t>
            </w:r>
            <w:r w:rsidRPr="003B43B6">
              <w:rPr>
                <w:rFonts w:eastAsia="Calibri"/>
                <w:b/>
                <w:sz w:val="22"/>
                <w:szCs w:val="22"/>
                <w:lang w:eastAsia="en-US"/>
              </w:rPr>
              <w:t>е</w:t>
            </w:r>
            <w:r w:rsidRPr="003B43B6">
              <w:rPr>
                <w:rFonts w:eastAsia="Calibri"/>
                <w:b/>
                <w:sz w:val="22"/>
                <w:szCs w:val="22"/>
                <w:lang w:eastAsia="en-US"/>
              </w:rPr>
              <w:t>сурсного обе</w:t>
            </w:r>
            <w:r w:rsidRPr="003B43B6">
              <w:rPr>
                <w:rFonts w:eastAsia="Calibri"/>
                <w:b/>
                <w:sz w:val="22"/>
                <w:szCs w:val="22"/>
                <w:lang w:eastAsia="en-US"/>
              </w:rPr>
              <w:t>с</w:t>
            </w:r>
            <w:r w:rsidRPr="003B43B6">
              <w:rPr>
                <w:rFonts w:eastAsia="Calibri"/>
                <w:b/>
                <w:sz w:val="22"/>
                <w:szCs w:val="22"/>
                <w:lang w:eastAsia="en-US"/>
              </w:rPr>
              <w:t>печения</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b/>
                <w:sz w:val="22"/>
                <w:szCs w:val="22"/>
                <w:lang w:eastAsia="en-US"/>
              </w:rPr>
            </w:pPr>
            <w:r w:rsidRPr="003B43B6">
              <w:rPr>
                <w:rFonts w:eastAsia="Calibri"/>
                <w:b/>
                <w:sz w:val="22"/>
                <w:szCs w:val="22"/>
                <w:lang w:eastAsia="en-US"/>
              </w:rPr>
              <w:t>План расходов в соответствии с м</w:t>
            </w:r>
            <w:r w:rsidRPr="003B43B6">
              <w:rPr>
                <w:rFonts w:eastAsia="Calibri"/>
                <w:b/>
                <w:sz w:val="22"/>
                <w:szCs w:val="22"/>
                <w:lang w:eastAsia="en-US"/>
              </w:rPr>
              <w:t>у</w:t>
            </w:r>
            <w:r w:rsidRPr="003B43B6">
              <w:rPr>
                <w:rFonts w:eastAsia="Calibri"/>
                <w:b/>
                <w:sz w:val="22"/>
                <w:szCs w:val="22"/>
                <w:lang w:eastAsia="en-US"/>
              </w:rPr>
              <w:t>ниципальной пр</w:t>
            </w:r>
            <w:r w:rsidRPr="003B43B6">
              <w:rPr>
                <w:rFonts w:eastAsia="Calibri"/>
                <w:b/>
                <w:sz w:val="22"/>
                <w:szCs w:val="22"/>
                <w:lang w:eastAsia="en-US"/>
              </w:rPr>
              <w:t>о</w:t>
            </w:r>
            <w:r w:rsidRPr="003B43B6">
              <w:rPr>
                <w:rFonts w:eastAsia="Calibri"/>
                <w:b/>
                <w:sz w:val="22"/>
                <w:szCs w:val="22"/>
                <w:lang w:eastAsia="en-US"/>
              </w:rPr>
              <w:t>граммой на 01.01.__, тыс. руб.</w:t>
            </w:r>
          </w:p>
        </w:tc>
        <w:tc>
          <w:tcPr>
            <w:tcW w:w="866" w:type="pct"/>
          </w:tcPr>
          <w:p w:rsidR="003B43B6" w:rsidRPr="003B43B6" w:rsidRDefault="003B43B6" w:rsidP="00146AA6">
            <w:pPr>
              <w:widowControl w:val="0"/>
              <w:autoSpaceDE w:val="0"/>
              <w:autoSpaceDN w:val="0"/>
              <w:adjustRightInd w:val="0"/>
              <w:jc w:val="center"/>
              <w:rPr>
                <w:rFonts w:eastAsia="Calibri"/>
                <w:b/>
                <w:sz w:val="22"/>
                <w:szCs w:val="22"/>
                <w:lang w:eastAsia="en-US"/>
              </w:rPr>
            </w:pPr>
            <w:r w:rsidRPr="003B43B6">
              <w:rPr>
                <w:rFonts w:eastAsia="Calibri"/>
                <w:b/>
                <w:sz w:val="22"/>
                <w:szCs w:val="22"/>
                <w:lang w:eastAsia="en-US"/>
              </w:rPr>
              <w:t>Уточненный план расходов в соответствии с муниципал</w:t>
            </w:r>
            <w:r w:rsidRPr="003B43B6">
              <w:rPr>
                <w:rFonts w:eastAsia="Calibri"/>
                <w:b/>
                <w:sz w:val="22"/>
                <w:szCs w:val="22"/>
                <w:lang w:eastAsia="en-US"/>
              </w:rPr>
              <w:t>ь</w:t>
            </w:r>
            <w:r w:rsidRPr="003B43B6">
              <w:rPr>
                <w:rFonts w:eastAsia="Calibri"/>
                <w:b/>
                <w:sz w:val="22"/>
                <w:szCs w:val="22"/>
                <w:lang w:eastAsia="en-US"/>
              </w:rPr>
              <w:t>ной програ</w:t>
            </w:r>
            <w:r w:rsidRPr="003B43B6">
              <w:rPr>
                <w:rFonts w:eastAsia="Calibri"/>
                <w:b/>
                <w:sz w:val="22"/>
                <w:szCs w:val="22"/>
                <w:lang w:eastAsia="en-US"/>
              </w:rPr>
              <w:t>м</w:t>
            </w:r>
            <w:r w:rsidRPr="003B43B6">
              <w:rPr>
                <w:rFonts w:eastAsia="Calibri"/>
                <w:b/>
                <w:sz w:val="22"/>
                <w:szCs w:val="22"/>
                <w:lang w:eastAsia="en-US"/>
              </w:rPr>
              <w:t>мой на 31.12.__, тыс. руб.</w:t>
            </w: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b/>
                <w:sz w:val="22"/>
                <w:szCs w:val="22"/>
                <w:lang w:eastAsia="en-US"/>
              </w:rPr>
            </w:pPr>
            <w:r w:rsidRPr="003B43B6">
              <w:rPr>
                <w:rFonts w:eastAsia="Calibri"/>
                <w:b/>
                <w:sz w:val="22"/>
                <w:szCs w:val="22"/>
                <w:lang w:eastAsia="en-US"/>
              </w:rPr>
              <w:t>Фактические (кассовые) ра</w:t>
            </w:r>
            <w:r w:rsidRPr="003B43B6">
              <w:rPr>
                <w:rFonts w:eastAsia="Calibri"/>
                <w:b/>
                <w:sz w:val="22"/>
                <w:szCs w:val="22"/>
                <w:lang w:eastAsia="en-US"/>
              </w:rPr>
              <w:t>с</w:t>
            </w:r>
            <w:r w:rsidRPr="003B43B6">
              <w:rPr>
                <w:rFonts w:eastAsia="Calibri"/>
                <w:b/>
                <w:sz w:val="22"/>
                <w:szCs w:val="22"/>
                <w:lang w:eastAsia="en-US"/>
              </w:rPr>
              <w:t>ходы, (тыс. руб.)</w:t>
            </w:r>
          </w:p>
        </w:tc>
      </w:tr>
      <w:tr w:rsidR="003B43B6" w:rsidRPr="003B43B6" w:rsidTr="00A72383">
        <w:trPr>
          <w:trHeight w:val="106"/>
          <w:jc w:val="center"/>
        </w:trPr>
        <w:tc>
          <w:tcPr>
            <w:tcW w:w="35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lang w:eastAsia="en-US"/>
              </w:rPr>
            </w:pPr>
            <w:r w:rsidRPr="003B43B6">
              <w:rPr>
                <w:rFonts w:eastAsia="Calibri"/>
                <w:lang w:eastAsia="en-US"/>
              </w:rPr>
              <w:t>1</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lang w:eastAsia="en-US"/>
              </w:rPr>
            </w:pPr>
            <w:r w:rsidRPr="003B43B6">
              <w:rPr>
                <w:rFonts w:eastAsia="Calibri"/>
                <w:lang w:eastAsia="en-US"/>
              </w:rPr>
              <w:t>2</w:t>
            </w: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lang w:eastAsia="en-US"/>
              </w:rPr>
            </w:pPr>
            <w:r w:rsidRPr="003B43B6">
              <w:rPr>
                <w:rFonts w:eastAsia="Calibri"/>
                <w:lang w:eastAsia="en-US"/>
              </w:rPr>
              <w:t>3</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lang w:eastAsia="en-US"/>
              </w:rPr>
            </w:pPr>
            <w:r w:rsidRPr="003B43B6">
              <w:rPr>
                <w:rFonts w:eastAsia="Calibri"/>
                <w:lang w:eastAsia="en-US"/>
              </w:rPr>
              <w:t>4</w:t>
            </w:r>
          </w:p>
        </w:tc>
        <w:tc>
          <w:tcPr>
            <w:tcW w:w="866" w:type="pct"/>
          </w:tcPr>
          <w:p w:rsidR="003B43B6" w:rsidRPr="003B43B6" w:rsidRDefault="003B43B6" w:rsidP="00146AA6">
            <w:pPr>
              <w:widowControl w:val="0"/>
              <w:autoSpaceDE w:val="0"/>
              <w:autoSpaceDN w:val="0"/>
              <w:adjustRightInd w:val="0"/>
              <w:jc w:val="center"/>
              <w:rPr>
                <w:rFonts w:eastAsia="Calibri"/>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lang w:eastAsia="en-US"/>
              </w:rPr>
            </w:pPr>
            <w:r w:rsidRPr="003B43B6">
              <w:rPr>
                <w:rFonts w:eastAsia="Calibri"/>
                <w:lang w:eastAsia="en-US"/>
              </w:rPr>
              <w:t>5</w:t>
            </w:r>
          </w:p>
        </w:tc>
      </w:tr>
      <w:tr w:rsidR="003B43B6" w:rsidRPr="003B43B6" w:rsidTr="00A72383">
        <w:trPr>
          <w:trHeight w:val="196"/>
          <w:jc w:val="center"/>
        </w:trPr>
        <w:tc>
          <w:tcPr>
            <w:tcW w:w="356" w:type="pct"/>
            <w:vMerge w:val="restar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val="restar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 xml:space="preserve"> </w:t>
            </w: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всего</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170"/>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федеральный бюджет (субс</w:t>
            </w:r>
            <w:r w:rsidRPr="003B43B6">
              <w:rPr>
                <w:rFonts w:eastAsia="Calibri"/>
                <w:sz w:val="22"/>
                <w:szCs w:val="22"/>
                <w:lang w:eastAsia="en-US"/>
              </w:rPr>
              <w:t>и</w:t>
            </w:r>
            <w:r w:rsidRPr="003B43B6">
              <w:rPr>
                <w:rFonts w:eastAsia="Calibri"/>
                <w:sz w:val="22"/>
                <w:szCs w:val="22"/>
                <w:lang w:eastAsia="en-US"/>
              </w:rPr>
              <w:t>дии, субве</w:t>
            </w:r>
            <w:r w:rsidRPr="003B43B6">
              <w:rPr>
                <w:rFonts w:eastAsia="Calibri"/>
                <w:sz w:val="22"/>
                <w:szCs w:val="22"/>
                <w:lang w:eastAsia="en-US"/>
              </w:rPr>
              <w:t>н</w:t>
            </w:r>
            <w:r w:rsidRPr="003B43B6">
              <w:rPr>
                <w:rFonts w:eastAsia="Calibri"/>
                <w:sz w:val="22"/>
                <w:szCs w:val="22"/>
                <w:lang w:eastAsia="en-US"/>
              </w:rPr>
              <w:t>ции, иные межбю</w:t>
            </w:r>
            <w:r w:rsidRPr="003B43B6">
              <w:rPr>
                <w:rFonts w:eastAsia="Calibri"/>
                <w:sz w:val="22"/>
                <w:szCs w:val="22"/>
                <w:lang w:eastAsia="en-US"/>
              </w:rPr>
              <w:t>д</w:t>
            </w:r>
            <w:r w:rsidRPr="003B43B6">
              <w:rPr>
                <w:rFonts w:eastAsia="Calibri"/>
                <w:sz w:val="22"/>
                <w:szCs w:val="22"/>
                <w:lang w:eastAsia="en-US"/>
              </w:rPr>
              <w:t>жетные тран</w:t>
            </w:r>
            <w:r w:rsidRPr="003B43B6">
              <w:rPr>
                <w:rFonts w:eastAsia="Calibri"/>
                <w:sz w:val="22"/>
                <w:szCs w:val="22"/>
                <w:lang w:eastAsia="en-US"/>
              </w:rPr>
              <w:t>с</w:t>
            </w:r>
            <w:r w:rsidRPr="003B43B6">
              <w:rPr>
                <w:rFonts w:eastAsia="Calibri"/>
                <w:sz w:val="22"/>
                <w:szCs w:val="22"/>
                <w:lang w:eastAsia="en-US"/>
              </w:rPr>
              <w:t>ферты)</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382"/>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краевой бю</w:t>
            </w:r>
            <w:r w:rsidRPr="003B43B6">
              <w:rPr>
                <w:rFonts w:eastAsia="Calibri"/>
                <w:sz w:val="22"/>
                <w:szCs w:val="22"/>
                <w:lang w:eastAsia="en-US"/>
              </w:rPr>
              <w:t>д</w:t>
            </w:r>
            <w:r w:rsidRPr="003B43B6">
              <w:rPr>
                <w:rFonts w:eastAsia="Calibri"/>
                <w:sz w:val="22"/>
                <w:szCs w:val="22"/>
                <w:lang w:eastAsia="en-US"/>
              </w:rPr>
              <w:t>жет (субсидии, су</w:t>
            </w:r>
            <w:r w:rsidRPr="003B43B6">
              <w:rPr>
                <w:rFonts w:eastAsia="Calibri"/>
                <w:sz w:val="22"/>
                <w:szCs w:val="22"/>
                <w:lang w:eastAsia="en-US"/>
              </w:rPr>
              <w:t>б</w:t>
            </w:r>
            <w:r w:rsidRPr="003B43B6">
              <w:rPr>
                <w:rFonts w:eastAsia="Calibri"/>
                <w:sz w:val="22"/>
                <w:szCs w:val="22"/>
                <w:lang w:eastAsia="en-US"/>
              </w:rPr>
              <w:t>венции, иные межбюджетные трансферты)</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265"/>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бюджет Хаса</w:t>
            </w:r>
            <w:r w:rsidRPr="003B43B6">
              <w:rPr>
                <w:rFonts w:eastAsia="Calibri"/>
                <w:sz w:val="22"/>
                <w:szCs w:val="22"/>
                <w:lang w:eastAsia="en-US"/>
              </w:rPr>
              <w:t>н</w:t>
            </w:r>
            <w:r w:rsidRPr="003B43B6">
              <w:rPr>
                <w:rFonts w:eastAsia="Calibri"/>
                <w:sz w:val="22"/>
                <w:szCs w:val="22"/>
                <w:lang w:eastAsia="en-US"/>
              </w:rPr>
              <w:t>ского муниц</w:t>
            </w:r>
            <w:r w:rsidRPr="003B43B6">
              <w:rPr>
                <w:rFonts w:eastAsia="Calibri"/>
                <w:sz w:val="22"/>
                <w:szCs w:val="22"/>
                <w:lang w:eastAsia="en-US"/>
              </w:rPr>
              <w:t>и</w:t>
            </w:r>
            <w:r w:rsidRPr="003B43B6">
              <w:rPr>
                <w:rFonts w:eastAsia="Calibri"/>
                <w:sz w:val="22"/>
                <w:szCs w:val="22"/>
                <w:lang w:eastAsia="en-US"/>
              </w:rPr>
              <w:t>пального округа</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337"/>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иные внебю</w:t>
            </w:r>
            <w:r w:rsidRPr="003B43B6">
              <w:rPr>
                <w:rFonts w:eastAsia="Calibri"/>
                <w:sz w:val="22"/>
                <w:szCs w:val="22"/>
                <w:lang w:eastAsia="en-US"/>
              </w:rPr>
              <w:t>д</w:t>
            </w:r>
            <w:r w:rsidRPr="003B43B6">
              <w:rPr>
                <w:rFonts w:eastAsia="Calibri"/>
                <w:sz w:val="22"/>
                <w:szCs w:val="22"/>
                <w:lang w:eastAsia="en-US"/>
              </w:rPr>
              <w:t>жетные источн</w:t>
            </w:r>
            <w:r w:rsidRPr="003B43B6">
              <w:rPr>
                <w:rFonts w:eastAsia="Calibri"/>
                <w:sz w:val="22"/>
                <w:szCs w:val="22"/>
                <w:lang w:eastAsia="en-US"/>
              </w:rPr>
              <w:t>и</w:t>
            </w:r>
            <w:r w:rsidRPr="003B43B6">
              <w:rPr>
                <w:rFonts w:eastAsia="Calibri"/>
                <w:sz w:val="22"/>
                <w:szCs w:val="22"/>
                <w:lang w:eastAsia="en-US"/>
              </w:rPr>
              <w:t>ки</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153"/>
          <w:jc w:val="center"/>
        </w:trPr>
        <w:tc>
          <w:tcPr>
            <w:tcW w:w="356" w:type="pct"/>
            <w:vMerge w:val="restar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r w:rsidRPr="003B43B6">
              <w:rPr>
                <w:rFonts w:eastAsia="Calibri"/>
                <w:sz w:val="22"/>
                <w:szCs w:val="22"/>
                <w:lang w:eastAsia="en-US"/>
              </w:rPr>
              <w:t>…</w:t>
            </w:r>
          </w:p>
        </w:tc>
        <w:tc>
          <w:tcPr>
            <w:tcW w:w="1023" w:type="pct"/>
            <w:vMerge w:val="restar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всего</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533"/>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федеральный бюджет (субс</w:t>
            </w:r>
            <w:r w:rsidRPr="003B43B6">
              <w:rPr>
                <w:rFonts w:eastAsia="Calibri"/>
                <w:sz w:val="22"/>
                <w:szCs w:val="22"/>
                <w:lang w:eastAsia="en-US"/>
              </w:rPr>
              <w:t>и</w:t>
            </w:r>
            <w:r w:rsidRPr="003B43B6">
              <w:rPr>
                <w:rFonts w:eastAsia="Calibri"/>
                <w:sz w:val="22"/>
                <w:szCs w:val="22"/>
                <w:lang w:eastAsia="en-US"/>
              </w:rPr>
              <w:t>дии, субве</w:t>
            </w:r>
            <w:r w:rsidRPr="003B43B6">
              <w:rPr>
                <w:rFonts w:eastAsia="Calibri"/>
                <w:sz w:val="22"/>
                <w:szCs w:val="22"/>
                <w:lang w:eastAsia="en-US"/>
              </w:rPr>
              <w:t>н</w:t>
            </w:r>
            <w:r w:rsidRPr="003B43B6">
              <w:rPr>
                <w:rFonts w:eastAsia="Calibri"/>
                <w:sz w:val="22"/>
                <w:szCs w:val="22"/>
                <w:lang w:eastAsia="en-US"/>
              </w:rPr>
              <w:t>ции, иные межбю</w:t>
            </w:r>
            <w:r w:rsidRPr="003B43B6">
              <w:rPr>
                <w:rFonts w:eastAsia="Calibri"/>
                <w:sz w:val="22"/>
                <w:szCs w:val="22"/>
                <w:lang w:eastAsia="en-US"/>
              </w:rPr>
              <w:t>д</w:t>
            </w:r>
            <w:r w:rsidRPr="003B43B6">
              <w:rPr>
                <w:rFonts w:eastAsia="Calibri"/>
                <w:sz w:val="22"/>
                <w:szCs w:val="22"/>
                <w:lang w:eastAsia="en-US"/>
              </w:rPr>
              <w:t>жетные тран</w:t>
            </w:r>
            <w:r w:rsidRPr="003B43B6">
              <w:rPr>
                <w:rFonts w:eastAsia="Calibri"/>
                <w:sz w:val="22"/>
                <w:szCs w:val="22"/>
                <w:lang w:eastAsia="en-US"/>
              </w:rPr>
              <w:t>с</w:t>
            </w:r>
            <w:r w:rsidRPr="003B43B6">
              <w:rPr>
                <w:rFonts w:eastAsia="Calibri"/>
                <w:sz w:val="22"/>
                <w:szCs w:val="22"/>
                <w:lang w:eastAsia="en-US"/>
              </w:rPr>
              <w:t>ферты)</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417"/>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краевой бю</w:t>
            </w:r>
            <w:r w:rsidRPr="003B43B6">
              <w:rPr>
                <w:rFonts w:eastAsia="Calibri"/>
                <w:sz w:val="22"/>
                <w:szCs w:val="22"/>
                <w:lang w:eastAsia="en-US"/>
              </w:rPr>
              <w:t>д</w:t>
            </w:r>
            <w:r w:rsidRPr="003B43B6">
              <w:rPr>
                <w:rFonts w:eastAsia="Calibri"/>
                <w:sz w:val="22"/>
                <w:szCs w:val="22"/>
                <w:lang w:eastAsia="en-US"/>
              </w:rPr>
              <w:t>жет (субсидии, су</w:t>
            </w:r>
            <w:r w:rsidRPr="003B43B6">
              <w:rPr>
                <w:rFonts w:eastAsia="Calibri"/>
                <w:sz w:val="22"/>
                <w:szCs w:val="22"/>
                <w:lang w:eastAsia="en-US"/>
              </w:rPr>
              <w:t>б</w:t>
            </w:r>
            <w:r w:rsidRPr="003B43B6">
              <w:rPr>
                <w:rFonts w:eastAsia="Calibri"/>
                <w:sz w:val="22"/>
                <w:szCs w:val="22"/>
                <w:lang w:eastAsia="en-US"/>
              </w:rPr>
              <w:t>венции, иные межбюджетные трансферты)</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129"/>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бюджет Хаса</w:t>
            </w:r>
            <w:r w:rsidRPr="003B43B6">
              <w:rPr>
                <w:rFonts w:eastAsia="Calibri"/>
                <w:sz w:val="22"/>
                <w:szCs w:val="22"/>
                <w:lang w:eastAsia="en-US"/>
              </w:rPr>
              <w:t>н</w:t>
            </w:r>
            <w:r w:rsidRPr="003B43B6">
              <w:rPr>
                <w:rFonts w:eastAsia="Calibri"/>
                <w:sz w:val="22"/>
                <w:szCs w:val="22"/>
                <w:lang w:eastAsia="en-US"/>
              </w:rPr>
              <w:t>ского муниц</w:t>
            </w:r>
            <w:r w:rsidRPr="003B43B6">
              <w:rPr>
                <w:rFonts w:eastAsia="Calibri"/>
                <w:sz w:val="22"/>
                <w:szCs w:val="22"/>
                <w:lang w:eastAsia="en-US"/>
              </w:rPr>
              <w:t>и</w:t>
            </w:r>
            <w:r w:rsidRPr="003B43B6">
              <w:rPr>
                <w:rFonts w:eastAsia="Calibri"/>
                <w:sz w:val="22"/>
                <w:szCs w:val="22"/>
                <w:lang w:eastAsia="en-US"/>
              </w:rPr>
              <w:t>пального округа</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r w:rsidR="003B43B6" w:rsidRPr="003B43B6" w:rsidTr="00A72383">
        <w:trPr>
          <w:trHeight w:val="426"/>
          <w:jc w:val="center"/>
        </w:trPr>
        <w:tc>
          <w:tcPr>
            <w:tcW w:w="356"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1023" w:type="pct"/>
            <w:vMerge/>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rPr>
                <w:rFonts w:eastAsia="Calibri"/>
                <w:sz w:val="22"/>
                <w:szCs w:val="22"/>
                <w:lang w:eastAsia="en-US"/>
              </w:rPr>
            </w:pPr>
            <w:r w:rsidRPr="003B43B6">
              <w:rPr>
                <w:rFonts w:eastAsia="Calibri"/>
                <w:sz w:val="22"/>
                <w:szCs w:val="22"/>
                <w:lang w:eastAsia="en-US"/>
              </w:rPr>
              <w:t>иные внебю</w:t>
            </w:r>
            <w:r w:rsidRPr="003B43B6">
              <w:rPr>
                <w:rFonts w:eastAsia="Calibri"/>
                <w:sz w:val="22"/>
                <w:szCs w:val="22"/>
                <w:lang w:eastAsia="en-US"/>
              </w:rPr>
              <w:t>д</w:t>
            </w:r>
            <w:r w:rsidRPr="003B43B6">
              <w:rPr>
                <w:rFonts w:eastAsia="Calibri"/>
                <w:sz w:val="22"/>
                <w:szCs w:val="22"/>
                <w:lang w:eastAsia="en-US"/>
              </w:rPr>
              <w:t>жетные источн</w:t>
            </w:r>
            <w:r w:rsidRPr="003B43B6">
              <w:rPr>
                <w:rFonts w:eastAsia="Calibri"/>
                <w:sz w:val="22"/>
                <w:szCs w:val="22"/>
                <w:lang w:eastAsia="en-US"/>
              </w:rPr>
              <w:t>и</w:t>
            </w:r>
            <w:r w:rsidRPr="003B43B6">
              <w:rPr>
                <w:rFonts w:eastAsia="Calibri"/>
                <w:sz w:val="22"/>
                <w:szCs w:val="22"/>
                <w:lang w:eastAsia="en-US"/>
              </w:rPr>
              <w:t>ки</w:t>
            </w:r>
          </w:p>
        </w:tc>
        <w:tc>
          <w:tcPr>
            <w:tcW w:w="1023"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Pr>
          <w:p w:rsidR="003B43B6" w:rsidRPr="003B43B6" w:rsidRDefault="003B43B6" w:rsidP="00146AA6">
            <w:pPr>
              <w:widowControl w:val="0"/>
              <w:autoSpaceDE w:val="0"/>
              <w:autoSpaceDN w:val="0"/>
              <w:adjustRightInd w:val="0"/>
              <w:jc w:val="center"/>
              <w:rPr>
                <w:rFonts w:eastAsia="Calibri"/>
                <w:sz w:val="22"/>
                <w:szCs w:val="22"/>
                <w:lang w:eastAsia="en-US"/>
              </w:rPr>
            </w:pPr>
          </w:p>
        </w:tc>
        <w:tc>
          <w:tcPr>
            <w:tcW w:w="866" w:type="pct"/>
            <w:tcMar>
              <w:top w:w="102" w:type="dxa"/>
              <w:left w:w="62" w:type="dxa"/>
              <w:bottom w:w="102" w:type="dxa"/>
              <w:right w:w="62" w:type="dxa"/>
            </w:tcMar>
          </w:tcPr>
          <w:p w:rsidR="003B43B6" w:rsidRPr="003B43B6" w:rsidRDefault="003B43B6" w:rsidP="00146AA6">
            <w:pPr>
              <w:widowControl w:val="0"/>
              <w:autoSpaceDE w:val="0"/>
              <w:autoSpaceDN w:val="0"/>
              <w:adjustRightInd w:val="0"/>
              <w:jc w:val="center"/>
              <w:rPr>
                <w:rFonts w:eastAsia="Calibri"/>
                <w:sz w:val="22"/>
                <w:szCs w:val="22"/>
                <w:lang w:eastAsia="en-US"/>
              </w:rPr>
            </w:pPr>
          </w:p>
        </w:tc>
      </w:tr>
    </w:tbl>
    <w:p w:rsidR="00756CE3" w:rsidRDefault="00756CE3" w:rsidP="00146AA6">
      <w:pPr>
        <w:shd w:val="clear" w:color="auto" w:fill="FFFFFF"/>
        <w:jc w:val="both"/>
        <w:textAlignment w:val="baseline"/>
        <w:rPr>
          <w:rFonts w:eastAsia="Times New Roman"/>
          <w:spacing w:val="2"/>
          <w:sz w:val="26"/>
          <w:szCs w:val="26"/>
          <w:lang w:eastAsia="ru-RU"/>
        </w:rPr>
      </w:pPr>
    </w:p>
    <w:p w:rsidR="003B43B6" w:rsidRPr="003B43B6" w:rsidRDefault="003B43B6" w:rsidP="00756CE3">
      <w:pPr>
        <w:shd w:val="clear" w:color="auto" w:fill="FFFFFF"/>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3.6. Информация о внесенных изменениях в муниципальную программу.</w:t>
      </w:r>
    </w:p>
    <w:p w:rsidR="003B43B6" w:rsidRPr="003B43B6" w:rsidRDefault="003B43B6" w:rsidP="00756CE3">
      <w:pPr>
        <w:shd w:val="clear" w:color="auto" w:fill="FFFFFF"/>
        <w:ind w:firstLine="709"/>
        <w:jc w:val="both"/>
        <w:textAlignment w:val="baseline"/>
        <w:rPr>
          <w:rFonts w:eastAsia="Times New Roman"/>
          <w:spacing w:val="2"/>
          <w:sz w:val="26"/>
          <w:szCs w:val="26"/>
          <w:lang w:eastAsia="ru-RU"/>
        </w:rPr>
      </w:pPr>
      <w:r w:rsidRPr="003B43B6">
        <w:rPr>
          <w:rFonts w:eastAsia="Times New Roman"/>
          <w:spacing w:val="2"/>
          <w:sz w:val="26"/>
          <w:szCs w:val="26"/>
          <w:lang w:eastAsia="ru-RU"/>
        </w:rPr>
        <w:t>3.7. Результаты оценки эффективности реализации муниципальной программы в о</w:t>
      </w:r>
      <w:r w:rsidRPr="003B43B6">
        <w:rPr>
          <w:rFonts w:eastAsia="Times New Roman"/>
          <w:spacing w:val="2"/>
          <w:sz w:val="26"/>
          <w:szCs w:val="26"/>
          <w:lang w:eastAsia="ru-RU"/>
        </w:rPr>
        <w:t>т</w:t>
      </w:r>
      <w:r w:rsidRPr="003B43B6">
        <w:rPr>
          <w:rFonts w:eastAsia="Times New Roman"/>
          <w:spacing w:val="2"/>
          <w:sz w:val="26"/>
          <w:szCs w:val="26"/>
          <w:lang w:eastAsia="ru-RU"/>
        </w:rPr>
        <w:t>четном году.</w:t>
      </w:r>
    </w:p>
    <w:p w:rsidR="003B43B6" w:rsidRPr="003B43B6" w:rsidRDefault="003B43B6" w:rsidP="00756CE3">
      <w:pPr>
        <w:shd w:val="clear" w:color="auto" w:fill="FFFFFF"/>
        <w:ind w:firstLine="709"/>
        <w:textAlignment w:val="baseline"/>
        <w:rPr>
          <w:rFonts w:eastAsia="Times New Roman"/>
          <w:spacing w:val="2"/>
          <w:sz w:val="26"/>
          <w:szCs w:val="26"/>
          <w:lang w:eastAsia="ru-RU"/>
        </w:rPr>
      </w:pPr>
      <w:r w:rsidRPr="003B43B6">
        <w:rPr>
          <w:rFonts w:eastAsia="Times New Roman"/>
          <w:spacing w:val="2"/>
          <w:sz w:val="26"/>
          <w:szCs w:val="26"/>
          <w:lang w:eastAsia="ru-RU"/>
        </w:rPr>
        <w:t>3.8. Предложения о дальнейшей реализации муниципальной программы.</w:t>
      </w:r>
    </w:p>
    <w:p w:rsidR="003B43B6" w:rsidRPr="003B43B6" w:rsidRDefault="003B43B6" w:rsidP="00146AA6">
      <w:pPr>
        <w:shd w:val="clear" w:color="auto" w:fill="FFFFFF"/>
        <w:jc w:val="right"/>
        <w:textAlignment w:val="baseline"/>
        <w:rPr>
          <w:rFonts w:eastAsia="Times New Roman"/>
          <w:color w:val="2D2D2D"/>
          <w:spacing w:val="2"/>
          <w:sz w:val="26"/>
          <w:szCs w:val="26"/>
          <w:lang w:eastAsia="ru-RU"/>
        </w:rPr>
      </w:pPr>
    </w:p>
    <w:p w:rsidR="003B43B6" w:rsidRPr="003B43B6" w:rsidRDefault="003B43B6" w:rsidP="00146AA6">
      <w:pPr>
        <w:shd w:val="clear" w:color="auto" w:fill="FFFFFF"/>
        <w:textAlignment w:val="baseline"/>
        <w:rPr>
          <w:rFonts w:eastAsia="Times New Roman"/>
          <w:spacing w:val="2"/>
          <w:sz w:val="26"/>
          <w:szCs w:val="26"/>
          <w:lang w:eastAsia="ru-RU"/>
        </w:rPr>
      </w:pPr>
      <w:r w:rsidRPr="003B43B6">
        <w:rPr>
          <w:rFonts w:eastAsia="Times New Roman"/>
          <w:spacing w:val="2"/>
          <w:sz w:val="26"/>
          <w:szCs w:val="26"/>
          <w:lang w:eastAsia="ru-RU"/>
        </w:rPr>
        <w:t xml:space="preserve">    Подпись ответственного исполнителя __________________________ </w:t>
      </w:r>
      <w:r w:rsidRPr="003B43B6">
        <w:rPr>
          <w:rFonts w:eastAsia="Times New Roman"/>
          <w:spacing w:val="2"/>
          <w:lang w:eastAsia="ru-RU"/>
        </w:rPr>
        <w:t>(подпись)</w:t>
      </w:r>
    </w:p>
    <w:p w:rsidR="003B43B6" w:rsidRPr="003B43B6" w:rsidRDefault="003B43B6" w:rsidP="00146AA6">
      <w:pPr>
        <w:shd w:val="clear" w:color="auto" w:fill="FFFFFF"/>
        <w:textAlignment w:val="baseline"/>
        <w:rPr>
          <w:rFonts w:eastAsia="Times New Roman"/>
          <w:spacing w:val="2"/>
          <w:lang w:eastAsia="ru-RU"/>
        </w:rPr>
      </w:pPr>
      <w:r w:rsidRPr="003B43B6">
        <w:rPr>
          <w:rFonts w:eastAsia="Times New Roman"/>
          <w:spacing w:val="2"/>
          <w:sz w:val="26"/>
          <w:szCs w:val="26"/>
          <w:lang w:eastAsia="ru-RU"/>
        </w:rPr>
        <w:t>                                                   </w:t>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sz w:val="26"/>
          <w:szCs w:val="26"/>
          <w:lang w:eastAsia="ru-RU"/>
        </w:rPr>
        <w:tab/>
      </w:r>
      <w:r w:rsidRPr="003B43B6">
        <w:rPr>
          <w:rFonts w:eastAsia="Times New Roman"/>
          <w:spacing w:val="2"/>
          <w:lang w:eastAsia="ru-RU"/>
        </w:rPr>
        <w:t>(Ф.И.О.)</w:t>
      </w:r>
    </w:p>
    <w:p w:rsidR="003B43B6" w:rsidRPr="003B43B6" w:rsidRDefault="003B43B6" w:rsidP="00146AA6">
      <w:pPr>
        <w:widowControl w:val="0"/>
        <w:tabs>
          <w:tab w:val="center" w:pos="7285"/>
          <w:tab w:val="right" w:pos="14570"/>
        </w:tabs>
        <w:autoSpaceDE w:val="0"/>
        <w:autoSpaceDN w:val="0"/>
        <w:adjustRightInd w:val="0"/>
        <w:jc w:val="both"/>
        <w:rPr>
          <w:rFonts w:eastAsia="Calibri"/>
          <w:sz w:val="22"/>
          <w:szCs w:val="22"/>
          <w:lang w:eastAsia="en-US"/>
        </w:rPr>
      </w:pPr>
      <w:r w:rsidRPr="003B43B6">
        <w:rPr>
          <w:rFonts w:eastAsia="Calibri"/>
          <w:sz w:val="22"/>
          <w:szCs w:val="22"/>
          <w:lang w:eastAsia="en-US"/>
        </w:rPr>
        <w:t>СОГЛАСОВНО:</w:t>
      </w:r>
    </w:p>
    <w:p w:rsidR="003B43B6" w:rsidRPr="003B43B6" w:rsidRDefault="003B43B6" w:rsidP="00146AA6">
      <w:pPr>
        <w:widowControl w:val="0"/>
        <w:tabs>
          <w:tab w:val="center" w:pos="7285"/>
          <w:tab w:val="right" w:pos="14570"/>
        </w:tabs>
        <w:autoSpaceDE w:val="0"/>
        <w:autoSpaceDN w:val="0"/>
        <w:adjustRightInd w:val="0"/>
        <w:jc w:val="both"/>
        <w:rPr>
          <w:rFonts w:eastAsia="Calibri"/>
          <w:sz w:val="22"/>
          <w:szCs w:val="22"/>
          <w:lang w:eastAsia="en-US"/>
        </w:rPr>
      </w:pPr>
      <w:r w:rsidRPr="003B43B6">
        <w:rPr>
          <w:rFonts w:eastAsia="Calibri"/>
          <w:sz w:val="22"/>
          <w:szCs w:val="22"/>
          <w:lang w:eastAsia="en-US"/>
        </w:rPr>
        <w:t>Начальник финансового управления</w:t>
      </w:r>
    </w:p>
    <w:p w:rsidR="003B43B6" w:rsidRPr="003B43B6" w:rsidRDefault="003B43B6" w:rsidP="00146AA6">
      <w:pPr>
        <w:widowControl w:val="0"/>
        <w:tabs>
          <w:tab w:val="center" w:pos="7285"/>
          <w:tab w:val="right" w:pos="14570"/>
        </w:tabs>
        <w:autoSpaceDE w:val="0"/>
        <w:autoSpaceDN w:val="0"/>
        <w:adjustRightInd w:val="0"/>
        <w:jc w:val="both"/>
        <w:rPr>
          <w:rFonts w:eastAsia="Calibri"/>
          <w:sz w:val="22"/>
          <w:szCs w:val="22"/>
          <w:lang w:eastAsia="en-US"/>
        </w:rPr>
      </w:pPr>
      <w:r w:rsidRPr="003B43B6">
        <w:rPr>
          <w:rFonts w:eastAsia="Calibri"/>
          <w:sz w:val="22"/>
          <w:szCs w:val="22"/>
          <w:lang w:eastAsia="en-US"/>
        </w:rPr>
        <w:t>Хасанского муниципального округа</w:t>
      </w:r>
    </w:p>
    <w:p w:rsidR="003B43B6" w:rsidRPr="003B43B6" w:rsidRDefault="003B43B6" w:rsidP="00146AA6">
      <w:pPr>
        <w:widowControl w:val="0"/>
        <w:tabs>
          <w:tab w:val="center" w:pos="7285"/>
          <w:tab w:val="right" w:pos="14570"/>
        </w:tabs>
        <w:autoSpaceDE w:val="0"/>
        <w:autoSpaceDN w:val="0"/>
        <w:adjustRightInd w:val="0"/>
        <w:jc w:val="both"/>
        <w:rPr>
          <w:rFonts w:eastAsia="Calibri"/>
          <w:sz w:val="22"/>
          <w:szCs w:val="22"/>
          <w:lang w:eastAsia="en-US"/>
        </w:rPr>
      </w:pPr>
    </w:p>
    <w:p w:rsidR="003B43B6" w:rsidRPr="003B43B6" w:rsidRDefault="003B43B6" w:rsidP="00146AA6">
      <w:pPr>
        <w:widowControl w:val="0"/>
        <w:tabs>
          <w:tab w:val="center" w:pos="7285"/>
          <w:tab w:val="right" w:pos="14570"/>
        </w:tabs>
        <w:autoSpaceDE w:val="0"/>
        <w:autoSpaceDN w:val="0"/>
        <w:adjustRightInd w:val="0"/>
        <w:jc w:val="both"/>
        <w:rPr>
          <w:rFonts w:eastAsia="Calibri"/>
          <w:sz w:val="22"/>
          <w:szCs w:val="22"/>
          <w:lang w:eastAsia="en-US"/>
        </w:rPr>
      </w:pPr>
    </w:p>
    <w:p w:rsidR="003B43B6" w:rsidRPr="003B43B6" w:rsidRDefault="003B43B6" w:rsidP="00146AA6">
      <w:pPr>
        <w:widowControl w:val="0"/>
        <w:tabs>
          <w:tab w:val="center" w:pos="7285"/>
          <w:tab w:val="right" w:pos="14570"/>
        </w:tabs>
        <w:autoSpaceDE w:val="0"/>
        <w:autoSpaceDN w:val="0"/>
        <w:adjustRightInd w:val="0"/>
        <w:jc w:val="both"/>
        <w:rPr>
          <w:rFonts w:ascii="Calibri" w:eastAsia="Calibri" w:hAnsi="Calibri"/>
          <w:sz w:val="22"/>
          <w:szCs w:val="22"/>
          <w:lang w:eastAsia="en-US"/>
        </w:rPr>
      </w:pPr>
      <w:r w:rsidRPr="003B43B6">
        <w:rPr>
          <w:rFonts w:eastAsia="Calibri"/>
          <w:sz w:val="22"/>
          <w:szCs w:val="22"/>
          <w:lang w:eastAsia="en-US"/>
        </w:rPr>
        <w:t>______________________</w:t>
      </w:r>
      <w:r w:rsidRPr="003B43B6">
        <w:rPr>
          <w:rFonts w:eastAsia="Calibri"/>
          <w:color w:val="FF0000"/>
          <w:sz w:val="22"/>
          <w:szCs w:val="22"/>
          <w:lang w:eastAsia="en-US"/>
        </w:rPr>
        <w:tab/>
      </w:r>
    </w:p>
    <w:p w:rsidR="003B43B6" w:rsidRDefault="003B43B6" w:rsidP="00146AA6">
      <w:pPr>
        <w:jc w:val="center"/>
        <w:rPr>
          <w:rFonts w:eastAsia="Times New Roman"/>
          <w:sz w:val="26"/>
          <w:szCs w:val="26"/>
          <w:lang w:eastAsia="ru-RU"/>
        </w:rPr>
        <w:sectPr w:rsidR="003B43B6" w:rsidSect="00146AA6">
          <w:footerReference w:type="default" r:id="rId28"/>
          <w:pgSz w:w="11907" w:h="16840" w:code="9"/>
          <w:pgMar w:top="794" w:right="794" w:bottom="794" w:left="794" w:header="0" w:footer="0" w:gutter="0"/>
          <w:cols w:space="708"/>
          <w:docGrid w:linePitch="360"/>
        </w:sectPr>
      </w:pPr>
    </w:p>
    <w:p w:rsidR="003B43B6" w:rsidRPr="003B43B6" w:rsidRDefault="003B43B6" w:rsidP="00756CE3">
      <w:pPr>
        <w:jc w:val="center"/>
        <w:rPr>
          <w:rFonts w:eastAsia="Times New Roman"/>
          <w:bCs/>
          <w:color w:val="000000" w:themeColor="text1"/>
          <w:sz w:val="24"/>
          <w:szCs w:val="24"/>
          <w:lang w:eastAsia="ru-RU"/>
        </w:rPr>
      </w:pPr>
      <w:r w:rsidRPr="003B43B6">
        <w:rPr>
          <w:rFonts w:eastAsia="Times New Roman"/>
          <w:noProof/>
          <w:color w:val="000000" w:themeColor="text1"/>
          <w:sz w:val="24"/>
          <w:szCs w:val="24"/>
          <w:lang w:eastAsia="ru-RU"/>
        </w:rPr>
        <w:drawing>
          <wp:inline distT="0" distB="0" distL="0" distR="0" wp14:anchorId="775D4D14" wp14:editId="5162F9E4">
            <wp:extent cx="577850" cy="725170"/>
            <wp:effectExtent l="0" t="0" r="0" b="0"/>
            <wp:docPr id="26" name="Рисунок 2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3B43B6" w:rsidRPr="003B43B6" w:rsidRDefault="003B43B6" w:rsidP="00146AA6">
      <w:pPr>
        <w:jc w:val="center"/>
        <w:rPr>
          <w:rFonts w:eastAsia="Times New Roman"/>
          <w:b/>
          <w:color w:val="000000" w:themeColor="text1"/>
          <w:sz w:val="24"/>
          <w:szCs w:val="24"/>
          <w:lang w:eastAsia="ru-RU"/>
        </w:rPr>
      </w:pPr>
      <w:r w:rsidRPr="003B43B6">
        <w:rPr>
          <w:rFonts w:eastAsia="Times New Roman"/>
          <w:bCs/>
          <w:color w:val="000000" w:themeColor="text1"/>
          <w:sz w:val="24"/>
          <w:szCs w:val="24"/>
          <w:lang w:eastAsia="ru-RU"/>
        </w:rPr>
        <w:t xml:space="preserve">                                                  </w:t>
      </w:r>
    </w:p>
    <w:p w:rsidR="003B43B6" w:rsidRPr="003B43B6" w:rsidRDefault="003B43B6" w:rsidP="00146AA6">
      <w:pPr>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 xml:space="preserve">АДМИНИСТРАЦИЯ </w:t>
      </w:r>
    </w:p>
    <w:p w:rsidR="003B43B6" w:rsidRPr="003B43B6" w:rsidRDefault="003B43B6" w:rsidP="00146AA6">
      <w:pPr>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ХАСАНСКОГО МУНИЦИПАЛЬНОГО ОКРУГА</w:t>
      </w:r>
    </w:p>
    <w:p w:rsidR="003B43B6" w:rsidRPr="003B43B6" w:rsidRDefault="003B43B6" w:rsidP="00146AA6">
      <w:pPr>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ПРИМОРСКОГО КРАЯ</w:t>
      </w:r>
    </w:p>
    <w:p w:rsidR="003B43B6" w:rsidRPr="003B43B6" w:rsidRDefault="003B43B6" w:rsidP="00146AA6">
      <w:pPr>
        <w:jc w:val="center"/>
        <w:rPr>
          <w:rFonts w:eastAsia="Times New Roman"/>
          <w:color w:val="000000" w:themeColor="text1"/>
          <w:sz w:val="24"/>
          <w:szCs w:val="24"/>
          <w:lang w:eastAsia="ru-RU"/>
        </w:rPr>
      </w:pPr>
    </w:p>
    <w:p w:rsidR="003B43B6" w:rsidRPr="003B43B6" w:rsidRDefault="003B43B6" w:rsidP="00A72383">
      <w:pPr>
        <w:jc w:val="center"/>
        <w:outlineLvl w:val="0"/>
        <w:rPr>
          <w:rFonts w:eastAsia="Times New Roman"/>
          <w:color w:val="000000" w:themeColor="text1"/>
          <w:sz w:val="24"/>
          <w:szCs w:val="24"/>
          <w:lang w:eastAsia="ru-RU"/>
        </w:rPr>
      </w:pPr>
      <w:bookmarkStart w:id="4" w:name="_Toc140518792"/>
      <w:r w:rsidRPr="003B43B6">
        <w:rPr>
          <w:rFonts w:eastAsia="Times New Roman"/>
          <w:color w:val="000000" w:themeColor="text1"/>
          <w:sz w:val="24"/>
          <w:szCs w:val="24"/>
          <w:lang w:eastAsia="ru-RU"/>
        </w:rPr>
        <w:t>РАСПОРЯЖЕНИЕ</w:t>
      </w:r>
      <w:bookmarkEnd w:id="4"/>
    </w:p>
    <w:p w:rsidR="003B43B6" w:rsidRPr="003B43B6" w:rsidRDefault="003B43B6" w:rsidP="00146AA6">
      <w:pPr>
        <w:jc w:val="center"/>
        <w:rPr>
          <w:rFonts w:eastAsia="Times New Roman"/>
          <w:color w:val="000000" w:themeColor="text1"/>
          <w:sz w:val="24"/>
          <w:szCs w:val="24"/>
          <w:lang w:eastAsia="ru-RU"/>
        </w:rPr>
      </w:pPr>
      <w:proofErr w:type="spellStart"/>
      <w:r w:rsidRPr="003B43B6">
        <w:rPr>
          <w:rFonts w:eastAsia="Times New Roman"/>
          <w:color w:val="000000" w:themeColor="text1"/>
          <w:sz w:val="24"/>
          <w:szCs w:val="24"/>
          <w:lang w:eastAsia="ru-RU"/>
        </w:rPr>
        <w:t>пгт</w:t>
      </w:r>
      <w:proofErr w:type="spellEnd"/>
      <w:r w:rsidRPr="003B43B6">
        <w:rPr>
          <w:rFonts w:eastAsia="Times New Roman"/>
          <w:color w:val="000000" w:themeColor="text1"/>
          <w:sz w:val="24"/>
          <w:szCs w:val="24"/>
          <w:lang w:eastAsia="ru-RU"/>
        </w:rPr>
        <w:t xml:space="preserve"> Славянка</w:t>
      </w:r>
    </w:p>
    <w:p w:rsidR="003B43B6" w:rsidRPr="003B43B6" w:rsidRDefault="003B43B6" w:rsidP="00146AA6">
      <w:pPr>
        <w:jc w:val="center"/>
        <w:rPr>
          <w:rFonts w:eastAsia="Times New Roman"/>
          <w:color w:val="000000" w:themeColor="text1"/>
          <w:sz w:val="24"/>
          <w:szCs w:val="24"/>
          <w:lang w:eastAsia="ru-RU"/>
        </w:rPr>
      </w:pPr>
    </w:p>
    <w:p w:rsidR="003B43B6" w:rsidRPr="003B43B6" w:rsidRDefault="003B43B6" w:rsidP="00146AA6">
      <w:pPr>
        <w:jc w:val="center"/>
        <w:rPr>
          <w:rFonts w:eastAsia="Times New Roman"/>
          <w:color w:val="000000" w:themeColor="text1"/>
          <w:sz w:val="24"/>
          <w:szCs w:val="24"/>
          <w:lang w:eastAsia="ru-RU"/>
        </w:rPr>
      </w:pPr>
    </w:p>
    <w:p w:rsidR="003B43B6" w:rsidRPr="00756CE3" w:rsidRDefault="003B43B6" w:rsidP="00146AA6">
      <w:pPr>
        <w:rPr>
          <w:rFonts w:eastAsia="Times New Roman"/>
          <w:color w:val="000000" w:themeColor="text1"/>
          <w:sz w:val="26"/>
          <w:szCs w:val="26"/>
          <w:lang w:eastAsia="ru-RU"/>
        </w:rPr>
      </w:pPr>
      <w:r w:rsidRPr="00756CE3">
        <w:rPr>
          <w:rFonts w:eastAsia="Times New Roman"/>
          <w:color w:val="000000" w:themeColor="text1"/>
          <w:sz w:val="26"/>
          <w:szCs w:val="26"/>
          <w:lang w:eastAsia="ru-RU"/>
        </w:rPr>
        <w:t xml:space="preserve">  10.07.2023                                                                                                            </w:t>
      </w:r>
      <w:r w:rsidR="00756CE3">
        <w:rPr>
          <w:rFonts w:eastAsia="Times New Roman"/>
          <w:color w:val="000000" w:themeColor="text1"/>
          <w:sz w:val="26"/>
          <w:szCs w:val="26"/>
          <w:lang w:eastAsia="ru-RU"/>
        </w:rPr>
        <w:t xml:space="preserve">            </w:t>
      </w:r>
      <w:r w:rsidRPr="00756CE3">
        <w:rPr>
          <w:rFonts w:eastAsia="Times New Roman"/>
          <w:color w:val="000000" w:themeColor="text1"/>
          <w:sz w:val="26"/>
          <w:szCs w:val="26"/>
          <w:lang w:eastAsia="ru-RU"/>
        </w:rPr>
        <w:t xml:space="preserve">№   321-ра </w:t>
      </w:r>
    </w:p>
    <w:p w:rsidR="003B43B6" w:rsidRPr="00756CE3" w:rsidRDefault="003B43B6" w:rsidP="00146AA6">
      <w:pPr>
        <w:jc w:val="both"/>
        <w:rPr>
          <w:rFonts w:eastAsia="Times New Roman"/>
          <w:color w:val="000000" w:themeColor="text1"/>
          <w:sz w:val="26"/>
          <w:szCs w:val="26"/>
          <w:lang w:eastAsia="ru-RU"/>
        </w:rPr>
      </w:pPr>
    </w:p>
    <w:p w:rsidR="003B43B6" w:rsidRPr="00756CE3" w:rsidRDefault="003B43B6" w:rsidP="00146AA6">
      <w:pPr>
        <w:jc w:val="both"/>
        <w:rPr>
          <w:rFonts w:eastAsia="Times New Roman"/>
          <w:color w:val="000000" w:themeColor="text1"/>
          <w:sz w:val="26"/>
          <w:szCs w:val="26"/>
          <w:lang w:eastAsia="ru-RU"/>
        </w:rPr>
      </w:pPr>
    </w:p>
    <w:p w:rsidR="003B43B6" w:rsidRPr="00756CE3" w:rsidRDefault="003B43B6" w:rsidP="00146AA6">
      <w:pPr>
        <w:tabs>
          <w:tab w:val="left" w:pos="4253"/>
        </w:tabs>
        <w:ind w:right="4252"/>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О внесении изменений в распоряжение администр</w:t>
      </w:r>
      <w:r w:rsidRPr="00756CE3">
        <w:rPr>
          <w:rFonts w:eastAsia="Times New Roman"/>
          <w:color w:val="000000" w:themeColor="text1"/>
          <w:sz w:val="26"/>
          <w:szCs w:val="26"/>
          <w:lang w:eastAsia="ru-RU"/>
        </w:rPr>
        <w:t>а</w:t>
      </w:r>
      <w:r w:rsidRPr="00756CE3">
        <w:rPr>
          <w:rFonts w:eastAsia="Times New Roman"/>
          <w:color w:val="000000" w:themeColor="text1"/>
          <w:sz w:val="26"/>
          <w:szCs w:val="26"/>
          <w:lang w:eastAsia="ru-RU"/>
        </w:rPr>
        <w:t>ции Хасанского муниципального округа Приморского края от 26.12.2022  года № 01-ра «Об  утверждении  Положения об оплате труда работников, замещающих должности, не отнесенные к должностям муниц</w:t>
      </w:r>
      <w:r w:rsidRPr="00756CE3">
        <w:rPr>
          <w:rFonts w:eastAsia="Times New Roman"/>
          <w:color w:val="000000" w:themeColor="text1"/>
          <w:sz w:val="26"/>
          <w:szCs w:val="26"/>
          <w:lang w:eastAsia="ru-RU"/>
        </w:rPr>
        <w:t>и</w:t>
      </w:r>
      <w:r w:rsidRPr="00756CE3">
        <w:rPr>
          <w:rFonts w:eastAsia="Times New Roman"/>
          <w:color w:val="000000" w:themeColor="text1"/>
          <w:sz w:val="26"/>
          <w:szCs w:val="26"/>
          <w:lang w:eastAsia="ru-RU"/>
        </w:rPr>
        <w:t>пальной службы, и осуществляющих техническое обеспечение деятельности администрации Хасанск</w:t>
      </w:r>
      <w:r w:rsidRPr="00756CE3">
        <w:rPr>
          <w:rFonts w:eastAsia="Times New Roman"/>
          <w:color w:val="000000" w:themeColor="text1"/>
          <w:sz w:val="26"/>
          <w:szCs w:val="26"/>
          <w:lang w:eastAsia="ru-RU"/>
        </w:rPr>
        <w:t>о</w:t>
      </w:r>
      <w:r w:rsidRPr="00756CE3">
        <w:rPr>
          <w:rFonts w:eastAsia="Times New Roman"/>
          <w:color w:val="000000" w:themeColor="text1"/>
          <w:sz w:val="26"/>
          <w:szCs w:val="26"/>
          <w:lang w:eastAsia="ru-RU"/>
        </w:rPr>
        <w:t xml:space="preserve">го муниципального округа» </w:t>
      </w:r>
    </w:p>
    <w:p w:rsidR="003B43B6" w:rsidRPr="00756CE3" w:rsidRDefault="003B43B6" w:rsidP="00146AA6">
      <w:pPr>
        <w:widowControl w:val="0"/>
        <w:autoSpaceDE w:val="0"/>
        <w:autoSpaceDN w:val="0"/>
        <w:jc w:val="center"/>
        <w:rPr>
          <w:rFonts w:eastAsia="Times New Roman"/>
          <w:color w:val="000000" w:themeColor="text1"/>
          <w:sz w:val="26"/>
          <w:szCs w:val="26"/>
          <w:lang w:eastAsia="ru-RU"/>
        </w:rPr>
      </w:pPr>
    </w:p>
    <w:p w:rsidR="003B43B6" w:rsidRPr="00756CE3" w:rsidRDefault="003B43B6" w:rsidP="00756CE3">
      <w:pPr>
        <w:autoSpaceDE w:val="0"/>
        <w:autoSpaceDN w:val="0"/>
        <w:adjustRightInd w:val="0"/>
        <w:ind w:firstLine="709"/>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В соответствии с Нормативным правовым актом Думы Хасанского муниципального округа от 08.12.2022 года № 17-НПА «О бюджете Хасанского муниципального округа на 2023 год и плановый период 2024-2025 годов», руководствуясь Уставом Хасанского мун</w:t>
      </w:r>
      <w:r w:rsidRPr="00756CE3">
        <w:rPr>
          <w:rFonts w:eastAsia="Times New Roman"/>
          <w:color w:val="000000" w:themeColor="text1"/>
          <w:sz w:val="26"/>
          <w:szCs w:val="26"/>
          <w:lang w:eastAsia="ru-RU"/>
        </w:rPr>
        <w:t>и</w:t>
      </w:r>
      <w:r w:rsidRPr="00756CE3">
        <w:rPr>
          <w:rFonts w:eastAsia="Times New Roman"/>
          <w:color w:val="000000" w:themeColor="text1"/>
          <w:sz w:val="26"/>
          <w:szCs w:val="26"/>
          <w:lang w:eastAsia="ru-RU"/>
        </w:rPr>
        <w:t xml:space="preserve">ципального округа </w:t>
      </w:r>
    </w:p>
    <w:p w:rsidR="003B43B6" w:rsidRPr="00756CE3" w:rsidRDefault="003B43B6" w:rsidP="00756CE3">
      <w:pPr>
        <w:widowControl w:val="0"/>
        <w:autoSpaceDE w:val="0"/>
        <w:autoSpaceDN w:val="0"/>
        <w:ind w:firstLine="709"/>
        <w:jc w:val="both"/>
        <w:rPr>
          <w:rFonts w:eastAsia="Times New Roman"/>
          <w:color w:val="000000" w:themeColor="text1"/>
          <w:sz w:val="26"/>
          <w:szCs w:val="26"/>
          <w:lang w:eastAsia="ru-RU"/>
        </w:rPr>
      </w:pPr>
    </w:p>
    <w:p w:rsidR="003B43B6" w:rsidRPr="00756CE3" w:rsidRDefault="003B43B6" w:rsidP="00756CE3">
      <w:pPr>
        <w:autoSpaceDE w:val="0"/>
        <w:autoSpaceDN w:val="0"/>
        <w:adjustRightInd w:val="0"/>
        <w:ind w:firstLine="709"/>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 xml:space="preserve">1. </w:t>
      </w:r>
      <w:proofErr w:type="gramStart"/>
      <w:r w:rsidRPr="00756CE3">
        <w:rPr>
          <w:rFonts w:eastAsia="Times New Roman"/>
          <w:color w:val="000000" w:themeColor="text1"/>
          <w:sz w:val="26"/>
          <w:szCs w:val="26"/>
          <w:lang w:eastAsia="ru-RU"/>
        </w:rPr>
        <w:t xml:space="preserve">Внести в </w:t>
      </w:r>
      <w:hyperlink r:id="rId30" w:history="1">
        <w:r w:rsidRPr="00756CE3">
          <w:rPr>
            <w:rFonts w:eastAsia="Times New Roman"/>
            <w:color w:val="000000" w:themeColor="text1"/>
            <w:sz w:val="26"/>
            <w:szCs w:val="26"/>
            <w:lang w:eastAsia="ru-RU"/>
          </w:rPr>
          <w:t>распоряжение</w:t>
        </w:r>
      </w:hyperlink>
      <w:r w:rsidRPr="00756CE3">
        <w:rPr>
          <w:rFonts w:eastAsia="Times New Roman"/>
          <w:color w:val="000000" w:themeColor="text1"/>
          <w:sz w:val="26"/>
          <w:szCs w:val="26"/>
          <w:lang w:eastAsia="ru-RU"/>
        </w:rPr>
        <w:t xml:space="preserve"> администрации Хасанского муниципального округа от 26.12.2022 № 01-ра «Об утверждении Положения об оплате труда работников, замещающих должности, не отнесенные к должностям муниципальной службы, и осуществляющих те</w:t>
      </w:r>
      <w:r w:rsidRPr="00756CE3">
        <w:rPr>
          <w:rFonts w:eastAsia="Times New Roman"/>
          <w:color w:val="000000" w:themeColor="text1"/>
          <w:sz w:val="26"/>
          <w:szCs w:val="26"/>
          <w:lang w:eastAsia="ru-RU"/>
        </w:rPr>
        <w:t>х</w:t>
      </w:r>
      <w:r w:rsidRPr="00756CE3">
        <w:rPr>
          <w:rFonts w:eastAsia="Times New Roman"/>
          <w:color w:val="000000" w:themeColor="text1"/>
          <w:sz w:val="26"/>
          <w:szCs w:val="26"/>
          <w:lang w:eastAsia="ru-RU"/>
        </w:rPr>
        <w:t>ническое обеспечение де</w:t>
      </w:r>
      <w:r w:rsidRPr="00756CE3">
        <w:rPr>
          <w:rFonts w:eastAsia="Times New Roman"/>
          <w:color w:val="000000" w:themeColor="text1"/>
          <w:sz w:val="26"/>
          <w:szCs w:val="26"/>
          <w:lang w:eastAsia="ru-RU"/>
        </w:rPr>
        <w:t>я</w:t>
      </w:r>
      <w:r w:rsidRPr="00756CE3">
        <w:rPr>
          <w:rFonts w:eastAsia="Times New Roman"/>
          <w:color w:val="000000" w:themeColor="text1"/>
          <w:sz w:val="26"/>
          <w:szCs w:val="26"/>
          <w:lang w:eastAsia="ru-RU"/>
        </w:rPr>
        <w:t xml:space="preserve">тельности администрации Хасанского муниципального округа» изменение, изложив </w:t>
      </w:r>
      <w:hyperlink r:id="rId31" w:history="1">
        <w:r w:rsidRPr="00756CE3">
          <w:rPr>
            <w:rFonts w:eastAsia="Times New Roman"/>
            <w:color w:val="000000" w:themeColor="text1"/>
            <w:sz w:val="26"/>
            <w:szCs w:val="26"/>
            <w:lang w:eastAsia="ru-RU"/>
          </w:rPr>
          <w:t>Приложение № 1</w:t>
        </w:r>
      </w:hyperlink>
      <w:r w:rsidRPr="00756CE3">
        <w:rPr>
          <w:rFonts w:eastAsia="Times New Roman"/>
          <w:color w:val="000000" w:themeColor="text1"/>
          <w:sz w:val="26"/>
          <w:szCs w:val="26"/>
          <w:lang w:eastAsia="ru-RU"/>
        </w:rPr>
        <w:t xml:space="preserve"> к Положению об оплате труда работников, замещ</w:t>
      </w:r>
      <w:r w:rsidRPr="00756CE3">
        <w:rPr>
          <w:rFonts w:eastAsia="Times New Roman"/>
          <w:color w:val="000000" w:themeColor="text1"/>
          <w:sz w:val="26"/>
          <w:szCs w:val="26"/>
          <w:lang w:eastAsia="ru-RU"/>
        </w:rPr>
        <w:t>а</w:t>
      </w:r>
      <w:r w:rsidRPr="00756CE3">
        <w:rPr>
          <w:rFonts w:eastAsia="Times New Roman"/>
          <w:color w:val="000000" w:themeColor="text1"/>
          <w:sz w:val="26"/>
          <w:szCs w:val="26"/>
          <w:lang w:eastAsia="ru-RU"/>
        </w:rPr>
        <w:t>ющих должности, не отнесенные к должностям муниципальной службы, и осуществля</w:t>
      </w:r>
      <w:r w:rsidRPr="00756CE3">
        <w:rPr>
          <w:rFonts w:eastAsia="Times New Roman"/>
          <w:color w:val="000000" w:themeColor="text1"/>
          <w:sz w:val="26"/>
          <w:szCs w:val="26"/>
          <w:lang w:eastAsia="ru-RU"/>
        </w:rPr>
        <w:t>ю</w:t>
      </w:r>
      <w:r w:rsidRPr="00756CE3">
        <w:rPr>
          <w:rFonts w:eastAsia="Times New Roman"/>
          <w:color w:val="000000" w:themeColor="text1"/>
          <w:sz w:val="26"/>
          <w:szCs w:val="26"/>
          <w:lang w:eastAsia="ru-RU"/>
        </w:rPr>
        <w:t>щих техническое обеспечение деятельности админ</w:t>
      </w:r>
      <w:r w:rsidRPr="00756CE3">
        <w:rPr>
          <w:rFonts w:eastAsia="Times New Roman"/>
          <w:color w:val="000000" w:themeColor="text1"/>
          <w:sz w:val="26"/>
          <w:szCs w:val="26"/>
          <w:lang w:eastAsia="ru-RU"/>
        </w:rPr>
        <w:t>и</w:t>
      </w:r>
      <w:r w:rsidRPr="00756CE3">
        <w:rPr>
          <w:rFonts w:eastAsia="Times New Roman"/>
          <w:color w:val="000000" w:themeColor="text1"/>
          <w:sz w:val="26"/>
          <w:szCs w:val="26"/>
          <w:lang w:eastAsia="ru-RU"/>
        </w:rPr>
        <w:t>страции Хасанского муниципального</w:t>
      </w:r>
      <w:proofErr w:type="gramEnd"/>
      <w:r w:rsidRPr="00756CE3">
        <w:rPr>
          <w:rFonts w:eastAsia="Times New Roman"/>
          <w:color w:val="000000" w:themeColor="text1"/>
          <w:sz w:val="26"/>
          <w:szCs w:val="26"/>
          <w:lang w:eastAsia="ru-RU"/>
        </w:rPr>
        <w:t xml:space="preserve"> округа в новой редакции, согласно </w:t>
      </w:r>
      <w:hyperlink r:id="rId32" w:history="1">
        <w:r w:rsidRPr="00756CE3">
          <w:rPr>
            <w:rFonts w:eastAsia="Times New Roman"/>
            <w:color w:val="000000" w:themeColor="text1"/>
            <w:sz w:val="26"/>
            <w:szCs w:val="26"/>
            <w:lang w:eastAsia="ru-RU"/>
          </w:rPr>
          <w:t>приложению</w:t>
        </w:r>
      </w:hyperlink>
      <w:r w:rsidRPr="00756CE3">
        <w:rPr>
          <w:rFonts w:eastAsia="Times New Roman"/>
          <w:color w:val="000000" w:themeColor="text1"/>
          <w:sz w:val="26"/>
          <w:szCs w:val="26"/>
          <w:lang w:eastAsia="ru-RU"/>
        </w:rPr>
        <w:t xml:space="preserve"> к настоящ</w:t>
      </w:r>
      <w:r w:rsidRPr="00756CE3">
        <w:rPr>
          <w:rFonts w:eastAsia="Times New Roman"/>
          <w:color w:val="000000" w:themeColor="text1"/>
          <w:sz w:val="26"/>
          <w:szCs w:val="26"/>
          <w:lang w:eastAsia="ru-RU"/>
        </w:rPr>
        <w:t>е</w:t>
      </w:r>
      <w:r w:rsidRPr="00756CE3">
        <w:rPr>
          <w:rFonts w:eastAsia="Times New Roman"/>
          <w:color w:val="000000" w:themeColor="text1"/>
          <w:sz w:val="26"/>
          <w:szCs w:val="26"/>
          <w:lang w:eastAsia="ru-RU"/>
        </w:rPr>
        <w:t>му распоряжению.</w:t>
      </w:r>
    </w:p>
    <w:p w:rsidR="003B43B6" w:rsidRPr="00756CE3" w:rsidRDefault="003B43B6" w:rsidP="00756CE3">
      <w:pPr>
        <w:autoSpaceDE w:val="0"/>
        <w:autoSpaceDN w:val="0"/>
        <w:adjustRightInd w:val="0"/>
        <w:ind w:firstLine="709"/>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2. Отделу информационной политики, информатизации и информационной безопа</w:t>
      </w:r>
      <w:r w:rsidRPr="00756CE3">
        <w:rPr>
          <w:rFonts w:eastAsia="Times New Roman"/>
          <w:color w:val="000000" w:themeColor="text1"/>
          <w:sz w:val="26"/>
          <w:szCs w:val="26"/>
          <w:lang w:eastAsia="ru-RU"/>
        </w:rPr>
        <w:t>с</w:t>
      </w:r>
      <w:r w:rsidRPr="00756CE3">
        <w:rPr>
          <w:rFonts w:eastAsia="Times New Roman"/>
          <w:color w:val="000000" w:themeColor="text1"/>
          <w:sz w:val="26"/>
          <w:szCs w:val="26"/>
          <w:lang w:eastAsia="ru-RU"/>
        </w:rPr>
        <w:t>ности администрации Хасанского муниципального округа (М.А. Захаренко) опубликовать настоящее постановление в Бюллетене муниципальных правовых актов Хасанского мун</w:t>
      </w:r>
      <w:r w:rsidRPr="00756CE3">
        <w:rPr>
          <w:rFonts w:eastAsia="Times New Roman"/>
          <w:color w:val="000000" w:themeColor="text1"/>
          <w:sz w:val="26"/>
          <w:szCs w:val="26"/>
          <w:lang w:eastAsia="ru-RU"/>
        </w:rPr>
        <w:t>и</w:t>
      </w:r>
      <w:r w:rsidRPr="00756CE3">
        <w:rPr>
          <w:rFonts w:eastAsia="Times New Roman"/>
          <w:color w:val="000000" w:themeColor="text1"/>
          <w:sz w:val="26"/>
          <w:szCs w:val="26"/>
          <w:lang w:eastAsia="ru-RU"/>
        </w:rPr>
        <w:t>ципального округа и разместить на официальном сайте администрации Хасанского мун</w:t>
      </w:r>
      <w:r w:rsidRPr="00756CE3">
        <w:rPr>
          <w:rFonts w:eastAsia="Times New Roman"/>
          <w:color w:val="000000" w:themeColor="text1"/>
          <w:sz w:val="26"/>
          <w:szCs w:val="26"/>
          <w:lang w:eastAsia="ru-RU"/>
        </w:rPr>
        <w:t>и</w:t>
      </w:r>
      <w:r w:rsidRPr="00756CE3">
        <w:rPr>
          <w:rFonts w:eastAsia="Times New Roman"/>
          <w:color w:val="000000" w:themeColor="text1"/>
          <w:sz w:val="26"/>
          <w:szCs w:val="26"/>
          <w:lang w:eastAsia="ru-RU"/>
        </w:rPr>
        <w:t>ципального округа в информ</w:t>
      </w:r>
      <w:r w:rsidRPr="00756CE3">
        <w:rPr>
          <w:rFonts w:eastAsia="Times New Roman"/>
          <w:color w:val="000000" w:themeColor="text1"/>
          <w:sz w:val="26"/>
          <w:szCs w:val="26"/>
          <w:lang w:eastAsia="ru-RU"/>
        </w:rPr>
        <w:t>а</w:t>
      </w:r>
      <w:r w:rsidRPr="00756CE3">
        <w:rPr>
          <w:rFonts w:eastAsia="Times New Roman"/>
          <w:color w:val="000000" w:themeColor="text1"/>
          <w:sz w:val="26"/>
          <w:szCs w:val="26"/>
          <w:lang w:eastAsia="ru-RU"/>
        </w:rPr>
        <w:t>ционно-телекоммуникационной сети «Интернет».</w:t>
      </w:r>
    </w:p>
    <w:p w:rsidR="003B43B6" w:rsidRPr="00756CE3" w:rsidRDefault="003B43B6" w:rsidP="00756CE3">
      <w:pPr>
        <w:autoSpaceDE w:val="0"/>
        <w:autoSpaceDN w:val="0"/>
        <w:adjustRightInd w:val="0"/>
        <w:ind w:firstLine="709"/>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3. Настоящее распоряжение вступает в силу после официального опубликования и распр</w:t>
      </w:r>
      <w:r w:rsidRPr="00756CE3">
        <w:rPr>
          <w:rFonts w:eastAsia="Times New Roman"/>
          <w:color w:val="000000" w:themeColor="text1"/>
          <w:sz w:val="26"/>
          <w:szCs w:val="26"/>
          <w:lang w:eastAsia="ru-RU"/>
        </w:rPr>
        <w:t>о</w:t>
      </w:r>
      <w:r w:rsidRPr="00756CE3">
        <w:rPr>
          <w:rFonts w:eastAsia="Times New Roman"/>
          <w:color w:val="000000" w:themeColor="text1"/>
          <w:sz w:val="26"/>
          <w:szCs w:val="26"/>
          <w:lang w:eastAsia="ru-RU"/>
        </w:rPr>
        <w:t>страняет свое действие на правоотношения, возникшие с 1 октября 2023 года.</w:t>
      </w:r>
    </w:p>
    <w:p w:rsidR="003B43B6" w:rsidRDefault="003B43B6" w:rsidP="00146AA6">
      <w:pPr>
        <w:widowControl w:val="0"/>
        <w:autoSpaceDE w:val="0"/>
        <w:autoSpaceDN w:val="0"/>
        <w:jc w:val="both"/>
        <w:rPr>
          <w:rFonts w:eastAsia="Times New Roman"/>
          <w:color w:val="000000" w:themeColor="text1"/>
          <w:sz w:val="26"/>
          <w:szCs w:val="26"/>
          <w:lang w:eastAsia="ru-RU"/>
        </w:rPr>
      </w:pPr>
    </w:p>
    <w:p w:rsidR="00756CE3" w:rsidRPr="00756CE3" w:rsidRDefault="00756CE3" w:rsidP="00146AA6">
      <w:pPr>
        <w:widowControl w:val="0"/>
        <w:autoSpaceDE w:val="0"/>
        <w:autoSpaceDN w:val="0"/>
        <w:jc w:val="both"/>
        <w:rPr>
          <w:rFonts w:eastAsia="Times New Roman"/>
          <w:color w:val="000000" w:themeColor="text1"/>
          <w:sz w:val="26"/>
          <w:szCs w:val="26"/>
          <w:lang w:eastAsia="ru-RU"/>
        </w:rPr>
      </w:pPr>
    </w:p>
    <w:p w:rsidR="003B43B6" w:rsidRPr="00756CE3" w:rsidRDefault="003B43B6" w:rsidP="00146AA6">
      <w:pPr>
        <w:widowControl w:val="0"/>
        <w:autoSpaceDE w:val="0"/>
        <w:autoSpaceDN w:val="0"/>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Глава Хасанского</w:t>
      </w:r>
    </w:p>
    <w:p w:rsidR="003B43B6" w:rsidRPr="00756CE3" w:rsidRDefault="003B43B6" w:rsidP="00146AA6">
      <w:pPr>
        <w:widowControl w:val="0"/>
        <w:autoSpaceDE w:val="0"/>
        <w:autoSpaceDN w:val="0"/>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 xml:space="preserve">муниципального округа                                                                                         И.В. Степанов </w:t>
      </w:r>
    </w:p>
    <w:p w:rsidR="003B43B6" w:rsidRPr="00756CE3" w:rsidRDefault="003B43B6" w:rsidP="00756CE3">
      <w:pPr>
        <w:pageBreakBefore/>
        <w:widowControl w:val="0"/>
        <w:autoSpaceDE w:val="0"/>
        <w:autoSpaceDN w:val="0"/>
        <w:ind w:left="4820" w:firstLine="709"/>
        <w:rPr>
          <w:rFonts w:eastAsia="Times New Roman"/>
          <w:color w:val="000000" w:themeColor="text1"/>
          <w:sz w:val="26"/>
          <w:szCs w:val="26"/>
          <w:lang w:eastAsia="ru-RU"/>
        </w:rPr>
      </w:pPr>
      <w:bookmarkStart w:id="5" w:name="_Hlk12470027"/>
      <w:r w:rsidRPr="00756CE3">
        <w:rPr>
          <w:rFonts w:eastAsia="Times New Roman"/>
          <w:color w:val="000000" w:themeColor="text1"/>
          <w:sz w:val="26"/>
          <w:szCs w:val="26"/>
          <w:lang w:eastAsia="ru-RU"/>
        </w:rPr>
        <w:t>Приложение</w:t>
      </w:r>
    </w:p>
    <w:p w:rsidR="003B43B6" w:rsidRPr="00756CE3" w:rsidRDefault="003B43B6" w:rsidP="00146AA6">
      <w:pPr>
        <w:widowControl w:val="0"/>
        <w:autoSpaceDE w:val="0"/>
        <w:autoSpaceDN w:val="0"/>
        <w:ind w:left="4821" w:firstLine="708"/>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к распоряжению администрации</w:t>
      </w:r>
    </w:p>
    <w:p w:rsidR="003B43B6" w:rsidRPr="00756CE3" w:rsidRDefault="003B43B6" w:rsidP="00146AA6">
      <w:pPr>
        <w:widowControl w:val="0"/>
        <w:autoSpaceDE w:val="0"/>
        <w:autoSpaceDN w:val="0"/>
        <w:ind w:left="4821" w:firstLine="708"/>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Хасанского муниципального округа</w:t>
      </w:r>
    </w:p>
    <w:p w:rsidR="003B43B6" w:rsidRPr="00756CE3" w:rsidRDefault="003B43B6" w:rsidP="00146AA6">
      <w:pPr>
        <w:widowControl w:val="0"/>
        <w:autoSpaceDE w:val="0"/>
        <w:autoSpaceDN w:val="0"/>
        <w:ind w:left="4821" w:firstLine="708"/>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 xml:space="preserve">10.07.2023 № 321-ра </w:t>
      </w:r>
    </w:p>
    <w:p w:rsidR="003B43B6" w:rsidRPr="00756CE3" w:rsidRDefault="003B43B6" w:rsidP="00146AA6">
      <w:pPr>
        <w:widowControl w:val="0"/>
        <w:autoSpaceDE w:val="0"/>
        <w:autoSpaceDN w:val="0"/>
        <w:ind w:left="4821" w:firstLine="708"/>
        <w:jc w:val="both"/>
        <w:rPr>
          <w:rFonts w:eastAsia="Times New Roman"/>
          <w:color w:val="000000" w:themeColor="text1"/>
          <w:sz w:val="26"/>
          <w:szCs w:val="26"/>
          <w:lang w:eastAsia="ru-RU"/>
        </w:rPr>
      </w:pPr>
    </w:p>
    <w:p w:rsidR="003B43B6" w:rsidRPr="00756CE3" w:rsidRDefault="003B43B6" w:rsidP="00146AA6">
      <w:pPr>
        <w:widowControl w:val="0"/>
        <w:autoSpaceDE w:val="0"/>
        <w:autoSpaceDN w:val="0"/>
        <w:ind w:left="4821" w:firstLine="708"/>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 xml:space="preserve">«Приложение № 1 </w:t>
      </w:r>
    </w:p>
    <w:p w:rsidR="003B43B6" w:rsidRPr="00756CE3" w:rsidRDefault="003B43B6" w:rsidP="00146AA6">
      <w:pPr>
        <w:widowControl w:val="0"/>
        <w:autoSpaceDE w:val="0"/>
        <w:autoSpaceDN w:val="0"/>
        <w:ind w:left="5529"/>
        <w:jc w:val="both"/>
        <w:rPr>
          <w:rFonts w:eastAsia="Times New Roman"/>
          <w:color w:val="000000" w:themeColor="text1"/>
          <w:sz w:val="26"/>
          <w:szCs w:val="26"/>
          <w:lang w:eastAsia="ru-RU"/>
        </w:rPr>
      </w:pPr>
      <w:r w:rsidRPr="00756CE3">
        <w:rPr>
          <w:rFonts w:eastAsia="Times New Roman"/>
          <w:color w:val="000000" w:themeColor="text1"/>
          <w:sz w:val="26"/>
          <w:szCs w:val="26"/>
          <w:lang w:eastAsia="ru-RU"/>
        </w:rPr>
        <w:t>к Положению о размерах и условиях опл</w:t>
      </w:r>
      <w:r w:rsidRPr="00756CE3">
        <w:rPr>
          <w:rFonts w:eastAsia="Times New Roman"/>
          <w:color w:val="000000" w:themeColor="text1"/>
          <w:sz w:val="26"/>
          <w:szCs w:val="26"/>
          <w:lang w:eastAsia="ru-RU"/>
        </w:rPr>
        <w:t>а</w:t>
      </w:r>
      <w:r w:rsidRPr="00756CE3">
        <w:rPr>
          <w:rFonts w:eastAsia="Times New Roman"/>
          <w:color w:val="000000" w:themeColor="text1"/>
          <w:sz w:val="26"/>
          <w:szCs w:val="26"/>
          <w:lang w:eastAsia="ru-RU"/>
        </w:rPr>
        <w:t>ты труда работников, замещающих дол</w:t>
      </w:r>
      <w:r w:rsidRPr="00756CE3">
        <w:rPr>
          <w:rFonts w:eastAsia="Times New Roman"/>
          <w:color w:val="000000" w:themeColor="text1"/>
          <w:sz w:val="26"/>
          <w:szCs w:val="26"/>
          <w:lang w:eastAsia="ru-RU"/>
        </w:rPr>
        <w:t>ж</w:t>
      </w:r>
      <w:r w:rsidRPr="00756CE3">
        <w:rPr>
          <w:rFonts w:eastAsia="Times New Roman"/>
          <w:color w:val="000000" w:themeColor="text1"/>
          <w:sz w:val="26"/>
          <w:szCs w:val="26"/>
          <w:lang w:eastAsia="ru-RU"/>
        </w:rPr>
        <w:t>ности, не отнесенные к должностям мун</w:t>
      </w:r>
      <w:r w:rsidRPr="00756CE3">
        <w:rPr>
          <w:rFonts w:eastAsia="Times New Roman"/>
          <w:color w:val="000000" w:themeColor="text1"/>
          <w:sz w:val="26"/>
          <w:szCs w:val="26"/>
          <w:lang w:eastAsia="ru-RU"/>
        </w:rPr>
        <w:t>и</w:t>
      </w:r>
      <w:r w:rsidRPr="00756CE3">
        <w:rPr>
          <w:rFonts w:eastAsia="Times New Roman"/>
          <w:color w:val="000000" w:themeColor="text1"/>
          <w:sz w:val="26"/>
          <w:szCs w:val="26"/>
          <w:lang w:eastAsia="ru-RU"/>
        </w:rPr>
        <w:t>ципальной службы, и осуществляющих техническое обеспечение деятельности администрации Хасанского муниципал</w:t>
      </w:r>
      <w:r w:rsidRPr="00756CE3">
        <w:rPr>
          <w:rFonts w:eastAsia="Times New Roman"/>
          <w:color w:val="000000" w:themeColor="text1"/>
          <w:sz w:val="26"/>
          <w:szCs w:val="26"/>
          <w:lang w:eastAsia="ru-RU"/>
        </w:rPr>
        <w:t>ь</w:t>
      </w:r>
      <w:r w:rsidRPr="00756CE3">
        <w:rPr>
          <w:rFonts w:eastAsia="Times New Roman"/>
          <w:color w:val="000000" w:themeColor="text1"/>
          <w:sz w:val="26"/>
          <w:szCs w:val="26"/>
          <w:lang w:eastAsia="ru-RU"/>
        </w:rPr>
        <w:t>ного округа</w:t>
      </w:r>
    </w:p>
    <w:bookmarkEnd w:id="5"/>
    <w:p w:rsidR="003B43B6" w:rsidRPr="00756CE3" w:rsidRDefault="003B43B6" w:rsidP="00146AA6">
      <w:pPr>
        <w:widowControl w:val="0"/>
        <w:autoSpaceDE w:val="0"/>
        <w:autoSpaceDN w:val="0"/>
        <w:jc w:val="both"/>
        <w:rPr>
          <w:rFonts w:eastAsia="Times New Roman"/>
          <w:color w:val="000000" w:themeColor="text1"/>
          <w:sz w:val="26"/>
          <w:szCs w:val="26"/>
          <w:lang w:eastAsia="ru-RU"/>
        </w:rPr>
      </w:pPr>
    </w:p>
    <w:p w:rsidR="003B43B6" w:rsidRPr="00756CE3" w:rsidRDefault="003B43B6" w:rsidP="00146AA6">
      <w:pPr>
        <w:widowControl w:val="0"/>
        <w:autoSpaceDE w:val="0"/>
        <w:autoSpaceDN w:val="0"/>
        <w:jc w:val="both"/>
        <w:rPr>
          <w:rFonts w:eastAsia="Times New Roman"/>
          <w:color w:val="000000" w:themeColor="text1"/>
          <w:sz w:val="26"/>
          <w:szCs w:val="26"/>
          <w:lang w:eastAsia="ru-RU"/>
        </w:rPr>
      </w:pPr>
    </w:p>
    <w:p w:rsidR="003B43B6" w:rsidRPr="00756CE3" w:rsidRDefault="003B43B6" w:rsidP="00146AA6">
      <w:pPr>
        <w:widowControl w:val="0"/>
        <w:autoSpaceDE w:val="0"/>
        <w:autoSpaceDN w:val="0"/>
        <w:jc w:val="center"/>
        <w:rPr>
          <w:rFonts w:eastAsia="Times New Roman"/>
          <w:b/>
          <w:color w:val="000000" w:themeColor="text1"/>
          <w:sz w:val="26"/>
          <w:szCs w:val="26"/>
          <w:lang w:eastAsia="ru-RU"/>
        </w:rPr>
      </w:pPr>
      <w:bookmarkStart w:id="6" w:name="P200"/>
      <w:bookmarkEnd w:id="6"/>
      <w:r w:rsidRPr="00756CE3">
        <w:rPr>
          <w:rFonts w:eastAsia="Times New Roman"/>
          <w:b/>
          <w:color w:val="000000" w:themeColor="text1"/>
          <w:sz w:val="26"/>
          <w:szCs w:val="26"/>
          <w:lang w:eastAsia="ru-RU"/>
        </w:rPr>
        <w:t>Размеры должностных окладов работников, замещающих должности, не отнесенные к должностям муниципальной службы, и осуществляющих техническое обеспечение д</w:t>
      </w:r>
      <w:r w:rsidRPr="00756CE3">
        <w:rPr>
          <w:rFonts w:eastAsia="Times New Roman"/>
          <w:b/>
          <w:color w:val="000000" w:themeColor="text1"/>
          <w:sz w:val="26"/>
          <w:szCs w:val="26"/>
          <w:lang w:eastAsia="ru-RU"/>
        </w:rPr>
        <w:t>е</w:t>
      </w:r>
      <w:r w:rsidRPr="00756CE3">
        <w:rPr>
          <w:rFonts w:eastAsia="Times New Roman"/>
          <w:b/>
          <w:color w:val="000000" w:themeColor="text1"/>
          <w:sz w:val="26"/>
          <w:szCs w:val="26"/>
          <w:lang w:eastAsia="ru-RU"/>
        </w:rPr>
        <w:t xml:space="preserve">ятельности администрации Хасанского муниципального округа </w:t>
      </w:r>
    </w:p>
    <w:p w:rsidR="003B43B6" w:rsidRPr="003B43B6" w:rsidRDefault="003B43B6" w:rsidP="00146AA6">
      <w:pPr>
        <w:spacing w:after="1"/>
        <w:rPr>
          <w:rFonts w:eastAsia="Calibri"/>
          <w:color w:val="000000" w:themeColor="text1"/>
          <w:sz w:val="24"/>
          <w:szCs w:val="24"/>
          <w:lang w:eastAsia="ru-RU"/>
        </w:rPr>
      </w:pPr>
    </w:p>
    <w:p w:rsidR="003B43B6" w:rsidRPr="003B43B6" w:rsidRDefault="003B43B6" w:rsidP="00146AA6">
      <w:pPr>
        <w:widowControl w:val="0"/>
        <w:autoSpaceDE w:val="0"/>
        <w:autoSpaceDN w:val="0"/>
        <w:jc w:val="both"/>
        <w:rPr>
          <w:rFonts w:eastAsia="Times New Roman"/>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07"/>
        <w:gridCol w:w="4323"/>
        <w:gridCol w:w="3313"/>
      </w:tblGrid>
      <w:tr w:rsidR="003B43B6" w:rsidRPr="003B43B6" w:rsidTr="00A7238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Общеотраслевые должности служащих 1 уровня</w:t>
            </w:r>
          </w:p>
        </w:tc>
      </w:tr>
      <w:tr w:rsidR="003B43B6" w:rsidRPr="003B43B6" w:rsidTr="00A72383">
        <w:trPr>
          <w:jc w:val="center"/>
        </w:trPr>
        <w:tc>
          <w:tcPr>
            <w:tcW w:w="1344"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Квалификационный ур</w:t>
            </w:r>
            <w:r w:rsidRPr="003B43B6">
              <w:rPr>
                <w:rFonts w:eastAsia="Times New Roman"/>
                <w:color w:val="000000" w:themeColor="text1"/>
                <w:sz w:val="24"/>
                <w:szCs w:val="24"/>
                <w:lang w:eastAsia="ru-RU"/>
              </w:rPr>
              <w:t>о</w:t>
            </w:r>
            <w:r w:rsidRPr="003B43B6">
              <w:rPr>
                <w:rFonts w:eastAsia="Times New Roman"/>
                <w:color w:val="000000" w:themeColor="text1"/>
                <w:sz w:val="24"/>
                <w:szCs w:val="24"/>
                <w:lang w:eastAsia="ru-RU"/>
              </w:rPr>
              <w:t>вень</w:t>
            </w:r>
          </w:p>
        </w:tc>
        <w:tc>
          <w:tcPr>
            <w:tcW w:w="2070"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Наименование должности, профе</w:t>
            </w:r>
            <w:r w:rsidRPr="003B43B6">
              <w:rPr>
                <w:rFonts w:eastAsia="Times New Roman"/>
                <w:color w:val="000000" w:themeColor="text1"/>
                <w:sz w:val="24"/>
                <w:szCs w:val="24"/>
                <w:lang w:eastAsia="ru-RU"/>
              </w:rPr>
              <w:t>с</w:t>
            </w:r>
            <w:r w:rsidRPr="003B43B6">
              <w:rPr>
                <w:rFonts w:eastAsia="Times New Roman"/>
                <w:color w:val="000000" w:themeColor="text1"/>
                <w:sz w:val="24"/>
                <w:szCs w:val="24"/>
                <w:lang w:eastAsia="ru-RU"/>
              </w:rPr>
              <w:t>сии служащих</w:t>
            </w:r>
          </w:p>
        </w:tc>
        <w:tc>
          <w:tcPr>
            <w:tcW w:w="1586"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jc w:val="center"/>
              <w:rPr>
                <w:rFonts w:eastAsia="Times New Roman"/>
                <w:color w:val="000000" w:themeColor="text1"/>
                <w:sz w:val="24"/>
                <w:szCs w:val="24"/>
                <w:lang w:eastAsia="ru-RU"/>
              </w:rPr>
            </w:pPr>
            <w:r w:rsidRPr="003B43B6">
              <w:rPr>
                <w:rFonts w:eastAsia="Times New Roman"/>
                <w:color w:val="000000" w:themeColor="text1"/>
                <w:sz w:val="24"/>
                <w:szCs w:val="24"/>
                <w:lang w:eastAsia="ru-RU"/>
              </w:rPr>
              <w:t>Размеры должностных окл</w:t>
            </w:r>
            <w:r w:rsidRPr="003B43B6">
              <w:rPr>
                <w:rFonts w:eastAsia="Times New Roman"/>
                <w:color w:val="000000" w:themeColor="text1"/>
                <w:sz w:val="24"/>
                <w:szCs w:val="24"/>
                <w:lang w:eastAsia="ru-RU"/>
              </w:rPr>
              <w:t>а</w:t>
            </w:r>
            <w:r w:rsidRPr="003B43B6">
              <w:rPr>
                <w:rFonts w:eastAsia="Times New Roman"/>
                <w:color w:val="000000" w:themeColor="text1"/>
                <w:sz w:val="24"/>
                <w:szCs w:val="24"/>
                <w:lang w:eastAsia="ru-RU"/>
              </w:rPr>
              <w:t>дов, руб.</w:t>
            </w:r>
          </w:p>
        </w:tc>
      </w:tr>
      <w:tr w:rsidR="003B43B6" w:rsidRPr="003B43B6" w:rsidTr="00A72383">
        <w:trPr>
          <w:trHeight w:val="443"/>
          <w:jc w:val="center"/>
        </w:trPr>
        <w:tc>
          <w:tcPr>
            <w:tcW w:w="1344" w:type="pct"/>
            <w:vMerge w:val="restar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rPr>
                <w:rFonts w:eastAsia="Times New Roman"/>
                <w:color w:val="000000" w:themeColor="text1"/>
                <w:sz w:val="24"/>
                <w:szCs w:val="24"/>
                <w:lang w:eastAsia="ru-RU"/>
              </w:rPr>
            </w:pPr>
            <w:r w:rsidRPr="003B43B6">
              <w:rPr>
                <w:rFonts w:eastAsia="Times New Roman"/>
                <w:color w:val="000000" w:themeColor="text1"/>
                <w:sz w:val="24"/>
                <w:szCs w:val="24"/>
                <w:lang w:eastAsia="ru-RU"/>
              </w:rPr>
              <w:t>1 квалификационный уровень</w:t>
            </w:r>
          </w:p>
        </w:tc>
        <w:tc>
          <w:tcPr>
            <w:tcW w:w="2070"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rPr>
                <w:rFonts w:eastAsia="Times New Roman"/>
                <w:color w:val="000000" w:themeColor="text1"/>
                <w:sz w:val="24"/>
                <w:szCs w:val="24"/>
                <w:lang w:eastAsia="ru-RU"/>
              </w:rPr>
            </w:pPr>
            <w:r w:rsidRPr="003B43B6">
              <w:rPr>
                <w:rFonts w:eastAsia="Times New Roman"/>
                <w:color w:val="000000" w:themeColor="text1"/>
                <w:sz w:val="24"/>
                <w:szCs w:val="24"/>
                <w:lang w:eastAsia="ru-RU"/>
              </w:rPr>
              <w:t>Делопроизводитель</w:t>
            </w:r>
          </w:p>
        </w:tc>
        <w:tc>
          <w:tcPr>
            <w:tcW w:w="1586"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jc w:val="right"/>
              <w:rPr>
                <w:rFonts w:eastAsia="Times New Roman"/>
                <w:color w:val="000000" w:themeColor="text1"/>
                <w:sz w:val="24"/>
                <w:szCs w:val="24"/>
                <w:lang w:eastAsia="ru-RU"/>
              </w:rPr>
            </w:pPr>
            <w:r w:rsidRPr="003B43B6">
              <w:rPr>
                <w:rFonts w:eastAsia="Times New Roman"/>
                <w:color w:val="000000" w:themeColor="text1"/>
                <w:sz w:val="24"/>
                <w:szCs w:val="24"/>
                <w:lang w:eastAsia="ru-RU"/>
              </w:rPr>
              <w:t>17739</w:t>
            </w:r>
          </w:p>
        </w:tc>
      </w:tr>
      <w:tr w:rsidR="003B43B6" w:rsidRPr="003B43B6" w:rsidTr="00A72383">
        <w:trPr>
          <w:trHeight w:val="894"/>
          <w:jc w:val="center"/>
        </w:trPr>
        <w:tc>
          <w:tcPr>
            <w:tcW w:w="1344" w:type="pct"/>
            <w:vMerge/>
            <w:tcBorders>
              <w:top w:val="single" w:sz="4" w:space="0" w:color="auto"/>
              <w:left w:val="single" w:sz="4" w:space="0" w:color="auto"/>
              <w:bottom w:val="single" w:sz="4" w:space="0" w:color="auto"/>
              <w:right w:val="single" w:sz="4" w:space="0" w:color="auto"/>
            </w:tcBorders>
            <w:vAlign w:val="center"/>
            <w:hideMark/>
          </w:tcPr>
          <w:p w:rsidR="003B43B6" w:rsidRPr="003B43B6" w:rsidRDefault="003B43B6" w:rsidP="00146AA6">
            <w:pPr>
              <w:rPr>
                <w:rFonts w:eastAsia="Times New Roman"/>
                <w:color w:val="000000" w:themeColor="text1"/>
                <w:sz w:val="24"/>
                <w:szCs w:val="24"/>
                <w:lang w:eastAsia="ru-RU"/>
              </w:rPr>
            </w:pPr>
          </w:p>
        </w:tc>
        <w:tc>
          <w:tcPr>
            <w:tcW w:w="2070"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rPr>
                <w:rFonts w:eastAsia="Times New Roman"/>
                <w:color w:val="000000" w:themeColor="text1"/>
                <w:sz w:val="24"/>
                <w:szCs w:val="24"/>
                <w:lang w:eastAsia="ru-RU"/>
              </w:rPr>
            </w:pPr>
            <w:r w:rsidRPr="003B43B6">
              <w:rPr>
                <w:rFonts w:eastAsia="Times New Roman"/>
                <w:color w:val="000000" w:themeColor="text1"/>
                <w:sz w:val="24"/>
                <w:szCs w:val="24"/>
                <w:lang w:eastAsia="ru-RU"/>
              </w:rPr>
              <w:t>Специалист первичного воинского учета</w:t>
            </w:r>
          </w:p>
        </w:tc>
        <w:tc>
          <w:tcPr>
            <w:tcW w:w="1586" w:type="pct"/>
            <w:tcBorders>
              <w:top w:val="single" w:sz="4" w:space="0" w:color="auto"/>
              <w:left w:val="single" w:sz="4" w:space="0" w:color="auto"/>
              <w:bottom w:val="single" w:sz="4" w:space="0" w:color="auto"/>
              <w:right w:val="single" w:sz="4" w:space="0" w:color="auto"/>
            </w:tcBorders>
            <w:hideMark/>
          </w:tcPr>
          <w:p w:rsidR="003B43B6" w:rsidRPr="003B43B6" w:rsidRDefault="003B43B6" w:rsidP="00146AA6">
            <w:pPr>
              <w:widowControl w:val="0"/>
              <w:autoSpaceDE w:val="0"/>
              <w:autoSpaceDN w:val="0"/>
              <w:jc w:val="right"/>
              <w:rPr>
                <w:rFonts w:eastAsia="Times New Roman"/>
                <w:color w:val="000000" w:themeColor="text1"/>
                <w:sz w:val="24"/>
                <w:szCs w:val="24"/>
                <w:lang w:eastAsia="ru-RU"/>
              </w:rPr>
            </w:pPr>
            <w:r w:rsidRPr="003B43B6">
              <w:rPr>
                <w:rFonts w:eastAsia="Times New Roman"/>
                <w:color w:val="000000" w:themeColor="text1"/>
                <w:sz w:val="24"/>
                <w:szCs w:val="24"/>
                <w:lang w:eastAsia="ru-RU"/>
              </w:rPr>
              <w:t>17739</w:t>
            </w:r>
          </w:p>
        </w:tc>
      </w:tr>
    </w:tbl>
    <w:p w:rsidR="003B43B6" w:rsidRPr="003B43B6" w:rsidRDefault="003B43B6" w:rsidP="00146AA6">
      <w:pPr>
        <w:widowControl w:val="0"/>
        <w:autoSpaceDE w:val="0"/>
        <w:autoSpaceDN w:val="0"/>
        <w:ind w:firstLine="539"/>
        <w:jc w:val="both"/>
        <w:rPr>
          <w:rFonts w:eastAsia="Times New Roman"/>
          <w:color w:val="000000" w:themeColor="text1"/>
          <w:sz w:val="24"/>
          <w:szCs w:val="24"/>
          <w:lang w:eastAsia="ru-RU"/>
        </w:rPr>
      </w:pPr>
      <w:r w:rsidRPr="003B43B6">
        <w:rPr>
          <w:rFonts w:eastAsia="Times New Roman"/>
          <w:color w:val="000000" w:themeColor="text1"/>
          <w:sz w:val="24"/>
          <w:szCs w:val="24"/>
          <w:lang w:eastAsia="ru-RU"/>
        </w:rPr>
        <w:t>».</w:t>
      </w:r>
    </w:p>
    <w:p w:rsidR="003B43B6" w:rsidRPr="003B43B6" w:rsidRDefault="003B43B6" w:rsidP="00146AA6">
      <w:pPr>
        <w:widowControl w:val="0"/>
        <w:autoSpaceDE w:val="0"/>
        <w:autoSpaceDN w:val="0"/>
        <w:ind w:firstLine="539"/>
        <w:jc w:val="both"/>
        <w:rPr>
          <w:rFonts w:eastAsia="Times New Roman"/>
          <w:color w:val="000000" w:themeColor="text1"/>
          <w:sz w:val="24"/>
          <w:szCs w:val="24"/>
          <w:lang w:eastAsia="ru-RU"/>
        </w:rPr>
      </w:pPr>
    </w:p>
    <w:p w:rsidR="003B43B6" w:rsidRDefault="003B43B6" w:rsidP="00146AA6">
      <w:pPr>
        <w:jc w:val="center"/>
        <w:rPr>
          <w:rFonts w:eastAsia="Times New Roman"/>
          <w:sz w:val="26"/>
          <w:szCs w:val="26"/>
          <w:lang w:eastAsia="ru-RU"/>
        </w:rPr>
        <w:sectPr w:rsidR="003B43B6" w:rsidSect="00146AA6">
          <w:pgSz w:w="11907" w:h="16840" w:code="9"/>
          <w:pgMar w:top="794" w:right="794" w:bottom="794" w:left="794" w:header="0" w:footer="0" w:gutter="0"/>
          <w:cols w:space="708"/>
          <w:docGrid w:linePitch="360"/>
        </w:sectPr>
      </w:pPr>
    </w:p>
    <w:p w:rsidR="003B43B6" w:rsidRDefault="003B43B6" w:rsidP="00A72383">
      <w:pPr>
        <w:autoSpaceDE w:val="0"/>
        <w:autoSpaceDN w:val="0"/>
        <w:adjustRightInd w:val="0"/>
        <w:ind w:firstLine="709"/>
        <w:jc w:val="center"/>
        <w:outlineLvl w:val="0"/>
        <w:rPr>
          <w:rFonts w:eastAsia="Calibri"/>
          <w:b/>
          <w:sz w:val="26"/>
          <w:szCs w:val="26"/>
          <w:lang w:eastAsia="en-US"/>
        </w:rPr>
      </w:pPr>
      <w:bookmarkStart w:id="7" w:name="_Toc140518793"/>
      <w:r w:rsidRPr="00756CE3">
        <w:rPr>
          <w:rFonts w:eastAsia="Calibri"/>
          <w:b/>
          <w:sz w:val="26"/>
          <w:szCs w:val="26"/>
          <w:lang w:eastAsia="en-US"/>
        </w:rPr>
        <w:t>Уведомление!</w:t>
      </w:r>
      <w:bookmarkEnd w:id="7"/>
    </w:p>
    <w:p w:rsidR="00756CE3" w:rsidRPr="00756CE3" w:rsidRDefault="00756CE3" w:rsidP="00146AA6">
      <w:pPr>
        <w:autoSpaceDE w:val="0"/>
        <w:autoSpaceDN w:val="0"/>
        <w:adjustRightInd w:val="0"/>
        <w:ind w:firstLine="709"/>
        <w:jc w:val="center"/>
        <w:rPr>
          <w:rFonts w:eastAsia="Calibri"/>
          <w:b/>
          <w:sz w:val="26"/>
          <w:szCs w:val="26"/>
          <w:lang w:eastAsia="en-US"/>
        </w:rPr>
      </w:pPr>
    </w:p>
    <w:p w:rsidR="003B43B6" w:rsidRPr="00756CE3" w:rsidRDefault="003B43B6" w:rsidP="00146AA6">
      <w:pPr>
        <w:autoSpaceDE w:val="0"/>
        <w:autoSpaceDN w:val="0"/>
        <w:adjustRightInd w:val="0"/>
        <w:ind w:firstLine="709"/>
        <w:jc w:val="both"/>
        <w:rPr>
          <w:rFonts w:eastAsia="Calibri"/>
          <w:sz w:val="26"/>
          <w:szCs w:val="26"/>
          <w:lang w:eastAsia="en-US"/>
        </w:rPr>
      </w:pPr>
      <w:proofErr w:type="gramStart"/>
      <w:r w:rsidRPr="00756CE3">
        <w:rPr>
          <w:rFonts w:eastAsia="Calibri"/>
          <w:sz w:val="26"/>
          <w:szCs w:val="26"/>
          <w:lang w:eastAsia="en-US"/>
        </w:rPr>
        <w:t>На основании части 7 статьи 4 Федерального закона от 19.07.2011 № 246-ФЗ «Об и</w:t>
      </w:r>
      <w:r w:rsidRPr="00756CE3">
        <w:rPr>
          <w:rFonts w:eastAsia="Calibri"/>
          <w:sz w:val="26"/>
          <w:szCs w:val="26"/>
          <w:lang w:eastAsia="en-US"/>
        </w:rPr>
        <w:t>с</w:t>
      </w:r>
      <w:r w:rsidRPr="00756CE3">
        <w:rPr>
          <w:rFonts w:eastAsia="Calibri"/>
          <w:sz w:val="26"/>
          <w:szCs w:val="26"/>
          <w:lang w:eastAsia="en-US"/>
        </w:rPr>
        <w:t>кусственных земельных участках, созданных на водных объектах, находящихся в фед</w:t>
      </w:r>
      <w:r w:rsidRPr="00756CE3">
        <w:rPr>
          <w:rFonts w:eastAsia="Calibri"/>
          <w:sz w:val="26"/>
          <w:szCs w:val="26"/>
          <w:lang w:eastAsia="en-US"/>
        </w:rPr>
        <w:t>е</w:t>
      </w:r>
      <w:r w:rsidRPr="00756CE3">
        <w:rPr>
          <w:rFonts w:eastAsia="Calibri"/>
          <w:sz w:val="26"/>
          <w:szCs w:val="26"/>
          <w:lang w:eastAsia="en-US"/>
        </w:rPr>
        <w:t>ральной собственности, и о внесении изменений в отдельные законодательные акты Ро</w:t>
      </w:r>
      <w:r w:rsidRPr="00756CE3">
        <w:rPr>
          <w:rFonts w:eastAsia="Calibri"/>
          <w:sz w:val="26"/>
          <w:szCs w:val="26"/>
          <w:lang w:eastAsia="en-US"/>
        </w:rPr>
        <w:t>с</w:t>
      </w:r>
      <w:r w:rsidRPr="00756CE3">
        <w:rPr>
          <w:rFonts w:eastAsia="Calibri"/>
          <w:sz w:val="26"/>
          <w:szCs w:val="26"/>
          <w:lang w:eastAsia="en-US"/>
        </w:rPr>
        <w:t>сийской Федерации» администрация Хасанского муниципального округа Приморского края (далее – администрация) уведомляет о том, что от Акционерного общества «Междунаро</w:t>
      </w:r>
      <w:r w:rsidRPr="00756CE3">
        <w:rPr>
          <w:rFonts w:eastAsia="Calibri"/>
          <w:sz w:val="26"/>
          <w:szCs w:val="26"/>
          <w:lang w:eastAsia="en-US"/>
        </w:rPr>
        <w:t>д</w:t>
      </w:r>
      <w:r w:rsidRPr="00756CE3">
        <w:rPr>
          <w:rFonts w:eastAsia="Calibri"/>
          <w:sz w:val="26"/>
          <w:szCs w:val="26"/>
          <w:lang w:eastAsia="en-US"/>
        </w:rPr>
        <w:t>ный морской перегрузочный терминал» в адрес администрации поступил проект разреш</w:t>
      </w:r>
      <w:r w:rsidRPr="00756CE3">
        <w:rPr>
          <w:rFonts w:eastAsia="Calibri"/>
          <w:sz w:val="26"/>
          <w:szCs w:val="26"/>
          <w:lang w:eastAsia="en-US"/>
        </w:rPr>
        <w:t>е</w:t>
      </w:r>
      <w:r w:rsidRPr="00756CE3">
        <w:rPr>
          <w:rFonts w:eastAsia="Calibri"/>
          <w:sz w:val="26"/>
          <w:szCs w:val="26"/>
          <w:lang w:eastAsia="en-US"/>
        </w:rPr>
        <w:t>ния на создание</w:t>
      </w:r>
      <w:proofErr w:type="gramEnd"/>
      <w:r w:rsidRPr="00756CE3">
        <w:rPr>
          <w:rFonts w:eastAsia="Calibri"/>
          <w:sz w:val="26"/>
          <w:szCs w:val="26"/>
          <w:lang w:eastAsia="en-US"/>
        </w:rPr>
        <w:t xml:space="preserve"> искусственного земельного участка на водном объекте, находящемся в ф</w:t>
      </w:r>
      <w:r w:rsidRPr="00756CE3">
        <w:rPr>
          <w:rFonts w:eastAsia="Calibri"/>
          <w:sz w:val="26"/>
          <w:szCs w:val="26"/>
          <w:lang w:eastAsia="en-US"/>
        </w:rPr>
        <w:t>е</w:t>
      </w:r>
      <w:r w:rsidRPr="00756CE3">
        <w:rPr>
          <w:rFonts w:eastAsia="Calibri"/>
          <w:sz w:val="26"/>
          <w:szCs w:val="26"/>
          <w:lang w:eastAsia="en-US"/>
        </w:rPr>
        <w:t>деральной собственности, или его части (код 20040000415799000000070) «Западная часть бухты Славянка Японского моря» (прилагается).</w:t>
      </w:r>
    </w:p>
    <w:p w:rsidR="003B43B6" w:rsidRPr="00756CE3" w:rsidRDefault="003B43B6" w:rsidP="00146AA6">
      <w:pPr>
        <w:autoSpaceDE w:val="0"/>
        <w:autoSpaceDN w:val="0"/>
        <w:adjustRightInd w:val="0"/>
        <w:ind w:firstLine="709"/>
        <w:jc w:val="both"/>
        <w:rPr>
          <w:rFonts w:eastAsia="Calibri"/>
          <w:sz w:val="26"/>
          <w:szCs w:val="26"/>
          <w:lang w:eastAsia="en-US"/>
        </w:rPr>
      </w:pPr>
      <w:r w:rsidRPr="00756CE3">
        <w:rPr>
          <w:rFonts w:eastAsia="Calibri"/>
          <w:sz w:val="26"/>
          <w:szCs w:val="26"/>
          <w:lang w:eastAsia="en-US"/>
        </w:rPr>
        <w:t>Заинтересованные лица вправе представить в администрацию свои предложения и замеч</w:t>
      </w:r>
      <w:r w:rsidRPr="00756CE3">
        <w:rPr>
          <w:rFonts w:eastAsia="Calibri"/>
          <w:sz w:val="26"/>
          <w:szCs w:val="26"/>
          <w:lang w:eastAsia="en-US"/>
        </w:rPr>
        <w:t>а</w:t>
      </w:r>
      <w:r w:rsidRPr="00756CE3">
        <w:rPr>
          <w:rFonts w:eastAsia="Calibri"/>
          <w:sz w:val="26"/>
          <w:szCs w:val="26"/>
          <w:lang w:eastAsia="en-US"/>
        </w:rPr>
        <w:t xml:space="preserve">ния по указанному проекту </w:t>
      </w:r>
      <w:r w:rsidRPr="00756CE3">
        <w:rPr>
          <w:rFonts w:eastAsia="Calibri"/>
          <w:sz w:val="26"/>
          <w:szCs w:val="26"/>
          <w:u w:val="single"/>
          <w:lang w:eastAsia="en-US"/>
        </w:rPr>
        <w:t>до 28.07.2023 года</w:t>
      </w:r>
      <w:r w:rsidRPr="00756CE3">
        <w:rPr>
          <w:rFonts w:eastAsia="Calibri"/>
          <w:sz w:val="26"/>
          <w:szCs w:val="26"/>
          <w:lang w:eastAsia="en-US"/>
        </w:rPr>
        <w:t xml:space="preserve"> одним из следующих способов:</w:t>
      </w:r>
    </w:p>
    <w:p w:rsidR="003B43B6" w:rsidRPr="00756CE3" w:rsidRDefault="003B43B6" w:rsidP="00756CE3">
      <w:pPr>
        <w:numPr>
          <w:ilvl w:val="0"/>
          <w:numId w:val="43"/>
        </w:numPr>
        <w:tabs>
          <w:tab w:val="left" w:pos="1134"/>
        </w:tabs>
        <w:autoSpaceDE w:val="0"/>
        <w:autoSpaceDN w:val="0"/>
        <w:adjustRightInd w:val="0"/>
        <w:spacing w:after="200"/>
        <w:ind w:left="0" w:firstLine="709"/>
        <w:contextualSpacing/>
        <w:jc w:val="both"/>
        <w:rPr>
          <w:rFonts w:eastAsia="Calibri"/>
          <w:sz w:val="26"/>
          <w:szCs w:val="26"/>
          <w:lang w:eastAsia="en-US"/>
        </w:rPr>
      </w:pPr>
      <w:r w:rsidRPr="00756CE3">
        <w:rPr>
          <w:rFonts w:eastAsia="Calibri"/>
          <w:sz w:val="26"/>
          <w:szCs w:val="26"/>
          <w:lang w:eastAsia="en-US"/>
        </w:rPr>
        <w:t>на бумажном носителе сдать на регистрацию в Общий отдел администрации (а</w:t>
      </w:r>
      <w:r w:rsidRPr="00756CE3">
        <w:rPr>
          <w:rFonts w:eastAsia="Calibri"/>
          <w:sz w:val="26"/>
          <w:szCs w:val="26"/>
          <w:lang w:eastAsia="en-US"/>
        </w:rPr>
        <w:t>д</w:t>
      </w:r>
      <w:r w:rsidRPr="00756CE3">
        <w:rPr>
          <w:rFonts w:eastAsia="Calibri"/>
          <w:sz w:val="26"/>
          <w:szCs w:val="26"/>
          <w:lang w:eastAsia="en-US"/>
        </w:rPr>
        <w:t xml:space="preserve">рес: </w:t>
      </w:r>
      <w:proofErr w:type="spellStart"/>
      <w:r w:rsidRPr="00756CE3">
        <w:rPr>
          <w:rFonts w:eastAsia="Calibri"/>
          <w:sz w:val="26"/>
          <w:szCs w:val="26"/>
          <w:lang w:eastAsia="en-US"/>
        </w:rPr>
        <w:t>каб</w:t>
      </w:r>
      <w:proofErr w:type="spellEnd"/>
      <w:r w:rsidRPr="00756CE3">
        <w:rPr>
          <w:rFonts w:eastAsia="Calibri"/>
          <w:sz w:val="26"/>
          <w:szCs w:val="26"/>
          <w:lang w:eastAsia="en-US"/>
        </w:rPr>
        <w:t xml:space="preserve">. 321, ул. Молодежная, д. 1, </w:t>
      </w:r>
      <w:proofErr w:type="spellStart"/>
      <w:r w:rsidRPr="00756CE3">
        <w:rPr>
          <w:rFonts w:eastAsia="Calibri"/>
          <w:sz w:val="26"/>
          <w:szCs w:val="26"/>
          <w:lang w:eastAsia="en-US"/>
        </w:rPr>
        <w:t>пгт</w:t>
      </w:r>
      <w:proofErr w:type="spellEnd"/>
      <w:r w:rsidRPr="00756CE3">
        <w:rPr>
          <w:rFonts w:eastAsia="Calibri"/>
          <w:sz w:val="26"/>
          <w:szCs w:val="26"/>
          <w:lang w:eastAsia="en-US"/>
        </w:rPr>
        <w:t xml:space="preserve"> Славянка, </w:t>
      </w:r>
      <w:proofErr w:type="spellStart"/>
      <w:r w:rsidRPr="00756CE3">
        <w:rPr>
          <w:rFonts w:eastAsia="Calibri"/>
          <w:sz w:val="26"/>
          <w:szCs w:val="26"/>
          <w:lang w:eastAsia="en-US"/>
        </w:rPr>
        <w:t>Хасанский</w:t>
      </w:r>
      <w:proofErr w:type="spellEnd"/>
      <w:r w:rsidRPr="00756CE3">
        <w:rPr>
          <w:rFonts w:eastAsia="Calibri"/>
          <w:sz w:val="26"/>
          <w:szCs w:val="26"/>
          <w:lang w:eastAsia="en-US"/>
        </w:rPr>
        <w:t xml:space="preserve"> район, Приморский край);</w:t>
      </w:r>
    </w:p>
    <w:p w:rsidR="003B43B6" w:rsidRPr="00756CE3" w:rsidRDefault="003B43B6" w:rsidP="00756CE3">
      <w:pPr>
        <w:numPr>
          <w:ilvl w:val="0"/>
          <w:numId w:val="43"/>
        </w:numPr>
        <w:tabs>
          <w:tab w:val="left" w:pos="1134"/>
        </w:tabs>
        <w:autoSpaceDE w:val="0"/>
        <w:autoSpaceDN w:val="0"/>
        <w:adjustRightInd w:val="0"/>
        <w:spacing w:after="200"/>
        <w:ind w:left="0" w:firstLine="709"/>
        <w:contextualSpacing/>
        <w:jc w:val="both"/>
        <w:rPr>
          <w:rFonts w:eastAsia="Calibri"/>
          <w:sz w:val="26"/>
          <w:szCs w:val="26"/>
          <w:lang w:eastAsia="en-US"/>
        </w:rPr>
      </w:pPr>
      <w:r w:rsidRPr="00756CE3">
        <w:rPr>
          <w:rFonts w:eastAsia="Calibri"/>
          <w:sz w:val="26"/>
          <w:szCs w:val="26"/>
          <w:lang w:eastAsia="en-US"/>
        </w:rPr>
        <w:t xml:space="preserve">на бумажном носителе почтовым отправлением в адрес администрации:                ул. Молодежная, д. 1, </w:t>
      </w:r>
      <w:proofErr w:type="spellStart"/>
      <w:r w:rsidRPr="00756CE3">
        <w:rPr>
          <w:rFonts w:eastAsia="Calibri"/>
          <w:sz w:val="26"/>
          <w:szCs w:val="26"/>
          <w:lang w:eastAsia="en-US"/>
        </w:rPr>
        <w:t>пгт</w:t>
      </w:r>
      <w:proofErr w:type="spellEnd"/>
      <w:r w:rsidRPr="00756CE3">
        <w:rPr>
          <w:rFonts w:eastAsia="Calibri"/>
          <w:sz w:val="26"/>
          <w:szCs w:val="26"/>
          <w:lang w:eastAsia="en-US"/>
        </w:rPr>
        <w:t xml:space="preserve"> Славянка, </w:t>
      </w:r>
      <w:proofErr w:type="spellStart"/>
      <w:r w:rsidRPr="00756CE3">
        <w:rPr>
          <w:rFonts w:eastAsia="Calibri"/>
          <w:sz w:val="26"/>
          <w:szCs w:val="26"/>
          <w:lang w:eastAsia="en-US"/>
        </w:rPr>
        <w:t>Хасанский</w:t>
      </w:r>
      <w:proofErr w:type="spellEnd"/>
      <w:r w:rsidRPr="00756CE3">
        <w:rPr>
          <w:rFonts w:eastAsia="Calibri"/>
          <w:sz w:val="26"/>
          <w:szCs w:val="26"/>
          <w:lang w:eastAsia="en-US"/>
        </w:rPr>
        <w:t xml:space="preserve"> район, Приморский край;</w:t>
      </w:r>
    </w:p>
    <w:p w:rsidR="003B43B6" w:rsidRPr="00756CE3" w:rsidRDefault="003B43B6" w:rsidP="00756CE3">
      <w:pPr>
        <w:numPr>
          <w:ilvl w:val="0"/>
          <w:numId w:val="43"/>
        </w:numPr>
        <w:tabs>
          <w:tab w:val="left" w:pos="1134"/>
        </w:tabs>
        <w:autoSpaceDE w:val="0"/>
        <w:autoSpaceDN w:val="0"/>
        <w:adjustRightInd w:val="0"/>
        <w:spacing w:after="200"/>
        <w:ind w:left="0" w:firstLine="709"/>
        <w:contextualSpacing/>
        <w:jc w:val="both"/>
        <w:rPr>
          <w:rFonts w:eastAsia="Calibri"/>
          <w:sz w:val="26"/>
          <w:szCs w:val="26"/>
          <w:lang w:eastAsia="en-US"/>
        </w:rPr>
      </w:pPr>
      <w:r w:rsidRPr="00756CE3">
        <w:rPr>
          <w:rFonts w:eastAsia="Calibri"/>
          <w:sz w:val="26"/>
          <w:szCs w:val="26"/>
          <w:lang w:eastAsia="en-US"/>
        </w:rPr>
        <w:t xml:space="preserve">в электронной форме на электронную почту – </w:t>
      </w:r>
      <w:proofErr w:type="spellStart"/>
      <w:r w:rsidRPr="00756CE3">
        <w:rPr>
          <w:rFonts w:eastAsia="Calibri"/>
          <w:sz w:val="26"/>
          <w:szCs w:val="26"/>
          <w:lang w:val="en-US" w:eastAsia="en-US"/>
        </w:rPr>
        <w:t>hasanski</w:t>
      </w:r>
      <w:proofErr w:type="spellEnd"/>
      <w:r w:rsidRPr="00756CE3">
        <w:rPr>
          <w:rFonts w:eastAsia="Calibri"/>
          <w:sz w:val="26"/>
          <w:szCs w:val="26"/>
          <w:lang w:eastAsia="en-US"/>
        </w:rPr>
        <w:t>@</w:t>
      </w:r>
      <w:proofErr w:type="spellStart"/>
      <w:r w:rsidRPr="00756CE3">
        <w:rPr>
          <w:rFonts w:eastAsia="Calibri"/>
          <w:sz w:val="26"/>
          <w:szCs w:val="26"/>
          <w:lang w:val="en-US" w:eastAsia="en-US"/>
        </w:rPr>
        <w:t>yandex</w:t>
      </w:r>
      <w:proofErr w:type="spellEnd"/>
      <w:r w:rsidRPr="00756CE3">
        <w:rPr>
          <w:rFonts w:eastAsia="Calibri"/>
          <w:sz w:val="26"/>
          <w:szCs w:val="26"/>
          <w:lang w:eastAsia="en-US"/>
        </w:rPr>
        <w:t>.</w:t>
      </w:r>
      <w:proofErr w:type="spellStart"/>
      <w:r w:rsidRPr="00756CE3">
        <w:rPr>
          <w:rFonts w:eastAsia="Calibri"/>
          <w:sz w:val="26"/>
          <w:szCs w:val="26"/>
          <w:lang w:val="en-US" w:eastAsia="en-US"/>
        </w:rPr>
        <w:t>ru</w:t>
      </w:r>
      <w:proofErr w:type="spellEnd"/>
      <w:r w:rsidRPr="00756CE3">
        <w:rPr>
          <w:rFonts w:eastAsia="Calibri"/>
          <w:sz w:val="26"/>
          <w:szCs w:val="26"/>
          <w:lang w:eastAsia="en-US"/>
        </w:rPr>
        <w:t>.</w:t>
      </w:r>
    </w:p>
    <w:p w:rsidR="003B43B6" w:rsidRPr="00756CE3" w:rsidRDefault="003B43B6" w:rsidP="00146AA6">
      <w:pPr>
        <w:ind w:firstLine="709"/>
        <w:jc w:val="both"/>
        <w:rPr>
          <w:rFonts w:eastAsia="Calibri"/>
          <w:sz w:val="26"/>
          <w:szCs w:val="26"/>
          <w:lang w:eastAsia="en-US"/>
        </w:rPr>
      </w:pPr>
      <w:r w:rsidRPr="00756CE3">
        <w:rPr>
          <w:rFonts w:eastAsia="Calibri"/>
          <w:sz w:val="26"/>
          <w:szCs w:val="26"/>
          <w:lang w:eastAsia="en-US"/>
        </w:rPr>
        <w:t>Предложения и замечания к проекту пишутся в свободной форме.</w:t>
      </w:r>
    </w:p>
    <w:p w:rsidR="003B43B6" w:rsidRPr="00756CE3" w:rsidRDefault="003B43B6" w:rsidP="00146AA6">
      <w:pPr>
        <w:ind w:firstLine="709"/>
        <w:jc w:val="both"/>
        <w:rPr>
          <w:rFonts w:eastAsia="Calibri"/>
          <w:sz w:val="26"/>
          <w:szCs w:val="26"/>
          <w:lang w:eastAsia="en-US"/>
        </w:rPr>
      </w:pPr>
    </w:p>
    <w:p w:rsidR="003B43B6" w:rsidRPr="00756CE3" w:rsidRDefault="003B43B6" w:rsidP="00146AA6">
      <w:pPr>
        <w:ind w:firstLine="709"/>
        <w:jc w:val="both"/>
        <w:rPr>
          <w:rFonts w:eastAsia="Calibri"/>
          <w:sz w:val="26"/>
          <w:szCs w:val="26"/>
          <w:lang w:eastAsia="en-US"/>
        </w:rPr>
      </w:pPr>
      <w:r w:rsidRPr="00756CE3">
        <w:rPr>
          <w:rFonts w:eastAsia="Calibri"/>
          <w:sz w:val="26"/>
          <w:szCs w:val="26"/>
          <w:lang w:eastAsia="en-US"/>
        </w:rPr>
        <w:t>Приложение:</w:t>
      </w:r>
    </w:p>
    <w:p w:rsidR="003B43B6" w:rsidRPr="00756CE3" w:rsidRDefault="003B43B6" w:rsidP="00146AA6">
      <w:pPr>
        <w:numPr>
          <w:ilvl w:val="0"/>
          <w:numId w:val="44"/>
        </w:numPr>
        <w:spacing w:after="200"/>
        <w:contextualSpacing/>
        <w:jc w:val="both"/>
        <w:rPr>
          <w:rFonts w:eastAsia="Calibri"/>
          <w:sz w:val="26"/>
          <w:szCs w:val="26"/>
          <w:lang w:eastAsia="en-US"/>
        </w:rPr>
      </w:pPr>
      <w:r w:rsidRPr="00756CE3">
        <w:rPr>
          <w:rFonts w:eastAsia="Calibri"/>
          <w:sz w:val="26"/>
          <w:szCs w:val="26"/>
          <w:lang w:eastAsia="en-US"/>
        </w:rPr>
        <w:t>Проект разрешения на создание искусственного земельного участка на водном объекте, находящемся в федеральной собственности, или его части (код 20040000415799000000070) «Западная часть бухты Славянка Японского моря» на 5 л</w:t>
      </w:r>
      <w:r w:rsidRPr="00756CE3">
        <w:rPr>
          <w:rFonts w:eastAsia="Calibri"/>
          <w:sz w:val="26"/>
          <w:szCs w:val="26"/>
          <w:lang w:eastAsia="en-US"/>
        </w:rPr>
        <w:t>и</w:t>
      </w:r>
      <w:r w:rsidRPr="00756CE3">
        <w:rPr>
          <w:rFonts w:eastAsia="Calibri"/>
          <w:sz w:val="26"/>
          <w:szCs w:val="26"/>
          <w:lang w:eastAsia="en-US"/>
        </w:rPr>
        <w:t>стах;</w:t>
      </w:r>
    </w:p>
    <w:p w:rsidR="003B43B6" w:rsidRPr="00756CE3" w:rsidRDefault="003B43B6" w:rsidP="00146AA6">
      <w:pPr>
        <w:numPr>
          <w:ilvl w:val="0"/>
          <w:numId w:val="44"/>
        </w:numPr>
        <w:spacing w:after="200"/>
        <w:contextualSpacing/>
        <w:jc w:val="both"/>
        <w:rPr>
          <w:rFonts w:eastAsia="Calibri"/>
          <w:sz w:val="26"/>
          <w:szCs w:val="26"/>
          <w:lang w:eastAsia="en-US"/>
        </w:rPr>
      </w:pPr>
      <w:r w:rsidRPr="00756CE3">
        <w:rPr>
          <w:rFonts w:eastAsia="Calibri"/>
          <w:sz w:val="26"/>
          <w:szCs w:val="26"/>
          <w:lang w:eastAsia="en-US"/>
        </w:rPr>
        <w:t>Схема размещения земельного участка на водном объекте 20040000415799000000070) «Западная часть бухты Славянка Японского моря» М</w:t>
      </w:r>
      <w:proofErr w:type="gramStart"/>
      <w:r w:rsidRPr="00756CE3">
        <w:rPr>
          <w:rFonts w:eastAsia="Calibri"/>
          <w:sz w:val="26"/>
          <w:szCs w:val="26"/>
          <w:lang w:eastAsia="en-US"/>
        </w:rPr>
        <w:t>1</w:t>
      </w:r>
      <w:proofErr w:type="gramEnd"/>
      <w:r w:rsidRPr="00756CE3">
        <w:rPr>
          <w:rFonts w:eastAsia="Calibri"/>
          <w:sz w:val="26"/>
          <w:szCs w:val="26"/>
          <w:lang w:eastAsia="en-US"/>
        </w:rPr>
        <w:t>:1000 на 1 листе;</w:t>
      </w:r>
    </w:p>
    <w:p w:rsidR="003B43B6" w:rsidRPr="00756CE3" w:rsidRDefault="003B43B6" w:rsidP="00146AA6">
      <w:pPr>
        <w:numPr>
          <w:ilvl w:val="0"/>
          <w:numId w:val="44"/>
        </w:numPr>
        <w:spacing w:after="200"/>
        <w:contextualSpacing/>
        <w:jc w:val="both"/>
        <w:rPr>
          <w:rFonts w:eastAsia="Calibri"/>
          <w:sz w:val="26"/>
          <w:szCs w:val="26"/>
          <w:lang w:eastAsia="en-US"/>
        </w:rPr>
      </w:pPr>
      <w:proofErr w:type="gramStart"/>
      <w:r w:rsidRPr="00756CE3">
        <w:rPr>
          <w:rFonts w:eastAsia="Calibri"/>
          <w:sz w:val="26"/>
          <w:szCs w:val="26"/>
          <w:lang w:eastAsia="en-US"/>
        </w:rPr>
        <w:t>Обоснование создания искусственного земельного участка на водном объекте 20040000415799000000070) «Западная часть бухты Славянка Японского моря» на 28 л</w:t>
      </w:r>
      <w:r w:rsidRPr="00756CE3">
        <w:rPr>
          <w:rFonts w:eastAsia="Calibri"/>
          <w:sz w:val="26"/>
          <w:szCs w:val="26"/>
          <w:lang w:eastAsia="en-US"/>
        </w:rPr>
        <w:t>и</w:t>
      </w:r>
      <w:r w:rsidRPr="00756CE3">
        <w:rPr>
          <w:rFonts w:eastAsia="Calibri"/>
          <w:sz w:val="26"/>
          <w:szCs w:val="26"/>
          <w:lang w:eastAsia="en-US"/>
        </w:rPr>
        <w:t>стах.</w:t>
      </w:r>
      <w:proofErr w:type="gramEnd"/>
    </w:p>
    <w:p w:rsidR="003B43B6" w:rsidRDefault="003B43B6" w:rsidP="00146AA6">
      <w:pPr>
        <w:jc w:val="center"/>
        <w:rPr>
          <w:rFonts w:eastAsia="Times New Roman"/>
          <w:sz w:val="26"/>
          <w:szCs w:val="26"/>
          <w:lang w:eastAsia="ru-RU"/>
        </w:rPr>
        <w:sectPr w:rsidR="003B43B6" w:rsidSect="00146AA6">
          <w:pgSz w:w="11907" w:h="16840" w:code="9"/>
          <w:pgMar w:top="794" w:right="794" w:bottom="794" w:left="794" w:header="0" w:footer="0" w:gutter="0"/>
          <w:cols w:space="708"/>
          <w:docGrid w:linePitch="360"/>
        </w:sectPr>
      </w:pPr>
    </w:p>
    <w:p w:rsidR="003B43B6" w:rsidRPr="000D1E3E" w:rsidRDefault="003B43B6" w:rsidP="00756CE3">
      <w:pPr>
        <w:widowControl w:val="0"/>
        <w:spacing w:before="80" w:after="720"/>
        <w:ind w:left="360"/>
        <w:jc w:val="right"/>
        <w:rPr>
          <w:rFonts w:eastAsia="Times New Roman"/>
          <w:color w:val="212327"/>
          <w:sz w:val="26"/>
          <w:szCs w:val="26"/>
          <w:lang w:eastAsia="ru-RU" w:bidi="ru-RU"/>
        </w:rPr>
      </w:pPr>
      <w:r w:rsidRPr="000D1E3E">
        <w:rPr>
          <w:rFonts w:eastAsia="Times New Roman"/>
          <w:b/>
          <w:bCs/>
          <w:color w:val="212327"/>
          <w:sz w:val="26"/>
          <w:szCs w:val="26"/>
          <w:lang w:eastAsia="ru-RU" w:bidi="ru-RU"/>
        </w:rPr>
        <w:t>ПРОЕКТ</w:t>
      </w:r>
    </w:p>
    <w:p w:rsidR="003B43B6" w:rsidRPr="000D1E3E" w:rsidRDefault="003B43B6" w:rsidP="000D1E3E">
      <w:pPr>
        <w:widowControl w:val="0"/>
        <w:tabs>
          <w:tab w:val="left" w:pos="5837"/>
        </w:tabs>
        <w:spacing w:after="120"/>
        <w:rPr>
          <w:rFonts w:eastAsia="Times New Roman"/>
          <w:b/>
          <w:bCs/>
          <w:color w:val="212327"/>
          <w:sz w:val="26"/>
          <w:szCs w:val="26"/>
          <w:lang w:eastAsia="ru-RU" w:bidi="ru-RU"/>
        </w:rPr>
      </w:pPr>
      <w:r w:rsidRPr="000D1E3E">
        <w:rPr>
          <w:rFonts w:eastAsia="Times New Roman"/>
          <w:b/>
          <w:bCs/>
          <w:color w:val="212327"/>
          <w:sz w:val="26"/>
          <w:szCs w:val="26"/>
          <w:lang w:eastAsia="ru-RU" w:bidi="ru-RU"/>
        </w:rPr>
        <w:t>№</w:t>
      </w:r>
      <w:r w:rsidR="000D1E3E" w:rsidRPr="000D1E3E">
        <w:rPr>
          <w:rFonts w:eastAsia="Times New Roman"/>
          <w:b/>
          <w:bCs/>
          <w:color w:val="212327"/>
          <w:sz w:val="26"/>
          <w:szCs w:val="26"/>
          <w:lang w:eastAsia="ru-RU" w:bidi="ru-RU"/>
        </w:rPr>
        <w:t xml:space="preserve">_____                                      </w:t>
      </w:r>
      <w:r w:rsidR="000D1E3E">
        <w:rPr>
          <w:rFonts w:eastAsia="Times New Roman"/>
          <w:b/>
          <w:bCs/>
          <w:color w:val="212327"/>
          <w:sz w:val="26"/>
          <w:szCs w:val="26"/>
          <w:lang w:eastAsia="ru-RU" w:bidi="ru-RU"/>
        </w:rPr>
        <w:t xml:space="preserve">                                                                </w:t>
      </w:r>
      <w:r w:rsidRPr="000D1E3E">
        <w:rPr>
          <w:rFonts w:eastAsia="Times New Roman"/>
          <w:b/>
          <w:bCs/>
          <w:color w:val="212327"/>
          <w:sz w:val="26"/>
          <w:szCs w:val="26"/>
          <w:lang w:eastAsia="ru-RU" w:bidi="ru-RU"/>
        </w:rPr>
        <w:t>«</w:t>
      </w:r>
      <w:r w:rsidR="000D1E3E" w:rsidRPr="000D1E3E">
        <w:rPr>
          <w:rFonts w:eastAsia="Times New Roman"/>
          <w:b/>
          <w:bCs/>
          <w:color w:val="212327"/>
          <w:sz w:val="26"/>
          <w:szCs w:val="26"/>
          <w:lang w:eastAsia="ru-RU" w:bidi="ru-RU"/>
        </w:rPr>
        <w:t>____</w:t>
      </w:r>
      <w:r w:rsidRPr="000D1E3E">
        <w:rPr>
          <w:rFonts w:eastAsia="Times New Roman"/>
          <w:b/>
          <w:bCs/>
          <w:color w:val="212327"/>
          <w:sz w:val="26"/>
          <w:szCs w:val="26"/>
          <w:lang w:eastAsia="ru-RU" w:bidi="ru-RU"/>
        </w:rPr>
        <w:t>»</w:t>
      </w:r>
      <w:r w:rsidR="000D1E3E" w:rsidRPr="000D1E3E">
        <w:rPr>
          <w:rFonts w:eastAsia="Times New Roman"/>
          <w:b/>
          <w:bCs/>
          <w:color w:val="212327"/>
          <w:sz w:val="26"/>
          <w:szCs w:val="26"/>
          <w:lang w:eastAsia="ru-RU" w:bidi="ru-RU"/>
        </w:rPr>
        <w:t>_________</w:t>
      </w:r>
      <w:r w:rsidRPr="000D1E3E">
        <w:rPr>
          <w:rFonts w:eastAsia="Times New Roman"/>
          <w:b/>
          <w:bCs/>
          <w:color w:val="212327"/>
          <w:sz w:val="26"/>
          <w:szCs w:val="26"/>
          <w:lang w:eastAsia="ru-RU" w:bidi="ru-RU"/>
        </w:rPr>
        <w:t>2023 г.</w:t>
      </w:r>
    </w:p>
    <w:p w:rsidR="000D1E3E" w:rsidRPr="000D1E3E" w:rsidRDefault="000D1E3E" w:rsidP="000D1E3E">
      <w:pPr>
        <w:widowControl w:val="0"/>
        <w:tabs>
          <w:tab w:val="left" w:pos="5837"/>
        </w:tabs>
        <w:spacing w:after="120"/>
        <w:rPr>
          <w:rFonts w:eastAsia="Times New Roman"/>
          <w:color w:val="212327"/>
          <w:sz w:val="26"/>
          <w:szCs w:val="26"/>
          <w:lang w:eastAsia="ru-RU" w:bidi="ru-RU"/>
        </w:rPr>
      </w:pPr>
    </w:p>
    <w:p w:rsidR="003B43B6" w:rsidRPr="000D1E3E" w:rsidRDefault="003B43B6" w:rsidP="00756CE3">
      <w:pPr>
        <w:keepNext/>
        <w:keepLines/>
        <w:widowControl w:val="0"/>
        <w:spacing w:after="120"/>
        <w:ind w:left="360"/>
        <w:jc w:val="center"/>
        <w:rPr>
          <w:b/>
          <w:bCs/>
          <w:color w:val="212327"/>
          <w:sz w:val="26"/>
          <w:szCs w:val="26"/>
          <w:lang w:bidi="ru-RU"/>
        </w:rPr>
      </w:pPr>
      <w:bookmarkStart w:id="8" w:name="bookmark0"/>
      <w:bookmarkStart w:id="9" w:name="bookmark1"/>
      <w:bookmarkStart w:id="10" w:name="bookmark2"/>
      <w:r w:rsidRPr="000D1E3E">
        <w:rPr>
          <w:b/>
          <w:bCs/>
          <w:color w:val="212327"/>
          <w:sz w:val="26"/>
          <w:szCs w:val="26"/>
          <w:lang w:bidi="ru-RU"/>
        </w:rPr>
        <w:t>РАЗРЕШЕНИЕ</w:t>
      </w:r>
      <w:bookmarkEnd w:id="8"/>
      <w:bookmarkEnd w:id="9"/>
      <w:bookmarkEnd w:id="10"/>
    </w:p>
    <w:p w:rsidR="003B43B6" w:rsidRDefault="003B43B6" w:rsidP="00756CE3">
      <w:pPr>
        <w:widowControl w:val="0"/>
        <w:ind w:left="360"/>
        <w:jc w:val="center"/>
        <w:rPr>
          <w:rFonts w:eastAsia="Times New Roman"/>
          <w:b/>
          <w:bCs/>
          <w:color w:val="212327"/>
          <w:sz w:val="26"/>
          <w:szCs w:val="26"/>
          <w:lang w:eastAsia="ru-RU" w:bidi="ru-RU"/>
        </w:rPr>
      </w:pPr>
      <w:r w:rsidRPr="000D1E3E">
        <w:rPr>
          <w:rFonts w:eastAsia="Times New Roman"/>
          <w:b/>
          <w:bCs/>
          <w:color w:val="212327"/>
          <w:sz w:val="26"/>
          <w:szCs w:val="26"/>
          <w:lang w:eastAsia="ru-RU" w:bidi="ru-RU"/>
        </w:rPr>
        <w:t>на создание искусственного земельного участка на водном объекте, находящемся в</w:t>
      </w:r>
      <w:r w:rsidRPr="000D1E3E">
        <w:rPr>
          <w:rFonts w:eastAsia="Times New Roman"/>
          <w:b/>
          <w:bCs/>
          <w:color w:val="212327"/>
          <w:sz w:val="26"/>
          <w:szCs w:val="26"/>
          <w:lang w:eastAsia="ru-RU" w:bidi="ru-RU"/>
        </w:rPr>
        <w:br/>
        <w:t>федеральной собственности, или его части (код 20040000415799000000070)</w:t>
      </w:r>
      <w:r w:rsidRPr="000D1E3E">
        <w:rPr>
          <w:rFonts w:eastAsia="Times New Roman"/>
          <w:b/>
          <w:bCs/>
          <w:color w:val="212327"/>
          <w:sz w:val="26"/>
          <w:szCs w:val="26"/>
          <w:lang w:eastAsia="ru-RU" w:bidi="ru-RU"/>
        </w:rPr>
        <w:br/>
        <w:t>«Западная часть бухты Славянка Японского моря»</w:t>
      </w:r>
    </w:p>
    <w:p w:rsidR="000D1E3E" w:rsidRPr="000D1E3E" w:rsidRDefault="000D1E3E" w:rsidP="00756CE3">
      <w:pPr>
        <w:widowControl w:val="0"/>
        <w:ind w:left="360"/>
        <w:jc w:val="center"/>
        <w:rPr>
          <w:rFonts w:eastAsia="Times New Roman"/>
          <w:color w:val="212327"/>
          <w:sz w:val="26"/>
          <w:szCs w:val="26"/>
          <w:lang w:eastAsia="ru-RU" w:bidi="ru-RU"/>
        </w:rPr>
      </w:pPr>
    </w:p>
    <w:p w:rsidR="003B43B6" w:rsidRPr="000D1E3E" w:rsidRDefault="003B43B6" w:rsidP="000D1E3E">
      <w:pPr>
        <w:widowControl w:val="0"/>
        <w:tabs>
          <w:tab w:val="left" w:pos="6946"/>
        </w:tabs>
        <w:spacing w:after="720"/>
        <w:jc w:val="both"/>
        <w:rPr>
          <w:rFonts w:eastAsia="Times New Roman"/>
          <w:color w:val="212327"/>
          <w:sz w:val="26"/>
          <w:szCs w:val="26"/>
          <w:lang w:eastAsia="ru-RU" w:bidi="ru-RU"/>
        </w:rPr>
      </w:pPr>
      <w:r w:rsidRPr="000D1E3E">
        <w:rPr>
          <w:rFonts w:eastAsia="Times New Roman"/>
          <w:color w:val="212327"/>
          <w:sz w:val="26"/>
          <w:szCs w:val="26"/>
          <w:lang w:eastAsia="ru-RU" w:bidi="ru-RU"/>
        </w:rPr>
        <w:t>от</w:t>
      </w:r>
      <w:r w:rsidR="000D1E3E">
        <w:rPr>
          <w:rFonts w:eastAsia="Times New Roman"/>
          <w:color w:val="212327"/>
          <w:sz w:val="26"/>
          <w:szCs w:val="26"/>
          <w:lang w:eastAsia="ru-RU" w:bidi="ru-RU"/>
        </w:rPr>
        <w:t>_________</w:t>
      </w:r>
      <w:r w:rsidRPr="000D1E3E">
        <w:rPr>
          <w:rFonts w:eastAsia="Times New Roman"/>
          <w:color w:val="4B4C50"/>
          <w:sz w:val="26"/>
          <w:szCs w:val="26"/>
          <w:lang w:eastAsia="ru-RU" w:bidi="ru-RU"/>
        </w:rPr>
        <w:tab/>
      </w:r>
      <w:r w:rsidR="000D1E3E">
        <w:rPr>
          <w:rFonts w:eastAsia="Times New Roman"/>
          <w:color w:val="4B4C50"/>
          <w:sz w:val="26"/>
          <w:szCs w:val="26"/>
          <w:lang w:eastAsia="ru-RU" w:bidi="ru-RU"/>
        </w:rPr>
        <w:t xml:space="preserve">                                   </w:t>
      </w:r>
      <w:r w:rsidRPr="000D1E3E">
        <w:rPr>
          <w:rFonts w:eastAsia="Times New Roman"/>
          <w:color w:val="212327"/>
          <w:sz w:val="26"/>
          <w:szCs w:val="26"/>
          <w:lang w:eastAsia="ru-RU" w:bidi="ru-RU"/>
        </w:rPr>
        <w:t>№</w:t>
      </w:r>
      <w:r w:rsidR="000D1E3E">
        <w:rPr>
          <w:rFonts w:eastAsia="Times New Roman"/>
          <w:color w:val="212327"/>
          <w:sz w:val="26"/>
          <w:szCs w:val="26"/>
          <w:lang w:eastAsia="ru-RU" w:bidi="ru-RU"/>
        </w:rPr>
        <w:t>____</w:t>
      </w:r>
    </w:p>
    <w:p w:rsidR="003B43B6" w:rsidRPr="000D1E3E" w:rsidRDefault="000D1E3E" w:rsidP="000D1E3E">
      <w:pPr>
        <w:widowControl w:val="0"/>
        <w:tabs>
          <w:tab w:val="left" w:pos="1429"/>
        </w:tabs>
        <w:ind w:firstLine="709"/>
        <w:jc w:val="both"/>
        <w:rPr>
          <w:rFonts w:eastAsia="Times New Roman"/>
          <w:color w:val="212327"/>
          <w:sz w:val="26"/>
          <w:szCs w:val="26"/>
          <w:lang w:eastAsia="ru-RU" w:bidi="ru-RU"/>
        </w:rPr>
      </w:pPr>
      <w:bookmarkStart w:id="11" w:name="bookmark3"/>
      <w:bookmarkEnd w:id="11"/>
      <w:r>
        <w:rPr>
          <w:rFonts w:eastAsia="Times New Roman"/>
          <w:b/>
          <w:bCs/>
          <w:color w:val="212327"/>
          <w:sz w:val="26"/>
          <w:szCs w:val="26"/>
          <w:lang w:eastAsia="ru-RU" w:bidi="ru-RU"/>
        </w:rPr>
        <w:t xml:space="preserve">1. </w:t>
      </w:r>
      <w:r w:rsidR="003B43B6" w:rsidRPr="000D1E3E">
        <w:rPr>
          <w:rFonts w:eastAsia="Times New Roman"/>
          <w:b/>
          <w:bCs/>
          <w:color w:val="212327"/>
          <w:sz w:val="26"/>
          <w:szCs w:val="26"/>
          <w:lang w:eastAsia="ru-RU" w:bidi="ru-RU"/>
        </w:rPr>
        <w:t>Сведения о лице, осуществляющем создание искусственного земельного участка и о лице, осуществляющем строительство на нем объекта капитального стр</w:t>
      </w:r>
      <w:r w:rsidR="003B43B6" w:rsidRPr="000D1E3E">
        <w:rPr>
          <w:rFonts w:eastAsia="Times New Roman"/>
          <w:b/>
          <w:bCs/>
          <w:color w:val="212327"/>
          <w:sz w:val="26"/>
          <w:szCs w:val="26"/>
          <w:lang w:eastAsia="ru-RU" w:bidi="ru-RU"/>
        </w:rPr>
        <w:t>о</w:t>
      </w:r>
      <w:r w:rsidR="003B43B6" w:rsidRPr="000D1E3E">
        <w:rPr>
          <w:rFonts w:eastAsia="Times New Roman"/>
          <w:b/>
          <w:bCs/>
          <w:color w:val="212327"/>
          <w:sz w:val="26"/>
          <w:szCs w:val="26"/>
          <w:lang w:eastAsia="ru-RU" w:bidi="ru-RU"/>
        </w:rPr>
        <w:t>ител</w:t>
      </w:r>
      <w:r w:rsidR="003B43B6" w:rsidRPr="000D1E3E">
        <w:rPr>
          <w:rFonts w:eastAsia="Times New Roman"/>
          <w:b/>
          <w:bCs/>
          <w:color w:val="212327"/>
          <w:sz w:val="26"/>
          <w:szCs w:val="26"/>
          <w:lang w:eastAsia="ru-RU" w:bidi="ru-RU"/>
        </w:rPr>
        <w:t>ь</w:t>
      </w:r>
      <w:r w:rsidR="003B43B6" w:rsidRPr="000D1E3E">
        <w:rPr>
          <w:rFonts w:eastAsia="Times New Roman"/>
          <w:b/>
          <w:bCs/>
          <w:color w:val="212327"/>
          <w:sz w:val="26"/>
          <w:szCs w:val="26"/>
          <w:lang w:eastAsia="ru-RU" w:bidi="ru-RU"/>
        </w:rPr>
        <w:t>ства.</w:t>
      </w:r>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Акционерное общество «Международный морской перегрузочный терминал» (АО «ММТП») одновременно является лицом, осуществляющим создание искусственного з</w:t>
      </w:r>
      <w:r w:rsidRPr="000D1E3E">
        <w:rPr>
          <w:rFonts w:eastAsia="Times New Roman"/>
          <w:color w:val="212327"/>
          <w:sz w:val="26"/>
          <w:szCs w:val="26"/>
          <w:lang w:eastAsia="ru-RU" w:bidi="ru-RU"/>
        </w:rPr>
        <w:t>е</w:t>
      </w:r>
      <w:r w:rsidRPr="000D1E3E">
        <w:rPr>
          <w:rFonts w:eastAsia="Times New Roman"/>
          <w:color w:val="212327"/>
          <w:sz w:val="26"/>
          <w:szCs w:val="26"/>
          <w:lang w:eastAsia="ru-RU" w:bidi="ru-RU"/>
        </w:rPr>
        <w:t>мельного участка и осуществляющим строительство на нем объекта капитального стро</w:t>
      </w:r>
      <w:r w:rsidRPr="000D1E3E">
        <w:rPr>
          <w:rFonts w:eastAsia="Times New Roman"/>
          <w:color w:val="212327"/>
          <w:sz w:val="26"/>
          <w:szCs w:val="26"/>
          <w:lang w:eastAsia="ru-RU" w:bidi="ru-RU"/>
        </w:rPr>
        <w:t>и</w:t>
      </w:r>
      <w:r w:rsidRPr="000D1E3E">
        <w:rPr>
          <w:rFonts w:eastAsia="Times New Roman"/>
          <w:color w:val="212327"/>
          <w:sz w:val="26"/>
          <w:szCs w:val="26"/>
          <w:lang w:eastAsia="ru-RU" w:bidi="ru-RU"/>
        </w:rPr>
        <w:t>тельства.</w:t>
      </w:r>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Основные сведения об АО «ММПТ»:</w:t>
      </w:r>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ОГРН 1112502001127;</w:t>
      </w:r>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ИНН/КПП 2531011413/253101001;</w:t>
      </w:r>
    </w:p>
    <w:p w:rsidR="003B43B6" w:rsidRPr="000D1E3E" w:rsidRDefault="003B43B6" w:rsidP="000D1E3E">
      <w:pPr>
        <w:widowControl w:val="0"/>
        <w:ind w:firstLine="709"/>
        <w:jc w:val="both"/>
        <w:rPr>
          <w:rFonts w:eastAsia="Times New Roman"/>
          <w:color w:val="212327"/>
          <w:sz w:val="26"/>
          <w:szCs w:val="26"/>
          <w:lang w:eastAsia="ru-RU" w:bidi="ru-RU"/>
        </w:rPr>
      </w:pPr>
      <w:proofErr w:type="gramStart"/>
      <w:r w:rsidRPr="000D1E3E">
        <w:rPr>
          <w:rFonts w:eastAsia="Times New Roman"/>
          <w:color w:val="212327"/>
          <w:sz w:val="26"/>
          <w:szCs w:val="26"/>
          <w:lang w:eastAsia="ru-RU" w:bidi="ru-RU"/>
        </w:rPr>
        <w:t xml:space="preserve">Адрес (юридический): 692701, Приморский край, </w:t>
      </w:r>
      <w:proofErr w:type="spellStart"/>
      <w:r w:rsidRPr="000D1E3E">
        <w:rPr>
          <w:rFonts w:eastAsia="Times New Roman"/>
          <w:color w:val="212327"/>
          <w:sz w:val="26"/>
          <w:szCs w:val="26"/>
          <w:lang w:eastAsia="ru-RU" w:bidi="ru-RU"/>
        </w:rPr>
        <w:t>Хасанский</w:t>
      </w:r>
      <w:proofErr w:type="spellEnd"/>
      <w:r w:rsidRPr="000D1E3E">
        <w:rPr>
          <w:rFonts w:eastAsia="Times New Roman"/>
          <w:color w:val="212327"/>
          <w:sz w:val="26"/>
          <w:szCs w:val="26"/>
          <w:lang w:eastAsia="ru-RU" w:bidi="ru-RU"/>
        </w:rPr>
        <w:t xml:space="preserve"> район, п. Славянка, ул. В</w:t>
      </w:r>
      <w:r w:rsidRPr="000D1E3E">
        <w:rPr>
          <w:rFonts w:eastAsia="Times New Roman"/>
          <w:color w:val="212327"/>
          <w:sz w:val="26"/>
          <w:szCs w:val="26"/>
          <w:lang w:eastAsia="ru-RU" w:bidi="ru-RU"/>
        </w:rPr>
        <w:t>е</w:t>
      </w:r>
      <w:r w:rsidRPr="000D1E3E">
        <w:rPr>
          <w:rFonts w:eastAsia="Times New Roman"/>
          <w:color w:val="212327"/>
          <w:sz w:val="26"/>
          <w:szCs w:val="26"/>
          <w:lang w:eastAsia="ru-RU" w:bidi="ru-RU"/>
        </w:rPr>
        <w:t>сенняя, 1, каб.406;</w:t>
      </w:r>
      <w:proofErr w:type="gramEnd"/>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Генеральный директор: Пушкарев Виталий Владимирович.</w:t>
      </w:r>
    </w:p>
    <w:p w:rsidR="000D1E3E" w:rsidRDefault="000D1E3E" w:rsidP="000D1E3E">
      <w:pPr>
        <w:keepNext/>
        <w:keepLines/>
        <w:widowControl w:val="0"/>
        <w:tabs>
          <w:tab w:val="left" w:pos="1429"/>
        </w:tabs>
        <w:ind w:firstLine="709"/>
        <w:jc w:val="both"/>
        <w:rPr>
          <w:rFonts w:eastAsia="Times New Roman"/>
          <w:b/>
          <w:bCs/>
          <w:color w:val="212327"/>
          <w:sz w:val="26"/>
          <w:szCs w:val="26"/>
          <w:lang w:eastAsia="ru-RU" w:bidi="ru-RU"/>
        </w:rPr>
      </w:pPr>
      <w:bookmarkStart w:id="12" w:name="bookmark6"/>
      <w:bookmarkStart w:id="13" w:name="bookmark4"/>
      <w:bookmarkStart w:id="14" w:name="bookmark5"/>
      <w:bookmarkStart w:id="15" w:name="bookmark7"/>
      <w:bookmarkEnd w:id="12"/>
    </w:p>
    <w:p w:rsidR="003B43B6" w:rsidRPr="000D1E3E" w:rsidRDefault="000D1E3E" w:rsidP="000D1E3E">
      <w:pPr>
        <w:keepNext/>
        <w:keepLines/>
        <w:widowControl w:val="0"/>
        <w:tabs>
          <w:tab w:val="left" w:pos="1429"/>
        </w:tabs>
        <w:ind w:firstLine="709"/>
        <w:jc w:val="both"/>
        <w:rPr>
          <w:rFonts w:eastAsia="Times New Roman"/>
          <w:b/>
          <w:bCs/>
          <w:color w:val="212327"/>
          <w:sz w:val="26"/>
          <w:szCs w:val="26"/>
          <w:lang w:eastAsia="ru-RU" w:bidi="ru-RU"/>
        </w:rPr>
      </w:pPr>
      <w:r>
        <w:rPr>
          <w:rFonts w:eastAsia="Times New Roman"/>
          <w:b/>
          <w:bCs/>
          <w:color w:val="212327"/>
          <w:sz w:val="26"/>
          <w:szCs w:val="26"/>
          <w:lang w:eastAsia="ru-RU" w:bidi="ru-RU"/>
        </w:rPr>
        <w:t xml:space="preserve">2. </w:t>
      </w:r>
      <w:r w:rsidR="003B43B6" w:rsidRPr="000D1E3E">
        <w:rPr>
          <w:rFonts w:eastAsia="Times New Roman"/>
          <w:b/>
          <w:bCs/>
          <w:color w:val="212327"/>
          <w:sz w:val="26"/>
          <w:szCs w:val="26"/>
          <w:lang w:eastAsia="ru-RU" w:bidi="ru-RU"/>
        </w:rPr>
        <w:t>Наименование водного объекта, находящегося в федеральной собственности, или его часть, на которых планируется создание искусственного земельного учас</w:t>
      </w:r>
      <w:r w:rsidR="003B43B6" w:rsidRPr="000D1E3E">
        <w:rPr>
          <w:rFonts w:eastAsia="Times New Roman"/>
          <w:b/>
          <w:bCs/>
          <w:color w:val="212327"/>
          <w:sz w:val="26"/>
          <w:szCs w:val="26"/>
          <w:lang w:eastAsia="ru-RU" w:bidi="ru-RU"/>
        </w:rPr>
        <w:t>т</w:t>
      </w:r>
      <w:r w:rsidR="003B43B6" w:rsidRPr="000D1E3E">
        <w:rPr>
          <w:rFonts w:eastAsia="Times New Roman"/>
          <w:b/>
          <w:bCs/>
          <w:color w:val="212327"/>
          <w:sz w:val="26"/>
          <w:szCs w:val="26"/>
          <w:lang w:eastAsia="ru-RU" w:bidi="ru-RU"/>
        </w:rPr>
        <w:t>ка.</w:t>
      </w:r>
      <w:bookmarkEnd w:id="13"/>
      <w:bookmarkEnd w:id="14"/>
      <w:bookmarkEnd w:id="15"/>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Западная часть бухты Славянка Японского моря, на акватории участка Славянка мо</w:t>
      </w:r>
      <w:r w:rsidRPr="000D1E3E">
        <w:rPr>
          <w:rFonts w:eastAsia="Times New Roman"/>
          <w:color w:val="212327"/>
          <w:sz w:val="26"/>
          <w:szCs w:val="26"/>
          <w:lang w:eastAsia="ru-RU" w:bidi="ru-RU"/>
        </w:rPr>
        <w:t>р</w:t>
      </w:r>
      <w:r w:rsidRPr="000D1E3E">
        <w:rPr>
          <w:rFonts w:eastAsia="Times New Roman"/>
          <w:color w:val="212327"/>
          <w:sz w:val="26"/>
          <w:szCs w:val="26"/>
          <w:lang w:eastAsia="ru-RU" w:bidi="ru-RU"/>
        </w:rPr>
        <w:t>ского порта Посьет, граничащей с территорией Славянского городского поселения Хаса</w:t>
      </w:r>
      <w:r w:rsidRPr="000D1E3E">
        <w:rPr>
          <w:rFonts w:eastAsia="Times New Roman"/>
          <w:color w:val="212327"/>
          <w:sz w:val="26"/>
          <w:szCs w:val="26"/>
          <w:lang w:eastAsia="ru-RU" w:bidi="ru-RU"/>
        </w:rPr>
        <w:t>н</w:t>
      </w:r>
      <w:r w:rsidRPr="000D1E3E">
        <w:rPr>
          <w:rFonts w:eastAsia="Times New Roman"/>
          <w:color w:val="212327"/>
          <w:sz w:val="26"/>
          <w:szCs w:val="26"/>
          <w:lang w:eastAsia="ru-RU" w:bidi="ru-RU"/>
        </w:rPr>
        <w:t>ского муниципального района.</w:t>
      </w:r>
    </w:p>
    <w:p w:rsidR="003B43B6" w:rsidRPr="000D1E3E" w:rsidRDefault="003B43B6" w:rsidP="000D1E3E">
      <w:pPr>
        <w:widowControl w:val="0"/>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Наименование и код водохозяйственного участка: реки бассейна Японского моря от восточной границы бассейна р. Раздольная до р. Туманная (граница РФ с КНДР), 20.04.00.004. Код водного объекта: 20040000415799000000070.</w:t>
      </w:r>
    </w:p>
    <w:p w:rsidR="000D1E3E" w:rsidRDefault="000D1E3E" w:rsidP="000D1E3E">
      <w:pPr>
        <w:widowControl w:val="0"/>
        <w:tabs>
          <w:tab w:val="left" w:pos="1429"/>
        </w:tabs>
        <w:ind w:firstLine="709"/>
        <w:jc w:val="both"/>
        <w:rPr>
          <w:rFonts w:eastAsia="Times New Roman"/>
          <w:b/>
          <w:bCs/>
          <w:color w:val="212327"/>
          <w:sz w:val="26"/>
          <w:szCs w:val="26"/>
          <w:lang w:eastAsia="ru-RU" w:bidi="ru-RU"/>
        </w:rPr>
      </w:pPr>
      <w:bookmarkStart w:id="16" w:name="bookmark8"/>
      <w:bookmarkEnd w:id="16"/>
    </w:p>
    <w:p w:rsidR="000D1E3E" w:rsidRDefault="000D1E3E" w:rsidP="000D1E3E">
      <w:pPr>
        <w:widowControl w:val="0"/>
        <w:tabs>
          <w:tab w:val="left" w:pos="1429"/>
        </w:tabs>
        <w:ind w:firstLine="709"/>
        <w:jc w:val="both"/>
        <w:rPr>
          <w:rFonts w:eastAsia="Times New Roman"/>
          <w:b/>
          <w:bCs/>
          <w:color w:val="212327"/>
          <w:sz w:val="26"/>
          <w:szCs w:val="26"/>
          <w:lang w:eastAsia="ru-RU" w:bidi="ru-RU"/>
        </w:rPr>
      </w:pPr>
      <w:r>
        <w:rPr>
          <w:rFonts w:eastAsia="Times New Roman"/>
          <w:b/>
          <w:bCs/>
          <w:color w:val="212327"/>
          <w:sz w:val="26"/>
          <w:szCs w:val="26"/>
          <w:lang w:eastAsia="ru-RU" w:bidi="ru-RU"/>
        </w:rPr>
        <w:t xml:space="preserve">3. </w:t>
      </w:r>
      <w:r w:rsidR="003B43B6" w:rsidRPr="000D1E3E">
        <w:rPr>
          <w:rFonts w:eastAsia="Times New Roman"/>
          <w:b/>
          <w:bCs/>
          <w:color w:val="212327"/>
          <w:sz w:val="26"/>
          <w:szCs w:val="26"/>
          <w:lang w:eastAsia="ru-RU" w:bidi="ru-RU"/>
        </w:rPr>
        <w:t>Планируемое использование искусственного земельного участка, предполаг</w:t>
      </w:r>
      <w:r w:rsidR="003B43B6" w:rsidRPr="000D1E3E">
        <w:rPr>
          <w:rFonts w:eastAsia="Times New Roman"/>
          <w:b/>
          <w:bCs/>
          <w:color w:val="212327"/>
          <w:sz w:val="26"/>
          <w:szCs w:val="26"/>
          <w:lang w:eastAsia="ru-RU" w:bidi="ru-RU"/>
        </w:rPr>
        <w:t>а</w:t>
      </w:r>
      <w:r w:rsidR="003B43B6" w:rsidRPr="000D1E3E">
        <w:rPr>
          <w:rFonts w:eastAsia="Times New Roman"/>
          <w:b/>
          <w:bCs/>
          <w:color w:val="212327"/>
          <w:sz w:val="26"/>
          <w:szCs w:val="26"/>
          <w:lang w:eastAsia="ru-RU" w:bidi="ru-RU"/>
        </w:rPr>
        <w:t>емое целевое назн</w:t>
      </w:r>
      <w:r w:rsidR="003B43B6" w:rsidRPr="000D1E3E">
        <w:rPr>
          <w:rFonts w:eastAsia="Times New Roman"/>
          <w:b/>
          <w:bCs/>
          <w:color w:val="212327"/>
          <w:sz w:val="26"/>
          <w:szCs w:val="26"/>
          <w:lang w:eastAsia="ru-RU" w:bidi="ru-RU"/>
        </w:rPr>
        <w:t>а</w:t>
      </w:r>
      <w:r w:rsidR="003B43B6" w:rsidRPr="000D1E3E">
        <w:rPr>
          <w:rFonts w:eastAsia="Times New Roman"/>
          <w:b/>
          <w:bCs/>
          <w:color w:val="212327"/>
          <w:sz w:val="26"/>
          <w:szCs w:val="26"/>
          <w:lang w:eastAsia="ru-RU" w:bidi="ru-RU"/>
        </w:rPr>
        <w:t>чение, виды разрешённого использования.</w:t>
      </w:r>
    </w:p>
    <w:p w:rsidR="003B43B6" w:rsidRPr="000D1E3E" w:rsidRDefault="003B43B6" w:rsidP="000D1E3E">
      <w:pPr>
        <w:widowControl w:val="0"/>
        <w:tabs>
          <w:tab w:val="left" w:pos="1134"/>
        </w:tabs>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Создаваемый искусственный земельный участок планируется в целях последу</w:t>
      </w:r>
      <w:r w:rsidRPr="000D1E3E">
        <w:rPr>
          <w:rFonts w:eastAsia="Times New Roman"/>
          <w:color w:val="212327"/>
          <w:sz w:val="26"/>
          <w:szCs w:val="26"/>
          <w:lang w:eastAsia="ru-RU" w:bidi="ru-RU"/>
        </w:rPr>
        <w:t>ю</w:t>
      </w:r>
      <w:r w:rsidRPr="000D1E3E">
        <w:rPr>
          <w:rFonts w:eastAsia="Times New Roman"/>
          <w:color w:val="212327"/>
          <w:sz w:val="26"/>
          <w:szCs w:val="26"/>
          <w:lang w:eastAsia="ru-RU" w:bidi="ru-RU"/>
        </w:rPr>
        <w:t>щего строительства Достроечного причала №2, в границах акватории участка Славянка морского порта Посьет.</w:t>
      </w:r>
    </w:p>
    <w:p w:rsidR="003B43B6" w:rsidRDefault="003B43B6" w:rsidP="000D1E3E">
      <w:pPr>
        <w:widowControl w:val="0"/>
        <w:tabs>
          <w:tab w:val="left" w:pos="1134"/>
        </w:tabs>
        <w:ind w:firstLine="709"/>
        <w:jc w:val="both"/>
        <w:rPr>
          <w:rFonts w:eastAsia="Times New Roman"/>
          <w:color w:val="212327"/>
          <w:sz w:val="26"/>
          <w:szCs w:val="26"/>
          <w:lang w:eastAsia="ru-RU" w:bidi="ru-RU"/>
        </w:rPr>
      </w:pPr>
      <w:r w:rsidRPr="000D1E3E">
        <w:rPr>
          <w:rFonts w:eastAsia="Times New Roman"/>
          <w:color w:val="212327"/>
          <w:sz w:val="26"/>
          <w:szCs w:val="26"/>
          <w:lang w:eastAsia="ru-RU" w:bidi="ru-RU"/>
        </w:rPr>
        <w:t xml:space="preserve">Планируемый вид разрешенного использования: </w:t>
      </w:r>
      <w:proofErr w:type="gramStart"/>
      <w:r w:rsidRPr="000D1E3E">
        <w:rPr>
          <w:rFonts w:eastAsia="Times New Roman"/>
          <w:color w:val="212327"/>
          <w:sz w:val="26"/>
          <w:szCs w:val="26"/>
          <w:lang w:eastAsia="ru-RU" w:bidi="ru-RU"/>
        </w:rPr>
        <w:t>Водный транспорт (размещение и</w:t>
      </w:r>
      <w:r w:rsidRPr="000D1E3E">
        <w:rPr>
          <w:rFonts w:eastAsia="Times New Roman"/>
          <w:color w:val="212327"/>
          <w:sz w:val="26"/>
          <w:szCs w:val="26"/>
          <w:lang w:eastAsia="ru-RU" w:bidi="ru-RU"/>
        </w:rPr>
        <w:t>с</w:t>
      </w:r>
      <w:r w:rsidRPr="000D1E3E">
        <w:rPr>
          <w:rFonts w:eastAsia="Times New Roman"/>
          <w:color w:val="212327"/>
          <w:sz w:val="26"/>
          <w:szCs w:val="26"/>
          <w:lang w:eastAsia="ru-RU" w:bidi="ru-RU"/>
        </w:rPr>
        <w:t>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w:t>
      </w:r>
      <w:r w:rsidRPr="000D1E3E">
        <w:rPr>
          <w:rFonts w:eastAsia="Times New Roman"/>
          <w:color w:val="212327"/>
          <w:sz w:val="26"/>
          <w:szCs w:val="26"/>
          <w:lang w:eastAsia="ru-RU" w:bidi="ru-RU"/>
        </w:rPr>
        <w:t>д</w:t>
      </w:r>
      <w:r w:rsidRPr="000D1E3E">
        <w:rPr>
          <w:rFonts w:eastAsia="Times New Roman"/>
          <w:color w:val="212327"/>
          <w:sz w:val="26"/>
          <w:szCs w:val="26"/>
          <w:lang w:eastAsia="ru-RU" w:bidi="ru-RU"/>
        </w:rPr>
        <w:t>ства и водных перевозок, заправки водного тран</w:t>
      </w:r>
      <w:r w:rsidRPr="000D1E3E">
        <w:rPr>
          <w:rFonts w:eastAsia="Times New Roman"/>
          <w:color w:val="212327"/>
          <w:sz w:val="26"/>
          <w:szCs w:val="26"/>
          <w:lang w:eastAsia="ru-RU" w:bidi="ru-RU"/>
        </w:rPr>
        <w:t>с</w:t>
      </w:r>
      <w:r w:rsidRPr="000D1E3E">
        <w:rPr>
          <w:rFonts w:eastAsia="Times New Roman"/>
          <w:color w:val="212327"/>
          <w:sz w:val="26"/>
          <w:szCs w:val="26"/>
          <w:lang w:eastAsia="ru-RU" w:bidi="ru-RU"/>
        </w:rPr>
        <w:t>порта) (код 7.3).</w:t>
      </w:r>
      <w:proofErr w:type="gramEnd"/>
    </w:p>
    <w:p w:rsidR="003B43B6" w:rsidRDefault="000D1E3E" w:rsidP="000D1E3E">
      <w:pPr>
        <w:keepNext/>
        <w:keepLines/>
        <w:widowControl w:val="0"/>
        <w:tabs>
          <w:tab w:val="left" w:pos="1038"/>
          <w:tab w:val="left" w:pos="1134"/>
        </w:tabs>
        <w:ind w:left="709"/>
        <w:rPr>
          <w:rFonts w:eastAsia="Times New Roman"/>
          <w:b/>
          <w:bCs/>
          <w:color w:val="212327"/>
          <w:sz w:val="26"/>
          <w:szCs w:val="26"/>
          <w:lang w:eastAsia="ru-RU" w:bidi="ru-RU"/>
        </w:rPr>
      </w:pPr>
      <w:bookmarkStart w:id="17" w:name="bookmark11"/>
      <w:bookmarkStart w:id="18" w:name="bookmark10"/>
      <w:bookmarkStart w:id="19" w:name="bookmark12"/>
      <w:bookmarkStart w:id="20" w:name="bookmark9"/>
      <w:bookmarkEnd w:id="17"/>
      <w:r>
        <w:rPr>
          <w:rFonts w:eastAsia="Times New Roman"/>
          <w:b/>
          <w:bCs/>
          <w:color w:val="212327"/>
          <w:sz w:val="26"/>
          <w:szCs w:val="26"/>
          <w:lang w:eastAsia="ru-RU" w:bidi="ru-RU"/>
        </w:rPr>
        <w:t xml:space="preserve">4. </w:t>
      </w:r>
      <w:r w:rsidR="003B43B6" w:rsidRPr="000D1E3E">
        <w:rPr>
          <w:rFonts w:eastAsia="Times New Roman"/>
          <w:b/>
          <w:bCs/>
          <w:color w:val="212327"/>
          <w:sz w:val="26"/>
          <w:szCs w:val="26"/>
          <w:lang w:eastAsia="ru-RU" w:bidi="ru-RU"/>
        </w:rPr>
        <w:t>Планируемое местоположение искусственного земельного участка.</w:t>
      </w:r>
      <w:bookmarkEnd w:id="18"/>
      <w:bookmarkEnd w:id="19"/>
      <w:bookmarkEnd w:id="20"/>
    </w:p>
    <w:p w:rsidR="00D14E48" w:rsidRPr="000D1E3E" w:rsidRDefault="00D14E48" w:rsidP="000D1E3E">
      <w:pPr>
        <w:keepNext/>
        <w:keepLines/>
        <w:widowControl w:val="0"/>
        <w:tabs>
          <w:tab w:val="left" w:pos="1038"/>
          <w:tab w:val="left" w:pos="1134"/>
        </w:tabs>
        <w:ind w:left="709"/>
        <w:rPr>
          <w:rFonts w:eastAsia="Times New Roman"/>
          <w:b/>
          <w:bCs/>
          <w:color w:val="212327"/>
          <w:sz w:val="26"/>
          <w:szCs w:val="26"/>
          <w:lang w:eastAsia="ru-RU" w:bidi="ru-RU"/>
        </w:rPr>
      </w:pPr>
    </w:p>
    <w:p w:rsidR="003B43B6" w:rsidRPr="000D1E3E" w:rsidRDefault="003B43B6" w:rsidP="000D1E3E">
      <w:pPr>
        <w:widowControl w:val="0"/>
        <w:tabs>
          <w:tab w:val="left" w:pos="1134"/>
          <w:tab w:val="center" w:pos="5510"/>
        </w:tabs>
        <w:ind w:left="709"/>
        <w:rPr>
          <w:rFonts w:eastAsia="Times New Roman"/>
          <w:color w:val="212327"/>
          <w:sz w:val="26"/>
          <w:szCs w:val="26"/>
          <w:lang w:eastAsia="ru-RU" w:bidi="ru-RU"/>
        </w:rPr>
      </w:pPr>
      <w:r w:rsidRPr="000D1E3E">
        <w:rPr>
          <w:rFonts w:eastAsia="Times New Roman"/>
          <w:color w:val="212327"/>
          <w:sz w:val="26"/>
          <w:szCs w:val="26"/>
          <w:lang w:eastAsia="ru-RU" w:bidi="ru-RU"/>
        </w:rPr>
        <w:t>Каталог координат границ создаваемого искусственного земельного участка:</w:t>
      </w:r>
    </w:p>
    <w:tbl>
      <w:tblPr>
        <w:tblOverlap w:val="never"/>
        <w:tblW w:w="5000" w:type="pct"/>
        <w:jc w:val="center"/>
        <w:tblCellMar>
          <w:left w:w="10" w:type="dxa"/>
          <w:right w:w="10" w:type="dxa"/>
        </w:tblCellMar>
        <w:tblLook w:val="0000" w:firstRow="0" w:lastRow="0" w:firstColumn="0" w:lastColumn="0" w:noHBand="0" w:noVBand="0"/>
      </w:tblPr>
      <w:tblGrid>
        <w:gridCol w:w="588"/>
        <w:gridCol w:w="1618"/>
        <w:gridCol w:w="1573"/>
        <w:gridCol w:w="1564"/>
        <w:gridCol w:w="1734"/>
        <w:gridCol w:w="1612"/>
        <w:gridCol w:w="1643"/>
      </w:tblGrid>
      <w:tr w:rsidR="003B43B6" w:rsidRPr="003B43B6" w:rsidTr="001969EB">
        <w:trPr>
          <w:trHeight w:hRule="exact" w:val="562"/>
          <w:jc w:val="center"/>
        </w:trPr>
        <w:tc>
          <w:tcPr>
            <w:tcW w:w="285" w:type="pct"/>
            <w:vMerge w:val="restart"/>
            <w:tcBorders>
              <w:top w:val="single" w:sz="4" w:space="0" w:color="auto"/>
              <w:left w:val="single" w:sz="4" w:space="0" w:color="auto"/>
            </w:tcBorders>
            <w:shd w:val="clear" w:color="auto" w:fill="FFFFFF"/>
            <w:vAlign w:val="bottom"/>
          </w:tcPr>
          <w:p w:rsidR="003B43B6" w:rsidRPr="003B43B6" w:rsidRDefault="003B43B6" w:rsidP="00146AA6">
            <w:pPr>
              <w:widowControl w:val="0"/>
              <w:ind w:firstLine="180"/>
              <w:rPr>
                <w:rFonts w:eastAsia="Times New Roman"/>
                <w:color w:val="212327"/>
                <w:sz w:val="22"/>
                <w:szCs w:val="22"/>
                <w:lang w:eastAsia="ru-RU" w:bidi="ru-RU"/>
              </w:rPr>
            </w:pPr>
            <w:r w:rsidRPr="003B43B6">
              <w:rPr>
                <w:rFonts w:eastAsia="Times New Roman"/>
                <w:color w:val="212327"/>
                <w:sz w:val="22"/>
                <w:szCs w:val="22"/>
                <w:lang w:eastAsia="ru-RU" w:bidi="ru-RU"/>
              </w:rPr>
              <w:t>№</w:t>
            </w:r>
          </w:p>
        </w:tc>
        <w:tc>
          <w:tcPr>
            <w:tcW w:w="1544" w:type="pct"/>
            <w:gridSpan w:val="2"/>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МСК-25</w:t>
            </w:r>
          </w:p>
        </w:tc>
        <w:tc>
          <w:tcPr>
            <w:tcW w:w="1596" w:type="pct"/>
            <w:gridSpan w:val="2"/>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WGS-84</w:t>
            </w:r>
          </w:p>
        </w:tc>
        <w:tc>
          <w:tcPr>
            <w:tcW w:w="1575" w:type="pct"/>
            <w:gridSpan w:val="2"/>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ГСК-2011</w:t>
            </w:r>
          </w:p>
        </w:tc>
      </w:tr>
      <w:tr w:rsidR="003B43B6" w:rsidRPr="003B43B6" w:rsidTr="001969EB">
        <w:trPr>
          <w:trHeight w:hRule="exact" w:val="528"/>
          <w:jc w:val="center"/>
        </w:trPr>
        <w:tc>
          <w:tcPr>
            <w:tcW w:w="285" w:type="pct"/>
            <w:vMerge/>
            <w:tcBorders>
              <w:left w:val="single" w:sz="4" w:space="0" w:color="auto"/>
            </w:tcBorders>
            <w:shd w:val="clear" w:color="auto" w:fill="FFFFFF"/>
            <w:vAlign w:val="bottom"/>
          </w:tcPr>
          <w:p w:rsidR="003B43B6" w:rsidRPr="003B43B6" w:rsidRDefault="003B43B6" w:rsidP="00146AA6">
            <w:pPr>
              <w:widowControl w:val="0"/>
              <w:rPr>
                <w:rFonts w:ascii="Courier New" w:eastAsia="Courier New" w:hAnsi="Courier New" w:cs="Courier New"/>
                <w:color w:val="000000"/>
                <w:sz w:val="24"/>
                <w:szCs w:val="24"/>
                <w:lang w:eastAsia="ru-RU" w:bidi="ru-RU"/>
              </w:rPr>
            </w:pP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X</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Y</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N</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Е</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N</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center"/>
              <w:rPr>
                <w:rFonts w:eastAsia="Times New Roman"/>
                <w:color w:val="212327"/>
                <w:sz w:val="22"/>
                <w:szCs w:val="22"/>
                <w:lang w:eastAsia="ru-RU" w:bidi="ru-RU"/>
              </w:rPr>
            </w:pPr>
            <w:r w:rsidRPr="003B43B6">
              <w:rPr>
                <w:rFonts w:eastAsia="Times New Roman"/>
                <w:color w:val="212327"/>
                <w:sz w:val="22"/>
                <w:szCs w:val="22"/>
                <w:lang w:eastAsia="ru-RU" w:bidi="ru-RU"/>
              </w:rPr>
              <w:t>Е</w:t>
            </w:r>
          </w:p>
        </w:tc>
      </w:tr>
      <w:tr w:rsidR="003B43B6" w:rsidRPr="003B43B6" w:rsidTr="001969EB">
        <w:trPr>
          <w:trHeight w:hRule="exact" w:val="523"/>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4B4C50"/>
                <w:sz w:val="22"/>
                <w:szCs w:val="22"/>
                <w:lang w:eastAsia="ru-RU" w:bidi="ru-RU"/>
              </w:rPr>
              <w:t>т</w:t>
            </w:r>
            <w:proofErr w:type="gramStart"/>
            <w:r w:rsidRPr="003B43B6">
              <w:rPr>
                <w:rFonts w:eastAsia="Times New Roman"/>
                <w:color w:val="4B4C50"/>
                <w:sz w:val="22"/>
                <w:szCs w:val="22"/>
                <w:lang w:eastAsia="ru-RU" w:bidi="ru-RU"/>
              </w:rPr>
              <w:t>1</w:t>
            </w:r>
            <w:proofErr w:type="gram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332066.18</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1354399.87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42°52'15.55"</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131°23'00.54"</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42°52'15.55"</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°23'00.55"</w:t>
            </w:r>
          </w:p>
        </w:tc>
      </w:tr>
      <w:tr w:rsidR="003B43B6" w:rsidRPr="003B43B6" w:rsidTr="001969EB">
        <w:trPr>
          <w:trHeight w:hRule="exact" w:val="523"/>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4B4C50"/>
                <w:sz w:val="22"/>
                <w:szCs w:val="22"/>
                <w:lang w:eastAsia="ru-RU" w:bidi="ru-RU"/>
              </w:rPr>
              <w:t>т</w:t>
            </w:r>
            <w:proofErr w:type="gramStart"/>
            <w:r w:rsidRPr="003B43B6">
              <w:rPr>
                <w:rFonts w:eastAsia="Times New Roman"/>
                <w:color w:val="4B4C50"/>
                <w:sz w:val="22"/>
                <w:szCs w:val="22"/>
                <w:lang w:eastAsia="ru-RU" w:bidi="ru-RU"/>
              </w:rPr>
              <w:t>2</w:t>
            </w:r>
            <w:proofErr w:type="gram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332069.71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1354408.56</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42°52'15.66"</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131°23'00.93"</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42°52'15.66"</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131°23'00.94"</w:t>
            </w:r>
          </w:p>
        </w:tc>
      </w:tr>
      <w:tr w:rsidR="003B43B6" w:rsidRPr="003B43B6" w:rsidTr="001969EB">
        <w:trPr>
          <w:trHeight w:hRule="exact" w:val="518"/>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proofErr w:type="spellStart"/>
            <w:r w:rsidRPr="003B43B6">
              <w:rPr>
                <w:rFonts w:eastAsia="Times New Roman"/>
                <w:color w:val="212327"/>
                <w:sz w:val="22"/>
                <w:szCs w:val="22"/>
                <w:lang w:eastAsia="ru-RU" w:bidi="ru-RU"/>
              </w:rPr>
              <w:t>тЗ</w:t>
            </w:r>
            <w:proofErr w:type="spell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331745.62</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1354597.57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42°52'05.11"</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°23'09.14"</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42°52'05.И"</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°23’09.15"</w:t>
            </w:r>
          </w:p>
        </w:tc>
      </w:tr>
      <w:tr w:rsidR="003B43B6" w:rsidRPr="003B43B6" w:rsidTr="001969EB">
        <w:trPr>
          <w:trHeight w:hRule="exact" w:val="518"/>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w:t>
            </w:r>
            <w:proofErr w:type="gramStart"/>
            <w:r w:rsidRPr="003B43B6">
              <w:rPr>
                <w:rFonts w:eastAsia="Times New Roman"/>
                <w:color w:val="212327"/>
                <w:sz w:val="22"/>
                <w:szCs w:val="22"/>
                <w:lang w:eastAsia="ru-RU" w:bidi="ru-RU"/>
              </w:rPr>
              <w:t>4</w:t>
            </w:r>
            <w:proofErr w:type="gram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331745.74</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1354624.76</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42°52'05.И"</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131°23'10.34"</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42°52'05.11"</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131°23'10.35"</w:t>
            </w:r>
          </w:p>
        </w:tc>
      </w:tr>
      <w:tr w:rsidR="003B43B6" w:rsidRPr="003B43B6" w:rsidTr="001969EB">
        <w:trPr>
          <w:trHeight w:hRule="exact" w:val="518"/>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т5</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331743.93</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1354624.73</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42°52'05.05"</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131°23'10.33"</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42°52'05.05"</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131°23'10.34"</w:t>
            </w:r>
          </w:p>
        </w:tc>
      </w:tr>
      <w:tr w:rsidR="003B43B6" w:rsidRPr="003B43B6" w:rsidTr="001969EB">
        <w:trPr>
          <w:trHeight w:hRule="exact" w:val="533"/>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proofErr w:type="spellStart"/>
            <w:r w:rsidRPr="003B43B6">
              <w:rPr>
                <w:rFonts w:eastAsia="Times New Roman"/>
                <w:color w:val="38393E"/>
                <w:sz w:val="22"/>
                <w:szCs w:val="22"/>
                <w:lang w:eastAsia="ru-RU" w:bidi="ru-RU"/>
              </w:rPr>
              <w:t>тб</w:t>
            </w:r>
            <w:proofErr w:type="spell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331716.73</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1354624.28</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42°52'04.17"</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°23'10.31"</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42°52'04.17"</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°23'10.32"</w:t>
            </w:r>
          </w:p>
        </w:tc>
      </w:tr>
      <w:tr w:rsidR="003B43B6" w:rsidRPr="003B43B6" w:rsidTr="001969EB">
        <w:trPr>
          <w:trHeight w:hRule="exact" w:val="518"/>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ind w:firstLine="180"/>
              <w:rPr>
                <w:rFonts w:eastAsia="Times New Roman"/>
                <w:color w:val="212327"/>
                <w:sz w:val="22"/>
                <w:szCs w:val="22"/>
                <w:lang w:eastAsia="ru-RU" w:bidi="ru-RU"/>
              </w:rPr>
            </w:pPr>
            <w:proofErr w:type="gramStart"/>
            <w:r w:rsidRPr="003B43B6">
              <w:rPr>
                <w:rFonts w:eastAsia="Times New Roman"/>
                <w:color w:val="212327"/>
                <w:sz w:val="22"/>
                <w:szCs w:val="22"/>
                <w:lang w:eastAsia="ru-RU" w:bidi="ru-RU"/>
              </w:rPr>
              <w:t>г</w:t>
            </w:r>
            <w:proofErr w:type="gramEnd"/>
            <w:r w:rsidRPr="003B43B6">
              <w:rPr>
                <w:rFonts w:eastAsia="Times New Roman"/>
                <w:color w:val="212327"/>
                <w:sz w:val="22"/>
                <w:szCs w:val="22"/>
                <w:lang w:eastAsia="ru-RU" w:bidi="ru-RU"/>
              </w:rPr>
              <w:t xml:space="preserve"> 7</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331716.81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1354659.48</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42°52'04.16"</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131°23'11.86"</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42°52'04.16"</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131°23'11.87"</w:t>
            </w:r>
          </w:p>
        </w:tc>
      </w:tr>
      <w:tr w:rsidR="003B43B6" w:rsidRPr="003B43B6" w:rsidTr="001969EB">
        <w:trPr>
          <w:trHeight w:hRule="exact" w:val="523"/>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т8</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331694.78</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1354659.80</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42°52'03.45"</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131°23'11.86"</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42°52'03.45"</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131°23'11.87"</w:t>
            </w:r>
          </w:p>
        </w:tc>
      </w:tr>
      <w:tr w:rsidR="003B43B6" w:rsidRPr="003B43B6" w:rsidTr="001969EB">
        <w:trPr>
          <w:trHeight w:hRule="exact" w:val="523"/>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w:t>
            </w:r>
            <w:proofErr w:type="gramStart"/>
            <w:r w:rsidRPr="003B43B6">
              <w:rPr>
                <w:rFonts w:eastAsia="Times New Roman"/>
                <w:color w:val="212327"/>
                <w:sz w:val="22"/>
                <w:szCs w:val="22"/>
                <w:lang w:eastAsia="ru-RU" w:bidi="ru-RU"/>
              </w:rPr>
              <w:t>9</w:t>
            </w:r>
            <w:proofErr w:type="gram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331694.89</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1354623.83</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42°52'03.46"</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°23'10.28"</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42°52'03.46"</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°23'10.29"</w:t>
            </w:r>
          </w:p>
        </w:tc>
      </w:tr>
      <w:tr w:rsidR="003B43B6" w:rsidRPr="003B43B6" w:rsidTr="001969EB">
        <w:trPr>
          <w:trHeight w:hRule="exact" w:val="518"/>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т10</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331657.62</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1354623.33</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42°52'02.25"</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°23'10.24"</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42°52'02.25"</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131°23'10.25"</w:t>
            </w:r>
          </w:p>
        </w:tc>
      </w:tr>
      <w:tr w:rsidR="003B43B6" w:rsidRPr="003B43B6" w:rsidTr="001969EB">
        <w:trPr>
          <w:trHeight w:hRule="exact" w:val="528"/>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т11</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331657.36</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1354587.35</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42°52'02.25"</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131°23'08.66"</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42°52'02.25"</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°23'08.67"</w:t>
            </w:r>
          </w:p>
        </w:tc>
      </w:tr>
      <w:tr w:rsidR="003B43B6" w:rsidRPr="003B43B6" w:rsidTr="001969EB">
        <w:trPr>
          <w:trHeight w:hRule="exact" w:val="504"/>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т12</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331658.61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1354587.32</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42°52'02.30"</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131°23'08.66"</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42°52'02.30"</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°23'08.67"</w:t>
            </w:r>
          </w:p>
        </w:tc>
      </w:tr>
      <w:tr w:rsidR="003B43B6" w:rsidRPr="003B43B6" w:rsidTr="001969EB">
        <w:trPr>
          <w:trHeight w:hRule="exact" w:val="499"/>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т13</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331658.85</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1354575.39</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42°52'02.31"</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131°23'08.13"</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42°52'02.31"</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131°23'08.14"</w:t>
            </w:r>
          </w:p>
        </w:tc>
      </w:tr>
      <w:tr w:rsidR="003B43B6" w:rsidRPr="003B43B6" w:rsidTr="001969EB">
        <w:trPr>
          <w:trHeight w:hRule="exact" w:val="504"/>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т14</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331650.28</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1354574.17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42°52’02.03"</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131°23'08.07"</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42°52'02.03"</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131°23'08.08"</w:t>
            </w:r>
          </w:p>
        </w:tc>
      </w:tr>
      <w:tr w:rsidR="003B43B6" w:rsidRPr="003B43B6" w:rsidTr="001969EB">
        <w:trPr>
          <w:trHeight w:hRule="exact" w:val="514"/>
          <w:jc w:val="center"/>
        </w:trPr>
        <w:tc>
          <w:tcPr>
            <w:tcW w:w="285" w:type="pct"/>
            <w:tcBorders>
              <w:top w:val="single" w:sz="4" w:space="0" w:color="auto"/>
              <w:lef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т15</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331647.87</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1354556.12</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42°52'01.96"</w:t>
            </w:r>
          </w:p>
        </w:tc>
        <w:tc>
          <w:tcPr>
            <w:tcW w:w="839"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131°23'07.28"</w:t>
            </w:r>
          </w:p>
        </w:tc>
        <w:tc>
          <w:tcPr>
            <w:tcW w:w="780"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42°52'01.96"</w:t>
            </w:r>
          </w:p>
        </w:tc>
        <w:tc>
          <w:tcPr>
            <w:tcW w:w="795"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131°23'07.29"</w:t>
            </w:r>
          </w:p>
        </w:tc>
      </w:tr>
      <w:tr w:rsidR="003B43B6" w:rsidRPr="003B43B6" w:rsidTr="001969EB">
        <w:trPr>
          <w:trHeight w:hRule="exact" w:val="533"/>
          <w:jc w:val="center"/>
        </w:trPr>
        <w:tc>
          <w:tcPr>
            <w:tcW w:w="285"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т16</w:t>
            </w:r>
          </w:p>
        </w:tc>
        <w:tc>
          <w:tcPr>
            <w:tcW w:w="783"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440"/>
              <w:rPr>
                <w:rFonts w:eastAsia="Times New Roman"/>
                <w:color w:val="212327"/>
                <w:sz w:val="22"/>
                <w:szCs w:val="22"/>
                <w:lang w:eastAsia="ru-RU" w:bidi="ru-RU"/>
              </w:rPr>
            </w:pPr>
            <w:r w:rsidRPr="003B43B6">
              <w:rPr>
                <w:rFonts w:eastAsia="Times New Roman"/>
                <w:color w:val="212327"/>
                <w:sz w:val="22"/>
                <w:szCs w:val="22"/>
                <w:lang w:eastAsia="ru-RU" w:bidi="ru-RU"/>
              </w:rPr>
              <w:t>331647.53</w:t>
            </w:r>
          </w:p>
        </w:tc>
        <w:tc>
          <w:tcPr>
            <w:tcW w:w="761"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1354550.26</w:t>
            </w:r>
          </w:p>
        </w:tc>
        <w:tc>
          <w:tcPr>
            <w:tcW w:w="757"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140"/>
              <w:jc w:val="both"/>
              <w:rPr>
                <w:rFonts w:eastAsia="Times New Roman"/>
                <w:color w:val="212327"/>
                <w:sz w:val="22"/>
                <w:szCs w:val="22"/>
                <w:lang w:eastAsia="ru-RU" w:bidi="ru-RU"/>
              </w:rPr>
            </w:pPr>
            <w:r w:rsidRPr="003B43B6">
              <w:rPr>
                <w:rFonts w:eastAsia="Times New Roman"/>
                <w:color w:val="212327"/>
                <w:sz w:val="22"/>
                <w:szCs w:val="22"/>
                <w:lang w:eastAsia="ru-RU" w:bidi="ru-RU"/>
              </w:rPr>
              <w:t>42°52'01.95"</w:t>
            </w:r>
          </w:p>
        </w:tc>
        <w:tc>
          <w:tcPr>
            <w:tcW w:w="839"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131°23'07.02"</w:t>
            </w:r>
          </w:p>
        </w:tc>
        <w:tc>
          <w:tcPr>
            <w:tcW w:w="780"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42°52'01.95"</w:t>
            </w:r>
          </w:p>
        </w:tc>
        <w:tc>
          <w:tcPr>
            <w:tcW w:w="795" w:type="pct"/>
            <w:tcBorders>
              <w:top w:val="single" w:sz="4" w:space="0" w:color="auto"/>
              <w:left w:val="single" w:sz="4" w:space="0" w:color="auto"/>
              <w:bottom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 °23'07.03"</w:t>
            </w:r>
          </w:p>
        </w:tc>
      </w:tr>
    </w:tbl>
    <w:p w:rsidR="003B43B6" w:rsidRPr="003B43B6" w:rsidRDefault="003B43B6" w:rsidP="00146AA6">
      <w:pPr>
        <w:widowControl w:val="0"/>
        <w:rPr>
          <w:rFonts w:ascii="Courier New" w:eastAsia="Courier New" w:hAnsi="Courier New" w:cs="Courier New"/>
          <w:color w:val="000000"/>
          <w:sz w:val="2"/>
          <w:szCs w:val="2"/>
          <w:lang w:eastAsia="ru-RU" w:bidi="ru-RU"/>
        </w:rPr>
      </w:pPr>
    </w:p>
    <w:tbl>
      <w:tblPr>
        <w:tblOverlap w:val="never"/>
        <w:tblW w:w="5000" w:type="pct"/>
        <w:tblCellMar>
          <w:left w:w="10" w:type="dxa"/>
          <w:right w:w="10" w:type="dxa"/>
        </w:tblCellMar>
        <w:tblLook w:val="0000" w:firstRow="0" w:lastRow="0" w:firstColumn="0" w:lastColumn="0" w:noHBand="0" w:noVBand="0"/>
      </w:tblPr>
      <w:tblGrid>
        <w:gridCol w:w="599"/>
        <w:gridCol w:w="1618"/>
        <w:gridCol w:w="1573"/>
        <w:gridCol w:w="1564"/>
        <w:gridCol w:w="1723"/>
        <w:gridCol w:w="1620"/>
        <w:gridCol w:w="1635"/>
      </w:tblGrid>
      <w:tr w:rsidR="003B43B6" w:rsidRPr="003B43B6" w:rsidTr="001969EB">
        <w:trPr>
          <w:trHeight w:hRule="exact" w:val="557"/>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spacing w:before="80"/>
              <w:jc w:val="both"/>
              <w:rPr>
                <w:rFonts w:eastAsia="Times New Roman"/>
                <w:color w:val="212327"/>
                <w:sz w:val="22"/>
                <w:szCs w:val="22"/>
                <w:lang w:eastAsia="ru-RU" w:bidi="ru-RU"/>
              </w:rPr>
            </w:pPr>
            <w:r w:rsidRPr="003B43B6">
              <w:rPr>
                <w:rFonts w:eastAsia="Times New Roman"/>
                <w:color w:val="212327"/>
                <w:sz w:val="22"/>
                <w:szCs w:val="22"/>
                <w:lang w:eastAsia="ru-RU" w:bidi="ru-RU"/>
              </w:rPr>
              <w:t>т17</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331648.11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1354540.74</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42°52'01.97"</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°23'06.60"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42°52'01.97"</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131°23'06.61"</w:t>
            </w:r>
          </w:p>
        </w:tc>
      </w:tr>
      <w:tr w:rsidR="003B43B6" w:rsidRPr="003B43B6" w:rsidTr="001969EB">
        <w:trPr>
          <w:trHeight w:hRule="exact" w:val="53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т18</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331646.31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1354526.37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42°52'01.91"</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°23'05.97"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42°52'01.91"</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131°23'05.98"</w:t>
            </w:r>
          </w:p>
        </w:tc>
      </w:tr>
      <w:tr w:rsidR="003B43B6" w:rsidRPr="003B43B6" w:rsidTr="001969EB">
        <w:trPr>
          <w:trHeight w:hRule="exact" w:val="51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т19</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331650.11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1354523.87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42°52'02.04"</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°23'05.86"</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42°52'02.04"</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131°23'05.87"</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т20</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331654.69</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1354520.13</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42°52'02.19"</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131°23'05.70"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42°52'02.19"</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131°23'05.71"</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т21</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331658.35</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1354516.46</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42°52'02.30"</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°23'05.54"</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42°52'02.30"</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131°23'05.55"</w:t>
            </w:r>
          </w:p>
        </w:tc>
      </w:tr>
      <w:tr w:rsidR="003B43B6" w:rsidRPr="003B43B6" w:rsidTr="001969EB">
        <w:trPr>
          <w:trHeight w:hRule="exact" w:val="523"/>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т22</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331661.17</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1354512.41</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42°52'02.40"</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131°23’05.36"</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42°52'02.40"</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131°23'05.37"</w:t>
            </w:r>
          </w:p>
        </w:tc>
      </w:tr>
      <w:tr w:rsidR="003B43B6" w:rsidRPr="003B43B6" w:rsidTr="001969EB">
        <w:trPr>
          <w:trHeight w:hRule="exact" w:val="523"/>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т23</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331663.32</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1354506.99</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42°52'02.47"</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°23'05.12"</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42°52'02.47"</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131°23'05.13"</w:t>
            </w:r>
          </w:p>
        </w:tc>
      </w:tr>
      <w:tr w:rsidR="003B43B6" w:rsidRPr="003B43B6" w:rsidTr="001969EB">
        <w:trPr>
          <w:trHeight w:hRule="exact" w:val="51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т24</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331664.77</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1354502.48</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42°52'02.52"</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131°23'04.92"</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42°52'02.52"</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131°23'04.93"</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т25</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331666.22</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1354497.59</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42°52'02.56"</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131°23’04.71"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42°52'02.56"</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131°23'04.72"</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т26</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331668.05</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1354493.39</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42°52'02.63"</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131°23'04.52"</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42°52'02.63"</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131°23'04.53"</w:t>
            </w:r>
          </w:p>
        </w:tc>
      </w:tr>
      <w:tr w:rsidR="003B43B6" w:rsidRPr="003B43B6" w:rsidTr="001969EB">
        <w:trPr>
          <w:trHeight w:hRule="exact" w:val="51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т27</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331669.43</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1354490.64</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42°52'02.67"</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°23'04.40"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42°52'02.67"</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131°23'04.41"</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т28</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331674.18</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1354483.67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42°52'02.83"</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131°23'04.10"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42°52'02.83"</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131°23'04.И"</w:t>
            </w:r>
          </w:p>
        </w:tc>
      </w:tr>
      <w:tr w:rsidR="003B43B6" w:rsidRPr="003B43B6" w:rsidTr="001969EB">
        <w:trPr>
          <w:trHeight w:hRule="exact" w:val="523"/>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т29</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331681.35</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1354474.28</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42°52'03.06"</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131°23'03.69"</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42°52'03.06"</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131°23’03.70"</w:t>
            </w:r>
          </w:p>
        </w:tc>
      </w:tr>
      <w:tr w:rsidR="003B43B6" w:rsidRPr="003B43B6" w:rsidTr="001969EB">
        <w:trPr>
          <w:trHeight w:hRule="exact" w:val="523"/>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proofErr w:type="spellStart"/>
            <w:r w:rsidRPr="003B43B6">
              <w:rPr>
                <w:rFonts w:eastAsia="Times New Roman"/>
                <w:color w:val="212327"/>
                <w:sz w:val="22"/>
                <w:szCs w:val="22"/>
                <w:lang w:eastAsia="ru-RU" w:bidi="ru-RU"/>
              </w:rPr>
              <w:t>тЗО</w:t>
            </w:r>
            <w:proofErr w:type="spell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331686.24</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1354468.09</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42°52'03.22"</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°23'03.41"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42°52'03.22"</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131°23'03.42"</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т31</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331690.20</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1354463.43</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42°52'03.35"</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131°23'03.21"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42°52'03.35"</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131°23'03.22"</w:t>
            </w:r>
          </w:p>
        </w:tc>
      </w:tr>
      <w:tr w:rsidR="003B43B6" w:rsidRPr="003B43B6" w:rsidTr="001969EB">
        <w:trPr>
          <w:trHeight w:hRule="exact" w:val="514"/>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т32</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331694.10</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1354460.30</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42°52'03.48"</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131°23'03.07"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42°52'03.48"</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131°23'03.08"</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proofErr w:type="spellStart"/>
            <w:r w:rsidRPr="003B43B6">
              <w:rPr>
                <w:rFonts w:eastAsia="Times New Roman"/>
                <w:color w:val="212327"/>
                <w:sz w:val="22"/>
                <w:szCs w:val="22"/>
                <w:lang w:eastAsia="ru-RU" w:bidi="ru-RU"/>
              </w:rPr>
              <w:t>тЗЗ</w:t>
            </w:r>
            <w:proofErr w:type="spellEnd"/>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331700.53</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1354456.17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42°52'03.69"</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°23'02.89"</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42°52'03.69"</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131°23'02.90"</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т34</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331705.27</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1354453.34</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42°52'03.84"</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°23’02.77"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42°52'03.84"</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131°23'02.78"</w:t>
            </w:r>
          </w:p>
        </w:tc>
      </w:tr>
      <w:tr w:rsidR="003B43B6" w:rsidRPr="003B43B6" w:rsidTr="001969EB">
        <w:trPr>
          <w:trHeight w:hRule="exact" w:val="523"/>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т35</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331709.92</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1354448.45</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42°52'03.99"</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131°23'02.56"</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42°52'03.99"</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131°23'02.57"</w:t>
            </w:r>
          </w:p>
        </w:tc>
      </w:tr>
      <w:tr w:rsidR="003B43B6" w:rsidRPr="003B43B6" w:rsidTr="001969EB">
        <w:trPr>
          <w:trHeight w:hRule="exact" w:val="509"/>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т36</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331714.20</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1354442.34</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42°52'04.13"</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131°23'02.29"</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42°52'04.13"</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131°23'02.30"</w:t>
            </w:r>
          </w:p>
        </w:tc>
      </w:tr>
      <w:tr w:rsidR="003B43B6" w:rsidRPr="003B43B6" w:rsidTr="001969EB">
        <w:trPr>
          <w:trHeight w:hRule="exact" w:val="52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т37</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331718.32</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1354437.00</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42°52'04.27"</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131°23'02.06"</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42°52'04.27"</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131°23'02.07"</w:t>
            </w:r>
          </w:p>
        </w:tc>
      </w:tr>
      <w:tr w:rsidR="003B43B6" w:rsidRPr="003B43B6" w:rsidTr="001969EB">
        <w:trPr>
          <w:trHeight w:hRule="exact" w:val="523"/>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т38</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331723.43</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1354432.87</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42°52'04.44"</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 °23'01.88"</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42°52'04.44"</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131°23'01.89"</w:t>
            </w:r>
          </w:p>
        </w:tc>
      </w:tr>
      <w:tr w:rsidR="003B43B6" w:rsidRPr="003B43B6" w:rsidTr="001969EB">
        <w:trPr>
          <w:trHeight w:hRule="exact" w:val="51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т39</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331729.81</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1354428.04</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42°52'04.64"</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131°23'01.67”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42°52'04.64"</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131°23’01.68"</w:t>
            </w:r>
          </w:p>
        </w:tc>
      </w:tr>
      <w:tr w:rsidR="003B43B6" w:rsidRPr="003B43B6" w:rsidTr="001969EB">
        <w:trPr>
          <w:trHeight w:hRule="exact" w:val="51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т40</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331740.65</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1354419.95</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42°52'05.00"</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131°23'01.31"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42°52'05.00"</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131°23'01.32"</w:t>
            </w:r>
          </w:p>
        </w:tc>
      </w:tr>
      <w:tr w:rsidR="003B43B6" w:rsidRPr="003B43B6" w:rsidTr="001969EB">
        <w:trPr>
          <w:trHeight w:hRule="exact" w:val="494"/>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т41</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331751.34</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1354412.92</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42°52'05.34"</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131°23'01.01"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42°52'05.34"</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131°23'01.02"</w:t>
            </w:r>
          </w:p>
        </w:tc>
      </w:tr>
      <w:tr w:rsidR="003B43B6" w:rsidRPr="003B43B6" w:rsidTr="001969EB">
        <w:trPr>
          <w:trHeight w:hRule="exact" w:val="518"/>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т42</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331759.05</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1354408.95</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42°52'05.60"</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131°23’00.83"</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42°52'05.60"</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131°23'00.84"</w:t>
            </w:r>
          </w:p>
        </w:tc>
      </w:tr>
      <w:tr w:rsidR="003B43B6" w:rsidRPr="003B43B6" w:rsidTr="001969EB">
        <w:trPr>
          <w:trHeight w:hRule="exact" w:val="504"/>
        </w:trPr>
        <w:tc>
          <w:tcPr>
            <w:tcW w:w="290"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т43</w:t>
            </w:r>
          </w:p>
        </w:tc>
        <w:tc>
          <w:tcPr>
            <w:tcW w:w="783"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331775.49</w:t>
            </w:r>
          </w:p>
        </w:tc>
        <w:tc>
          <w:tcPr>
            <w:tcW w:w="761" w:type="pct"/>
            <w:tcBorders>
              <w:top w:val="single" w:sz="4" w:space="0" w:color="auto"/>
              <w:left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1354402.45</w:t>
            </w:r>
          </w:p>
        </w:tc>
        <w:tc>
          <w:tcPr>
            <w:tcW w:w="757"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42°52'06.13"</w:t>
            </w:r>
          </w:p>
        </w:tc>
        <w:tc>
          <w:tcPr>
            <w:tcW w:w="834" w:type="pct"/>
            <w:tcBorders>
              <w:top w:val="single" w:sz="4" w:space="0" w:color="auto"/>
              <w:left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131°23'00.55"</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42°52'06.13"</w:t>
            </w:r>
          </w:p>
        </w:tc>
        <w:tc>
          <w:tcPr>
            <w:tcW w:w="791"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131°23'00.56"</w:t>
            </w:r>
          </w:p>
        </w:tc>
      </w:tr>
      <w:tr w:rsidR="003B43B6" w:rsidRPr="003B43B6" w:rsidTr="001969EB">
        <w:trPr>
          <w:trHeight w:hRule="exact" w:val="528"/>
        </w:trPr>
        <w:tc>
          <w:tcPr>
            <w:tcW w:w="290"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т44</w:t>
            </w:r>
          </w:p>
        </w:tc>
        <w:tc>
          <w:tcPr>
            <w:tcW w:w="783"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331802.86</w:t>
            </w:r>
          </w:p>
        </w:tc>
        <w:tc>
          <w:tcPr>
            <w:tcW w:w="761"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300"/>
              <w:rPr>
                <w:rFonts w:eastAsia="Times New Roman"/>
                <w:color w:val="212327"/>
                <w:sz w:val="22"/>
                <w:szCs w:val="22"/>
                <w:lang w:eastAsia="ru-RU" w:bidi="ru-RU"/>
              </w:rPr>
            </w:pPr>
            <w:r w:rsidRPr="003B43B6">
              <w:rPr>
                <w:rFonts w:eastAsia="Times New Roman"/>
                <w:color w:val="212327"/>
                <w:sz w:val="22"/>
                <w:szCs w:val="22"/>
                <w:lang w:eastAsia="ru-RU" w:bidi="ru-RU"/>
              </w:rPr>
              <w:t>1354392.91</w:t>
            </w:r>
          </w:p>
        </w:tc>
        <w:tc>
          <w:tcPr>
            <w:tcW w:w="757"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42°52'07.02"</w:t>
            </w:r>
          </w:p>
        </w:tc>
        <w:tc>
          <w:tcPr>
            <w:tcW w:w="834"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220"/>
              <w:jc w:val="both"/>
              <w:rPr>
                <w:rFonts w:eastAsia="Times New Roman"/>
                <w:color w:val="212327"/>
                <w:sz w:val="22"/>
                <w:szCs w:val="22"/>
                <w:lang w:eastAsia="ru-RU" w:bidi="ru-RU"/>
              </w:rPr>
            </w:pPr>
            <w:r w:rsidRPr="003B43B6">
              <w:rPr>
                <w:rFonts w:eastAsia="Times New Roman"/>
                <w:color w:val="212327"/>
                <w:sz w:val="22"/>
                <w:szCs w:val="22"/>
                <w:lang w:eastAsia="ru-RU" w:bidi="ru-RU"/>
              </w:rPr>
              <w:t>131°23'00.14"</w:t>
            </w:r>
          </w:p>
        </w:tc>
        <w:tc>
          <w:tcPr>
            <w:tcW w:w="784"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42°52'07.02"</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131°23'00.15"</w:t>
            </w:r>
          </w:p>
        </w:tc>
      </w:tr>
    </w:tbl>
    <w:p w:rsidR="003B43B6" w:rsidRPr="003B43B6" w:rsidRDefault="003B43B6" w:rsidP="00146AA6">
      <w:pPr>
        <w:widowControl w:val="0"/>
        <w:rPr>
          <w:rFonts w:ascii="Courier New" w:eastAsia="Courier New" w:hAnsi="Courier New" w:cs="Courier New"/>
          <w:color w:val="000000"/>
          <w:sz w:val="2"/>
          <w:szCs w:val="2"/>
          <w:lang w:eastAsia="ru-RU" w:bidi="ru-RU"/>
        </w:rPr>
      </w:pPr>
    </w:p>
    <w:tbl>
      <w:tblPr>
        <w:tblOverlap w:val="never"/>
        <w:tblW w:w="5000" w:type="pct"/>
        <w:jc w:val="center"/>
        <w:tblCellMar>
          <w:left w:w="10" w:type="dxa"/>
          <w:right w:w="10" w:type="dxa"/>
        </w:tblCellMar>
        <w:tblLook w:val="0000" w:firstRow="0" w:lastRow="0" w:firstColumn="0" w:lastColumn="0" w:noHBand="0" w:noVBand="0"/>
      </w:tblPr>
      <w:tblGrid>
        <w:gridCol w:w="604"/>
        <w:gridCol w:w="1616"/>
        <w:gridCol w:w="1570"/>
        <w:gridCol w:w="1562"/>
        <w:gridCol w:w="1721"/>
        <w:gridCol w:w="1620"/>
        <w:gridCol w:w="1639"/>
      </w:tblGrid>
      <w:tr w:rsidR="003B43B6" w:rsidRPr="003B43B6" w:rsidTr="0074374F">
        <w:trPr>
          <w:trHeight w:hRule="exact" w:val="552"/>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т45</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331814.08</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1354387.26</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42°52'07.38"</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131°22'59.90"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42°52'07.38"</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w:t>
            </w:r>
            <w:r w:rsidRPr="003B43B6">
              <w:rPr>
                <w:rFonts w:eastAsia="Times New Roman"/>
                <w:color w:val="212327"/>
                <w:sz w:val="22"/>
                <w:szCs w:val="22"/>
                <w:vertAlign w:val="superscript"/>
                <w:lang w:eastAsia="ru-RU" w:bidi="ru-RU"/>
              </w:rPr>
              <w:t>О</w:t>
            </w:r>
            <w:r w:rsidRPr="003B43B6">
              <w:rPr>
                <w:rFonts w:eastAsia="Times New Roman"/>
                <w:color w:val="212327"/>
                <w:sz w:val="22"/>
                <w:szCs w:val="22"/>
                <w:lang w:eastAsia="ru-RU" w:bidi="ru-RU"/>
              </w:rPr>
              <w:t>22'59.91"</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т46</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331832.21</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1354378.32</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42°52'07.97"</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131°22'59.51"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42°52'07.97"</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131°22'59.52"</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т47</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331856.97</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1354366.47</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42°52'08.78"</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131°22'59.00"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42°52'08.78"</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131°22'59.01"</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т48</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331867.43</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1354362.58</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42°52'09.12"</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°22'58.83"</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42°52'09.12"</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131°22'58.84"</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т49</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331884.55</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1354357.54</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42°52'09.68"</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°22'58.61"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42°52'09.68"</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131°22'58.62"</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т50</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331900.70</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1354354.12</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42°52'10.20"</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°22'58.47"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42°52'10.20"</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131°22'58.48"</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т51</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331913.66</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1354351.79</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42°52'10.62"</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°22'58.37"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42°52'10.62"</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131°22'58.38"</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т52</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331926.97</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1354349.97</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42°52'11.05"</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131°22'58.29"</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42°52'11.05"</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131°22'58.30"</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т53</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331935.46</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1354348.86</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42°52'11.33"</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°22'58.25"</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42°52'11.33"</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13Г22'58.26"</w:t>
            </w:r>
          </w:p>
        </w:tc>
      </w:tr>
      <w:tr w:rsidR="003B43B6" w:rsidRPr="003B43B6" w:rsidTr="0074374F">
        <w:trPr>
          <w:trHeight w:hRule="exact" w:val="51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т54</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331946.24</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1354347.82</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42°52'11.68"</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°22'58.21"</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42°52'11.68"</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131°22'58.22"</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т55</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331958.36</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1354347.10</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42°52'12.07"</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°22'58.18"</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42°52'12.07"</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131°22'58.19"</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т55</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331962.66</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1354346.86</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42°52'12.21"</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°22’58.17"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42°52’12.21"</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131°22'58.18"</w:t>
            </w:r>
          </w:p>
        </w:tc>
      </w:tr>
      <w:tr w:rsidR="003B43B6" w:rsidRPr="003B43B6" w:rsidTr="0074374F">
        <w:trPr>
          <w:trHeight w:hRule="exact" w:val="51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т57</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331969.77</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1354346.71</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42°52'12.44"</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°22'58.17"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42°52'12.44"</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131°22'58.18"</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т58</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331974.37</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1354346.92</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42°52'12.59"</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131°22'58.18"</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42°52'12.59"</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131°22'58.19"</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т59</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331978.33</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1354347.19</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42°52'12.72"</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°22'58.19"</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42°52'12.72"</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131°22'58.20"</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т60</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331987.26</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1354348.47</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42°52'13.01"</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131°22'58.25"</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42°52'13.01"</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131°22'58.26"</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т61</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331994.21</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1354350.22</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42°52'13.23"</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 °22'58.33"</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42°52'13.23"</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131°22'58.34"</w:t>
            </w:r>
          </w:p>
        </w:tc>
      </w:tr>
      <w:tr w:rsidR="003B43B6" w:rsidRPr="003B43B6" w:rsidTr="0074374F">
        <w:trPr>
          <w:trHeight w:hRule="exact" w:val="52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т62</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332001.10</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1354352.76</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42°52'13.45"</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131°22'58.44"</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42°52'13.45"</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131°22'58.45"</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proofErr w:type="spellStart"/>
            <w:r w:rsidRPr="003B43B6">
              <w:rPr>
                <w:rFonts w:eastAsia="Times New Roman"/>
                <w:color w:val="4B4C50"/>
                <w:sz w:val="22"/>
                <w:szCs w:val="22"/>
                <w:lang w:eastAsia="ru-RU" w:bidi="ru-RU"/>
              </w:rPr>
              <w:t>тбЗ</w:t>
            </w:r>
            <w:proofErr w:type="spellEnd"/>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332010.98</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1354355.15</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42°52'13.77"</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131°22’58.55"</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42°52'13.77"</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131°22'58.56"</w:t>
            </w:r>
          </w:p>
        </w:tc>
      </w:tr>
      <w:tr w:rsidR="003B43B6" w:rsidRPr="003B43B6" w:rsidTr="0074374F">
        <w:trPr>
          <w:trHeight w:hRule="exact" w:val="509"/>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т64</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332021.61</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1354359.15</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42°52'14.12"</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131°22'58.73"</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42°52'14.12"</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131°22'58.74"</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т65</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332021.69</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1354381.75</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42°52'14.И"</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131°22'59.73"</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42°52'14.11"</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131°22'59.74"</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proofErr w:type="spellStart"/>
            <w:r w:rsidRPr="003B43B6">
              <w:rPr>
                <w:rFonts w:eastAsia="Times New Roman"/>
                <w:color w:val="4B4C50"/>
                <w:sz w:val="22"/>
                <w:szCs w:val="22"/>
                <w:lang w:eastAsia="ru-RU" w:bidi="ru-RU"/>
              </w:rPr>
              <w:t>тбб</w:t>
            </w:r>
            <w:proofErr w:type="spellEnd"/>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332024.17</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1354382.41</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42°52'14.19"</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131°22'59.76"</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42°52'14.19"</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38393E"/>
                <w:sz w:val="22"/>
                <w:szCs w:val="22"/>
                <w:lang w:eastAsia="ru-RU" w:bidi="ru-RU"/>
              </w:rPr>
              <w:t>131°22'59.77"</w:t>
            </w:r>
          </w:p>
        </w:tc>
      </w:tr>
      <w:tr w:rsidR="003B43B6" w:rsidRPr="003B43B6" w:rsidTr="0074374F">
        <w:trPr>
          <w:trHeight w:hRule="exact" w:val="518"/>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т67</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332029.35</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1354384.88</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42°52'14.36"</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131°22'59.87"</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42°52'14.36"</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131°22'59.88"</w:t>
            </w:r>
          </w:p>
        </w:tc>
      </w:tr>
      <w:tr w:rsidR="003B43B6" w:rsidRPr="003B43B6" w:rsidTr="0074374F">
        <w:trPr>
          <w:trHeight w:hRule="exact" w:val="523"/>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т68</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332033.73</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1354386.10</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42°52'14.50"</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131°22'59.92"</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42°52'14.50"</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131°22'59.93"</w:t>
            </w:r>
          </w:p>
        </w:tc>
      </w:tr>
      <w:tr w:rsidR="003B43B6" w:rsidRPr="003B43B6" w:rsidTr="0074374F">
        <w:trPr>
          <w:trHeight w:hRule="exact" w:val="509"/>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т69</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332050.54</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1354392.28</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42°52'15.05"</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131°23'00.20"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42°52'15.05"</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131°23'00.21"</w:t>
            </w:r>
          </w:p>
        </w:tc>
      </w:tr>
      <w:tr w:rsidR="003B43B6" w:rsidRPr="003B43B6" w:rsidTr="0074374F">
        <w:trPr>
          <w:trHeight w:hRule="exact" w:val="509"/>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т70</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332051.60</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1354393.00</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42°52'15.08"</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131°23'00.23"</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42°52'15.08"</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131°23'00.24"</w:t>
            </w:r>
          </w:p>
        </w:tc>
      </w:tr>
      <w:tr w:rsidR="003B43B6" w:rsidRPr="003B43B6" w:rsidTr="0074374F">
        <w:trPr>
          <w:trHeight w:hRule="exact" w:val="504"/>
          <w:jc w:val="center"/>
        </w:trPr>
        <w:tc>
          <w:tcPr>
            <w:tcW w:w="292"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т71</w:t>
            </w:r>
          </w:p>
        </w:tc>
        <w:tc>
          <w:tcPr>
            <w:tcW w:w="782" w:type="pct"/>
            <w:tcBorders>
              <w:top w:val="single" w:sz="4" w:space="0" w:color="auto"/>
              <w:left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332060.52</w:t>
            </w:r>
          </w:p>
        </w:tc>
        <w:tc>
          <w:tcPr>
            <w:tcW w:w="760" w:type="pct"/>
            <w:tcBorders>
              <w:top w:val="single" w:sz="4" w:space="0" w:color="auto"/>
              <w:left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1354399.05</w:t>
            </w:r>
          </w:p>
        </w:tc>
        <w:tc>
          <w:tcPr>
            <w:tcW w:w="756" w:type="pct"/>
            <w:tcBorders>
              <w:top w:val="single" w:sz="4" w:space="0" w:color="auto"/>
              <w:left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42°52'15.37"</w:t>
            </w:r>
          </w:p>
        </w:tc>
        <w:tc>
          <w:tcPr>
            <w:tcW w:w="833"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131°23'00.50"</w:t>
            </w:r>
          </w:p>
        </w:tc>
        <w:tc>
          <w:tcPr>
            <w:tcW w:w="784" w:type="pct"/>
            <w:tcBorders>
              <w:top w:val="single" w:sz="4" w:space="0" w:color="auto"/>
              <w:left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42°52’15.37"</w:t>
            </w:r>
          </w:p>
        </w:tc>
        <w:tc>
          <w:tcPr>
            <w:tcW w:w="794" w:type="pct"/>
            <w:tcBorders>
              <w:top w:val="single" w:sz="4" w:space="0" w:color="auto"/>
              <w:left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131°23'00.51"</w:t>
            </w:r>
          </w:p>
        </w:tc>
      </w:tr>
      <w:tr w:rsidR="003B43B6" w:rsidRPr="003B43B6" w:rsidTr="0074374F">
        <w:trPr>
          <w:trHeight w:hRule="exact" w:val="538"/>
          <w:jc w:val="center"/>
        </w:trPr>
        <w:tc>
          <w:tcPr>
            <w:tcW w:w="292"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4B4C50"/>
                <w:sz w:val="22"/>
                <w:szCs w:val="22"/>
                <w:lang w:eastAsia="ru-RU" w:bidi="ru-RU"/>
              </w:rPr>
              <w:t>т72</w:t>
            </w:r>
          </w:p>
        </w:tc>
        <w:tc>
          <w:tcPr>
            <w:tcW w:w="782"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440"/>
              <w:jc w:val="both"/>
              <w:rPr>
                <w:rFonts w:eastAsia="Times New Roman"/>
                <w:color w:val="212327"/>
                <w:sz w:val="22"/>
                <w:szCs w:val="22"/>
                <w:lang w:eastAsia="ru-RU" w:bidi="ru-RU"/>
              </w:rPr>
            </w:pPr>
            <w:r w:rsidRPr="003B43B6">
              <w:rPr>
                <w:rFonts w:eastAsia="Times New Roman"/>
                <w:color w:val="212327"/>
                <w:sz w:val="22"/>
                <w:szCs w:val="22"/>
                <w:lang w:eastAsia="ru-RU" w:bidi="ru-RU"/>
              </w:rPr>
              <w:t>332062.02</w:t>
            </w:r>
          </w:p>
        </w:tc>
        <w:tc>
          <w:tcPr>
            <w:tcW w:w="760"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300"/>
              <w:jc w:val="both"/>
              <w:rPr>
                <w:rFonts w:eastAsia="Times New Roman"/>
                <w:color w:val="212327"/>
                <w:sz w:val="22"/>
                <w:szCs w:val="22"/>
                <w:lang w:eastAsia="ru-RU" w:bidi="ru-RU"/>
              </w:rPr>
            </w:pPr>
            <w:r w:rsidRPr="003B43B6">
              <w:rPr>
                <w:rFonts w:eastAsia="Times New Roman"/>
                <w:color w:val="212327"/>
                <w:sz w:val="22"/>
                <w:szCs w:val="22"/>
                <w:lang w:eastAsia="ru-RU" w:bidi="ru-RU"/>
              </w:rPr>
              <w:t>1354400.07</w:t>
            </w:r>
          </w:p>
        </w:tc>
        <w:tc>
          <w:tcPr>
            <w:tcW w:w="756"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jc w:val="both"/>
              <w:rPr>
                <w:rFonts w:eastAsia="Times New Roman"/>
                <w:color w:val="212327"/>
                <w:sz w:val="22"/>
                <w:szCs w:val="22"/>
                <w:lang w:eastAsia="ru-RU" w:bidi="ru-RU"/>
              </w:rPr>
            </w:pPr>
            <w:r w:rsidRPr="003B43B6">
              <w:rPr>
                <w:rFonts w:eastAsia="Times New Roman"/>
                <w:color w:val="212327"/>
                <w:sz w:val="22"/>
                <w:szCs w:val="22"/>
                <w:lang w:eastAsia="ru-RU" w:bidi="ru-RU"/>
              </w:rPr>
              <w:t>42°52'15.42"</w:t>
            </w:r>
          </w:p>
        </w:tc>
        <w:tc>
          <w:tcPr>
            <w:tcW w:w="833"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131°23'00.55"</w:t>
            </w:r>
          </w:p>
        </w:tc>
        <w:tc>
          <w:tcPr>
            <w:tcW w:w="784" w:type="pct"/>
            <w:tcBorders>
              <w:top w:val="single" w:sz="4" w:space="0" w:color="auto"/>
              <w:left w:val="single" w:sz="4" w:space="0" w:color="auto"/>
              <w:bottom w:val="single" w:sz="4" w:space="0" w:color="auto"/>
            </w:tcBorders>
            <w:shd w:val="clear" w:color="auto" w:fill="FFFFFF"/>
          </w:tcPr>
          <w:p w:rsidR="003B43B6" w:rsidRPr="003B43B6" w:rsidRDefault="003B43B6" w:rsidP="00146AA6">
            <w:pPr>
              <w:widowControl w:val="0"/>
              <w:ind w:firstLine="200"/>
              <w:jc w:val="both"/>
              <w:rPr>
                <w:rFonts w:eastAsia="Times New Roman"/>
                <w:color w:val="212327"/>
                <w:sz w:val="22"/>
                <w:szCs w:val="22"/>
                <w:lang w:eastAsia="ru-RU" w:bidi="ru-RU"/>
              </w:rPr>
            </w:pPr>
            <w:r w:rsidRPr="003B43B6">
              <w:rPr>
                <w:rFonts w:eastAsia="Times New Roman"/>
                <w:color w:val="212327"/>
                <w:sz w:val="22"/>
                <w:szCs w:val="22"/>
                <w:lang w:eastAsia="ru-RU" w:bidi="ru-RU"/>
              </w:rPr>
              <w:t>42°52'15.42"</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3B43B6" w:rsidRPr="003B43B6" w:rsidRDefault="003B43B6" w:rsidP="00146AA6">
            <w:pPr>
              <w:widowControl w:val="0"/>
              <w:rPr>
                <w:rFonts w:eastAsia="Times New Roman"/>
                <w:color w:val="212327"/>
                <w:sz w:val="22"/>
                <w:szCs w:val="22"/>
                <w:lang w:eastAsia="ru-RU" w:bidi="ru-RU"/>
              </w:rPr>
            </w:pPr>
            <w:r w:rsidRPr="003B43B6">
              <w:rPr>
                <w:rFonts w:eastAsia="Times New Roman"/>
                <w:color w:val="212327"/>
                <w:sz w:val="22"/>
                <w:szCs w:val="22"/>
                <w:lang w:eastAsia="ru-RU" w:bidi="ru-RU"/>
              </w:rPr>
              <w:t>131°23'00.56"</w:t>
            </w:r>
          </w:p>
        </w:tc>
      </w:tr>
    </w:tbl>
    <w:p w:rsidR="003B43B6" w:rsidRPr="003B43B6" w:rsidRDefault="003B43B6" w:rsidP="00146AA6">
      <w:pPr>
        <w:widowControl w:val="0"/>
        <w:rPr>
          <w:rFonts w:ascii="Courier New" w:eastAsia="Courier New" w:hAnsi="Courier New" w:cs="Courier New"/>
          <w:color w:val="000000"/>
          <w:sz w:val="2"/>
          <w:szCs w:val="2"/>
          <w:lang w:eastAsia="ru-RU" w:bidi="ru-RU"/>
        </w:rPr>
      </w:pPr>
    </w:p>
    <w:p w:rsidR="0074374F" w:rsidRDefault="0074374F" w:rsidP="000D1E3E">
      <w:pPr>
        <w:widowControl w:val="0"/>
        <w:ind w:left="720"/>
        <w:jc w:val="both"/>
        <w:rPr>
          <w:rFonts w:eastAsia="Times New Roman"/>
          <w:color w:val="212327"/>
          <w:sz w:val="26"/>
          <w:szCs w:val="26"/>
          <w:lang w:eastAsia="ru-RU" w:bidi="ru-RU"/>
        </w:rPr>
      </w:pPr>
    </w:p>
    <w:p w:rsidR="003B43B6" w:rsidRPr="000D1E3E" w:rsidRDefault="003B43B6" w:rsidP="000D1E3E">
      <w:pPr>
        <w:widowControl w:val="0"/>
        <w:ind w:left="720"/>
        <w:jc w:val="both"/>
        <w:rPr>
          <w:rFonts w:eastAsia="Times New Roman"/>
          <w:color w:val="212327"/>
          <w:sz w:val="26"/>
          <w:szCs w:val="26"/>
          <w:lang w:eastAsia="ru-RU" w:bidi="ru-RU"/>
        </w:rPr>
      </w:pPr>
      <w:r w:rsidRPr="000D1E3E">
        <w:rPr>
          <w:rFonts w:eastAsia="Times New Roman"/>
          <w:color w:val="212327"/>
          <w:sz w:val="26"/>
          <w:szCs w:val="26"/>
          <w:lang w:eastAsia="ru-RU" w:bidi="ru-RU"/>
        </w:rPr>
        <w:t>Приложения:</w:t>
      </w:r>
    </w:p>
    <w:p w:rsidR="003B43B6" w:rsidRPr="000D1E3E" w:rsidRDefault="003B43B6" w:rsidP="00146AA6">
      <w:pPr>
        <w:widowControl w:val="0"/>
        <w:numPr>
          <w:ilvl w:val="0"/>
          <w:numId w:val="46"/>
        </w:numPr>
        <w:tabs>
          <w:tab w:val="left" w:pos="1067"/>
        </w:tabs>
        <w:ind w:firstLine="720"/>
        <w:jc w:val="both"/>
        <w:rPr>
          <w:rFonts w:eastAsia="Times New Roman"/>
          <w:color w:val="212327"/>
          <w:sz w:val="26"/>
          <w:szCs w:val="26"/>
          <w:lang w:eastAsia="ru-RU" w:bidi="ru-RU"/>
        </w:rPr>
      </w:pPr>
      <w:bookmarkStart w:id="21" w:name="bookmark13"/>
      <w:bookmarkEnd w:id="21"/>
      <w:r w:rsidRPr="000D1E3E">
        <w:rPr>
          <w:rFonts w:eastAsia="Times New Roman"/>
          <w:color w:val="212327"/>
          <w:sz w:val="26"/>
          <w:szCs w:val="26"/>
          <w:lang w:eastAsia="ru-RU" w:bidi="ru-RU"/>
        </w:rPr>
        <w:t xml:space="preserve">Схема размещения земельного участка на водном объекте 20040000415799000000070 «Западная часть бухты Славянка Японского моря», М 1:1000 </w:t>
      </w:r>
      <w:r w:rsidRPr="000D1E3E">
        <w:rPr>
          <w:rFonts w:eastAsia="Times New Roman"/>
          <w:color w:val="38393E"/>
          <w:sz w:val="26"/>
          <w:szCs w:val="26"/>
          <w:lang w:eastAsia="ru-RU" w:bidi="ru-RU"/>
        </w:rPr>
        <w:t xml:space="preserve">- </w:t>
      </w:r>
      <w:r w:rsidRPr="000D1E3E">
        <w:rPr>
          <w:rFonts w:eastAsia="Times New Roman"/>
          <w:color w:val="212327"/>
          <w:sz w:val="26"/>
          <w:szCs w:val="26"/>
          <w:lang w:eastAsia="ru-RU" w:bidi="ru-RU"/>
        </w:rPr>
        <w:t>1 л.</w:t>
      </w:r>
    </w:p>
    <w:p w:rsidR="003B43B6" w:rsidRPr="000D1E3E" w:rsidRDefault="003B43B6" w:rsidP="00146AA6">
      <w:pPr>
        <w:widowControl w:val="0"/>
        <w:numPr>
          <w:ilvl w:val="0"/>
          <w:numId w:val="46"/>
        </w:numPr>
        <w:tabs>
          <w:tab w:val="left" w:pos="1067"/>
        </w:tabs>
        <w:ind w:firstLine="720"/>
        <w:jc w:val="both"/>
        <w:rPr>
          <w:rFonts w:eastAsia="Times New Roman"/>
          <w:color w:val="212327"/>
          <w:sz w:val="26"/>
          <w:szCs w:val="26"/>
          <w:lang w:eastAsia="ru-RU" w:bidi="ru-RU"/>
        </w:rPr>
      </w:pPr>
      <w:bookmarkStart w:id="22" w:name="bookmark14"/>
      <w:bookmarkEnd w:id="22"/>
      <w:r w:rsidRPr="000D1E3E">
        <w:rPr>
          <w:rFonts w:eastAsia="Times New Roman"/>
          <w:color w:val="212327"/>
          <w:sz w:val="26"/>
          <w:szCs w:val="26"/>
          <w:lang w:eastAsia="ru-RU" w:bidi="ru-RU"/>
        </w:rPr>
        <w:t>Обоснование создания искусственного земельного участка на водном объекте 20040000415799000000070 «Западная часть бухты Славянка Японского моря» - 23 л.</w:t>
      </w:r>
    </w:p>
    <w:p w:rsidR="003B43B6" w:rsidRPr="003B43B6" w:rsidRDefault="003B43B6" w:rsidP="00146AA6">
      <w:pPr>
        <w:widowControl w:val="0"/>
        <w:numPr>
          <w:ilvl w:val="0"/>
          <w:numId w:val="14"/>
        </w:numPr>
        <w:tabs>
          <w:tab w:val="clear" w:pos="5606"/>
          <w:tab w:val="num" w:pos="360"/>
          <w:tab w:val="left" w:pos="1067"/>
        </w:tabs>
        <w:ind w:left="0" w:firstLine="400"/>
        <w:jc w:val="both"/>
        <w:rPr>
          <w:rFonts w:eastAsia="Times New Roman"/>
          <w:color w:val="212327"/>
          <w:sz w:val="22"/>
          <w:szCs w:val="22"/>
          <w:lang w:eastAsia="ru-RU" w:bidi="ru-RU"/>
        </w:rPr>
        <w:sectPr w:rsidR="003B43B6" w:rsidRPr="003B43B6" w:rsidSect="0074374F">
          <w:pgSz w:w="11900" w:h="16840"/>
          <w:pgMar w:top="794" w:right="794" w:bottom="794" w:left="794" w:header="0" w:footer="0" w:gutter="0"/>
          <w:cols w:space="720"/>
          <w:noEndnote/>
          <w:docGrid w:linePitch="360"/>
        </w:sectPr>
      </w:pPr>
    </w:p>
    <w:p w:rsidR="00F37B4D" w:rsidRDefault="00F37B4D" w:rsidP="00146AA6">
      <w:pPr>
        <w:jc w:val="center"/>
        <w:rPr>
          <w:rFonts w:ascii="Courier New" w:hAnsi="Courier New" w:cs="Courier New"/>
          <w:b/>
          <w:spacing w:val="-6"/>
          <w:sz w:val="32"/>
          <w:szCs w:val="22"/>
        </w:rPr>
      </w:pPr>
    </w:p>
    <w:p w:rsidR="00B071A8" w:rsidRDefault="00B071A8" w:rsidP="00146AA6">
      <w:pPr>
        <w:jc w:val="center"/>
        <w:rPr>
          <w:rFonts w:ascii="Courier New" w:hAnsi="Courier New" w:cs="Courier New"/>
          <w:b/>
          <w:spacing w:val="-6"/>
          <w:sz w:val="32"/>
          <w:szCs w:val="22"/>
        </w:rPr>
      </w:pPr>
    </w:p>
    <w:p w:rsidR="00327E3B" w:rsidRDefault="00327E3B" w:rsidP="00146AA6">
      <w:pPr>
        <w:jc w:val="center"/>
        <w:rPr>
          <w:rFonts w:ascii="Courier New" w:hAnsi="Courier New" w:cs="Courier New"/>
          <w:b/>
          <w:spacing w:val="-6"/>
          <w:sz w:val="32"/>
          <w:szCs w:val="22"/>
        </w:rPr>
      </w:pPr>
    </w:p>
    <w:p w:rsidR="00894F78" w:rsidRDefault="00894F78" w:rsidP="00146AA6">
      <w:pPr>
        <w:jc w:val="center"/>
        <w:rPr>
          <w:rFonts w:ascii="Courier New" w:hAnsi="Courier New" w:cs="Courier New"/>
          <w:b/>
          <w:spacing w:val="-6"/>
          <w:sz w:val="32"/>
          <w:szCs w:val="22"/>
        </w:rPr>
      </w:pPr>
    </w:p>
    <w:p w:rsidR="00BD21E3" w:rsidRDefault="00BD21E3" w:rsidP="00146AA6">
      <w:pPr>
        <w:jc w:val="center"/>
        <w:rPr>
          <w:rFonts w:ascii="Courier New" w:hAnsi="Courier New" w:cs="Courier New"/>
          <w:b/>
          <w:spacing w:val="-6"/>
          <w:sz w:val="32"/>
          <w:szCs w:val="22"/>
        </w:rPr>
      </w:pPr>
    </w:p>
    <w:p w:rsidR="00B15A30" w:rsidRPr="003B0B0D" w:rsidRDefault="00B15A30" w:rsidP="00146AA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146AA6">
      <w:pPr>
        <w:jc w:val="center"/>
        <w:rPr>
          <w:rFonts w:ascii="Courier New" w:hAnsi="Courier New" w:cs="Courier New"/>
          <w:b/>
          <w:spacing w:val="-6"/>
          <w:sz w:val="32"/>
          <w:szCs w:val="22"/>
        </w:rPr>
      </w:pPr>
    </w:p>
    <w:p w:rsidR="00B15A30" w:rsidRPr="00D1650F" w:rsidRDefault="00B15A30" w:rsidP="00146AA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0F4C48">
        <w:rPr>
          <w:rFonts w:cs="Courier New"/>
          <w:b/>
          <w:spacing w:val="-6"/>
          <w:sz w:val="32"/>
          <w:szCs w:val="22"/>
        </w:rPr>
        <w:t>23</w:t>
      </w:r>
    </w:p>
    <w:p w:rsidR="00B15A30" w:rsidRPr="003B0B0D" w:rsidRDefault="00B15A30" w:rsidP="00146AA6">
      <w:pPr>
        <w:jc w:val="center"/>
        <w:rPr>
          <w:rFonts w:cs="Courier New"/>
          <w:b/>
          <w:spacing w:val="-6"/>
          <w:sz w:val="32"/>
          <w:szCs w:val="22"/>
        </w:rPr>
      </w:pPr>
    </w:p>
    <w:p w:rsidR="00B15A30" w:rsidRDefault="000F4C48" w:rsidP="00146AA6">
      <w:pPr>
        <w:jc w:val="center"/>
        <w:rPr>
          <w:rFonts w:cs="Courier New"/>
          <w:b/>
          <w:spacing w:val="-6"/>
          <w:sz w:val="32"/>
          <w:szCs w:val="22"/>
        </w:rPr>
      </w:pPr>
      <w:r>
        <w:rPr>
          <w:rFonts w:cs="Courier New"/>
          <w:b/>
          <w:spacing w:val="-6"/>
          <w:sz w:val="32"/>
          <w:szCs w:val="22"/>
        </w:rPr>
        <w:t>14</w:t>
      </w:r>
      <w:r w:rsidR="0069458B">
        <w:rPr>
          <w:rFonts w:cs="Courier New"/>
          <w:b/>
          <w:spacing w:val="-6"/>
          <w:sz w:val="32"/>
          <w:szCs w:val="22"/>
        </w:rPr>
        <w:t xml:space="preserve"> июля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146AA6">
      <w:pPr>
        <w:jc w:val="center"/>
        <w:rPr>
          <w:rFonts w:cs="Courier New"/>
          <w:b/>
          <w:spacing w:val="-6"/>
          <w:sz w:val="32"/>
          <w:szCs w:val="22"/>
        </w:rPr>
      </w:pPr>
    </w:p>
    <w:p w:rsidR="00B15A30" w:rsidRPr="003B0B0D" w:rsidRDefault="00B15A30" w:rsidP="00146AA6">
      <w:pPr>
        <w:jc w:val="center"/>
        <w:rPr>
          <w:rFonts w:cs="Courier New"/>
          <w:b/>
          <w:spacing w:val="-6"/>
          <w:sz w:val="32"/>
          <w:szCs w:val="22"/>
        </w:rPr>
      </w:pPr>
    </w:p>
    <w:p w:rsidR="00B15A30" w:rsidRPr="003B0B0D" w:rsidRDefault="00B15A30" w:rsidP="00146AA6">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146AA6">
      <w:pPr>
        <w:jc w:val="center"/>
        <w:rPr>
          <w:rFonts w:cs="Courier New"/>
          <w:spacing w:val="-6"/>
          <w:sz w:val="32"/>
          <w:szCs w:val="22"/>
        </w:rPr>
      </w:pPr>
    </w:p>
    <w:p w:rsidR="00B15A30" w:rsidRDefault="00B15A30" w:rsidP="00146AA6">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146AA6">
      <w:pPr>
        <w:jc w:val="center"/>
        <w:rPr>
          <w:rFonts w:cs="Courier New"/>
          <w:spacing w:val="-6"/>
          <w:sz w:val="28"/>
        </w:rPr>
      </w:pPr>
    </w:p>
    <w:p w:rsidR="00B15A30" w:rsidRPr="003B0B0D" w:rsidRDefault="00B15A30" w:rsidP="00146AA6">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146AA6">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146AA6">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146AA6">
      <w:pPr>
        <w:jc w:val="center"/>
        <w:rPr>
          <w:rFonts w:cs="Courier New"/>
          <w:spacing w:val="-6"/>
          <w:sz w:val="28"/>
        </w:rPr>
      </w:pPr>
    </w:p>
    <w:p w:rsidR="00B15A30" w:rsidRPr="003B0B0D" w:rsidRDefault="00B15A30" w:rsidP="00146AA6">
      <w:pPr>
        <w:jc w:val="center"/>
        <w:rPr>
          <w:rFonts w:cs="Courier New"/>
          <w:spacing w:val="-6"/>
          <w:sz w:val="28"/>
        </w:rPr>
      </w:pPr>
    </w:p>
    <w:p w:rsidR="00B15A30" w:rsidRPr="003B0B0D" w:rsidRDefault="00B15A30" w:rsidP="00146AA6">
      <w:pPr>
        <w:jc w:val="center"/>
        <w:rPr>
          <w:rFonts w:cs="Courier New"/>
          <w:spacing w:val="-6"/>
          <w:sz w:val="28"/>
        </w:rPr>
      </w:pPr>
    </w:p>
    <w:p w:rsidR="00B15A30" w:rsidRPr="003B0B0D" w:rsidRDefault="00B15A30" w:rsidP="00146AA6">
      <w:pPr>
        <w:jc w:val="center"/>
        <w:rPr>
          <w:rFonts w:cs="Courier New"/>
          <w:spacing w:val="-6"/>
          <w:sz w:val="28"/>
        </w:rPr>
      </w:pPr>
      <w:r w:rsidRPr="003B0B0D">
        <w:rPr>
          <w:rFonts w:cs="Courier New"/>
          <w:spacing w:val="-6"/>
          <w:sz w:val="28"/>
        </w:rPr>
        <w:t>________________________________</w:t>
      </w:r>
    </w:p>
    <w:p w:rsidR="00B15A30" w:rsidRPr="003B0B0D" w:rsidRDefault="00B15A30" w:rsidP="00146AA6">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146AA6">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146AA6">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0F4C48">
        <w:rPr>
          <w:rFonts w:cs="Courier New"/>
          <w:spacing w:val="-6"/>
          <w:sz w:val="28"/>
        </w:rPr>
        <w:t>14</w:t>
      </w:r>
      <w:r w:rsidR="005A3692">
        <w:rPr>
          <w:rFonts w:cs="Courier New"/>
          <w:spacing w:val="-6"/>
          <w:sz w:val="28"/>
        </w:rPr>
        <w:t xml:space="preserve"> ию</w:t>
      </w:r>
      <w:r w:rsidR="0069458B">
        <w:rPr>
          <w:rFonts w:cs="Courier New"/>
          <w:spacing w:val="-6"/>
          <w:sz w:val="28"/>
        </w:rPr>
        <w:t>л</w:t>
      </w:r>
      <w:r w:rsidR="005A3692">
        <w:rPr>
          <w:rFonts w:cs="Courier New"/>
          <w:spacing w:val="-6"/>
          <w:sz w:val="28"/>
        </w:rPr>
        <w:t>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0F4C48">
        <w:rPr>
          <w:rFonts w:cs="Courier New"/>
          <w:spacing w:val="-6"/>
          <w:sz w:val="28"/>
        </w:rPr>
        <w:t>3</w:t>
      </w:r>
    </w:p>
    <w:p w:rsidR="00B15A30" w:rsidRPr="003B0B0D" w:rsidRDefault="00B15A30" w:rsidP="00146AA6">
      <w:pPr>
        <w:jc w:val="center"/>
        <w:rPr>
          <w:rFonts w:cs="Courier New"/>
          <w:spacing w:val="-6"/>
          <w:sz w:val="28"/>
        </w:rPr>
      </w:pPr>
    </w:p>
    <w:p w:rsidR="00B15A30" w:rsidRPr="003B0B0D" w:rsidRDefault="00B15A30" w:rsidP="00146AA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146AA6">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146AA6">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146AA6">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146AA6">
      <w:pPr>
        <w:rPr>
          <w:rFonts w:eastAsia="Calibri"/>
          <w:sz w:val="24"/>
          <w:szCs w:val="24"/>
          <w:lang w:eastAsia="ru-RU"/>
        </w:rPr>
      </w:pPr>
    </w:p>
    <w:p w:rsidR="00B15A30" w:rsidRPr="00AA0BCD" w:rsidRDefault="00B15A30" w:rsidP="00146AA6">
      <w:pPr>
        <w:rPr>
          <w:rFonts w:eastAsia="Calibri"/>
          <w:sz w:val="24"/>
          <w:szCs w:val="24"/>
          <w:lang w:eastAsia="ru-RU"/>
        </w:rPr>
      </w:pPr>
    </w:p>
    <w:p w:rsidR="00B15A30" w:rsidRPr="00AA0BCD" w:rsidRDefault="00B15A30" w:rsidP="00146AA6">
      <w:pPr>
        <w:rPr>
          <w:rFonts w:eastAsia="Calibri"/>
          <w:sz w:val="24"/>
          <w:szCs w:val="24"/>
          <w:lang w:eastAsia="ru-RU"/>
        </w:rPr>
      </w:pPr>
    </w:p>
    <w:p w:rsidR="0048559A" w:rsidRPr="00AA0BCD" w:rsidRDefault="0048559A" w:rsidP="00146AA6">
      <w:pPr>
        <w:rPr>
          <w:rFonts w:eastAsia="Calibri"/>
          <w:sz w:val="24"/>
          <w:szCs w:val="24"/>
          <w:lang w:eastAsia="ru-RU"/>
        </w:rPr>
      </w:pPr>
    </w:p>
    <w:p w:rsidR="00AE4DDC" w:rsidRPr="00AA0BCD" w:rsidRDefault="00AE4DDC" w:rsidP="00146AA6">
      <w:pPr>
        <w:rPr>
          <w:rFonts w:eastAsia="Calibri"/>
          <w:sz w:val="24"/>
          <w:szCs w:val="24"/>
          <w:lang w:eastAsia="ru-RU"/>
        </w:rPr>
      </w:pPr>
    </w:p>
    <w:sectPr w:rsidR="00AE4DDC" w:rsidRPr="00AA0BCD" w:rsidSect="00146AA6">
      <w:footerReference w:type="default" r:id="rId33"/>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AD" w:rsidRDefault="00C019AD">
      <w:r>
        <w:separator/>
      </w:r>
    </w:p>
  </w:endnote>
  <w:endnote w:type="continuationSeparator" w:id="0">
    <w:p w:rsidR="00C019AD" w:rsidRDefault="00C0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E5" w:rsidRDefault="00C302E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C302E5" w:rsidRDefault="00C302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E5" w:rsidRDefault="00C302E5">
    <w:pPr>
      <w:pStyle w:val="a8"/>
      <w:jc w:val="center"/>
    </w:pPr>
  </w:p>
  <w:p w:rsidR="00C302E5" w:rsidRDefault="00C302E5"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C302E5" w:rsidRDefault="00C302E5">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C302E5" w:rsidRDefault="00C302E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E5" w:rsidRDefault="00C302E5">
    <w:pPr>
      <w:pStyle w:val="a8"/>
      <w:jc w:val="center"/>
    </w:pPr>
  </w:p>
  <w:p w:rsidR="00C302E5" w:rsidRDefault="00C302E5"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34666"/>
      <w:docPartObj>
        <w:docPartGallery w:val="Page Numbers (Bottom of Page)"/>
        <w:docPartUnique/>
      </w:docPartObj>
    </w:sdtPr>
    <w:sdtContent>
      <w:p w:rsidR="003F1CF4" w:rsidRDefault="003F1CF4">
        <w:pPr>
          <w:pStyle w:val="a8"/>
          <w:jc w:val="center"/>
        </w:pPr>
        <w:r>
          <w:fldChar w:fldCharType="begin"/>
        </w:r>
        <w:r>
          <w:instrText>PAGE   \* MERGEFORMAT</w:instrText>
        </w:r>
        <w:r>
          <w:fldChar w:fldCharType="separate"/>
        </w:r>
        <w:r w:rsidRPr="003F1CF4">
          <w:rPr>
            <w:noProof/>
            <w:lang w:val="ru-RU"/>
          </w:rPr>
          <w:t>6</w:t>
        </w:r>
        <w:r>
          <w:fldChar w:fldCharType="end"/>
        </w:r>
      </w:p>
    </w:sdtContent>
  </w:sdt>
  <w:p w:rsidR="003F1CF4" w:rsidRDefault="003F1CF4"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81844"/>
      <w:docPartObj>
        <w:docPartGallery w:val="Page Numbers (Bottom of Page)"/>
        <w:docPartUnique/>
      </w:docPartObj>
    </w:sdtPr>
    <w:sdtContent>
      <w:p w:rsidR="00C302E5" w:rsidRDefault="00C302E5">
        <w:pPr>
          <w:pStyle w:val="a8"/>
          <w:jc w:val="center"/>
        </w:pPr>
        <w:r>
          <w:fldChar w:fldCharType="begin"/>
        </w:r>
        <w:r>
          <w:instrText>PAGE   \* MERGEFORMAT</w:instrText>
        </w:r>
        <w:r>
          <w:fldChar w:fldCharType="separate"/>
        </w:r>
        <w:r w:rsidR="003F1CF4" w:rsidRPr="003F1CF4">
          <w:rPr>
            <w:noProof/>
            <w:lang w:val="ru-RU"/>
          </w:rPr>
          <w:t>35</w:t>
        </w:r>
        <w:r>
          <w:fldChar w:fldCharType="end"/>
        </w:r>
      </w:p>
    </w:sdtContent>
  </w:sdt>
  <w:p w:rsidR="00C302E5" w:rsidRDefault="00C302E5"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E5" w:rsidRDefault="00C302E5">
    <w:pPr>
      <w:pStyle w:val="a8"/>
      <w:jc w:val="center"/>
    </w:pPr>
  </w:p>
  <w:p w:rsidR="00C302E5" w:rsidRDefault="00C302E5"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AD" w:rsidRDefault="00C019AD">
      <w:r>
        <w:separator/>
      </w:r>
    </w:p>
  </w:footnote>
  <w:footnote w:type="continuationSeparator" w:id="0">
    <w:p w:rsidR="00C019AD" w:rsidRDefault="00C0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E5" w:rsidRDefault="00C302E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C302E5" w:rsidRDefault="00C302E5"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E5" w:rsidRDefault="00C302E5">
    <w:pPr>
      <w:pStyle w:val="aff"/>
      <w:jc w:val="center"/>
    </w:pPr>
  </w:p>
  <w:p w:rsidR="00C302E5" w:rsidRDefault="00C302E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11073F2"/>
    <w:multiLevelType w:val="hybridMultilevel"/>
    <w:tmpl w:val="87F8D7AC"/>
    <w:lvl w:ilvl="0" w:tplc="11E8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F3D3AF2"/>
    <w:multiLevelType w:val="hybridMultilevel"/>
    <w:tmpl w:val="4490AA06"/>
    <w:lvl w:ilvl="0" w:tplc="0419000F">
      <w:start w:val="1"/>
      <w:numFmt w:val="decimal"/>
      <w:lvlText w:val="%1."/>
      <w:lvlJc w:val="left"/>
      <w:pPr>
        <w:tabs>
          <w:tab w:val="num" w:pos="5606"/>
        </w:tabs>
        <w:ind w:left="5606" w:hanging="360"/>
      </w:pPr>
      <w:rPr>
        <w:rFonts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22251E20"/>
    <w:multiLevelType w:val="hybridMultilevel"/>
    <w:tmpl w:val="F84AB70A"/>
    <w:lvl w:ilvl="0" w:tplc="32DEC4B6">
      <w:start w:val="1"/>
      <w:numFmt w:val="decimal"/>
      <w:lvlText w:val="%1."/>
      <w:lvlJc w:val="left"/>
      <w:pPr>
        <w:ind w:left="1065" w:hanging="360"/>
      </w:pPr>
      <w:rPr>
        <w:rFonts w:eastAsia="MS Mincho"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F2D49"/>
    <w:multiLevelType w:val="hybridMultilevel"/>
    <w:tmpl w:val="1610BAE2"/>
    <w:lvl w:ilvl="0" w:tplc="775C6E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2AD745B2"/>
    <w:multiLevelType w:val="multilevel"/>
    <w:tmpl w:val="223259B2"/>
    <w:lvl w:ilvl="0">
      <w:start w:val="1"/>
      <w:numFmt w:val="decimal"/>
      <w:lvlText w:val="%1."/>
      <w:lvlJc w:val="left"/>
      <w:rPr>
        <w:rFonts w:ascii="Times New Roman" w:eastAsia="Times New Roman" w:hAnsi="Times New Roman" w:cs="Times New Roman"/>
        <w:b w:val="0"/>
        <w:bCs w:val="0"/>
        <w:i w:val="0"/>
        <w:iCs w:val="0"/>
        <w:smallCaps w:val="0"/>
        <w:strike w:val="0"/>
        <w:color w:val="212327"/>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4">
    <w:nsid w:val="2F3A01C1"/>
    <w:multiLevelType w:val="hybridMultilevel"/>
    <w:tmpl w:val="B73CFBF2"/>
    <w:lvl w:ilvl="0" w:tplc="47D8A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065769"/>
    <w:multiLevelType w:val="multilevel"/>
    <w:tmpl w:val="6142BE02"/>
    <w:lvl w:ilvl="0">
      <w:start w:val="6"/>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6">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7">
    <w:nsid w:val="370C1749"/>
    <w:multiLevelType w:val="multilevel"/>
    <w:tmpl w:val="DFCC511E"/>
    <w:lvl w:ilvl="0">
      <w:start w:val="1"/>
      <w:numFmt w:val="decimal"/>
      <w:lvlText w:val="%1."/>
      <w:lvlJc w:val="left"/>
      <w:rPr>
        <w:rFonts w:ascii="Times New Roman" w:eastAsia="Times New Roman" w:hAnsi="Times New Roman" w:cs="Times New Roman"/>
        <w:b/>
        <w:bCs/>
        <w:i w:val="0"/>
        <w:iCs w:val="0"/>
        <w:smallCaps w:val="0"/>
        <w:strike w:val="0"/>
        <w:color w:val="212327"/>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1">
    <w:nsid w:val="42672602"/>
    <w:multiLevelType w:val="hybridMultilevel"/>
    <w:tmpl w:val="80DCF358"/>
    <w:lvl w:ilvl="0" w:tplc="B656A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7">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2">
    <w:nsid w:val="5E715131"/>
    <w:multiLevelType w:val="hybridMultilevel"/>
    <w:tmpl w:val="D8946334"/>
    <w:lvl w:ilvl="0" w:tplc="2EDE70EC">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292E58"/>
    <w:multiLevelType w:val="hybridMultilevel"/>
    <w:tmpl w:val="755A6150"/>
    <w:lvl w:ilvl="0" w:tplc="E0140C2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4">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D22216"/>
    <w:multiLevelType w:val="hybridMultilevel"/>
    <w:tmpl w:val="D11E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9">
    <w:nsid w:val="7309028C"/>
    <w:multiLevelType w:val="hybridMultilevel"/>
    <w:tmpl w:val="E3F81C94"/>
    <w:lvl w:ilvl="0" w:tplc="B882C39C">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1">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624228C"/>
    <w:multiLevelType w:val="multilevel"/>
    <w:tmpl w:val="85266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AE57AE9"/>
    <w:multiLevelType w:val="hybridMultilevel"/>
    <w:tmpl w:val="D29C3966"/>
    <w:lvl w:ilvl="0" w:tplc="2A00CD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46"/>
  </w:num>
  <w:num w:numId="2">
    <w:abstractNumId w:val="34"/>
  </w:num>
  <w:num w:numId="3">
    <w:abstractNumId w:val="36"/>
  </w:num>
  <w:num w:numId="4">
    <w:abstractNumId w:val="17"/>
  </w:num>
  <w:num w:numId="5">
    <w:abstractNumId w:val="23"/>
  </w:num>
  <w:num w:numId="6">
    <w:abstractNumId w:val="38"/>
  </w:num>
  <w:num w:numId="7">
    <w:abstractNumId w:val="48"/>
  </w:num>
  <w:num w:numId="8">
    <w:abstractNumId w:val="7"/>
  </w:num>
  <w:num w:numId="9">
    <w:abstractNumId w:val="11"/>
  </w:num>
  <w:num w:numId="10">
    <w:abstractNumId w:val="35"/>
  </w:num>
  <w:num w:numId="11">
    <w:abstractNumId w:val="32"/>
  </w:num>
  <w:num w:numId="12">
    <w:abstractNumId w:val="16"/>
  </w:num>
  <w:num w:numId="13">
    <w:abstractNumId w:val="9"/>
  </w:num>
  <w:num w:numId="14">
    <w:abstractNumId w:val="41"/>
  </w:num>
  <w:num w:numId="15">
    <w:abstractNumId w:val="33"/>
  </w:num>
  <w:num w:numId="16">
    <w:abstractNumId w:val="40"/>
  </w:num>
  <w:num w:numId="17">
    <w:abstractNumId w:val="28"/>
  </w:num>
  <w:num w:numId="18">
    <w:abstractNumId w:val="37"/>
  </w:num>
  <w:num w:numId="19">
    <w:abstractNumId w:val="13"/>
  </w:num>
  <w:num w:numId="20">
    <w:abstractNumId w:val="19"/>
  </w:num>
  <w:num w:numId="21">
    <w:abstractNumId w:val="12"/>
  </w:num>
  <w:num w:numId="22">
    <w:abstractNumId w:val="51"/>
  </w:num>
  <w:num w:numId="23">
    <w:abstractNumId w:val="50"/>
  </w:num>
  <w:num w:numId="24">
    <w:abstractNumId w:val="29"/>
  </w:num>
  <w:num w:numId="25">
    <w:abstractNumId w:val="10"/>
  </w:num>
  <w:num w:numId="26">
    <w:abstractNumId w:val="44"/>
  </w:num>
  <w:num w:numId="27">
    <w:abstractNumId w:val="30"/>
  </w:num>
  <w:num w:numId="28">
    <w:abstractNumId w:val="31"/>
  </w:num>
  <w:num w:numId="29">
    <w:abstractNumId w:val="21"/>
  </w:num>
  <w:num w:numId="30">
    <w:abstractNumId w:val="53"/>
  </w:num>
  <w:num w:numId="31">
    <w:abstractNumId w:val="43"/>
  </w:num>
  <w:num w:numId="32">
    <w:abstractNumId w:val="52"/>
  </w:num>
  <w:num w:numId="33">
    <w:abstractNumId w:val="25"/>
  </w:num>
  <w:num w:numId="34">
    <w:abstractNumId w:val="26"/>
  </w:num>
  <w:num w:numId="35">
    <w:abstractNumId w:val="1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9"/>
  </w:num>
  <w:num w:numId="39">
    <w:abstractNumId w:val="18"/>
  </w:num>
  <w:num w:numId="40">
    <w:abstractNumId w:val="14"/>
  </w:num>
  <w:num w:numId="41">
    <w:abstractNumId w:val="20"/>
  </w:num>
  <w:num w:numId="42">
    <w:abstractNumId w:val="47"/>
  </w:num>
  <w:num w:numId="43">
    <w:abstractNumId w:val="24"/>
  </w:num>
  <w:num w:numId="44">
    <w:abstractNumId w:val="8"/>
  </w:num>
  <w:num w:numId="45">
    <w:abstractNumId w:val="27"/>
  </w:num>
  <w:num w:numId="46">
    <w:abstractNumId w:val="22"/>
  </w:num>
  <w:num w:numId="47">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Колонтитул (2)_"/>
    <w:basedOn w:val="a5"/>
    <w:link w:val="2fff"/>
    <w:rsid w:val="003B43B6"/>
  </w:style>
  <w:style w:type="paragraph" w:customStyle="1" w:styleId="2fff">
    <w:name w:val="Колонтитул (2)"/>
    <w:basedOn w:val="a4"/>
    <w:link w:val="2ffe"/>
    <w:rsid w:val="003B43B6"/>
    <w:pPr>
      <w:widowControl w:val="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Колонтитул (2)_"/>
    <w:basedOn w:val="a5"/>
    <w:link w:val="2fff"/>
    <w:rsid w:val="003B43B6"/>
  </w:style>
  <w:style w:type="paragraph" w:customStyle="1" w:styleId="2fff">
    <w:name w:val="Колонтитул (2)"/>
    <w:basedOn w:val="a4"/>
    <w:link w:val="2ffe"/>
    <w:rsid w:val="003B43B6"/>
    <w:pPr>
      <w:widowControl w:val="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consultantplus://offline/ref=8DE00E2B7DA1072B78455766D1A166DF6A1800FA5EAAAEC446D0A2BCBF6120786095032B6B117A9D885BBEC3CC972D21FDDC3257777D7FEE072724E7HF4B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AF8E517825A7E4B675F177B59C09AFA9EE9F43E1316318B7B38514062N6yDG" TargetMode="External"/><Relationship Id="rId25" Type="http://schemas.openxmlformats.org/officeDocument/2006/relationships/image" Target="media/image6.w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8DE00E2B7DA1072B78455766D1A166DF6A1800FA5EAAAEC446D0A2BCBF6120786095032B6B117A9D885BBEC3CC972D21FDDC3257777D7FEE072724E7HF4BE"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yperlink" Target="consultantplus://offline/ref=BD307E188909FE848C7686B867BAFC3C80F7FA126CCAC49927AB5A50A9CD2DC39B1C60F7EDD9413BF0C0D904FB11BB055F6E9C61EA40B38C538EB8FErDaAB"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consultantplus://offline/ref=E21570732897A1931888A03169F1060B6C191A90DF1F9F094DDB9AD44EB1E7382D33D64B5CAD95962A0B0E6718v1L5A" TargetMode="External"/><Relationship Id="rId31" Type="http://schemas.openxmlformats.org/officeDocument/2006/relationships/hyperlink" Target="consultantplus://offline/ref=BD307E188909FE848C7686B867BAFC3C80F7FA126CCAC49825A65A50A9CD2DC39B1C60F7EDD9413BF0C0D900F911BB055F6E9C61EA40B38C538EB8FErDaA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ref=BD307E188909FE848C7686B867BAFC3C80F7FA126CCAC49825A65A50A9CD2DC39B1C60F7FFD91937F2C9C705FF04ED5419r3a8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3901-D08E-4304-9F99-C400766E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36</Pages>
  <Words>11172</Words>
  <Characters>63683</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СОДЕРЖАНИЕ</vt:lpstr>
      <vt:lpstr>        </vt:lpstr>
      <vt:lpstr>ПОСТАНОВЛЕНИЕ</vt:lpstr>
      <vt:lpstr>РАСПОРЯЖЕНИЕ</vt:lpstr>
      <vt:lpstr>Уведомление!</vt:lpstr>
    </vt:vector>
  </TitlesOfParts>
  <Company>SPecialiST RePack</Company>
  <LinksUpToDate>false</LinksUpToDate>
  <CharactersWithSpaces>74706</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60</cp:revision>
  <cp:lastPrinted>2015-03-26T06:27:00Z</cp:lastPrinted>
  <dcterms:created xsi:type="dcterms:W3CDTF">2023-01-14T01:31:00Z</dcterms:created>
  <dcterms:modified xsi:type="dcterms:W3CDTF">2023-07-17T10:46:00Z</dcterms:modified>
</cp:coreProperties>
</file>