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8B5" w:rsidRPr="00636278" w:rsidRDefault="005038B5" w:rsidP="00236F63">
      <w:pPr>
        <w:tabs>
          <w:tab w:val="left" w:pos="1960"/>
        </w:tabs>
        <w:jc w:val="center"/>
        <w:rPr>
          <w:spacing w:val="-6"/>
          <w:lang w:val="en-US"/>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B77386"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0D2017">
        <w:rPr>
          <w:b/>
          <w:spacing w:val="-6"/>
          <w:sz w:val="48"/>
          <w:szCs w:val="48"/>
        </w:rPr>
        <w:t>2</w:t>
      </w:r>
      <w:r w:rsidR="001C3DD8">
        <w:rPr>
          <w:b/>
          <w:spacing w:val="-6"/>
          <w:sz w:val="48"/>
          <w:szCs w:val="48"/>
        </w:rPr>
        <w:t>5</w:t>
      </w:r>
    </w:p>
    <w:p w:rsidR="005038B5" w:rsidRPr="00636278" w:rsidRDefault="001C3DD8"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24</w:t>
      </w:r>
      <w:r w:rsidR="00353B81">
        <w:rPr>
          <w:b/>
          <w:spacing w:val="-6"/>
          <w:sz w:val="48"/>
          <w:szCs w:val="48"/>
        </w:rPr>
        <w:t xml:space="preserve"> </w:t>
      </w:r>
      <w:r w:rsidR="00894A21">
        <w:rPr>
          <w:b/>
          <w:spacing w:val="-6"/>
          <w:sz w:val="48"/>
          <w:szCs w:val="48"/>
        </w:rPr>
        <w:t>июл</w:t>
      </w:r>
      <w:r w:rsidR="00C33302">
        <w:rPr>
          <w:b/>
          <w:spacing w:val="-6"/>
          <w:sz w:val="48"/>
          <w:szCs w:val="48"/>
        </w:rPr>
        <w:t>я</w:t>
      </w:r>
      <w:r w:rsidR="00C406FC" w:rsidRPr="00636278">
        <w:rPr>
          <w:b/>
          <w:spacing w:val="-6"/>
          <w:sz w:val="48"/>
          <w:szCs w:val="48"/>
        </w:rPr>
        <w:t xml:space="preserve">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rsidR="005038B5" w:rsidRPr="00636278" w:rsidRDefault="005038B5" w:rsidP="00236F63">
      <w:pPr>
        <w:pStyle w:val="3"/>
        <w:numPr>
          <w:ilvl w:val="0"/>
          <w:numId w:val="0"/>
        </w:numPr>
        <w:spacing w:before="0" w:after="0"/>
        <w:jc w:val="left"/>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19756B" w:rsidRPr="00636278" w:rsidRDefault="0019756B" w:rsidP="00236F63">
      <w:pPr>
        <w:rPr>
          <w:spacing w:val="-6"/>
          <w:sz w:val="24"/>
          <w:szCs w:val="24"/>
        </w:rPr>
      </w:pPr>
    </w:p>
    <w:p w:rsidR="0019756B" w:rsidRPr="00636278" w:rsidRDefault="0019756B"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8F087D" w:rsidRPr="00636278" w:rsidRDefault="008F087D" w:rsidP="00236F63">
      <w:pPr>
        <w:jc w:val="center"/>
        <w:rPr>
          <w:b/>
          <w:spacing w:val="-6"/>
          <w:sz w:val="28"/>
          <w:szCs w:val="28"/>
        </w:rPr>
      </w:pPr>
    </w:p>
    <w:p w:rsidR="0019756B" w:rsidRPr="00636278" w:rsidRDefault="0019756B" w:rsidP="00236F63">
      <w:pPr>
        <w:jc w:val="center"/>
        <w:rPr>
          <w:b/>
          <w:spacing w:val="-6"/>
          <w:sz w:val="28"/>
          <w:szCs w:val="28"/>
        </w:rPr>
      </w:pPr>
    </w:p>
    <w:p w:rsidR="00F23E26" w:rsidRPr="00636278" w:rsidRDefault="00F23E26" w:rsidP="00236F63">
      <w:pPr>
        <w:jc w:val="center"/>
        <w:rPr>
          <w:b/>
          <w:spacing w:val="-6"/>
          <w:sz w:val="28"/>
          <w:szCs w:val="28"/>
        </w:rPr>
      </w:pPr>
    </w:p>
    <w:p w:rsidR="002363B2" w:rsidRPr="00636278" w:rsidRDefault="002363B2" w:rsidP="00236F63">
      <w:pPr>
        <w:jc w:val="center"/>
        <w:rPr>
          <w:b/>
          <w:spacing w:val="-6"/>
          <w:sz w:val="28"/>
          <w:szCs w:val="28"/>
        </w:rPr>
      </w:pPr>
    </w:p>
    <w:p w:rsidR="002363B2" w:rsidRPr="00636278" w:rsidRDefault="002363B2" w:rsidP="00236F63">
      <w:pPr>
        <w:jc w:val="center"/>
        <w:rPr>
          <w:b/>
          <w:spacing w:val="-6"/>
          <w:sz w:val="28"/>
          <w:szCs w:val="28"/>
        </w:rPr>
      </w:pPr>
    </w:p>
    <w:p w:rsidR="005038B5" w:rsidRPr="00636278" w:rsidRDefault="005038B5" w:rsidP="00236F63">
      <w:pPr>
        <w:jc w:val="center"/>
        <w:rPr>
          <w:b/>
          <w:spacing w:val="-6"/>
          <w:sz w:val="28"/>
          <w:szCs w:val="28"/>
        </w:rPr>
      </w:pPr>
    </w:p>
    <w:p w:rsidR="009D41EC" w:rsidRPr="00636278" w:rsidRDefault="009D41EC" w:rsidP="00236F63">
      <w:pPr>
        <w:jc w:val="center"/>
        <w:rPr>
          <w:b/>
          <w:spacing w:val="-6"/>
          <w:sz w:val="28"/>
          <w:szCs w:val="28"/>
        </w:rPr>
      </w:pPr>
    </w:p>
    <w:p w:rsidR="004431E6" w:rsidRPr="00636278" w:rsidRDefault="004431E6" w:rsidP="00236F63">
      <w:pPr>
        <w:jc w:val="center"/>
        <w:rPr>
          <w:b/>
          <w:spacing w:val="-6"/>
          <w:sz w:val="28"/>
          <w:szCs w:val="28"/>
        </w:rPr>
      </w:pPr>
    </w:p>
    <w:p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rsidR="00CA70EB" w:rsidRPr="00636278" w:rsidRDefault="00CA70EB" w:rsidP="00236F63">
      <w:pPr>
        <w:jc w:val="center"/>
        <w:rPr>
          <w:b/>
          <w:spacing w:val="-6"/>
          <w:sz w:val="28"/>
          <w:szCs w:val="28"/>
        </w:rPr>
      </w:pPr>
    </w:p>
    <w:p w:rsidR="005038B5" w:rsidRPr="00636278" w:rsidRDefault="00853E03" w:rsidP="00236F63">
      <w:pPr>
        <w:jc w:val="center"/>
        <w:rPr>
          <w:b/>
          <w:spacing w:val="-6"/>
        </w:rPr>
        <w:sectPr w:rsidR="005038B5" w:rsidRPr="00636278" w:rsidSect="00C33302">
          <w:headerReference w:type="even" r:id="rId9"/>
          <w:footerReference w:type="even" r:id="rId10"/>
          <w:footerReference w:type="default" r:id="rId11"/>
          <w:footerReference w:type="first" r:id="rId12"/>
          <w:type w:val="nextColumn"/>
          <w:pgSz w:w="11907" w:h="16840" w:code="9"/>
          <w:pgMar w:top="720" w:right="720" w:bottom="720" w:left="720"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sdt>
      <w:sdtPr>
        <w:rPr>
          <w:rFonts w:ascii="Times New Roman" w:eastAsia="MS Mincho" w:hAnsi="Times New Roman"/>
          <w:b w:val="0"/>
          <w:bCs w:val="0"/>
          <w:color w:val="auto"/>
          <w:sz w:val="20"/>
          <w:szCs w:val="20"/>
          <w:lang w:eastAsia="ja-JP"/>
        </w:rPr>
        <w:id w:val="-1395882932"/>
        <w:docPartObj>
          <w:docPartGallery w:val="Table of Contents"/>
          <w:docPartUnique/>
        </w:docPartObj>
      </w:sdtPr>
      <w:sdtEndPr>
        <w:rPr>
          <w:b/>
          <w:sz w:val="26"/>
          <w:szCs w:val="26"/>
        </w:rPr>
      </w:sdtEndPr>
      <w:sdtContent>
        <w:p w:rsidR="00E96CA8" w:rsidRPr="004F41D0" w:rsidRDefault="00E96CA8" w:rsidP="00491B2C">
          <w:pPr>
            <w:pStyle w:val="af7"/>
            <w:numPr>
              <w:ilvl w:val="0"/>
              <w:numId w:val="0"/>
            </w:numPr>
            <w:ind w:left="360" w:hanging="360"/>
            <w:rPr>
              <w:rFonts w:ascii="Times New Roman" w:hAnsi="Times New Roman"/>
              <w:b w:val="0"/>
              <w:color w:val="000000" w:themeColor="text1"/>
            </w:rPr>
          </w:pPr>
          <w:r w:rsidRPr="004F41D0">
            <w:rPr>
              <w:rFonts w:ascii="Times New Roman" w:hAnsi="Times New Roman"/>
              <w:b w:val="0"/>
              <w:color w:val="000000" w:themeColor="text1"/>
            </w:rPr>
            <w:t>Оглавление</w:t>
          </w:r>
        </w:p>
        <w:bookmarkStart w:id="0" w:name="_GoBack"/>
        <w:p w:rsidR="00F62184" w:rsidRPr="00126672" w:rsidRDefault="00435094">
          <w:pPr>
            <w:pStyle w:val="32"/>
            <w:rPr>
              <w:rFonts w:asciiTheme="minorHAnsi" w:eastAsiaTheme="minorEastAsia" w:hAnsiTheme="minorHAnsi" w:cstheme="minorBidi"/>
              <w:noProof/>
              <w:sz w:val="26"/>
              <w:szCs w:val="26"/>
            </w:rPr>
          </w:pPr>
          <w:r w:rsidRPr="00126672">
            <w:rPr>
              <w:rFonts w:eastAsia="Times New Roman"/>
              <w:b/>
              <w:sz w:val="26"/>
              <w:szCs w:val="26"/>
            </w:rPr>
            <w:fldChar w:fldCharType="begin"/>
          </w:r>
          <w:r w:rsidR="00E96CA8" w:rsidRPr="00126672">
            <w:rPr>
              <w:sz w:val="26"/>
              <w:szCs w:val="26"/>
            </w:rPr>
            <w:instrText xml:space="preserve"> TOC \o "1-3" \h \z \u </w:instrText>
          </w:r>
          <w:r w:rsidRPr="00126672">
            <w:rPr>
              <w:rFonts w:eastAsia="Times New Roman"/>
              <w:b/>
              <w:sz w:val="26"/>
              <w:szCs w:val="26"/>
            </w:rPr>
            <w:fldChar w:fldCharType="separate"/>
          </w:r>
          <w:hyperlink w:anchor="_Toc235806998" w:history="1">
            <w:r w:rsidR="00F62184" w:rsidRPr="00126672">
              <w:rPr>
                <w:rStyle w:val="af6"/>
                <w:b/>
                <w:noProof/>
                <w:sz w:val="26"/>
                <w:szCs w:val="26"/>
              </w:rPr>
              <w:t>ПОСТАНО</w:t>
            </w:r>
            <w:r w:rsidR="00F62184" w:rsidRPr="00126672">
              <w:rPr>
                <w:rStyle w:val="af6"/>
                <w:b/>
                <w:noProof/>
                <w:sz w:val="26"/>
                <w:szCs w:val="26"/>
              </w:rPr>
              <w:t>В</w:t>
            </w:r>
            <w:r w:rsidR="00F62184" w:rsidRPr="00126672">
              <w:rPr>
                <w:rStyle w:val="af6"/>
                <w:b/>
                <w:noProof/>
                <w:sz w:val="26"/>
                <w:szCs w:val="26"/>
              </w:rPr>
              <w:t>Л</w:t>
            </w:r>
            <w:r w:rsidR="00F62184" w:rsidRPr="00126672">
              <w:rPr>
                <w:rStyle w:val="af6"/>
                <w:b/>
                <w:noProof/>
                <w:sz w:val="26"/>
                <w:szCs w:val="26"/>
              </w:rPr>
              <w:t>Е</w:t>
            </w:r>
            <w:r w:rsidR="00F62184" w:rsidRPr="00126672">
              <w:rPr>
                <w:rStyle w:val="af6"/>
                <w:b/>
                <w:noProof/>
                <w:sz w:val="26"/>
                <w:szCs w:val="26"/>
              </w:rPr>
              <w:t>НИЕ</w:t>
            </w:r>
            <w:r w:rsidR="00F62184" w:rsidRPr="00126672">
              <w:rPr>
                <w:rStyle w:val="af6"/>
                <w:noProof/>
                <w:sz w:val="26"/>
                <w:szCs w:val="26"/>
              </w:rPr>
              <w:t xml:space="preserve"> администрации Хасанского муниципального округа № 1233-па от 23.06.2026г. «</w:t>
            </w:r>
            <w:r w:rsidR="00F62184" w:rsidRPr="00126672">
              <w:rPr>
                <w:sz w:val="26"/>
                <w:szCs w:val="26"/>
              </w:rPr>
              <w:t>Об утверждении карта-плана территории</w:t>
            </w:r>
            <w:r w:rsidR="00F62184" w:rsidRPr="00126672">
              <w:rPr>
                <w:rStyle w:val="af6"/>
                <w:noProof/>
                <w:sz w:val="26"/>
                <w:szCs w:val="26"/>
              </w:rPr>
              <w:t>»</w:t>
            </w:r>
            <w:r w:rsidR="00F62184" w:rsidRPr="00126672">
              <w:rPr>
                <w:noProof/>
                <w:webHidden/>
                <w:sz w:val="26"/>
                <w:szCs w:val="26"/>
              </w:rPr>
              <w:tab/>
            </w:r>
            <w:r w:rsidR="00F62184" w:rsidRPr="00126672">
              <w:rPr>
                <w:noProof/>
                <w:webHidden/>
                <w:sz w:val="26"/>
                <w:szCs w:val="26"/>
              </w:rPr>
              <w:fldChar w:fldCharType="begin"/>
            </w:r>
            <w:r w:rsidR="00F62184" w:rsidRPr="00126672">
              <w:rPr>
                <w:noProof/>
                <w:webHidden/>
                <w:sz w:val="26"/>
                <w:szCs w:val="26"/>
              </w:rPr>
              <w:instrText xml:space="preserve"> PAGEREF _Toc235806998 \h </w:instrText>
            </w:r>
            <w:r w:rsidR="00F62184" w:rsidRPr="00126672">
              <w:rPr>
                <w:noProof/>
                <w:webHidden/>
                <w:sz w:val="26"/>
                <w:szCs w:val="26"/>
              </w:rPr>
            </w:r>
            <w:r w:rsidR="00F62184" w:rsidRPr="00126672">
              <w:rPr>
                <w:noProof/>
                <w:webHidden/>
                <w:sz w:val="26"/>
                <w:szCs w:val="26"/>
              </w:rPr>
              <w:fldChar w:fldCharType="separate"/>
            </w:r>
            <w:r w:rsidR="00F62184" w:rsidRPr="00126672">
              <w:rPr>
                <w:noProof/>
                <w:webHidden/>
                <w:sz w:val="26"/>
                <w:szCs w:val="26"/>
              </w:rPr>
              <w:t>3</w:t>
            </w:r>
            <w:r w:rsidR="00F62184" w:rsidRPr="00126672">
              <w:rPr>
                <w:noProof/>
                <w:webHidden/>
                <w:sz w:val="26"/>
                <w:szCs w:val="26"/>
              </w:rPr>
              <w:fldChar w:fldCharType="end"/>
            </w:r>
          </w:hyperlink>
        </w:p>
        <w:p w:rsidR="00F62184" w:rsidRPr="00126672" w:rsidRDefault="00F62184">
          <w:pPr>
            <w:pStyle w:val="32"/>
            <w:rPr>
              <w:rFonts w:asciiTheme="minorHAnsi" w:eastAsiaTheme="minorEastAsia" w:hAnsiTheme="minorHAnsi" w:cstheme="minorBidi"/>
              <w:noProof/>
              <w:sz w:val="26"/>
              <w:szCs w:val="26"/>
            </w:rPr>
          </w:pPr>
          <w:hyperlink w:anchor="_Toc235806999" w:history="1">
            <w:r w:rsidRPr="00126672">
              <w:rPr>
                <w:rStyle w:val="af6"/>
                <w:rFonts w:eastAsia="Times New Roman"/>
                <w:b/>
                <w:noProof/>
                <w:sz w:val="26"/>
                <w:szCs w:val="26"/>
              </w:rPr>
              <w:t>ПОСТАНОВ</w:t>
            </w:r>
            <w:r w:rsidRPr="00126672">
              <w:rPr>
                <w:rStyle w:val="af6"/>
                <w:rFonts w:eastAsia="Times New Roman"/>
                <w:b/>
                <w:noProof/>
                <w:sz w:val="26"/>
                <w:szCs w:val="26"/>
              </w:rPr>
              <w:t>Л</w:t>
            </w:r>
            <w:r w:rsidRPr="00126672">
              <w:rPr>
                <w:rStyle w:val="af6"/>
                <w:rFonts w:eastAsia="Times New Roman"/>
                <w:b/>
                <w:noProof/>
                <w:sz w:val="26"/>
                <w:szCs w:val="26"/>
              </w:rPr>
              <w:t>Е</w:t>
            </w:r>
            <w:r w:rsidRPr="00126672">
              <w:rPr>
                <w:rStyle w:val="af6"/>
                <w:rFonts w:eastAsia="Times New Roman"/>
                <w:b/>
                <w:noProof/>
                <w:sz w:val="26"/>
                <w:szCs w:val="26"/>
              </w:rPr>
              <w:t>НИ</w:t>
            </w:r>
            <w:r w:rsidRPr="00126672">
              <w:rPr>
                <w:rStyle w:val="af6"/>
                <w:rFonts w:eastAsia="Times New Roman"/>
                <w:b/>
                <w:noProof/>
                <w:sz w:val="26"/>
                <w:szCs w:val="26"/>
              </w:rPr>
              <w:t>Е</w:t>
            </w:r>
            <w:r w:rsidRPr="00126672">
              <w:rPr>
                <w:sz w:val="26"/>
                <w:szCs w:val="26"/>
              </w:rPr>
              <w:t xml:space="preserve"> </w:t>
            </w:r>
            <w:r w:rsidRPr="00126672">
              <w:rPr>
                <w:rStyle w:val="af6"/>
                <w:rFonts w:eastAsia="Times New Roman"/>
                <w:noProof/>
                <w:sz w:val="26"/>
                <w:szCs w:val="26"/>
              </w:rPr>
              <w:t>администрации Хасанского муниципального округа № 1425-па от 13.07.2026г. «</w:t>
            </w:r>
            <w:r w:rsidRPr="00126672">
              <w:rPr>
                <w:rFonts w:eastAsia="Calibri"/>
                <w:sz w:val="26"/>
                <w:szCs w:val="26"/>
              </w:rPr>
              <w:t>Об установлении расходных обязательств на 2027год</w:t>
            </w:r>
            <w:r w:rsidRPr="00126672">
              <w:rPr>
                <w:rStyle w:val="af6"/>
                <w:rFonts w:eastAsia="Times New Roman"/>
                <w:noProof/>
                <w:sz w:val="26"/>
                <w:szCs w:val="26"/>
              </w:rPr>
              <w:t>»</w:t>
            </w:r>
            <w:r w:rsidRPr="00126672">
              <w:rPr>
                <w:noProof/>
                <w:webHidden/>
                <w:sz w:val="26"/>
                <w:szCs w:val="26"/>
              </w:rPr>
              <w:tab/>
            </w:r>
            <w:r w:rsidRPr="00126672">
              <w:rPr>
                <w:noProof/>
                <w:webHidden/>
                <w:sz w:val="26"/>
                <w:szCs w:val="26"/>
              </w:rPr>
              <w:fldChar w:fldCharType="begin"/>
            </w:r>
            <w:r w:rsidRPr="00126672">
              <w:rPr>
                <w:noProof/>
                <w:webHidden/>
                <w:sz w:val="26"/>
                <w:szCs w:val="26"/>
              </w:rPr>
              <w:instrText xml:space="preserve"> PAGEREF _Toc235806999 \h </w:instrText>
            </w:r>
            <w:r w:rsidRPr="00126672">
              <w:rPr>
                <w:noProof/>
                <w:webHidden/>
                <w:sz w:val="26"/>
                <w:szCs w:val="26"/>
              </w:rPr>
            </w:r>
            <w:r w:rsidRPr="00126672">
              <w:rPr>
                <w:noProof/>
                <w:webHidden/>
                <w:sz w:val="26"/>
                <w:szCs w:val="26"/>
              </w:rPr>
              <w:fldChar w:fldCharType="separate"/>
            </w:r>
            <w:r w:rsidRPr="00126672">
              <w:rPr>
                <w:noProof/>
                <w:webHidden/>
                <w:sz w:val="26"/>
                <w:szCs w:val="26"/>
              </w:rPr>
              <w:t>5</w:t>
            </w:r>
            <w:r w:rsidRPr="00126672">
              <w:rPr>
                <w:noProof/>
                <w:webHidden/>
                <w:sz w:val="26"/>
                <w:szCs w:val="26"/>
              </w:rPr>
              <w:fldChar w:fldCharType="end"/>
            </w:r>
          </w:hyperlink>
        </w:p>
        <w:p w:rsidR="00F62184" w:rsidRPr="00126672" w:rsidRDefault="00F62184">
          <w:pPr>
            <w:pStyle w:val="32"/>
            <w:rPr>
              <w:rFonts w:asciiTheme="minorHAnsi" w:eastAsiaTheme="minorEastAsia" w:hAnsiTheme="minorHAnsi" w:cstheme="minorBidi"/>
              <w:noProof/>
              <w:sz w:val="26"/>
              <w:szCs w:val="26"/>
            </w:rPr>
          </w:pPr>
          <w:hyperlink w:anchor="_Toc235807000" w:history="1">
            <w:r w:rsidRPr="00126672">
              <w:rPr>
                <w:rStyle w:val="af6"/>
                <w:b/>
                <w:noProof/>
                <w:sz w:val="26"/>
                <w:szCs w:val="26"/>
                <w:u w:val="none"/>
              </w:rPr>
              <w:t>ПОСТАНОВЛЕНИЕ</w:t>
            </w:r>
            <w:r w:rsidRPr="00126672">
              <w:rPr>
                <w:sz w:val="26"/>
                <w:szCs w:val="26"/>
              </w:rPr>
              <w:t xml:space="preserve"> </w:t>
            </w:r>
            <w:r w:rsidRPr="00126672">
              <w:rPr>
                <w:rStyle w:val="af6"/>
                <w:noProof/>
                <w:sz w:val="26"/>
                <w:szCs w:val="26"/>
              </w:rPr>
              <w:t>администрации Хасанского муниципального округа № 1</w:t>
            </w:r>
            <w:r w:rsidR="004E3D73" w:rsidRPr="00126672">
              <w:rPr>
                <w:rStyle w:val="af6"/>
                <w:noProof/>
                <w:sz w:val="26"/>
                <w:szCs w:val="26"/>
              </w:rPr>
              <w:t>520-</w:t>
            </w:r>
            <w:r w:rsidRPr="00126672">
              <w:rPr>
                <w:rStyle w:val="af6"/>
                <w:noProof/>
                <w:sz w:val="26"/>
                <w:szCs w:val="26"/>
              </w:rPr>
              <w:t>па от 2</w:t>
            </w:r>
            <w:r w:rsidR="004E3D73" w:rsidRPr="00126672">
              <w:rPr>
                <w:rStyle w:val="af6"/>
                <w:noProof/>
                <w:sz w:val="26"/>
                <w:szCs w:val="26"/>
              </w:rPr>
              <w:t>2</w:t>
            </w:r>
            <w:r w:rsidRPr="00126672">
              <w:rPr>
                <w:rStyle w:val="af6"/>
                <w:noProof/>
                <w:sz w:val="26"/>
                <w:szCs w:val="26"/>
              </w:rPr>
              <w:t>.0</w:t>
            </w:r>
            <w:r w:rsidR="004E3D73" w:rsidRPr="00126672">
              <w:rPr>
                <w:rStyle w:val="af6"/>
                <w:noProof/>
                <w:sz w:val="26"/>
                <w:szCs w:val="26"/>
              </w:rPr>
              <w:t>7</w:t>
            </w:r>
            <w:r w:rsidRPr="00126672">
              <w:rPr>
                <w:rStyle w:val="af6"/>
                <w:noProof/>
                <w:sz w:val="26"/>
                <w:szCs w:val="26"/>
              </w:rPr>
              <w:t>.202</w:t>
            </w:r>
            <w:r w:rsidR="00126672" w:rsidRPr="00126672">
              <w:rPr>
                <w:rStyle w:val="af6"/>
                <w:noProof/>
                <w:sz w:val="26"/>
                <w:szCs w:val="26"/>
              </w:rPr>
              <w:t>6</w:t>
            </w:r>
            <w:r w:rsidRPr="00126672">
              <w:rPr>
                <w:rStyle w:val="af6"/>
                <w:noProof/>
                <w:sz w:val="26"/>
                <w:szCs w:val="26"/>
              </w:rPr>
              <w:t>г. «</w:t>
            </w:r>
            <w:r w:rsidR="004E3D73" w:rsidRPr="00126672">
              <w:rPr>
                <w:sz w:val="26"/>
                <w:szCs w:val="26"/>
              </w:rPr>
              <w:t>Об утверждении правил определения размера платы по соглашению об установлении сервитута в отношении земельных участков, находящихся в собственности Хасанского муниципального округа</w:t>
            </w:r>
            <w:r w:rsidRPr="00126672">
              <w:rPr>
                <w:rStyle w:val="af6"/>
                <w:noProof/>
                <w:sz w:val="26"/>
                <w:szCs w:val="26"/>
              </w:rPr>
              <w:t>»</w:t>
            </w:r>
            <w:r w:rsidRPr="00126672">
              <w:rPr>
                <w:noProof/>
                <w:webHidden/>
                <w:sz w:val="26"/>
                <w:szCs w:val="26"/>
              </w:rPr>
              <w:tab/>
            </w:r>
            <w:r w:rsidRPr="00126672">
              <w:rPr>
                <w:noProof/>
                <w:webHidden/>
                <w:sz w:val="26"/>
                <w:szCs w:val="26"/>
              </w:rPr>
              <w:fldChar w:fldCharType="begin"/>
            </w:r>
            <w:r w:rsidRPr="00126672">
              <w:rPr>
                <w:noProof/>
                <w:webHidden/>
                <w:sz w:val="26"/>
                <w:szCs w:val="26"/>
              </w:rPr>
              <w:instrText xml:space="preserve"> PAGEREF _Toc235807000 \h </w:instrText>
            </w:r>
            <w:r w:rsidRPr="00126672">
              <w:rPr>
                <w:noProof/>
                <w:webHidden/>
                <w:sz w:val="26"/>
                <w:szCs w:val="26"/>
              </w:rPr>
            </w:r>
            <w:r w:rsidRPr="00126672">
              <w:rPr>
                <w:noProof/>
                <w:webHidden/>
                <w:sz w:val="26"/>
                <w:szCs w:val="26"/>
              </w:rPr>
              <w:fldChar w:fldCharType="separate"/>
            </w:r>
            <w:r w:rsidRPr="00126672">
              <w:rPr>
                <w:noProof/>
                <w:webHidden/>
                <w:sz w:val="26"/>
                <w:szCs w:val="26"/>
              </w:rPr>
              <w:t>7</w:t>
            </w:r>
            <w:r w:rsidRPr="00126672">
              <w:rPr>
                <w:noProof/>
                <w:webHidden/>
                <w:sz w:val="26"/>
                <w:szCs w:val="26"/>
              </w:rPr>
              <w:fldChar w:fldCharType="end"/>
            </w:r>
          </w:hyperlink>
        </w:p>
        <w:p w:rsidR="00F62184" w:rsidRPr="00126672" w:rsidRDefault="00F62184">
          <w:pPr>
            <w:pStyle w:val="32"/>
            <w:rPr>
              <w:rFonts w:asciiTheme="minorHAnsi" w:eastAsiaTheme="minorEastAsia" w:hAnsiTheme="minorHAnsi" w:cstheme="minorBidi"/>
              <w:noProof/>
              <w:sz w:val="26"/>
              <w:szCs w:val="26"/>
            </w:rPr>
          </w:pPr>
          <w:hyperlink w:anchor="_Toc235807002" w:history="1">
            <w:r w:rsidRPr="00126672">
              <w:rPr>
                <w:rStyle w:val="af6"/>
                <w:b/>
                <w:noProof/>
                <w:sz w:val="26"/>
                <w:szCs w:val="26"/>
              </w:rPr>
              <w:t>ИЗВЕЩЕНИЕ</w:t>
            </w:r>
            <w:r w:rsidRPr="00126672">
              <w:rPr>
                <w:rStyle w:val="af6"/>
                <w:noProof/>
                <w:sz w:val="26"/>
                <w:szCs w:val="26"/>
              </w:rPr>
              <w:t xml:space="preserve"> о возможном предоставлении в аренду/собственность земельных участков на территории Хасанского муниципального округа Приморского края. Публикация 24.07.2026 года</w:t>
            </w:r>
            <w:r w:rsidRPr="00126672">
              <w:rPr>
                <w:noProof/>
                <w:webHidden/>
                <w:sz w:val="26"/>
                <w:szCs w:val="26"/>
              </w:rPr>
              <w:tab/>
            </w:r>
            <w:r w:rsidRPr="00126672">
              <w:rPr>
                <w:noProof/>
                <w:webHidden/>
                <w:sz w:val="26"/>
                <w:szCs w:val="26"/>
              </w:rPr>
              <w:fldChar w:fldCharType="begin"/>
            </w:r>
            <w:r w:rsidRPr="00126672">
              <w:rPr>
                <w:noProof/>
                <w:webHidden/>
                <w:sz w:val="26"/>
                <w:szCs w:val="26"/>
              </w:rPr>
              <w:instrText xml:space="preserve"> PAGEREF _Toc235807002 \h </w:instrText>
            </w:r>
            <w:r w:rsidRPr="00126672">
              <w:rPr>
                <w:noProof/>
                <w:webHidden/>
                <w:sz w:val="26"/>
                <w:szCs w:val="26"/>
              </w:rPr>
            </w:r>
            <w:r w:rsidRPr="00126672">
              <w:rPr>
                <w:noProof/>
                <w:webHidden/>
                <w:sz w:val="26"/>
                <w:szCs w:val="26"/>
              </w:rPr>
              <w:fldChar w:fldCharType="separate"/>
            </w:r>
            <w:r w:rsidRPr="00126672">
              <w:rPr>
                <w:noProof/>
                <w:webHidden/>
                <w:sz w:val="26"/>
                <w:szCs w:val="26"/>
              </w:rPr>
              <w:t>9</w:t>
            </w:r>
            <w:r w:rsidRPr="00126672">
              <w:rPr>
                <w:noProof/>
                <w:webHidden/>
                <w:sz w:val="26"/>
                <w:szCs w:val="26"/>
              </w:rPr>
              <w:fldChar w:fldCharType="end"/>
            </w:r>
          </w:hyperlink>
        </w:p>
        <w:p w:rsidR="00E96CA8" w:rsidRDefault="00435094" w:rsidP="004F41D0">
          <w:pPr>
            <w:jc w:val="both"/>
          </w:pPr>
          <w:r w:rsidRPr="00126672">
            <w:rPr>
              <w:bCs/>
              <w:sz w:val="26"/>
              <w:szCs w:val="26"/>
            </w:rPr>
            <w:fldChar w:fldCharType="end"/>
          </w:r>
        </w:p>
        <w:bookmarkEnd w:id="0" w:displacedByCustomXml="next"/>
      </w:sdtContent>
    </w:sdt>
    <w:p w:rsidR="00C05E57" w:rsidRPr="00C05E57" w:rsidRDefault="00E96CA8" w:rsidP="00F2210F">
      <w:pPr>
        <w:jc w:val="center"/>
        <w:rPr>
          <w:sz w:val="26"/>
          <w:szCs w:val="26"/>
          <w:lang w:eastAsia="en-US"/>
        </w:rPr>
      </w:pPr>
      <w:r>
        <w:rPr>
          <w:sz w:val="40"/>
          <w:szCs w:val="24"/>
        </w:rPr>
        <w:br w:type="page"/>
      </w:r>
    </w:p>
    <w:p w:rsidR="006A78C4" w:rsidRPr="001B5503" w:rsidRDefault="006A78C4" w:rsidP="006A78C4">
      <w:pPr>
        <w:jc w:val="center"/>
        <w:rPr>
          <w:sz w:val="26"/>
          <w:szCs w:val="26"/>
        </w:rPr>
      </w:pPr>
      <w:r w:rsidRPr="001B5503">
        <w:rPr>
          <w:bCs/>
          <w:noProof/>
          <w:sz w:val="26"/>
          <w:szCs w:val="26"/>
          <w:lang w:eastAsia="ru-RU"/>
        </w:rPr>
        <w:drawing>
          <wp:inline distT="0" distB="0" distL="0" distR="0">
            <wp:extent cx="579755" cy="716280"/>
            <wp:effectExtent l="0" t="0" r="0" b="7620"/>
            <wp:docPr id="4" name="Рисунок 4"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9755" cy="716280"/>
                    </a:xfrm>
                    <a:prstGeom prst="rect">
                      <a:avLst/>
                    </a:prstGeom>
                    <a:noFill/>
                    <a:ln>
                      <a:noFill/>
                    </a:ln>
                  </pic:spPr>
                </pic:pic>
              </a:graphicData>
            </a:graphic>
          </wp:inline>
        </w:drawing>
      </w:r>
    </w:p>
    <w:p w:rsidR="006A78C4" w:rsidRPr="001B5503" w:rsidRDefault="006A78C4" w:rsidP="006A78C4">
      <w:pPr>
        <w:jc w:val="center"/>
        <w:rPr>
          <w:sz w:val="26"/>
          <w:szCs w:val="26"/>
        </w:rPr>
      </w:pPr>
    </w:p>
    <w:p w:rsidR="006A78C4" w:rsidRPr="001B5503" w:rsidRDefault="006A78C4" w:rsidP="006A78C4">
      <w:pPr>
        <w:jc w:val="center"/>
        <w:rPr>
          <w:sz w:val="26"/>
          <w:szCs w:val="26"/>
        </w:rPr>
      </w:pPr>
      <w:r w:rsidRPr="001B5503">
        <w:rPr>
          <w:sz w:val="26"/>
          <w:szCs w:val="26"/>
        </w:rPr>
        <w:t>АДМИНИСТРАЦИЯ</w:t>
      </w:r>
    </w:p>
    <w:p w:rsidR="006A78C4" w:rsidRPr="001B5503" w:rsidRDefault="006A78C4" w:rsidP="006A78C4">
      <w:pPr>
        <w:jc w:val="center"/>
        <w:rPr>
          <w:sz w:val="26"/>
          <w:szCs w:val="26"/>
        </w:rPr>
      </w:pPr>
      <w:r w:rsidRPr="001B5503">
        <w:rPr>
          <w:sz w:val="26"/>
          <w:szCs w:val="26"/>
        </w:rPr>
        <w:t>ХАСАНСКОГО МУНИЦИПАЛЬНОГО ОКРУГА</w:t>
      </w:r>
    </w:p>
    <w:p w:rsidR="006A78C4" w:rsidRPr="001B5503" w:rsidRDefault="006A78C4" w:rsidP="006A78C4">
      <w:pPr>
        <w:jc w:val="center"/>
        <w:rPr>
          <w:sz w:val="26"/>
          <w:szCs w:val="26"/>
        </w:rPr>
      </w:pPr>
      <w:r w:rsidRPr="001B5503">
        <w:rPr>
          <w:sz w:val="26"/>
          <w:szCs w:val="26"/>
        </w:rPr>
        <w:t>ПРИМОРСКОГО КРАЯ</w:t>
      </w:r>
    </w:p>
    <w:p w:rsidR="006A78C4" w:rsidRPr="001B5503" w:rsidRDefault="006A78C4" w:rsidP="006A78C4">
      <w:pPr>
        <w:jc w:val="center"/>
        <w:rPr>
          <w:sz w:val="26"/>
          <w:szCs w:val="26"/>
        </w:rPr>
      </w:pPr>
    </w:p>
    <w:p w:rsidR="006A78C4" w:rsidRPr="00F62184" w:rsidRDefault="006A78C4" w:rsidP="00F62184">
      <w:pPr>
        <w:pStyle w:val="3"/>
        <w:numPr>
          <w:ilvl w:val="0"/>
          <w:numId w:val="0"/>
        </w:numPr>
        <w:rPr>
          <w:b w:val="0"/>
          <w:sz w:val="26"/>
          <w:szCs w:val="26"/>
        </w:rPr>
      </w:pPr>
      <w:bookmarkStart w:id="1" w:name="_Toc235806998"/>
      <w:r w:rsidRPr="00F62184">
        <w:rPr>
          <w:b w:val="0"/>
          <w:sz w:val="26"/>
          <w:szCs w:val="26"/>
        </w:rPr>
        <w:t>ПОСТАНОВЛЕНИЕ</w:t>
      </w:r>
      <w:bookmarkEnd w:id="1"/>
    </w:p>
    <w:p w:rsidR="006A78C4" w:rsidRPr="001B5503" w:rsidRDefault="006A78C4" w:rsidP="006A78C4">
      <w:pPr>
        <w:jc w:val="center"/>
        <w:rPr>
          <w:sz w:val="26"/>
          <w:szCs w:val="26"/>
        </w:rPr>
      </w:pPr>
      <w:r w:rsidRPr="001B5503">
        <w:rPr>
          <w:sz w:val="26"/>
          <w:szCs w:val="26"/>
        </w:rPr>
        <w:t>пгт Славянка</w:t>
      </w:r>
    </w:p>
    <w:p w:rsidR="006A78C4" w:rsidRPr="001B5503" w:rsidRDefault="006A78C4" w:rsidP="006A78C4">
      <w:pPr>
        <w:rPr>
          <w:sz w:val="26"/>
          <w:szCs w:val="26"/>
        </w:rPr>
      </w:pPr>
    </w:p>
    <w:p w:rsidR="006A78C4" w:rsidRPr="001B5503" w:rsidRDefault="006A78C4" w:rsidP="006A78C4">
      <w:pPr>
        <w:tabs>
          <w:tab w:val="left" w:pos="9072"/>
        </w:tabs>
        <w:rPr>
          <w:sz w:val="26"/>
          <w:szCs w:val="26"/>
        </w:rPr>
      </w:pPr>
      <w:r w:rsidRPr="001B5503">
        <w:rPr>
          <w:sz w:val="26"/>
          <w:szCs w:val="26"/>
        </w:rPr>
        <w:t>23.06.2026</w:t>
      </w:r>
      <w:r>
        <w:rPr>
          <w:sz w:val="26"/>
          <w:szCs w:val="26"/>
        </w:rPr>
        <w:t xml:space="preserve"> </w:t>
      </w:r>
      <w:r>
        <w:rPr>
          <w:sz w:val="26"/>
          <w:szCs w:val="26"/>
        </w:rPr>
        <w:tab/>
      </w:r>
      <w:r w:rsidRPr="001B5503">
        <w:rPr>
          <w:sz w:val="26"/>
          <w:szCs w:val="26"/>
        </w:rPr>
        <w:t>№</w:t>
      </w:r>
      <w:r w:rsidR="00F62184">
        <w:rPr>
          <w:sz w:val="26"/>
          <w:szCs w:val="26"/>
        </w:rPr>
        <w:t xml:space="preserve"> </w:t>
      </w:r>
      <w:r w:rsidRPr="001B5503">
        <w:rPr>
          <w:sz w:val="26"/>
          <w:szCs w:val="26"/>
        </w:rPr>
        <w:t>1233-па</w:t>
      </w:r>
    </w:p>
    <w:p w:rsidR="006A78C4" w:rsidRPr="001B5503" w:rsidRDefault="006A78C4" w:rsidP="006A78C4">
      <w:pPr>
        <w:rPr>
          <w:sz w:val="26"/>
          <w:szCs w:val="26"/>
        </w:rPr>
      </w:pPr>
    </w:p>
    <w:p w:rsidR="006A78C4" w:rsidRPr="001B5503" w:rsidRDefault="006A78C4" w:rsidP="006A78C4">
      <w:pPr>
        <w:ind w:right="3969"/>
        <w:jc w:val="both"/>
        <w:rPr>
          <w:sz w:val="26"/>
          <w:szCs w:val="26"/>
        </w:rPr>
      </w:pPr>
      <w:bookmarkStart w:id="2" w:name="_Hlk158023850"/>
    </w:p>
    <w:p w:rsidR="006A78C4" w:rsidRPr="001B5503" w:rsidRDefault="006A78C4" w:rsidP="006A78C4">
      <w:pPr>
        <w:widowControl w:val="0"/>
        <w:spacing w:line="28" w:lineRule="atLeast"/>
        <w:ind w:right="3684"/>
        <w:contextualSpacing/>
        <w:jc w:val="both"/>
        <w:rPr>
          <w:sz w:val="26"/>
          <w:szCs w:val="26"/>
        </w:rPr>
      </w:pPr>
      <w:bookmarkStart w:id="3" w:name="_Hlk215489244"/>
      <w:bookmarkEnd w:id="2"/>
      <w:r w:rsidRPr="001B5503">
        <w:rPr>
          <w:sz w:val="26"/>
          <w:szCs w:val="26"/>
        </w:rPr>
        <w:t>Об утверждении карта-плана территории</w:t>
      </w:r>
    </w:p>
    <w:bookmarkEnd w:id="3"/>
    <w:p w:rsidR="006A78C4" w:rsidRPr="001B5503" w:rsidRDefault="006A78C4" w:rsidP="006A78C4">
      <w:pPr>
        <w:pStyle w:val="ConsTitle"/>
        <w:widowControl/>
        <w:ind w:firstLine="720"/>
        <w:jc w:val="both"/>
        <w:rPr>
          <w:rFonts w:ascii="Times New Roman" w:hAnsi="Times New Roman" w:cs="Times New Roman"/>
          <w:sz w:val="26"/>
          <w:szCs w:val="26"/>
        </w:rPr>
      </w:pPr>
    </w:p>
    <w:p w:rsidR="006A78C4" w:rsidRPr="001B5503" w:rsidRDefault="006A78C4" w:rsidP="006A78C4">
      <w:pPr>
        <w:pStyle w:val="ConsTitle"/>
        <w:widowControl/>
        <w:ind w:firstLine="720"/>
        <w:jc w:val="both"/>
        <w:rPr>
          <w:rFonts w:ascii="Times New Roman" w:hAnsi="Times New Roman" w:cs="Times New Roman"/>
          <w:b w:val="0"/>
          <w:sz w:val="26"/>
          <w:szCs w:val="26"/>
          <w:highlight w:val="yellow"/>
        </w:rPr>
      </w:pPr>
    </w:p>
    <w:p w:rsidR="006A78C4" w:rsidRPr="001B5503" w:rsidRDefault="006A78C4" w:rsidP="006A78C4">
      <w:pPr>
        <w:spacing w:line="276" w:lineRule="auto"/>
        <w:ind w:firstLine="720"/>
        <w:jc w:val="both"/>
        <w:rPr>
          <w:spacing w:val="-1"/>
          <w:sz w:val="26"/>
          <w:szCs w:val="26"/>
          <w:highlight w:val="yellow"/>
        </w:rPr>
      </w:pPr>
      <w:r w:rsidRPr="001B5503">
        <w:rPr>
          <w:sz w:val="26"/>
          <w:szCs w:val="26"/>
        </w:rPr>
        <w:t>В соответствии с Земельным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Федеральным законом от 20.03.2025 года № 33-ФЗ «Об общих принципах организации местного самоуправления в единой системе публичной власти»,  Федеральным законом от 13.07.2015 года № 218-ФЗ           «О государственной регистрации недвижимости», Федеральным законом                        от 24.07.2007 года № 221-ФЗ «О кадастровой деятельности», Приказом Федеральной службы государственной регистрации, кадастра и картографии от 04.08.2021 года          № П/0337 «Об установлении формы карты-плана территории, формы акта согласования местоположения границ земельных участков при выполнении комплексных кадастровых работ и требований к их подготовке», постановлениями Администрации Хасанского муниципального округа от 18.06.2025 года № 1084-па «Об утверждении регламента работы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Хасанского муниципального округа», от 13.03.2026 № 470-па «О внесении изменений в постановление Администрации Хасанского муниципального округа от 18.06.2025 № 1084-па «Об утверждении регламента работы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Хасанского муниципального округа», от 08.06.2026 № 1153-па «О внесении изменений в постановление Администрации Хасанского муниципального округа от 18.06.2025 № 1084-па «Об утверждении регламента работы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Хасанского муниципального округа», от 16.06.2026 № 1187-па «О внесении изменений в постановление Администрации Хасанского муниципального округа от 18.06.2025 № 1084-па «Об утверждении регламента работы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Хасанского муниципального округа», на основании Протокола заседания согласительной комиссии от 18.06.2026 года № 2 по вопросу согласования местоположения границ земельных участков, расположенных в границах кадастрового квартала 25:20:280101, при выполнении комплексных кадастровых работ в соответствии с Соглашением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от 30.01.2026 № 321-20-2026-006, учитывая заключение согласительной комиссии от 18.06.2026 года № 01 о результатах рассмотрения возражений заинтересованных лиц относительно местоположения границ земельных участков, установленных при выполнении комплексных кадастровых работ в границах кадастрового  квартала  25:20:280101, руководствуясь Уставом Хасанского муниципального округа, администрация Хасанского муниципального округа</w:t>
      </w:r>
    </w:p>
    <w:p w:rsidR="006A78C4" w:rsidRPr="001B5503" w:rsidRDefault="006A78C4" w:rsidP="006A78C4">
      <w:pPr>
        <w:shd w:val="clear" w:color="auto" w:fill="FFFFFF"/>
        <w:spacing w:line="276" w:lineRule="auto"/>
        <w:jc w:val="both"/>
        <w:rPr>
          <w:spacing w:val="-1"/>
          <w:sz w:val="26"/>
          <w:szCs w:val="26"/>
        </w:rPr>
      </w:pPr>
    </w:p>
    <w:p w:rsidR="006A78C4" w:rsidRPr="001B5503" w:rsidRDefault="006A78C4" w:rsidP="006A78C4">
      <w:pPr>
        <w:shd w:val="clear" w:color="auto" w:fill="FFFFFF"/>
        <w:spacing w:line="276" w:lineRule="auto"/>
        <w:jc w:val="both"/>
        <w:rPr>
          <w:sz w:val="26"/>
          <w:szCs w:val="26"/>
        </w:rPr>
      </w:pPr>
      <w:r w:rsidRPr="001B5503">
        <w:rPr>
          <w:spacing w:val="-1"/>
          <w:sz w:val="26"/>
          <w:szCs w:val="26"/>
        </w:rPr>
        <w:t>ПОСТАНОВЛЯЕТ:</w:t>
      </w:r>
    </w:p>
    <w:p w:rsidR="006A78C4" w:rsidRPr="001B5503" w:rsidRDefault="006A78C4" w:rsidP="006A78C4">
      <w:pPr>
        <w:spacing w:line="276" w:lineRule="auto"/>
        <w:jc w:val="both"/>
        <w:rPr>
          <w:sz w:val="26"/>
          <w:szCs w:val="26"/>
          <w:highlight w:val="yellow"/>
        </w:rPr>
      </w:pPr>
    </w:p>
    <w:p w:rsidR="006A78C4" w:rsidRPr="001B5503" w:rsidRDefault="006A78C4" w:rsidP="006A78C4">
      <w:pPr>
        <w:widowControl w:val="0"/>
        <w:spacing w:line="276" w:lineRule="auto"/>
        <w:ind w:firstLine="708"/>
        <w:jc w:val="both"/>
        <w:rPr>
          <w:rFonts w:eastAsia="SimSun"/>
          <w:color w:val="000000"/>
          <w:sz w:val="26"/>
          <w:szCs w:val="26"/>
          <w:lang w:eastAsia="zh-CN"/>
        </w:rPr>
      </w:pPr>
      <w:r w:rsidRPr="001B5503">
        <w:rPr>
          <w:rFonts w:eastAsia="SimSun"/>
          <w:color w:val="000000"/>
          <w:sz w:val="26"/>
          <w:szCs w:val="26"/>
          <w:lang w:eastAsia="zh-CN"/>
        </w:rPr>
        <w:t>1. Утвердить карта-план территории в границах кадастрового квартала 25:20:280101 (прилагается).</w:t>
      </w:r>
    </w:p>
    <w:p w:rsidR="006A78C4" w:rsidRPr="001B5503" w:rsidRDefault="006A78C4" w:rsidP="006A78C4">
      <w:pPr>
        <w:widowControl w:val="0"/>
        <w:spacing w:line="276" w:lineRule="auto"/>
        <w:ind w:firstLine="708"/>
        <w:jc w:val="both"/>
        <w:rPr>
          <w:rFonts w:eastAsia="SimSun"/>
          <w:color w:val="000000"/>
          <w:sz w:val="26"/>
          <w:szCs w:val="26"/>
          <w:lang w:eastAsia="zh-CN"/>
        </w:rPr>
      </w:pPr>
      <w:r w:rsidRPr="001B5503">
        <w:rPr>
          <w:rFonts w:eastAsia="SimSun"/>
          <w:color w:val="000000"/>
          <w:sz w:val="26"/>
          <w:szCs w:val="26"/>
          <w:lang w:eastAsia="zh-CN"/>
        </w:rPr>
        <w:t xml:space="preserve">2. Опубликовать настоящее постановление в Бюллетене муниципальных правовых актов Хасанского муниципального округа  и разместить на официальном сайте Хасанского муниципального округа </w:t>
      </w:r>
      <w:hyperlink r:id="rId14" w:history="1">
        <w:r w:rsidRPr="001B5503">
          <w:rPr>
            <w:rStyle w:val="af6"/>
            <w:rFonts w:eastAsia="SimSun"/>
            <w:sz w:val="26"/>
            <w:szCs w:val="26"/>
            <w:lang w:eastAsia="zh-CN"/>
          </w:rPr>
          <w:t>https://xasanskij-r25.gosweb.gosuslugi.ru</w:t>
        </w:r>
      </w:hyperlink>
      <w:r w:rsidRPr="001B5503">
        <w:rPr>
          <w:rFonts w:eastAsia="SimSun"/>
          <w:color w:val="000000"/>
          <w:sz w:val="26"/>
          <w:szCs w:val="26"/>
          <w:lang w:eastAsia="zh-CN"/>
        </w:rPr>
        <w:t>.</w:t>
      </w:r>
    </w:p>
    <w:p w:rsidR="006A78C4" w:rsidRPr="001B5503" w:rsidRDefault="006A78C4" w:rsidP="006A78C4">
      <w:pPr>
        <w:widowControl w:val="0"/>
        <w:spacing w:line="276" w:lineRule="auto"/>
        <w:ind w:firstLine="708"/>
        <w:jc w:val="both"/>
        <w:rPr>
          <w:rFonts w:eastAsia="SimSun"/>
          <w:color w:val="000000"/>
          <w:sz w:val="26"/>
          <w:szCs w:val="26"/>
          <w:lang w:eastAsia="zh-CN"/>
        </w:rPr>
      </w:pPr>
      <w:r w:rsidRPr="001B5503">
        <w:rPr>
          <w:rFonts w:eastAsia="SimSun"/>
          <w:color w:val="000000"/>
          <w:sz w:val="26"/>
          <w:szCs w:val="26"/>
          <w:lang w:eastAsia="zh-CN"/>
        </w:rPr>
        <w:t>3. Настоящее постановление вступает в силу со дня его подписания.</w:t>
      </w:r>
    </w:p>
    <w:p w:rsidR="006A78C4" w:rsidRPr="001B5503" w:rsidRDefault="006A78C4" w:rsidP="006A78C4">
      <w:pPr>
        <w:widowControl w:val="0"/>
        <w:spacing w:line="276" w:lineRule="auto"/>
        <w:ind w:firstLine="708"/>
        <w:jc w:val="both"/>
        <w:rPr>
          <w:sz w:val="26"/>
          <w:szCs w:val="26"/>
        </w:rPr>
      </w:pPr>
      <w:r w:rsidRPr="001B5503">
        <w:rPr>
          <w:rFonts w:eastAsia="SimSun"/>
          <w:color w:val="000000"/>
          <w:sz w:val="26"/>
          <w:szCs w:val="26"/>
          <w:lang w:eastAsia="zh-CN"/>
        </w:rPr>
        <w:t>4. Контроль за исполнением настоящего постановления возложить на начальника управления имущественных и земельных отношений администрации Хасанского муниципального округа Н.Г. Бабич.</w:t>
      </w:r>
    </w:p>
    <w:p w:rsidR="006A78C4" w:rsidRPr="001B5503" w:rsidRDefault="006A78C4" w:rsidP="006A78C4">
      <w:pPr>
        <w:widowControl w:val="0"/>
        <w:jc w:val="both"/>
        <w:rPr>
          <w:sz w:val="26"/>
          <w:szCs w:val="26"/>
        </w:rPr>
      </w:pPr>
    </w:p>
    <w:p w:rsidR="006A78C4" w:rsidRPr="001B5503" w:rsidRDefault="006A78C4" w:rsidP="006A78C4">
      <w:pPr>
        <w:widowControl w:val="0"/>
        <w:jc w:val="both"/>
        <w:rPr>
          <w:sz w:val="26"/>
          <w:szCs w:val="26"/>
        </w:rPr>
      </w:pPr>
    </w:p>
    <w:p w:rsidR="006A78C4" w:rsidRPr="001B5503" w:rsidRDefault="006A78C4" w:rsidP="006A78C4">
      <w:pPr>
        <w:widowControl w:val="0"/>
        <w:jc w:val="both"/>
        <w:rPr>
          <w:sz w:val="26"/>
          <w:szCs w:val="26"/>
        </w:rPr>
      </w:pPr>
    </w:p>
    <w:p w:rsidR="006A78C4" w:rsidRPr="001B5503" w:rsidRDefault="006A78C4" w:rsidP="006A78C4">
      <w:pPr>
        <w:widowControl w:val="0"/>
        <w:jc w:val="both"/>
        <w:rPr>
          <w:sz w:val="26"/>
          <w:szCs w:val="26"/>
        </w:rPr>
      </w:pPr>
      <w:r w:rsidRPr="001B5503">
        <w:rPr>
          <w:sz w:val="26"/>
          <w:szCs w:val="26"/>
        </w:rPr>
        <w:t>Глава Хасанского</w:t>
      </w:r>
    </w:p>
    <w:p w:rsidR="006A78C4" w:rsidRPr="001B5503" w:rsidRDefault="006A78C4" w:rsidP="006A78C4">
      <w:pPr>
        <w:widowControl w:val="0"/>
        <w:tabs>
          <w:tab w:val="left" w:pos="8789"/>
        </w:tabs>
        <w:jc w:val="both"/>
        <w:rPr>
          <w:sz w:val="26"/>
          <w:szCs w:val="26"/>
        </w:rPr>
      </w:pPr>
      <w:r w:rsidRPr="001B5503">
        <w:rPr>
          <w:sz w:val="26"/>
          <w:szCs w:val="26"/>
        </w:rPr>
        <w:t xml:space="preserve">муниципального округа </w:t>
      </w:r>
      <w:r>
        <w:rPr>
          <w:sz w:val="26"/>
          <w:szCs w:val="26"/>
        </w:rPr>
        <w:tab/>
      </w:r>
      <w:r w:rsidRPr="001B5503">
        <w:rPr>
          <w:sz w:val="26"/>
          <w:szCs w:val="26"/>
        </w:rPr>
        <w:t>И.В. Степанов</w:t>
      </w:r>
    </w:p>
    <w:p w:rsidR="006A78C4" w:rsidRDefault="006A78C4">
      <w:pPr>
        <w:rPr>
          <w:b/>
          <w:spacing w:val="-6"/>
          <w:sz w:val="32"/>
          <w:szCs w:val="22"/>
        </w:rPr>
      </w:pPr>
      <w:r>
        <w:rPr>
          <w:b/>
          <w:spacing w:val="-6"/>
          <w:sz w:val="32"/>
          <w:szCs w:val="22"/>
        </w:rPr>
        <w:br w:type="page"/>
      </w:r>
    </w:p>
    <w:p w:rsidR="006A78C4" w:rsidRPr="009762CB" w:rsidRDefault="006A78C4" w:rsidP="006A78C4">
      <w:pPr>
        <w:contextualSpacing/>
        <w:jc w:val="center"/>
        <w:rPr>
          <w:rFonts w:eastAsia="Times New Roman"/>
          <w:sz w:val="26"/>
          <w:szCs w:val="26"/>
          <w:lang w:eastAsia="ru-RU"/>
        </w:rPr>
      </w:pPr>
      <w:r w:rsidRPr="009762CB">
        <w:rPr>
          <w:rFonts w:eastAsia="Times New Roman"/>
          <w:bCs/>
          <w:noProof/>
          <w:sz w:val="26"/>
          <w:szCs w:val="26"/>
          <w:lang w:eastAsia="ru-RU"/>
        </w:rPr>
        <w:drawing>
          <wp:inline distT="0" distB="0" distL="0" distR="0" wp14:anchorId="1203D332" wp14:editId="37C9E0F5">
            <wp:extent cx="581025" cy="723900"/>
            <wp:effectExtent l="0" t="0" r="9525" b="0"/>
            <wp:docPr id="5" name="Рисунок 5"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6A78C4" w:rsidRPr="009762CB" w:rsidRDefault="006A78C4" w:rsidP="006A78C4">
      <w:pPr>
        <w:contextualSpacing/>
        <w:jc w:val="center"/>
        <w:rPr>
          <w:rFonts w:eastAsia="Times New Roman"/>
          <w:sz w:val="26"/>
          <w:szCs w:val="26"/>
          <w:lang w:eastAsia="ru-RU"/>
        </w:rPr>
      </w:pPr>
    </w:p>
    <w:p w:rsidR="006A78C4" w:rsidRPr="009762CB" w:rsidRDefault="006A78C4" w:rsidP="006A78C4">
      <w:pPr>
        <w:contextualSpacing/>
        <w:jc w:val="center"/>
        <w:rPr>
          <w:rFonts w:eastAsia="Times New Roman"/>
          <w:sz w:val="26"/>
          <w:szCs w:val="26"/>
          <w:lang w:eastAsia="ru-RU"/>
        </w:rPr>
      </w:pPr>
      <w:r w:rsidRPr="009762CB">
        <w:rPr>
          <w:rFonts w:eastAsia="Times New Roman"/>
          <w:sz w:val="26"/>
          <w:szCs w:val="26"/>
          <w:lang w:eastAsia="ru-RU"/>
        </w:rPr>
        <w:t>АДМИНИСТРАЦИЯ</w:t>
      </w:r>
    </w:p>
    <w:p w:rsidR="006A78C4" w:rsidRPr="009762CB" w:rsidRDefault="006A78C4" w:rsidP="006A78C4">
      <w:pPr>
        <w:contextualSpacing/>
        <w:jc w:val="center"/>
        <w:rPr>
          <w:rFonts w:eastAsia="Times New Roman"/>
          <w:sz w:val="26"/>
          <w:szCs w:val="26"/>
          <w:lang w:eastAsia="ru-RU"/>
        </w:rPr>
      </w:pPr>
      <w:r w:rsidRPr="009762CB">
        <w:rPr>
          <w:rFonts w:eastAsia="Times New Roman"/>
          <w:sz w:val="26"/>
          <w:szCs w:val="26"/>
          <w:lang w:eastAsia="ru-RU"/>
        </w:rPr>
        <w:t>ХАСАНСКОГО МУНИЦИПАЛЬНОГО ОКРУГА</w:t>
      </w:r>
    </w:p>
    <w:p w:rsidR="006A78C4" w:rsidRPr="009762CB" w:rsidRDefault="006A78C4" w:rsidP="006A78C4">
      <w:pPr>
        <w:contextualSpacing/>
        <w:jc w:val="center"/>
        <w:rPr>
          <w:rFonts w:eastAsia="Times New Roman"/>
          <w:sz w:val="26"/>
          <w:szCs w:val="26"/>
          <w:lang w:eastAsia="ru-RU"/>
        </w:rPr>
      </w:pPr>
      <w:r w:rsidRPr="009762CB">
        <w:rPr>
          <w:rFonts w:eastAsia="Times New Roman"/>
          <w:sz w:val="26"/>
          <w:szCs w:val="26"/>
          <w:lang w:eastAsia="ru-RU"/>
        </w:rPr>
        <w:t>ПРИМОРСКОГО КРАЯ</w:t>
      </w:r>
    </w:p>
    <w:p w:rsidR="006A78C4" w:rsidRPr="009762CB" w:rsidRDefault="006A78C4" w:rsidP="006A78C4">
      <w:pPr>
        <w:contextualSpacing/>
        <w:jc w:val="center"/>
        <w:rPr>
          <w:rFonts w:eastAsia="Times New Roman"/>
          <w:sz w:val="26"/>
          <w:szCs w:val="26"/>
          <w:lang w:eastAsia="ru-RU"/>
        </w:rPr>
      </w:pPr>
    </w:p>
    <w:p w:rsidR="006A78C4" w:rsidRPr="00F62184" w:rsidRDefault="006A78C4" w:rsidP="00F62184">
      <w:pPr>
        <w:pStyle w:val="3"/>
        <w:numPr>
          <w:ilvl w:val="0"/>
          <w:numId w:val="0"/>
        </w:numPr>
        <w:rPr>
          <w:rFonts w:eastAsia="Times New Roman"/>
          <w:b w:val="0"/>
          <w:sz w:val="26"/>
          <w:szCs w:val="26"/>
          <w:lang w:eastAsia="ru-RU"/>
        </w:rPr>
      </w:pPr>
      <w:bookmarkStart w:id="4" w:name="_Toc235806999"/>
      <w:r w:rsidRPr="00F62184">
        <w:rPr>
          <w:rFonts w:eastAsia="Times New Roman"/>
          <w:b w:val="0"/>
          <w:sz w:val="26"/>
          <w:szCs w:val="26"/>
          <w:lang w:eastAsia="ru-RU"/>
        </w:rPr>
        <w:t>ПОСТАНОВЛЕНИЕ</w:t>
      </w:r>
      <w:bookmarkEnd w:id="4"/>
    </w:p>
    <w:p w:rsidR="006A78C4" w:rsidRPr="009762CB" w:rsidRDefault="006A78C4" w:rsidP="006A78C4">
      <w:pPr>
        <w:contextualSpacing/>
        <w:jc w:val="center"/>
        <w:rPr>
          <w:rFonts w:eastAsia="Times New Roman"/>
          <w:sz w:val="26"/>
          <w:szCs w:val="26"/>
          <w:lang w:eastAsia="ru-RU"/>
        </w:rPr>
      </w:pPr>
      <w:r w:rsidRPr="009762CB">
        <w:rPr>
          <w:rFonts w:eastAsia="Times New Roman"/>
          <w:sz w:val="26"/>
          <w:szCs w:val="26"/>
          <w:lang w:eastAsia="ru-RU"/>
        </w:rPr>
        <w:t>пгт Славянка</w:t>
      </w:r>
    </w:p>
    <w:p w:rsidR="006A78C4" w:rsidRPr="009762CB" w:rsidRDefault="006A78C4" w:rsidP="006A78C4">
      <w:pPr>
        <w:contextualSpacing/>
        <w:jc w:val="center"/>
        <w:rPr>
          <w:rFonts w:eastAsia="Times New Roman"/>
          <w:sz w:val="26"/>
          <w:szCs w:val="26"/>
          <w:lang w:eastAsia="ru-RU"/>
        </w:rPr>
      </w:pPr>
    </w:p>
    <w:p w:rsidR="006A78C4" w:rsidRPr="009762CB" w:rsidRDefault="006A78C4" w:rsidP="006A78C4">
      <w:pPr>
        <w:tabs>
          <w:tab w:val="left" w:pos="9072"/>
          <w:tab w:val="left" w:pos="9214"/>
        </w:tabs>
        <w:contextualSpacing/>
        <w:jc w:val="both"/>
        <w:rPr>
          <w:rFonts w:eastAsia="Times New Roman"/>
          <w:sz w:val="26"/>
          <w:szCs w:val="26"/>
          <w:lang w:eastAsia="ru-RU"/>
        </w:rPr>
      </w:pPr>
      <w:r w:rsidRPr="009762CB">
        <w:rPr>
          <w:rFonts w:eastAsia="Times New Roman"/>
          <w:sz w:val="26"/>
          <w:szCs w:val="26"/>
          <w:lang w:eastAsia="ru-RU"/>
        </w:rPr>
        <w:t>13.07.2026</w:t>
      </w:r>
      <w:r w:rsidRPr="009762CB">
        <w:rPr>
          <w:rFonts w:eastAsia="Times New Roman"/>
          <w:sz w:val="26"/>
          <w:szCs w:val="26"/>
          <w:lang w:eastAsia="ru-RU"/>
        </w:rPr>
        <w:tab/>
        <w:t>№1425-па</w:t>
      </w:r>
    </w:p>
    <w:p w:rsidR="006A78C4" w:rsidRPr="009762CB" w:rsidRDefault="006A78C4" w:rsidP="006A78C4">
      <w:pPr>
        <w:contextualSpacing/>
        <w:jc w:val="both"/>
        <w:rPr>
          <w:rFonts w:eastAsia="Times New Roman"/>
          <w:sz w:val="26"/>
          <w:szCs w:val="26"/>
          <w:lang w:eastAsia="ru-RU"/>
        </w:rPr>
      </w:pPr>
    </w:p>
    <w:tbl>
      <w:tblPr>
        <w:tblW w:w="9855" w:type="dxa"/>
        <w:tblLook w:val="04A0" w:firstRow="1" w:lastRow="0" w:firstColumn="1" w:lastColumn="0" w:noHBand="0" w:noVBand="1"/>
      </w:tblPr>
      <w:tblGrid>
        <w:gridCol w:w="5070"/>
        <w:gridCol w:w="4785"/>
      </w:tblGrid>
      <w:tr w:rsidR="006A78C4" w:rsidRPr="009762CB" w:rsidTr="00FE6BE9">
        <w:tc>
          <w:tcPr>
            <w:tcW w:w="5070" w:type="dxa"/>
            <w:shd w:val="clear" w:color="auto" w:fill="auto"/>
          </w:tcPr>
          <w:p w:rsidR="006A78C4" w:rsidRPr="009762CB" w:rsidRDefault="006A78C4" w:rsidP="00FE6BE9">
            <w:pPr>
              <w:contextualSpacing/>
              <w:jc w:val="both"/>
              <w:rPr>
                <w:rFonts w:eastAsia="Calibri"/>
                <w:sz w:val="26"/>
                <w:szCs w:val="26"/>
                <w:lang w:eastAsia="ru-RU"/>
              </w:rPr>
            </w:pPr>
          </w:p>
          <w:p w:rsidR="006A78C4" w:rsidRPr="009762CB" w:rsidRDefault="006A78C4" w:rsidP="00F62184">
            <w:pPr>
              <w:ind w:right="1701"/>
              <w:contextualSpacing/>
              <w:jc w:val="both"/>
              <w:rPr>
                <w:rFonts w:eastAsia="Calibri"/>
                <w:sz w:val="26"/>
                <w:szCs w:val="26"/>
                <w:lang w:eastAsia="ru-RU"/>
              </w:rPr>
            </w:pPr>
            <w:r w:rsidRPr="009762CB">
              <w:rPr>
                <w:rFonts w:eastAsia="Calibri"/>
                <w:sz w:val="26"/>
                <w:szCs w:val="26"/>
                <w:lang w:eastAsia="ru-RU"/>
              </w:rPr>
              <w:t>Об установлении расходных</w:t>
            </w:r>
            <w:r w:rsidR="00F62184">
              <w:rPr>
                <w:rFonts w:eastAsia="Calibri"/>
                <w:sz w:val="26"/>
                <w:szCs w:val="26"/>
                <w:lang w:eastAsia="ru-RU"/>
              </w:rPr>
              <w:t xml:space="preserve"> </w:t>
            </w:r>
            <w:r w:rsidRPr="009762CB">
              <w:rPr>
                <w:rFonts w:eastAsia="Calibri"/>
                <w:sz w:val="26"/>
                <w:szCs w:val="26"/>
                <w:lang w:eastAsia="ru-RU"/>
              </w:rPr>
              <w:t xml:space="preserve">обязательств на 2027год </w:t>
            </w:r>
          </w:p>
          <w:p w:rsidR="006A78C4" w:rsidRPr="009762CB" w:rsidRDefault="006A78C4" w:rsidP="00FE6BE9">
            <w:pPr>
              <w:contextualSpacing/>
              <w:jc w:val="both"/>
              <w:rPr>
                <w:rFonts w:eastAsia="Calibri"/>
                <w:sz w:val="26"/>
                <w:szCs w:val="26"/>
                <w:lang w:eastAsia="ru-RU"/>
              </w:rPr>
            </w:pPr>
          </w:p>
        </w:tc>
        <w:tc>
          <w:tcPr>
            <w:tcW w:w="4785" w:type="dxa"/>
            <w:shd w:val="clear" w:color="auto" w:fill="auto"/>
          </w:tcPr>
          <w:p w:rsidR="006A78C4" w:rsidRPr="009762CB" w:rsidRDefault="006A78C4" w:rsidP="00FE6BE9">
            <w:pPr>
              <w:contextualSpacing/>
              <w:jc w:val="both"/>
              <w:rPr>
                <w:rFonts w:eastAsia="Calibri"/>
                <w:sz w:val="26"/>
                <w:szCs w:val="26"/>
                <w:lang w:eastAsia="ru-RU"/>
              </w:rPr>
            </w:pPr>
          </w:p>
        </w:tc>
      </w:tr>
    </w:tbl>
    <w:p w:rsidR="006A78C4" w:rsidRPr="009762CB" w:rsidRDefault="006A78C4" w:rsidP="006A78C4">
      <w:pPr>
        <w:contextualSpacing/>
        <w:jc w:val="both"/>
        <w:rPr>
          <w:rFonts w:eastAsia="Times New Roman"/>
          <w:sz w:val="26"/>
          <w:szCs w:val="26"/>
          <w:lang w:eastAsia="ru-RU"/>
        </w:rPr>
      </w:pPr>
    </w:p>
    <w:p w:rsidR="006A78C4" w:rsidRPr="009762CB" w:rsidRDefault="006A78C4" w:rsidP="006A78C4">
      <w:pPr>
        <w:spacing w:line="276" w:lineRule="auto"/>
        <w:ind w:firstLine="720"/>
        <w:jc w:val="both"/>
        <w:rPr>
          <w:rFonts w:eastAsia="Times New Roman"/>
          <w:sz w:val="26"/>
          <w:szCs w:val="26"/>
          <w:lang w:eastAsia="ar-SA"/>
        </w:rPr>
      </w:pPr>
      <w:r w:rsidRPr="009762CB">
        <w:rPr>
          <w:rFonts w:eastAsia="Times New Roman"/>
          <w:sz w:val="26"/>
          <w:szCs w:val="26"/>
          <w:lang w:eastAsia="ru-RU"/>
        </w:rPr>
        <w:t xml:space="preserve">В соответствии с Бюджетным кодексом Российской Федерации, Федеральными законами от 6 октября 2003 года № 131-ФЗ «Об общих принципах организации местного самоуправления в Российской Федерации», от 20 марта 2025 года № 33-ФЗ «Об общих принципах организации местного самоуправления в единой системе публичной власти», </w:t>
      </w:r>
      <w:r w:rsidRPr="009762CB">
        <w:rPr>
          <w:rFonts w:eastAsia="Times New Roman"/>
          <w:sz w:val="26"/>
          <w:szCs w:val="26"/>
          <w:lang w:eastAsia="ar-SA"/>
        </w:rPr>
        <w:t>руководствуясь Уставом Хасанского муниципального округа, администрация Хасанского муниципального округа</w:t>
      </w:r>
    </w:p>
    <w:p w:rsidR="006A78C4" w:rsidRPr="009762CB" w:rsidRDefault="006A78C4" w:rsidP="006A78C4">
      <w:pPr>
        <w:spacing w:line="276" w:lineRule="auto"/>
        <w:ind w:firstLine="720"/>
        <w:jc w:val="both"/>
        <w:rPr>
          <w:rFonts w:eastAsia="Times New Roman"/>
          <w:sz w:val="26"/>
          <w:szCs w:val="26"/>
          <w:lang w:eastAsia="ar-SA"/>
        </w:rPr>
      </w:pPr>
    </w:p>
    <w:p w:rsidR="006A78C4" w:rsidRPr="009762CB" w:rsidRDefault="006A78C4" w:rsidP="006A78C4">
      <w:pPr>
        <w:widowControl w:val="0"/>
        <w:spacing w:line="276" w:lineRule="auto"/>
        <w:contextualSpacing/>
        <w:jc w:val="both"/>
        <w:rPr>
          <w:rFonts w:eastAsia="Times New Roman"/>
          <w:sz w:val="26"/>
          <w:szCs w:val="26"/>
          <w:lang w:eastAsia="ru-RU"/>
        </w:rPr>
      </w:pPr>
      <w:r w:rsidRPr="009762CB">
        <w:rPr>
          <w:rFonts w:eastAsia="Times New Roman"/>
          <w:sz w:val="26"/>
          <w:szCs w:val="26"/>
          <w:lang w:eastAsia="ru-RU"/>
        </w:rPr>
        <w:t xml:space="preserve">ПОСТАНОВЛЯЕТ: </w:t>
      </w:r>
    </w:p>
    <w:p w:rsidR="006A78C4" w:rsidRPr="009762CB" w:rsidRDefault="006A78C4" w:rsidP="006A78C4">
      <w:pPr>
        <w:widowControl w:val="0"/>
        <w:spacing w:line="276" w:lineRule="auto"/>
        <w:contextualSpacing/>
        <w:jc w:val="both"/>
        <w:rPr>
          <w:rFonts w:eastAsia="Times New Roman"/>
          <w:sz w:val="26"/>
          <w:szCs w:val="26"/>
          <w:lang w:eastAsia="ru-RU"/>
        </w:rPr>
      </w:pPr>
    </w:p>
    <w:p w:rsidR="006A78C4" w:rsidRPr="009762CB" w:rsidRDefault="006A78C4" w:rsidP="006A78C4">
      <w:pPr>
        <w:tabs>
          <w:tab w:val="left" w:pos="567"/>
        </w:tabs>
        <w:ind w:firstLine="709"/>
        <w:contextualSpacing/>
        <w:jc w:val="both"/>
        <w:rPr>
          <w:rFonts w:eastAsia="Times New Roman"/>
          <w:sz w:val="26"/>
          <w:szCs w:val="26"/>
          <w:lang w:eastAsia="ru-RU"/>
        </w:rPr>
      </w:pPr>
      <w:r w:rsidRPr="009762CB">
        <w:rPr>
          <w:rFonts w:eastAsia="Times New Roman"/>
          <w:sz w:val="26"/>
          <w:szCs w:val="26"/>
          <w:lang w:eastAsia="ru-RU"/>
        </w:rPr>
        <w:t xml:space="preserve">1.Установить на 2027 год следующие расходные обязательства Хасанского муниципального округа (далее-расходные обязательства): </w:t>
      </w:r>
    </w:p>
    <w:p w:rsidR="006A78C4" w:rsidRPr="009762CB" w:rsidRDefault="006A78C4" w:rsidP="006A78C4">
      <w:pPr>
        <w:widowControl w:val="0"/>
        <w:spacing w:line="276" w:lineRule="auto"/>
        <w:ind w:firstLine="708"/>
        <w:contextualSpacing/>
        <w:jc w:val="both"/>
        <w:rPr>
          <w:rFonts w:eastAsia="Times New Roman"/>
          <w:sz w:val="26"/>
          <w:szCs w:val="26"/>
          <w:lang w:eastAsia="ru-RU"/>
        </w:rPr>
      </w:pPr>
      <w:r w:rsidRPr="009762CB">
        <w:rPr>
          <w:rFonts w:eastAsia="Times New Roman"/>
          <w:sz w:val="26"/>
          <w:szCs w:val="26"/>
          <w:lang w:eastAsia="ru-RU"/>
        </w:rPr>
        <w:t>-проведение мероприятий по обеспечению деятельности советников директоров по воспитанию и взаимодействию с детскими общественными объединениями в муниципальных общеобразовательных организаций Хасанского муниципального округа;</w:t>
      </w:r>
    </w:p>
    <w:p w:rsidR="006A78C4" w:rsidRPr="009762CB" w:rsidRDefault="006A78C4" w:rsidP="006A78C4">
      <w:pPr>
        <w:widowControl w:val="0"/>
        <w:spacing w:line="276" w:lineRule="auto"/>
        <w:ind w:firstLine="708"/>
        <w:contextualSpacing/>
        <w:jc w:val="both"/>
        <w:rPr>
          <w:rFonts w:eastAsia="Times New Roman"/>
          <w:sz w:val="26"/>
          <w:szCs w:val="26"/>
          <w:lang w:eastAsia="ru-RU"/>
        </w:rPr>
      </w:pPr>
      <w:r w:rsidRPr="009762CB">
        <w:rPr>
          <w:rFonts w:eastAsia="Times New Roman"/>
          <w:sz w:val="26"/>
          <w:szCs w:val="26"/>
          <w:lang w:eastAsia="ru-RU"/>
        </w:rPr>
        <w:t>- обеспечение выплат ежемесячного денежного вознаграждения советникам директоров по воспитанию и взаимодействию с детьми общественными объединениями муниципальных общеобразовательных организаций Хасанского муниципального округа;</w:t>
      </w:r>
    </w:p>
    <w:p w:rsidR="006A78C4" w:rsidRPr="009762CB" w:rsidRDefault="006A78C4" w:rsidP="006A78C4">
      <w:pPr>
        <w:widowControl w:val="0"/>
        <w:spacing w:line="276" w:lineRule="auto"/>
        <w:ind w:firstLine="708"/>
        <w:contextualSpacing/>
        <w:jc w:val="both"/>
        <w:rPr>
          <w:rFonts w:eastAsia="Times New Roman"/>
          <w:sz w:val="26"/>
          <w:szCs w:val="26"/>
          <w:lang w:eastAsia="ru-RU"/>
        </w:rPr>
      </w:pPr>
      <w:r w:rsidRPr="009762CB">
        <w:rPr>
          <w:rFonts w:eastAsia="Times New Roman"/>
          <w:sz w:val="26"/>
          <w:szCs w:val="26"/>
          <w:lang w:eastAsia="ru-RU"/>
        </w:rPr>
        <w:t>-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Хасанском муниципальном округе.</w:t>
      </w:r>
    </w:p>
    <w:p w:rsidR="006A78C4" w:rsidRPr="009762CB" w:rsidRDefault="006A78C4" w:rsidP="006A78C4">
      <w:pPr>
        <w:widowControl w:val="0"/>
        <w:tabs>
          <w:tab w:val="left" w:pos="1134"/>
        </w:tabs>
        <w:spacing w:line="276" w:lineRule="auto"/>
        <w:ind w:firstLine="709"/>
        <w:contextualSpacing/>
        <w:jc w:val="both"/>
        <w:rPr>
          <w:rFonts w:eastAsia="Times New Roman"/>
          <w:sz w:val="26"/>
          <w:szCs w:val="26"/>
          <w:lang w:eastAsia="ru-RU"/>
        </w:rPr>
      </w:pPr>
      <w:r w:rsidRPr="009762CB">
        <w:rPr>
          <w:rFonts w:eastAsia="Times New Roman"/>
          <w:sz w:val="26"/>
          <w:szCs w:val="26"/>
          <w:lang w:eastAsia="ru-RU"/>
        </w:rPr>
        <w:t>2. Финансовым обеспечением расходных обязательств, установленных в пункте 1 настоящего постановления, являются межбюджетные трансферты из краевого бюджета.</w:t>
      </w:r>
    </w:p>
    <w:p w:rsidR="006A78C4" w:rsidRPr="009762CB" w:rsidRDefault="006A78C4" w:rsidP="006A78C4">
      <w:pPr>
        <w:widowControl w:val="0"/>
        <w:spacing w:line="276" w:lineRule="auto"/>
        <w:ind w:firstLine="709"/>
        <w:contextualSpacing/>
        <w:jc w:val="both"/>
        <w:rPr>
          <w:rFonts w:eastAsia="Times New Roman"/>
          <w:sz w:val="26"/>
          <w:szCs w:val="26"/>
          <w:lang w:eastAsia="ru-RU"/>
        </w:rPr>
      </w:pPr>
      <w:r w:rsidRPr="009762CB">
        <w:rPr>
          <w:rFonts w:eastAsia="Times New Roman"/>
          <w:sz w:val="26"/>
          <w:szCs w:val="26"/>
          <w:lang w:eastAsia="ru-RU"/>
        </w:rPr>
        <w:t>3. Уполномоченным органом по исполнению расходных обязательств является Муниципальное казенное учреждение «Управление образования Хасанского муниципального округа»</w:t>
      </w:r>
    </w:p>
    <w:p w:rsidR="006A78C4" w:rsidRPr="009762CB" w:rsidRDefault="006A78C4" w:rsidP="006A78C4">
      <w:pPr>
        <w:spacing w:line="276" w:lineRule="auto"/>
        <w:ind w:firstLine="709"/>
        <w:jc w:val="both"/>
        <w:rPr>
          <w:rFonts w:eastAsia="Times New Roman"/>
          <w:sz w:val="26"/>
          <w:szCs w:val="26"/>
          <w:lang w:eastAsia="ru-RU"/>
        </w:rPr>
      </w:pPr>
      <w:r w:rsidRPr="009762CB">
        <w:rPr>
          <w:rFonts w:eastAsia="Times New Roman"/>
          <w:sz w:val="26"/>
          <w:szCs w:val="26"/>
          <w:lang w:eastAsia="ru-RU"/>
        </w:rPr>
        <w:t xml:space="preserve">4. Средства иного межбюджетного трансферта имеют целевой характер </w:t>
      </w:r>
    </w:p>
    <w:p w:rsidR="006A78C4" w:rsidRPr="009762CB" w:rsidRDefault="006A78C4" w:rsidP="006A78C4">
      <w:pPr>
        <w:spacing w:line="276" w:lineRule="auto"/>
        <w:jc w:val="both"/>
        <w:rPr>
          <w:rFonts w:eastAsia="Times New Roman"/>
          <w:sz w:val="26"/>
          <w:szCs w:val="26"/>
          <w:lang w:eastAsia="ru-RU"/>
        </w:rPr>
      </w:pPr>
      <w:r w:rsidRPr="009762CB">
        <w:rPr>
          <w:rFonts w:eastAsia="Times New Roman"/>
          <w:sz w:val="26"/>
          <w:szCs w:val="26"/>
          <w:lang w:eastAsia="ru-RU"/>
        </w:rPr>
        <w:t>и не могут  быть  использованы  на  другие  цели.</w:t>
      </w:r>
    </w:p>
    <w:p w:rsidR="006A78C4" w:rsidRPr="009762CB" w:rsidRDefault="006A78C4" w:rsidP="006A78C4">
      <w:pPr>
        <w:spacing w:line="276" w:lineRule="auto"/>
        <w:ind w:firstLine="709"/>
        <w:jc w:val="both"/>
        <w:rPr>
          <w:rFonts w:eastAsia="Times New Roman"/>
          <w:sz w:val="26"/>
          <w:szCs w:val="26"/>
          <w:lang w:eastAsia="ru-RU"/>
        </w:rPr>
      </w:pPr>
      <w:r w:rsidRPr="009762CB">
        <w:rPr>
          <w:rFonts w:eastAsia="Times New Roman"/>
          <w:sz w:val="26"/>
          <w:szCs w:val="26"/>
          <w:lang w:eastAsia="ru-RU"/>
        </w:rPr>
        <w:t>5.</w:t>
      </w:r>
      <w:r>
        <w:rPr>
          <w:rFonts w:eastAsia="Times New Roman"/>
          <w:sz w:val="26"/>
          <w:szCs w:val="26"/>
          <w:lang w:eastAsia="ru-RU"/>
        </w:rPr>
        <w:t xml:space="preserve"> </w:t>
      </w:r>
      <w:r w:rsidRPr="009762CB">
        <w:rPr>
          <w:rFonts w:eastAsia="Times New Roman"/>
          <w:sz w:val="26"/>
          <w:szCs w:val="26"/>
          <w:lang w:eastAsia="ru-RU"/>
        </w:rPr>
        <w:t>Опубликовать настоящее постановление в Бюллетене муниципальных правовых актов Хасанского муниципального округа.</w:t>
      </w:r>
    </w:p>
    <w:p w:rsidR="006A78C4" w:rsidRPr="009762CB" w:rsidRDefault="006A78C4" w:rsidP="006A78C4">
      <w:pPr>
        <w:spacing w:line="276" w:lineRule="auto"/>
        <w:ind w:firstLine="709"/>
        <w:jc w:val="both"/>
        <w:rPr>
          <w:rFonts w:eastAsia="Times New Roman"/>
          <w:sz w:val="26"/>
          <w:szCs w:val="26"/>
          <w:lang w:eastAsia="ru-RU"/>
        </w:rPr>
      </w:pPr>
      <w:r w:rsidRPr="009762CB">
        <w:rPr>
          <w:rFonts w:eastAsia="Times New Roman"/>
          <w:sz w:val="26"/>
          <w:szCs w:val="26"/>
          <w:lang w:eastAsia="ru-RU"/>
        </w:rPr>
        <w:t>6. Настоящее постановление вступает в силу со дня его официального обнародования.</w:t>
      </w:r>
    </w:p>
    <w:p w:rsidR="006A78C4" w:rsidRPr="009762CB" w:rsidRDefault="006A78C4" w:rsidP="006A78C4">
      <w:pPr>
        <w:spacing w:line="276" w:lineRule="auto"/>
        <w:ind w:firstLine="709"/>
        <w:jc w:val="both"/>
        <w:rPr>
          <w:rFonts w:eastAsia="Times New Roman"/>
          <w:sz w:val="26"/>
          <w:szCs w:val="26"/>
          <w:lang w:eastAsia="ru-RU"/>
        </w:rPr>
      </w:pPr>
      <w:r w:rsidRPr="009762CB">
        <w:rPr>
          <w:rFonts w:eastAsia="Times New Roman"/>
          <w:sz w:val="26"/>
          <w:szCs w:val="26"/>
          <w:lang w:eastAsia="ru-RU"/>
        </w:rPr>
        <w:t>7.  Контроль за исполнением настоящего постановления оставляю за собой.</w:t>
      </w:r>
    </w:p>
    <w:p w:rsidR="006A78C4" w:rsidRPr="009762CB" w:rsidRDefault="006A78C4" w:rsidP="006A78C4">
      <w:pPr>
        <w:spacing w:line="276" w:lineRule="auto"/>
        <w:ind w:firstLine="567"/>
        <w:jc w:val="both"/>
        <w:rPr>
          <w:rFonts w:eastAsia="Times New Roman"/>
          <w:sz w:val="26"/>
          <w:szCs w:val="26"/>
          <w:lang w:eastAsia="ru-RU"/>
        </w:rPr>
      </w:pPr>
    </w:p>
    <w:p w:rsidR="006A78C4" w:rsidRPr="009762CB" w:rsidRDefault="006A78C4" w:rsidP="006A78C4">
      <w:pPr>
        <w:spacing w:line="276" w:lineRule="auto"/>
        <w:ind w:firstLine="567"/>
        <w:jc w:val="both"/>
        <w:rPr>
          <w:rFonts w:eastAsia="Times New Roman"/>
          <w:sz w:val="26"/>
          <w:szCs w:val="26"/>
          <w:lang w:eastAsia="ru-RU"/>
        </w:rPr>
      </w:pPr>
    </w:p>
    <w:p w:rsidR="006A78C4" w:rsidRPr="009762CB" w:rsidRDefault="006A78C4" w:rsidP="006A78C4">
      <w:pPr>
        <w:spacing w:line="276" w:lineRule="auto"/>
        <w:ind w:firstLine="567"/>
        <w:jc w:val="both"/>
        <w:rPr>
          <w:rFonts w:eastAsia="Times New Roman"/>
          <w:sz w:val="26"/>
          <w:szCs w:val="26"/>
          <w:lang w:eastAsia="ru-RU"/>
        </w:rPr>
      </w:pPr>
    </w:p>
    <w:p w:rsidR="006A78C4" w:rsidRPr="009762CB" w:rsidRDefault="006A78C4" w:rsidP="006A78C4">
      <w:pPr>
        <w:spacing w:line="276" w:lineRule="auto"/>
        <w:ind w:firstLine="567"/>
        <w:jc w:val="both"/>
        <w:rPr>
          <w:rFonts w:eastAsia="Times New Roman"/>
          <w:sz w:val="26"/>
          <w:szCs w:val="26"/>
          <w:lang w:eastAsia="ru-RU"/>
        </w:rPr>
      </w:pPr>
    </w:p>
    <w:p w:rsidR="006A78C4" w:rsidRPr="009762CB" w:rsidRDefault="006A78C4" w:rsidP="006A78C4">
      <w:pPr>
        <w:spacing w:line="276" w:lineRule="auto"/>
        <w:rPr>
          <w:rFonts w:eastAsia="Times New Roman"/>
          <w:sz w:val="26"/>
          <w:szCs w:val="26"/>
          <w:lang w:eastAsia="ru-RU"/>
        </w:rPr>
      </w:pPr>
      <w:r w:rsidRPr="009762CB">
        <w:rPr>
          <w:rFonts w:eastAsia="Times New Roman"/>
          <w:sz w:val="26"/>
          <w:szCs w:val="26"/>
          <w:lang w:eastAsia="ru-RU"/>
        </w:rPr>
        <w:t xml:space="preserve">Глава Хасанского </w:t>
      </w:r>
    </w:p>
    <w:p w:rsidR="006A78C4" w:rsidRPr="009762CB" w:rsidRDefault="006A78C4" w:rsidP="006A78C4">
      <w:pPr>
        <w:tabs>
          <w:tab w:val="left" w:pos="8789"/>
          <w:tab w:val="left" w:pos="9072"/>
        </w:tabs>
        <w:spacing w:line="276" w:lineRule="auto"/>
        <w:rPr>
          <w:rFonts w:eastAsia="Times New Roman"/>
          <w:sz w:val="26"/>
          <w:szCs w:val="26"/>
          <w:lang w:eastAsia="ru-RU"/>
        </w:rPr>
      </w:pPr>
      <w:r w:rsidRPr="009762CB">
        <w:rPr>
          <w:rFonts w:eastAsia="Times New Roman"/>
          <w:sz w:val="26"/>
          <w:szCs w:val="26"/>
          <w:lang w:eastAsia="ru-RU"/>
        </w:rPr>
        <w:t xml:space="preserve">муниципального округа </w:t>
      </w:r>
      <w:r>
        <w:rPr>
          <w:rFonts w:eastAsia="Times New Roman"/>
          <w:sz w:val="26"/>
          <w:szCs w:val="26"/>
          <w:lang w:eastAsia="ru-RU"/>
        </w:rPr>
        <w:tab/>
      </w:r>
      <w:r w:rsidRPr="009762CB">
        <w:rPr>
          <w:rFonts w:eastAsia="Times New Roman"/>
          <w:sz w:val="26"/>
          <w:szCs w:val="26"/>
          <w:lang w:eastAsia="ru-RU"/>
        </w:rPr>
        <w:t>И.В. Степанов</w:t>
      </w:r>
    </w:p>
    <w:p w:rsidR="006A78C4" w:rsidRDefault="006A78C4">
      <w:pPr>
        <w:rPr>
          <w:b/>
          <w:spacing w:val="-6"/>
          <w:sz w:val="32"/>
          <w:szCs w:val="22"/>
        </w:rPr>
      </w:pPr>
      <w:r>
        <w:rPr>
          <w:b/>
          <w:spacing w:val="-6"/>
          <w:sz w:val="32"/>
          <w:szCs w:val="22"/>
        </w:rPr>
        <w:br w:type="page"/>
      </w:r>
    </w:p>
    <w:p w:rsidR="006A78C4" w:rsidRPr="002039C1" w:rsidRDefault="006A78C4" w:rsidP="006A78C4">
      <w:pPr>
        <w:jc w:val="center"/>
        <w:rPr>
          <w:sz w:val="26"/>
          <w:szCs w:val="26"/>
        </w:rPr>
      </w:pPr>
      <w:r w:rsidRPr="002039C1">
        <w:rPr>
          <w:bCs/>
          <w:noProof/>
          <w:sz w:val="26"/>
          <w:szCs w:val="26"/>
          <w:lang w:eastAsia="ru-RU"/>
        </w:rPr>
        <w:drawing>
          <wp:inline distT="0" distB="0" distL="0" distR="0">
            <wp:extent cx="581025" cy="723900"/>
            <wp:effectExtent l="0" t="0" r="9525" b="0"/>
            <wp:docPr id="6" name="Рисунок 6"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ХМР 2015 OKK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6A78C4" w:rsidRPr="002039C1" w:rsidRDefault="006A78C4" w:rsidP="006A78C4">
      <w:pPr>
        <w:jc w:val="center"/>
        <w:rPr>
          <w:sz w:val="26"/>
          <w:szCs w:val="26"/>
        </w:rPr>
      </w:pPr>
    </w:p>
    <w:p w:rsidR="006A78C4" w:rsidRPr="002039C1" w:rsidRDefault="006A78C4" w:rsidP="006A78C4">
      <w:pPr>
        <w:jc w:val="center"/>
        <w:rPr>
          <w:sz w:val="26"/>
          <w:szCs w:val="26"/>
        </w:rPr>
      </w:pPr>
      <w:r w:rsidRPr="002039C1">
        <w:rPr>
          <w:sz w:val="26"/>
          <w:szCs w:val="26"/>
        </w:rPr>
        <w:t>АДМИНИСТРАЦИЯ</w:t>
      </w:r>
    </w:p>
    <w:p w:rsidR="006A78C4" w:rsidRPr="002039C1" w:rsidRDefault="006A78C4" w:rsidP="006A78C4">
      <w:pPr>
        <w:jc w:val="center"/>
        <w:rPr>
          <w:sz w:val="26"/>
          <w:szCs w:val="26"/>
        </w:rPr>
      </w:pPr>
      <w:r w:rsidRPr="002039C1">
        <w:rPr>
          <w:sz w:val="26"/>
          <w:szCs w:val="26"/>
        </w:rPr>
        <w:t>ХАСАНСКОГО МУНИЦИПАЛЬНОГО ОКРУГА</w:t>
      </w:r>
    </w:p>
    <w:p w:rsidR="006A78C4" w:rsidRPr="002039C1" w:rsidRDefault="006A78C4" w:rsidP="006A78C4">
      <w:pPr>
        <w:jc w:val="center"/>
        <w:rPr>
          <w:sz w:val="26"/>
          <w:szCs w:val="26"/>
        </w:rPr>
      </w:pPr>
      <w:r w:rsidRPr="002039C1">
        <w:rPr>
          <w:sz w:val="26"/>
          <w:szCs w:val="26"/>
        </w:rPr>
        <w:t>ПРИМОРСКОГО КРАЯ</w:t>
      </w:r>
    </w:p>
    <w:p w:rsidR="006A78C4" w:rsidRPr="002039C1" w:rsidRDefault="006A78C4" w:rsidP="006A78C4">
      <w:pPr>
        <w:jc w:val="center"/>
        <w:rPr>
          <w:sz w:val="26"/>
          <w:szCs w:val="26"/>
        </w:rPr>
      </w:pPr>
    </w:p>
    <w:p w:rsidR="006A78C4" w:rsidRPr="002039C1" w:rsidRDefault="006A78C4" w:rsidP="00F62184">
      <w:pPr>
        <w:pStyle w:val="3"/>
        <w:numPr>
          <w:ilvl w:val="0"/>
          <w:numId w:val="0"/>
        </w:numPr>
        <w:rPr>
          <w:sz w:val="26"/>
          <w:szCs w:val="26"/>
        </w:rPr>
      </w:pPr>
      <w:bookmarkStart w:id="5" w:name="_Toc235807000"/>
      <w:r w:rsidRPr="002039C1">
        <w:rPr>
          <w:sz w:val="26"/>
          <w:szCs w:val="26"/>
        </w:rPr>
        <w:t>ПОСТАНОВЛЕНИЕ</w:t>
      </w:r>
      <w:bookmarkEnd w:id="5"/>
    </w:p>
    <w:p w:rsidR="006A78C4" w:rsidRPr="002039C1" w:rsidRDefault="006A78C4" w:rsidP="006A78C4">
      <w:pPr>
        <w:jc w:val="center"/>
        <w:rPr>
          <w:sz w:val="26"/>
          <w:szCs w:val="26"/>
        </w:rPr>
      </w:pPr>
      <w:r w:rsidRPr="002039C1">
        <w:rPr>
          <w:sz w:val="26"/>
          <w:szCs w:val="26"/>
        </w:rPr>
        <w:t>пгт Славянка</w:t>
      </w:r>
    </w:p>
    <w:p w:rsidR="006A78C4" w:rsidRPr="002039C1" w:rsidRDefault="006A78C4" w:rsidP="006A78C4">
      <w:pPr>
        <w:jc w:val="center"/>
        <w:rPr>
          <w:sz w:val="26"/>
          <w:szCs w:val="26"/>
        </w:rPr>
      </w:pPr>
    </w:p>
    <w:p w:rsidR="006A78C4" w:rsidRPr="002039C1" w:rsidRDefault="006A78C4" w:rsidP="006A78C4">
      <w:pPr>
        <w:tabs>
          <w:tab w:val="left" w:pos="9072"/>
        </w:tabs>
        <w:rPr>
          <w:sz w:val="26"/>
          <w:szCs w:val="26"/>
        </w:rPr>
      </w:pPr>
      <w:r w:rsidRPr="002039C1">
        <w:rPr>
          <w:sz w:val="26"/>
          <w:szCs w:val="26"/>
        </w:rPr>
        <w:t xml:space="preserve">22.07.2026 </w:t>
      </w:r>
      <w:r>
        <w:rPr>
          <w:sz w:val="26"/>
          <w:szCs w:val="26"/>
        </w:rPr>
        <w:tab/>
        <w:t xml:space="preserve">№ </w:t>
      </w:r>
      <w:r w:rsidRPr="002039C1">
        <w:rPr>
          <w:sz w:val="26"/>
          <w:szCs w:val="26"/>
        </w:rPr>
        <w:t>1520-па</w:t>
      </w:r>
    </w:p>
    <w:p w:rsidR="006A78C4" w:rsidRPr="002039C1" w:rsidRDefault="006A78C4" w:rsidP="006A78C4">
      <w:pPr>
        <w:rPr>
          <w:sz w:val="26"/>
          <w:szCs w:val="26"/>
        </w:rPr>
      </w:pPr>
    </w:p>
    <w:p w:rsidR="006A78C4" w:rsidRPr="002039C1" w:rsidRDefault="006A78C4" w:rsidP="006A78C4">
      <w:pPr>
        <w:rPr>
          <w:sz w:val="26"/>
          <w:szCs w:val="26"/>
        </w:rPr>
      </w:pPr>
    </w:p>
    <w:p w:rsidR="006A78C4" w:rsidRPr="002039C1" w:rsidRDefault="006A78C4" w:rsidP="006A78C4">
      <w:pPr>
        <w:ind w:right="4797"/>
        <w:jc w:val="both"/>
        <w:rPr>
          <w:sz w:val="26"/>
          <w:szCs w:val="26"/>
        </w:rPr>
      </w:pPr>
      <w:r w:rsidRPr="002039C1">
        <w:rPr>
          <w:sz w:val="26"/>
          <w:szCs w:val="26"/>
        </w:rPr>
        <w:t>Об утверждении правил определения размера платы по соглашению об установлении сервитута в отношении земельных участков, находящихся в собственности Хасанского муниципального округа</w:t>
      </w:r>
    </w:p>
    <w:p w:rsidR="006A78C4" w:rsidRPr="002039C1" w:rsidRDefault="006A78C4" w:rsidP="006A78C4">
      <w:pPr>
        <w:pStyle w:val="ConsTitle"/>
        <w:widowControl/>
        <w:ind w:firstLine="720"/>
        <w:jc w:val="both"/>
        <w:rPr>
          <w:rFonts w:ascii="Times New Roman" w:hAnsi="Times New Roman" w:cs="Times New Roman"/>
          <w:b w:val="0"/>
          <w:sz w:val="26"/>
          <w:szCs w:val="26"/>
          <w:highlight w:val="yellow"/>
        </w:rPr>
      </w:pPr>
    </w:p>
    <w:p w:rsidR="006A78C4" w:rsidRPr="002039C1" w:rsidRDefault="006A78C4" w:rsidP="006A78C4">
      <w:pPr>
        <w:shd w:val="clear" w:color="auto" w:fill="FFFFFF"/>
        <w:ind w:firstLine="708"/>
        <w:jc w:val="both"/>
        <w:rPr>
          <w:sz w:val="26"/>
          <w:szCs w:val="26"/>
        </w:rPr>
      </w:pPr>
      <w:r w:rsidRPr="002039C1">
        <w:rPr>
          <w:sz w:val="26"/>
          <w:szCs w:val="26"/>
        </w:rPr>
        <w:t xml:space="preserve">В соответствии с главой </w:t>
      </w:r>
      <w:r w:rsidRPr="002039C1">
        <w:rPr>
          <w:sz w:val="26"/>
          <w:szCs w:val="26"/>
          <w:lang w:val="en-US"/>
        </w:rPr>
        <w:t>V</w:t>
      </w:r>
      <w:r w:rsidRPr="002039C1">
        <w:rPr>
          <w:sz w:val="26"/>
          <w:szCs w:val="26"/>
        </w:rPr>
        <w:t>.3 Земельного кодека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постановлением администрации Хасанского муниципального округа от 07.03.2025  № 384 – па «Об утверждении административного регламента предоставления муниципальной услуги «Заключение соглашения об установлении сервитута в отношении земельных участков, находящихся в ведении органов местного самоуправления или в собственности муниципального образования»», руководствуясь Уставом Хасанского муниципального округа, администрация Хасанского муниципального округа</w:t>
      </w:r>
    </w:p>
    <w:p w:rsidR="006A78C4" w:rsidRPr="002039C1" w:rsidRDefault="006A78C4" w:rsidP="006A78C4">
      <w:pPr>
        <w:shd w:val="clear" w:color="auto" w:fill="FFFFFF"/>
        <w:ind w:firstLine="708"/>
        <w:jc w:val="both"/>
        <w:rPr>
          <w:spacing w:val="-1"/>
          <w:sz w:val="26"/>
          <w:szCs w:val="26"/>
        </w:rPr>
      </w:pPr>
    </w:p>
    <w:p w:rsidR="006A78C4" w:rsidRPr="002039C1" w:rsidRDefault="006A78C4" w:rsidP="006A78C4">
      <w:pPr>
        <w:shd w:val="clear" w:color="auto" w:fill="FFFFFF"/>
        <w:jc w:val="both"/>
        <w:rPr>
          <w:spacing w:val="-1"/>
          <w:sz w:val="26"/>
          <w:szCs w:val="26"/>
        </w:rPr>
      </w:pPr>
    </w:p>
    <w:p w:rsidR="006A78C4" w:rsidRPr="002039C1" w:rsidRDefault="006A78C4" w:rsidP="006A78C4">
      <w:pPr>
        <w:shd w:val="clear" w:color="auto" w:fill="FFFFFF"/>
        <w:jc w:val="both"/>
        <w:rPr>
          <w:sz w:val="26"/>
          <w:szCs w:val="26"/>
        </w:rPr>
      </w:pPr>
      <w:r w:rsidRPr="002039C1">
        <w:rPr>
          <w:spacing w:val="-1"/>
          <w:sz w:val="26"/>
          <w:szCs w:val="26"/>
        </w:rPr>
        <w:t>ПОСТАНОВЛЯЕТ:</w:t>
      </w:r>
    </w:p>
    <w:p w:rsidR="006A78C4" w:rsidRPr="002039C1" w:rsidRDefault="006A78C4" w:rsidP="006A78C4">
      <w:pPr>
        <w:pStyle w:val="s1"/>
        <w:shd w:val="clear" w:color="auto" w:fill="FFFFFF"/>
        <w:tabs>
          <w:tab w:val="left" w:pos="567"/>
        </w:tabs>
        <w:spacing w:before="0" w:beforeAutospacing="0" w:after="0" w:afterAutospacing="0"/>
        <w:jc w:val="both"/>
        <w:rPr>
          <w:sz w:val="26"/>
          <w:szCs w:val="26"/>
        </w:rPr>
      </w:pPr>
    </w:p>
    <w:p w:rsidR="006A78C4" w:rsidRPr="002039C1" w:rsidRDefault="006A78C4" w:rsidP="006A78C4">
      <w:pPr>
        <w:ind w:firstLine="709"/>
        <w:jc w:val="both"/>
        <w:rPr>
          <w:sz w:val="26"/>
          <w:szCs w:val="26"/>
        </w:rPr>
      </w:pPr>
      <w:r w:rsidRPr="002039C1">
        <w:rPr>
          <w:sz w:val="26"/>
          <w:szCs w:val="26"/>
        </w:rPr>
        <w:t>1. Утвердить прилагаемые Правила определения размера платы по соглашению об установлении сервитута в отношении земельных участков, находящихся в собственности Хасанского муниципального округа.</w:t>
      </w:r>
    </w:p>
    <w:p w:rsidR="006A78C4" w:rsidRPr="002039C1" w:rsidRDefault="006A78C4" w:rsidP="006A78C4">
      <w:pPr>
        <w:jc w:val="both"/>
        <w:rPr>
          <w:sz w:val="26"/>
          <w:szCs w:val="26"/>
        </w:rPr>
      </w:pPr>
      <w:r w:rsidRPr="002039C1">
        <w:rPr>
          <w:sz w:val="26"/>
          <w:szCs w:val="26"/>
        </w:rPr>
        <w:tab/>
        <w:t>2. Настоящее постановление вступает в силу с момента официального опубликования.</w:t>
      </w:r>
    </w:p>
    <w:p w:rsidR="006A78C4" w:rsidRPr="002039C1" w:rsidRDefault="006A78C4" w:rsidP="006A78C4">
      <w:pPr>
        <w:ind w:firstLine="708"/>
        <w:jc w:val="both"/>
        <w:rPr>
          <w:sz w:val="26"/>
          <w:szCs w:val="26"/>
        </w:rPr>
      </w:pPr>
      <w:r w:rsidRPr="002039C1">
        <w:rPr>
          <w:sz w:val="26"/>
          <w:szCs w:val="26"/>
        </w:rPr>
        <w:t>3. Контроль за исполнением настоящего постановления оставляю за собой.</w:t>
      </w:r>
    </w:p>
    <w:p w:rsidR="006A78C4" w:rsidRPr="002039C1" w:rsidRDefault="006A78C4" w:rsidP="006A78C4">
      <w:pPr>
        <w:widowControl w:val="0"/>
        <w:ind w:firstLine="708"/>
        <w:jc w:val="both"/>
        <w:rPr>
          <w:sz w:val="26"/>
          <w:szCs w:val="26"/>
        </w:rPr>
      </w:pPr>
    </w:p>
    <w:p w:rsidR="006A78C4" w:rsidRPr="002039C1" w:rsidRDefault="006A78C4" w:rsidP="006A78C4">
      <w:pPr>
        <w:widowControl w:val="0"/>
        <w:ind w:firstLine="708"/>
        <w:jc w:val="both"/>
        <w:rPr>
          <w:sz w:val="26"/>
          <w:szCs w:val="26"/>
        </w:rPr>
      </w:pPr>
    </w:p>
    <w:p w:rsidR="006A78C4" w:rsidRPr="002039C1" w:rsidRDefault="006A78C4" w:rsidP="006A78C4">
      <w:pPr>
        <w:widowControl w:val="0"/>
        <w:spacing w:line="240" w:lineRule="exact"/>
        <w:jc w:val="both"/>
        <w:rPr>
          <w:sz w:val="26"/>
          <w:szCs w:val="26"/>
        </w:rPr>
      </w:pPr>
    </w:p>
    <w:p w:rsidR="006A78C4" w:rsidRPr="002039C1" w:rsidRDefault="006A78C4" w:rsidP="006A78C4">
      <w:pPr>
        <w:widowControl w:val="0"/>
        <w:spacing w:line="240" w:lineRule="exact"/>
        <w:jc w:val="both"/>
        <w:rPr>
          <w:sz w:val="26"/>
          <w:szCs w:val="26"/>
        </w:rPr>
      </w:pPr>
      <w:r w:rsidRPr="002039C1">
        <w:rPr>
          <w:sz w:val="26"/>
          <w:szCs w:val="26"/>
        </w:rPr>
        <w:t>Исполняющий обязанности главы</w:t>
      </w:r>
    </w:p>
    <w:p w:rsidR="006A78C4" w:rsidRPr="002039C1" w:rsidRDefault="006A78C4" w:rsidP="006A78C4">
      <w:pPr>
        <w:widowControl w:val="0"/>
        <w:tabs>
          <w:tab w:val="left" w:pos="8505"/>
        </w:tabs>
        <w:spacing w:line="240" w:lineRule="exact"/>
        <w:jc w:val="both"/>
        <w:rPr>
          <w:sz w:val="26"/>
          <w:szCs w:val="26"/>
        </w:rPr>
      </w:pPr>
      <w:r w:rsidRPr="002039C1">
        <w:rPr>
          <w:sz w:val="26"/>
          <w:szCs w:val="26"/>
        </w:rPr>
        <w:t xml:space="preserve">Хасанского муниципального округа </w:t>
      </w:r>
      <w:r>
        <w:rPr>
          <w:sz w:val="26"/>
          <w:szCs w:val="26"/>
        </w:rPr>
        <w:tab/>
      </w:r>
      <w:r w:rsidRPr="002039C1">
        <w:rPr>
          <w:sz w:val="26"/>
          <w:szCs w:val="26"/>
        </w:rPr>
        <w:t>И.В. Комогорова</w:t>
      </w:r>
    </w:p>
    <w:p w:rsidR="006A78C4" w:rsidRPr="002039C1" w:rsidRDefault="006A78C4" w:rsidP="006A78C4">
      <w:pPr>
        <w:widowControl w:val="0"/>
        <w:spacing w:line="240" w:lineRule="exact"/>
        <w:jc w:val="both"/>
        <w:rPr>
          <w:sz w:val="26"/>
          <w:szCs w:val="26"/>
        </w:rPr>
      </w:pPr>
    </w:p>
    <w:p w:rsidR="006A78C4" w:rsidRPr="002039C1" w:rsidRDefault="006A78C4" w:rsidP="006A78C4">
      <w:pPr>
        <w:widowControl w:val="0"/>
        <w:spacing w:line="240" w:lineRule="exact"/>
        <w:jc w:val="both"/>
        <w:rPr>
          <w:sz w:val="26"/>
          <w:szCs w:val="26"/>
        </w:rPr>
      </w:pPr>
    </w:p>
    <w:p w:rsidR="006A78C4" w:rsidRPr="002039C1" w:rsidRDefault="006A78C4" w:rsidP="006A78C4">
      <w:pPr>
        <w:widowControl w:val="0"/>
        <w:spacing w:line="240" w:lineRule="exact"/>
        <w:jc w:val="both"/>
        <w:rPr>
          <w:sz w:val="26"/>
          <w:szCs w:val="26"/>
        </w:rPr>
      </w:pPr>
    </w:p>
    <w:p w:rsidR="006A78C4" w:rsidRPr="002039C1" w:rsidRDefault="006A78C4" w:rsidP="006A78C4">
      <w:pPr>
        <w:widowControl w:val="0"/>
        <w:spacing w:line="240" w:lineRule="exact"/>
        <w:jc w:val="both"/>
        <w:rPr>
          <w:sz w:val="26"/>
          <w:szCs w:val="26"/>
        </w:rPr>
      </w:pPr>
    </w:p>
    <w:p w:rsidR="006A78C4" w:rsidRPr="002039C1" w:rsidRDefault="006A78C4" w:rsidP="006A78C4">
      <w:pPr>
        <w:widowControl w:val="0"/>
        <w:spacing w:line="240" w:lineRule="exact"/>
        <w:jc w:val="both"/>
        <w:rPr>
          <w:sz w:val="26"/>
          <w:szCs w:val="26"/>
        </w:rPr>
      </w:pPr>
    </w:p>
    <w:p w:rsidR="006A78C4" w:rsidRPr="002039C1" w:rsidRDefault="006A78C4" w:rsidP="006A78C4">
      <w:pPr>
        <w:widowControl w:val="0"/>
        <w:spacing w:line="240" w:lineRule="exact"/>
        <w:jc w:val="both"/>
        <w:rPr>
          <w:sz w:val="26"/>
          <w:szCs w:val="26"/>
        </w:rPr>
      </w:pPr>
    </w:p>
    <w:p w:rsidR="006A78C4" w:rsidRDefault="006A78C4" w:rsidP="006A78C4">
      <w:pPr>
        <w:widowControl w:val="0"/>
        <w:spacing w:line="240" w:lineRule="exact"/>
        <w:jc w:val="both"/>
        <w:rPr>
          <w:sz w:val="26"/>
          <w:szCs w:val="26"/>
        </w:rPr>
      </w:pPr>
    </w:p>
    <w:p w:rsidR="006A78C4" w:rsidRDefault="006A78C4" w:rsidP="006A78C4">
      <w:pPr>
        <w:widowControl w:val="0"/>
        <w:spacing w:line="240" w:lineRule="exact"/>
        <w:jc w:val="both"/>
        <w:rPr>
          <w:sz w:val="26"/>
          <w:szCs w:val="26"/>
        </w:rPr>
      </w:pPr>
    </w:p>
    <w:p w:rsidR="006A78C4" w:rsidRDefault="006A78C4" w:rsidP="006A78C4">
      <w:pPr>
        <w:widowControl w:val="0"/>
        <w:spacing w:line="240" w:lineRule="exact"/>
        <w:jc w:val="both"/>
        <w:rPr>
          <w:sz w:val="26"/>
          <w:szCs w:val="26"/>
        </w:rPr>
      </w:pPr>
    </w:p>
    <w:p w:rsidR="006A78C4" w:rsidRPr="002039C1" w:rsidRDefault="006A78C4" w:rsidP="006A78C4">
      <w:pPr>
        <w:widowControl w:val="0"/>
        <w:spacing w:line="240" w:lineRule="exact"/>
        <w:jc w:val="both"/>
        <w:rPr>
          <w:sz w:val="26"/>
          <w:szCs w:val="26"/>
        </w:rPr>
      </w:pPr>
    </w:p>
    <w:p w:rsidR="006A78C4" w:rsidRPr="002039C1" w:rsidRDefault="006A78C4" w:rsidP="006A78C4">
      <w:pPr>
        <w:widowControl w:val="0"/>
        <w:spacing w:line="240" w:lineRule="exact"/>
        <w:ind w:left="5670" w:right="686"/>
        <w:jc w:val="center"/>
        <w:rPr>
          <w:color w:val="000000"/>
          <w:sz w:val="26"/>
          <w:szCs w:val="26"/>
          <w:lang w:eastAsia="en-US"/>
        </w:rPr>
      </w:pPr>
      <w:r w:rsidRPr="002039C1">
        <w:rPr>
          <w:bCs/>
          <w:kern w:val="32"/>
          <w:sz w:val="26"/>
          <w:szCs w:val="26"/>
          <w:lang w:eastAsia="en-US"/>
        </w:rPr>
        <w:t>Утверждены</w:t>
      </w:r>
    </w:p>
    <w:p w:rsidR="006A78C4" w:rsidRPr="002039C1" w:rsidRDefault="006A78C4" w:rsidP="006A78C4">
      <w:pPr>
        <w:overflowPunct w:val="0"/>
        <w:autoSpaceDE w:val="0"/>
        <w:autoSpaceDN w:val="0"/>
        <w:adjustRightInd w:val="0"/>
        <w:ind w:left="5670" w:right="686"/>
        <w:jc w:val="center"/>
        <w:rPr>
          <w:sz w:val="26"/>
          <w:szCs w:val="26"/>
          <w:lang w:eastAsia="en-US"/>
        </w:rPr>
      </w:pPr>
      <w:r w:rsidRPr="002039C1">
        <w:rPr>
          <w:sz w:val="26"/>
          <w:szCs w:val="26"/>
          <w:lang w:eastAsia="en-US"/>
        </w:rPr>
        <w:t>постановлением администрации</w:t>
      </w:r>
    </w:p>
    <w:p w:rsidR="006A78C4" w:rsidRPr="002039C1" w:rsidRDefault="006A78C4" w:rsidP="006A78C4">
      <w:pPr>
        <w:overflowPunct w:val="0"/>
        <w:autoSpaceDE w:val="0"/>
        <w:autoSpaceDN w:val="0"/>
        <w:adjustRightInd w:val="0"/>
        <w:ind w:left="5670" w:right="686"/>
        <w:jc w:val="center"/>
        <w:rPr>
          <w:sz w:val="26"/>
          <w:szCs w:val="26"/>
          <w:lang w:eastAsia="en-US"/>
        </w:rPr>
      </w:pPr>
      <w:r w:rsidRPr="002039C1">
        <w:rPr>
          <w:sz w:val="26"/>
          <w:szCs w:val="26"/>
          <w:lang w:eastAsia="en-US"/>
        </w:rPr>
        <w:t>Хасанского муниципального округа</w:t>
      </w:r>
    </w:p>
    <w:p w:rsidR="006A78C4" w:rsidRPr="002039C1" w:rsidRDefault="006A78C4" w:rsidP="006A78C4">
      <w:pPr>
        <w:overflowPunct w:val="0"/>
        <w:autoSpaceDE w:val="0"/>
        <w:autoSpaceDN w:val="0"/>
        <w:adjustRightInd w:val="0"/>
        <w:ind w:left="5670" w:right="686"/>
        <w:jc w:val="center"/>
        <w:rPr>
          <w:sz w:val="26"/>
          <w:szCs w:val="26"/>
          <w:lang w:eastAsia="en-US"/>
        </w:rPr>
      </w:pPr>
      <w:r w:rsidRPr="002039C1">
        <w:rPr>
          <w:sz w:val="26"/>
          <w:szCs w:val="26"/>
          <w:lang w:eastAsia="en-US"/>
        </w:rPr>
        <w:t>от 22.07.2026 № 1520-па</w:t>
      </w:r>
    </w:p>
    <w:p w:rsidR="006A78C4" w:rsidRPr="002039C1" w:rsidRDefault="006A78C4" w:rsidP="006A78C4">
      <w:pPr>
        <w:autoSpaceDE w:val="0"/>
        <w:autoSpaceDN w:val="0"/>
        <w:adjustRightInd w:val="0"/>
        <w:jc w:val="center"/>
        <w:rPr>
          <w:b/>
          <w:bCs/>
          <w:sz w:val="26"/>
          <w:szCs w:val="26"/>
        </w:rPr>
      </w:pPr>
    </w:p>
    <w:p w:rsidR="006A78C4" w:rsidRPr="002039C1" w:rsidRDefault="006A78C4" w:rsidP="006A78C4">
      <w:pPr>
        <w:autoSpaceDE w:val="0"/>
        <w:autoSpaceDN w:val="0"/>
        <w:adjustRightInd w:val="0"/>
        <w:jc w:val="center"/>
        <w:rPr>
          <w:b/>
          <w:bCs/>
          <w:sz w:val="26"/>
          <w:szCs w:val="26"/>
        </w:rPr>
      </w:pPr>
    </w:p>
    <w:p w:rsidR="006A78C4" w:rsidRPr="002039C1" w:rsidRDefault="006A78C4" w:rsidP="006A78C4">
      <w:pPr>
        <w:autoSpaceDE w:val="0"/>
        <w:autoSpaceDN w:val="0"/>
        <w:adjustRightInd w:val="0"/>
        <w:jc w:val="center"/>
        <w:rPr>
          <w:b/>
          <w:bCs/>
          <w:sz w:val="26"/>
          <w:szCs w:val="26"/>
        </w:rPr>
      </w:pPr>
    </w:p>
    <w:p w:rsidR="006A78C4" w:rsidRPr="002039C1" w:rsidRDefault="006A78C4" w:rsidP="006A78C4">
      <w:pPr>
        <w:autoSpaceDE w:val="0"/>
        <w:autoSpaceDN w:val="0"/>
        <w:adjustRightInd w:val="0"/>
        <w:jc w:val="center"/>
        <w:rPr>
          <w:b/>
          <w:bCs/>
          <w:sz w:val="26"/>
          <w:szCs w:val="26"/>
        </w:rPr>
      </w:pPr>
      <w:r w:rsidRPr="002039C1">
        <w:rPr>
          <w:b/>
          <w:bCs/>
          <w:sz w:val="26"/>
          <w:szCs w:val="26"/>
        </w:rPr>
        <w:t>ПРАВИЛА</w:t>
      </w:r>
    </w:p>
    <w:p w:rsidR="006A78C4" w:rsidRPr="002039C1" w:rsidRDefault="006A78C4" w:rsidP="006A78C4">
      <w:pPr>
        <w:autoSpaceDE w:val="0"/>
        <w:autoSpaceDN w:val="0"/>
        <w:adjustRightInd w:val="0"/>
        <w:jc w:val="center"/>
        <w:rPr>
          <w:b/>
          <w:bCs/>
          <w:sz w:val="26"/>
          <w:szCs w:val="26"/>
        </w:rPr>
      </w:pPr>
      <w:r w:rsidRPr="002039C1">
        <w:rPr>
          <w:b/>
          <w:bCs/>
          <w:sz w:val="26"/>
          <w:szCs w:val="26"/>
        </w:rPr>
        <w:t>ОПРЕДЕЛЕНИЯ РАЗМЕРА ПЛАТЫ ПО СОГЛАШЕНИЮ</w:t>
      </w:r>
    </w:p>
    <w:p w:rsidR="006A78C4" w:rsidRPr="002039C1" w:rsidRDefault="006A78C4" w:rsidP="006A78C4">
      <w:pPr>
        <w:autoSpaceDE w:val="0"/>
        <w:autoSpaceDN w:val="0"/>
        <w:adjustRightInd w:val="0"/>
        <w:jc w:val="center"/>
        <w:rPr>
          <w:b/>
          <w:bCs/>
          <w:sz w:val="26"/>
          <w:szCs w:val="26"/>
        </w:rPr>
      </w:pPr>
      <w:r w:rsidRPr="002039C1">
        <w:rPr>
          <w:b/>
          <w:bCs/>
          <w:sz w:val="26"/>
          <w:szCs w:val="26"/>
        </w:rPr>
        <w:t>ОБ УСТАНОВЛЕНИИ СЕРВИТУТА В ОТНОШЕНИИ ЗЕМЕЛЬНЫХ</w:t>
      </w:r>
    </w:p>
    <w:p w:rsidR="006A78C4" w:rsidRPr="002039C1" w:rsidRDefault="006A78C4" w:rsidP="006A78C4">
      <w:pPr>
        <w:autoSpaceDE w:val="0"/>
        <w:autoSpaceDN w:val="0"/>
        <w:adjustRightInd w:val="0"/>
        <w:jc w:val="center"/>
        <w:rPr>
          <w:b/>
          <w:bCs/>
          <w:sz w:val="26"/>
          <w:szCs w:val="26"/>
        </w:rPr>
      </w:pPr>
      <w:r w:rsidRPr="002039C1">
        <w:rPr>
          <w:b/>
          <w:bCs/>
          <w:sz w:val="26"/>
          <w:szCs w:val="26"/>
        </w:rPr>
        <w:t>УЧАСТКОВ, НАХОДЯЩИХСЯ В СОБСТВЕННОСТИ ХАСАНСКОГО МУНИЦИПАЛЬНОГО ОКРУГА</w:t>
      </w:r>
    </w:p>
    <w:p w:rsidR="006A78C4" w:rsidRPr="002039C1" w:rsidRDefault="006A78C4" w:rsidP="006A78C4">
      <w:pPr>
        <w:autoSpaceDE w:val="0"/>
        <w:autoSpaceDN w:val="0"/>
        <w:adjustRightInd w:val="0"/>
        <w:rPr>
          <w:sz w:val="26"/>
          <w:szCs w:val="26"/>
        </w:rPr>
      </w:pPr>
    </w:p>
    <w:p w:rsidR="006A78C4" w:rsidRPr="002039C1" w:rsidRDefault="006A78C4" w:rsidP="006A78C4">
      <w:pPr>
        <w:autoSpaceDE w:val="0"/>
        <w:autoSpaceDN w:val="0"/>
        <w:adjustRightInd w:val="0"/>
        <w:jc w:val="both"/>
        <w:outlineLvl w:val="0"/>
        <w:rPr>
          <w:sz w:val="26"/>
          <w:szCs w:val="26"/>
        </w:rPr>
      </w:pPr>
    </w:p>
    <w:p w:rsidR="006A78C4" w:rsidRPr="002039C1" w:rsidRDefault="006A78C4" w:rsidP="006A78C4">
      <w:pPr>
        <w:autoSpaceDE w:val="0"/>
        <w:autoSpaceDN w:val="0"/>
        <w:adjustRightInd w:val="0"/>
        <w:ind w:firstLine="540"/>
        <w:jc w:val="both"/>
        <w:rPr>
          <w:sz w:val="26"/>
          <w:szCs w:val="26"/>
        </w:rPr>
      </w:pPr>
      <w:r w:rsidRPr="002039C1">
        <w:rPr>
          <w:sz w:val="26"/>
          <w:szCs w:val="26"/>
        </w:rPr>
        <w:t>1. Настоящие Правила устанавливают порядок определения размера платы по соглашению об установлении сервитута в отношении земельных участков, находящихся в собственности Хасанского муниципального округа, муниципальной собственности (далее - земельные участки).</w:t>
      </w:r>
    </w:p>
    <w:p w:rsidR="006A78C4" w:rsidRPr="002039C1" w:rsidRDefault="006A78C4" w:rsidP="006A78C4">
      <w:pPr>
        <w:autoSpaceDE w:val="0"/>
        <w:autoSpaceDN w:val="0"/>
        <w:adjustRightInd w:val="0"/>
        <w:spacing w:before="240"/>
        <w:ind w:firstLine="540"/>
        <w:jc w:val="both"/>
        <w:rPr>
          <w:sz w:val="26"/>
          <w:szCs w:val="26"/>
        </w:rPr>
      </w:pPr>
      <w:r w:rsidRPr="002039C1">
        <w:rPr>
          <w:sz w:val="26"/>
          <w:szCs w:val="26"/>
        </w:rPr>
        <w:t>2. Размер платы по соглашению об установлении сервитута определяется на основании кадастровой стоимости земельного участка, если иное не установлено настоящими Правилами, и устанавливается в размере:</w:t>
      </w:r>
    </w:p>
    <w:p w:rsidR="006A78C4" w:rsidRPr="002039C1" w:rsidRDefault="006A78C4" w:rsidP="006A78C4">
      <w:pPr>
        <w:autoSpaceDE w:val="0"/>
        <w:autoSpaceDN w:val="0"/>
        <w:adjustRightInd w:val="0"/>
        <w:spacing w:before="240"/>
        <w:ind w:firstLine="540"/>
        <w:jc w:val="both"/>
        <w:rPr>
          <w:sz w:val="26"/>
          <w:szCs w:val="26"/>
        </w:rPr>
      </w:pPr>
      <w:r w:rsidRPr="002039C1">
        <w:rPr>
          <w:sz w:val="26"/>
          <w:szCs w:val="26"/>
        </w:rPr>
        <w:t>а) 0,01 процента кадастровой стоимости земельного участка за каждый год срока действия сервитута, в отношении земельных участков, не обремененных правами третьих лиц, заключаемого с уполномоченным органом;</w:t>
      </w:r>
    </w:p>
    <w:p w:rsidR="006A78C4" w:rsidRPr="002039C1" w:rsidRDefault="006A78C4" w:rsidP="006A78C4">
      <w:pPr>
        <w:autoSpaceDE w:val="0"/>
        <w:autoSpaceDN w:val="0"/>
        <w:adjustRightInd w:val="0"/>
        <w:spacing w:before="240"/>
        <w:ind w:firstLine="540"/>
        <w:jc w:val="both"/>
        <w:rPr>
          <w:sz w:val="26"/>
          <w:szCs w:val="26"/>
        </w:rPr>
      </w:pPr>
      <w:r w:rsidRPr="002039C1">
        <w:rPr>
          <w:sz w:val="26"/>
          <w:szCs w:val="26"/>
        </w:rPr>
        <w:t>б) равном ставке земельного налога за каждый год срока действия сервитута в отношении земельных участков, предоставленных на праве постоянного (бессрочного) пользования, пожизненно наследуемого владения либо в аренду или безвозмездное пользование на срок более чем один год, заключаемого с указанными землепользователями, землевладельцами, арендаторами.</w:t>
      </w:r>
    </w:p>
    <w:p w:rsidR="006A78C4" w:rsidRPr="002039C1" w:rsidRDefault="006A78C4" w:rsidP="006A78C4">
      <w:pPr>
        <w:autoSpaceDE w:val="0"/>
        <w:autoSpaceDN w:val="0"/>
        <w:adjustRightInd w:val="0"/>
        <w:spacing w:before="240"/>
        <w:ind w:firstLine="540"/>
        <w:jc w:val="both"/>
        <w:rPr>
          <w:sz w:val="26"/>
          <w:szCs w:val="26"/>
        </w:rPr>
      </w:pPr>
      <w:r w:rsidRPr="002039C1">
        <w:rPr>
          <w:sz w:val="26"/>
          <w:szCs w:val="26"/>
        </w:rPr>
        <w:t xml:space="preserve">3. Размер платы по соглашению об установлении сервитута, заключаемого в соответствии с </w:t>
      </w:r>
      <w:hyperlink r:id="rId17" w:history="1">
        <w:r w:rsidRPr="002039C1">
          <w:rPr>
            <w:color w:val="0000FF"/>
            <w:sz w:val="26"/>
            <w:szCs w:val="26"/>
          </w:rPr>
          <w:t>пунктом 11 статьи 39.20</w:t>
        </w:r>
      </w:hyperlink>
      <w:r w:rsidRPr="002039C1">
        <w:rPr>
          <w:sz w:val="26"/>
          <w:szCs w:val="26"/>
        </w:rPr>
        <w:t xml:space="preserve"> Земельного кодекса Российской Федерации, устанавливается в размере, равном ставке земельного налога, рассчитанном пропорционально площади объектов недвижимости, предоставленных юридическим лицам на праве оперативного управления.</w:t>
      </w:r>
    </w:p>
    <w:p w:rsidR="006A78C4" w:rsidRPr="002039C1" w:rsidRDefault="006A78C4" w:rsidP="006A78C4">
      <w:pPr>
        <w:autoSpaceDE w:val="0"/>
        <w:autoSpaceDN w:val="0"/>
        <w:adjustRightInd w:val="0"/>
        <w:spacing w:before="240"/>
        <w:ind w:firstLine="540"/>
        <w:jc w:val="both"/>
        <w:rPr>
          <w:sz w:val="26"/>
          <w:szCs w:val="26"/>
        </w:rPr>
      </w:pPr>
      <w:r w:rsidRPr="002039C1">
        <w:rPr>
          <w:sz w:val="26"/>
          <w:szCs w:val="26"/>
        </w:rPr>
        <w:t>4. Смена правообладателя земельного участка не является основанием для пересмотра размера платы по соглашению об установлении сервитута, определенного в соответствии с настоящими Правилами.</w:t>
      </w:r>
    </w:p>
    <w:p w:rsidR="006A78C4" w:rsidRPr="002039C1" w:rsidRDefault="006A78C4" w:rsidP="006A78C4">
      <w:pPr>
        <w:autoSpaceDE w:val="0"/>
        <w:autoSpaceDN w:val="0"/>
        <w:adjustRightInd w:val="0"/>
        <w:spacing w:before="240"/>
        <w:ind w:firstLine="540"/>
        <w:jc w:val="both"/>
        <w:rPr>
          <w:sz w:val="26"/>
          <w:szCs w:val="26"/>
        </w:rPr>
      </w:pPr>
      <w:r w:rsidRPr="002039C1">
        <w:rPr>
          <w:sz w:val="26"/>
          <w:szCs w:val="26"/>
        </w:rPr>
        <w:t>5. В случае если сервитут устанавливается в отношении части земельного участка, размер платы по соглашению об установлении сервитута определяется пропорционально площади этой части земельного участка в соответствии с настоящими Правилами.</w:t>
      </w:r>
    </w:p>
    <w:p w:rsidR="006A78C4" w:rsidRDefault="006A78C4">
      <w:pPr>
        <w:rPr>
          <w:b/>
          <w:spacing w:val="-6"/>
          <w:sz w:val="32"/>
          <w:szCs w:val="22"/>
        </w:rPr>
      </w:pPr>
      <w:r>
        <w:rPr>
          <w:b/>
          <w:spacing w:val="-6"/>
          <w:sz w:val="32"/>
          <w:szCs w:val="22"/>
        </w:rPr>
        <w:br w:type="page"/>
      </w:r>
    </w:p>
    <w:p w:rsidR="006A78C4" w:rsidRPr="00760C72" w:rsidRDefault="006A78C4" w:rsidP="00F62184">
      <w:pPr>
        <w:pStyle w:val="3"/>
        <w:numPr>
          <w:ilvl w:val="0"/>
          <w:numId w:val="0"/>
        </w:numPr>
        <w:rPr>
          <w:b w:val="0"/>
          <w:sz w:val="25"/>
          <w:szCs w:val="25"/>
        </w:rPr>
      </w:pPr>
      <w:bookmarkStart w:id="6" w:name="_Toc235807001"/>
      <w:r w:rsidRPr="00760C72">
        <w:rPr>
          <w:sz w:val="25"/>
          <w:szCs w:val="25"/>
        </w:rPr>
        <w:t>Публикация 24.07.2026 года</w:t>
      </w:r>
      <w:bookmarkEnd w:id="6"/>
    </w:p>
    <w:p w:rsidR="006A78C4" w:rsidRPr="00760C72" w:rsidRDefault="006A78C4" w:rsidP="00F62184">
      <w:pPr>
        <w:pStyle w:val="3"/>
        <w:numPr>
          <w:ilvl w:val="0"/>
          <w:numId w:val="0"/>
        </w:numPr>
        <w:rPr>
          <w:b w:val="0"/>
          <w:sz w:val="25"/>
          <w:szCs w:val="25"/>
        </w:rPr>
      </w:pPr>
      <w:bookmarkStart w:id="7" w:name="_Toc235807002"/>
      <w:r w:rsidRPr="00760C72">
        <w:rPr>
          <w:sz w:val="25"/>
          <w:szCs w:val="25"/>
        </w:rPr>
        <w:t>Извещение о возможном предоставлении в аренду/собственность земельных участков на территории Хасанского муниципального округа Приморского края</w:t>
      </w:r>
      <w:bookmarkEnd w:id="7"/>
    </w:p>
    <w:p w:rsidR="006A78C4" w:rsidRPr="00760C72" w:rsidRDefault="006A78C4" w:rsidP="006A78C4">
      <w:pPr>
        <w:pStyle w:val="afa"/>
        <w:spacing w:after="0" w:line="240" w:lineRule="auto"/>
        <w:ind w:left="142"/>
        <w:jc w:val="center"/>
        <w:rPr>
          <w:rFonts w:ascii="Times New Roman" w:hAnsi="Times New Roman"/>
          <w:sz w:val="25"/>
          <w:szCs w:val="25"/>
        </w:rPr>
      </w:pPr>
    </w:p>
    <w:p w:rsidR="006A78C4" w:rsidRPr="00760C72" w:rsidRDefault="006A78C4" w:rsidP="006A78C4">
      <w:pPr>
        <w:pStyle w:val="afa"/>
        <w:numPr>
          <w:ilvl w:val="0"/>
          <w:numId w:val="28"/>
        </w:numPr>
        <w:spacing w:after="0" w:line="240" w:lineRule="auto"/>
        <w:ind w:left="142" w:firstLine="709"/>
        <w:jc w:val="both"/>
        <w:rPr>
          <w:rFonts w:ascii="Times New Roman" w:hAnsi="Times New Roman"/>
          <w:sz w:val="25"/>
          <w:szCs w:val="25"/>
        </w:rPr>
      </w:pPr>
      <w:r w:rsidRPr="00760C72">
        <w:rPr>
          <w:rFonts w:ascii="Times New Roman" w:hAnsi="Times New Roman"/>
          <w:sz w:val="25"/>
          <w:szCs w:val="25"/>
        </w:rPr>
        <w:t>Администрация Хасанского муниципального округа Приморского края в соответствии со статьей 39.18 Земельного кодекса РФ информирует о возможном или предстоящем предоставлении в аренду/</w:t>
      </w:r>
      <w:r w:rsidRPr="00760C72">
        <w:rPr>
          <w:rFonts w:ascii="Times New Roman" w:hAnsi="Times New Roman"/>
          <w:sz w:val="25"/>
          <w:szCs w:val="25"/>
          <w:u w:val="single"/>
        </w:rPr>
        <w:t>собственность</w:t>
      </w:r>
      <w:r w:rsidRPr="00760C72">
        <w:rPr>
          <w:rFonts w:ascii="Times New Roman" w:hAnsi="Times New Roman"/>
          <w:sz w:val="25"/>
          <w:szCs w:val="25"/>
        </w:rPr>
        <w:t>:</w:t>
      </w:r>
    </w:p>
    <w:p w:rsidR="006A78C4" w:rsidRPr="00760C72" w:rsidRDefault="006A78C4" w:rsidP="006A78C4">
      <w:pPr>
        <w:pStyle w:val="afa"/>
        <w:numPr>
          <w:ilvl w:val="1"/>
          <w:numId w:val="28"/>
        </w:numPr>
        <w:spacing w:after="0" w:line="240" w:lineRule="auto"/>
        <w:ind w:left="0" w:firstLine="709"/>
        <w:jc w:val="both"/>
        <w:rPr>
          <w:rFonts w:ascii="Times New Roman" w:hAnsi="Times New Roman"/>
          <w:sz w:val="25"/>
          <w:szCs w:val="25"/>
        </w:rPr>
      </w:pPr>
      <w:bookmarkStart w:id="8" w:name="_Hlk188601147"/>
      <w:bookmarkStart w:id="9" w:name="_Hlk188601130"/>
      <w:r w:rsidRPr="00760C72">
        <w:rPr>
          <w:rFonts w:ascii="Times New Roman" w:hAnsi="Times New Roman"/>
          <w:sz w:val="25"/>
          <w:szCs w:val="25"/>
        </w:rPr>
        <w:t xml:space="preserve">земельный участок в кадастровом квартале </w:t>
      </w:r>
      <w:r w:rsidRPr="00760C72">
        <w:rPr>
          <w:rFonts w:ascii="Times New Roman" w:hAnsi="Times New Roman"/>
          <w:b/>
          <w:bCs/>
          <w:sz w:val="25"/>
          <w:szCs w:val="25"/>
        </w:rPr>
        <w:t>25:20:300101:ЗУ1</w:t>
      </w:r>
      <w:r w:rsidRPr="00760C72">
        <w:rPr>
          <w:rFonts w:ascii="Times New Roman" w:hAnsi="Times New Roman"/>
          <w:sz w:val="25"/>
          <w:szCs w:val="25"/>
        </w:rPr>
        <w:t>, площадью 1176 кв.м., местоположение которого примерно в 40 метрах по направлению на запад от ориентира дом, расположенного за пределами участка, почтовый адрес ориентира: Приморский край, Хасанский муниципальный округ, пгт. Посьет, ул. Школьная, д. 14, с видом разрешенного использования - Для индивидуального жилищного строительства, вид права: собственность (схема земельного участка – приложение № 1).</w:t>
      </w:r>
    </w:p>
    <w:p w:rsidR="006A78C4" w:rsidRPr="00760C72" w:rsidRDefault="006A78C4" w:rsidP="006A78C4">
      <w:pPr>
        <w:pStyle w:val="afa"/>
        <w:numPr>
          <w:ilvl w:val="1"/>
          <w:numId w:val="28"/>
        </w:numPr>
        <w:spacing w:after="0" w:line="240" w:lineRule="auto"/>
        <w:ind w:left="0" w:firstLine="558"/>
        <w:jc w:val="both"/>
        <w:rPr>
          <w:rFonts w:ascii="Times New Roman" w:hAnsi="Times New Roman"/>
          <w:sz w:val="25"/>
          <w:szCs w:val="25"/>
        </w:rPr>
      </w:pPr>
      <w:r w:rsidRPr="00760C72">
        <w:rPr>
          <w:rFonts w:ascii="Times New Roman" w:hAnsi="Times New Roman"/>
          <w:sz w:val="25"/>
          <w:szCs w:val="25"/>
        </w:rPr>
        <w:t xml:space="preserve">земельный участок в кадастровом квартале </w:t>
      </w:r>
      <w:r w:rsidRPr="00760C72">
        <w:rPr>
          <w:rFonts w:ascii="Times New Roman" w:hAnsi="Times New Roman"/>
          <w:b/>
          <w:bCs/>
          <w:sz w:val="25"/>
          <w:szCs w:val="25"/>
        </w:rPr>
        <w:t>25:20:280101:ЗУ1</w:t>
      </w:r>
      <w:r w:rsidRPr="00760C72">
        <w:rPr>
          <w:rFonts w:ascii="Times New Roman" w:hAnsi="Times New Roman"/>
          <w:sz w:val="25"/>
          <w:szCs w:val="25"/>
        </w:rPr>
        <w:t>, площадью 2500 кв.м., местоположение которого: Приморский край, Хасанский муниципальный округ, пгт. Краскино, в районе ул. Горького, д. 4, с видом разрешенного использования - Для индивидуального жилищного строительства, вид права: собственность (схема земельного участка – приложение № 2).</w:t>
      </w:r>
    </w:p>
    <w:p w:rsidR="006A78C4" w:rsidRPr="00760C72" w:rsidRDefault="006A78C4" w:rsidP="006A78C4">
      <w:pPr>
        <w:pStyle w:val="afa"/>
        <w:numPr>
          <w:ilvl w:val="1"/>
          <w:numId w:val="28"/>
        </w:numPr>
        <w:spacing w:after="0" w:line="240" w:lineRule="auto"/>
        <w:ind w:left="0" w:firstLine="558"/>
        <w:jc w:val="both"/>
        <w:rPr>
          <w:rFonts w:ascii="Times New Roman" w:hAnsi="Times New Roman"/>
          <w:sz w:val="25"/>
          <w:szCs w:val="25"/>
        </w:rPr>
      </w:pPr>
      <w:r w:rsidRPr="00760C72">
        <w:rPr>
          <w:rFonts w:ascii="Times New Roman" w:hAnsi="Times New Roman"/>
          <w:sz w:val="25"/>
          <w:szCs w:val="25"/>
        </w:rPr>
        <w:t xml:space="preserve">земельный участок с кадастровым номером </w:t>
      </w:r>
      <w:r w:rsidRPr="00760C72">
        <w:rPr>
          <w:rFonts w:ascii="Times New Roman" w:hAnsi="Times New Roman"/>
          <w:b/>
          <w:bCs/>
          <w:sz w:val="25"/>
          <w:szCs w:val="25"/>
        </w:rPr>
        <w:t>25:20:210102:856</w:t>
      </w:r>
      <w:r w:rsidRPr="00760C72">
        <w:rPr>
          <w:rFonts w:ascii="Times New Roman" w:hAnsi="Times New Roman"/>
          <w:sz w:val="25"/>
          <w:szCs w:val="25"/>
        </w:rPr>
        <w:t>, площадью 2500 кв.м., местоположение которого: примерно в 37  м по направлению на юго-запад от ориентира жилой дом, расположенного за пределами участка, почтовый адрес ориентира: Приморский край, Хасанский МО, пгт. Славянка, ул. Нагорная, д. 11В, с видом разрешенного использования – Для индивидуального жилищного строительства, вид права: собственность.</w:t>
      </w:r>
    </w:p>
    <w:bookmarkEnd w:id="8"/>
    <w:bookmarkEnd w:id="9"/>
    <w:p w:rsidR="006A78C4" w:rsidRPr="00760C72" w:rsidRDefault="006A78C4" w:rsidP="006A78C4">
      <w:pPr>
        <w:pStyle w:val="afa"/>
        <w:tabs>
          <w:tab w:val="left" w:pos="993"/>
        </w:tabs>
        <w:spacing w:after="0" w:line="240" w:lineRule="auto"/>
        <w:ind w:left="0" w:firstLine="851"/>
        <w:jc w:val="both"/>
        <w:rPr>
          <w:rFonts w:ascii="Times New Roman" w:hAnsi="Times New Roman"/>
          <w:sz w:val="25"/>
          <w:szCs w:val="25"/>
        </w:rPr>
      </w:pPr>
      <w:r w:rsidRPr="00760C72">
        <w:rPr>
          <w:rFonts w:ascii="Times New Roman" w:hAnsi="Times New Roman"/>
          <w:b/>
          <w:sz w:val="25"/>
          <w:szCs w:val="25"/>
        </w:rPr>
        <w:t>2.</w:t>
      </w:r>
      <w:r w:rsidRPr="00760C72">
        <w:rPr>
          <w:rFonts w:ascii="Times New Roman" w:hAnsi="Times New Roman"/>
          <w:sz w:val="25"/>
          <w:szCs w:val="25"/>
        </w:rPr>
        <w:t xml:space="preserve"> Граждане, заинтересованные в предоставлении земельных участков, указанных в пункте 1 настоящего извещения, могут подать заявления </w:t>
      </w:r>
      <w:r w:rsidRPr="00760C72">
        <w:rPr>
          <w:rFonts w:ascii="Times New Roman" w:hAnsi="Times New Roman"/>
          <w:sz w:val="25"/>
          <w:szCs w:val="25"/>
          <w:u w:val="single"/>
        </w:rPr>
        <w:t>на бумажном носителе</w:t>
      </w:r>
      <w:r w:rsidRPr="00760C72">
        <w:rPr>
          <w:rFonts w:ascii="Times New Roman" w:hAnsi="Times New Roman"/>
          <w:sz w:val="25"/>
          <w:szCs w:val="25"/>
        </w:rPr>
        <w:t xml:space="preserve"> в администрацию Хасанского муниципального округа Приморского края, по адресу: 692701, Приморский край, Хасанский муниципальный округ, пгт. Славянка, ул. Молодежная, д. 1, каб. № 321; через многофункциональные центры предоставления государственных и муниципальных услуг; </w:t>
      </w:r>
      <w:r w:rsidRPr="00760C72">
        <w:rPr>
          <w:rFonts w:ascii="Times New Roman" w:hAnsi="Times New Roman"/>
          <w:sz w:val="25"/>
          <w:szCs w:val="25"/>
          <w:u w:val="single"/>
        </w:rPr>
        <w:t>заявления в электронной форме</w:t>
      </w:r>
      <w:r w:rsidRPr="00760C72">
        <w:rPr>
          <w:rFonts w:ascii="Times New Roman" w:hAnsi="Times New Roman"/>
          <w:sz w:val="25"/>
          <w:szCs w:val="25"/>
        </w:rPr>
        <w:t xml:space="preserve"> могут подаваться в орган местного самоуправления через Единый портал государственных услуг (Госуслуги). К заявлению необходимо приложить следующие документы: документ, удостоверяющий личность заявителя (представителя заявителя); документ, подтверждающий полномочия представителя заявителя (в случае обращения представителя заявителя). Заявление подписывается по выбору заявителя электронной подписью, либо усиленной квалифицированной электронной подписью. Представляемые через электронную почту заявления должны иметь форматы </w:t>
      </w:r>
      <w:r w:rsidRPr="00760C72">
        <w:rPr>
          <w:rFonts w:ascii="Times New Roman" w:hAnsi="Times New Roman"/>
          <w:sz w:val="25"/>
          <w:szCs w:val="25"/>
          <w:lang w:val="en-US"/>
        </w:rPr>
        <w:t>doc</w:t>
      </w:r>
      <w:r w:rsidRPr="00760C72">
        <w:rPr>
          <w:rFonts w:ascii="Times New Roman" w:hAnsi="Times New Roman"/>
          <w:sz w:val="25"/>
          <w:szCs w:val="25"/>
        </w:rPr>
        <w:t xml:space="preserve">, </w:t>
      </w:r>
      <w:r w:rsidRPr="00760C72">
        <w:rPr>
          <w:rFonts w:ascii="Times New Roman" w:hAnsi="Times New Roman"/>
          <w:sz w:val="25"/>
          <w:szCs w:val="25"/>
          <w:lang w:val="en-US"/>
        </w:rPr>
        <w:t>docx</w:t>
      </w:r>
      <w:r w:rsidRPr="00760C72">
        <w:rPr>
          <w:rFonts w:ascii="Times New Roman" w:hAnsi="Times New Roman"/>
          <w:sz w:val="25"/>
          <w:szCs w:val="25"/>
        </w:rPr>
        <w:t xml:space="preserve">, </w:t>
      </w:r>
      <w:r w:rsidRPr="00760C72">
        <w:rPr>
          <w:rFonts w:ascii="Times New Roman" w:hAnsi="Times New Roman"/>
          <w:sz w:val="25"/>
          <w:szCs w:val="25"/>
          <w:lang w:val="en-US"/>
        </w:rPr>
        <w:t>txt</w:t>
      </w:r>
      <w:r w:rsidRPr="00760C72">
        <w:rPr>
          <w:rFonts w:ascii="Times New Roman" w:hAnsi="Times New Roman"/>
          <w:sz w:val="25"/>
          <w:szCs w:val="25"/>
        </w:rPr>
        <w:t xml:space="preserve">, </w:t>
      </w:r>
      <w:r w:rsidRPr="00760C72">
        <w:rPr>
          <w:rFonts w:ascii="Times New Roman" w:hAnsi="Times New Roman"/>
          <w:sz w:val="25"/>
          <w:szCs w:val="25"/>
          <w:lang w:val="en-US"/>
        </w:rPr>
        <w:t>xls</w:t>
      </w:r>
      <w:r w:rsidRPr="00760C72">
        <w:rPr>
          <w:rFonts w:ascii="Times New Roman" w:hAnsi="Times New Roman"/>
          <w:sz w:val="25"/>
          <w:szCs w:val="25"/>
        </w:rPr>
        <w:t xml:space="preserve">, </w:t>
      </w:r>
      <w:r w:rsidRPr="00760C72">
        <w:rPr>
          <w:rFonts w:ascii="Times New Roman" w:hAnsi="Times New Roman"/>
          <w:sz w:val="25"/>
          <w:szCs w:val="25"/>
          <w:lang w:val="en-US"/>
        </w:rPr>
        <w:t>xlsx</w:t>
      </w:r>
      <w:r w:rsidRPr="00760C72">
        <w:rPr>
          <w:rFonts w:ascii="Times New Roman" w:hAnsi="Times New Roman"/>
          <w:sz w:val="25"/>
          <w:szCs w:val="25"/>
        </w:rPr>
        <w:t xml:space="preserve">, </w:t>
      </w:r>
      <w:r w:rsidRPr="00760C72">
        <w:rPr>
          <w:rFonts w:ascii="Times New Roman" w:hAnsi="Times New Roman"/>
          <w:sz w:val="25"/>
          <w:szCs w:val="25"/>
          <w:lang w:val="en-US"/>
        </w:rPr>
        <w:t>rtf</w:t>
      </w:r>
      <w:r w:rsidRPr="00760C72">
        <w:rPr>
          <w:rFonts w:ascii="Times New Roman" w:hAnsi="Times New Roman"/>
          <w:sz w:val="25"/>
          <w:szCs w:val="25"/>
        </w:rPr>
        <w:t xml:space="preserve">. Электронные образцы документов, прилагаемые к заявлению, в том числе доверенности направляются в виде файлов в форматах </w:t>
      </w:r>
      <w:r w:rsidRPr="00760C72">
        <w:rPr>
          <w:rFonts w:ascii="Times New Roman" w:hAnsi="Times New Roman"/>
          <w:sz w:val="25"/>
          <w:szCs w:val="25"/>
          <w:lang w:val="en-US"/>
        </w:rPr>
        <w:t>PDF</w:t>
      </w:r>
      <w:r w:rsidRPr="00760C72">
        <w:rPr>
          <w:rFonts w:ascii="Times New Roman" w:hAnsi="Times New Roman"/>
          <w:sz w:val="25"/>
          <w:szCs w:val="25"/>
        </w:rPr>
        <w:t xml:space="preserve">, </w:t>
      </w:r>
      <w:r w:rsidRPr="00760C72">
        <w:rPr>
          <w:rFonts w:ascii="Times New Roman" w:hAnsi="Times New Roman"/>
          <w:sz w:val="25"/>
          <w:szCs w:val="25"/>
          <w:lang w:val="en-US"/>
        </w:rPr>
        <w:t>TIF</w:t>
      </w:r>
      <w:r w:rsidRPr="00760C72">
        <w:rPr>
          <w:rFonts w:ascii="Times New Roman" w:hAnsi="Times New Roman"/>
          <w:sz w:val="25"/>
          <w:szCs w:val="25"/>
        </w:rPr>
        <w:t>.</w:t>
      </w:r>
    </w:p>
    <w:p w:rsidR="006A78C4" w:rsidRPr="00760C72" w:rsidRDefault="006A78C4" w:rsidP="006A78C4">
      <w:pPr>
        <w:pStyle w:val="afa"/>
        <w:tabs>
          <w:tab w:val="left" w:pos="993"/>
        </w:tabs>
        <w:spacing w:after="0" w:line="240" w:lineRule="auto"/>
        <w:ind w:left="0" w:firstLine="851"/>
        <w:jc w:val="both"/>
        <w:rPr>
          <w:rFonts w:ascii="Times New Roman" w:hAnsi="Times New Roman"/>
          <w:sz w:val="25"/>
          <w:szCs w:val="25"/>
        </w:rPr>
      </w:pPr>
      <w:r w:rsidRPr="00760C72">
        <w:rPr>
          <w:rFonts w:ascii="Times New Roman" w:hAnsi="Times New Roman"/>
          <w:b/>
          <w:bCs/>
          <w:sz w:val="25"/>
          <w:szCs w:val="25"/>
        </w:rPr>
        <w:t>3.</w:t>
      </w:r>
      <w:r w:rsidRPr="00760C72">
        <w:rPr>
          <w:rFonts w:ascii="Times New Roman" w:hAnsi="Times New Roman"/>
          <w:sz w:val="25"/>
          <w:szCs w:val="25"/>
        </w:rPr>
        <w:t xml:space="preserve"> Граждане, заинтересованные в предоставлении земельных участков, указанных в пункте 1 настоящего извещения, вправе в течение 30 (тридцати) дней соответственно со дня опубликования и размещения извещения подавать заявления «О намерении участвовать в аукционе на право заключения договора аренды/купли-продажи земельного участка» согласно форме (Приложение № 1 к извещению).</w:t>
      </w:r>
    </w:p>
    <w:p w:rsidR="006A78C4" w:rsidRPr="00760C72" w:rsidRDefault="006A78C4" w:rsidP="006A78C4">
      <w:pPr>
        <w:ind w:firstLine="851"/>
        <w:jc w:val="both"/>
        <w:rPr>
          <w:sz w:val="25"/>
          <w:szCs w:val="25"/>
        </w:rPr>
      </w:pPr>
      <w:r w:rsidRPr="00760C72">
        <w:rPr>
          <w:b/>
          <w:sz w:val="25"/>
          <w:szCs w:val="25"/>
        </w:rPr>
        <w:t>4.</w:t>
      </w:r>
      <w:r w:rsidRPr="00760C72">
        <w:rPr>
          <w:sz w:val="25"/>
          <w:szCs w:val="25"/>
        </w:rPr>
        <w:t xml:space="preserve"> Дата начала приема заявлений – </w:t>
      </w:r>
      <w:r w:rsidRPr="00760C72">
        <w:rPr>
          <w:b/>
          <w:sz w:val="25"/>
          <w:szCs w:val="25"/>
        </w:rPr>
        <w:t>27.07.2026 года</w:t>
      </w:r>
      <w:r w:rsidRPr="00760C72">
        <w:rPr>
          <w:sz w:val="25"/>
          <w:szCs w:val="25"/>
        </w:rPr>
        <w:t xml:space="preserve">, дата окончания приема заявлений заинтересованных лиц в предоставлении вышеуказанных земельных участков   - </w:t>
      </w:r>
      <w:r w:rsidRPr="00760C72">
        <w:rPr>
          <w:b/>
          <w:bCs/>
          <w:sz w:val="25"/>
          <w:szCs w:val="25"/>
        </w:rPr>
        <w:t>25.08.2026</w:t>
      </w:r>
      <w:r w:rsidRPr="00760C72">
        <w:rPr>
          <w:sz w:val="25"/>
          <w:szCs w:val="25"/>
        </w:rPr>
        <w:t xml:space="preserve"> года, время приема: ПН - ЧТ с 08:00 час. до 17:00 час., обед с 12:00 до 13:00, ПТ с 08:00 час. до 16:00, обед с 12:00 до 13:00.</w:t>
      </w:r>
    </w:p>
    <w:p w:rsidR="006A78C4" w:rsidRPr="00760C72" w:rsidRDefault="006A78C4" w:rsidP="006A78C4">
      <w:pPr>
        <w:ind w:firstLine="708"/>
        <w:jc w:val="both"/>
        <w:rPr>
          <w:sz w:val="25"/>
          <w:szCs w:val="25"/>
        </w:rPr>
      </w:pPr>
      <w:r w:rsidRPr="00760C72">
        <w:rPr>
          <w:sz w:val="25"/>
          <w:szCs w:val="25"/>
        </w:rPr>
        <w:t xml:space="preserve">Заинтересованным лицам, гражданам, юридическим лицам, чьи интересы могут быть затронуты предстоящим предоставлением земельных участков,  указанных в пункте 1 настоящего извещения, а также для </w:t>
      </w:r>
      <w:r w:rsidRPr="00760C72">
        <w:rPr>
          <w:color w:val="000000"/>
          <w:sz w:val="25"/>
          <w:szCs w:val="25"/>
          <w:shd w:val="clear" w:color="auto" w:fill="FFFFFF"/>
        </w:rPr>
        <w:t xml:space="preserve">ознакомления со схемой расположения земельных участков, указанных в пункте </w:t>
      </w:r>
      <w:r w:rsidRPr="00760C72">
        <w:rPr>
          <w:sz w:val="25"/>
          <w:szCs w:val="25"/>
        </w:rPr>
        <w:t>1 настоящего извещения,</w:t>
      </w:r>
      <w:r w:rsidRPr="00760C72">
        <w:rPr>
          <w:color w:val="000000"/>
          <w:sz w:val="25"/>
          <w:szCs w:val="25"/>
          <w:shd w:val="clear" w:color="auto" w:fill="FFFFFF"/>
        </w:rPr>
        <w:t xml:space="preserve"> </w:t>
      </w:r>
      <w:r w:rsidRPr="00760C72">
        <w:rPr>
          <w:sz w:val="25"/>
          <w:szCs w:val="25"/>
        </w:rPr>
        <w:t xml:space="preserve"> следует обращаться в администрацию Хасанского муниципального округа Приморского края, по адресу: Приморский край, Хасанский район, пгт Славянка ул. Молодежная, д. 1, каб. 405, по тел. 8(42331) 46-0-86, каб. 418, по тел. 8(42331) 46-5-11 в течение 30 (тридцати) дней с момента настоящей публикации.</w:t>
      </w:r>
    </w:p>
    <w:p w:rsidR="006A78C4" w:rsidRPr="008A29B1" w:rsidRDefault="006A78C4" w:rsidP="006A78C4">
      <w:pPr>
        <w:ind w:firstLine="708"/>
        <w:jc w:val="both"/>
        <w:rPr>
          <w:sz w:val="26"/>
          <w:szCs w:val="26"/>
        </w:rPr>
      </w:pPr>
    </w:p>
    <w:p w:rsidR="006A78C4" w:rsidRPr="008A29B1" w:rsidRDefault="006A78C4" w:rsidP="006A78C4">
      <w:pPr>
        <w:ind w:firstLine="708"/>
        <w:jc w:val="both"/>
        <w:rPr>
          <w:sz w:val="26"/>
          <w:szCs w:val="26"/>
        </w:rPr>
      </w:pPr>
    </w:p>
    <w:p w:rsidR="006A78C4" w:rsidRDefault="006A78C4" w:rsidP="006A78C4">
      <w:pPr>
        <w:ind w:left="5664" w:firstLine="708"/>
        <w:rPr>
          <w:sz w:val="24"/>
          <w:szCs w:val="24"/>
        </w:rPr>
      </w:pPr>
      <w:r>
        <w:rPr>
          <w:sz w:val="24"/>
          <w:szCs w:val="24"/>
        </w:rPr>
        <w:t>П</w:t>
      </w:r>
      <w:r w:rsidRPr="0015203D">
        <w:rPr>
          <w:sz w:val="24"/>
          <w:szCs w:val="24"/>
        </w:rPr>
        <w:t>риложение № 1</w:t>
      </w:r>
      <w:r>
        <w:rPr>
          <w:sz w:val="24"/>
          <w:szCs w:val="24"/>
        </w:rPr>
        <w:t xml:space="preserve"> к извещению</w:t>
      </w:r>
    </w:p>
    <w:p w:rsidR="006A78C4" w:rsidRPr="0015203D" w:rsidRDefault="006A78C4" w:rsidP="00760C72">
      <w:pPr>
        <w:ind w:left="7230"/>
        <w:rPr>
          <w:sz w:val="24"/>
          <w:szCs w:val="24"/>
        </w:rPr>
      </w:pPr>
      <w:r w:rsidRPr="0015203D">
        <w:rPr>
          <w:sz w:val="24"/>
          <w:szCs w:val="24"/>
        </w:rPr>
        <w:t>Форма заявления</w:t>
      </w:r>
    </w:p>
    <w:tbl>
      <w:tblPr>
        <w:tblW w:w="0" w:type="auto"/>
        <w:tblLook w:val="04A0" w:firstRow="1" w:lastRow="0" w:firstColumn="1" w:lastColumn="0" w:noHBand="0" w:noVBand="1"/>
      </w:tblPr>
      <w:tblGrid>
        <w:gridCol w:w="6204"/>
        <w:gridCol w:w="3366"/>
      </w:tblGrid>
      <w:tr w:rsidR="006A78C4" w:rsidRPr="0015203D" w:rsidTr="00FE6BE9">
        <w:tc>
          <w:tcPr>
            <w:tcW w:w="6204" w:type="dxa"/>
          </w:tcPr>
          <w:p w:rsidR="006A78C4" w:rsidRPr="0015203D" w:rsidRDefault="006A78C4" w:rsidP="00FE6BE9">
            <w:pPr>
              <w:widowControl w:val="0"/>
              <w:jc w:val="right"/>
              <w:rPr>
                <w:szCs w:val="24"/>
              </w:rPr>
            </w:pPr>
          </w:p>
        </w:tc>
        <w:tc>
          <w:tcPr>
            <w:tcW w:w="3366" w:type="dxa"/>
            <w:tcBorders>
              <w:left w:val="nil"/>
              <w:right w:val="nil"/>
            </w:tcBorders>
          </w:tcPr>
          <w:p w:rsidR="006A78C4" w:rsidRPr="0015203D" w:rsidRDefault="006A78C4" w:rsidP="00FE6BE9">
            <w:pPr>
              <w:widowControl w:val="0"/>
              <w:jc w:val="right"/>
              <w:rPr>
                <w:szCs w:val="24"/>
                <w:u w:val="single"/>
              </w:rPr>
            </w:pPr>
            <w:r w:rsidRPr="0015203D">
              <w:rPr>
                <w:szCs w:val="24"/>
                <w:u w:val="single"/>
              </w:rPr>
              <w:t>В администрацию Хасанского муниципального округа Приморского края</w:t>
            </w:r>
          </w:p>
        </w:tc>
      </w:tr>
    </w:tbl>
    <w:p w:rsidR="006A78C4" w:rsidRPr="0015203D" w:rsidRDefault="006A78C4" w:rsidP="006A78C4">
      <w:pPr>
        <w:autoSpaceDE w:val="0"/>
        <w:autoSpaceDN w:val="0"/>
        <w:adjustRightInd w:val="0"/>
        <w:spacing w:before="120"/>
        <w:jc w:val="center"/>
        <w:rPr>
          <w:szCs w:val="24"/>
        </w:rPr>
      </w:pPr>
      <w:r w:rsidRPr="0015203D">
        <w:rPr>
          <w:szCs w:val="24"/>
        </w:rPr>
        <w:t>Заявление</w:t>
      </w:r>
    </w:p>
    <w:p w:rsidR="006A78C4" w:rsidRDefault="006A78C4" w:rsidP="006A78C4">
      <w:pPr>
        <w:autoSpaceDE w:val="0"/>
        <w:autoSpaceDN w:val="0"/>
        <w:adjustRightInd w:val="0"/>
        <w:jc w:val="center"/>
        <w:rPr>
          <w:szCs w:val="24"/>
        </w:rPr>
      </w:pPr>
      <w:r w:rsidRPr="0015203D">
        <w:rPr>
          <w:szCs w:val="24"/>
        </w:rPr>
        <w:t xml:space="preserve">о намерении участвовать в аукционе в случае опубликования извещения о возможном предоставлении земельного участка, находящегося в ведении и (или) собственности органов местного самоуправления муниципальных образований, гражданам </w:t>
      </w:r>
      <w:r w:rsidRPr="00397C3F">
        <w:rPr>
          <w:szCs w:val="24"/>
        </w:rPr>
        <w:t>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6A78C4" w:rsidRDefault="006A78C4" w:rsidP="006A78C4">
      <w:pPr>
        <w:autoSpaceDE w:val="0"/>
        <w:autoSpaceDN w:val="0"/>
        <w:adjustRightInd w:val="0"/>
        <w:jc w:val="center"/>
        <w:rPr>
          <w:szCs w:val="24"/>
        </w:rPr>
      </w:pPr>
    </w:p>
    <w:p w:rsidR="006A78C4" w:rsidRDefault="006A78C4" w:rsidP="006A78C4">
      <w:pPr>
        <w:autoSpaceDE w:val="0"/>
        <w:autoSpaceDN w:val="0"/>
        <w:adjustRightInd w:val="0"/>
        <w:jc w:val="center"/>
        <w:rPr>
          <w:b/>
          <w:bCs/>
          <w:sz w:val="28"/>
          <w:szCs w:val="28"/>
        </w:rPr>
      </w:pPr>
      <w:r w:rsidRPr="006B5DD9">
        <w:rPr>
          <w:b/>
          <w:bCs/>
          <w:sz w:val="28"/>
          <w:szCs w:val="28"/>
        </w:rPr>
        <w:t xml:space="preserve">Извещение о возможном предоставлении земельного участка </w:t>
      </w:r>
    </w:p>
    <w:p w:rsidR="006A78C4" w:rsidRPr="006B5DD9" w:rsidRDefault="006A78C4" w:rsidP="006A78C4">
      <w:pPr>
        <w:autoSpaceDE w:val="0"/>
        <w:autoSpaceDN w:val="0"/>
        <w:adjustRightInd w:val="0"/>
        <w:jc w:val="center"/>
        <w:rPr>
          <w:b/>
          <w:bCs/>
          <w:sz w:val="28"/>
          <w:szCs w:val="28"/>
        </w:rPr>
      </w:pPr>
      <w:r w:rsidRPr="006B5DD9">
        <w:rPr>
          <w:b/>
          <w:bCs/>
          <w:sz w:val="28"/>
          <w:szCs w:val="28"/>
        </w:rPr>
        <w:t xml:space="preserve">№ _______________________________ от </w:t>
      </w:r>
      <w:r>
        <w:rPr>
          <w:b/>
          <w:bCs/>
          <w:sz w:val="28"/>
          <w:szCs w:val="28"/>
        </w:rPr>
        <w:t>24.07.2026</w:t>
      </w:r>
      <w:r w:rsidRPr="006B5DD9">
        <w:rPr>
          <w:b/>
          <w:bCs/>
          <w:sz w:val="28"/>
          <w:szCs w:val="28"/>
        </w:rPr>
        <w:t xml:space="preserve"> года</w:t>
      </w:r>
    </w:p>
    <w:p w:rsidR="006A78C4" w:rsidRPr="0015203D" w:rsidRDefault="006A78C4" w:rsidP="006A78C4">
      <w:pPr>
        <w:widowControl w:val="0"/>
        <w:rPr>
          <w:sz w:val="28"/>
          <w:szCs w:val="28"/>
        </w:rPr>
      </w:pPr>
    </w:p>
    <w:tbl>
      <w:tblPr>
        <w:tblW w:w="0" w:type="auto"/>
        <w:tblLook w:val="04A0" w:firstRow="1" w:lastRow="0" w:firstColumn="1" w:lastColumn="0" w:noHBand="0" w:noVBand="1"/>
      </w:tblPr>
      <w:tblGrid>
        <w:gridCol w:w="480"/>
        <w:gridCol w:w="1498"/>
        <w:gridCol w:w="5065"/>
        <w:gridCol w:w="2527"/>
      </w:tblGrid>
      <w:tr w:rsidR="006A78C4" w:rsidRPr="0015203D" w:rsidTr="00FE6BE9">
        <w:tc>
          <w:tcPr>
            <w:tcW w:w="480" w:type="dxa"/>
            <w:hideMark/>
          </w:tcPr>
          <w:p w:rsidR="006A78C4" w:rsidRPr="0015203D" w:rsidRDefault="006A78C4" w:rsidP="00FE6BE9">
            <w:pPr>
              <w:widowControl w:val="0"/>
              <w:rPr>
                <w:szCs w:val="24"/>
              </w:rPr>
            </w:pPr>
            <w:r w:rsidRPr="0015203D">
              <w:rPr>
                <w:szCs w:val="24"/>
              </w:rPr>
              <w:t>от</w:t>
            </w:r>
          </w:p>
        </w:tc>
        <w:tc>
          <w:tcPr>
            <w:tcW w:w="6563" w:type="dxa"/>
            <w:gridSpan w:val="2"/>
            <w:tcBorders>
              <w:top w:val="nil"/>
              <w:left w:val="nil"/>
              <w:bottom w:val="single" w:sz="4" w:space="0" w:color="auto"/>
              <w:right w:val="nil"/>
            </w:tcBorders>
          </w:tcPr>
          <w:p w:rsidR="006A78C4" w:rsidRPr="0015203D" w:rsidRDefault="006A78C4" w:rsidP="00FE6BE9">
            <w:pPr>
              <w:widowControl w:val="0"/>
              <w:jc w:val="center"/>
              <w:rPr>
                <w:szCs w:val="24"/>
              </w:rPr>
            </w:pPr>
          </w:p>
        </w:tc>
        <w:tc>
          <w:tcPr>
            <w:tcW w:w="2527" w:type="dxa"/>
            <w:hideMark/>
          </w:tcPr>
          <w:p w:rsidR="006A78C4" w:rsidRPr="0015203D" w:rsidRDefault="006A78C4" w:rsidP="00FE6BE9">
            <w:pPr>
              <w:widowControl w:val="0"/>
              <w:rPr>
                <w:szCs w:val="24"/>
              </w:rPr>
            </w:pPr>
            <w:r w:rsidRPr="0015203D">
              <w:rPr>
                <w:szCs w:val="24"/>
              </w:rPr>
              <w:t>(далее - заявитель).</w:t>
            </w:r>
          </w:p>
        </w:tc>
      </w:tr>
      <w:tr w:rsidR="006A78C4" w:rsidRPr="0015203D" w:rsidTr="00FE6BE9">
        <w:tc>
          <w:tcPr>
            <w:tcW w:w="9570" w:type="dxa"/>
            <w:gridSpan w:val="4"/>
            <w:hideMark/>
          </w:tcPr>
          <w:p w:rsidR="006A78C4" w:rsidRPr="0015203D" w:rsidRDefault="006A78C4" w:rsidP="00FE6BE9">
            <w:pPr>
              <w:widowControl w:val="0"/>
              <w:jc w:val="center"/>
              <w:rPr>
                <w:sz w:val="16"/>
                <w:szCs w:val="16"/>
              </w:rPr>
            </w:pPr>
            <w:r w:rsidRPr="0015203D">
              <w:rPr>
                <w:sz w:val="16"/>
                <w:szCs w:val="16"/>
              </w:rPr>
              <w:t>(фамилия, имя, отчество (при наличии) физического лица, наименование - для крестьянского (фермерского) хозяйства)</w:t>
            </w:r>
          </w:p>
        </w:tc>
      </w:tr>
      <w:tr w:rsidR="006A78C4" w:rsidRPr="0015203D" w:rsidTr="00FE6BE9">
        <w:tc>
          <w:tcPr>
            <w:tcW w:w="1978" w:type="dxa"/>
            <w:gridSpan w:val="2"/>
            <w:hideMark/>
          </w:tcPr>
          <w:p w:rsidR="006A78C4" w:rsidRPr="0015203D" w:rsidRDefault="006A78C4" w:rsidP="00FE6BE9">
            <w:pPr>
              <w:widowControl w:val="0"/>
              <w:rPr>
                <w:szCs w:val="24"/>
              </w:rPr>
            </w:pPr>
          </w:p>
          <w:p w:rsidR="006A78C4" w:rsidRPr="0015203D" w:rsidRDefault="006A78C4" w:rsidP="00FE6BE9">
            <w:pPr>
              <w:widowControl w:val="0"/>
              <w:rPr>
                <w:szCs w:val="24"/>
              </w:rPr>
            </w:pPr>
            <w:r w:rsidRPr="0015203D">
              <w:rPr>
                <w:szCs w:val="24"/>
              </w:rPr>
              <w:t>Адрес заявителя:</w:t>
            </w:r>
          </w:p>
        </w:tc>
        <w:tc>
          <w:tcPr>
            <w:tcW w:w="7592" w:type="dxa"/>
            <w:gridSpan w:val="2"/>
            <w:tcBorders>
              <w:top w:val="nil"/>
              <w:left w:val="nil"/>
              <w:bottom w:val="single" w:sz="4" w:space="0" w:color="auto"/>
              <w:right w:val="nil"/>
            </w:tcBorders>
          </w:tcPr>
          <w:p w:rsidR="006A78C4" w:rsidRPr="0015203D" w:rsidRDefault="006A78C4" w:rsidP="00FE6BE9">
            <w:pPr>
              <w:widowControl w:val="0"/>
              <w:rPr>
                <w:szCs w:val="24"/>
              </w:rPr>
            </w:pPr>
          </w:p>
        </w:tc>
      </w:tr>
      <w:tr w:rsidR="006A78C4" w:rsidRPr="0015203D" w:rsidTr="00FE6BE9">
        <w:tc>
          <w:tcPr>
            <w:tcW w:w="9570" w:type="dxa"/>
            <w:gridSpan w:val="4"/>
            <w:hideMark/>
          </w:tcPr>
          <w:p w:rsidR="006A78C4" w:rsidRPr="0015203D" w:rsidRDefault="006A78C4" w:rsidP="00FE6BE9">
            <w:pPr>
              <w:widowControl w:val="0"/>
              <w:ind w:firstLine="1985"/>
              <w:jc w:val="center"/>
              <w:rPr>
                <w:sz w:val="16"/>
                <w:szCs w:val="16"/>
              </w:rPr>
            </w:pPr>
            <w:r w:rsidRPr="0015203D">
              <w:rPr>
                <w:sz w:val="16"/>
                <w:szCs w:val="16"/>
              </w:rPr>
              <w:t>(место регистрации физического лица, почтовый адрес, местонахождение - для крестьянского (фермерского) хозяйства)</w:t>
            </w:r>
          </w:p>
        </w:tc>
      </w:tr>
      <w:tr w:rsidR="006A78C4" w:rsidRPr="0015203D" w:rsidTr="00FE6BE9">
        <w:tc>
          <w:tcPr>
            <w:tcW w:w="9570" w:type="dxa"/>
            <w:gridSpan w:val="4"/>
            <w:tcBorders>
              <w:top w:val="nil"/>
              <w:left w:val="nil"/>
              <w:bottom w:val="single" w:sz="4" w:space="0" w:color="auto"/>
              <w:right w:val="nil"/>
            </w:tcBorders>
          </w:tcPr>
          <w:p w:rsidR="006A78C4" w:rsidRPr="0015203D" w:rsidRDefault="006A78C4" w:rsidP="00FE6BE9">
            <w:pPr>
              <w:widowControl w:val="0"/>
              <w:rPr>
                <w:szCs w:val="24"/>
              </w:rPr>
            </w:pPr>
          </w:p>
        </w:tc>
      </w:tr>
      <w:tr w:rsidR="006A78C4" w:rsidRPr="0015203D" w:rsidTr="00FE6BE9">
        <w:tc>
          <w:tcPr>
            <w:tcW w:w="9570" w:type="dxa"/>
            <w:gridSpan w:val="4"/>
            <w:tcBorders>
              <w:top w:val="nil"/>
              <w:left w:val="nil"/>
              <w:bottom w:val="single" w:sz="4" w:space="0" w:color="auto"/>
              <w:right w:val="nil"/>
            </w:tcBorders>
          </w:tcPr>
          <w:p w:rsidR="006A78C4" w:rsidRPr="0015203D" w:rsidRDefault="006A78C4" w:rsidP="00FE6BE9">
            <w:pPr>
              <w:widowControl w:val="0"/>
              <w:jc w:val="center"/>
              <w:rPr>
                <w:szCs w:val="24"/>
              </w:rPr>
            </w:pPr>
          </w:p>
        </w:tc>
      </w:tr>
      <w:tr w:rsidR="006A78C4" w:rsidRPr="0015203D" w:rsidTr="00FE6BE9">
        <w:tc>
          <w:tcPr>
            <w:tcW w:w="9570" w:type="dxa"/>
            <w:gridSpan w:val="4"/>
            <w:tcBorders>
              <w:top w:val="nil"/>
              <w:left w:val="nil"/>
              <w:bottom w:val="single" w:sz="4" w:space="0" w:color="auto"/>
              <w:right w:val="nil"/>
            </w:tcBorders>
            <w:hideMark/>
          </w:tcPr>
          <w:p w:rsidR="006A78C4" w:rsidRPr="0015203D" w:rsidRDefault="006A78C4" w:rsidP="00FE6BE9">
            <w:pPr>
              <w:widowControl w:val="0"/>
              <w:jc w:val="center"/>
              <w:rPr>
                <w:szCs w:val="24"/>
              </w:rPr>
            </w:pPr>
            <w:r w:rsidRPr="0015203D">
              <w:rPr>
                <w:sz w:val="16"/>
                <w:szCs w:val="16"/>
              </w:rPr>
              <w:t>(реквизиты документа, удостоверяющего личность физического лица, государственный регистрационный номер записи о государственной регистрации в едином государственном реестре индивидуальных предпринимателей,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 или идентификационный номер налогоплательщика – для крестьянского (фермерского) хозяйства)</w:t>
            </w:r>
          </w:p>
        </w:tc>
      </w:tr>
      <w:tr w:rsidR="006A78C4" w:rsidRPr="0015203D" w:rsidTr="00FE6BE9">
        <w:tc>
          <w:tcPr>
            <w:tcW w:w="9570" w:type="dxa"/>
            <w:gridSpan w:val="4"/>
            <w:tcBorders>
              <w:top w:val="nil"/>
              <w:left w:val="nil"/>
              <w:bottom w:val="single" w:sz="4" w:space="0" w:color="auto"/>
              <w:right w:val="nil"/>
            </w:tcBorders>
          </w:tcPr>
          <w:p w:rsidR="006A78C4" w:rsidRPr="0015203D" w:rsidRDefault="006A78C4" w:rsidP="00FE6BE9">
            <w:pPr>
              <w:widowControl w:val="0"/>
              <w:jc w:val="center"/>
              <w:rPr>
                <w:szCs w:val="24"/>
              </w:rPr>
            </w:pPr>
          </w:p>
        </w:tc>
      </w:tr>
      <w:tr w:rsidR="006A78C4" w:rsidRPr="0015203D" w:rsidTr="00FE6BE9">
        <w:tc>
          <w:tcPr>
            <w:tcW w:w="9570" w:type="dxa"/>
            <w:gridSpan w:val="4"/>
            <w:tcBorders>
              <w:top w:val="single" w:sz="4" w:space="0" w:color="auto"/>
              <w:left w:val="nil"/>
              <w:bottom w:val="nil"/>
              <w:right w:val="nil"/>
            </w:tcBorders>
            <w:hideMark/>
          </w:tcPr>
          <w:p w:rsidR="006A78C4" w:rsidRPr="0015203D" w:rsidRDefault="006A78C4" w:rsidP="00FE6BE9">
            <w:pPr>
              <w:widowControl w:val="0"/>
              <w:jc w:val="center"/>
            </w:pPr>
            <w:r w:rsidRPr="0015203D">
              <w:rPr>
                <w:sz w:val="16"/>
                <w:szCs w:val="16"/>
              </w:rPr>
              <w:t>(сведения о представителе заявителя)</w:t>
            </w:r>
          </w:p>
        </w:tc>
      </w:tr>
      <w:tr w:rsidR="006A78C4" w:rsidRPr="0015203D" w:rsidTr="00FE6BE9">
        <w:tc>
          <w:tcPr>
            <w:tcW w:w="9570" w:type="dxa"/>
            <w:gridSpan w:val="4"/>
            <w:tcBorders>
              <w:top w:val="single" w:sz="4" w:space="0" w:color="auto"/>
              <w:left w:val="nil"/>
              <w:bottom w:val="nil"/>
              <w:right w:val="nil"/>
            </w:tcBorders>
          </w:tcPr>
          <w:p w:rsidR="006A78C4" w:rsidRPr="0015203D" w:rsidRDefault="006A78C4" w:rsidP="00FE6BE9">
            <w:pPr>
              <w:widowControl w:val="0"/>
              <w:jc w:val="center"/>
            </w:pPr>
          </w:p>
        </w:tc>
      </w:tr>
    </w:tbl>
    <w:p w:rsidR="006A78C4" w:rsidRPr="0015203D" w:rsidRDefault="006A78C4" w:rsidP="006A78C4">
      <w:pPr>
        <w:autoSpaceDE w:val="0"/>
        <w:autoSpaceDN w:val="0"/>
        <w:adjustRightInd w:val="0"/>
        <w:jc w:val="both"/>
        <w:rPr>
          <w:szCs w:val="24"/>
        </w:rPr>
      </w:pPr>
      <w:r w:rsidRPr="0015203D">
        <w:rPr>
          <w:szCs w:val="24"/>
        </w:rPr>
        <w:t xml:space="preserve">Прошу  предоставить  земельный участок </w:t>
      </w:r>
    </w:p>
    <w:tbl>
      <w:tblPr>
        <w:tblW w:w="9606" w:type="dxa"/>
        <w:tblLayout w:type="fixed"/>
        <w:tblLook w:val="04A0" w:firstRow="1" w:lastRow="0" w:firstColumn="1" w:lastColumn="0" w:noHBand="0" w:noVBand="1"/>
      </w:tblPr>
      <w:tblGrid>
        <w:gridCol w:w="709"/>
        <w:gridCol w:w="2268"/>
        <w:gridCol w:w="142"/>
        <w:gridCol w:w="391"/>
        <w:gridCol w:w="6096"/>
      </w:tblGrid>
      <w:tr w:rsidR="006A78C4" w:rsidRPr="0015203D" w:rsidTr="00FE6BE9">
        <w:tc>
          <w:tcPr>
            <w:tcW w:w="2977" w:type="dxa"/>
            <w:gridSpan w:val="2"/>
            <w:hideMark/>
          </w:tcPr>
          <w:p w:rsidR="006A78C4" w:rsidRPr="0015203D" w:rsidRDefault="006A78C4" w:rsidP="00FE6BE9">
            <w:pPr>
              <w:widowControl w:val="0"/>
              <w:spacing w:line="360" w:lineRule="auto"/>
              <w:rPr>
                <w:szCs w:val="24"/>
              </w:rPr>
            </w:pPr>
            <w:r w:rsidRPr="0015203D">
              <w:rPr>
                <w:szCs w:val="24"/>
              </w:rPr>
              <w:t>с кадастровым номером</w:t>
            </w:r>
          </w:p>
        </w:tc>
        <w:tc>
          <w:tcPr>
            <w:tcW w:w="6629" w:type="dxa"/>
            <w:gridSpan w:val="3"/>
            <w:tcBorders>
              <w:top w:val="nil"/>
              <w:left w:val="nil"/>
              <w:bottom w:val="single" w:sz="4" w:space="0" w:color="auto"/>
              <w:right w:val="nil"/>
            </w:tcBorders>
          </w:tcPr>
          <w:p w:rsidR="006A78C4" w:rsidRPr="0015203D" w:rsidRDefault="006A78C4" w:rsidP="00FE6BE9">
            <w:pPr>
              <w:widowControl w:val="0"/>
              <w:rPr>
                <w:szCs w:val="24"/>
              </w:rPr>
            </w:pPr>
          </w:p>
        </w:tc>
      </w:tr>
      <w:tr w:rsidR="006A78C4" w:rsidRPr="0015203D" w:rsidTr="00FE6BE9">
        <w:tc>
          <w:tcPr>
            <w:tcW w:w="3510" w:type="dxa"/>
            <w:gridSpan w:val="4"/>
          </w:tcPr>
          <w:p w:rsidR="006A78C4" w:rsidRPr="0015203D" w:rsidRDefault="006A78C4" w:rsidP="00FE6BE9">
            <w:pPr>
              <w:widowControl w:val="0"/>
              <w:jc w:val="right"/>
              <w:rPr>
                <w:szCs w:val="24"/>
              </w:rPr>
            </w:pPr>
          </w:p>
          <w:p w:rsidR="006A78C4" w:rsidRPr="0015203D" w:rsidRDefault="006A78C4" w:rsidP="00FE6BE9">
            <w:pPr>
              <w:widowControl w:val="0"/>
              <w:rPr>
                <w:szCs w:val="24"/>
              </w:rPr>
            </w:pPr>
          </w:p>
          <w:p w:rsidR="006A78C4" w:rsidRPr="0015203D" w:rsidRDefault="006A78C4" w:rsidP="00FE6BE9">
            <w:pPr>
              <w:widowControl w:val="0"/>
              <w:rPr>
                <w:szCs w:val="24"/>
              </w:rPr>
            </w:pPr>
            <w:r w:rsidRPr="0015203D">
              <w:rPr>
                <w:szCs w:val="24"/>
              </w:rPr>
              <w:t xml:space="preserve">адрес (описание местоположения) </w:t>
            </w:r>
          </w:p>
        </w:tc>
        <w:tc>
          <w:tcPr>
            <w:tcW w:w="6096" w:type="dxa"/>
            <w:tcBorders>
              <w:top w:val="single" w:sz="4" w:space="0" w:color="auto"/>
              <w:left w:val="nil"/>
              <w:bottom w:val="single" w:sz="4" w:space="0" w:color="auto"/>
              <w:right w:val="nil"/>
            </w:tcBorders>
            <w:hideMark/>
          </w:tcPr>
          <w:p w:rsidR="006A78C4" w:rsidRPr="0015203D" w:rsidRDefault="006A78C4" w:rsidP="00FE6BE9">
            <w:pPr>
              <w:widowControl w:val="0"/>
              <w:tabs>
                <w:tab w:val="left" w:pos="1512"/>
              </w:tabs>
              <w:jc w:val="center"/>
              <w:rPr>
                <w:szCs w:val="24"/>
              </w:rPr>
            </w:pPr>
          </w:p>
        </w:tc>
      </w:tr>
      <w:tr w:rsidR="006A78C4" w:rsidRPr="0015203D" w:rsidTr="00FE6BE9">
        <w:tc>
          <w:tcPr>
            <w:tcW w:w="709" w:type="dxa"/>
          </w:tcPr>
          <w:p w:rsidR="006A78C4" w:rsidRPr="0015203D" w:rsidRDefault="006A78C4" w:rsidP="00FE6BE9">
            <w:pPr>
              <w:widowControl w:val="0"/>
              <w:rPr>
                <w:szCs w:val="24"/>
              </w:rPr>
            </w:pPr>
          </w:p>
          <w:p w:rsidR="006A78C4" w:rsidRPr="0015203D" w:rsidRDefault="006A78C4" w:rsidP="00FE6BE9">
            <w:pPr>
              <w:widowControl w:val="0"/>
              <w:rPr>
                <w:szCs w:val="24"/>
              </w:rPr>
            </w:pPr>
            <w:r w:rsidRPr="0015203D">
              <w:rPr>
                <w:szCs w:val="24"/>
              </w:rPr>
              <w:t>в</w:t>
            </w:r>
          </w:p>
        </w:tc>
        <w:tc>
          <w:tcPr>
            <w:tcW w:w="8897" w:type="dxa"/>
            <w:gridSpan w:val="4"/>
            <w:tcBorders>
              <w:top w:val="nil"/>
              <w:left w:val="nil"/>
              <w:bottom w:val="single" w:sz="4" w:space="0" w:color="auto"/>
              <w:right w:val="nil"/>
            </w:tcBorders>
            <w:hideMark/>
          </w:tcPr>
          <w:p w:rsidR="006A78C4" w:rsidRPr="0015203D" w:rsidRDefault="006A78C4" w:rsidP="00FE6BE9">
            <w:pPr>
              <w:widowControl w:val="0"/>
              <w:tabs>
                <w:tab w:val="left" w:pos="3852"/>
              </w:tabs>
              <w:rPr>
                <w:szCs w:val="24"/>
              </w:rPr>
            </w:pPr>
            <w:r w:rsidRPr="0015203D">
              <w:rPr>
                <w:szCs w:val="24"/>
              </w:rPr>
              <w:tab/>
            </w:r>
            <w:r w:rsidRPr="0015203D">
              <w:rPr>
                <w:sz w:val="16"/>
                <w:szCs w:val="16"/>
              </w:rPr>
              <w:t>(указывается при наличии сведений)</w:t>
            </w:r>
          </w:p>
        </w:tc>
      </w:tr>
      <w:tr w:rsidR="006A78C4" w:rsidRPr="0015203D" w:rsidTr="00FE6BE9">
        <w:tc>
          <w:tcPr>
            <w:tcW w:w="709" w:type="dxa"/>
          </w:tcPr>
          <w:p w:rsidR="006A78C4" w:rsidRPr="0015203D" w:rsidRDefault="006A78C4" w:rsidP="00FE6BE9">
            <w:pPr>
              <w:widowControl w:val="0"/>
              <w:rPr>
                <w:szCs w:val="24"/>
              </w:rPr>
            </w:pPr>
          </w:p>
          <w:p w:rsidR="006A78C4" w:rsidRPr="0015203D" w:rsidRDefault="006A78C4" w:rsidP="00FE6BE9">
            <w:pPr>
              <w:widowControl w:val="0"/>
              <w:rPr>
                <w:szCs w:val="24"/>
              </w:rPr>
            </w:pPr>
            <w:r w:rsidRPr="0015203D">
              <w:rPr>
                <w:szCs w:val="24"/>
              </w:rPr>
              <w:t>для</w:t>
            </w:r>
          </w:p>
        </w:tc>
        <w:tc>
          <w:tcPr>
            <w:tcW w:w="8897" w:type="dxa"/>
            <w:gridSpan w:val="4"/>
            <w:tcBorders>
              <w:top w:val="single" w:sz="4" w:space="0" w:color="auto"/>
              <w:left w:val="nil"/>
              <w:bottom w:val="single" w:sz="4" w:space="0" w:color="auto"/>
              <w:right w:val="nil"/>
            </w:tcBorders>
            <w:hideMark/>
          </w:tcPr>
          <w:p w:rsidR="006A78C4" w:rsidRPr="0015203D" w:rsidRDefault="006A78C4" w:rsidP="00FE6BE9">
            <w:pPr>
              <w:widowControl w:val="0"/>
              <w:tabs>
                <w:tab w:val="left" w:pos="3852"/>
              </w:tabs>
              <w:rPr>
                <w:szCs w:val="24"/>
              </w:rPr>
            </w:pPr>
            <w:r w:rsidRPr="0015203D">
              <w:rPr>
                <w:szCs w:val="24"/>
              </w:rPr>
              <w:t xml:space="preserve">                    </w:t>
            </w:r>
            <w:r w:rsidRPr="0015203D">
              <w:rPr>
                <w:sz w:val="16"/>
                <w:szCs w:val="16"/>
              </w:rPr>
              <w:t>(вид права, на котором заявитель желает приобрести земельный участок)</w:t>
            </w:r>
          </w:p>
        </w:tc>
      </w:tr>
      <w:tr w:rsidR="006A78C4" w:rsidRPr="0015203D" w:rsidTr="00FE6BE9">
        <w:tc>
          <w:tcPr>
            <w:tcW w:w="9606" w:type="dxa"/>
            <w:gridSpan w:val="5"/>
            <w:tcBorders>
              <w:top w:val="nil"/>
              <w:left w:val="nil"/>
              <w:bottom w:val="single" w:sz="4" w:space="0" w:color="auto"/>
              <w:right w:val="nil"/>
            </w:tcBorders>
          </w:tcPr>
          <w:p w:rsidR="006A78C4" w:rsidRPr="0015203D" w:rsidRDefault="006A78C4" w:rsidP="00FE6BE9">
            <w:pPr>
              <w:widowControl w:val="0"/>
              <w:tabs>
                <w:tab w:val="left" w:pos="3432"/>
              </w:tabs>
              <w:rPr>
                <w:szCs w:val="24"/>
              </w:rPr>
            </w:pPr>
            <w:r w:rsidRPr="0015203D">
              <w:rPr>
                <w:szCs w:val="24"/>
              </w:rPr>
              <w:tab/>
            </w:r>
            <w:r w:rsidRPr="0015203D">
              <w:rPr>
                <w:sz w:val="16"/>
                <w:szCs w:val="16"/>
              </w:rPr>
              <w:t>(цель использования земельного участка)</w:t>
            </w:r>
          </w:p>
          <w:p w:rsidR="006A78C4" w:rsidRPr="0015203D" w:rsidRDefault="006A78C4" w:rsidP="00FE6BE9">
            <w:pPr>
              <w:widowControl w:val="0"/>
              <w:jc w:val="center"/>
              <w:rPr>
                <w:szCs w:val="24"/>
              </w:rPr>
            </w:pPr>
          </w:p>
        </w:tc>
      </w:tr>
      <w:tr w:rsidR="006A78C4" w:rsidRPr="0015203D" w:rsidTr="00FE6BE9">
        <w:tc>
          <w:tcPr>
            <w:tcW w:w="3119" w:type="dxa"/>
            <w:gridSpan w:val="3"/>
            <w:hideMark/>
          </w:tcPr>
          <w:p w:rsidR="006A78C4" w:rsidRPr="0015203D" w:rsidRDefault="006A78C4" w:rsidP="00FE6BE9">
            <w:pPr>
              <w:widowControl w:val="0"/>
              <w:spacing w:line="360" w:lineRule="auto"/>
              <w:rPr>
                <w:szCs w:val="24"/>
              </w:rPr>
            </w:pPr>
            <w:r w:rsidRPr="0015203D">
              <w:rPr>
                <w:szCs w:val="24"/>
              </w:rPr>
              <w:t>Контактный телефон (факс)</w:t>
            </w:r>
          </w:p>
        </w:tc>
        <w:tc>
          <w:tcPr>
            <w:tcW w:w="6487" w:type="dxa"/>
            <w:gridSpan w:val="2"/>
            <w:tcBorders>
              <w:top w:val="nil"/>
              <w:left w:val="nil"/>
              <w:bottom w:val="single" w:sz="4" w:space="0" w:color="auto"/>
              <w:right w:val="nil"/>
            </w:tcBorders>
          </w:tcPr>
          <w:p w:rsidR="006A78C4" w:rsidRPr="0015203D" w:rsidRDefault="006A78C4" w:rsidP="00FE6BE9">
            <w:pPr>
              <w:widowControl w:val="0"/>
              <w:rPr>
                <w:szCs w:val="24"/>
              </w:rPr>
            </w:pPr>
          </w:p>
        </w:tc>
      </w:tr>
      <w:tr w:rsidR="006A78C4" w:rsidRPr="0015203D" w:rsidTr="00FE6BE9">
        <w:tc>
          <w:tcPr>
            <w:tcW w:w="3119" w:type="dxa"/>
            <w:gridSpan w:val="3"/>
            <w:hideMark/>
          </w:tcPr>
          <w:p w:rsidR="006A78C4" w:rsidRPr="0015203D" w:rsidRDefault="006A78C4" w:rsidP="00FE6BE9">
            <w:pPr>
              <w:widowControl w:val="0"/>
              <w:spacing w:line="360" w:lineRule="auto"/>
              <w:rPr>
                <w:szCs w:val="24"/>
              </w:rPr>
            </w:pPr>
            <w:r w:rsidRPr="0015203D">
              <w:rPr>
                <w:szCs w:val="24"/>
              </w:rPr>
              <w:t>Адрес электронной почты</w:t>
            </w:r>
          </w:p>
        </w:tc>
        <w:tc>
          <w:tcPr>
            <w:tcW w:w="6487" w:type="dxa"/>
            <w:gridSpan w:val="2"/>
            <w:tcBorders>
              <w:top w:val="single" w:sz="4" w:space="0" w:color="auto"/>
              <w:left w:val="nil"/>
              <w:bottom w:val="single" w:sz="4" w:space="0" w:color="auto"/>
              <w:right w:val="nil"/>
            </w:tcBorders>
          </w:tcPr>
          <w:p w:rsidR="006A78C4" w:rsidRPr="0015203D" w:rsidRDefault="006A78C4" w:rsidP="00FE6BE9">
            <w:pPr>
              <w:widowControl w:val="0"/>
              <w:rPr>
                <w:szCs w:val="24"/>
              </w:rPr>
            </w:pPr>
          </w:p>
        </w:tc>
      </w:tr>
      <w:tr w:rsidR="006A78C4" w:rsidRPr="0015203D" w:rsidTr="00FE6BE9">
        <w:tc>
          <w:tcPr>
            <w:tcW w:w="3119" w:type="dxa"/>
            <w:gridSpan w:val="3"/>
            <w:hideMark/>
          </w:tcPr>
          <w:p w:rsidR="006A78C4" w:rsidRPr="0015203D" w:rsidRDefault="006A78C4" w:rsidP="00FE6BE9">
            <w:pPr>
              <w:widowControl w:val="0"/>
              <w:spacing w:line="360" w:lineRule="auto"/>
              <w:rPr>
                <w:szCs w:val="24"/>
              </w:rPr>
            </w:pPr>
            <w:r w:rsidRPr="0015203D">
              <w:rPr>
                <w:szCs w:val="24"/>
              </w:rPr>
              <w:t>Иные сведения о заявителе</w:t>
            </w:r>
          </w:p>
        </w:tc>
        <w:tc>
          <w:tcPr>
            <w:tcW w:w="6487" w:type="dxa"/>
            <w:gridSpan w:val="2"/>
            <w:tcBorders>
              <w:top w:val="single" w:sz="4" w:space="0" w:color="auto"/>
              <w:left w:val="nil"/>
              <w:bottom w:val="single" w:sz="4" w:space="0" w:color="auto"/>
              <w:right w:val="nil"/>
            </w:tcBorders>
          </w:tcPr>
          <w:p w:rsidR="006A78C4" w:rsidRPr="0015203D" w:rsidRDefault="006A78C4" w:rsidP="00FE6BE9">
            <w:pPr>
              <w:widowControl w:val="0"/>
              <w:rPr>
                <w:szCs w:val="24"/>
              </w:rPr>
            </w:pPr>
          </w:p>
        </w:tc>
      </w:tr>
    </w:tbl>
    <w:p w:rsidR="006A78C4" w:rsidRPr="0015203D" w:rsidRDefault="006A78C4" w:rsidP="006A78C4">
      <w:pPr>
        <w:widowControl w:val="0"/>
        <w:rPr>
          <w:szCs w:val="24"/>
        </w:rPr>
      </w:pPr>
      <w:r w:rsidRPr="0015203D">
        <w:rPr>
          <w:szCs w:val="24"/>
        </w:rPr>
        <w:t>Приложение:</w:t>
      </w:r>
      <w:r w:rsidRPr="0015203D">
        <w:rPr>
          <w:szCs w:val="24"/>
          <w:vertAlign w:val="superscript"/>
        </w:rPr>
        <w:footnoteReference w:id="1"/>
      </w:r>
    </w:p>
    <w:tbl>
      <w:tblPr>
        <w:tblW w:w="9606" w:type="dxa"/>
        <w:tblLook w:val="04A0" w:firstRow="1" w:lastRow="0" w:firstColumn="1" w:lastColumn="0" w:noHBand="0" w:noVBand="1"/>
      </w:tblPr>
      <w:tblGrid>
        <w:gridCol w:w="392"/>
        <w:gridCol w:w="3559"/>
        <w:gridCol w:w="3521"/>
        <w:gridCol w:w="2134"/>
      </w:tblGrid>
      <w:tr w:rsidR="006A78C4" w:rsidRPr="0015203D" w:rsidTr="00FE6BE9">
        <w:tc>
          <w:tcPr>
            <w:tcW w:w="392" w:type="dxa"/>
            <w:hideMark/>
          </w:tcPr>
          <w:p w:rsidR="006A78C4" w:rsidRPr="0015203D" w:rsidRDefault="006A78C4" w:rsidP="00FE6BE9">
            <w:pPr>
              <w:widowControl w:val="0"/>
              <w:rPr>
                <w:szCs w:val="24"/>
              </w:rPr>
            </w:pPr>
            <w:r w:rsidRPr="0015203D">
              <w:rPr>
                <w:szCs w:val="24"/>
              </w:rPr>
              <w:t>1.</w:t>
            </w:r>
          </w:p>
        </w:tc>
        <w:tc>
          <w:tcPr>
            <w:tcW w:w="9214" w:type="dxa"/>
            <w:gridSpan w:val="3"/>
            <w:tcBorders>
              <w:top w:val="nil"/>
              <w:left w:val="nil"/>
              <w:bottom w:val="single" w:sz="4" w:space="0" w:color="auto"/>
              <w:right w:val="nil"/>
            </w:tcBorders>
          </w:tcPr>
          <w:p w:rsidR="006A78C4" w:rsidRPr="0015203D" w:rsidRDefault="006A78C4" w:rsidP="00FE6BE9">
            <w:pPr>
              <w:widowControl w:val="0"/>
              <w:rPr>
                <w:szCs w:val="24"/>
              </w:rPr>
            </w:pPr>
          </w:p>
        </w:tc>
      </w:tr>
      <w:tr w:rsidR="006A78C4" w:rsidRPr="0015203D" w:rsidTr="00FE6BE9">
        <w:tc>
          <w:tcPr>
            <w:tcW w:w="392" w:type="dxa"/>
            <w:hideMark/>
          </w:tcPr>
          <w:p w:rsidR="006A78C4" w:rsidRPr="0015203D" w:rsidRDefault="006A78C4" w:rsidP="00FE6BE9">
            <w:pPr>
              <w:widowControl w:val="0"/>
              <w:rPr>
                <w:szCs w:val="24"/>
              </w:rPr>
            </w:pPr>
            <w:r w:rsidRPr="0015203D">
              <w:rPr>
                <w:szCs w:val="24"/>
              </w:rPr>
              <w:t>2.</w:t>
            </w:r>
          </w:p>
        </w:tc>
        <w:tc>
          <w:tcPr>
            <w:tcW w:w="9214" w:type="dxa"/>
            <w:gridSpan w:val="3"/>
            <w:tcBorders>
              <w:top w:val="single" w:sz="4" w:space="0" w:color="auto"/>
              <w:left w:val="nil"/>
              <w:bottom w:val="single" w:sz="4" w:space="0" w:color="auto"/>
              <w:right w:val="nil"/>
            </w:tcBorders>
          </w:tcPr>
          <w:p w:rsidR="006A78C4" w:rsidRPr="0015203D" w:rsidRDefault="006A78C4" w:rsidP="00FE6BE9">
            <w:pPr>
              <w:widowControl w:val="0"/>
              <w:rPr>
                <w:szCs w:val="24"/>
              </w:rPr>
            </w:pPr>
          </w:p>
        </w:tc>
      </w:tr>
      <w:tr w:rsidR="006A78C4" w:rsidRPr="0015203D" w:rsidTr="00FE6BE9">
        <w:tc>
          <w:tcPr>
            <w:tcW w:w="3951" w:type="dxa"/>
            <w:gridSpan w:val="2"/>
          </w:tcPr>
          <w:p w:rsidR="006A78C4" w:rsidRPr="0015203D" w:rsidRDefault="006A78C4" w:rsidP="00FE6BE9">
            <w:pPr>
              <w:widowControl w:val="0"/>
            </w:pPr>
          </w:p>
        </w:tc>
        <w:tc>
          <w:tcPr>
            <w:tcW w:w="3521" w:type="dxa"/>
          </w:tcPr>
          <w:p w:rsidR="006A78C4" w:rsidRPr="0015203D" w:rsidRDefault="006A78C4" w:rsidP="00FE6BE9">
            <w:pPr>
              <w:widowControl w:val="0"/>
            </w:pPr>
          </w:p>
        </w:tc>
        <w:tc>
          <w:tcPr>
            <w:tcW w:w="2134" w:type="dxa"/>
            <w:vAlign w:val="center"/>
          </w:tcPr>
          <w:p w:rsidR="006A78C4" w:rsidRPr="0015203D" w:rsidRDefault="006A78C4" w:rsidP="00FE6BE9">
            <w:pPr>
              <w:widowControl w:val="0"/>
              <w:jc w:val="center"/>
            </w:pPr>
          </w:p>
        </w:tc>
      </w:tr>
      <w:tr w:rsidR="006A78C4" w:rsidRPr="0015203D" w:rsidTr="00FE6BE9">
        <w:tc>
          <w:tcPr>
            <w:tcW w:w="3951" w:type="dxa"/>
            <w:gridSpan w:val="2"/>
          </w:tcPr>
          <w:p w:rsidR="006A78C4" w:rsidRPr="0015203D" w:rsidRDefault="006A78C4" w:rsidP="00FE6BE9">
            <w:pPr>
              <w:widowControl w:val="0"/>
            </w:pPr>
          </w:p>
        </w:tc>
        <w:tc>
          <w:tcPr>
            <w:tcW w:w="3521" w:type="dxa"/>
          </w:tcPr>
          <w:p w:rsidR="006A78C4" w:rsidRPr="0015203D" w:rsidRDefault="006A78C4" w:rsidP="00FE6BE9">
            <w:pPr>
              <w:widowControl w:val="0"/>
            </w:pPr>
          </w:p>
        </w:tc>
        <w:tc>
          <w:tcPr>
            <w:tcW w:w="2134" w:type="dxa"/>
            <w:vAlign w:val="center"/>
          </w:tcPr>
          <w:p w:rsidR="006A78C4" w:rsidRPr="0015203D" w:rsidRDefault="006A78C4" w:rsidP="00FE6BE9">
            <w:pPr>
              <w:widowControl w:val="0"/>
              <w:jc w:val="center"/>
            </w:pPr>
          </w:p>
        </w:tc>
      </w:tr>
      <w:tr w:rsidR="006A78C4" w:rsidRPr="0015203D" w:rsidTr="00FE6BE9">
        <w:tc>
          <w:tcPr>
            <w:tcW w:w="3951" w:type="dxa"/>
            <w:gridSpan w:val="2"/>
            <w:tcBorders>
              <w:top w:val="nil"/>
              <w:left w:val="nil"/>
              <w:bottom w:val="single" w:sz="4" w:space="0" w:color="auto"/>
              <w:right w:val="nil"/>
            </w:tcBorders>
          </w:tcPr>
          <w:p w:rsidR="006A78C4" w:rsidRPr="0015203D" w:rsidRDefault="006A78C4" w:rsidP="00FE6BE9">
            <w:pPr>
              <w:widowControl w:val="0"/>
            </w:pPr>
          </w:p>
        </w:tc>
        <w:tc>
          <w:tcPr>
            <w:tcW w:w="3521" w:type="dxa"/>
          </w:tcPr>
          <w:p w:rsidR="006A78C4" w:rsidRPr="0015203D" w:rsidRDefault="006A78C4" w:rsidP="00FE6BE9">
            <w:pPr>
              <w:widowControl w:val="0"/>
            </w:pPr>
          </w:p>
        </w:tc>
        <w:tc>
          <w:tcPr>
            <w:tcW w:w="2134" w:type="dxa"/>
            <w:tcBorders>
              <w:top w:val="nil"/>
              <w:left w:val="nil"/>
              <w:bottom w:val="single" w:sz="4" w:space="0" w:color="auto"/>
              <w:right w:val="nil"/>
            </w:tcBorders>
            <w:vAlign w:val="center"/>
          </w:tcPr>
          <w:p w:rsidR="006A78C4" w:rsidRPr="0015203D" w:rsidRDefault="006A78C4" w:rsidP="00FE6BE9">
            <w:pPr>
              <w:widowControl w:val="0"/>
              <w:jc w:val="center"/>
            </w:pPr>
          </w:p>
        </w:tc>
      </w:tr>
      <w:tr w:rsidR="006A78C4" w:rsidRPr="00F612A5" w:rsidTr="00FE6BE9">
        <w:trPr>
          <w:trHeight w:val="58"/>
        </w:trPr>
        <w:tc>
          <w:tcPr>
            <w:tcW w:w="3951" w:type="dxa"/>
            <w:gridSpan w:val="2"/>
            <w:tcBorders>
              <w:top w:val="single" w:sz="4" w:space="0" w:color="auto"/>
              <w:left w:val="nil"/>
              <w:bottom w:val="nil"/>
              <w:right w:val="nil"/>
            </w:tcBorders>
            <w:hideMark/>
          </w:tcPr>
          <w:p w:rsidR="006A78C4" w:rsidRPr="0015203D" w:rsidRDefault="006A78C4" w:rsidP="00FE6BE9">
            <w:pPr>
              <w:widowControl w:val="0"/>
              <w:jc w:val="center"/>
            </w:pPr>
            <w:r w:rsidRPr="0015203D">
              <w:t>(подпись)</w:t>
            </w:r>
          </w:p>
        </w:tc>
        <w:tc>
          <w:tcPr>
            <w:tcW w:w="3521" w:type="dxa"/>
          </w:tcPr>
          <w:p w:rsidR="006A78C4" w:rsidRPr="0015203D" w:rsidRDefault="006A78C4" w:rsidP="00FE6BE9">
            <w:pPr>
              <w:widowControl w:val="0"/>
              <w:jc w:val="center"/>
            </w:pPr>
          </w:p>
        </w:tc>
        <w:tc>
          <w:tcPr>
            <w:tcW w:w="2134" w:type="dxa"/>
            <w:tcBorders>
              <w:top w:val="single" w:sz="4" w:space="0" w:color="auto"/>
              <w:left w:val="nil"/>
              <w:bottom w:val="nil"/>
              <w:right w:val="nil"/>
            </w:tcBorders>
            <w:hideMark/>
          </w:tcPr>
          <w:p w:rsidR="006A78C4" w:rsidRPr="00F612A5" w:rsidRDefault="006A78C4" w:rsidP="00FE6BE9">
            <w:pPr>
              <w:widowControl w:val="0"/>
            </w:pPr>
            <w:r w:rsidRPr="0015203D">
              <w:t>(дата)</w:t>
            </w:r>
          </w:p>
        </w:tc>
      </w:tr>
    </w:tbl>
    <w:p w:rsidR="006A78C4" w:rsidRPr="00F612A5" w:rsidRDefault="006A78C4" w:rsidP="006A78C4">
      <w:pPr>
        <w:jc w:val="both"/>
        <w:rPr>
          <w:sz w:val="26"/>
          <w:szCs w:val="26"/>
        </w:rPr>
      </w:pPr>
    </w:p>
    <w:p w:rsidR="006A78C4" w:rsidRDefault="006A78C4">
      <w:pPr>
        <w:rPr>
          <w:b/>
          <w:spacing w:val="-6"/>
          <w:sz w:val="32"/>
          <w:szCs w:val="22"/>
        </w:rPr>
      </w:pPr>
      <w:r>
        <w:rPr>
          <w:b/>
          <w:spacing w:val="-6"/>
          <w:sz w:val="32"/>
          <w:szCs w:val="22"/>
        </w:rPr>
        <w:br w:type="page"/>
      </w:r>
    </w:p>
    <w:p w:rsidR="006A78C4" w:rsidRDefault="006A78C4">
      <w:pPr>
        <w:rPr>
          <w:b/>
          <w:spacing w:val="-6"/>
          <w:sz w:val="32"/>
          <w:szCs w:val="22"/>
        </w:rPr>
      </w:pPr>
      <w:r>
        <w:rPr>
          <w:b/>
          <w:noProof/>
          <w:spacing w:val="-6"/>
          <w:sz w:val="32"/>
          <w:szCs w:val="22"/>
          <w:lang w:eastAsia="ru-RU"/>
        </w:rPr>
        <w:drawing>
          <wp:inline distT="0" distB="0" distL="0" distR="0">
            <wp:extent cx="6646545" cy="9394190"/>
            <wp:effectExtent l="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хема 25.20.280101.ЗУ1_Kraskino_Страница_1.jpg"/>
                    <pic:cNvPicPr/>
                  </pic:nvPicPr>
                  <pic:blipFill>
                    <a:blip r:embed="rId18">
                      <a:extLst>
                        <a:ext uri="{28A0092B-C50C-407E-A947-70E740481C1C}">
                          <a14:useLocalDpi xmlns:a14="http://schemas.microsoft.com/office/drawing/2010/main" val="0"/>
                        </a:ext>
                      </a:extLst>
                    </a:blip>
                    <a:stretch>
                      <a:fillRect/>
                    </a:stretch>
                  </pic:blipFill>
                  <pic:spPr>
                    <a:xfrm>
                      <a:off x="0" y="0"/>
                      <a:ext cx="6646545" cy="9394190"/>
                    </a:xfrm>
                    <a:prstGeom prst="rect">
                      <a:avLst/>
                    </a:prstGeom>
                  </pic:spPr>
                </pic:pic>
              </a:graphicData>
            </a:graphic>
          </wp:inline>
        </w:drawing>
      </w:r>
      <w:r>
        <w:rPr>
          <w:b/>
          <w:spacing w:val="-6"/>
          <w:sz w:val="32"/>
          <w:szCs w:val="22"/>
        </w:rPr>
        <w:br w:type="page"/>
      </w:r>
    </w:p>
    <w:p w:rsidR="006A78C4" w:rsidRDefault="006A78C4">
      <w:pPr>
        <w:rPr>
          <w:b/>
          <w:spacing w:val="-6"/>
          <w:sz w:val="32"/>
          <w:szCs w:val="22"/>
        </w:rPr>
      </w:pPr>
      <w:r>
        <w:rPr>
          <w:b/>
          <w:noProof/>
          <w:spacing w:val="-6"/>
          <w:sz w:val="32"/>
          <w:szCs w:val="22"/>
          <w:lang w:eastAsia="ru-RU"/>
        </w:rPr>
        <w:drawing>
          <wp:inline distT="0" distB="0" distL="0" distR="0">
            <wp:extent cx="6646545" cy="9401175"/>
            <wp:effectExtent l="0" t="0" r="190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а 25.20.280101.ЗУ1_Kraskino_Страница_2.jpg"/>
                    <pic:cNvPicPr/>
                  </pic:nvPicPr>
                  <pic:blipFill>
                    <a:blip r:embed="rId19">
                      <a:extLst>
                        <a:ext uri="{28A0092B-C50C-407E-A947-70E740481C1C}">
                          <a14:useLocalDpi xmlns:a14="http://schemas.microsoft.com/office/drawing/2010/main" val="0"/>
                        </a:ext>
                      </a:extLst>
                    </a:blip>
                    <a:stretch>
                      <a:fillRect/>
                    </a:stretch>
                  </pic:blipFill>
                  <pic:spPr>
                    <a:xfrm>
                      <a:off x="0" y="0"/>
                      <a:ext cx="6646545" cy="9401175"/>
                    </a:xfrm>
                    <a:prstGeom prst="rect">
                      <a:avLst/>
                    </a:prstGeom>
                  </pic:spPr>
                </pic:pic>
              </a:graphicData>
            </a:graphic>
          </wp:inline>
        </w:drawing>
      </w:r>
      <w:r>
        <w:rPr>
          <w:b/>
          <w:spacing w:val="-6"/>
          <w:sz w:val="32"/>
          <w:szCs w:val="22"/>
        </w:rPr>
        <w:br w:type="page"/>
      </w:r>
    </w:p>
    <w:p w:rsidR="006A78C4" w:rsidRDefault="006A78C4">
      <w:pPr>
        <w:rPr>
          <w:b/>
          <w:spacing w:val="-6"/>
          <w:sz w:val="32"/>
          <w:szCs w:val="22"/>
        </w:rPr>
      </w:pPr>
      <w:r>
        <w:rPr>
          <w:b/>
          <w:noProof/>
          <w:spacing w:val="-6"/>
          <w:sz w:val="32"/>
          <w:szCs w:val="22"/>
          <w:lang w:eastAsia="ru-RU"/>
        </w:rPr>
        <w:drawing>
          <wp:inline distT="0" distB="0" distL="0" distR="0">
            <wp:extent cx="6646545" cy="9140190"/>
            <wp:effectExtent l="0" t="0" r="1905"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хема 25.20.300101.ЗУ1_Posiet_Страница_1.jpg"/>
                    <pic:cNvPicPr/>
                  </pic:nvPicPr>
                  <pic:blipFill>
                    <a:blip r:embed="rId20">
                      <a:extLst>
                        <a:ext uri="{28A0092B-C50C-407E-A947-70E740481C1C}">
                          <a14:useLocalDpi xmlns:a14="http://schemas.microsoft.com/office/drawing/2010/main" val="0"/>
                        </a:ext>
                      </a:extLst>
                    </a:blip>
                    <a:stretch>
                      <a:fillRect/>
                    </a:stretch>
                  </pic:blipFill>
                  <pic:spPr>
                    <a:xfrm>
                      <a:off x="0" y="0"/>
                      <a:ext cx="6646545" cy="9140190"/>
                    </a:xfrm>
                    <a:prstGeom prst="rect">
                      <a:avLst/>
                    </a:prstGeom>
                  </pic:spPr>
                </pic:pic>
              </a:graphicData>
            </a:graphic>
          </wp:inline>
        </w:drawing>
      </w:r>
      <w:r>
        <w:rPr>
          <w:b/>
          <w:spacing w:val="-6"/>
          <w:sz w:val="32"/>
          <w:szCs w:val="22"/>
        </w:rPr>
        <w:br w:type="page"/>
      </w:r>
    </w:p>
    <w:p w:rsidR="006A78C4" w:rsidRDefault="006A78C4">
      <w:pPr>
        <w:rPr>
          <w:b/>
          <w:spacing w:val="-6"/>
          <w:sz w:val="32"/>
          <w:szCs w:val="22"/>
        </w:rPr>
      </w:pPr>
      <w:r>
        <w:rPr>
          <w:b/>
          <w:noProof/>
          <w:spacing w:val="-6"/>
          <w:sz w:val="32"/>
          <w:szCs w:val="22"/>
          <w:lang w:eastAsia="ru-RU"/>
        </w:rPr>
        <w:drawing>
          <wp:inline distT="0" distB="0" distL="0" distR="0">
            <wp:extent cx="6646545" cy="9140190"/>
            <wp:effectExtent l="0" t="0" r="190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хема 25.20.300101.ЗУ1_Posiet_Страница_2.jpg"/>
                    <pic:cNvPicPr/>
                  </pic:nvPicPr>
                  <pic:blipFill>
                    <a:blip r:embed="rId21">
                      <a:extLst>
                        <a:ext uri="{28A0092B-C50C-407E-A947-70E740481C1C}">
                          <a14:useLocalDpi xmlns:a14="http://schemas.microsoft.com/office/drawing/2010/main" val="0"/>
                        </a:ext>
                      </a:extLst>
                    </a:blip>
                    <a:stretch>
                      <a:fillRect/>
                    </a:stretch>
                  </pic:blipFill>
                  <pic:spPr>
                    <a:xfrm>
                      <a:off x="0" y="0"/>
                      <a:ext cx="6646545" cy="9140190"/>
                    </a:xfrm>
                    <a:prstGeom prst="rect">
                      <a:avLst/>
                    </a:prstGeom>
                  </pic:spPr>
                </pic:pic>
              </a:graphicData>
            </a:graphic>
          </wp:inline>
        </w:drawing>
      </w:r>
      <w:r>
        <w:rPr>
          <w:b/>
          <w:spacing w:val="-6"/>
          <w:sz w:val="32"/>
          <w:szCs w:val="22"/>
        </w:rPr>
        <w:br w:type="page"/>
      </w:r>
    </w:p>
    <w:p w:rsidR="006A78C4" w:rsidRDefault="006A78C4" w:rsidP="00236F63">
      <w:pPr>
        <w:jc w:val="center"/>
        <w:rPr>
          <w:b/>
          <w:spacing w:val="-6"/>
          <w:sz w:val="32"/>
          <w:szCs w:val="22"/>
        </w:rPr>
      </w:pPr>
    </w:p>
    <w:p w:rsidR="006A78C4" w:rsidRDefault="006A78C4" w:rsidP="00236F63">
      <w:pPr>
        <w:jc w:val="center"/>
        <w:rPr>
          <w:b/>
          <w:spacing w:val="-6"/>
          <w:sz w:val="32"/>
          <w:szCs w:val="22"/>
        </w:rPr>
      </w:pPr>
    </w:p>
    <w:p w:rsidR="0063174B" w:rsidRDefault="0063174B" w:rsidP="00236F63">
      <w:pPr>
        <w:jc w:val="center"/>
        <w:rPr>
          <w:b/>
          <w:spacing w:val="-6"/>
          <w:sz w:val="32"/>
          <w:szCs w:val="22"/>
        </w:r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rsidR="00BE2EFD" w:rsidRPr="00636278" w:rsidRDefault="00BE2EFD" w:rsidP="00236F63">
      <w:pPr>
        <w:jc w:val="center"/>
        <w:rPr>
          <w:b/>
          <w:spacing w:val="-6"/>
          <w:sz w:val="32"/>
          <w:szCs w:val="22"/>
        </w:rPr>
      </w:pPr>
    </w:p>
    <w:p w:rsidR="00BE2EFD" w:rsidRPr="00937075" w:rsidRDefault="00BE2EFD" w:rsidP="00236F63">
      <w:pPr>
        <w:jc w:val="center"/>
        <w:rPr>
          <w:b/>
          <w:spacing w:val="-6"/>
          <w:sz w:val="32"/>
          <w:szCs w:val="32"/>
        </w:rPr>
      </w:pPr>
      <w:r w:rsidRPr="00636278">
        <w:rPr>
          <w:b/>
          <w:spacing w:val="-6"/>
          <w:sz w:val="32"/>
          <w:szCs w:val="22"/>
        </w:rPr>
        <w:t xml:space="preserve">ВЫПУСК № </w:t>
      </w:r>
      <w:r w:rsidR="000D2017">
        <w:rPr>
          <w:b/>
          <w:spacing w:val="-6"/>
          <w:sz w:val="32"/>
          <w:szCs w:val="22"/>
        </w:rPr>
        <w:t>2</w:t>
      </w:r>
      <w:r w:rsidR="001C3DD8">
        <w:rPr>
          <w:b/>
          <w:spacing w:val="-6"/>
          <w:sz w:val="32"/>
          <w:szCs w:val="22"/>
        </w:rPr>
        <w:t>5</w:t>
      </w:r>
    </w:p>
    <w:p w:rsidR="00BE2EFD" w:rsidRPr="00636278" w:rsidRDefault="00BE2EFD" w:rsidP="00236F63">
      <w:pPr>
        <w:jc w:val="center"/>
        <w:rPr>
          <w:b/>
          <w:spacing w:val="-6"/>
          <w:sz w:val="32"/>
          <w:szCs w:val="22"/>
        </w:rPr>
      </w:pPr>
    </w:p>
    <w:p w:rsidR="00BE2EFD" w:rsidRPr="00636278" w:rsidRDefault="001C3DD8" w:rsidP="00236F63">
      <w:pPr>
        <w:jc w:val="center"/>
        <w:rPr>
          <w:b/>
          <w:spacing w:val="-6"/>
          <w:sz w:val="32"/>
          <w:szCs w:val="22"/>
        </w:rPr>
      </w:pPr>
      <w:r>
        <w:rPr>
          <w:b/>
          <w:spacing w:val="-6"/>
          <w:sz w:val="32"/>
          <w:szCs w:val="22"/>
        </w:rPr>
        <w:t>24</w:t>
      </w:r>
      <w:r w:rsidR="00353B81">
        <w:rPr>
          <w:b/>
          <w:spacing w:val="-6"/>
          <w:sz w:val="32"/>
          <w:szCs w:val="22"/>
        </w:rPr>
        <w:t xml:space="preserve"> </w:t>
      </w:r>
      <w:r w:rsidR="00894A21">
        <w:rPr>
          <w:b/>
          <w:spacing w:val="-6"/>
          <w:sz w:val="32"/>
          <w:szCs w:val="22"/>
        </w:rPr>
        <w:t>июл</w:t>
      </w:r>
      <w:r w:rsidR="00C33302">
        <w:rPr>
          <w:b/>
          <w:spacing w:val="-6"/>
          <w:sz w:val="32"/>
          <w:szCs w:val="22"/>
        </w:rPr>
        <w:t>я</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rsidR="00BE2EFD" w:rsidRPr="00636278" w:rsidRDefault="00BE2EFD" w:rsidP="00236F63">
      <w:pPr>
        <w:jc w:val="center"/>
        <w:rPr>
          <w:b/>
          <w:spacing w:val="-6"/>
          <w:sz w:val="32"/>
          <w:szCs w:val="22"/>
        </w:rPr>
      </w:pPr>
    </w:p>
    <w:p w:rsidR="00BE2EFD" w:rsidRPr="00636278" w:rsidRDefault="00BE2EFD" w:rsidP="00236F63">
      <w:pPr>
        <w:jc w:val="center"/>
        <w:rPr>
          <w:b/>
          <w:spacing w:val="-6"/>
          <w:sz w:val="32"/>
          <w:szCs w:val="22"/>
        </w:rPr>
      </w:pPr>
    </w:p>
    <w:p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rsidR="00BE2EFD" w:rsidRPr="00636278" w:rsidRDefault="00BE2EFD" w:rsidP="00236F63">
      <w:pPr>
        <w:jc w:val="center"/>
        <w:rPr>
          <w:spacing w:val="-6"/>
          <w:sz w:val="32"/>
          <w:szCs w:val="22"/>
        </w:rPr>
      </w:pPr>
    </w:p>
    <w:p w:rsidR="00491B2C" w:rsidRPr="00636278" w:rsidRDefault="00491B2C" w:rsidP="00491B2C">
      <w:pPr>
        <w:jc w:val="center"/>
        <w:rPr>
          <w:spacing w:val="-6"/>
          <w:sz w:val="28"/>
        </w:rPr>
      </w:pPr>
      <w:r w:rsidRPr="00636278">
        <w:rPr>
          <w:spacing w:val="-6"/>
          <w:sz w:val="28"/>
        </w:rPr>
        <w:t xml:space="preserve">Главный редактор </w:t>
      </w:r>
      <w:r>
        <w:rPr>
          <w:spacing w:val="-6"/>
          <w:sz w:val="28"/>
        </w:rPr>
        <w:t>Комогорова</w:t>
      </w:r>
      <w:r w:rsidRPr="00636278">
        <w:rPr>
          <w:spacing w:val="-6"/>
          <w:sz w:val="28"/>
        </w:rPr>
        <w:t xml:space="preserve"> И.В.</w:t>
      </w:r>
    </w:p>
    <w:p w:rsidR="00491B2C" w:rsidRPr="00636278" w:rsidRDefault="00491B2C" w:rsidP="00491B2C">
      <w:pPr>
        <w:jc w:val="center"/>
        <w:rPr>
          <w:spacing w:val="-6"/>
          <w:sz w:val="28"/>
        </w:rPr>
      </w:pPr>
    </w:p>
    <w:p w:rsidR="00491B2C" w:rsidRPr="00636278" w:rsidRDefault="00491B2C" w:rsidP="00491B2C">
      <w:pPr>
        <w:jc w:val="center"/>
        <w:rPr>
          <w:i/>
          <w:spacing w:val="-6"/>
          <w:sz w:val="28"/>
        </w:rPr>
      </w:pPr>
      <w:r w:rsidRPr="00636278">
        <w:rPr>
          <w:i/>
          <w:spacing w:val="-6"/>
          <w:sz w:val="28"/>
        </w:rPr>
        <w:t>Редакционная коллегия:</w:t>
      </w:r>
    </w:p>
    <w:p w:rsidR="00491B2C" w:rsidRPr="00636278" w:rsidRDefault="00491B2C" w:rsidP="00491B2C">
      <w:pPr>
        <w:jc w:val="center"/>
        <w:rPr>
          <w:spacing w:val="-6"/>
          <w:sz w:val="28"/>
        </w:rPr>
      </w:pPr>
      <w:r>
        <w:rPr>
          <w:spacing w:val="-6"/>
          <w:sz w:val="28"/>
        </w:rPr>
        <w:t>Комогоро</w:t>
      </w:r>
      <w:r w:rsidRPr="00636278">
        <w:rPr>
          <w:spacing w:val="-6"/>
          <w:sz w:val="28"/>
        </w:rPr>
        <w:t>ва И.В., Куличенко О.В., Захаренко М.А.</w:t>
      </w:r>
    </w:p>
    <w:p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rsidR="00BE2EFD" w:rsidRPr="00636278" w:rsidRDefault="00BE2EFD" w:rsidP="00236F63">
      <w:pPr>
        <w:jc w:val="center"/>
        <w:rPr>
          <w:spacing w:val="-6"/>
          <w:sz w:val="28"/>
        </w:rPr>
      </w:pP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________________________________</w:t>
      </w:r>
    </w:p>
    <w:p w:rsidR="00BE2EFD" w:rsidRPr="00636278" w:rsidRDefault="00BE2EFD" w:rsidP="00236F63">
      <w:pPr>
        <w:jc w:val="center"/>
        <w:rPr>
          <w:spacing w:val="-6"/>
          <w:sz w:val="28"/>
        </w:rPr>
      </w:pPr>
      <w:r w:rsidRPr="00636278">
        <w:rPr>
          <w:spacing w:val="-6"/>
          <w:sz w:val="28"/>
        </w:rPr>
        <w:t>Адрес редакции:</w:t>
      </w:r>
    </w:p>
    <w:p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rsidR="00BE2EFD" w:rsidRPr="00937075" w:rsidRDefault="00BE2EFD" w:rsidP="00236F63">
      <w:pPr>
        <w:jc w:val="center"/>
        <w:rPr>
          <w:spacing w:val="-6"/>
          <w:sz w:val="28"/>
        </w:rPr>
      </w:pPr>
      <w:r w:rsidRPr="00636278">
        <w:rPr>
          <w:spacing w:val="-6"/>
          <w:sz w:val="28"/>
        </w:rPr>
        <w:t xml:space="preserve">Выпуск от </w:t>
      </w:r>
      <w:r w:rsidR="001C3DD8">
        <w:rPr>
          <w:spacing w:val="-6"/>
          <w:sz w:val="28"/>
        </w:rPr>
        <w:t>24</w:t>
      </w:r>
      <w:r w:rsidR="00353B81">
        <w:rPr>
          <w:spacing w:val="-6"/>
          <w:sz w:val="28"/>
        </w:rPr>
        <w:t xml:space="preserve"> </w:t>
      </w:r>
      <w:r w:rsidR="00894A21">
        <w:rPr>
          <w:spacing w:val="-6"/>
          <w:sz w:val="28"/>
        </w:rPr>
        <w:t>июл</w:t>
      </w:r>
      <w:r w:rsidR="00C33302">
        <w:rPr>
          <w:spacing w:val="-6"/>
          <w:sz w:val="28"/>
        </w:rPr>
        <w:t>я</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CA2F0C">
        <w:rPr>
          <w:spacing w:val="-6"/>
          <w:sz w:val="28"/>
        </w:rPr>
        <w:t>2</w:t>
      </w:r>
      <w:r w:rsidR="001C3DD8">
        <w:rPr>
          <w:spacing w:val="-6"/>
          <w:sz w:val="28"/>
        </w:rPr>
        <w:t>5</w:t>
      </w: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15A30" w:rsidRPr="00636278" w:rsidRDefault="00B15A30" w:rsidP="00236F63">
      <w:pPr>
        <w:jc w:val="center"/>
        <w:rPr>
          <w:rFonts w:eastAsia="Calibri"/>
          <w:sz w:val="24"/>
          <w:szCs w:val="24"/>
          <w:lang w:eastAsia="ru-RU"/>
        </w:rPr>
      </w:pPr>
    </w:p>
    <w:sectPr w:rsidR="00B15A30" w:rsidRPr="00636278" w:rsidSect="00D543B4">
      <w:footerReference w:type="default" r:id="rId22"/>
      <w:pgSz w:w="11907"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3F2" w:rsidRDefault="00B063F2">
      <w:r>
        <w:separator/>
      </w:r>
    </w:p>
  </w:endnote>
  <w:endnote w:type="continuationSeparator" w:id="0">
    <w:p w:rsidR="00B063F2" w:rsidRDefault="00B06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rsidP="00D540EF">
    <w:pPr>
      <w:framePr w:wrap="around" w:vAnchor="text" w:hAnchor="margin" w:xAlign="center" w:y="1"/>
    </w:pPr>
    <w:r>
      <w:rPr>
        <w:noProof/>
      </w:rPr>
      <w:fldChar w:fldCharType="begin"/>
    </w:r>
    <w:r>
      <w:rPr>
        <w:noProof/>
      </w:rPr>
      <w:instrText xml:space="preserve">PAGE  </w:instrText>
    </w:r>
    <w:r>
      <w:rPr>
        <w:noProof/>
      </w:rPr>
      <w:fldChar w:fldCharType="separate"/>
    </w:r>
    <w:r>
      <w:rPr>
        <w:noProof/>
      </w:rPr>
      <w:t>26</w:t>
    </w:r>
    <w:r>
      <w:rPr>
        <w:noProof/>
      </w:rPr>
      <w:fldChar w:fldCharType="end"/>
    </w:r>
  </w:p>
  <w:p w:rsidR="00EC08A5" w:rsidRDefault="00EC08A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901560"/>
      <w:docPartObj>
        <w:docPartGallery w:val="Page Numbers (Bottom of Page)"/>
        <w:docPartUnique/>
      </w:docPartObj>
    </w:sdtPr>
    <w:sdtEndPr/>
    <w:sdtContent>
      <w:p w:rsidR="00EC08A5" w:rsidRDefault="00EC08A5">
        <w:pPr>
          <w:pStyle w:val="a9"/>
          <w:jc w:val="center"/>
        </w:pPr>
        <w:r>
          <w:rPr>
            <w:noProof/>
          </w:rPr>
          <w:fldChar w:fldCharType="begin"/>
        </w:r>
        <w:r>
          <w:rPr>
            <w:noProof/>
          </w:rPr>
          <w:instrText>PAGE   \* MERGEFORMAT</w:instrText>
        </w:r>
        <w:r>
          <w:rPr>
            <w:noProof/>
          </w:rPr>
          <w:fldChar w:fldCharType="separate"/>
        </w:r>
        <w:r>
          <w:rPr>
            <w:noProof/>
          </w:rPr>
          <w:t>4</w:t>
        </w:r>
        <w:r>
          <w:rPr>
            <w:noProof/>
          </w:rPr>
          <w:fldChar w:fldCharType="end"/>
        </w:r>
      </w:p>
    </w:sdtContent>
  </w:sdt>
  <w:p w:rsidR="00EC08A5" w:rsidRDefault="00EC08A5"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pPr>
      <w:pStyle w:val="a9"/>
      <w:jc w:val="center"/>
    </w:pPr>
  </w:p>
  <w:p w:rsidR="00EC08A5" w:rsidRDefault="00EC08A5">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812368"/>
      <w:docPartObj>
        <w:docPartGallery w:val="Page Numbers (Bottom of Page)"/>
        <w:docPartUnique/>
      </w:docPartObj>
    </w:sdtPr>
    <w:sdtEndPr/>
    <w:sdtContent>
      <w:p w:rsidR="00EC08A5" w:rsidRDefault="00EC08A5">
        <w:pPr>
          <w:pStyle w:val="a9"/>
          <w:jc w:val="center"/>
        </w:pPr>
        <w:r>
          <w:rPr>
            <w:noProof/>
          </w:rPr>
          <w:fldChar w:fldCharType="begin"/>
        </w:r>
        <w:r>
          <w:rPr>
            <w:noProof/>
          </w:rPr>
          <w:instrText>PAGE   \* MERGEFORMAT</w:instrText>
        </w:r>
        <w:r>
          <w:rPr>
            <w:noProof/>
          </w:rPr>
          <w:fldChar w:fldCharType="separate"/>
        </w:r>
        <w:r w:rsidR="00126672">
          <w:rPr>
            <w:noProof/>
          </w:rPr>
          <w:t>15</w:t>
        </w:r>
        <w:r>
          <w:rPr>
            <w:noProof/>
          </w:rPr>
          <w:fldChar w:fldCharType="end"/>
        </w:r>
      </w:p>
    </w:sdtContent>
  </w:sdt>
  <w:p w:rsidR="00EC08A5" w:rsidRDefault="00EC08A5"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3F2" w:rsidRDefault="00B063F2">
      <w:r>
        <w:separator/>
      </w:r>
    </w:p>
  </w:footnote>
  <w:footnote w:type="continuationSeparator" w:id="0">
    <w:p w:rsidR="00B063F2" w:rsidRDefault="00B063F2">
      <w:r>
        <w:continuationSeparator/>
      </w:r>
    </w:p>
  </w:footnote>
  <w:footnote w:id="1">
    <w:p w:rsidR="006A78C4" w:rsidRDefault="006A78C4" w:rsidP="006A78C4">
      <w:pPr>
        <w:pStyle w:val="afff4"/>
      </w:pPr>
      <w:r>
        <w:rPr>
          <w:rStyle w:val="afff3"/>
          <w:sz w:val="18"/>
          <w:szCs w:val="18"/>
        </w:rPr>
        <w:footnoteRef/>
      </w:r>
      <w:r>
        <w:rPr>
          <w:rStyle w:val="afff3"/>
          <w:sz w:val="18"/>
          <w:szCs w:val="18"/>
        </w:rPr>
        <w:t xml:space="preserve"> </w:t>
      </w:r>
      <w:r>
        <w:rPr>
          <w:sz w:val="18"/>
          <w:szCs w:val="18"/>
        </w:rPr>
        <w:t>не заполняется в случае подачи заявления через МФЦ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rsidP="00EE33D7">
    <w:pPr>
      <w:framePr w:wrap="around" w:vAnchor="text" w:hAnchor="margin" w:xAlign="center" w:y="1"/>
    </w:pPr>
    <w:r>
      <w:rPr>
        <w:noProof/>
      </w:rPr>
      <w:fldChar w:fldCharType="begin"/>
    </w:r>
    <w:r>
      <w:rPr>
        <w:noProof/>
      </w:rPr>
      <w:instrText xml:space="preserve">PAGE  </w:instrText>
    </w:r>
    <w:r>
      <w:rPr>
        <w:noProof/>
      </w:rPr>
      <w:fldChar w:fldCharType="separate"/>
    </w:r>
    <w:r>
      <w:rPr>
        <w:noProof/>
      </w:rPr>
      <w:t>1</w:t>
    </w:r>
    <w:r>
      <w:rPr>
        <w:noProof/>
      </w:rPr>
      <w:fldChar w:fldCharType="end"/>
    </w:r>
  </w:p>
  <w:p w:rsidR="00EC08A5" w:rsidRDefault="00EC08A5" w:rsidP="00EE33D7">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0FD92CBC"/>
    <w:multiLevelType w:val="hybridMultilevel"/>
    <w:tmpl w:val="C8AE33C8"/>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29D431D"/>
    <w:multiLevelType w:val="hybridMultilevel"/>
    <w:tmpl w:val="1C426B76"/>
    <w:lvl w:ilvl="0" w:tplc="D40EC0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5AD474E"/>
    <w:multiLevelType w:val="hybridMultilevel"/>
    <w:tmpl w:val="91AE2BA8"/>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9" w15:restartNumberingAfterBreak="0">
    <w:nsid w:val="1A7E040C"/>
    <w:multiLevelType w:val="multilevel"/>
    <w:tmpl w:val="327C3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2"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3" w15:restartNumberingAfterBreak="0">
    <w:nsid w:val="2FD9549A"/>
    <w:multiLevelType w:val="multilevel"/>
    <w:tmpl w:val="1ED2DC2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004"/>
        </w:tabs>
        <w:ind w:left="1004" w:hanging="72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4"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5"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9842F26"/>
    <w:multiLevelType w:val="multilevel"/>
    <w:tmpl w:val="2118F4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7" w15:restartNumberingAfterBreak="0">
    <w:nsid w:val="3BB13A22"/>
    <w:multiLevelType w:val="hybridMultilevel"/>
    <w:tmpl w:val="DE18F408"/>
    <w:lvl w:ilvl="0" w:tplc="4970C2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428C253D"/>
    <w:multiLevelType w:val="multilevel"/>
    <w:tmpl w:val="963845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7D31ED7"/>
    <w:multiLevelType w:val="multilevel"/>
    <w:tmpl w:val="CC821FB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32"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35"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7"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53325A4D"/>
    <w:multiLevelType w:val="multilevel"/>
    <w:tmpl w:val="4AA072A6"/>
    <w:lvl w:ilvl="0">
      <w:start w:val="4"/>
      <w:numFmt w:val="decimal"/>
      <w:lvlText w:val="%1."/>
      <w:lvlJc w:val="left"/>
      <w:pPr>
        <w:tabs>
          <w:tab w:val="num" w:pos="369"/>
        </w:tabs>
        <w:ind w:left="369" w:hanging="369"/>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0"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1" w15:restartNumberingAfterBreak="0">
    <w:nsid w:val="584D47A4"/>
    <w:multiLevelType w:val="hybridMultilevel"/>
    <w:tmpl w:val="ECA4E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43" w15:restartNumberingAfterBreak="0">
    <w:nsid w:val="5D235E63"/>
    <w:multiLevelType w:val="multilevel"/>
    <w:tmpl w:val="3BB63782"/>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44" w15:restartNumberingAfterBreak="0">
    <w:nsid w:val="5DF26762"/>
    <w:multiLevelType w:val="hybridMultilevel"/>
    <w:tmpl w:val="6D946364"/>
    <w:lvl w:ilvl="0" w:tplc="1E8C6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6BB433AA"/>
    <w:multiLevelType w:val="hybridMultilevel"/>
    <w:tmpl w:val="690C63D2"/>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043185D"/>
    <w:multiLevelType w:val="multilevel"/>
    <w:tmpl w:val="107CEC4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50"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51"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52" w15:restartNumberingAfterBreak="0">
    <w:nsid w:val="7978452D"/>
    <w:multiLevelType w:val="multilevel"/>
    <w:tmpl w:val="66F2E50C"/>
    <w:lvl w:ilvl="0">
      <w:start w:val="1"/>
      <w:numFmt w:val="decimal"/>
      <w:lvlText w:val="%1."/>
      <w:lvlJc w:val="left"/>
      <w:pPr>
        <w:ind w:left="108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3" w15:restartNumberingAfterBreak="0">
    <w:nsid w:val="797B234D"/>
    <w:multiLevelType w:val="multilevel"/>
    <w:tmpl w:val="6B04D1DC"/>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9EA6387"/>
    <w:multiLevelType w:val="multilevel"/>
    <w:tmpl w:val="0A407D40"/>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7CBF7B3F"/>
    <w:multiLevelType w:val="hybridMultilevel"/>
    <w:tmpl w:val="F05A39F4"/>
    <w:lvl w:ilvl="0" w:tplc="041C02C8">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7"/>
  </w:num>
  <w:num w:numId="2">
    <w:abstractNumId w:val="32"/>
  </w:num>
  <w:num w:numId="3">
    <w:abstractNumId w:val="34"/>
  </w:num>
  <w:num w:numId="4">
    <w:abstractNumId w:val="18"/>
  </w:num>
  <w:num w:numId="5">
    <w:abstractNumId w:val="22"/>
  </w:num>
  <w:num w:numId="6">
    <w:abstractNumId w:val="36"/>
  </w:num>
  <w:num w:numId="7">
    <w:abstractNumId w:val="49"/>
  </w:num>
  <w:num w:numId="8">
    <w:abstractNumId w:val="7"/>
  </w:num>
  <w:num w:numId="9">
    <w:abstractNumId w:val="11"/>
  </w:num>
  <w:num w:numId="10">
    <w:abstractNumId w:val="33"/>
  </w:num>
  <w:num w:numId="11">
    <w:abstractNumId w:val="30"/>
  </w:num>
  <w:num w:numId="12">
    <w:abstractNumId w:val="16"/>
  </w:num>
  <w:num w:numId="13">
    <w:abstractNumId w:val="9"/>
  </w:num>
  <w:num w:numId="14">
    <w:abstractNumId w:val="42"/>
  </w:num>
  <w:num w:numId="15">
    <w:abstractNumId w:val="31"/>
  </w:num>
  <w:num w:numId="16">
    <w:abstractNumId w:val="40"/>
  </w:num>
  <w:num w:numId="17">
    <w:abstractNumId w:val="24"/>
  </w:num>
  <w:num w:numId="18">
    <w:abstractNumId w:val="35"/>
  </w:num>
  <w:num w:numId="19">
    <w:abstractNumId w:val="13"/>
  </w:num>
  <w:num w:numId="20">
    <w:abstractNumId w:val="21"/>
  </w:num>
  <w:num w:numId="21">
    <w:abstractNumId w:val="12"/>
  </w:num>
  <w:num w:numId="22">
    <w:abstractNumId w:val="51"/>
  </w:num>
  <w:num w:numId="23">
    <w:abstractNumId w:val="50"/>
  </w:num>
  <w:num w:numId="24">
    <w:abstractNumId w:val="25"/>
  </w:num>
  <w:num w:numId="25">
    <w:abstractNumId w:val="10"/>
  </w:num>
  <w:num w:numId="26">
    <w:abstractNumId w:val="45"/>
  </w:num>
  <w:num w:numId="27">
    <w:abstractNumId w:val="8"/>
  </w:num>
  <w:num w:numId="28">
    <w:abstractNumId w:val="39"/>
  </w:num>
  <w:num w:numId="29">
    <w:abstractNumId w:val="20"/>
  </w:num>
  <w:num w:numId="30">
    <w:abstractNumId w:val="44"/>
  </w:num>
  <w:num w:numId="31">
    <w:abstractNumId w:val="41"/>
  </w:num>
  <w:num w:numId="32">
    <w:abstractNumId w:val="23"/>
  </w:num>
  <w:num w:numId="33">
    <w:abstractNumId w:val="19"/>
  </w:num>
  <w:num w:numId="34">
    <w:abstractNumId w:val="38"/>
  </w:num>
  <w:num w:numId="35">
    <w:abstractNumId w:val="26"/>
  </w:num>
  <w:num w:numId="36">
    <w:abstractNumId w:val="48"/>
  </w:num>
  <w:num w:numId="37">
    <w:abstractNumId w:val="53"/>
  </w:num>
  <w:num w:numId="38">
    <w:abstractNumId w:val="28"/>
  </w:num>
  <w:num w:numId="39">
    <w:abstractNumId w:val="54"/>
  </w:num>
  <w:num w:numId="40">
    <w:abstractNumId w:val="37"/>
  </w:num>
  <w:num w:numId="41">
    <w:abstractNumId w:val="29"/>
  </w:num>
  <w:num w:numId="42">
    <w:abstractNumId w:val="52"/>
  </w:num>
  <w:num w:numId="43">
    <w:abstractNumId w:val="43"/>
  </w:num>
  <w:num w:numId="44">
    <w:abstractNumId w:val="46"/>
  </w:num>
  <w:num w:numId="45">
    <w:abstractNumId w:val="17"/>
  </w:num>
  <w:num w:numId="46">
    <w:abstractNumId w:val="14"/>
  </w:num>
  <w:num w:numId="47">
    <w:abstractNumId w:val="55"/>
  </w:num>
  <w:num w:numId="48">
    <w:abstractNumId w:val="27"/>
  </w:num>
  <w:num w:numId="49">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0EB"/>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1F4E"/>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017"/>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6672"/>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5951"/>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062"/>
    <w:rsid w:val="001A038B"/>
    <w:rsid w:val="001A10D0"/>
    <w:rsid w:val="001A2144"/>
    <w:rsid w:val="001A26DC"/>
    <w:rsid w:val="001A276A"/>
    <w:rsid w:val="001A3073"/>
    <w:rsid w:val="001A3492"/>
    <w:rsid w:val="001A3EFE"/>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DD8"/>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B1"/>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31"/>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69A7"/>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56F"/>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38CB"/>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7B3"/>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8AF"/>
    <w:rsid w:val="003D7BD7"/>
    <w:rsid w:val="003E01B1"/>
    <w:rsid w:val="003E0A7B"/>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81E"/>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3E97"/>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0EC5"/>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269B"/>
    <w:rsid w:val="004E310A"/>
    <w:rsid w:val="004E3D02"/>
    <w:rsid w:val="004E3D73"/>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25ED"/>
    <w:rsid w:val="004F36C6"/>
    <w:rsid w:val="004F3B4C"/>
    <w:rsid w:val="004F41C2"/>
    <w:rsid w:val="004F41D0"/>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96"/>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40"/>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74B"/>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6EE"/>
    <w:rsid w:val="006A78C4"/>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069"/>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05"/>
    <w:rsid w:val="00724253"/>
    <w:rsid w:val="00724436"/>
    <w:rsid w:val="00724920"/>
    <w:rsid w:val="00724993"/>
    <w:rsid w:val="007249F0"/>
    <w:rsid w:val="00724CF2"/>
    <w:rsid w:val="00724D66"/>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39"/>
    <w:rsid w:val="00760851"/>
    <w:rsid w:val="00760C72"/>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556"/>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0F12"/>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21"/>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3F3C"/>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815"/>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622"/>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67ABE"/>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3F2"/>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8D0"/>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5E4"/>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0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302"/>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5F25"/>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2F0C"/>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6FC7"/>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0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667"/>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3B4"/>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253"/>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5D3"/>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4AB"/>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4DE9"/>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8A5"/>
    <w:rsid w:val="00EC09CC"/>
    <w:rsid w:val="00EC0C23"/>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84"/>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155"/>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3CE6"/>
    <w:rsid w:val="00F94230"/>
    <w:rsid w:val="00F9434F"/>
    <w:rsid w:val="00F9455C"/>
    <w:rsid w:val="00F94957"/>
    <w:rsid w:val="00F94A96"/>
    <w:rsid w:val="00F95011"/>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59BB"/>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5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aliases w:val="Ненумерованный список"/>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uiPriority w:val="99"/>
    <w:rsid w:val="005C5A5B"/>
    <w:pPr>
      <w:autoSpaceDE w:val="0"/>
      <w:autoSpaceDN w:val="0"/>
      <w:adjustRightInd w:val="0"/>
      <w:jc w:val="both"/>
    </w:pPr>
    <w:rPr>
      <w:rFonts w:ascii="Arial" w:hAnsi="Arial" w:cs="Arial"/>
    </w:rPr>
  </w:style>
  <w:style w:type="paragraph" w:styleId="afc">
    <w:name w:val="Title"/>
    <w:aliases w:val="Заголовок"/>
    <w:basedOn w:val="a5"/>
    <w:link w:val="1a"/>
    <w:qFormat/>
    <w:rsid w:val="00307773"/>
    <w:pPr>
      <w:ind w:firstLine="708"/>
      <w:jc w:val="center"/>
    </w:pPr>
    <w:rPr>
      <w:rFonts w:eastAsia="Times New Roman"/>
      <w:sz w:val="32"/>
      <w:szCs w:val="24"/>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9"/>
    <w:locked/>
    <w:rsid w:val="0035694F"/>
    <w:rPr>
      <w:rFonts w:eastAsia="MS Mincho"/>
      <w:b/>
      <w:sz w:val="22"/>
      <w:lang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uiPriority w:val="1"/>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aliases w:val="Ненумерованный список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9"/>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22c">
    <w:name w:val="Основной текст 22"/>
    <w:basedOn w:val="a5"/>
    <w:rsid w:val="000D2017"/>
    <w:pPr>
      <w:ind w:firstLine="720"/>
      <w:jc w:val="both"/>
    </w:pPr>
    <w:rPr>
      <w:rFonts w:eastAsia="Times New Roman"/>
      <w:lang w:eastAsia="ru-RU"/>
    </w:rPr>
  </w:style>
  <w:style w:type="paragraph" w:customStyle="1" w:styleId="21f0">
    <w:name w:val="Основной текст с отступом 21"/>
    <w:basedOn w:val="a5"/>
    <w:rsid w:val="000D2017"/>
    <w:pPr>
      <w:ind w:firstLine="720"/>
      <w:jc w:val="both"/>
    </w:pPr>
    <w:rPr>
      <w:rFonts w:eastAsia="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5.jpg"/><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login.consultant.ru/link/?req=doc&amp;base=LAW&amp;n=523866&amp;dst=897"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xasanskij-r25.gosweb.gosuslugi.ru"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47132-60A4-483A-BA05-589B885F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2659</Words>
  <Characters>15157</Characters>
  <Application>Microsoft Office Word</Application>
  <DocSecurity>0</DocSecurity>
  <Lines>126</Lines>
  <Paragraphs>35</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СОДЕРЖАНИЕ</vt:lpstr>
      <vt:lpstr>        </vt:lpstr>
      <vt:lpstr>        ПОСТАНОВЛЕНИЕ</vt:lpstr>
      <vt:lpstr>        ПОСТАНОВЛЕНИЕ</vt:lpstr>
      <vt:lpstr>        ПОСТАНОВЛЕНИЕ</vt:lpstr>
      <vt:lpstr/>
      <vt:lpstr>        Публикация 24.07.2026 года</vt:lpstr>
      <vt:lpstr>        Извещение о возможном предоставлении в аренду/собственность земельных участков н</vt:lpstr>
    </vt:vector>
  </TitlesOfParts>
  <Company>SPecialiST RePack</Company>
  <LinksUpToDate>false</LinksUpToDate>
  <CharactersWithSpaces>17781</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6</cp:revision>
  <cp:lastPrinted>2026-03-12T02:49:00Z</cp:lastPrinted>
  <dcterms:created xsi:type="dcterms:W3CDTF">2026-07-24T07:16:00Z</dcterms:created>
  <dcterms:modified xsi:type="dcterms:W3CDTF">2026-07-24T07:43:00Z</dcterms:modified>
</cp:coreProperties>
</file>