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B5" w:rsidRPr="00636278" w:rsidRDefault="005038B5" w:rsidP="00236F63">
      <w:pPr>
        <w:tabs>
          <w:tab w:val="left" w:pos="1960"/>
        </w:tabs>
        <w:jc w:val="center"/>
        <w:rPr>
          <w:spacing w:val="-6"/>
          <w:lang w:val="en-US"/>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B77386"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0D2017">
        <w:rPr>
          <w:b/>
          <w:spacing w:val="-6"/>
          <w:sz w:val="48"/>
          <w:szCs w:val="48"/>
        </w:rPr>
        <w:t>2</w:t>
      </w:r>
      <w:r w:rsidR="00364EB1">
        <w:rPr>
          <w:b/>
          <w:spacing w:val="-6"/>
          <w:sz w:val="48"/>
          <w:szCs w:val="48"/>
        </w:rPr>
        <w:t>7</w:t>
      </w:r>
    </w:p>
    <w:p w:rsidR="005038B5" w:rsidRPr="00636278" w:rsidRDefault="00364EB1"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07</w:t>
      </w:r>
      <w:r w:rsidR="00353B81">
        <w:rPr>
          <w:b/>
          <w:spacing w:val="-6"/>
          <w:sz w:val="48"/>
          <w:szCs w:val="48"/>
        </w:rPr>
        <w:t xml:space="preserve"> </w:t>
      </w:r>
      <w:r>
        <w:rPr>
          <w:b/>
          <w:spacing w:val="-6"/>
          <w:sz w:val="48"/>
          <w:szCs w:val="48"/>
        </w:rPr>
        <w:t xml:space="preserve">августа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rsidR="005038B5" w:rsidRPr="00636278" w:rsidRDefault="005038B5" w:rsidP="00236F63">
      <w:pPr>
        <w:pStyle w:val="3"/>
        <w:numPr>
          <w:ilvl w:val="0"/>
          <w:numId w:val="0"/>
        </w:numPr>
        <w:spacing w:before="0" w:after="0"/>
        <w:jc w:val="left"/>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19756B" w:rsidRPr="00636278" w:rsidRDefault="0019756B" w:rsidP="00236F63">
      <w:pPr>
        <w:rPr>
          <w:spacing w:val="-6"/>
          <w:sz w:val="24"/>
          <w:szCs w:val="24"/>
        </w:rPr>
      </w:pPr>
    </w:p>
    <w:p w:rsidR="0019756B" w:rsidRPr="00636278" w:rsidRDefault="0019756B"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8F087D" w:rsidRPr="00636278" w:rsidRDefault="008F087D" w:rsidP="00236F63">
      <w:pPr>
        <w:jc w:val="center"/>
        <w:rPr>
          <w:b/>
          <w:spacing w:val="-6"/>
          <w:sz w:val="28"/>
          <w:szCs w:val="28"/>
        </w:rPr>
      </w:pPr>
    </w:p>
    <w:p w:rsidR="0019756B" w:rsidRPr="00636278" w:rsidRDefault="0019756B" w:rsidP="00236F63">
      <w:pPr>
        <w:jc w:val="center"/>
        <w:rPr>
          <w:b/>
          <w:spacing w:val="-6"/>
          <w:sz w:val="28"/>
          <w:szCs w:val="28"/>
        </w:rPr>
      </w:pPr>
    </w:p>
    <w:p w:rsidR="00F23E26" w:rsidRPr="00636278" w:rsidRDefault="00F23E26" w:rsidP="00236F63">
      <w:pPr>
        <w:jc w:val="center"/>
        <w:rPr>
          <w:b/>
          <w:spacing w:val="-6"/>
          <w:sz w:val="28"/>
          <w:szCs w:val="28"/>
        </w:rPr>
      </w:pPr>
    </w:p>
    <w:p w:rsidR="002363B2" w:rsidRPr="00636278" w:rsidRDefault="002363B2" w:rsidP="00236F63">
      <w:pPr>
        <w:jc w:val="center"/>
        <w:rPr>
          <w:b/>
          <w:spacing w:val="-6"/>
          <w:sz w:val="28"/>
          <w:szCs w:val="28"/>
        </w:rPr>
      </w:pPr>
    </w:p>
    <w:p w:rsidR="002363B2" w:rsidRPr="00636278" w:rsidRDefault="002363B2" w:rsidP="00236F63">
      <w:pPr>
        <w:jc w:val="center"/>
        <w:rPr>
          <w:b/>
          <w:spacing w:val="-6"/>
          <w:sz w:val="28"/>
          <w:szCs w:val="28"/>
        </w:rPr>
      </w:pPr>
    </w:p>
    <w:p w:rsidR="005038B5" w:rsidRPr="00636278" w:rsidRDefault="005038B5" w:rsidP="00236F63">
      <w:pPr>
        <w:jc w:val="center"/>
        <w:rPr>
          <w:b/>
          <w:spacing w:val="-6"/>
          <w:sz w:val="28"/>
          <w:szCs w:val="28"/>
        </w:rPr>
      </w:pPr>
    </w:p>
    <w:p w:rsidR="009D41EC" w:rsidRPr="00636278" w:rsidRDefault="009D41EC" w:rsidP="00236F63">
      <w:pPr>
        <w:jc w:val="center"/>
        <w:rPr>
          <w:b/>
          <w:spacing w:val="-6"/>
          <w:sz w:val="28"/>
          <w:szCs w:val="28"/>
        </w:rPr>
      </w:pPr>
    </w:p>
    <w:p w:rsidR="004431E6" w:rsidRPr="00636278" w:rsidRDefault="004431E6" w:rsidP="00236F63">
      <w:pPr>
        <w:jc w:val="center"/>
        <w:rPr>
          <w:b/>
          <w:spacing w:val="-6"/>
          <w:sz w:val="28"/>
          <w:szCs w:val="28"/>
        </w:rPr>
      </w:pPr>
    </w:p>
    <w:p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rsidR="00CA70EB" w:rsidRPr="00636278" w:rsidRDefault="00CA70EB" w:rsidP="00236F63">
      <w:pPr>
        <w:jc w:val="center"/>
        <w:rPr>
          <w:b/>
          <w:spacing w:val="-6"/>
          <w:sz w:val="28"/>
          <w:szCs w:val="28"/>
        </w:rPr>
      </w:pPr>
    </w:p>
    <w:p w:rsidR="005038B5" w:rsidRPr="00636278" w:rsidRDefault="00853E03" w:rsidP="00236F63">
      <w:pPr>
        <w:jc w:val="center"/>
        <w:rPr>
          <w:b/>
          <w:spacing w:val="-6"/>
        </w:rPr>
        <w:sectPr w:rsidR="005038B5" w:rsidRPr="00636278" w:rsidSect="00C33302">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bookmarkStart w:id="0" w:name="_GoBack" w:displacedByCustomXml="next"/>
    <w:sdt>
      <w:sdtPr>
        <w:rPr>
          <w:rFonts w:ascii="Times New Roman" w:eastAsia="MS Mincho" w:hAnsi="Times New Roman"/>
          <w:b w:val="0"/>
          <w:bCs w:val="0"/>
          <w:color w:val="auto"/>
          <w:sz w:val="26"/>
          <w:szCs w:val="26"/>
          <w:lang w:eastAsia="ja-JP"/>
        </w:rPr>
        <w:id w:val="-1395882932"/>
        <w:docPartObj>
          <w:docPartGallery w:val="Table of Contents"/>
          <w:docPartUnique/>
        </w:docPartObj>
      </w:sdtPr>
      <w:sdtEndPr>
        <w:rPr>
          <w:b/>
        </w:rPr>
      </w:sdtEndPr>
      <w:sdtContent>
        <w:p w:rsidR="00E96CA8" w:rsidRPr="00CE499C" w:rsidRDefault="00E96CA8" w:rsidP="00491B2C">
          <w:pPr>
            <w:pStyle w:val="af7"/>
            <w:numPr>
              <w:ilvl w:val="0"/>
              <w:numId w:val="0"/>
            </w:numPr>
            <w:ind w:left="360" w:hanging="360"/>
            <w:rPr>
              <w:rFonts w:ascii="Times New Roman" w:hAnsi="Times New Roman"/>
              <w:b w:val="0"/>
              <w:color w:val="000000" w:themeColor="text1"/>
              <w:sz w:val="26"/>
              <w:szCs w:val="26"/>
            </w:rPr>
          </w:pPr>
          <w:r w:rsidRPr="00CE499C">
            <w:rPr>
              <w:rFonts w:ascii="Times New Roman" w:hAnsi="Times New Roman"/>
              <w:b w:val="0"/>
              <w:color w:val="000000" w:themeColor="text1"/>
              <w:sz w:val="26"/>
              <w:szCs w:val="26"/>
            </w:rPr>
            <w:t>Оглавление</w:t>
          </w:r>
        </w:p>
        <w:p w:rsidR="00CE499C" w:rsidRPr="00CE499C" w:rsidRDefault="00435094" w:rsidP="00CE499C">
          <w:pPr>
            <w:tabs>
              <w:tab w:val="left" w:leader="dot" w:pos="10065"/>
            </w:tabs>
            <w:ind w:right="-108"/>
            <w:jc w:val="both"/>
            <w:rPr>
              <w:rFonts w:asciiTheme="minorHAnsi" w:eastAsiaTheme="minorEastAsia" w:hAnsiTheme="minorHAnsi" w:cstheme="minorBidi"/>
              <w:noProof/>
              <w:sz w:val="26"/>
              <w:szCs w:val="26"/>
            </w:rPr>
          </w:pPr>
          <w:r w:rsidRPr="00CE499C">
            <w:rPr>
              <w:rFonts w:eastAsia="Times New Roman"/>
              <w:b/>
              <w:sz w:val="26"/>
              <w:szCs w:val="26"/>
              <w:lang w:eastAsia="ru-RU"/>
            </w:rPr>
            <w:fldChar w:fldCharType="begin"/>
          </w:r>
          <w:r w:rsidR="00E96CA8" w:rsidRPr="00CE499C">
            <w:rPr>
              <w:sz w:val="26"/>
              <w:szCs w:val="26"/>
            </w:rPr>
            <w:instrText xml:space="preserve"> TOC \o "1-3" \h \z \u </w:instrText>
          </w:r>
          <w:r w:rsidRPr="00CE499C">
            <w:rPr>
              <w:rFonts w:eastAsia="Times New Roman"/>
              <w:b/>
              <w:sz w:val="26"/>
              <w:szCs w:val="26"/>
              <w:lang w:eastAsia="ru-RU"/>
            </w:rPr>
            <w:fldChar w:fldCharType="separate"/>
          </w:r>
          <w:hyperlink w:anchor="_Toc237331197" w:history="1">
            <w:r w:rsidR="00CE499C" w:rsidRPr="00CE499C">
              <w:rPr>
                <w:rStyle w:val="af6"/>
                <w:rFonts w:eastAsia="Times New Roman"/>
                <w:b/>
                <w:bCs/>
                <w:noProof/>
                <w:sz w:val="26"/>
                <w:szCs w:val="26"/>
                <w:lang w:eastAsia="ru-RU"/>
              </w:rPr>
              <w:t>ПОСТАН</w:t>
            </w:r>
            <w:r w:rsidR="00CE499C" w:rsidRPr="00CE499C">
              <w:rPr>
                <w:rStyle w:val="af6"/>
                <w:rFonts w:eastAsia="Times New Roman"/>
                <w:b/>
                <w:bCs/>
                <w:noProof/>
                <w:sz w:val="26"/>
                <w:szCs w:val="26"/>
                <w:lang w:eastAsia="ru-RU"/>
              </w:rPr>
              <w:t>О</w:t>
            </w:r>
            <w:r w:rsidR="00CE499C" w:rsidRPr="00CE499C">
              <w:rPr>
                <w:rStyle w:val="af6"/>
                <w:rFonts w:eastAsia="Times New Roman"/>
                <w:b/>
                <w:bCs/>
                <w:noProof/>
                <w:sz w:val="26"/>
                <w:szCs w:val="26"/>
                <w:lang w:eastAsia="ru-RU"/>
              </w:rPr>
              <w:t>ВЛЕН</w:t>
            </w:r>
            <w:r w:rsidR="00CE499C" w:rsidRPr="00CE499C">
              <w:rPr>
                <w:rStyle w:val="af6"/>
                <w:rFonts w:eastAsia="Times New Roman"/>
                <w:b/>
                <w:bCs/>
                <w:noProof/>
                <w:sz w:val="26"/>
                <w:szCs w:val="26"/>
                <w:lang w:eastAsia="ru-RU"/>
              </w:rPr>
              <w:t>И</w:t>
            </w:r>
            <w:r w:rsidR="00CE499C" w:rsidRPr="00CE499C">
              <w:rPr>
                <w:rStyle w:val="af6"/>
                <w:rFonts w:eastAsia="Times New Roman"/>
                <w:b/>
                <w:bCs/>
                <w:noProof/>
                <w:sz w:val="26"/>
                <w:szCs w:val="26"/>
                <w:lang w:eastAsia="ru-RU"/>
              </w:rPr>
              <w:t>Е</w:t>
            </w:r>
            <w:r w:rsidR="00CE499C" w:rsidRPr="00CE499C">
              <w:rPr>
                <w:rStyle w:val="af6"/>
                <w:rFonts w:eastAsia="Times New Roman"/>
                <w:bCs/>
                <w:noProof/>
                <w:sz w:val="26"/>
                <w:szCs w:val="26"/>
              </w:rPr>
              <w:t xml:space="preserve"> </w:t>
            </w:r>
            <w:r w:rsidR="00CE499C" w:rsidRPr="00CE499C">
              <w:rPr>
                <w:rStyle w:val="af6"/>
                <w:noProof/>
                <w:color w:val="auto"/>
                <w:sz w:val="26"/>
                <w:szCs w:val="26"/>
                <w:u w:val="none"/>
              </w:rPr>
              <w:t>администрации Хасанского муниципального округа № 1</w:t>
            </w:r>
            <w:r w:rsidR="00CE499C" w:rsidRPr="00CE499C">
              <w:rPr>
                <w:rStyle w:val="af6"/>
                <w:noProof/>
                <w:color w:val="auto"/>
                <w:sz w:val="26"/>
                <w:szCs w:val="26"/>
                <w:u w:val="none"/>
              </w:rPr>
              <w:t>570</w:t>
            </w:r>
            <w:r w:rsidR="00CE499C" w:rsidRPr="00CE499C">
              <w:rPr>
                <w:rStyle w:val="af6"/>
                <w:noProof/>
                <w:color w:val="auto"/>
                <w:sz w:val="26"/>
                <w:szCs w:val="26"/>
                <w:u w:val="none"/>
              </w:rPr>
              <w:t xml:space="preserve">-па от </w:t>
            </w:r>
            <w:r w:rsidR="00CE499C" w:rsidRPr="00CE499C">
              <w:rPr>
                <w:rStyle w:val="af6"/>
                <w:noProof/>
                <w:color w:val="auto"/>
                <w:sz w:val="26"/>
                <w:szCs w:val="26"/>
                <w:u w:val="none"/>
              </w:rPr>
              <w:t>30</w:t>
            </w:r>
            <w:r w:rsidR="00CE499C" w:rsidRPr="00CE499C">
              <w:rPr>
                <w:rStyle w:val="af6"/>
                <w:noProof/>
                <w:color w:val="auto"/>
                <w:sz w:val="26"/>
                <w:szCs w:val="26"/>
                <w:u w:val="none"/>
              </w:rPr>
              <w:t>.0</w:t>
            </w:r>
            <w:r w:rsidR="00CE499C" w:rsidRPr="00CE499C">
              <w:rPr>
                <w:rStyle w:val="af6"/>
                <w:noProof/>
                <w:color w:val="auto"/>
                <w:sz w:val="26"/>
                <w:szCs w:val="26"/>
                <w:u w:val="none"/>
              </w:rPr>
              <w:t>7</w:t>
            </w:r>
            <w:r w:rsidR="00CE499C" w:rsidRPr="00CE499C">
              <w:rPr>
                <w:rStyle w:val="af6"/>
                <w:noProof/>
                <w:color w:val="auto"/>
                <w:sz w:val="26"/>
                <w:szCs w:val="26"/>
                <w:u w:val="none"/>
              </w:rPr>
              <w:t>.2026г. «</w:t>
            </w:r>
            <w:r w:rsidR="00CE499C" w:rsidRPr="00CE499C">
              <w:rPr>
                <w:rFonts w:eastAsia="Times New Roman"/>
                <w:sz w:val="26"/>
                <w:szCs w:val="26"/>
                <w:lang w:eastAsia="ru-RU"/>
              </w:rPr>
              <w:t>О внесении изменений в постановление администрации Хасанского муниципального округа от 16.03.2023г. № 257-па «Об утверждении муниципальной программы «</w:t>
            </w:r>
            <w:r w:rsidR="00CE499C" w:rsidRPr="00CE499C">
              <w:rPr>
                <w:rFonts w:eastAsia="Times New Roman"/>
                <w:color w:val="000000"/>
                <w:sz w:val="26"/>
                <w:szCs w:val="26"/>
                <w:lang w:eastAsia="ru-RU"/>
              </w:rPr>
              <w:t>Обеспечение населения Хасанского муниципального округа твердым топливом (дровами</w:t>
            </w:r>
            <w:r w:rsidR="00CE499C" w:rsidRPr="00CE499C">
              <w:rPr>
                <w:rFonts w:eastAsia="Times New Roman"/>
                <w:sz w:val="26"/>
                <w:szCs w:val="26"/>
                <w:lang w:eastAsia="ru-RU"/>
              </w:rPr>
              <w:t>)»</w:t>
            </w:r>
            <w:r w:rsidR="00CE499C" w:rsidRPr="00CE499C">
              <w:rPr>
                <w:rStyle w:val="af6"/>
                <w:noProof/>
                <w:color w:val="auto"/>
                <w:sz w:val="26"/>
                <w:szCs w:val="26"/>
                <w:u w:val="none"/>
              </w:rPr>
              <w:t>»</w:t>
            </w:r>
            <w:r w:rsidR="00CE499C" w:rsidRPr="00CE499C">
              <w:rPr>
                <w:noProof/>
                <w:webHidden/>
                <w:sz w:val="26"/>
                <w:szCs w:val="26"/>
              </w:rPr>
              <w:tab/>
            </w:r>
            <w:r w:rsidR="00CE499C" w:rsidRPr="00CE499C">
              <w:rPr>
                <w:noProof/>
                <w:webHidden/>
                <w:sz w:val="26"/>
                <w:szCs w:val="26"/>
              </w:rPr>
              <w:fldChar w:fldCharType="begin"/>
            </w:r>
            <w:r w:rsidR="00CE499C" w:rsidRPr="00CE499C">
              <w:rPr>
                <w:noProof/>
                <w:webHidden/>
                <w:sz w:val="26"/>
                <w:szCs w:val="26"/>
              </w:rPr>
              <w:instrText xml:space="preserve"> PAGEREF _Toc237331197 \h </w:instrText>
            </w:r>
            <w:r w:rsidR="00CE499C" w:rsidRPr="00CE499C">
              <w:rPr>
                <w:noProof/>
                <w:webHidden/>
                <w:sz w:val="26"/>
                <w:szCs w:val="26"/>
              </w:rPr>
            </w:r>
            <w:r w:rsidR="00CE499C" w:rsidRPr="00CE499C">
              <w:rPr>
                <w:noProof/>
                <w:webHidden/>
                <w:sz w:val="26"/>
                <w:szCs w:val="26"/>
              </w:rPr>
              <w:fldChar w:fldCharType="separate"/>
            </w:r>
            <w:r w:rsidR="00CE499C" w:rsidRPr="00CE499C">
              <w:rPr>
                <w:noProof/>
                <w:webHidden/>
                <w:sz w:val="26"/>
                <w:szCs w:val="26"/>
              </w:rPr>
              <w:t>3</w:t>
            </w:r>
            <w:r w:rsidR="00CE499C" w:rsidRPr="00CE499C">
              <w:rPr>
                <w:noProof/>
                <w:webHidden/>
                <w:sz w:val="26"/>
                <w:szCs w:val="26"/>
              </w:rPr>
              <w:fldChar w:fldCharType="end"/>
            </w:r>
          </w:hyperlink>
        </w:p>
        <w:p w:rsidR="00CE499C" w:rsidRPr="00CE499C" w:rsidRDefault="00CE499C">
          <w:pPr>
            <w:pStyle w:val="32"/>
            <w:rPr>
              <w:rFonts w:asciiTheme="minorHAnsi" w:eastAsiaTheme="minorEastAsia" w:hAnsiTheme="minorHAnsi" w:cstheme="minorBidi"/>
              <w:noProof/>
              <w:sz w:val="26"/>
              <w:szCs w:val="26"/>
            </w:rPr>
          </w:pPr>
          <w:hyperlink w:anchor="_Toc237331198" w:history="1">
            <w:r w:rsidRPr="00CE499C">
              <w:rPr>
                <w:rStyle w:val="af6"/>
                <w:b/>
                <w:noProof/>
                <w:sz w:val="26"/>
                <w:szCs w:val="26"/>
              </w:rPr>
              <w:t>РАСПОРЯЖЕН</w:t>
            </w:r>
            <w:r w:rsidRPr="00CE499C">
              <w:rPr>
                <w:rStyle w:val="af6"/>
                <w:b/>
                <w:noProof/>
                <w:sz w:val="26"/>
                <w:szCs w:val="26"/>
              </w:rPr>
              <w:t>И</w:t>
            </w:r>
            <w:r w:rsidRPr="00CE499C">
              <w:rPr>
                <w:rStyle w:val="af6"/>
                <w:b/>
                <w:noProof/>
                <w:sz w:val="26"/>
                <w:szCs w:val="26"/>
              </w:rPr>
              <w:t>Е</w:t>
            </w:r>
            <w:r w:rsidRPr="00CE499C">
              <w:rPr>
                <w:rStyle w:val="af6"/>
                <w:noProof/>
                <w:sz w:val="26"/>
                <w:szCs w:val="26"/>
              </w:rPr>
              <w:t xml:space="preserve"> главы Хасанского муниципального округа № 105-рг от 04.08.2026г. «</w:t>
            </w:r>
            <w:r w:rsidRPr="00CE499C">
              <w:rPr>
                <w:rStyle w:val="FontStyle23"/>
                <w:rFonts w:ascii="Times New Roman" w:hAnsi="Times New Roman" w:cs="Times New Roman"/>
                <w:sz w:val="26"/>
                <w:szCs w:val="26"/>
              </w:rPr>
              <w:t xml:space="preserve">О проекте Нормативного правового акта Думы Хасанского муниципального округа </w:t>
            </w:r>
            <w:r w:rsidRPr="00CE499C">
              <w:rPr>
                <w:sz w:val="26"/>
                <w:szCs w:val="26"/>
              </w:rPr>
              <w:t>«О внесении изменений в Устав Хасанского муниципального округа»</w:t>
            </w:r>
            <w:r w:rsidRPr="00CE499C">
              <w:rPr>
                <w:rStyle w:val="af6"/>
                <w:noProof/>
                <w:sz w:val="26"/>
                <w:szCs w:val="26"/>
              </w:rPr>
              <w:t>»</w:t>
            </w:r>
            <w:r w:rsidRPr="00CE499C">
              <w:rPr>
                <w:noProof/>
                <w:webHidden/>
                <w:sz w:val="26"/>
                <w:szCs w:val="26"/>
              </w:rPr>
              <w:tab/>
            </w:r>
            <w:r w:rsidRPr="00CE499C">
              <w:rPr>
                <w:noProof/>
                <w:webHidden/>
                <w:sz w:val="26"/>
                <w:szCs w:val="26"/>
              </w:rPr>
              <w:fldChar w:fldCharType="begin"/>
            </w:r>
            <w:r w:rsidRPr="00CE499C">
              <w:rPr>
                <w:noProof/>
                <w:webHidden/>
                <w:sz w:val="26"/>
                <w:szCs w:val="26"/>
              </w:rPr>
              <w:instrText xml:space="preserve"> PAGEREF _Toc237331198 \h </w:instrText>
            </w:r>
            <w:r w:rsidRPr="00CE499C">
              <w:rPr>
                <w:noProof/>
                <w:webHidden/>
                <w:sz w:val="26"/>
                <w:szCs w:val="26"/>
              </w:rPr>
            </w:r>
            <w:r w:rsidRPr="00CE499C">
              <w:rPr>
                <w:noProof/>
                <w:webHidden/>
                <w:sz w:val="26"/>
                <w:szCs w:val="26"/>
              </w:rPr>
              <w:fldChar w:fldCharType="separate"/>
            </w:r>
            <w:r w:rsidRPr="00CE499C">
              <w:rPr>
                <w:noProof/>
                <w:webHidden/>
                <w:sz w:val="26"/>
                <w:szCs w:val="26"/>
              </w:rPr>
              <w:t>5</w:t>
            </w:r>
            <w:r w:rsidRPr="00CE499C">
              <w:rPr>
                <w:noProof/>
                <w:webHidden/>
                <w:sz w:val="26"/>
                <w:szCs w:val="26"/>
              </w:rPr>
              <w:fldChar w:fldCharType="end"/>
            </w:r>
          </w:hyperlink>
        </w:p>
        <w:p w:rsidR="00CE499C" w:rsidRPr="00CE499C" w:rsidRDefault="00CE499C">
          <w:pPr>
            <w:pStyle w:val="32"/>
            <w:rPr>
              <w:rFonts w:asciiTheme="minorHAnsi" w:eastAsiaTheme="minorEastAsia" w:hAnsiTheme="minorHAnsi" w:cstheme="minorBidi"/>
              <w:noProof/>
              <w:sz w:val="26"/>
              <w:szCs w:val="26"/>
            </w:rPr>
          </w:pPr>
          <w:hyperlink w:anchor="_Toc237331199" w:history="1">
            <w:r w:rsidRPr="00CE499C">
              <w:rPr>
                <w:rStyle w:val="af6"/>
                <w:b/>
                <w:noProof/>
                <w:sz w:val="26"/>
                <w:szCs w:val="26"/>
              </w:rPr>
              <w:t>НОРМАТИВНЫЙ ПРАВ</w:t>
            </w:r>
            <w:r w:rsidRPr="00CE499C">
              <w:rPr>
                <w:rStyle w:val="af6"/>
                <w:b/>
                <w:noProof/>
                <w:sz w:val="26"/>
                <w:szCs w:val="26"/>
              </w:rPr>
              <w:t>О</w:t>
            </w:r>
            <w:r w:rsidRPr="00CE499C">
              <w:rPr>
                <w:rStyle w:val="af6"/>
                <w:b/>
                <w:noProof/>
                <w:sz w:val="26"/>
                <w:szCs w:val="26"/>
              </w:rPr>
              <w:t>ВОЙ АКТ</w:t>
            </w:r>
            <w:r w:rsidRPr="00CE499C">
              <w:rPr>
                <w:rStyle w:val="af6"/>
                <w:noProof/>
                <w:sz w:val="26"/>
                <w:szCs w:val="26"/>
              </w:rPr>
              <w:t xml:space="preserve"> </w:t>
            </w:r>
            <w:r w:rsidRPr="00CE499C">
              <w:rPr>
                <w:sz w:val="26"/>
                <w:szCs w:val="26"/>
              </w:rPr>
              <w:t>«О внесении изменений в Устав Хасанского муниципального округа»</w:t>
            </w:r>
            <w:r w:rsidRPr="00CE499C">
              <w:rPr>
                <w:noProof/>
                <w:webHidden/>
                <w:sz w:val="26"/>
                <w:szCs w:val="26"/>
              </w:rPr>
              <w:tab/>
            </w:r>
            <w:r w:rsidRPr="00CE499C">
              <w:rPr>
                <w:noProof/>
                <w:webHidden/>
                <w:sz w:val="26"/>
                <w:szCs w:val="26"/>
              </w:rPr>
              <w:fldChar w:fldCharType="begin"/>
            </w:r>
            <w:r w:rsidRPr="00CE499C">
              <w:rPr>
                <w:noProof/>
                <w:webHidden/>
                <w:sz w:val="26"/>
                <w:szCs w:val="26"/>
              </w:rPr>
              <w:instrText xml:space="preserve"> PAGEREF _Toc237331199 \h </w:instrText>
            </w:r>
            <w:r w:rsidRPr="00CE499C">
              <w:rPr>
                <w:noProof/>
                <w:webHidden/>
                <w:sz w:val="26"/>
                <w:szCs w:val="26"/>
              </w:rPr>
            </w:r>
            <w:r w:rsidRPr="00CE499C">
              <w:rPr>
                <w:noProof/>
                <w:webHidden/>
                <w:sz w:val="26"/>
                <w:szCs w:val="26"/>
              </w:rPr>
              <w:fldChar w:fldCharType="separate"/>
            </w:r>
            <w:r w:rsidRPr="00CE499C">
              <w:rPr>
                <w:noProof/>
                <w:webHidden/>
                <w:sz w:val="26"/>
                <w:szCs w:val="26"/>
              </w:rPr>
              <w:t>6</w:t>
            </w:r>
            <w:r w:rsidRPr="00CE499C">
              <w:rPr>
                <w:noProof/>
                <w:webHidden/>
                <w:sz w:val="26"/>
                <w:szCs w:val="26"/>
              </w:rPr>
              <w:fldChar w:fldCharType="end"/>
            </w:r>
          </w:hyperlink>
        </w:p>
        <w:p w:rsidR="00CE499C" w:rsidRPr="00CE499C" w:rsidRDefault="00CE499C">
          <w:pPr>
            <w:pStyle w:val="32"/>
            <w:rPr>
              <w:rFonts w:asciiTheme="minorHAnsi" w:eastAsiaTheme="minorEastAsia" w:hAnsiTheme="minorHAnsi" w:cstheme="minorBidi"/>
              <w:noProof/>
              <w:sz w:val="26"/>
              <w:szCs w:val="26"/>
            </w:rPr>
          </w:pPr>
          <w:hyperlink w:anchor="_Toc237331200" w:history="1">
            <w:r w:rsidRPr="00CE499C">
              <w:rPr>
                <w:rStyle w:val="af6"/>
                <w:b/>
                <w:noProof/>
                <w:sz w:val="26"/>
                <w:szCs w:val="26"/>
              </w:rPr>
              <w:t>ПО</w:t>
            </w:r>
            <w:r w:rsidRPr="00CE499C">
              <w:rPr>
                <w:rStyle w:val="af6"/>
                <w:b/>
                <w:noProof/>
                <w:sz w:val="26"/>
                <w:szCs w:val="26"/>
              </w:rPr>
              <w:t>С</w:t>
            </w:r>
            <w:r w:rsidRPr="00CE499C">
              <w:rPr>
                <w:rStyle w:val="af6"/>
                <w:b/>
                <w:noProof/>
                <w:sz w:val="26"/>
                <w:szCs w:val="26"/>
              </w:rPr>
              <w:t>ТАН</w:t>
            </w:r>
            <w:r w:rsidRPr="00CE499C">
              <w:rPr>
                <w:rStyle w:val="af6"/>
                <w:b/>
                <w:noProof/>
                <w:sz w:val="26"/>
                <w:szCs w:val="26"/>
              </w:rPr>
              <w:t>О</w:t>
            </w:r>
            <w:r w:rsidRPr="00CE499C">
              <w:rPr>
                <w:rStyle w:val="af6"/>
                <w:b/>
                <w:noProof/>
                <w:sz w:val="26"/>
                <w:szCs w:val="26"/>
              </w:rPr>
              <w:t>В</w:t>
            </w:r>
            <w:r w:rsidRPr="00CE499C">
              <w:rPr>
                <w:rStyle w:val="af6"/>
                <w:b/>
                <w:noProof/>
                <w:sz w:val="26"/>
                <w:szCs w:val="26"/>
              </w:rPr>
              <w:t>ЛЕНИЕ</w:t>
            </w:r>
            <w:r w:rsidRPr="00CE499C">
              <w:rPr>
                <w:rStyle w:val="af6"/>
                <w:noProof/>
                <w:sz w:val="26"/>
                <w:szCs w:val="26"/>
              </w:rPr>
              <w:t xml:space="preserve"> администрации Хасанского муниципального округа № 1531-па от 23.07.2026г. «</w:t>
            </w:r>
            <w:r w:rsidRPr="00CE499C">
              <w:rPr>
                <w:sz w:val="26"/>
                <w:szCs w:val="26"/>
              </w:rPr>
              <w:t>О внесении изменений в постановление администрации Хасанского муниципального района от 02.09.2022 № 583-па «Об утверждении  муниципальной программы «Развитие образования Хасанского муниципального округа»</w:t>
            </w:r>
            <w:r w:rsidRPr="00CE499C">
              <w:rPr>
                <w:rStyle w:val="af6"/>
                <w:noProof/>
                <w:sz w:val="26"/>
                <w:szCs w:val="26"/>
              </w:rPr>
              <w:t>»</w:t>
            </w:r>
            <w:r w:rsidRPr="00CE499C">
              <w:rPr>
                <w:noProof/>
                <w:webHidden/>
                <w:sz w:val="26"/>
                <w:szCs w:val="26"/>
              </w:rPr>
              <w:tab/>
            </w:r>
            <w:r w:rsidRPr="00CE499C">
              <w:rPr>
                <w:noProof/>
                <w:webHidden/>
                <w:sz w:val="26"/>
                <w:szCs w:val="26"/>
              </w:rPr>
              <w:fldChar w:fldCharType="begin"/>
            </w:r>
            <w:r w:rsidRPr="00CE499C">
              <w:rPr>
                <w:noProof/>
                <w:webHidden/>
                <w:sz w:val="26"/>
                <w:szCs w:val="26"/>
              </w:rPr>
              <w:instrText xml:space="preserve"> PAGEREF _Toc237331200 \h </w:instrText>
            </w:r>
            <w:r w:rsidRPr="00CE499C">
              <w:rPr>
                <w:noProof/>
                <w:webHidden/>
                <w:sz w:val="26"/>
                <w:szCs w:val="26"/>
              </w:rPr>
            </w:r>
            <w:r w:rsidRPr="00CE499C">
              <w:rPr>
                <w:noProof/>
                <w:webHidden/>
                <w:sz w:val="26"/>
                <w:szCs w:val="26"/>
              </w:rPr>
              <w:fldChar w:fldCharType="separate"/>
            </w:r>
            <w:r w:rsidRPr="00CE499C">
              <w:rPr>
                <w:noProof/>
                <w:webHidden/>
                <w:sz w:val="26"/>
                <w:szCs w:val="26"/>
              </w:rPr>
              <w:t>7</w:t>
            </w:r>
            <w:r w:rsidRPr="00CE499C">
              <w:rPr>
                <w:noProof/>
                <w:webHidden/>
                <w:sz w:val="26"/>
                <w:szCs w:val="26"/>
              </w:rPr>
              <w:fldChar w:fldCharType="end"/>
            </w:r>
          </w:hyperlink>
        </w:p>
        <w:p w:rsidR="00E96CA8" w:rsidRDefault="00435094" w:rsidP="004F41D0">
          <w:pPr>
            <w:jc w:val="both"/>
          </w:pPr>
          <w:r w:rsidRPr="00CE499C">
            <w:rPr>
              <w:bCs/>
              <w:sz w:val="26"/>
              <w:szCs w:val="26"/>
            </w:rPr>
            <w:fldChar w:fldCharType="end"/>
          </w:r>
        </w:p>
        <w:bookmarkEnd w:id="0" w:displacedByCustomXml="next"/>
      </w:sdtContent>
    </w:sdt>
    <w:p w:rsidR="00C05E57" w:rsidRPr="00C05E57" w:rsidRDefault="00E96CA8" w:rsidP="00F2210F">
      <w:pPr>
        <w:jc w:val="center"/>
        <w:rPr>
          <w:sz w:val="26"/>
          <w:szCs w:val="26"/>
          <w:lang w:eastAsia="en-US"/>
        </w:rPr>
      </w:pPr>
      <w:r>
        <w:rPr>
          <w:sz w:val="40"/>
          <w:szCs w:val="24"/>
        </w:rPr>
        <w:br w:type="page"/>
      </w:r>
    </w:p>
    <w:p w:rsidR="00CE499C" w:rsidRPr="001B3905" w:rsidRDefault="00CE499C" w:rsidP="00CE499C">
      <w:pPr>
        <w:ind w:right="425"/>
        <w:rPr>
          <w:rFonts w:eastAsia="Times New Roman"/>
          <w:sz w:val="26"/>
          <w:szCs w:val="26"/>
          <w:lang w:eastAsia="ru-RU"/>
        </w:rPr>
      </w:pPr>
      <w:r w:rsidRPr="001B3905">
        <w:rPr>
          <w:rFonts w:eastAsia="Times New Roman"/>
          <w:sz w:val="26"/>
          <w:szCs w:val="26"/>
          <w:lang w:eastAsia="ru-RU"/>
        </w:rPr>
        <w:t xml:space="preserve">                                                                       </w:t>
      </w:r>
      <w:r w:rsidRPr="001B3905">
        <w:rPr>
          <w:rFonts w:eastAsia="Times New Roman"/>
          <w:bCs/>
          <w:noProof/>
          <w:sz w:val="26"/>
          <w:szCs w:val="26"/>
          <w:lang w:eastAsia="ru-RU"/>
        </w:rPr>
        <w:drawing>
          <wp:inline distT="0" distB="0" distL="0" distR="0" wp14:anchorId="2999BD07" wp14:editId="09F59096">
            <wp:extent cx="580409" cy="655092"/>
            <wp:effectExtent l="0" t="0" r="0" b="0"/>
            <wp:docPr id="4" name="Рисунок 4"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ХМР 2015 OKK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7822" cy="663459"/>
                    </a:xfrm>
                    <a:prstGeom prst="rect">
                      <a:avLst/>
                    </a:prstGeom>
                    <a:noFill/>
                    <a:ln>
                      <a:noFill/>
                    </a:ln>
                  </pic:spPr>
                </pic:pic>
              </a:graphicData>
            </a:graphic>
          </wp:inline>
        </w:drawing>
      </w:r>
    </w:p>
    <w:p w:rsidR="00CE499C" w:rsidRPr="001B3905" w:rsidRDefault="00CE499C" w:rsidP="00CE499C">
      <w:pPr>
        <w:jc w:val="center"/>
        <w:rPr>
          <w:rFonts w:eastAsia="Times New Roman"/>
          <w:sz w:val="26"/>
          <w:szCs w:val="26"/>
          <w:lang w:eastAsia="ru-RU"/>
        </w:rPr>
      </w:pPr>
    </w:p>
    <w:p w:rsidR="00CE499C" w:rsidRPr="001B3905" w:rsidRDefault="00CE499C" w:rsidP="00CE499C">
      <w:pPr>
        <w:jc w:val="center"/>
        <w:rPr>
          <w:rFonts w:eastAsia="Times New Roman"/>
          <w:sz w:val="26"/>
          <w:szCs w:val="26"/>
          <w:lang w:eastAsia="ru-RU"/>
        </w:rPr>
      </w:pPr>
      <w:r w:rsidRPr="001B3905">
        <w:rPr>
          <w:rFonts w:eastAsia="Times New Roman"/>
          <w:sz w:val="26"/>
          <w:szCs w:val="26"/>
          <w:lang w:eastAsia="ru-RU"/>
        </w:rPr>
        <w:t xml:space="preserve">АДМИНИСТРАЦИЯ </w:t>
      </w:r>
    </w:p>
    <w:p w:rsidR="00CE499C" w:rsidRPr="001B3905" w:rsidRDefault="00CE499C" w:rsidP="00CE499C">
      <w:pPr>
        <w:jc w:val="center"/>
        <w:rPr>
          <w:rFonts w:eastAsia="Times New Roman"/>
          <w:sz w:val="26"/>
          <w:szCs w:val="26"/>
          <w:lang w:eastAsia="ru-RU"/>
        </w:rPr>
      </w:pPr>
      <w:r w:rsidRPr="001B3905">
        <w:rPr>
          <w:rFonts w:eastAsia="Times New Roman"/>
          <w:sz w:val="26"/>
          <w:szCs w:val="26"/>
          <w:lang w:eastAsia="ru-RU"/>
        </w:rPr>
        <w:t>ХАСАНСКОГО МУНИЦИПАЛЬНОГО ОКРУГА</w:t>
      </w:r>
    </w:p>
    <w:p w:rsidR="00CE499C" w:rsidRPr="001B3905" w:rsidRDefault="00CE499C" w:rsidP="00CE499C">
      <w:pPr>
        <w:jc w:val="center"/>
        <w:rPr>
          <w:rFonts w:eastAsia="Times New Roman"/>
          <w:sz w:val="26"/>
          <w:szCs w:val="26"/>
          <w:lang w:eastAsia="ru-RU"/>
        </w:rPr>
      </w:pPr>
      <w:r w:rsidRPr="001B3905">
        <w:rPr>
          <w:rFonts w:eastAsia="Times New Roman"/>
          <w:sz w:val="26"/>
          <w:szCs w:val="26"/>
          <w:lang w:eastAsia="ru-RU"/>
        </w:rPr>
        <w:t>ПРИМОРСКОГО КРАЯ</w:t>
      </w:r>
    </w:p>
    <w:p w:rsidR="00CE499C" w:rsidRPr="001B3905" w:rsidRDefault="00CE499C" w:rsidP="00CE499C">
      <w:pPr>
        <w:jc w:val="center"/>
        <w:rPr>
          <w:rFonts w:eastAsia="Times New Roman"/>
          <w:sz w:val="26"/>
          <w:szCs w:val="26"/>
          <w:lang w:eastAsia="ru-RU"/>
        </w:rPr>
      </w:pPr>
    </w:p>
    <w:p w:rsidR="00CE499C" w:rsidRPr="00CE499C" w:rsidRDefault="00CE499C" w:rsidP="00CE499C">
      <w:pPr>
        <w:pStyle w:val="3"/>
        <w:numPr>
          <w:ilvl w:val="0"/>
          <w:numId w:val="0"/>
        </w:numPr>
        <w:rPr>
          <w:rFonts w:eastAsia="Times New Roman"/>
          <w:sz w:val="26"/>
          <w:szCs w:val="26"/>
          <w:lang w:eastAsia="ru-RU"/>
        </w:rPr>
      </w:pPr>
      <w:bookmarkStart w:id="1" w:name="_Toc237331197"/>
      <w:r w:rsidRPr="00CE499C">
        <w:rPr>
          <w:rFonts w:eastAsia="Times New Roman"/>
          <w:bCs/>
          <w:sz w:val="26"/>
          <w:szCs w:val="26"/>
          <w:lang w:eastAsia="ru-RU"/>
        </w:rPr>
        <w:t>ПОСТАНОВЛЕНИЕ</w:t>
      </w:r>
      <w:bookmarkEnd w:id="1"/>
    </w:p>
    <w:p w:rsidR="00CE499C" w:rsidRPr="001B3905" w:rsidRDefault="00CE499C" w:rsidP="00CE499C">
      <w:pPr>
        <w:jc w:val="center"/>
        <w:rPr>
          <w:rFonts w:eastAsia="Times New Roman"/>
          <w:sz w:val="26"/>
          <w:szCs w:val="26"/>
          <w:lang w:eastAsia="ru-RU"/>
        </w:rPr>
      </w:pPr>
      <w:r w:rsidRPr="001B3905">
        <w:rPr>
          <w:rFonts w:eastAsia="Times New Roman"/>
          <w:sz w:val="26"/>
          <w:szCs w:val="26"/>
          <w:lang w:eastAsia="ru-RU"/>
        </w:rPr>
        <w:t>пгт Славянка</w:t>
      </w:r>
    </w:p>
    <w:p w:rsidR="00CE499C" w:rsidRPr="001B3905" w:rsidRDefault="00CE499C" w:rsidP="00CE499C">
      <w:pPr>
        <w:rPr>
          <w:rFonts w:eastAsia="Times New Roman"/>
          <w:sz w:val="26"/>
          <w:szCs w:val="26"/>
          <w:lang w:eastAsia="ru-RU"/>
        </w:rPr>
      </w:pPr>
    </w:p>
    <w:p w:rsidR="00CE499C" w:rsidRPr="001B3905" w:rsidRDefault="00CE499C" w:rsidP="00CE499C">
      <w:pPr>
        <w:tabs>
          <w:tab w:val="left" w:pos="9214"/>
        </w:tabs>
        <w:rPr>
          <w:rFonts w:eastAsia="Times New Roman"/>
          <w:sz w:val="26"/>
          <w:szCs w:val="26"/>
          <w:lang w:eastAsia="ru-RU"/>
        </w:rPr>
      </w:pPr>
      <w:r w:rsidRPr="001B3905">
        <w:rPr>
          <w:rFonts w:eastAsia="Times New Roman"/>
          <w:sz w:val="26"/>
          <w:szCs w:val="26"/>
          <w:lang w:eastAsia="ru-RU"/>
        </w:rPr>
        <w:t xml:space="preserve">     30.07.2026 </w:t>
      </w:r>
      <w:r>
        <w:rPr>
          <w:rFonts w:eastAsia="Times New Roman"/>
          <w:sz w:val="26"/>
          <w:szCs w:val="26"/>
          <w:lang w:eastAsia="ru-RU"/>
        </w:rPr>
        <w:tab/>
      </w:r>
      <w:r w:rsidRPr="001B3905">
        <w:rPr>
          <w:rFonts w:eastAsia="Times New Roman"/>
          <w:sz w:val="26"/>
          <w:szCs w:val="26"/>
          <w:lang w:eastAsia="ru-RU"/>
        </w:rPr>
        <w:t>№ 1570- па</w:t>
      </w:r>
    </w:p>
    <w:p w:rsidR="00CE499C" w:rsidRPr="001B3905" w:rsidRDefault="00CE499C" w:rsidP="00CE499C">
      <w:pPr>
        <w:rPr>
          <w:rFonts w:eastAsia="Times New Roman"/>
          <w:sz w:val="26"/>
          <w:szCs w:val="26"/>
          <w:lang w:eastAsia="ru-RU"/>
        </w:rPr>
      </w:pPr>
    </w:p>
    <w:tbl>
      <w:tblPr>
        <w:tblW w:w="0" w:type="auto"/>
        <w:tblInd w:w="108" w:type="dxa"/>
        <w:tblLook w:val="01E0" w:firstRow="1" w:lastRow="1" w:firstColumn="1" w:lastColumn="1" w:noHBand="0" w:noVBand="0"/>
      </w:tblPr>
      <w:tblGrid>
        <w:gridCol w:w="4208"/>
      </w:tblGrid>
      <w:tr w:rsidR="00CE499C" w:rsidRPr="001B3905" w:rsidTr="00DE50FC">
        <w:trPr>
          <w:trHeight w:val="3403"/>
        </w:trPr>
        <w:tc>
          <w:tcPr>
            <w:tcW w:w="4208" w:type="dxa"/>
          </w:tcPr>
          <w:p w:rsidR="00CE499C" w:rsidRPr="001B3905" w:rsidRDefault="00CE499C" w:rsidP="00DE50FC">
            <w:pPr>
              <w:ind w:right="-108"/>
              <w:jc w:val="both"/>
              <w:rPr>
                <w:rFonts w:eastAsia="Times New Roman"/>
                <w:sz w:val="26"/>
                <w:szCs w:val="26"/>
                <w:lang w:eastAsia="ru-RU"/>
              </w:rPr>
            </w:pPr>
            <w:r w:rsidRPr="001B3905">
              <w:rPr>
                <w:rFonts w:eastAsia="Times New Roman"/>
                <w:sz w:val="26"/>
                <w:szCs w:val="26"/>
                <w:lang w:eastAsia="ru-RU"/>
              </w:rPr>
              <w:t xml:space="preserve">О            внесении              изменений </w:t>
            </w:r>
          </w:p>
          <w:p w:rsidR="00CE499C" w:rsidRPr="001B3905" w:rsidRDefault="00CE499C" w:rsidP="00DE50FC">
            <w:pPr>
              <w:ind w:right="-108"/>
              <w:jc w:val="both"/>
              <w:rPr>
                <w:rFonts w:eastAsia="Times New Roman"/>
                <w:sz w:val="26"/>
                <w:szCs w:val="26"/>
                <w:lang w:eastAsia="ru-RU"/>
              </w:rPr>
            </w:pPr>
            <w:r w:rsidRPr="001B3905">
              <w:rPr>
                <w:rFonts w:eastAsia="Times New Roman"/>
                <w:sz w:val="26"/>
                <w:szCs w:val="26"/>
                <w:lang w:eastAsia="ru-RU"/>
              </w:rPr>
              <w:t>в постановление администрации Хасанского муниципального округа от 16.03.2023г. № 257-па «Об утверждении муниципальной программы «</w:t>
            </w:r>
            <w:r w:rsidRPr="001B3905">
              <w:rPr>
                <w:rFonts w:eastAsia="Times New Roman"/>
                <w:color w:val="000000"/>
                <w:sz w:val="26"/>
                <w:szCs w:val="26"/>
                <w:lang w:eastAsia="ru-RU"/>
              </w:rPr>
              <w:t xml:space="preserve">Обеспечение населения Хасанского муниципального округа твердым     топливом    </w:t>
            </w:r>
            <w:proofErr w:type="gramStart"/>
            <w:r w:rsidRPr="001B3905">
              <w:rPr>
                <w:rFonts w:eastAsia="Times New Roman"/>
                <w:color w:val="000000"/>
                <w:sz w:val="26"/>
                <w:szCs w:val="26"/>
                <w:lang w:eastAsia="ru-RU"/>
              </w:rPr>
              <w:t xml:space="preserve">   (</w:t>
            </w:r>
            <w:proofErr w:type="gramEnd"/>
            <w:r w:rsidRPr="001B3905">
              <w:rPr>
                <w:rFonts w:eastAsia="Times New Roman"/>
                <w:color w:val="000000"/>
                <w:sz w:val="26"/>
                <w:szCs w:val="26"/>
                <w:lang w:eastAsia="ru-RU"/>
              </w:rPr>
              <w:t>дровами</w:t>
            </w:r>
            <w:r w:rsidRPr="001B3905">
              <w:rPr>
                <w:rFonts w:eastAsia="Times New Roman"/>
                <w:sz w:val="26"/>
                <w:szCs w:val="26"/>
                <w:lang w:eastAsia="ru-RU"/>
              </w:rPr>
              <w:t xml:space="preserve">)» </w:t>
            </w:r>
          </w:p>
          <w:p w:rsidR="00CE499C" w:rsidRPr="001B3905" w:rsidRDefault="00CE499C" w:rsidP="00DE50FC">
            <w:pPr>
              <w:ind w:right="-108"/>
              <w:jc w:val="both"/>
              <w:rPr>
                <w:rFonts w:eastAsia="Times New Roman"/>
                <w:sz w:val="26"/>
                <w:szCs w:val="26"/>
                <w:lang w:eastAsia="ru-RU"/>
              </w:rPr>
            </w:pPr>
            <w:r w:rsidRPr="001B3905">
              <w:rPr>
                <w:rFonts w:eastAsia="Times New Roman"/>
                <w:sz w:val="26"/>
                <w:szCs w:val="26"/>
                <w:lang w:eastAsia="ru-RU"/>
              </w:rPr>
              <w:t xml:space="preserve">(в редакции </w:t>
            </w:r>
            <w:r w:rsidRPr="001B3905">
              <w:rPr>
                <w:rFonts w:eastAsia="Times New Roman"/>
                <w:sz w:val="26"/>
                <w:szCs w:val="26"/>
              </w:rPr>
              <w:t>постановления администрации Хасанского муниципального округа от 10.11.2023 г. № 2101-па)</w:t>
            </w:r>
          </w:p>
          <w:p w:rsidR="00CE499C" w:rsidRPr="001B3905" w:rsidRDefault="00CE499C" w:rsidP="00DE50FC">
            <w:pPr>
              <w:jc w:val="both"/>
              <w:rPr>
                <w:rFonts w:eastAsia="Times New Roman"/>
                <w:sz w:val="26"/>
                <w:szCs w:val="26"/>
                <w:lang w:eastAsia="ru-RU"/>
              </w:rPr>
            </w:pPr>
          </w:p>
        </w:tc>
      </w:tr>
    </w:tbl>
    <w:p w:rsidR="00CE499C" w:rsidRPr="001B3905" w:rsidRDefault="00CE499C" w:rsidP="00CE499C">
      <w:pPr>
        <w:tabs>
          <w:tab w:val="left" w:pos="1418"/>
        </w:tabs>
        <w:ind w:left="851" w:right="425"/>
        <w:jc w:val="both"/>
        <w:rPr>
          <w:rFonts w:eastAsia="Times New Roman"/>
          <w:bCs/>
          <w:sz w:val="26"/>
          <w:szCs w:val="26"/>
          <w:lang w:eastAsia="ru-RU"/>
        </w:rPr>
      </w:pPr>
      <w:r w:rsidRPr="001B3905">
        <w:rPr>
          <w:rFonts w:eastAsia="Times New Roman"/>
          <w:bCs/>
          <w:sz w:val="26"/>
          <w:szCs w:val="26"/>
          <w:lang w:eastAsia="ru-RU"/>
        </w:rPr>
        <w:t xml:space="preserve">                                                                                                                                                                                                                                                                                                                                                                                                                                                                                                                                                                                                                                                                                                                                                                                                                                                                                                                                                                                                                                                                                                                                                                                                                                                                                                                                                                                                                                                                                                                                                                                                                                                                                                                                                                                                                                                                                                                                                                                                                                                                                                                                                                                                                                                                                                                                                                                                                                                                                                                                                                                                                                                                                                                                                                                                                                                                                                                                                                                                                                                                                                                                                                                                                                                                                                                                                                                                                                                                                                                                                                                                                                                                                                                                                                                                                                                                                                                                                                                                                                                                                                                                                                                                                                                                                                                                                                                                                                                                                                                                                                                                                                                                                                                                                                                                                                                                                                                                                                                                                                                                                                                                                                                                                                                                                                                                                                                                                                                                                                                                                                                                                                                                                                                                                                                                                                                                                                                                                                                                                                                                                                                                                                                                                                                                                                                                                                                                                                                                                                                                                                                                                                                                                                                                                                                                                                                                                                                                                                                                                                                                                                                                                                                              </w:t>
      </w:r>
    </w:p>
    <w:p w:rsidR="00CE499C" w:rsidRPr="001B3905" w:rsidRDefault="00CE499C" w:rsidP="00CE499C">
      <w:pPr>
        <w:tabs>
          <w:tab w:val="left" w:pos="709"/>
        </w:tabs>
        <w:ind w:right="-2"/>
        <w:jc w:val="both"/>
        <w:rPr>
          <w:rFonts w:eastAsia="Times New Roman"/>
          <w:bCs/>
          <w:sz w:val="26"/>
          <w:szCs w:val="26"/>
          <w:lang w:eastAsia="ru-RU"/>
        </w:rPr>
      </w:pPr>
      <w:r w:rsidRPr="001B3905">
        <w:rPr>
          <w:rFonts w:eastAsia="Times New Roman"/>
          <w:bCs/>
          <w:sz w:val="26"/>
          <w:szCs w:val="26"/>
          <w:lang w:eastAsia="ru-RU"/>
        </w:rPr>
        <w:t xml:space="preserve">           </w:t>
      </w:r>
      <w:proofErr w:type="gramStart"/>
      <w:r w:rsidRPr="001B3905">
        <w:rPr>
          <w:rFonts w:eastAsia="Times New Roman"/>
          <w:bCs/>
          <w:sz w:val="26"/>
          <w:szCs w:val="26"/>
          <w:lang w:eastAsia="ru-RU"/>
        </w:rPr>
        <w:t>В  соответствии</w:t>
      </w:r>
      <w:proofErr w:type="gramEnd"/>
      <w:r w:rsidRPr="001B3905">
        <w:rPr>
          <w:rFonts w:eastAsia="Times New Roman"/>
          <w:bCs/>
          <w:sz w:val="26"/>
          <w:szCs w:val="26"/>
          <w:lang w:eastAsia="ru-RU"/>
        </w:rPr>
        <w:t xml:space="preserve"> со статьей 179  Бюджетного  Кодекса  РФ,  руководствуясь </w:t>
      </w:r>
    </w:p>
    <w:p w:rsidR="00CE499C" w:rsidRPr="001B3905" w:rsidRDefault="00CE499C" w:rsidP="00CE499C">
      <w:pPr>
        <w:tabs>
          <w:tab w:val="left" w:pos="1418"/>
        </w:tabs>
        <w:ind w:right="-2"/>
        <w:jc w:val="both"/>
        <w:rPr>
          <w:rFonts w:eastAsia="Times New Roman"/>
          <w:sz w:val="26"/>
          <w:szCs w:val="26"/>
          <w:lang w:eastAsia="ru-RU"/>
        </w:rPr>
      </w:pPr>
      <w:r w:rsidRPr="001B3905">
        <w:rPr>
          <w:rFonts w:eastAsia="Times New Roman"/>
          <w:bCs/>
          <w:sz w:val="26"/>
          <w:szCs w:val="26"/>
          <w:lang w:eastAsia="ru-RU"/>
        </w:rPr>
        <w:t xml:space="preserve"> Федеральным</w:t>
      </w:r>
      <w:r w:rsidRPr="001B3905">
        <w:rPr>
          <w:rFonts w:eastAsia="Times New Roman"/>
          <w:sz w:val="26"/>
          <w:szCs w:val="26"/>
          <w:lang w:eastAsia="ru-RU"/>
        </w:rPr>
        <w:t xml:space="preserve"> законом от 06.10.2003 № 131-ФЗ «Об общих принципах организации</w:t>
      </w:r>
      <w:bookmarkStart w:id="2" w:name="_Hlk131665769"/>
      <w:r w:rsidRPr="001B3905">
        <w:rPr>
          <w:rFonts w:eastAsia="Times New Roman"/>
          <w:sz w:val="26"/>
          <w:szCs w:val="26"/>
          <w:lang w:eastAsia="ru-RU"/>
        </w:rPr>
        <w:t xml:space="preserve"> местного самоуправления в РФ»,</w:t>
      </w:r>
      <w:bookmarkEnd w:id="2"/>
      <w:r w:rsidRPr="001B3905">
        <w:rPr>
          <w:rFonts w:eastAsia="Times New Roman"/>
          <w:sz w:val="26"/>
          <w:szCs w:val="26"/>
          <w:lang w:eastAsia="ru-RU"/>
        </w:rPr>
        <w:t xml:space="preserve"> Федеральным законом </w:t>
      </w:r>
      <w:r w:rsidRPr="001B3905">
        <w:rPr>
          <w:sz w:val="26"/>
          <w:szCs w:val="26"/>
        </w:rPr>
        <w:t xml:space="preserve">от 20.03.2025 № 33-ФЗ «Об общих принципах организации местного самоуправления в единой </w:t>
      </w:r>
      <w:proofErr w:type="gramStart"/>
      <w:r w:rsidRPr="001B3905">
        <w:rPr>
          <w:sz w:val="26"/>
          <w:szCs w:val="26"/>
        </w:rPr>
        <w:t>системе  публичной</w:t>
      </w:r>
      <w:proofErr w:type="gramEnd"/>
      <w:r w:rsidRPr="001B3905">
        <w:rPr>
          <w:sz w:val="26"/>
          <w:szCs w:val="26"/>
        </w:rPr>
        <w:t xml:space="preserve">  власти»</w:t>
      </w:r>
      <w:r w:rsidRPr="001B3905">
        <w:rPr>
          <w:rFonts w:eastAsia="Times New Roman"/>
          <w:sz w:val="26"/>
          <w:szCs w:val="26"/>
          <w:lang w:eastAsia="ru-RU"/>
        </w:rPr>
        <w:t xml:space="preserve">,  постановлением Администрации  Приморского  края </w:t>
      </w:r>
    </w:p>
    <w:p w:rsidR="00CE499C" w:rsidRPr="001B3905" w:rsidRDefault="00CE499C" w:rsidP="00CE499C">
      <w:pPr>
        <w:tabs>
          <w:tab w:val="left" w:pos="1418"/>
        </w:tabs>
        <w:ind w:right="-2"/>
        <w:jc w:val="both"/>
        <w:rPr>
          <w:rFonts w:eastAsia="Times New Roman"/>
          <w:bCs/>
          <w:sz w:val="26"/>
          <w:szCs w:val="26"/>
          <w:lang w:eastAsia="ru-RU"/>
        </w:rPr>
      </w:pPr>
      <w:r w:rsidRPr="001B3905">
        <w:rPr>
          <w:rFonts w:eastAsia="Times New Roman"/>
          <w:sz w:val="26"/>
          <w:szCs w:val="26"/>
          <w:lang w:eastAsia="ru-RU"/>
        </w:rPr>
        <w:t xml:space="preserve">от 30.12.2019  № 945-па «Об утверждении государственной программы Приморского края «Обеспечение доступным жильем и качественными услугами жилищно-коммунального хозяйства населения Приморского края» на 2020-2029 годы», постановлением администрации Хасанского муниципального района  от  26.12.2022 </w:t>
      </w:r>
      <w:r w:rsidRPr="001B3905">
        <w:rPr>
          <w:rFonts w:eastAsia="Times New Roman"/>
          <w:color w:val="000000" w:themeColor="text1"/>
          <w:sz w:val="26"/>
          <w:szCs w:val="26"/>
          <w:lang w:eastAsia="ru-RU"/>
        </w:rPr>
        <w:t>№ 1068-па</w:t>
      </w:r>
      <w:r w:rsidRPr="001B3905">
        <w:rPr>
          <w:rFonts w:eastAsia="Times New Roman"/>
          <w:sz w:val="26"/>
          <w:szCs w:val="26"/>
          <w:lang w:eastAsia="ru-RU"/>
        </w:rPr>
        <w:t xml:space="preserve"> «Об утверждении порядка разработки, реализации и оценки эффективности муниципальных программ Хасанского муниципального района», руководствуясь Уставом администрация Хасанского муниципального округа</w:t>
      </w:r>
    </w:p>
    <w:p w:rsidR="00CE499C" w:rsidRPr="001B3905" w:rsidRDefault="00CE499C" w:rsidP="00CE499C">
      <w:pPr>
        <w:ind w:firstLine="709"/>
        <w:jc w:val="both"/>
        <w:rPr>
          <w:rFonts w:eastAsia="Times New Roman"/>
          <w:sz w:val="26"/>
          <w:szCs w:val="26"/>
          <w:lang w:eastAsia="ru-RU"/>
        </w:rPr>
      </w:pPr>
    </w:p>
    <w:p w:rsidR="00CE499C" w:rsidRPr="001B3905" w:rsidRDefault="00CE499C" w:rsidP="00CE499C">
      <w:pPr>
        <w:jc w:val="both"/>
        <w:rPr>
          <w:rFonts w:eastAsia="Times New Roman"/>
          <w:sz w:val="26"/>
          <w:szCs w:val="26"/>
          <w:lang w:eastAsia="ru-RU"/>
        </w:rPr>
      </w:pPr>
      <w:r w:rsidRPr="001B3905">
        <w:rPr>
          <w:rFonts w:eastAsia="Times New Roman"/>
          <w:sz w:val="26"/>
          <w:szCs w:val="26"/>
          <w:lang w:eastAsia="ru-RU"/>
        </w:rPr>
        <w:t xml:space="preserve">ПОСТАНОВЛЯЕТ: </w:t>
      </w:r>
    </w:p>
    <w:p w:rsidR="00CE499C" w:rsidRPr="001B3905" w:rsidRDefault="00CE499C" w:rsidP="00CE499C">
      <w:pPr>
        <w:jc w:val="both"/>
        <w:rPr>
          <w:rFonts w:eastAsia="Times New Roman"/>
          <w:sz w:val="26"/>
          <w:szCs w:val="26"/>
          <w:lang w:eastAsia="ru-RU"/>
        </w:rPr>
      </w:pPr>
    </w:p>
    <w:p w:rsidR="00CE499C" w:rsidRPr="001B3905" w:rsidRDefault="00CE499C" w:rsidP="00CE499C">
      <w:pPr>
        <w:shd w:val="clear" w:color="auto" w:fill="FFFFFF"/>
        <w:tabs>
          <w:tab w:val="left" w:pos="851"/>
        </w:tabs>
        <w:ind w:right="-2"/>
        <w:jc w:val="both"/>
        <w:rPr>
          <w:rFonts w:eastAsia="Times New Roman"/>
          <w:sz w:val="26"/>
          <w:szCs w:val="26"/>
          <w:lang w:eastAsia="ru-RU"/>
        </w:rPr>
      </w:pPr>
      <w:r w:rsidRPr="001B3905">
        <w:rPr>
          <w:rFonts w:eastAsia="Times New Roman"/>
          <w:sz w:val="26"/>
          <w:szCs w:val="26"/>
          <w:lang w:eastAsia="ru-RU"/>
        </w:rPr>
        <w:t xml:space="preserve">             1. Внести изменения в постановление администрации Хасанского муниципального округа от 16.03.2023 г № 257 «</w:t>
      </w:r>
      <w:r w:rsidRPr="001B3905">
        <w:rPr>
          <w:rFonts w:eastAsia="Times New Roman"/>
          <w:color w:val="000000"/>
          <w:sz w:val="26"/>
          <w:szCs w:val="26"/>
          <w:lang w:eastAsia="ru-RU"/>
        </w:rPr>
        <w:t>Обеспечение населения Хасанского муниципального округа твердым топливом (дровами)»:</w:t>
      </w:r>
    </w:p>
    <w:p w:rsidR="00CE499C" w:rsidRPr="001B3905" w:rsidRDefault="00CE499C" w:rsidP="00CE499C">
      <w:pPr>
        <w:tabs>
          <w:tab w:val="left" w:pos="9354"/>
        </w:tabs>
        <w:ind w:right="-2"/>
        <w:jc w:val="both"/>
        <w:rPr>
          <w:sz w:val="26"/>
          <w:szCs w:val="26"/>
        </w:rPr>
      </w:pPr>
      <w:r w:rsidRPr="001B3905">
        <w:rPr>
          <w:rFonts w:eastAsia="Times New Roman"/>
          <w:sz w:val="26"/>
          <w:szCs w:val="26"/>
          <w:lang w:eastAsia="ru-RU"/>
        </w:rPr>
        <w:t xml:space="preserve">             1.1.  Паспорт муниципальной программы «Обеспечение населения Хасанского муниципального округа твердым топливом (дровами)» </w:t>
      </w:r>
      <w:r w:rsidRPr="001B3905">
        <w:rPr>
          <w:sz w:val="26"/>
          <w:szCs w:val="26"/>
        </w:rPr>
        <w:t xml:space="preserve">изложить в новой редакции согласно приложению </w:t>
      </w:r>
      <w:proofErr w:type="gramStart"/>
      <w:r w:rsidRPr="001B3905">
        <w:rPr>
          <w:sz w:val="26"/>
          <w:szCs w:val="26"/>
        </w:rPr>
        <w:t>1  к</w:t>
      </w:r>
      <w:proofErr w:type="gramEnd"/>
      <w:r w:rsidRPr="001B3905">
        <w:rPr>
          <w:sz w:val="26"/>
          <w:szCs w:val="26"/>
        </w:rPr>
        <w:t xml:space="preserve"> настоящему постановлению.</w:t>
      </w:r>
    </w:p>
    <w:p w:rsidR="00CE499C" w:rsidRPr="001B3905" w:rsidRDefault="00CE499C" w:rsidP="00CE499C">
      <w:pPr>
        <w:tabs>
          <w:tab w:val="left" w:pos="851"/>
        </w:tabs>
        <w:ind w:right="-2" w:firstLine="851"/>
        <w:jc w:val="both"/>
        <w:rPr>
          <w:rFonts w:eastAsia="Times New Roman"/>
          <w:sz w:val="26"/>
          <w:szCs w:val="26"/>
          <w:lang w:eastAsia="ru-RU"/>
        </w:rPr>
      </w:pPr>
      <w:r w:rsidRPr="001B3905">
        <w:rPr>
          <w:sz w:val="26"/>
          <w:szCs w:val="26"/>
        </w:rPr>
        <w:t xml:space="preserve">1.2. </w:t>
      </w:r>
      <w:proofErr w:type="gramStart"/>
      <w:r w:rsidRPr="001B3905">
        <w:rPr>
          <w:sz w:val="26"/>
          <w:szCs w:val="26"/>
        </w:rPr>
        <w:t>Раздел  4</w:t>
      </w:r>
      <w:proofErr w:type="gramEnd"/>
      <w:r w:rsidRPr="001B3905">
        <w:rPr>
          <w:sz w:val="26"/>
          <w:szCs w:val="26"/>
        </w:rPr>
        <w:t xml:space="preserve">  «</w:t>
      </w:r>
      <w:r w:rsidRPr="001B3905">
        <w:rPr>
          <w:rFonts w:eastAsia="Times New Roman"/>
          <w:sz w:val="26"/>
          <w:szCs w:val="26"/>
          <w:lang w:eastAsia="ru-RU"/>
        </w:rPr>
        <w:t xml:space="preserve">Ресурсное обеспечение реализации муниципальной программы»  </w:t>
      </w:r>
      <w:r w:rsidRPr="001B3905">
        <w:rPr>
          <w:sz w:val="26"/>
          <w:szCs w:val="26"/>
        </w:rPr>
        <w:t xml:space="preserve">изложить в новой редакции: </w:t>
      </w:r>
      <w:r w:rsidRPr="001B3905">
        <w:rPr>
          <w:rFonts w:eastAsia="Times New Roman"/>
          <w:sz w:val="26"/>
          <w:szCs w:val="26"/>
          <w:lang w:eastAsia="ru-RU"/>
        </w:rPr>
        <w:t xml:space="preserve"> </w:t>
      </w:r>
    </w:p>
    <w:p w:rsidR="00CE499C" w:rsidRPr="001B3905" w:rsidRDefault="00CE499C" w:rsidP="00CE499C">
      <w:pPr>
        <w:ind w:right="-2" w:firstLine="709"/>
        <w:jc w:val="both"/>
        <w:rPr>
          <w:rFonts w:eastAsia="Times New Roman"/>
          <w:sz w:val="26"/>
          <w:szCs w:val="26"/>
          <w:lang w:eastAsia="ru-RU"/>
        </w:rPr>
      </w:pPr>
      <w:r w:rsidRPr="001B3905">
        <w:rPr>
          <w:rFonts w:eastAsia="Times New Roman"/>
          <w:sz w:val="26"/>
          <w:szCs w:val="26"/>
          <w:lang w:eastAsia="ru-RU"/>
        </w:rPr>
        <w:t xml:space="preserve">«Мероприятия муниципальной программы реализуются за счет средств краевого бюджета Приморского края, бюджета Хасанского муниципального округа. В 2023-2029 годах планируемый общий объём финансирования муниципальной программы из средств краевого бюджета Приморского края, бюджета Хасанского муниципального округа составит </w:t>
      </w:r>
    </w:p>
    <w:p w:rsidR="00CE499C" w:rsidRPr="001B3905" w:rsidRDefault="00CE499C" w:rsidP="00CE499C">
      <w:pPr>
        <w:ind w:firstLine="708"/>
        <w:jc w:val="both"/>
        <w:rPr>
          <w:rFonts w:eastAsia="Times New Roman"/>
          <w:color w:val="000000"/>
          <w:sz w:val="26"/>
          <w:szCs w:val="26"/>
          <w:lang w:eastAsia="ru-RU"/>
        </w:rPr>
      </w:pPr>
      <w:r w:rsidRPr="001B3905">
        <w:rPr>
          <w:rFonts w:eastAsia="Times New Roman"/>
          <w:color w:val="000000"/>
          <w:sz w:val="26"/>
          <w:szCs w:val="26"/>
          <w:lang w:eastAsia="ru-RU"/>
        </w:rPr>
        <w:t xml:space="preserve">в 2023 году – бюджет Приморского края </w:t>
      </w:r>
      <w:proofErr w:type="gramStart"/>
      <w:r w:rsidRPr="001B3905">
        <w:rPr>
          <w:rFonts w:eastAsia="Times New Roman"/>
          <w:color w:val="000000"/>
          <w:sz w:val="26"/>
          <w:szCs w:val="26"/>
          <w:lang w:eastAsia="ru-RU"/>
        </w:rPr>
        <w:t>–  639</w:t>
      </w:r>
      <w:proofErr w:type="gramEnd"/>
      <w:r w:rsidRPr="001B3905">
        <w:rPr>
          <w:rFonts w:eastAsia="Times New Roman"/>
          <w:color w:val="000000"/>
          <w:sz w:val="26"/>
          <w:szCs w:val="26"/>
          <w:lang w:eastAsia="ru-RU"/>
        </w:rPr>
        <w:t>,545 тыс. руб.;</w:t>
      </w:r>
    </w:p>
    <w:p w:rsidR="00CE499C" w:rsidRPr="001B3905" w:rsidRDefault="00CE499C" w:rsidP="00CE499C">
      <w:pPr>
        <w:ind w:firstLine="708"/>
        <w:jc w:val="both"/>
        <w:rPr>
          <w:rFonts w:eastAsia="Times New Roman"/>
          <w:color w:val="000000"/>
          <w:sz w:val="26"/>
          <w:szCs w:val="26"/>
          <w:lang w:eastAsia="ru-RU"/>
        </w:rPr>
      </w:pPr>
      <w:r w:rsidRPr="001B3905">
        <w:rPr>
          <w:rFonts w:eastAsia="Times New Roman"/>
          <w:color w:val="000000"/>
          <w:sz w:val="26"/>
          <w:szCs w:val="26"/>
          <w:lang w:eastAsia="ru-RU"/>
        </w:rPr>
        <w:t>бюджет Хасанского муниципального округа – 33,516 тыс. руб.</w:t>
      </w:r>
    </w:p>
    <w:p w:rsidR="00CE499C" w:rsidRPr="001B3905" w:rsidRDefault="00CE499C" w:rsidP="00CE499C">
      <w:pPr>
        <w:ind w:firstLine="708"/>
        <w:jc w:val="both"/>
        <w:rPr>
          <w:rFonts w:eastAsia="Times New Roman"/>
          <w:color w:val="000000" w:themeColor="text1"/>
          <w:sz w:val="26"/>
          <w:szCs w:val="26"/>
          <w:lang w:eastAsia="ru-RU"/>
        </w:rPr>
      </w:pPr>
      <w:r w:rsidRPr="001B3905">
        <w:rPr>
          <w:rFonts w:eastAsia="Times New Roman"/>
          <w:color w:val="000000"/>
          <w:sz w:val="26"/>
          <w:szCs w:val="26"/>
          <w:lang w:eastAsia="ru-RU"/>
        </w:rPr>
        <w:t xml:space="preserve">в 2024 году – бюджет Приморского края </w:t>
      </w:r>
      <w:proofErr w:type="gramStart"/>
      <w:r w:rsidRPr="001B3905">
        <w:rPr>
          <w:rFonts w:eastAsia="Times New Roman"/>
          <w:color w:val="000000"/>
          <w:sz w:val="26"/>
          <w:szCs w:val="26"/>
          <w:lang w:eastAsia="ru-RU"/>
        </w:rPr>
        <w:t xml:space="preserve">–  </w:t>
      </w:r>
      <w:r w:rsidRPr="001B3905">
        <w:rPr>
          <w:rFonts w:eastAsia="Times New Roman"/>
          <w:color w:val="000000" w:themeColor="text1"/>
          <w:sz w:val="26"/>
          <w:szCs w:val="26"/>
          <w:lang w:eastAsia="ru-RU"/>
        </w:rPr>
        <w:t>2489</w:t>
      </w:r>
      <w:proofErr w:type="gramEnd"/>
      <w:r w:rsidRPr="001B3905">
        <w:rPr>
          <w:rFonts w:eastAsia="Times New Roman"/>
          <w:color w:val="000000" w:themeColor="text1"/>
          <w:sz w:val="26"/>
          <w:szCs w:val="26"/>
          <w:lang w:eastAsia="ru-RU"/>
        </w:rPr>
        <w:t>,482 тыс. руб.;</w:t>
      </w:r>
    </w:p>
    <w:p w:rsidR="00CE499C" w:rsidRPr="001B3905" w:rsidRDefault="00CE499C" w:rsidP="00CE499C">
      <w:pPr>
        <w:jc w:val="both"/>
        <w:rPr>
          <w:rFonts w:eastAsia="Times New Roman"/>
          <w:color w:val="000000"/>
          <w:sz w:val="26"/>
          <w:szCs w:val="26"/>
          <w:lang w:eastAsia="ru-RU"/>
        </w:rPr>
      </w:pPr>
      <w:r w:rsidRPr="001B3905">
        <w:rPr>
          <w:rFonts w:eastAsia="Times New Roman"/>
          <w:color w:val="000000" w:themeColor="text1"/>
          <w:sz w:val="26"/>
          <w:szCs w:val="26"/>
          <w:lang w:eastAsia="ru-RU"/>
        </w:rPr>
        <w:t xml:space="preserve">            бюджет Хасанского муниципального округа – 76,994 тыс. руб</w:t>
      </w:r>
      <w:r w:rsidRPr="001B3905">
        <w:rPr>
          <w:rFonts w:eastAsia="Times New Roman"/>
          <w:color w:val="000000"/>
          <w:sz w:val="26"/>
          <w:szCs w:val="26"/>
          <w:lang w:eastAsia="ru-RU"/>
        </w:rPr>
        <w:t>.</w:t>
      </w:r>
    </w:p>
    <w:p w:rsidR="00CE499C" w:rsidRPr="001B3905" w:rsidRDefault="00CE499C" w:rsidP="00CE499C">
      <w:pPr>
        <w:ind w:firstLine="708"/>
        <w:jc w:val="both"/>
        <w:rPr>
          <w:rFonts w:eastAsia="Times New Roman"/>
          <w:color w:val="000000"/>
          <w:sz w:val="26"/>
          <w:szCs w:val="26"/>
          <w:lang w:eastAsia="ru-RU"/>
        </w:rPr>
      </w:pPr>
      <w:r w:rsidRPr="001B3905">
        <w:rPr>
          <w:rFonts w:eastAsia="Times New Roman"/>
          <w:color w:val="000000"/>
          <w:sz w:val="26"/>
          <w:szCs w:val="26"/>
          <w:lang w:eastAsia="ru-RU"/>
        </w:rPr>
        <w:t>в 2025 году – бюджет Приморского края – 1766,382 тыс. руб.;</w:t>
      </w:r>
    </w:p>
    <w:p w:rsidR="00CE499C" w:rsidRPr="001B3905" w:rsidRDefault="00CE499C" w:rsidP="00CE499C">
      <w:pPr>
        <w:ind w:firstLine="709"/>
        <w:jc w:val="both"/>
        <w:rPr>
          <w:rFonts w:eastAsia="Times New Roman"/>
          <w:color w:val="000000"/>
          <w:sz w:val="26"/>
          <w:szCs w:val="26"/>
          <w:lang w:eastAsia="ru-RU"/>
        </w:rPr>
      </w:pPr>
      <w:r w:rsidRPr="001B3905">
        <w:rPr>
          <w:rFonts w:eastAsia="Times New Roman"/>
          <w:color w:val="000000"/>
          <w:sz w:val="26"/>
          <w:szCs w:val="26"/>
          <w:lang w:eastAsia="ru-RU"/>
        </w:rPr>
        <w:t>бюджет Хасанского муниципального округа – 2221,260 тыс. руб.</w:t>
      </w:r>
    </w:p>
    <w:p w:rsidR="00CE499C" w:rsidRPr="001B3905" w:rsidRDefault="00CE499C" w:rsidP="00CE499C">
      <w:pPr>
        <w:ind w:firstLine="708"/>
        <w:jc w:val="both"/>
        <w:rPr>
          <w:rFonts w:eastAsia="Times New Roman"/>
          <w:color w:val="000000"/>
          <w:sz w:val="26"/>
          <w:szCs w:val="26"/>
          <w:lang w:eastAsia="ru-RU"/>
        </w:rPr>
      </w:pPr>
      <w:r w:rsidRPr="001B3905">
        <w:rPr>
          <w:rFonts w:eastAsia="Times New Roman"/>
          <w:color w:val="000000"/>
          <w:sz w:val="26"/>
          <w:szCs w:val="26"/>
          <w:lang w:eastAsia="ru-RU"/>
        </w:rPr>
        <w:t>в 2026 году – бюджет Приморского края – 2449,718 тыс. руб.;</w:t>
      </w:r>
    </w:p>
    <w:p w:rsidR="00CE499C" w:rsidRPr="001B3905" w:rsidRDefault="00CE499C" w:rsidP="00CE499C">
      <w:pPr>
        <w:ind w:firstLine="709"/>
        <w:jc w:val="both"/>
        <w:rPr>
          <w:rFonts w:eastAsia="Times New Roman"/>
          <w:color w:val="000000"/>
          <w:sz w:val="26"/>
          <w:szCs w:val="26"/>
          <w:lang w:eastAsia="ru-RU"/>
        </w:rPr>
      </w:pPr>
      <w:r w:rsidRPr="001B3905">
        <w:rPr>
          <w:rFonts w:eastAsia="Times New Roman"/>
          <w:color w:val="000000"/>
          <w:sz w:val="26"/>
          <w:szCs w:val="26"/>
          <w:lang w:eastAsia="ru-RU"/>
        </w:rPr>
        <w:t>бюджет Хасанского муниципального округа – 3023,021 тыс. руб.</w:t>
      </w:r>
    </w:p>
    <w:p w:rsidR="00CE499C" w:rsidRPr="001B3905" w:rsidRDefault="00CE499C" w:rsidP="00CE499C">
      <w:pPr>
        <w:ind w:firstLine="708"/>
        <w:jc w:val="both"/>
        <w:rPr>
          <w:rFonts w:eastAsia="Times New Roman"/>
          <w:color w:val="000000"/>
          <w:sz w:val="26"/>
          <w:szCs w:val="26"/>
          <w:lang w:eastAsia="ru-RU"/>
        </w:rPr>
      </w:pPr>
      <w:r w:rsidRPr="001B3905">
        <w:rPr>
          <w:rFonts w:eastAsia="Times New Roman"/>
          <w:color w:val="000000"/>
          <w:sz w:val="26"/>
          <w:szCs w:val="26"/>
          <w:lang w:eastAsia="ru-RU"/>
        </w:rPr>
        <w:t>в 2027 году – бюджет Приморского края – 0,00 тыс. руб.;</w:t>
      </w:r>
    </w:p>
    <w:p w:rsidR="00CE499C" w:rsidRPr="001B3905" w:rsidRDefault="00CE499C" w:rsidP="00CE499C">
      <w:pPr>
        <w:ind w:firstLine="709"/>
        <w:jc w:val="both"/>
        <w:rPr>
          <w:rFonts w:eastAsia="Times New Roman"/>
          <w:sz w:val="26"/>
          <w:szCs w:val="26"/>
          <w:lang w:eastAsia="ru-RU"/>
        </w:rPr>
      </w:pPr>
      <w:r w:rsidRPr="001B3905">
        <w:rPr>
          <w:rFonts w:eastAsia="Times New Roman"/>
          <w:color w:val="000000"/>
          <w:sz w:val="26"/>
          <w:szCs w:val="26"/>
          <w:lang w:eastAsia="ru-RU"/>
        </w:rPr>
        <w:t xml:space="preserve">бюджет Хасанского муниципального округа </w:t>
      </w:r>
      <w:r w:rsidRPr="001B3905">
        <w:rPr>
          <w:rFonts w:eastAsia="Times New Roman"/>
          <w:sz w:val="26"/>
          <w:szCs w:val="26"/>
          <w:lang w:eastAsia="ru-RU"/>
        </w:rPr>
        <w:t>– 500,0 тыс. руб.</w:t>
      </w:r>
    </w:p>
    <w:p w:rsidR="00CE499C" w:rsidRPr="001B3905" w:rsidRDefault="00CE499C" w:rsidP="00CE499C">
      <w:pPr>
        <w:ind w:firstLine="708"/>
        <w:jc w:val="both"/>
        <w:rPr>
          <w:rFonts w:eastAsia="Times New Roman"/>
          <w:sz w:val="26"/>
          <w:szCs w:val="26"/>
          <w:lang w:eastAsia="ru-RU"/>
        </w:rPr>
      </w:pPr>
      <w:r w:rsidRPr="001B3905">
        <w:rPr>
          <w:rFonts w:eastAsia="Times New Roman"/>
          <w:sz w:val="26"/>
          <w:szCs w:val="26"/>
          <w:lang w:eastAsia="ru-RU"/>
        </w:rPr>
        <w:t>в 2028 году – бюджет Приморского края – 0,00 тыс. руб.;</w:t>
      </w:r>
    </w:p>
    <w:p w:rsidR="00CE499C" w:rsidRPr="001B3905" w:rsidRDefault="00CE499C" w:rsidP="00CE499C">
      <w:pPr>
        <w:ind w:firstLine="709"/>
        <w:jc w:val="both"/>
        <w:rPr>
          <w:rFonts w:eastAsia="Times New Roman"/>
          <w:sz w:val="26"/>
          <w:szCs w:val="26"/>
          <w:lang w:eastAsia="ru-RU"/>
        </w:rPr>
      </w:pPr>
      <w:r w:rsidRPr="001B3905">
        <w:rPr>
          <w:rFonts w:eastAsia="Times New Roman"/>
          <w:sz w:val="26"/>
          <w:szCs w:val="26"/>
          <w:lang w:eastAsia="ru-RU"/>
        </w:rPr>
        <w:t>бюджет Хасанского муниципального округа – 500,0 тыс. руб.</w:t>
      </w:r>
    </w:p>
    <w:p w:rsidR="00CE499C" w:rsidRPr="001B3905" w:rsidRDefault="00CE499C" w:rsidP="00CE499C">
      <w:pPr>
        <w:ind w:firstLine="708"/>
        <w:jc w:val="both"/>
        <w:rPr>
          <w:rFonts w:eastAsia="Times New Roman"/>
          <w:color w:val="000000"/>
          <w:sz w:val="26"/>
          <w:szCs w:val="26"/>
          <w:lang w:eastAsia="ru-RU"/>
        </w:rPr>
      </w:pPr>
      <w:r w:rsidRPr="001B3905">
        <w:rPr>
          <w:rFonts w:eastAsia="Times New Roman"/>
          <w:color w:val="000000"/>
          <w:sz w:val="26"/>
          <w:szCs w:val="26"/>
          <w:lang w:eastAsia="ru-RU"/>
        </w:rPr>
        <w:t>в 2029 году – бюджет Приморского края – 0,00 тыс. руб.;</w:t>
      </w:r>
    </w:p>
    <w:p w:rsidR="00CE499C" w:rsidRPr="001B3905" w:rsidRDefault="00CE499C" w:rsidP="00CE499C">
      <w:pPr>
        <w:ind w:firstLine="709"/>
        <w:jc w:val="both"/>
        <w:rPr>
          <w:rFonts w:eastAsia="Times New Roman"/>
          <w:color w:val="000000"/>
          <w:sz w:val="26"/>
          <w:szCs w:val="26"/>
          <w:lang w:eastAsia="ru-RU"/>
        </w:rPr>
      </w:pPr>
      <w:r w:rsidRPr="001B3905">
        <w:rPr>
          <w:rFonts w:eastAsia="Times New Roman"/>
          <w:color w:val="000000"/>
          <w:sz w:val="26"/>
          <w:szCs w:val="26"/>
          <w:lang w:eastAsia="ru-RU"/>
        </w:rPr>
        <w:t>бюджет Хасанского муниципального округа – 500,0 тыс. руб.</w:t>
      </w:r>
    </w:p>
    <w:p w:rsidR="00CE499C" w:rsidRPr="001B3905" w:rsidRDefault="00CE499C" w:rsidP="00CE499C">
      <w:pPr>
        <w:ind w:firstLine="709"/>
        <w:jc w:val="both"/>
        <w:rPr>
          <w:rFonts w:eastAsia="Times New Roman"/>
          <w:color w:val="000000"/>
          <w:sz w:val="26"/>
          <w:szCs w:val="26"/>
          <w:lang w:eastAsia="ru-RU"/>
        </w:rPr>
      </w:pPr>
    </w:p>
    <w:p w:rsidR="00CE499C" w:rsidRPr="001B3905" w:rsidRDefault="00CE499C" w:rsidP="00CE499C">
      <w:pPr>
        <w:ind w:right="-2"/>
        <w:jc w:val="both"/>
        <w:rPr>
          <w:rFonts w:eastAsia="Times New Roman"/>
          <w:color w:val="000000"/>
          <w:sz w:val="26"/>
          <w:szCs w:val="26"/>
          <w:lang w:eastAsia="ru-RU"/>
        </w:rPr>
      </w:pPr>
      <w:r w:rsidRPr="001B3905">
        <w:rPr>
          <w:sz w:val="26"/>
          <w:szCs w:val="26"/>
        </w:rPr>
        <w:t xml:space="preserve">             1.3. Приложение № 1 к муниципальной программе, утвержденной постановлением, «Перечень показателей (индикаторов) муниципальной программы (подпрограммы) «</w:t>
      </w:r>
      <w:r w:rsidRPr="001B3905">
        <w:rPr>
          <w:rFonts w:eastAsia="Times New Roman"/>
          <w:color w:val="000000"/>
          <w:sz w:val="26"/>
          <w:szCs w:val="26"/>
          <w:lang w:eastAsia="ru-RU"/>
        </w:rPr>
        <w:t>Обеспечение населения Хасанского муниципального округа твердым топливом (дровами)» изложить в новой редакции, согласно приложению № 2 к настоящему постановлению.</w:t>
      </w:r>
    </w:p>
    <w:p w:rsidR="00CE499C" w:rsidRPr="001B3905" w:rsidRDefault="00CE499C" w:rsidP="00CE499C">
      <w:pPr>
        <w:jc w:val="both"/>
        <w:rPr>
          <w:sz w:val="26"/>
          <w:szCs w:val="26"/>
        </w:rPr>
      </w:pPr>
      <w:r w:rsidRPr="001B3905">
        <w:rPr>
          <w:sz w:val="26"/>
          <w:szCs w:val="26"/>
        </w:rPr>
        <w:t xml:space="preserve">             1.4. Приложение № 2 к муниципальной программе, утвержденной постановлением, «Перечень мероприятий муниципальной программы «</w:t>
      </w:r>
      <w:r w:rsidRPr="001B3905">
        <w:rPr>
          <w:rFonts w:eastAsia="Times New Roman"/>
          <w:color w:val="000000"/>
          <w:sz w:val="26"/>
          <w:szCs w:val="26"/>
          <w:lang w:eastAsia="ru-RU"/>
        </w:rPr>
        <w:t>Обеспечение населения Хасанского муниципального округа твердым топливом (дровами)»</w:t>
      </w:r>
      <w:r w:rsidRPr="001B3905">
        <w:rPr>
          <w:sz w:val="26"/>
          <w:szCs w:val="26"/>
        </w:rPr>
        <w:t xml:space="preserve"> изложить в новой редакции согласно приложению 3 к настоящему постановлению.             </w:t>
      </w:r>
    </w:p>
    <w:p w:rsidR="00CE499C" w:rsidRPr="001B3905" w:rsidRDefault="00CE499C" w:rsidP="00CE499C">
      <w:pPr>
        <w:shd w:val="clear" w:color="auto" w:fill="FFFFFF"/>
        <w:ind w:right="-2"/>
        <w:jc w:val="both"/>
        <w:rPr>
          <w:rFonts w:eastAsia="Times New Roman"/>
          <w:color w:val="000000"/>
          <w:sz w:val="26"/>
          <w:szCs w:val="26"/>
          <w:lang w:eastAsia="ru-RU"/>
        </w:rPr>
      </w:pPr>
      <w:r w:rsidRPr="001B3905">
        <w:rPr>
          <w:rFonts w:eastAsia="Times New Roman"/>
          <w:sz w:val="26"/>
          <w:szCs w:val="26"/>
          <w:lang w:eastAsia="ru-RU"/>
        </w:rPr>
        <w:t xml:space="preserve">             2.</w:t>
      </w:r>
      <w:r w:rsidRPr="001B3905">
        <w:rPr>
          <w:rFonts w:eastAsia="Times New Roman"/>
          <w:bCs/>
          <w:sz w:val="26"/>
          <w:szCs w:val="26"/>
          <w:lang w:eastAsia="ru-RU"/>
        </w:rPr>
        <w:t xml:space="preserve"> 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информационно-коммуникационной сети «Интернет».</w:t>
      </w:r>
    </w:p>
    <w:p w:rsidR="00CE499C" w:rsidRPr="001B3905" w:rsidRDefault="00CE499C" w:rsidP="00CE499C">
      <w:pPr>
        <w:ind w:right="57"/>
        <w:jc w:val="both"/>
        <w:rPr>
          <w:rFonts w:eastAsia="Times New Roman"/>
          <w:bCs/>
          <w:sz w:val="26"/>
          <w:szCs w:val="26"/>
          <w:lang w:eastAsia="ru-RU"/>
        </w:rPr>
      </w:pPr>
      <w:r w:rsidRPr="001B3905">
        <w:rPr>
          <w:rFonts w:eastAsia="Times New Roman"/>
          <w:bCs/>
          <w:sz w:val="26"/>
          <w:szCs w:val="26"/>
          <w:lang w:eastAsia="ru-RU"/>
        </w:rPr>
        <w:t xml:space="preserve">            3. Настоящее постановление вступает в силу с момента </w:t>
      </w:r>
      <w:proofErr w:type="gramStart"/>
      <w:r w:rsidRPr="001B3905">
        <w:rPr>
          <w:rFonts w:eastAsia="Times New Roman"/>
          <w:bCs/>
          <w:sz w:val="26"/>
          <w:szCs w:val="26"/>
          <w:lang w:eastAsia="ru-RU"/>
        </w:rPr>
        <w:t>подписания  и</w:t>
      </w:r>
      <w:proofErr w:type="gramEnd"/>
      <w:r w:rsidRPr="001B3905">
        <w:rPr>
          <w:rFonts w:eastAsia="Times New Roman"/>
          <w:bCs/>
          <w:sz w:val="26"/>
          <w:szCs w:val="26"/>
          <w:lang w:eastAsia="ru-RU"/>
        </w:rPr>
        <w:t xml:space="preserve"> распространяет свое действие на правоотношения, возникшие </w:t>
      </w:r>
      <w:r w:rsidRPr="001B3905">
        <w:rPr>
          <w:sz w:val="26"/>
          <w:szCs w:val="26"/>
          <w:shd w:val="clear" w:color="auto" w:fill="FFFFFF"/>
        </w:rPr>
        <w:t xml:space="preserve">в 2026 году за исключением  </w:t>
      </w:r>
      <w:r w:rsidRPr="001B3905">
        <w:rPr>
          <w:spacing w:val="3"/>
          <w:sz w:val="26"/>
          <w:szCs w:val="26"/>
          <w:shd w:val="clear" w:color="auto" w:fill="FFFFFF"/>
        </w:rPr>
        <w:t xml:space="preserve">п. </w:t>
      </w:r>
      <w:r w:rsidRPr="001B3905">
        <w:rPr>
          <w:sz w:val="26"/>
          <w:szCs w:val="26"/>
        </w:rPr>
        <w:t xml:space="preserve">1.2. раздела  4, который вступает в силу </w:t>
      </w:r>
      <w:r w:rsidRPr="001B3905">
        <w:rPr>
          <w:sz w:val="26"/>
          <w:szCs w:val="26"/>
          <w:shd w:val="clear" w:color="auto" w:fill="FFFFFF"/>
        </w:rPr>
        <w:t xml:space="preserve"> с 1 января 2027 года</w:t>
      </w:r>
      <w:r w:rsidRPr="001B3905">
        <w:rPr>
          <w:rFonts w:eastAsia="Times New Roman"/>
          <w:bCs/>
          <w:sz w:val="26"/>
          <w:szCs w:val="26"/>
          <w:lang w:eastAsia="ru-RU"/>
        </w:rPr>
        <w:t>.</w:t>
      </w:r>
    </w:p>
    <w:p w:rsidR="00CE499C" w:rsidRPr="001B3905" w:rsidRDefault="00CE499C" w:rsidP="00CE499C">
      <w:pPr>
        <w:tabs>
          <w:tab w:val="left" w:pos="851"/>
        </w:tabs>
        <w:spacing w:line="276" w:lineRule="auto"/>
        <w:jc w:val="both"/>
        <w:rPr>
          <w:rFonts w:eastAsia="Times New Roman"/>
          <w:sz w:val="26"/>
          <w:szCs w:val="26"/>
          <w:lang w:eastAsia="ru-RU"/>
        </w:rPr>
      </w:pPr>
      <w:r w:rsidRPr="001B3905">
        <w:rPr>
          <w:rFonts w:eastAsia="Times New Roman"/>
          <w:sz w:val="26"/>
          <w:szCs w:val="26"/>
          <w:lang w:eastAsia="ru-RU"/>
        </w:rPr>
        <w:t xml:space="preserve">            4. Контроль за исполнением настоящего постановления оставляю за собой.</w:t>
      </w:r>
    </w:p>
    <w:p w:rsidR="00CE499C" w:rsidRPr="001B3905" w:rsidRDefault="00CE499C" w:rsidP="00CE499C">
      <w:pPr>
        <w:spacing w:line="276" w:lineRule="auto"/>
        <w:jc w:val="both"/>
        <w:rPr>
          <w:rFonts w:eastAsia="Times New Roman"/>
          <w:sz w:val="26"/>
          <w:szCs w:val="26"/>
          <w:lang w:eastAsia="ru-RU"/>
        </w:rPr>
      </w:pPr>
    </w:p>
    <w:p w:rsidR="00CE499C" w:rsidRPr="001B3905" w:rsidRDefault="00CE499C" w:rsidP="00CE499C">
      <w:pPr>
        <w:spacing w:line="276" w:lineRule="auto"/>
        <w:jc w:val="both"/>
        <w:rPr>
          <w:rFonts w:eastAsia="Times New Roman"/>
          <w:sz w:val="26"/>
          <w:szCs w:val="26"/>
          <w:lang w:eastAsia="ru-RU"/>
        </w:rPr>
      </w:pPr>
    </w:p>
    <w:p w:rsidR="00CE499C" w:rsidRPr="001B3905" w:rsidRDefault="00CE499C" w:rsidP="00CE499C">
      <w:pPr>
        <w:spacing w:line="276" w:lineRule="auto"/>
        <w:jc w:val="both"/>
        <w:rPr>
          <w:rFonts w:eastAsia="Times New Roman"/>
          <w:sz w:val="26"/>
          <w:szCs w:val="26"/>
          <w:lang w:eastAsia="ru-RU"/>
        </w:rPr>
      </w:pPr>
    </w:p>
    <w:p w:rsidR="00CE499C" w:rsidRPr="001B3905" w:rsidRDefault="00CE499C" w:rsidP="00CE499C">
      <w:pPr>
        <w:jc w:val="both"/>
        <w:rPr>
          <w:rFonts w:eastAsia="Times New Roman"/>
          <w:sz w:val="26"/>
          <w:szCs w:val="26"/>
          <w:lang w:eastAsia="ru-RU"/>
        </w:rPr>
      </w:pPr>
      <w:r w:rsidRPr="001B3905">
        <w:rPr>
          <w:rFonts w:eastAsia="Times New Roman"/>
          <w:sz w:val="26"/>
          <w:szCs w:val="26"/>
          <w:lang w:eastAsia="ru-RU"/>
        </w:rPr>
        <w:t>Глава Хасанского</w:t>
      </w:r>
    </w:p>
    <w:p w:rsidR="00CE499C" w:rsidRPr="001B3905" w:rsidRDefault="00CE499C" w:rsidP="00CE499C">
      <w:pPr>
        <w:jc w:val="both"/>
        <w:rPr>
          <w:rFonts w:eastAsia="Times New Roman"/>
          <w:sz w:val="26"/>
          <w:szCs w:val="26"/>
          <w:lang w:eastAsia="ru-RU"/>
        </w:rPr>
      </w:pPr>
      <w:r w:rsidRPr="001B3905">
        <w:rPr>
          <w:rFonts w:eastAsia="Times New Roman"/>
          <w:sz w:val="26"/>
          <w:szCs w:val="26"/>
          <w:lang w:eastAsia="ru-RU"/>
        </w:rPr>
        <w:t>муниципального округа</w:t>
      </w:r>
      <w:r w:rsidRPr="001B3905">
        <w:rPr>
          <w:rFonts w:eastAsia="Times New Roman"/>
          <w:sz w:val="26"/>
          <w:szCs w:val="26"/>
          <w:lang w:eastAsia="ru-RU"/>
        </w:rPr>
        <w:tab/>
      </w:r>
      <w:r w:rsidRPr="001B3905">
        <w:rPr>
          <w:rFonts w:eastAsia="Times New Roman"/>
          <w:sz w:val="26"/>
          <w:szCs w:val="26"/>
          <w:lang w:eastAsia="ru-RU"/>
        </w:rPr>
        <w:tab/>
      </w:r>
      <w:r w:rsidRPr="001B3905">
        <w:rPr>
          <w:rFonts w:eastAsia="Times New Roman"/>
          <w:sz w:val="26"/>
          <w:szCs w:val="26"/>
          <w:lang w:eastAsia="ru-RU"/>
        </w:rPr>
        <w:tab/>
        <w:t xml:space="preserve">                                                      </w:t>
      </w:r>
      <w:proofErr w:type="spellStart"/>
      <w:r w:rsidRPr="001B3905">
        <w:rPr>
          <w:rFonts w:eastAsia="Times New Roman"/>
          <w:sz w:val="26"/>
          <w:szCs w:val="26"/>
          <w:lang w:eastAsia="ru-RU"/>
        </w:rPr>
        <w:t>И.В.Степанов</w:t>
      </w:r>
      <w:proofErr w:type="spellEnd"/>
      <w:r w:rsidRPr="001B3905">
        <w:rPr>
          <w:rFonts w:eastAsia="Times New Roman"/>
          <w:sz w:val="26"/>
          <w:szCs w:val="26"/>
          <w:lang w:eastAsia="ru-RU"/>
        </w:rPr>
        <w:t xml:space="preserve">  </w:t>
      </w:r>
      <w:r w:rsidRPr="001B3905">
        <w:rPr>
          <w:rFonts w:eastAsia="Times New Roman"/>
          <w:sz w:val="26"/>
          <w:szCs w:val="26"/>
          <w:lang w:eastAsia="ru-RU"/>
        </w:rPr>
        <w:tab/>
        <w:t xml:space="preserve">              </w:t>
      </w:r>
    </w:p>
    <w:p w:rsidR="00CE499C" w:rsidRPr="001B3905" w:rsidRDefault="00CE499C" w:rsidP="00CE499C">
      <w:pPr>
        <w:jc w:val="both"/>
        <w:rPr>
          <w:rFonts w:eastAsia="Times New Roman"/>
          <w:sz w:val="26"/>
          <w:szCs w:val="26"/>
          <w:lang w:eastAsia="ru-RU"/>
        </w:rPr>
      </w:pPr>
    </w:p>
    <w:p w:rsidR="00CE499C" w:rsidRDefault="00CE499C">
      <w:pPr>
        <w:rPr>
          <w:sz w:val="26"/>
          <w:szCs w:val="26"/>
        </w:rPr>
      </w:pPr>
      <w:r>
        <w:rPr>
          <w:sz w:val="26"/>
          <w:szCs w:val="26"/>
        </w:rPr>
        <w:br w:type="page"/>
      </w:r>
    </w:p>
    <w:p w:rsidR="00CE499C" w:rsidRPr="00253790" w:rsidRDefault="00CE499C" w:rsidP="00CE499C">
      <w:pPr>
        <w:jc w:val="center"/>
        <w:rPr>
          <w:sz w:val="26"/>
          <w:szCs w:val="26"/>
        </w:rPr>
      </w:pPr>
      <w:r w:rsidRPr="00253790">
        <w:rPr>
          <w:noProof/>
          <w:sz w:val="26"/>
          <w:szCs w:val="26"/>
        </w:rPr>
        <w:drawing>
          <wp:inline distT="0" distB="0" distL="0" distR="0" wp14:anchorId="57EF123C" wp14:editId="099B5C18">
            <wp:extent cx="581025" cy="723900"/>
            <wp:effectExtent l="0" t="0" r="0" b="0"/>
            <wp:docPr id="3" name="Рисунок 3"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ХМР 2015 OKK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CE499C" w:rsidRPr="00253790" w:rsidRDefault="00CE499C" w:rsidP="00CE499C">
      <w:pPr>
        <w:jc w:val="center"/>
        <w:rPr>
          <w:sz w:val="26"/>
          <w:szCs w:val="26"/>
        </w:rPr>
      </w:pPr>
    </w:p>
    <w:p w:rsidR="00CE499C" w:rsidRPr="00253790" w:rsidRDefault="00CE499C" w:rsidP="00CE499C">
      <w:pPr>
        <w:jc w:val="center"/>
        <w:rPr>
          <w:sz w:val="26"/>
          <w:szCs w:val="26"/>
        </w:rPr>
      </w:pPr>
      <w:r w:rsidRPr="00253790">
        <w:rPr>
          <w:sz w:val="26"/>
          <w:szCs w:val="26"/>
        </w:rPr>
        <w:t>ГЛАВА</w:t>
      </w:r>
    </w:p>
    <w:p w:rsidR="00CE499C" w:rsidRPr="00253790" w:rsidRDefault="00CE499C" w:rsidP="00CE499C">
      <w:pPr>
        <w:jc w:val="center"/>
        <w:rPr>
          <w:sz w:val="26"/>
          <w:szCs w:val="26"/>
        </w:rPr>
      </w:pPr>
      <w:r w:rsidRPr="00253790">
        <w:rPr>
          <w:sz w:val="26"/>
          <w:szCs w:val="26"/>
        </w:rPr>
        <w:t>ХАСАНСКОГО МУНИЦИПАЛЬНОГО ОКРУГА</w:t>
      </w:r>
    </w:p>
    <w:p w:rsidR="00CE499C" w:rsidRPr="00253790" w:rsidRDefault="00CE499C" w:rsidP="00CE499C">
      <w:pPr>
        <w:jc w:val="center"/>
        <w:rPr>
          <w:sz w:val="26"/>
          <w:szCs w:val="26"/>
        </w:rPr>
      </w:pPr>
    </w:p>
    <w:p w:rsidR="00CE499C" w:rsidRPr="00CE499C" w:rsidRDefault="00CE499C" w:rsidP="00CE499C">
      <w:pPr>
        <w:pStyle w:val="3"/>
        <w:numPr>
          <w:ilvl w:val="0"/>
          <w:numId w:val="0"/>
        </w:numPr>
        <w:rPr>
          <w:b w:val="0"/>
          <w:sz w:val="26"/>
          <w:szCs w:val="26"/>
        </w:rPr>
      </w:pPr>
      <w:bookmarkStart w:id="3" w:name="_Toc237331198"/>
      <w:r w:rsidRPr="00CE499C">
        <w:rPr>
          <w:b w:val="0"/>
          <w:sz w:val="26"/>
          <w:szCs w:val="26"/>
        </w:rPr>
        <w:t>РАСПОРЯЖЕНИЕ</w:t>
      </w:r>
      <w:bookmarkEnd w:id="3"/>
    </w:p>
    <w:p w:rsidR="00CE499C" w:rsidRPr="00253790" w:rsidRDefault="00CE499C" w:rsidP="00CE499C">
      <w:pPr>
        <w:jc w:val="center"/>
        <w:rPr>
          <w:sz w:val="26"/>
          <w:szCs w:val="26"/>
        </w:rPr>
      </w:pPr>
      <w:r w:rsidRPr="00253790">
        <w:rPr>
          <w:sz w:val="26"/>
          <w:szCs w:val="26"/>
        </w:rPr>
        <w:t>пгт Славянка</w:t>
      </w:r>
    </w:p>
    <w:p w:rsidR="00CE499C" w:rsidRPr="00253790" w:rsidRDefault="00CE499C" w:rsidP="00CE499C">
      <w:pPr>
        <w:jc w:val="center"/>
        <w:rPr>
          <w:sz w:val="26"/>
          <w:szCs w:val="26"/>
        </w:rPr>
      </w:pPr>
    </w:p>
    <w:p w:rsidR="00CE499C" w:rsidRPr="00253790" w:rsidRDefault="00CE499C" w:rsidP="00CE499C">
      <w:pPr>
        <w:jc w:val="center"/>
        <w:rPr>
          <w:sz w:val="26"/>
          <w:szCs w:val="26"/>
        </w:rPr>
      </w:pPr>
    </w:p>
    <w:p w:rsidR="00CE499C" w:rsidRPr="00253790" w:rsidRDefault="00CE499C" w:rsidP="00CE499C">
      <w:pPr>
        <w:tabs>
          <w:tab w:val="left" w:pos="9356"/>
        </w:tabs>
        <w:jc w:val="both"/>
        <w:rPr>
          <w:sz w:val="26"/>
          <w:szCs w:val="26"/>
        </w:rPr>
      </w:pPr>
      <w:r w:rsidRPr="00253790">
        <w:rPr>
          <w:sz w:val="26"/>
          <w:szCs w:val="26"/>
        </w:rPr>
        <w:t>04.08.2026 года</w:t>
      </w:r>
      <w:r w:rsidRPr="00253790">
        <w:rPr>
          <w:sz w:val="26"/>
          <w:szCs w:val="26"/>
        </w:rPr>
        <w:tab/>
        <w:t>№ 105-рг</w:t>
      </w:r>
    </w:p>
    <w:p w:rsidR="00CE499C" w:rsidRPr="00253790" w:rsidRDefault="00CE499C" w:rsidP="00CE499C">
      <w:pPr>
        <w:jc w:val="both"/>
        <w:rPr>
          <w:sz w:val="26"/>
          <w:szCs w:val="26"/>
        </w:rPr>
      </w:pPr>
    </w:p>
    <w:p w:rsidR="00CE499C" w:rsidRPr="00253790" w:rsidRDefault="00CE499C" w:rsidP="00CE499C">
      <w:pPr>
        <w:autoSpaceDE w:val="0"/>
        <w:autoSpaceDN w:val="0"/>
        <w:adjustRightInd w:val="0"/>
        <w:ind w:right="5102"/>
        <w:jc w:val="both"/>
        <w:rPr>
          <w:rStyle w:val="FontStyle23"/>
          <w:rFonts w:ascii="Times New Roman" w:hAnsi="Times New Roman" w:cs="Times New Roman"/>
          <w:sz w:val="26"/>
          <w:szCs w:val="26"/>
        </w:rPr>
      </w:pPr>
      <w:r w:rsidRPr="00253790">
        <w:rPr>
          <w:rStyle w:val="FontStyle23"/>
          <w:rFonts w:ascii="Times New Roman" w:hAnsi="Times New Roman" w:cs="Times New Roman"/>
          <w:sz w:val="26"/>
          <w:szCs w:val="26"/>
        </w:rPr>
        <w:t xml:space="preserve">О проекте Нормативного правового акта Думы Хасанского муниципального округа </w:t>
      </w:r>
      <w:r w:rsidRPr="00253790">
        <w:rPr>
          <w:sz w:val="26"/>
          <w:szCs w:val="26"/>
        </w:rPr>
        <w:t>«О внесении изменений в Устав Хасанского муниципального округа»</w:t>
      </w:r>
    </w:p>
    <w:p w:rsidR="00CE499C" w:rsidRPr="00253790" w:rsidRDefault="00CE499C" w:rsidP="00CE499C">
      <w:pPr>
        <w:pStyle w:val="Style1"/>
        <w:widowControl/>
        <w:ind w:left="917"/>
        <w:jc w:val="both"/>
        <w:rPr>
          <w:rStyle w:val="FontStyle23"/>
          <w:rFonts w:ascii="Times New Roman" w:hAnsi="Times New Roman" w:cs="Times New Roman"/>
          <w:sz w:val="26"/>
          <w:szCs w:val="26"/>
        </w:rPr>
      </w:pPr>
    </w:p>
    <w:p w:rsidR="00CE499C" w:rsidRPr="00253790" w:rsidRDefault="00CE499C" w:rsidP="00CE499C">
      <w:pPr>
        <w:pStyle w:val="Style1"/>
        <w:widowControl/>
        <w:ind w:left="917"/>
        <w:jc w:val="both"/>
        <w:rPr>
          <w:rStyle w:val="FontStyle23"/>
          <w:rFonts w:ascii="Times New Roman" w:hAnsi="Times New Roman" w:cs="Times New Roman"/>
          <w:sz w:val="26"/>
          <w:szCs w:val="26"/>
        </w:rPr>
      </w:pPr>
    </w:p>
    <w:p w:rsidR="00CE499C" w:rsidRPr="00253790" w:rsidRDefault="00CE499C" w:rsidP="00CE499C">
      <w:pPr>
        <w:autoSpaceDE w:val="0"/>
        <w:autoSpaceDN w:val="0"/>
        <w:adjustRightInd w:val="0"/>
        <w:ind w:firstLine="709"/>
        <w:jc w:val="both"/>
        <w:rPr>
          <w:sz w:val="26"/>
          <w:szCs w:val="26"/>
        </w:rPr>
      </w:pPr>
      <w:r w:rsidRPr="00253790">
        <w:rPr>
          <w:sz w:val="26"/>
          <w:szCs w:val="26"/>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w:t>
      </w:r>
      <w:r w:rsidRPr="00253790">
        <w:rPr>
          <w:color w:val="000000"/>
          <w:sz w:val="26"/>
          <w:szCs w:val="26"/>
        </w:rPr>
        <w:t>руководствуясь</w:t>
      </w:r>
      <w:r w:rsidRPr="00253790">
        <w:rPr>
          <w:sz w:val="26"/>
          <w:szCs w:val="26"/>
        </w:rPr>
        <w:t xml:space="preserve"> У</w:t>
      </w:r>
      <w:r w:rsidRPr="00253790">
        <w:rPr>
          <w:color w:val="000000"/>
          <w:sz w:val="26"/>
          <w:szCs w:val="26"/>
        </w:rPr>
        <w:t>ставом Хасанского муниципального округа, с целью приведения Устава Хасанского муниципального округа в соответствие с действующим законодательством</w:t>
      </w:r>
      <w:r w:rsidRPr="00253790">
        <w:rPr>
          <w:rFonts w:eastAsiaTheme="minorHAnsi"/>
          <w:sz w:val="26"/>
          <w:szCs w:val="26"/>
          <w:lang w:eastAsia="en-US"/>
        </w:rPr>
        <w:t xml:space="preserve">, </w:t>
      </w:r>
      <w:r w:rsidRPr="00253790">
        <w:rPr>
          <w:color w:val="000000"/>
          <w:sz w:val="26"/>
          <w:szCs w:val="26"/>
        </w:rPr>
        <w:t>в связи с принятием Федерального закона от 20.02.2026 № 23-ФЗ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w:t>
      </w:r>
      <w:r w:rsidRPr="00253790">
        <w:rPr>
          <w:rFonts w:eastAsia="Calibri"/>
          <w:bCs/>
          <w:sz w:val="26"/>
          <w:szCs w:val="26"/>
        </w:rPr>
        <w:t>:</w:t>
      </w:r>
    </w:p>
    <w:p w:rsidR="00CE499C" w:rsidRPr="00253790" w:rsidRDefault="00CE499C" w:rsidP="00CE499C">
      <w:pPr>
        <w:pStyle w:val="Style12"/>
        <w:widowControl/>
        <w:ind w:firstLine="709"/>
        <w:rPr>
          <w:sz w:val="26"/>
          <w:szCs w:val="26"/>
        </w:rPr>
      </w:pPr>
    </w:p>
    <w:p w:rsidR="00CE499C" w:rsidRPr="00253790" w:rsidRDefault="00CE499C" w:rsidP="00CE499C">
      <w:pPr>
        <w:autoSpaceDE w:val="0"/>
        <w:autoSpaceDN w:val="0"/>
        <w:adjustRightInd w:val="0"/>
        <w:ind w:firstLine="709"/>
        <w:jc w:val="both"/>
        <w:rPr>
          <w:rStyle w:val="FontStyle23"/>
          <w:rFonts w:ascii="Times New Roman" w:hAnsi="Times New Roman" w:cs="Times New Roman"/>
          <w:sz w:val="26"/>
          <w:szCs w:val="26"/>
        </w:rPr>
      </w:pPr>
      <w:r w:rsidRPr="00253790">
        <w:rPr>
          <w:rStyle w:val="FontStyle23"/>
          <w:rFonts w:ascii="Times New Roman" w:hAnsi="Times New Roman" w:cs="Times New Roman"/>
          <w:sz w:val="26"/>
          <w:szCs w:val="26"/>
        </w:rPr>
        <w:t xml:space="preserve">1. Опубликовать проект Нормативного правового акта Думы Хасанского муниципального округа «О </w:t>
      </w:r>
      <w:r w:rsidRPr="00253790">
        <w:rPr>
          <w:sz w:val="26"/>
          <w:szCs w:val="26"/>
        </w:rPr>
        <w:t>внесении изменений в Устав Хасанского муниципального округа»</w:t>
      </w:r>
      <w:r w:rsidRPr="00253790">
        <w:rPr>
          <w:rStyle w:val="FontStyle23"/>
          <w:rFonts w:ascii="Times New Roman" w:hAnsi="Times New Roman" w:cs="Times New Roman"/>
          <w:sz w:val="26"/>
          <w:szCs w:val="26"/>
        </w:rPr>
        <w:t>, подготовленный в связи с необходимостью приведения Устава Хасанского муниципального округа в соответствие с федеральным законодательством</w:t>
      </w:r>
      <w:r w:rsidRPr="00253790">
        <w:rPr>
          <w:rFonts w:eastAsiaTheme="minorHAnsi"/>
          <w:sz w:val="26"/>
          <w:szCs w:val="26"/>
          <w:lang w:eastAsia="en-US"/>
        </w:rPr>
        <w:t xml:space="preserve"> в форме точного воспроизведения положений федерального закона</w:t>
      </w:r>
      <w:r w:rsidRPr="00253790">
        <w:rPr>
          <w:rStyle w:val="FontStyle23"/>
          <w:rFonts w:ascii="Times New Roman" w:hAnsi="Times New Roman" w:cs="Times New Roman"/>
          <w:sz w:val="26"/>
          <w:szCs w:val="26"/>
        </w:rPr>
        <w:t>.</w:t>
      </w:r>
    </w:p>
    <w:p w:rsidR="00CE499C" w:rsidRPr="00253790" w:rsidRDefault="00CE499C" w:rsidP="00CE499C">
      <w:pPr>
        <w:pStyle w:val="Style12"/>
        <w:widowControl/>
        <w:tabs>
          <w:tab w:val="left" w:pos="1253"/>
        </w:tabs>
        <w:ind w:firstLine="709"/>
        <w:rPr>
          <w:rStyle w:val="FontStyle23"/>
          <w:rFonts w:ascii="Times New Roman" w:hAnsi="Times New Roman" w:cs="Times New Roman"/>
          <w:sz w:val="26"/>
          <w:szCs w:val="26"/>
        </w:rPr>
      </w:pPr>
    </w:p>
    <w:p w:rsidR="00CE499C" w:rsidRPr="00253790" w:rsidRDefault="00CE499C" w:rsidP="00CE499C">
      <w:pPr>
        <w:pStyle w:val="Style12"/>
        <w:widowControl/>
        <w:tabs>
          <w:tab w:val="left" w:pos="1253"/>
        </w:tabs>
        <w:ind w:firstLine="709"/>
        <w:rPr>
          <w:sz w:val="26"/>
          <w:szCs w:val="26"/>
        </w:rPr>
      </w:pPr>
      <w:r w:rsidRPr="00253790">
        <w:rPr>
          <w:rStyle w:val="FontStyle23"/>
          <w:rFonts w:ascii="Times New Roman" w:hAnsi="Times New Roman" w:cs="Times New Roman"/>
          <w:sz w:val="26"/>
          <w:szCs w:val="26"/>
        </w:rPr>
        <w:t xml:space="preserve">2. Опубликовать настоящее распоряжение и прилагаемый проект Нормативного правового акта Думы Хасанского муниципального округа «О </w:t>
      </w:r>
      <w:r w:rsidRPr="00253790">
        <w:rPr>
          <w:sz w:val="26"/>
          <w:szCs w:val="26"/>
        </w:rPr>
        <w:t>внесении изменений в Устав Хасанского муниципального округа» в Бюллетене муниципальных правовых актов Хасанского муниципального округа и разместить на официальном сайте Хасанского муниципального округа в информационно - телекоммуникационной сети «Интернет».</w:t>
      </w:r>
    </w:p>
    <w:p w:rsidR="00CE499C" w:rsidRPr="00253790" w:rsidRDefault="00CE499C" w:rsidP="00CE499C">
      <w:pPr>
        <w:pStyle w:val="Style12"/>
        <w:widowControl/>
        <w:tabs>
          <w:tab w:val="left" w:pos="1253"/>
        </w:tabs>
        <w:ind w:firstLine="709"/>
        <w:rPr>
          <w:sz w:val="26"/>
          <w:szCs w:val="26"/>
        </w:rPr>
      </w:pPr>
    </w:p>
    <w:p w:rsidR="00CE499C" w:rsidRPr="00253790" w:rsidRDefault="00CE499C" w:rsidP="00CE499C">
      <w:pPr>
        <w:pStyle w:val="Style12"/>
        <w:widowControl/>
        <w:tabs>
          <w:tab w:val="left" w:pos="1253"/>
        </w:tabs>
        <w:ind w:firstLine="709"/>
        <w:rPr>
          <w:rStyle w:val="FontStyle23"/>
          <w:rFonts w:ascii="Times New Roman" w:hAnsi="Times New Roman" w:cs="Times New Roman"/>
          <w:sz w:val="26"/>
          <w:szCs w:val="26"/>
        </w:rPr>
      </w:pPr>
      <w:r w:rsidRPr="00253790">
        <w:rPr>
          <w:sz w:val="26"/>
          <w:szCs w:val="26"/>
        </w:rPr>
        <w:t>3. Настоящее распоряжение вступает в силу со дня его принятия.</w:t>
      </w:r>
    </w:p>
    <w:p w:rsidR="00CE499C" w:rsidRPr="00253790" w:rsidRDefault="00CE499C" w:rsidP="00CE499C">
      <w:pPr>
        <w:pStyle w:val="Style12"/>
        <w:widowControl/>
        <w:tabs>
          <w:tab w:val="left" w:pos="1330"/>
        </w:tabs>
        <w:rPr>
          <w:rStyle w:val="FontStyle23"/>
          <w:rFonts w:ascii="Times New Roman" w:hAnsi="Times New Roman" w:cs="Times New Roman"/>
          <w:sz w:val="26"/>
          <w:szCs w:val="26"/>
        </w:rPr>
      </w:pPr>
    </w:p>
    <w:p w:rsidR="00CE499C" w:rsidRPr="00253790" w:rsidRDefault="00CE499C" w:rsidP="00CE499C">
      <w:pPr>
        <w:pStyle w:val="Style12"/>
        <w:widowControl/>
        <w:tabs>
          <w:tab w:val="left" w:pos="1330"/>
        </w:tabs>
        <w:rPr>
          <w:rStyle w:val="FontStyle23"/>
          <w:rFonts w:ascii="Times New Roman" w:hAnsi="Times New Roman" w:cs="Times New Roman"/>
          <w:sz w:val="26"/>
          <w:szCs w:val="26"/>
        </w:rPr>
      </w:pPr>
    </w:p>
    <w:p w:rsidR="00CE499C" w:rsidRPr="00253790" w:rsidRDefault="00CE499C" w:rsidP="00CE499C">
      <w:pPr>
        <w:rPr>
          <w:sz w:val="26"/>
          <w:szCs w:val="26"/>
        </w:rPr>
      </w:pPr>
    </w:p>
    <w:p w:rsidR="00CE499C" w:rsidRPr="00253790" w:rsidRDefault="00CE499C" w:rsidP="00CE499C">
      <w:pPr>
        <w:rPr>
          <w:sz w:val="26"/>
          <w:szCs w:val="26"/>
        </w:rPr>
      </w:pPr>
      <w:r w:rsidRPr="00253790">
        <w:rPr>
          <w:sz w:val="26"/>
          <w:szCs w:val="26"/>
        </w:rPr>
        <w:t xml:space="preserve">Глава Хасанского </w:t>
      </w:r>
    </w:p>
    <w:p w:rsidR="00CE499C" w:rsidRPr="00253790" w:rsidRDefault="00CE499C" w:rsidP="00CE499C">
      <w:pPr>
        <w:rPr>
          <w:sz w:val="26"/>
          <w:szCs w:val="26"/>
        </w:rPr>
      </w:pPr>
      <w:r w:rsidRPr="00253790">
        <w:rPr>
          <w:sz w:val="26"/>
          <w:szCs w:val="26"/>
        </w:rPr>
        <w:t>муниципального округа                                                                                  И.В. Степанов</w:t>
      </w:r>
    </w:p>
    <w:p w:rsidR="00CE499C" w:rsidRPr="00253790" w:rsidRDefault="00CE499C" w:rsidP="00CE499C">
      <w:pPr>
        <w:rPr>
          <w:sz w:val="26"/>
          <w:szCs w:val="26"/>
        </w:rPr>
      </w:pPr>
    </w:p>
    <w:p w:rsidR="00CE499C" w:rsidRPr="00253790" w:rsidRDefault="00CE499C" w:rsidP="00CE499C">
      <w:pPr>
        <w:rPr>
          <w:sz w:val="26"/>
          <w:szCs w:val="26"/>
        </w:rPr>
      </w:pPr>
    </w:p>
    <w:p w:rsidR="00CE499C" w:rsidRPr="00253790" w:rsidRDefault="00CE499C" w:rsidP="00CE499C">
      <w:pPr>
        <w:jc w:val="right"/>
        <w:rPr>
          <w:b/>
          <w:sz w:val="26"/>
          <w:szCs w:val="26"/>
        </w:rPr>
      </w:pPr>
    </w:p>
    <w:p w:rsidR="00CE499C" w:rsidRPr="00253790" w:rsidRDefault="00CE499C" w:rsidP="00CE499C">
      <w:pPr>
        <w:jc w:val="center"/>
        <w:rPr>
          <w:b/>
          <w:color w:val="000000"/>
          <w:sz w:val="26"/>
          <w:szCs w:val="26"/>
        </w:rPr>
      </w:pPr>
      <w:r w:rsidRPr="00253790">
        <w:rPr>
          <w:noProof/>
          <w:sz w:val="26"/>
          <w:szCs w:val="26"/>
        </w:rPr>
        <w:drawing>
          <wp:inline distT="0" distB="0" distL="0" distR="0" wp14:anchorId="2828C575" wp14:editId="3F2BF0F2">
            <wp:extent cx="581025" cy="723900"/>
            <wp:effectExtent l="0" t="0" r="9525" b="0"/>
            <wp:docPr id="2" name="Рисунок 2"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CE499C" w:rsidRPr="00253790" w:rsidRDefault="00CE499C" w:rsidP="00CE499C">
      <w:pPr>
        <w:jc w:val="center"/>
        <w:rPr>
          <w:b/>
          <w:color w:val="000000"/>
          <w:sz w:val="26"/>
          <w:szCs w:val="26"/>
        </w:rPr>
      </w:pPr>
    </w:p>
    <w:p w:rsidR="00CE499C" w:rsidRPr="00253790" w:rsidRDefault="00CE499C" w:rsidP="00CE499C">
      <w:pPr>
        <w:jc w:val="center"/>
        <w:rPr>
          <w:b/>
          <w:color w:val="000000"/>
          <w:sz w:val="26"/>
          <w:szCs w:val="26"/>
        </w:rPr>
      </w:pPr>
      <w:r w:rsidRPr="00253790">
        <w:rPr>
          <w:b/>
          <w:color w:val="000000"/>
          <w:sz w:val="26"/>
          <w:szCs w:val="26"/>
        </w:rPr>
        <w:t>ДУМА ХАСАНСКОГО МУНИЦИПАЛЬНОГО ОКРУГА</w:t>
      </w:r>
    </w:p>
    <w:p w:rsidR="00CE499C" w:rsidRPr="00253790" w:rsidRDefault="00CE499C" w:rsidP="00CE499C">
      <w:pPr>
        <w:jc w:val="center"/>
        <w:rPr>
          <w:b/>
          <w:color w:val="000000"/>
          <w:sz w:val="26"/>
          <w:szCs w:val="26"/>
        </w:rPr>
      </w:pPr>
      <w:r w:rsidRPr="00253790">
        <w:rPr>
          <w:b/>
          <w:color w:val="000000"/>
          <w:sz w:val="26"/>
          <w:szCs w:val="26"/>
        </w:rPr>
        <w:t>ПРИМОРСКОГО КРАЯ</w:t>
      </w:r>
    </w:p>
    <w:p w:rsidR="00CE499C" w:rsidRPr="00253790" w:rsidRDefault="00CE499C" w:rsidP="00CE499C">
      <w:pPr>
        <w:jc w:val="center"/>
        <w:rPr>
          <w:b/>
          <w:color w:val="000000"/>
          <w:sz w:val="26"/>
          <w:szCs w:val="26"/>
        </w:rPr>
      </w:pPr>
    </w:p>
    <w:p w:rsidR="00CE499C" w:rsidRPr="00253790" w:rsidRDefault="00CE499C" w:rsidP="00CE499C">
      <w:pPr>
        <w:jc w:val="center"/>
        <w:rPr>
          <w:b/>
          <w:color w:val="000000"/>
          <w:sz w:val="26"/>
          <w:szCs w:val="26"/>
        </w:rPr>
      </w:pPr>
      <w:r w:rsidRPr="00253790">
        <w:rPr>
          <w:b/>
          <w:color w:val="000000"/>
          <w:sz w:val="26"/>
          <w:szCs w:val="26"/>
        </w:rPr>
        <w:t>пгт Славянка</w:t>
      </w:r>
    </w:p>
    <w:p w:rsidR="00CE499C" w:rsidRPr="00253790" w:rsidRDefault="00CE499C" w:rsidP="00CE499C">
      <w:pPr>
        <w:jc w:val="center"/>
        <w:rPr>
          <w:b/>
          <w:color w:val="000000"/>
          <w:sz w:val="26"/>
          <w:szCs w:val="26"/>
        </w:rPr>
      </w:pPr>
    </w:p>
    <w:p w:rsidR="00CE499C" w:rsidRPr="00253790" w:rsidRDefault="00CE499C" w:rsidP="00CE499C">
      <w:pPr>
        <w:rPr>
          <w:color w:val="000000"/>
          <w:sz w:val="26"/>
          <w:szCs w:val="26"/>
        </w:rPr>
      </w:pPr>
    </w:p>
    <w:p w:rsidR="00CE499C" w:rsidRPr="00CE499C" w:rsidRDefault="00CE499C" w:rsidP="00CE499C">
      <w:pPr>
        <w:pStyle w:val="3"/>
        <w:numPr>
          <w:ilvl w:val="0"/>
          <w:numId w:val="0"/>
        </w:numPr>
        <w:rPr>
          <w:sz w:val="26"/>
          <w:szCs w:val="26"/>
        </w:rPr>
      </w:pPr>
      <w:bookmarkStart w:id="4" w:name="_Toc237331199"/>
      <w:r w:rsidRPr="00CE499C">
        <w:rPr>
          <w:sz w:val="26"/>
          <w:szCs w:val="26"/>
        </w:rPr>
        <w:t>НОРМАТИВНЫЙ ПРАВОВОЙ АКТ (проект)</w:t>
      </w:r>
      <w:bookmarkEnd w:id="4"/>
    </w:p>
    <w:p w:rsidR="00CE499C" w:rsidRPr="00253790" w:rsidRDefault="00CE499C" w:rsidP="00CE499C">
      <w:pPr>
        <w:pStyle w:val="ConsPlusNormal"/>
        <w:ind w:firstLine="540"/>
        <w:jc w:val="center"/>
        <w:rPr>
          <w:rFonts w:ascii="Times New Roman" w:hAnsi="Times New Roman" w:cs="Times New Roman"/>
          <w:sz w:val="26"/>
          <w:szCs w:val="26"/>
        </w:rPr>
      </w:pPr>
      <w:r w:rsidRPr="00253790">
        <w:rPr>
          <w:rFonts w:ascii="Times New Roman" w:hAnsi="Times New Roman" w:cs="Times New Roman"/>
          <w:sz w:val="26"/>
          <w:szCs w:val="26"/>
        </w:rPr>
        <w:t>«О внесении изменений в Устав Хасанского муниципального округа»</w:t>
      </w:r>
    </w:p>
    <w:p w:rsidR="00CE499C" w:rsidRPr="00253790" w:rsidRDefault="00CE499C" w:rsidP="00CE499C">
      <w:pPr>
        <w:pStyle w:val="ConsPlusNormal"/>
        <w:ind w:firstLine="540"/>
        <w:jc w:val="center"/>
        <w:rPr>
          <w:rFonts w:ascii="Times New Roman" w:hAnsi="Times New Roman" w:cs="Times New Roman"/>
          <w:sz w:val="26"/>
          <w:szCs w:val="26"/>
        </w:rPr>
      </w:pPr>
    </w:p>
    <w:p w:rsidR="00CE499C" w:rsidRPr="00253790" w:rsidRDefault="00CE499C" w:rsidP="00CE499C">
      <w:pPr>
        <w:pStyle w:val="ConsPlusNormal"/>
        <w:rPr>
          <w:rFonts w:ascii="Times New Roman" w:hAnsi="Times New Roman" w:cs="Times New Roman"/>
          <w:sz w:val="26"/>
          <w:szCs w:val="26"/>
        </w:rPr>
      </w:pPr>
      <w:r w:rsidRPr="00253790">
        <w:rPr>
          <w:rFonts w:ascii="Times New Roman" w:hAnsi="Times New Roman" w:cs="Times New Roman"/>
          <w:sz w:val="26"/>
          <w:szCs w:val="26"/>
        </w:rPr>
        <w:t>Принят решением Думы Хасанского муниципального округа от _____2026 № ___</w:t>
      </w:r>
    </w:p>
    <w:p w:rsidR="00CE499C" w:rsidRPr="00253790" w:rsidRDefault="00CE499C" w:rsidP="00CE499C">
      <w:pPr>
        <w:pStyle w:val="ConsPlusNormal"/>
        <w:ind w:firstLine="567"/>
        <w:rPr>
          <w:rFonts w:ascii="Times New Roman" w:hAnsi="Times New Roman" w:cs="Times New Roman"/>
          <w:sz w:val="26"/>
          <w:szCs w:val="26"/>
        </w:rPr>
      </w:pPr>
    </w:p>
    <w:p w:rsidR="00CE499C" w:rsidRPr="00253790" w:rsidRDefault="00CE499C" w:rsidP="00CE499C">
      <w:pPr>
        <w:pStyle w:val="ConsPlusNormal"/>
        <w:ind w:firstLine="567"/>
        <w:rPr>
          <w:rFonts w:ascii="Times New Roman" w:hAnsi="Times New Roman" w:cs="Times New Roman"/>
          <w:sz w:val="26"/>
          <w:szCs w:val="26"/>
        </w:rPr>
      </w:pPr>
    </w:p>
    <w:p w:rsidR="00CE499C" w:rsidRPr="00253790" w:rsidRDefault="00CE499C" w:rsidP="00CE499C">
      <w:pPr>
        <w:pStyle w:val="ConsPlusNormal"/>
        <w:ind w:firstLine="567"/>
        <w:rPr>
          <w:rFonts w:ascii="Times New Roman" w:hAnsi="Times New Roman" w:cs="Times New Roman"/>
          <w:sz w:val="26"/>
          <w:szCs w:val="26"/>
        </w:rPr>
      </w:pPr>
      <w:r w:rsidRPr="00253790">
        <w:rPr>
          <w:rFonts w:ascii="Times New Roman" w:hAnsi="Times New Roman" w:cs="Times New Roman"/>
          <w:sz w:val="26"/>
          <w:szCs w:val="26"/>
        </w:rPr>
        <w:t>1. Внести в Устав Хасанского муниципального округа следующие изменения:</w:t>
      </w:r>
    </w:p>
    <w:p w:rsidR="00CE499C" w:rsidRPr="00253790" w:rsidRDefault="00CE499C" w:rsidP="00CE499C">
      <w:pPr>
        <w:pStyle w:val="ConsPlusNormal"/>
        <w:ind w:firstLine="567"/>
        <w:rPr>
          <w:rFonts w:ascii="Times New Roman" w:hAnsi="Times New Roman" w:cs="Times New Roman"/>
          <w:sz w:val="26"/>
          <w:szCs w:val="26"/>
        </w:rPr>
      </w:pPr>
    </w:p>
    <w:p w:rsidR="00CE499C" w:rsidRPr="00253790" w:rsidRDefault="00CE499C" w:rsidP="00CE499C">
      <w:pPr>
        <w:pStyle w:val="ConsPlusNormal"/>
        <w:ind w:firstLine="567"/>
        <w:rPr>
          <w:rFonts w:ascii="Times New Roman" w:hAnsi="Times New Roman" w:cs="Times New Roman"/>
          <w:sz w:val="26"/>
          <w:szCs w:val="26"/>
        </w:rPr>
      </w:pPr>
      <w:r w:rsidRPr="00253790">
        <w:rPr>
          <w:rFonts w:ascii="Times New Roman" w:hAnsi="Times New Roman" w:cs="Times New Roman"/>
          <w:sz w:val="26"/>
          <w:szCs w:val="26"/>
        </w:rPr>
        <w:t xml:space="preserve">1.1 в пункте 7 части 1 статьи 7 слова «осуществление муниципального жилищного контроля, а также» заменить словами «а также осуществление»; </w:t>
      </w:r>
    </w:p>
    <w:p w:rsidR="00CE499C" w:rsidRPr="00253790" w:rsidRDefault="00CE499C" w:rsidP="00CE499C">
      <w:pPr>
        <w:autoSpaceDE w:val="0"/>
        <w:autoSpaceDN w:val="0"/>
        <w:adjustRightInd w:val="0"/>
        <w:ind w:firstLine="567"/>
        <w:jc w:val="both"/>
        <w:rPr>
          <w:rFonts w:eastAsiaTheme="minorHAnsi"/>
          <w:sz w:val="26"/>
          <w:szCs w:val="26"/>
          <w:lang w:eastAsia="en-US"/>
        </w:rPr>
      </w:pPr>
      <w:r w:rsidRPr="00253790">
        <w:rPr>
          <w:sz w:val="26"/>
          <w:szCs w:val="26"/>
        </w:rPr>
        <w:t>1.2. в пункте 8 части 1 статьи 36 слова «</w:t>
      </w:r>
      <w:r w:rsidRPr="00253790">
        <w:rPr>
          <w:rFonts w:eastAsiaTheme="minorHAnsi"/>
          <w:sz w:val="26"/>
          <w:szCs w:val="26"/>
          <w:lang w:eastAsia="en-US"/>
        </w:rPr>
        <w:t>осуществляет муниципальный жилищный контроль, а также</w:t>
      </w:r>
      <w:r w:rsidRPr="00253790">
        <w:rPr>
          <w:sz w:val="26"/>
          <w:szCs w:val="26"/>
        </w:rPr>
        <w:t xml:space="preserve">» заменить словами «а также осуществляет». </w:t>
      </w:r>
    </w:p>
    <w:p w:rsidR="00CE499C" w:rsidRPr="00253790" w:rsidRDefault="00CE499C" w:rsidP="00CE499C">
      <w:pPr>
        <w:autoSpaceDE w:val="0"/>
        <w:autoSpaceDN w:val="0"/>
        <w:adjustRightInd w:val="0"/>
        <w:ind w:firstLine="567"/>
        <w:jc w:val="both"/>
        <w:rPr>
          <w:sz w:val="26"/>
          <w:szCs w:val="26"/>
        </w:rPr>
      </w:pPr>
    </w:p>
    <w:p w:rsidR="00CE499C" w:rsidRPr="00253790" w:rsidRDefault="00CE499C" w:rsidP="00CE499C">
      <w:pPr>
        <w:autoSpaceDE w:val="0"/>
        <w:autoSpaceDN w:val="0"/>
        <w:adjustRightInd w:val="0"/>
        <w:ind w:firstLine="567"/>
        <w:jc w:val="both"/>
        <w:rPr>
          <w:rFonts w:eastAsiaTheme="minorHAnsi"/>
          <w:sz w:val="26"/>
          <w:szCs w:val="26"/>
          <w:lang w:eastAsia="en-US"/>
        </w:rPr>
      </w:pPr>
      <w:r w:rsidRPr="00253790">
        <w:rPr>
          <w:sz w:val="26"/>
          <w:szCs w:val="26"/>
        </w:rPr>
        <w:t xml:space="preserve">2. Настоящий Нормативный правовой акт </w:t>
      </w:r>
      <w:r w:rsidRPr="00253790">
        <w:rPr>
          <w:rFonts w:eastAsiaTheme="minorHAnsi"/>
          <w:sz w:val="26"/>
          <w:szCs w:val="26"/>
          <w:lang w:eastAsia="en-US"/>
        </w:rPr>
        <w:t>вступает в силу после его официального опубликования после государственной регистрации.</w:t>
      </w:r>
    </w:p>
    <w:p w:rsidR="00CE499C" w:rsidRPr="00253790" w:rsidRDefault="00CE499C" w:rsidP="00CE499C">
      <w:pPr>
        <w:autoSpaceDE w:val="0"/>
        <w:autoSpaceDN w:val="0"/>
        <w:adjustRightInd w:val="0"/>
        <w:ind w:firstLine="567"/>
        <w:jc w:val="both"/>
        <w:rPr>
          <w:sz w:val="26"/>
          <w:szCs w:val="26"/>
        </w:rPr>
      </w:pPr>
    </w:p>
    <w:p w:rsidR="00CE499C" w:rsidRPr="00253790" w:rsidRDefault="00CE499C" w:rsidP="00CE499C">
      <w:pPr>
        <w:autoSpaceDE w:val="0"/>
        <w:autoSpaceDN w:val="0"/>
        <w:adjustRightInd w:val="0"/>
        <w:ind w:firstLine="539"/>
        <w:jc w:val="both"/>
        <w:rPr>
          <w:sz w:val="26"/>
          <w:szCs w:val="26"/>
        </w:rPr>
      </w:pPr>
    </w:p>
    <w:p w:rsidR="00CE499C" w:rsidRPr="00253790" w:rsidRDefault="00CE499C" w:rsidP="00CE499C">
      <w:pPr>
        <w:autoSpaceDE w:val="0"/>
        <w:autoSpaceDN w:val="0"/>
        <w:adjustRightInd w:val="0"/>
        <w:ind w:firstLine="539"/>
        <w:jc w:val="both"/>
        <w:rPr>
          <w:sz w:val="26"/>
          <w:szCs w:val="26"/>
        </w:rPr>
      </w:pPr>
    </w:p>
    <w:p w:rsidR="00CE499C" w:rsidRPr="00253790" w:rsidRDefault="00CE499C" w:rsidP="00CE499C">
      <w:pPr>
        <w:autoSpaceDE w:val="0"/>
        <w:autoSpaceDN w:val="0"/>
        <w:adjustRightInd w:val="0"/>
        <w:ind w:firstLine="539"/>
        <w:jc w:val="both"/>
        <w:rPr>
          <w:sz w:val="26"/>
          <w:szCs w:val="26"/>
        </w:rPr>
      </w:pPr>
    </w:p>
    <w:p w:rsidR="00CE499C" w:rsidRPr="00253790" w:rsidRDefault="00CE499C" w:rsidP="00CE499C">
      <w:pPr>
        <w:tabs>
          <w:tab w:val="left" w:pos="4395"/>
        </w:tabs>
        <w:rPr>
          <w:sz w:val="26"/>
          <w:szCs w:val="26"/>
        </w:rPr>
      </w:pPr>
      <w:r w:rsidRPr="00253790">
        <w:rPr>
          <w:sz w:val="26"/>
          <w:szCs w:val="26"/>
        </w:rPr>
        <w:t xml:space="preserve">Глава Хасанского </w:t>
      </w:r>
    </w:p>
    <w:p w:rsidR="00CE499C" w:rsidRPr="00253790" w:rsidRDefault="00CE499C" w:rsidP="00CE499C">
      <w:pPr>
        <w:autoSpaceDE w:val="0"/>
        <w:autoSpaceDN w:val="0"/>
        <w:adjustRightInd w:val="0"/>
        <w:jc w:val="both"/>
        <w:rPr>
          <w:sz w:val="26"/>
          <w:szCs w:val="26"/>
        </w:rPr>
      </w:pPr>
      <w:r w:rsidRPr="00253790">
        <w:rPr>
          <w:sz w:val="26"/>
          <w:szCs w:val="26"/>
        </w:rPr>
        <w:t>муниципального округа</w:t>
      </w:r>
      <w:r w:rsidRPr="00253790">
        <w:rPr>
          <w:sz w:val="26"/>
          <w:szCs w:val="26"/>
        </w:rPr>
        <w:tab/>
        <w:t xml:space="preserve">                                                                          И.В. Степанов</w:t>
      </w:r>
    </w:p>
    <w:p w:rsidR="00CE499C" w:rsidRPr="00253790" w:rsidRDefault="00CE499C" w:rsidP="00CE499C">
      <w:pPr>
        <w:autoSpaceDE w:val="0"/>
        <w:autoSpaceDN w:val="0"/>
        <w:adjustRightInd w:val="0"/>
        <w:jc w:val="both"/>
        <w:rPr>
          <w:sz w:val="26"/>
          <w:szCs w:val="26"/>
        </w:rPr>
      </w:pPr>
    </w:p>
    <w:p w:rsidR="00CE499C" w:rsidRPr="00253790" w:rsidRDefault="00CE499C" w:rsidP="00CE499C">
      <w:pPr>
        <w:rPr>
          <w:sz w:val="26"/>
          <w:szCs w:val="26"/>
        </w:rPr>
      </w:pPr>
    </w:p>
    <w:p w:rsidR="00CE499C" w:rsidRPr="00253790" w:rsidRDefault="00CE499C" w:rsidP="00CE499C">
      <w:pPr>
        <w:rPr>
          <w:sz w:val="26"/>
          <w:szCs w:val="26"/>
        </w:rPr>
      </w:pPr>
      <w:r w:rsidRPr="00253790">
        <w:rPr>
          <w:sz w:val="26"/>
          <w:szCs w:val="26"/>
        </w:rPr>
        <w:t>пгт Славянка</w:t>
      </w:r>
    </w:p>
    <w:p w:rsidR="00CE499C" w:rsidRPr="00253790" w:rsidRDefault="00CE499C" w:rsidP="00CE499C">
      <w:pPr>
        <w:rPr>
          <w:sz w:val="26"/>
          <w:szCs w:val="26"/>
        </w:rPr>
      </w:pPr>
      <w:r w:rsidRPr="00253790">
        <w:rPr>
          <w:sz w:val="26"/>
          <w:szCs w:val="26"/>
        </w:rPr>
        <w:t>__________ 2026 года</w:t>
      </w:r>
    </w:p>
    <w:p w:rsidR="00CE499C" w:rsidRPr="00253790" w:rsidRDefault="00CE499C" w:rsidP="00CE499C">
      <w:pPr>
        <w:rPr>
          <w:sz w:val="26"/>
          <w:szCs w:val="26"/>
        </w:rPr>
      </w:pPr>
      <w:r w:rsidRPr="00253790">
        <w:rPr>
          <w:sz w:val="26"/>
          <w:szCs w:val="26"/>
        </w:rPr>
        <w:t>№ ________ - НПА</w:t>
      </w:r>
    </w:p>
    <w:p w:rsidR="00CE499C" w:rsidRPr="00253790" w:rsidRDefault="00CE499C" w:rsidP="00CE499C">
      <w:pPr>
        <w:rPr>
          <w:sz w:val="26"/>
          <w:szCs w:val="26"/>
        </w:rPr>
      </w:pPr>
    </w:p>
    <w:p w:rsidR="00CE499C" w:rsidRPr="00253790" w:rsidRDefault="00CE499C" w:rsidP="00CE499C">
      <w:pPr>
        <w:rPr>
          <w:sz w:val="26"/>
          <w:szCs w:val="26"/>
        </w:rPr>
      </w:pPr>
    </w:p>
    <w:p w:rsidR="00CE499C" w:rsidRPr="00253790" w:rsidRDefault="00CE499C" w:rsidP="00CE499C">
      <w:pPr>
        <w:rPr>
          <w:sz w:val="26"/>
          <w:szCs w:val="26"/>
        </w:rPr>
      </w:pPr>
    </w:p>
    <w:p w:rsidR="00364EB1" w:rsidRDefault="00364EB1">
      <w:pPr>
        <w:rPr>
          <w:b/>
          <w:spacing w:val="-6"/>
          <w:sz w:val="32"/>
          <w:szCs w:val="22"/>
        </w:rPr>
      </w:pPr>
      <w:r>
        <w:rPr>
          <w:b/>
          <w:spacing w:val="-6"/>
          <w:sz w:val="32"/>
          <w:szCs w:val="22"/>
        </w:rPr>
        <w:br w:type="page"/>
      </w:r>
    </w:p>
    <w:p w:rsidR="00CE499C" w:rsidRPr="00F27AC3" w:rsidRDefault="00CE499C" w:rsidP="00CE499C">
      <w:pPr>
        <w:ind w:firstLine="4"/>
        <w:jc w:val="center"/>
        <w:rPr>
          <w:sz w:val="26"/>
          <w:szCs w:val="26"/>
        </w:rPr>
      </w:pPr>
      <w:r w:rsidRPr="00F27AC3">
        <w:rPr>
          <w:noProof/>
          <w:sz w:val="26"/>
          <w:szCs w:val="26"/>
          <w:lang w:eastAsia="ru-RU"/>
        </w:rPr>
        <w:drawing>
          <wp:inline distT="0" distB="0" distL="0" distR="0" wp14:anchorId="3DE01D19" wp14:editId="59C90DC4">
            <wp:extent cx="571500" cy="723900"/>
            <wp:effectExtent l="0" t="0" r="0" b="0"/>
            <wp:docPr id="5" name="Рисунок 5"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 ХМР 2015 OKK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rsidR="00CE499C" w:rsidRPr="00F27AC3" w:rsidRDefault="00CE499C" w:rsidP="00CE499C">
      <w:pPr>
        <w:tabs>
          <w:tab w:val="left" w:pos="2235"/>
        </w:tabs>
        <w:rPr>
          <w:sz w:val="26"/>
          <w:szCs w:val="26"/>
        </w:rPr>
      </w:pPr>
    </w:p>
    <w:p w:rsidR="00CE499C" w:rsidRPr="00F27AC3" w:rsidRDefault="00CE499C" w:rsidP="00CE499C">
      <w:pPr>
        <w:tabs>
          <w:tab w:val="left" w:pos="2235"/>
        </w:tabs>
        <w:jc w:val="center"/>
        <w:rPr>
          <w:sz w:val="26"/>
          <w:szCs w:val="26"/>
        </w:rPr>
      </w:pPr>
      <w:r w:rsidRPr="00F27AC3">
        <w:rPr>
          <w:sz w:val="26"/>
          <w:szCs w:val="26"/>
        </w:rPr>
        <w:t xml:space="preserve">АДМИНИСТРАЦИЯ </w:t>
      </w:r>
      <w:r w:rsidRPr="00F27AC3">
        <w:rPr>
          <w:sz w:val="26"/>
          <w:szCs w:val="26"/>
        </w:rPr>
        <w:br/>
        <w:t>ХАСАНСКОГО МУНИЦИПАЛЬНОГО ОКРУГА</w:t>
      </w:r>
    </w:p>
    <w:p w:rsidR="00CE499C" w:rsidRPr="00F27AC3" w:rsidRDefault="00CE499C" w:rsidP="00CE499C">
      <w:pPr>
        <w:tabs>
          <w:tab w:val="left" w:pos="2235"/>
        </w:tabs>
        <w:jc w:val="center"/>
        <w:rPr>
          <w:sz w:val="26"/>
          <w:szCs w:val="26"/>
        </w:rPr>
      </w:pPr>
      <w:r w:rsidRPr="00F27AC3">
        <w:rPr>
          <w:sz w:val="26"/>
          <w:szCs w:val="26"/>
        </w:rPr>
        <w:t>ПРИМОРСКОГО КРАЯ</w:t>
      </w:r>
      <w:r w:rsidRPr="00F27AC3">
        <w:rPr>
          <w:sz w:val="26"/>
          <w:szCs w:val="26"/>
        </w:rPr>
        <w:br/>
      </w:r>
    </w:p>
    <w:p w:rsidR="00CE499C" w:rsidRPr="00F27AC3" w:rsidRDefault="00CE499C" w:rsidP="00CE499C">
      <w:pPr>
        <w:pStyle w:val="3"/>
        <w:numPr>
          <w:ilvl w:val="0"/>
          <w:numId w:val="0"/>
        </w:numPr>
        <w:rPr>
          <w:sz w:val="26"/>
          <w:szCs w:val="26"/>
        </w:rPr>
      </w:pPr>
      <w:bookmarkStart w:id="5" w:name="_Toc237331200"/>
      <w:r w:rsidRPr="00F27AC3">
        <w:rPr>
          <w:sz w:val="26"/>
          <w:szCs w:val="26"/>
        </w:rPr>
        <w:t>ПОСТАНОВЛЕНИЕ</w:t>
      </w:r>
      <w:bookmarkEnd w:id="5"/>
    </w:p>
    <w:p w:rsidR="00CE499C" w:rsidRPr="00F27AC3" w:rsidRDefault="00CE499C" w:rsidP="00CE499C">
      <w:pPr>
        <w:tabs>
          <w:tab w:val="left" w:pos="4020"/>
        </w:tabs>
        <w:jc w:val="center"/>
        <w:rPr>
          <w:sz w:val="26"/>
          <w:szCs w:val="26"/>
        </w:rPr>
      </w:pPr>
    </w:p>
    <w:p w:rsidR="00CE499C" w:rsidRPr="00F27AC3" w:rsidRDefault="00CE499C" w:rsidP="00CE499C">
      <w:pPr>
        <w:tabs>
          <w:tab w:val="left" w:pos="4020"/>
        </w:tabs>
        <w:jc w:val="center"/>
        <w:rPr>
          <w:sz w:val="26"/>
          <w:szCs w:val="26"/>
        </w:rPr>
      </w:pPr>
      <w:r w:rsidRPr="00F27AC3">
        <w:rPr>
          <w:sz w:val="26"/>
          <w:szCs w:val="26"/>
        </w:rPr>
        <w:t>пгт Славянка</w:t>
      </w:r>
    </w:p>
    <w:p w:rsidR="00CE499C" w:rsidRPr="00F27AC3" w:rsidRDefault="00CE499C" w:rsidP="00CE499C">
      <w:pPr>
        <w:rPr>
          <w:sz w:val="26"/>
          <w:szCs w:val="26"/>
        </w:rPr>
      </w:pPr>
    </w:p>
    <w:p w:rsidR="00CE499C" w:rsidRPr="00F27AC3" w:rsidRDefault="00CE499C" w:rsidP="00CE499C">
      <w:pPr>
        <w:rPr>
          <w:sz w:val="26"/>
          <w:szCs w:val="26"/>
        </w:rPr>
      </w:pPr>
    </w:p>
    <w:p w:rsidR="00CE499C" w:rsidRPr="00F27AC3" w:rsidRDefault="00CE499C" w:rsidP="00CE499C">
      <w:pPr>
        <w:tabs>
          <w:tab w:val="left" w:pos="9072"/>
        </w:tabs>
        <w:rPr>
          <w:sz w:val="26"/>
          <w:szCs w:val="26"/>
          <w:u w:val="single"/>
        </w:rPr>
      </w:pPr>
      <w:r w:rsidRPr="00F27AC3">
        <w:rPr>
          <w:sz w:val="26"/>
          <w:szCs w:val="26"/>
        </w:rPr>
        <w:t>23.07.2026</w:t>
      </w:r>
      <w:r w:rsidRPr="00F27AC3">
        <w:rPr>
          <w:sz w:val="26"/>
          <w:szCs w:val="26"/>
        </w:rPr>
        <w:tab/>
        <w:t>№ 1531-па</w:t>
      </w:r>
    </w:p>
    <w:p w:rsidR="00CE499C" w:rsidRPr="00F27AC3" w:rsidRDefault="00CE499C" w:rsidP="00CE499C">
      <w:pPr>
        <w:rPr>
          <w:sz w:val="26"/>
          <w:szCs w:val="26"/>
          <w:u w:val="single"/>
        </w:rPr>
      </w:pPr>
    </w:p>
    <w:p w:rsidR="00CE499C" w:rsidRPr="00F27AC3" w:rsidRDefault="00CE499C" w:rsidP="00CE499C">
      <w:pPr>
        <w:rPr>
          <w:sz w:val="26"/>
          <w:szCs w:val="26"/>
          <w:u w:val="single"/>
        </w:rPr>
      </w:pPr>
    </w:p>
    <w:p w:rsidR="00CE499C" w:rsidRPr="00F27AC3" w:rsidRDefault="00CE499C" w:rsidP="00CE499C">
      <w:pPr>
        <w:rPr>
          <w:sz w:val="26"/>
          <w:szCs w:val="26"/>
          <w:u w:val="single"/>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CE499C" w:rsidRPr="00F27AC3" w:rsidTr="00DE50FC">
        <w:tc>
          <w:tcPr>
            <w:tcW w:w="5211" w:type="dxa"/>
          </w:tcPr>
          <w:p w:rsidR="00CE499C" w:rsidRPr="00F27AC3" w:rsidRDefault="00CE499C" w:rsidP="00DE50FC">
            <w:pPr>
              <w:rPr>
                <w:sz w:val="26"/>
                <w:szCs w:val="26"/>
              </w:rPr>
            </w:pPr>
            <w:r w:rsidRPr="00F27AC3">
              <w:rPr>
                <w:sz w:val="26"/>
                <w:szCs w:val="26"/>
              </w:rPr>
              <w:t xml:space="preserve">О внесении изменений в постановление администрации Хасанского муниципального района от 02.09.2022 № 583-па «Об </w:t>
            </w:r>
            <w:proofErr w:type="gramStart"/>
            <w:r w:rsidRPr="00F27AC3">
              <w:rPr>
                <w:sz w:val="26"/>
                <w:szCs w:val="26"/>
              </w:rPr>
              <w:t>утверждении  муниципальной</w:t>
            </w:r>
            <w:proofErr w:type="gramEnd"/>
            <w:r w:rsidRPr="00F27AC3">
              <w:rPr>
                <w:sz w:val="26"/>
                <w:szCs w:val="26"/>
              </w:rPr>
              <w:t xml:space="preserve"> программы «Развитие образования Хасанского муниципального округа» </w:t>
            </w:r>
          </w:p>
        </w:tc>
      </w:tr>
    </w:tbl>
    <w:p w:rsidR="00CE499C" w:rsidRPr="00F27AC3" w:rsidRDefault="00CE499C" w:rsidP="00CE499C">
      <w:pPr>
        <w:jc w:val="both"/>
        <w:rPr>
          <w:sz w:val="26"/>
          <w:szCs w:val="26"/>
        </w:rPr>
      </w:pPr>
    </w:p>
    <w:p w:rsidR="00CE499C" w:rsidRPr="00F27AC3" w:rsidRDefault="00CE499C" w:rsidP="00CE499C">
      <w:pPr>
        <w:rPr>
          <w:sz w:val="26"/>
          <w:szCs w:val="26"/>
        </w:rPr>
      </w:pPr>
    </w:p>
    <w:p w:rsidR="00CE499C" w:rsidRPr="00F27AC3" w:rsidRDefault="00CE499C" w:rsidP="00CE499C">
      <w:pPr>
        <w:jc w:val="center"/>
        <w:rPr>
          <w:sz w:val="26"/>
          <w:szCs w:val="26"/>
        </w:rPr>
      </w:pPr>
    </w:p>
    <w:p w:rsidR="00CE499C" w:rsidRPr="00F27AC3" w:rsidRDefault="00CE499C" w:rsidP="00CE499C">
      <w:pPr>
        <w:ind w:firstLine="709"/>
        <w:jc w:val="both"/>
        <w:rPr>
          <w:rFonts w:eastAsia="Times New Roman"/>
          <w:sz w:val="26"/>
          <w:szCs w:val="26"/>
        </w:rPr>
      </w:pPr>
      <w:r w:rsidRPr="00F27AC3">
        <w:rPr>
          <w:rFonts w:eastAsia="Times New Roman"/>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w:t>
      </w:r>
      <w:r w:rsidRPr="00F27AC3">
        <w:rPr>
          <w:sz w:val="26"/>
          <w:szCs w:val="26"/>
        </w:rPr>
        <w:t>Федеральным законом от 20.03.2025 № 33-ФЗ «Об общих принципах организации местного самоуправления в единой системе публичной власти»</w:t>
      </w:r>
      <w:r w:rsidRPr="00F27AC3">
        <w:rPr>
          <w:rFonts w:eastAsia="Times New Roman"/>
          <w:sz w:val="26"/>
          <w:szCs w:val="26"/>
        </w:rPr>
        <w:t xml:space="preserve">, Постановлением Администрации Приморского края от 16.12.2019 № 848-па «Об утверждении государственной программы Приморского края «Развитие образования Приморского края», постановлением администрации Хасанского муниципального района от 26.12.2022 № 1068-па «Об утверждении Порядка разработки, реализации и оценки эффективности муниципальных программ Хасанского муниципального округа», руководствуясь Уставом Хасанского муниципального округа, администрация Хасанского муниципального округа </w:t>
      </w:r>
    </w:p>
    <w:p w:rsidR="00CE499C" w:rsidRPr="00F27AC3" w:rsidRDefault="00CE499C" w:rsidP="00CE499C">
      <w:pPr>
        <w:jc w:val="both"/>
        <w:rPr>
          <w:rFonts w:eastAsia="Times New Roman"/>
          <w:sz w:val="26"/>
          <w:szCs w:val="26"/>
        </w:rPr>
      </w:pPr>
    </w:p>
    <w:p w:rsidR="00CE499C" w:rsidRPr="00F27AC3" w:rsidRDefault="00CE499C" w:rsidP="00CE499C">
      <w:pPr>
        <w:jc w:val="both"/>
        <w:rPr>
          <w:rFonts w:eastAsia="Times New Roman"/>
          <w:sz w:val="26"/>
          <w:szCs w:val="26"/>
        </w:rPr>
      </w:pPr>
    </w:p>
    <w:p w:rsidR="00CE499C" w:rsidRPr="00F27AC3" w:rsidRDefault="00CE499C" w:rsidP="00CE499C">
      <w:pPr>
        <w:jc w:val="both"/>
        <w:rPr>
          <w:rFonts w:eastAsia="Times New Roman"/>
          <w:sz w:val="26"/>
          <w:szCs w:val="26"/>
        </w:rPr>
      </w:pPr>
      <w:r w:rsidRPr="00F27AC3">
        <w:rPr>
          <w:rFonts w:eastAsia="Times New Roman"/>
          <w:sz w:val="26"/>
          <w:szCs w:val="26"/>
        </w:rPr>
        <w:t xml:space="preserve">ПОСТАНОВЛЯЕТ: </w:t>
      </w:r>
    </w:p>
    <w:p w:rsidR="00CE499C" w:rsidRPr="00F27AC3" w:rsidRDefault="00CE499C" w:rsidP="00CE499C">
      <w:pPr>
        <w:jc w:val="both"/>
        <w:rPr>
          <w:rFonts w:eastAsia="Times New Roman"/>
          <w:sz w:val="26"/>
          <w:szCs w:val="26"/>
        </w:rPr>
      </w:pPr>
    </w:p>
    <w:p w:rsidR="00CE499C" w:rsidRPr="00F27AC3" w:rsidRDefault="00CE499C" w:rsidP="00CE499C">
      <w:pPr>
        <w:jc w:val="both"/>
        <w:rPr>
          <w:rFonts w:eastAsia="Times New Roman"/>
          <w:sz w:val="26"/>
          <w:szCs w:val="26"/>
        </w:rPr>
      </w:pPr>
    </w:p>
    <w:p w:rsidR="00CE499C" w:rsidRPr="00F27AC3" w:rsidRDefault="00CE499C" w:rsidP="00C7473E">
      <w:pPr>
        <w:pStyle w:val="afa"/>
        <w:numPr>
          <w:ilvl w:val="0"/>
          <w:numId w:val="30"/>
        </w:numPr>
        <w:tabs>
          <w:tab w:val="left" w:pos="709"/>
        </w:tabs>
        <w:spacing w:line="240" w:lineRule="auto"/>
        <w:ind w:left="0" w:firstLine="709"/>
        <w:jc w:val="both"/>
        <w:rPr>
          <w:rFonts w:ascii="Times New Roman" w:hAnsi="Times New Roman"/>
          <w:sz w:val="26"/>
          <w:szCs w:val="26"/>
        </w:rPr>
      </w:pPr>
      <w:r w:rsidRPr="00F27AC3">
        <w:rPr>
          <w:rFonts w:ascii="Times New Roman" w:hAnsi="Times New Roman"/>
          <w:sz w:val="26"/>
          <w:szCs w:val="26"/>
        </w:rPr>
        <w:t xml:space="preserve">Внести в постановление администрации Хасанского муниципального района от 2 сентября 2022 года № 583-па «Об утверждении  муниципальной программы «Развитие образования Хасанского муниципального округа» (в редакции постановлений администрации Хасанского муниципального округа от 19.05.2023           № 696-па, от 12.07.2023 № 1119-па, от 04.09.2023 № 1579-па, от 29.12.2023 № 2558-па, от 19.04.2024 № 746-па, от 30.09.2024 № 1775-па, от 10.03.2025 № 402-па; от 01.04.2025 № 564-па; от 28.08.2025 № 1588-па; от 27.02.2026 № 372-па) (далее Постановление)  следующие изменения: </w:t>
      </w:r>
    </w:p>
    <w:p w:rsidR="00CE499C" w:rsidRPr="00F27AC3" w:rsidRDefault="00CE499C" w:rsidP="00CE499C">
      <w:pPr>
        <w:ind w:firstLine="851"/>
        <w:jc w:val="both"/>
        <w:rPr>
          <w:sz w:val="26"/>
          <w:szCs w:val="26"/>
        </w:rPr>
      </w:pPr>
      <w:r w:rsidRPr="00F27AC3">
        <w:rPr>
          <w:sz w:val="26"/>
          <w:szCs w:val="26"/>
        </w:rPr>
        <w:t xml:space="preserve">1.1. В паспорте муниципальной программы «Развитие образования Хасанского муниципального округа» утвержденной Постановлением (далее – муниципальная программа): </w:t>
      </w:r>
    </w:p>
    <w:p w:rsidR="00CE499C" w:rsidRPr="00F27AC3" w:rsidRDefault="00CE499C" w:rsidP="00CE499C">
      <w:pPr>
        <w:pStyle w:val="afa"/>
        <w:spacing w:after="0" w:line="240" w:lineRule="auto"/>
        <w:ind w:left="0" w:firstLine="708"/>
        <w:jc w:val="both"/>
        <w:rPr>
          <w:rFonts w:ascii="Times New Roman" w:hAnsi="Times New Roman"/>
          <w:sz w:val="26"/>
          <w:szCs w:val="26"/>
        </w:rPr>
      </w:pPr>
      <w:r w:rsidRPr="00F27AC3">
        <w:rPr>
          <w:rFonts w:ascii="Times New Roman" w:hAnsi="Times New Roman"/>
          <w:sz w:val="26"/>
          <w:szCs w:val="26"/>
        </w:rPr>
        <w:t xml:space="preserve">- позицию «Объем бюджетных ассигнований муниципальной программы» </w:t>
      </w:r>
      <w:proofErr w:type="gramStart"/>
      <w:r w:rsidRPr="00F27AC3">
        <w:rPr>
          <w:rFonts w:ascii="Times New Roman" w:hAnsi="Times New Roman"/>
          <w:sz w:val="26"/>
          <w:szCs w:val="26"/>
        </w:rPr>
        <w:t>изложить  в</w:t>
      </w:r>
      <w:proofErr w:type="gramEnd"/>
      <w:r w:rsidRPr="00F27AC3">
        <w:rPr>
          <w:rFonts w:ascii="Times New Roman" w:hAnsi="Times New Roman"/>
          <w:sz w:val="26"/>
          <w:szCs w:val="26"/>
        </w:rPr>
        <w:t xml:space="preserve"> следующей редакции:</w:t>
      </w:r>
    </w:p>
    <w:p w:rsidR="00CE499C" w:rsidRPr="00F27AC3" w:rsidRDefault="00CE499C" w:rsidP="00CE499C">
      <w:pPr>
        <w:pStyle w:val="afa"/>
        <w:spacing w:after="0" w:line="240" w:lineRule="auto"/>
        <w:ind w:left="1215"/>
        <w:jc w:val="both"/>
        <w:rPr>
          <w:rFonts w:ascii="Times New Roman" w:hAnsi="Times New Roman"/>
          <w:sz w:val="26"/>
          <w:szCs w:val="26"/>
        </w:rPr>
      </w:pPr>
      <w:r w:rsidRPr="00F27AC3">
        <w:rPr>
          <w:rFonts w:ascii="Times New Roman" w:hAnsi="Times New Roman"/>
          <w:sz w:val="26"/>
          <w:szCs w:val="26"/>
        </w:rPr>
        <w:t>«</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2694"/>
        <w:gridCol w:w="6945"/>
      </w:tblGrid>
      <w:tr w:rsidR="00CE499C" w:rsidRPr="00F27AC3" w:rsidTr="00DE50FC">
        <w:tc>
          <w:tcPr>
            <w:tcW w:w="2694" w:type="dxa"/>
            <w:tcBorders>
              <w:top w:val="single" w:sz="4" w:space="0" w:color="auto"/>
              <w:left w:val="single" w:sz="4" w:space="0" w:color="auto"/>
              <w:bottom w:val="single" w:sz="4" w:space="0" w:color="auto"/>
              <w:right w:val="single" w:sz="4" w:space="0" w:color="auto"/>
            </w:tcBorders>
          </w:tcPr>
          <w:p w:rsidR="00CE499C" w:rsidRPr="00F27AC3" w:rsidRDefault="00CE499C" w:rsidP="00DE50FC">
            <w:pPr>
              <w:rPr>
                <w:sz w:val="26"/>
                <w:szCs w:val="26"/>
              </w:rPr>
            </w:pPr>
            <w:r w:rsidRPr="00F27AC3">
              <w:rPr>
                <w:sz w:val="26"/>
                <w:szCs w:val="26"/>
              </w:rPr>
              <w:t xml:space="preserve">Объем бюджетных ассигнований муниципальной программы </w:t>
            </w:r>
          </w:p>
        </w:tc>
        <w:tc>
          <w:tcPr>
            <w:tcW w:w="6945" w:type="dxa"/>
            <w:tcBorders>
              <w:top w:val="single" w:sz="4" w:space="0" w:color="auto"/>
              <w:left w:val="single" w:sz="4" w:space="0" w:color="auto"/>
              <w:bottom w:val="single" w:sz="4" w:space="0" w:color="auto"/>
              <w:right w:val="single" w:sz="4" w:space="0" w:color="auto"/>
            </w:tcBorders>
          </w:tcPr>
          <w:p w:rsidR="00CE499C" w:rsidRPr="00F27AC3" w:rsidRDefault="00CE499C" w:rsidP="00DE50FC">
            <w:pPr>
              <w:jc w:val="both"/>
              <w:rPr>
                <w:sz w:val="26"/>
                <w:szCs w:val="26"/>
              </w:rPr>
            </w:pPr>
            <w:r w:rsidRPr="00F27AC3">
              <w:rPr>
                <w:sz w:val="26"/>
                <w:szCs w:val="26"/>
              </w:rPr>
              <w:t>общий объем бюджетных ассигнований – 6 043 139,45 тыс. руб.</w:t>
            </w:r>
          </w:p>
          <w:p w:rsidR="00CE499C" w:rsidRPr="00F27AC3" w:rsidRDefault="00CE499C" w:rsidP="00DE50FC">
            <w:pPr>
              <w:jc w:val="both"/>
              <w:rPr>
                <w:sz w:val="26"/>
                <w:szCs w:val="26"/>
              </w:rPr>
            </w:pPr>
            <w:r w:rsidRPr="00F27AC3">
              <w:rPr>
                <w:sz w:val="26"/>
                <w:szCs w:val="26"/>
              </w:rPr>
              <w:t>в том числе:</w:t>
            </w:r>
          </w:p>
          <w:p w:rsidR="00CE499C" w:rsidRPr="00F27AC3" w:rsidRDefault="00CE499C" w:rsidP="00DE50FC">
            <w:pPr>
              <w:ind w:firstLine="72"/>
              <w:jc w:val="both"/>
              <w:rPr>
                <w:sz w:val="26"/>
                <w:szCs w:val="26"/>
              </w:rPr>
            </w:pPr>
            <w:r w:rsidRPr="00F27AC3">
              <w:rPr>
                <w:sz w:val="26"/>
                <w:szCs w:val="26"/>
              </w:rPr>
              <w:t>2023 год –803 442,68 тыс. руб.</w:t>
            </w:r>
          </w:p>
          <w:p w:rsidR="00CE499C" w:rsidRPr="00F27AC3" w:rsidRDefault="00CE499C" w:rsidP="00DE50FC">
            <w:pPr>
              <w:ind w:firstLine="72"/>
              <w:jc w:val="both"/>
              <w:rPr>
                <w:sz w:val="26"/>
                <w:szCs w:val="26"/>
              </w:rPr>
            </w:pPr>
            <w:r w:rsidRPr="00F27AC3">
              <w:rPr>
                <w:sz w:val="26"/>
                <w:szCs w:val="26"/>
              </w:rPr>
              <w:t>2024 год –855 810,72 тыс. руб.</w:t>
            </w:r>
          </w:p>
          <w:p w:rsidR="00CE499C" w:rsidRPr="00F27AC3" w:rsidRDefault="00CE499C" w:rsidP="00DE50FC">
            <w:pPr>
              <w:ind w:firstLine="72"/>
              <w:jc w:val="both"/>
              <w:rPr>
                <w:sz w:val="26"/>
                <w:szCs w:val="26"/>
              </w:rPr>
            </w:pPr>
            <w:r w:rsidRPr="00F27AC3">
              <w:rPr>
                <w:sz w:val="26"/>
                <w:szCs w:val="26"/>
              </w:rPr>
              <w:t>2025 год –1 127 954,38 тыс. руб.</w:t>
            </w:r>
          </w:p>
          <w:p w:rsidR="00CE499C" w:rsidRPr="00F27AC3" w:rsidRDefault="00CE499C" w:rsidP="00DE50FC">
            <w:pPr>
              <w:ind w:firstLine="72"/>
              <w:jc w:val="both"/>
              <w:rPr>
                <w:sz w:val="26"/>
                <w:szCs w:val="26"/>
              </w:rPr>
            </w:pPr>
            <w:r w:rsidRPr="00F27AC3">
              <w:rPr>
                <w:sz w:val="26"/>
                <w:szCs w:val="26"/>
              </w:rPr>
              <w:t>2026 год –1 070 302,30 тыс. руб.</w:t>
            </w:r>
          </w:p>
          <w:p w:rsidR="00CE499C" w:rsidRPr="00F27AC3" w:rsidRDefault="00CE499C" w:rsidP="00DE50FC">
            <w:pPr>
              <w:ind w:firstLine="72"/>
              <w:jc w:val="both"/>
              <w:rPr>
                <w:sz w:val="26"/>
                <w:szCs w:val="26"/>
              </w:rPr>
            </w:pPr>
            <w:r w:rsidRPr="00F27AC3">
              <w:rPr>
                <w:sz w:val="26"/>
                <w:szCs w:val="26"/>
              </w:rPr>
              <w:t>2027 год –1 088 718,62 тыс. руб.</w:t>
            </w:r>
          </w:p>
          <w:p w:rsidR="00CE499C" w:rsidRPr="00F27AC3" w:rsidRDefault="00CE499C" w:rsidP="00DE50FC">
            <w:pPr>
              <w:ind w:firstLine="72"/>
              <w:jc w:val="both"/>
              <w:rPr>
                <w:sz w:val="26"/>
                <w:szCs w:val="26"/>
              </w:rPr>
            </w:pPr>
            <w:r w:rsidRPr="00F27AC3">
              <w:rPr>
                <w:sz w:val="26"/>
                <w:szCs w:val="26"/>
              </w:rPr>
              <w:t>2028 год – 1 096 338,83 тыс. руб.</w:t>
            </w:r>
          </w:p>
          <w:p w:rsidR="00CE499C" w:rsidRPr="00F27AC3" w:rsidRDefault="00CE499C" w:rsidP="00DE50FC">
            <w:pPr>
              <w:jc w:val="both"/>
              <w:rPr>
                <w:sz w:val="26"/>
                <w:szCs w:val="26"/>
              </w:rPr>
            </w:pPr>
            <w:r w:rsidRPr="00F27AC3">
              <w:rPr>
                <w:sz w:val="26"/>
                <w:szCs w:val="26"/>
              </w:rPr>
              <w:t>в том числе по источникам:</w:t>
            </w:r>
          </w:p>
          <w:p w:rsidR="00CE499C" w:rsidRPr="00F27AC3" w:rsidRDefault="00CE499C" w:rsidP="00DE50FC">
            <w:pPr>
              <w:jc w:val="both"/>
              <w:rPr>
                <w:sz w:val="26"/>
                <w:szCs w:val="26"/>
              </w:rPr>
            </w:pPr>
            <w:r w:rsidRPr="00F27AC3">
              <w:rPr>
                <w:sz w:val="26"/>
                <w:szCs w:val="26"/>
              </w:rPr>
              <w:t>- средства бюджета Хасанского муниципального округа:</w:t>
            </w:r>
          </w:p>
          <w:p w:rsidR="00CE499C" w:rsidRPr="00F27AC3" w:rsidRDefault="00CE499C" w:rsidP="00DE50FC">
            <w:pPr>
              <w:ind w:firstLine="72"/>
              <w:jc w:val="both"/>
              <w:rPr>
                <w:sz w:val="26"/>
                <w:szCs w:val="26"/>
              </w:rPr>
            </w:pPr>
            <w:r w:rsidRPr="00F27AC3">
              <w:rPr>
                <w:sz w:val="26"/>
                <w:szCs w:val="26"/>
              </w:rPr>
              <w:t>2023 год –401 995,78 тыс. руб.</w:t>
            </w:r>
          </w:p>
          <w:p w:rsidR="00CE499C" w:rsidRPr="00F27AC3" w:rsidRDefault="00CE499C" w:rsidP="00DE50FC">
            <w:pPr>
              <w:ind w:firstLine="72"/>
              <w:jc w:val="both"/>
              <w:rPr>
                <w:sz w:val="26"/>
                <w:szCs w:val="26"/>
              </w:rPr>
            </w:pPr>
            <w:r w:rsidRPr="00F27AC3">
              <w:rPr>
                <w:sz w:val="26"/>
                <w:szCs w:val="26"/>
              </w:rPr>
              <w:t>2024 год –415 056,07 тыс. руб.</w:t>
            </w:r>
          </w:p>
          <w:p w:rsidR="00CE499C" w:rsidRPr="00F27AC3" w:rsidRDefault="00CE499C" w:rsidP="00DE50FC">
            <w:pPr>
              <w:ind w:firstLine="72"/>
              <w:jc w:val="both"/>
              <w:rPr>
                <w:sz w:val="26"/>
                <w:szCs w:val="26"/>
              </w:rPr>
            </w:pPr>
            <w:r w:rsidRPr="00F27AC3">
              <w:rPr>
                <w:sz w:val="26"/>
                <w:szCs w:val="26"/>
              </w:rPr>
              <w:t>2025 год –418 992,60 тыс. руб.</w:t>
            </w:r>
          </w:p>
          <w:p w:rsidR="00CE499C" w:rsidRPr="00F27AC3" w:rsidRDefault="00CE499C" w:rsidP="00DE50FC">
            <w:pPr>
              <w:ind w:firstLine="72"/>
              <w:jc w:val="both"/>
              <w:rPr>
                <w:sz w:val="26"/>
                <w:szCs w:val="26"/>
              </w:rPr>
            </w:pPr>
            <w:r w:rsidRPr="00F27AC3">
              <w:rPr>
                <w:sz w:val="26"/>
                <w:szCs w:val="26"/>
              </w:rPr>
              <w:t>2026 год –500 562,01 тыс. руб.</w:t>
            </w:r>
          </w:p>
          <w:p w:rsidR="00CE499C" w:rsidRPr="00F27AC3" w:rsidRDefault="00CE499C" w:rsidP="00DE50FC">
            <w:pPr>
              <w:ind w:firstLine="72"/>
              <w:jc w:val="both"/>
              <w:rPr>
                <w:sz w:val="26"/>
                <w:szCs w:val="26"/>
              </w:rPr>
            </w:pPr>
            <w:r w:rsidRPr="00F27AC3">
              <w:rPr>
                <w:sz w:val="26"/>
                <w:szCs w:val="26"/>
              </w:rPr>
              <w:t>2027 год –468 305,83 тыс. руб.</w:t>
            </w:r>
          </w:p>
          <w:p w:rsidR="00CE499C" w:rsidRPr="00F27AC3" w:rsidRDefault="00CE499C" w:rsidP="00DE50FC">
            <w:pPr>
              <w:ind w:firstLine="72"/>
              <w:jc w:val="both"/>
              <w:rPr>
                <w:sz w:val="26"/>
                <w:szCs w:val="26"/>
              </w:rPr>
            </w:pPr>
            <w:r w:rsidRPr="00F27AC3">
              <w:rPr>
                <w:sz w:val="26"/>
                <w:szCs w:val="26"/>
              </w:rPr>
              <w:t>2028 год – 437 908,75 тыс. руб.</w:t>
            </w:r>
          </w:p>
          <w:p w:rsidR="00CE499C" w:rsidRPr="00F27AC3" w:rsidRDefault="00CE499C" w:rsidP="00DE50FC">
            <w:pPr>
              <w:jc w:val="both"/>
              <w:rPr>
                <w:sz w:val="26"/>
                <w:szCs w:val="26"/>
              </w:rPr>
            </w:pPr>
            <w:r w:rsidRPr="00F27AC3">
              <w:rPr>
                <w:sz w:val="26"/>
                <w:szCs w:val="26"/>
              </w:rPr>
              <w:t>-прогнозная оценка средств, привлекаемых на реализацию муниципальной программы:</w:t>
            </w:r>
          </w:p>
          <w:p w:rsidR="00CE499C" w:rsidRPr="00F27AC3" w:rsidRDefault="00CE499C" w:rsidP="00DE50FC">
            <w:pPr>
              <w:jc w:val="both"/>
              <w:rPr>
                <w:sz w:val="26"/>
                <w:szCs w:val="26"/>
              </w:rPr>
            </w:pPr>
            <w:r w:rsidRPr="00F27AC3">
              <w:rPr>
                <w:sz w:val="26"/>
                <w:szCs w:val="26"/>
              </w:rPr>
              <w:t xml:space="preserve"> краевого бюджета:</w:t>
            </w:r>
          </w:p>
          <w:p w:rsidR="00CE499C" w:rsidRPr="00F27AC3" w:rsidRDefault="00CE499C" w:rsidP="00DE50FC">
            <w:pPr>
              <w:ind w:firstLine="72"/>
              <w:jc w:val="both"/>
              <w:rPr>
                <w:sz w:val="26"/>
                <w:szCs w:val="26"/>
              </w:rPr>
            </w:pPr>
            <w:r w:rsidRPr="00F27AC3">
              <w:rPr>
                <w:sz w:val="26"/>
                <w:szCs w:val="26"/>
              </w:rPr>
              <w:t>2023 год –362 215,85 тыс. руб.</w:t>
            </w:r>
          </w:p>
          <w:p w:rsidR="00CE499C" w:rsidRPr="00F27AC3" w:rsidRDefault="00CE499C" w:rsidP="00DE50FC">
            <w:pPr>
              <w:ind w:firstLine="72"/>
              <w:jc w:val="both"/>
              <w:rPr>
                <w:sz w:val="26"/>
                <w:szCs w:val="26"/>
              </w:rPr>
            </w:pPr>
            <w:r w:rsidRPr="00F27AC3">
              <w:rPr>
                <w:sz w:val="26"/>
                <w:szCs w:val="26"/>
              </w:rPr>
              <w:t>2024 год –390 394,16 тыс. руб.</w:t>
            </w:r>
          </w:p>
          <w:p w:rsidR="00CE499C" w:rsidRPr="00F27AC3" w:rsidRDefault="00CE499C" w:rsidP="00DE50FC">
            <w:pPr>
              <w:ind w:firstLine="72"/>
              <w:jc w:val="both"/>
              <w:rPr>
                <w:sz w:val="26"/>
                <w:szCs w:val="26"/>
              </w:rPr>
            </w:pPr>
            <w:r w:rsidRPr="00F27AC3">
              <w:rPr>
                <w:sz w:val="26"/>
                <w:szCs w:val="26"/>
              </w:rPr>
              <w:t>2025 год –454 207,72 тыс. руб.</w:t>
            </w:r>
          </w:p>
          <w:p w:rsidR="00CE499C" w:rsidRPr="00F27AC3" w:rsidRDefault="00CE499C" w:rsidP="00DE50FC">
            <w:pPr>
              <w:ind w:firstLine="72"/>
              <w:jc w:val="both"/>
              <w:rPr>
                <w:sz w:val="26"/>
                <w:szCs w:val="26"/>
              </w:rPr>
            </w:pPr>
            <w:r w:rsidRPr="00F27AC3">
              <w:rPr>
                <w:sz w:val="26"/>
                <w:szCs w:val="26"/>
              </w:rPr>
              <w:t>2026 год –508 295,64 тыс. руб.</w:t>
            </w:r>
          </w:p>
          <w:p w:rsidR="00CE499C" w:rsidRPr="00F27AC3" w:rsidRDefault="00CE499C" w:rsidP="00DE50FC">
            <w:pPr>
              <w:ind w:firstLine="72"/>
              <w:jc w:val="both"/>
              <w:rPr>
                <w:sz w:val="26"/>
                <w:szCs w:val="26"/>
              </w:rPr>
            </w:pPr>
            <w:r w:rsidRPr="00F27AC3">
              <w:rPr>
                <w:sz w:val="26"/>
                <w:szCs w:val="26"/>
              </w:rPr>
              <w:t>2027 год –558 360,39 тыс. руб.</w:t>
            </w:r>
          </w:p>
          <w:p w:rsidR="00CE499C" w:rsidRPr="00F27AC3" w:rsidRDefault="00CE499C" w:rsidP="00DE50FC">
            <w:pPr>
              <w:ind w:firstLine="72"/>
              <w:jc w:val="both"/>
              <w:rPr>
                <w:sz w:val="26"/>
                <w:szCs w:val="26"/>
              </w:rPr>
            </w:pPr>
            <w:r w:rsidRPr="00F27AC3">
              <w:rPr>
                <w:sz w:val="26"/>
                <w:szCs w:val="26"/>
              </w:rPr>
              <w:t>2028 год – 594 012,91 тыс. руб.</w:t>
            </w:r>
          </w:p>
          <w:p w:rsidR="00CE499C" w:rsidRPr="00F27AC3" w:rsidRDefault="00CE499C" w:rsidP="00DE50FC">
            <w:pPr>
              <w:jc w:val="both"/>
              <w:rPr>
                <w:sz w:val="26"/>
                <w:szCs w:val="26"/>
              </w:rPr>
            </w:pPr>
            <w:r w:rsidRPr="00F27AC3">
              <w:rPr>
                <w:sz w:val="26"/>
                <w:szCs w:val="26"/>
              </w:rPr>
              <w:t>федерального бюджета:</w:t>
            </w:r>
          </w:p>
          <w:p w:rsidR="00CE499C" w:rsidRPr="00F27AC3" w:rsidRDefault="00CE499C" w:rsidP="00DE50FC">
            <w:pPr>
              <w:ind w:firstLine="72"/>
              <w:jc w:val="both"/>
              <w:rPr>
                <w:sz w:val="26"/>
                <w:szCs w:val="26"/>
              </w:rPr>
            </w:pPr>
            <w:r w:rsidRPr="00F27AC3">
              <w:rPr>
                <w:sz w:val="26"/>
                <w:szCs w:val="26"/>
              </w:rPr>
              <w:t>2023 год –39 231,05 тыс. руб.</w:t>
            </w:r>
          </w:p>
          <w:p w:rsidR="00CE499C" w:rsidRPr="00F27AC3" w:rsidRDefault="00CE499C" w:rsidP="00DE50FC">
            <w:pPr>
              <w:ind w:firstLine="72"/>
              <w:jc w:val="both"/>
              <w:rPr>
                <w:sz w:val="26"/>
                <w:szCs w:val="26"/>
              </w:rPr>
            </w:pPr>
            <w:r w:rsidRPr="00F27AC3">
              <w:rPr>
                <w:sz w:val="26"/>
                <w:szCs w:val="26"/>
              </w:rPr>
              <w:t>2024 год –50 360,49 тыс. руб.</w:t>
            </w:r>
          </w:p>
          <w:p w:rsidR="00CE499C" w:rsidRPr="00F27AC3" w:rsidRDefault="00CE499C" w:rsidP="00DE50FC">
            <w:pPr>
              <w:ind w:firstLine="72"/>
              <w:jc w:val="both"/>
              <w:rPr>
                <w:sz w:val="26"/>
                <w:szCs w:val="26"/>
              </w:rPr>
            </w:pPr>
            <w:r w:rsidRPr="00F27AC3">
              <w:rPr>
                <w:sz w:val="26"/>
                <w:szCs w:val="26"/>
              </w:rPr>
              <w:t>2025 год –233 718,60 тыс. руб.</w:t>
            </w:r>
          </w:p>
          <w:p w:rsidR="00CE499C" w:rsidRPr="00F27AC3" w:rsidRDefault="00CE499C" w:rsidP="00DE50FC">
            <w:pPr>
              <w:ind w:firstLine="72"/>
              <w:jc w:val="both"/>
              <w:rPr>
                <w:sz w:val="26"/>
                <w:szCs w:val="26"/>
              </w:rPr>
            </w:pPr>
            <w:r w:rsidRPr="00F27AC3">
              <w:rPr>
                <w:sz w:val="26"/>
                <w:szCs w:val="26"/>
              </w:rPr>
              <w:t>2026 год –62 016,57 тыс. руб.</w:t>
            </w:r>
          </w:p>
          <w:p w:rsidR="00CE499C" w:rsidRPr="00F27AC3" w:rsidRDefault="00CE499C" w:rsidP="00DE50FC">
            <w:pPr>
              <w:ind w:firstLine="72"/>
              <w:jc w:val="both"/>
              <w:rPr>
                <w:sz w:val="26"/>
                <w:szCs w:val="26"/>
              </w:rPr>
            </w:pPr>
            <w:r w:rsidRPr="00F27AC3">
              <w:rPr>
                <w:sz w:val="26"/>
                <w:szCs w:val="26"/>
              </w:rPr>
              <w:t>2027 год –62 052,40 тыс. руб.</w:t>
            </w:r>
          </w:p>
          <w:p w:rsidR="00CE499C" w:rsidRPr="00F27AC3" w:rsidRDefault="00CE499C" w:rsidP="00DE50FC">
            <w:pPr>
              <w:ind w:firstLine="72"/>
              <w:jc w:val="both"/>
              <w:rPr>
                <w:sz w:val="26"/>
                <w:szCs w:val="26"/>
              </w:rPr>
            </w:pPr>
            <w:r w:rsidRPr="00F27AC3">
              <w:rPr>
                <w:sz w:val="26"/>
                <w:szCs w:val="26"/>
              </w:rPr>
              <w:t>2028 год – 64 417,17 тыс. руб.</w:t>
            </w:r>
          </w:p>
          <w:p w:rsidR="00CE499C" w:rsidRPr="00F27AC3" w:rsidRDefault="00CE499C" w:rsidP="00DE50FC">
            <w:pPr>
              <w:jc w:val="both"/>
              <w:rPr>
                <w:sz w:val="26"/>
                <w:szCs w:val="26"/>
              </w:rPr>
            </w:pPr>
            <w:r w:rsidRPr="00F27AC3">
              <w:rPr>
                <w:sz w:val="26"/>
                <w:szCs w:val="26"/>
              </w:rPr>
              <w:t>внебюджетных источников</w:t>
            </w:r>
          </w:p>
          <w:p w:rsidR="00CE499C" w:rsidRPr="00F27AC3" w:rsidRDefault="00CE499C" w:rsidP="00DE50FC">
            <w:pPr>
              <w:ind w:firstLine="72"/>
              <w:jc w:val="both"/>
              <w:rPr>
                <w:sz w:val="26"/>
                <w:szCs w:val="26"/>
              </w:rPr>
            </w:pPr>
            <w:r w:rsidRPr="00F27AC3">
              <w:rPr>
                <w:sz w:val="26"/>
                <w:szCs w:val="26"/>
              </w:rPr>
              <w:t>2023 год –0,00 тыс. руб.</w:t>
            </w:r>
          </w:p>
          <w:p w:rsidR="00CE499C" w:rsidRPr="00F27AC3" w:rsidRDefault="00CE499C" w:rsidP="00DE50FC">
            <w:pPr>
              <w:ind w:firstLine="72"/>
              <w:jc w:val="both"/>
              <w:rPr>
                <w:sz w:val="26"/>
                <w:szCs w:val="26"/>
              </w:rPr>
            </w:pPr>
            <w:r w:rsidRPr="00F27AC3">
              <w:rPr>
                <w:sz w:val="26"/>
                <w:szCs w:val="26"/>
              </w:rPr>
              <w:t>2024 год –0,00 тыс. руб.</w:t>
            </w:r>
          </w:p>
          <w:p w:rsidR="00CE499C" w:rsidRPr="00F27AC3" w:rsidRDefault="00CE499C" w:rsidP="00C7473E">
            <w:pPr>
              <w:pStyle w:val="afa"/>
              <w:numPr>
                <w:ilvl w:val="0"/>
                <w:numId w:val="29"/>
              </w:numPr>
              <w:spacing w:after="0" w:line="240" w:lineRule="auto"/>
              <w:jc w:val="both"/>
              <w:rPr>
                <w:rFonts w:ascii="Times New Roman" w:hAnsi="Times New Roman"/>
                <w:sz w:val="26"/>
                <w:szCs w:val="26"/>
              </w:rPr>
            </w:pPr>
            <w:r w:rsidRPr="00F27AC3">
              <w:rPr>
                <w:rFonts w:ascii="Times New Roman" w:hAnsi="Times New Roman"/>
                <w:sz w:val="26"/>
                <w:szCs w:val="26"/>
              </w:rPr>
              <w:t xml:space="preserve"> год – 21 035,46 тыс. руб.</w:t>
            </w:r>
          </w:p>
          <w:p w:rsidR="00CE499C" w:rsidRPr="00F27AC3" w:rsidRDefault="00CE499C" w:rsidP="00C7473E">
            <w:pPr>
              <w:pStyle w:val="afa"/>
              <w:numPr>
                <w:ilvl w:val="0"/>
                <w:numId w:val="29"/>
              </w:numPr>
              <w:spacing w:after="0" w:line="240" w:lineRule="auto"/>
              <w:jc w:val="both"/>
              <w:rPr>
                <w:rFonts w:ascii="Times New Roman" w:hAnsi="Times New Roman"/>
                <w:sz w:val="26"/>
                <w:szCs w:val="26"/>
              </w:rPr>
            </w:pPr>
            <w:r w:rsidRPr="00F27AC3">
              <w:rPr>
                <w:rFonts w:ascii="Times New Roman" w:hAnsi="Times New Roman"/>
                <w:sz w:val="26"/>
                <w:szCs w:val="26"/>
              </w:rPr>
              <w:t xml:space="preserve"> год – 0,00 тыс. руб.</w:t>
            </w:r>
          </w:p>
          <w:p w:rsidR="00CE499C" w:rsidRPr="00F27AC3" w:rsidRDefault="00CE499C" w:rsidP="00C7473E">
            <w:pPr>
              <w:pStyle w:val="afa"/>
              <w:numPr>
                <w:ilvl w:val="0"/>
                <w:numId w:val="29"/>
              </w:numPr>
              <w:spacing w:after="0" w:line="240" w:lineRule="auto"/>
              <w:jc w:val="both"/>
              <w:rPr>
                <w:rFonts w:ascii="Times New Roman" w:hAnsi="Times New Roman"/>
                <w:sz w:val="26"/>
                <w:szCs w:val="26"/>
              </w:rPr>
            </w:pPr>
            <w:r w:rsidRPr="00F27AC3">
              <w:rPr>
                <w:rFonts w:ascii="Times New Roman" w:hAnsi="Times New Roman"/>
                <w:sz w:val="26"/>
                <w:szCs w:val="26"/>
              </w:rPr>
              <w:t xml:space="preserve"> год – 0,00 тыс. руб.</w:t>
            </w:r>
          </w:p>
          <w:p w:rsidR="00CE499C" w:rsidRPr="00F27AC3" w:rsidRDefault="00CE499C" w:rsidP="00C7473E">
            <w:pPr>
              <w:pStyle w:val="afa"/>
              <w:numPr>
                <w:ilvl w:val="0"/>
                <w:numId w:val="29"/>
              </w:numPr>
              <w:spacing w:after="0" w:line="240" w:lineRule="auto"/>
              <w:jc w:val="both"/>
              <w:rPr>
                <w:rFonts w:ascii="Times New Roman" w:hAnsi="Times New Roman"/>
                <w:sz w:val="26"/>
                <w:szCs w:val="26"/>
              </w:rPr>
            </w:pPr>
            <w:r w:rsidRPr="00F27AC3">
              <w:rPr>
                <w:rFonts w:ascii="Times New Roman" w:hAnsi="Times New Roman"/>
                <w:sz w:val="26"/>
                <w:szCs w:val="26"/>
              </w:rPr>
              <w:t xml:space="preserve"> Год – 0,00 тыс. руб.</w:t>
            </w:r>
          </w:p>
        </w:tc>
      </w:tr>
    </w:tbl>
    <w:p w:rsidR="00CE499C" w:rsidRPr="00F27AC3" w:rsidRDefault="00CE499C" w:rsidP="00CE499C">
      <w:pPr>
        <w:pStyle w:val="afa"/>
        <w:spacing w:after="0" w:line="240" w:lineRule="auto"/>
        <w:ind w:left="9003" w:firstLine="201"/>
        <w:jc w:val="center"/>
        <w:rPr>
          <w:rFonts w:ascii="Times New Roman" w:hAnsi="Times New Roman"/>
          <w:sz w:val="26"/>
          <w:szCs w:val="26"/>
        </w:rPr>
      </w:pPr>
      <w:r w:rsidRPr="00F27AC3">
        <w:rPr>
          <w:rFonts w:ascii="Times New Roman" w:hAnsi="Times New Roman"/>
          <w:sz w:val="26"/>
          <w:szCs w:val="26"/>
        </w:rPr>
        <w:t>».</w:t>
      </w:r>
    </w:p>
    <w:p w:rsidR="00CE499C" w:rsidRPr="00F27AC3" w:rsidRDefault="00CE499C" w:rsidP="00CE499C">
      <w:pPr>
        <w:pStyle w:val="afa"/>
        <w:spacing w:after="0"/>
        <w:ind w:left="0" w:firstLine="708"/>
        <w:jc w:val="both"/>
        <w:rPr>
          <w:rFonts w:ascii="Times New Roman" w:hAnsi="Times New Roman"/>
          <w:sz w:val="26"/>
          <w:szCs w:val="26"/>
        </w:rPr>
      </w:pPr>
      <w:r w:rsidRPr="00F27AC3">
        <w:rPr>
          <w:rFonts w:ascii="Times New Roman" w:hAnsi="Times New Roman"/>
          <w:sz w:val="26"/>
          <w:szCs w:val="26"/>
        </w:rPr>
        <w:t>1.2. Приложение № 3 к муниципальной программе, утвержденной Постановлением, изложить в новой редакции, согласно приложению № 1 к настоящему постановлению.</w:t>
      </w:r>
      <w:r w:rsidRPr="00F27AC3">
        <w:rPr>
          <w:rFonts w:ascii="Times New Roman" w:hAnsi="Times New Roman"/>
          <w:sz w:val="26"/>
          <w:szCs w:val="26"/>
        </w:rPr>
        <w:tab/>
      </w:r>
    </w:p>
    <w:p w:rsidR="00CE499C" w:rsidRPr="00F27AC3" w:rsidRDefault="00CE499C" w:rsidP="00CE499C">
      <w:pPr>
        <w:ind w:firstLine="708"/>
        <w:jc w:val="both"/>
        <w:rPr>
          <w:sz w:val="26"/>
          <w:szCs w:val="26"/>
        </w:rPr>
      </w:pPr>
      <w:r w:rsidRPr="00F27AC3">
        <w:rPr>
          <w:sz w:val="26"/>
          <w:szCs w:val="26"/>
        </w:rPr>
        <w:t xml:space="preserve">1.3. Приложение № 5 к муниципальной программе, утвержденной Постановлением, изложить в новой редакции, согласно </w:t>
      </w:r>
      <w:proofErr w:type="gramStart"/>
      <w:r w:rsidRPr="00F27AC3">
        <w:rPr>
          <w:sz w:val="26"/>
          <w:szCs w:val="26"/>
        </w:rPr>
        <w:t>приложению  №</w:t>
      </w:r>
      <w:proofErr w:type="gramEnd"/>
      <w:r w:rsidRPr="00F27AC3">
        <w:rPr>
          <w:sz w:val="26"/>
          <w:szCs w:val="26"/>
        </w:rPr>
        <w:t xml:space="preserve"> 2 к настоящему постановлению.</w:t>
      </w:r>
    </w:p>
    <w:p w:rsidR="00CE499C" w:rsidRPr="00F27AC3" w:rsidRDefault="00CE499C" w:rsidP="00CE499C">
      <w:pPr>
        <w:ind w:firstLine="708"/>
        <w:jc w:val="both"/>
        <w:rPr>
          <w:sz w:val="26"/>
          <w:szCs w:val="26"/>
        </w:rPr>
      </w:pPr>
      <w:r w:rsidRPr="00F27AC3">
        <w:rPr>
          <w:sz w:val="26"/>
          <w:szCs w:val="26"/>
        </w:rPr>
        <w:t xml:space="preserve">1.4. Приложение № 6 к муниципальной программе, утвержденной Постановлением, изложить в новой редакции, согласно </w:t>
      </w:r>
      <w:proofErr w:type="gramStart"/>
      <w:r w:rsidRPr="00F27AC3">
        <w:rPr>
          <w:sz w:val="26"/>
          <w:szCs w:val="26"/>
        </w:rPr>
        <w:t>приложению  №</w:t>
      </w:r>
      <w:proofErr w:type="gramEnd"/>
      <w:r w:rsidRPr="00F27AC3">
        <w:rPr>
          <w:sz w:val="26"/>
          <w:szCs w:val="26"/>
        </w:rPr>
        <w:t xml:space="preserve"> 3 к настоящему постановлению.</w:t>
      </w:r>
    </w:p>
    <w:p w:rsidR="00CE499C" w:rsidRPr="00F27AC3" w:rsidRDefault="00CE499C" w:rsidP="00CE499C">
      <w:pPr>
        <w:ind w:firstLine="708"/>
        <w:jc w:val="both"/>
        <w:rPr>
          <w:sz w:val="26"/>
          <w:szCs w:val="26"/>
        </w:rPr>
      </w:pPr>
      <w:r w:rsidRPr="00F27AC3">
        <w:rPr>
          <w:sz w:val="26"/>
          <w:szCs w:val="26"/>
        </w:rPr>
        <w:t xml:space="preserve">1.5. Приложение № 7 к муниципальной программе, утвержденной Постановлением, изложить в новой редакции, согласно </w:t>
      </w:r>
      <w:proofErr w:type="gramStart"/>
      <w:r w:rsidRPr="00F27AC3">
        <w:rPr>
          <w:sz w:val="26"/>
          <w:szCs w:val="26"/>
        </w:rPr>
        <w:t>приложению  №</w:t>
      </w:r>
      <w:proofErr w:type="gramEnd"/>
      <w:r w:rsidRPr="00F27AC3">
        <w:rPr>
          <w:sz w:val="26"/>
          <w:szCs w:val="26"/>
        </w:rPr>
        <w:t xml:space="preserve"> 4 к настоящему постановлению.</w:t>
      </w:r>
    </w:p>
    <w:p w:rsidR="00CE499C" w:rsidRPr="00F27AC3" w:rsidRDefault="00CE499C" w:rsidP="00CE499C">
      <w:pPr>
        <w:tabs>
          <w:tab w:val="left" w:pos="709"/>
        </w:tabs>
        <w:jc w:val="both"/>
        <w:rPr>
          <w:sz w:val="26"/>
          <w:szCs w:val="26"/>
        </w:rPr>
      </w:pPr>
      <w:r w:rsidRPr="00F27AC3">
        <w:rPr>
          <w:sz w:val="26"/>
          <w:szCs w:val="26"/>
        </w:rPr>
        <w:tab/>
        <w:t>1.6. Приложение № 8 к муниципальной программе, утвержденной Постановлением, изложить в новой редакции, согласно приложению № 5   к настоящему постановлению.</w:t>
      </w:r>
    </w:p>
    <w:p w:rsidR="00CE499C" w:rsidRPr="00F27AC3" w:rsidRDefault="00CE499C" w:rsidP="00CE499C">
      <w:pPr>
        <w:tabs>
          <w:tab w:val="left" w:pos="709"/>
        </w:tabs>
        <w:jc w:val="both"/>
        <w:rPr>
          <w:sz w:val="26"/>
          <w:szCs w:val="26"/>
        </w:rPr>
      </w:pPr>
      <w:r w:rsidRPr="00F27AC3">
        <w:rPr>
          <w:sz w:val="26"/>
          <w:szCs w:val="26"/>
        </w:rPr>
        <w:tab/>
        <w:t xml:space="preserve">1.7. Приложение № 9 к муниципальной программе, утвержденной Постановлением, изложить в новой редакции согласно </w:t>
      </w:r>
      <w:proofErr w:type="gramStart"/>
      <w:r w:rsidRPr="00F27AC3">
        <w:rPr>
          <w:sz w:val="26"/>
          <w:szCs w:val="26"/>
        </w:rPr>
        <w:t>приложению  №</w:t>
      </w:r>
      <w:proofErr w:type="gramEnd"/>
      <w:r w:rsidRPr="00F27AC3">
        <w:rPr>
          <w:sz w:val="26"/>
          <w:szCs w:val="26"/>
        </w:rPr>
        <w:t xml:space="preserve"> 6  к настоящему постановлению.</w:t>
      </w:r>
      <w:r w:rsidRPr="00F27AC3">
        <w:rPr>
          <w:sz w:val="26"/>
          <w:szCs w:val="26"/>
        </w:rPr>
        <w:tab/>
      </w:r>
    </w:p>
    <w:p w:rsidR="00CE499C" w:rsidRPr="00F27AC3" w:rsidRDefault="00CE499C" w:rsidP="00CE499C">
      <w:pPr>
        <w:tabs>
          <w:tab w:val="left" w:pos="709"/>
          <w:tab w:val="left" w:pos="1134"/>
        </w:tabs>
        <w:jc w:val="both"/>
        <w:rPr>
          <w:sz w:val="26"/>
          <w:szCs w:val="26"/>
        </w:rPr>
      </w:pPr>
      <w:r w:rsidRPr="00F27AC3">
        <w:rPr>
          <w:sz w:val="26"/>
          <w:szCs w:val="26"/>
        </w:rPr>
        <w:tab/>
        <w:t>2. 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информационно-телекоммуникационной сети «Интернет».</w:t>
      </w:r>
    </w:p>
    <w:p w:rsidR="00CE499C" w:rsidRPr="00F27AC3" w:rsidRDefault="00CE499C" w:rsidP="00CE499C">
      <w:pPr>
        <w:tabs>
          <w:tab w:val="left" w:pos="0"/>
          <w:tab w:val="left" w:pos="709"/>
          <w:tab w:val="left" w:pos="1134"/>
        </w:tabs>
        <w:jc w:val="both"/>
        <w:rPr>
          <w:sz w:val="26"/>
          <w:szCs w:val="26"/>
        </w:rPr>
      </w:pPr>
      <w:r w:rsidRPr="00F27AC3">
        <w:rPr>
          <w:sz w:val="26"/>
          <w:szCs w:val="26"/>
        </w:rPr>
        <w:tab/>
        <w:t>3. Настоящее постановление вступает в силу после его официального обнародования.</w:t>
      </w:r>
    </w:p>
    <w:p w:rsidR="00CE499C" w:rsidRPr="00F27AC3" w:rsidRDefault="00CE499C" w:rsidP="00CE499C">
      <w:pPr>
        <w:tabs>
          <w:tab w:val="left" w:pos="709"/>
        </w:tabs>
        <w:ind w:firstLine="709"/>
        <w:jc w:val="both"/>
        <w:rPr>
          <w:sz w:val="26"/>
          <w:szCs w:val="26"/>
        </w:rPr>
      </w:pPr>
      <w:r w:rsidRPr="00F27AC3">
        <w:rPr>
          <w:sz w:val="26"/>
          <w:szCs w:val="26"/>
        </w:rPr>
        <w:t>4. Контроль за исполнением настоящего постановления оставляю за собой.</w:t>
      </w:r>
    </w:p>
    <w:p w:rsidR="00CE499C" w:rsidRPr="00F27AC3" w:rsidRDefault="00CE499C" w:rsidP="00CE499C">
      <w:pPr>
        <w:tabs>
          <w:tab w:val="left" w:pos="8615"/>
        </w:tabs>
        <w:jc w:val="both"/>
        <w:rPr>
          <w:rFonts w:eastAsia="Times New Roman"/>
          <w:sz w:val="26"/>
          <w:szCs w:val="26"/>
        </w:rPr>
      </w:pPr>
    </w:p>
    <w:p w:rsidR="00CE499C" w:rsidRPr="00F27AC3" w:rsidRDefault="00CE499C" w:rsidP="00CE499C">
      <w:pPr>
        <w:tabs>
          <w:tab w:val="left" w:pos="8615"/>
        </w:tabs>
        <w:jc w:val="both"/>
        <w:rPr>
          <w:rFonts w:eastAsia="Times New Roman"/>
          <w:sz w:val="26"/>
          <w:szCs w:val="26"/>
        </w:rPr>
      </w:pPr>
    </w:p>
    <w:p w:rsidR="00CE499C" w:rsidRPr="00F27AC3" w:rsidRDefault="00CE499C" w:rsidP="00CE499C">
      <w:pPr>
        <w:tabs>
          <w:tab w:val="left" w:pos="8615"/>
        </w:tabs>
        <w:jc w:val="both"/>
        <w:rPr>
          <w:rFonts w:eastAsia="Times New Roman"/>
          <w:sz w:val="26"/>
          <w:szCs w:val="26"/>
        </w:rPr>
      </w:pPr>
    </w:p>
    <w:p w:rsidR="00CE499C" w:rsidRPr="00F27AC3" w:rsidRDefault="00CE499C" w:rsidP="00CE499C">
      <w:pPr>
        <w:tabs>
          <w:tab w:val="left" w:pos="8615"/>
        </w:tabs>
        <w:jc w:val="both"/>
        <w:rPr>
          <w:rFonts w:eastAsia="Times New Roman"/>
          <w:sz w:val="26"/>
          <w:szCs w:val="26"/>
        </w:rPr>
      </w:pPr>
      <w:r w:rsidRPr="00F27AC3">
        <w:rPr>
          <w:rFonts w:eastAsia="Times New Roman"/>
          <w:sz w:val="26"/>
          <w:szCs w:val="26"/>
        </w:rPr>
        <w:t>Глава Хасанского</w:t>
      </w:r>
    </w:p>
    <w:p w:rsidR="00CE499C" w:rsidRPr="00F27AC3" w:rsidRDefault="00CE499C" w:rsidP="00CE499C">
      <w:pPr>
        <w:tabs>
          <w:tab w:val="left" w:pos="709"/>
        </w:tabs>
        <w:jc w:val="both"/>
        <w:rPr>
          <w:sz w:val="26"/>
          <w:szCs w:val="26"/>
        </w:rPr>
      </w:pPr>
      <w:r w:rsidRPr="00F27AC3">
        <w:rPr>
          <w:rFonts w:eastAsia="Times New Roman"/>
          <w:sz w:val="26"/>
          <w:szCs w:val="26"/>
        </w:rPr>
        <w:t>муниципального округа</w:t>
      </w:r>
      <w:r w:rsidRPr="00F27AC3">
        <w:rPr>
          <w:rFonts w:eastAsia="Times New Roman"/>
          <w:sz w:val="26"/>
          <w:szCs w:val="26"/>
        </w:rPr>
        <w:tab/>
        <w:t xml:space="preserve">                                                                                   И.В. Степанов  </w:t>
      </w:r>
    </w:p>
    <w:p w:rsidR="00CE499C" w:rsidRPr="00F27AC3" w:rsidRDefault="00CE499C" w:rsidP="00CE499C">
      <w:pPr>
        <w:pStyle w:val="ConsPlusNormal"/>
        <w:spacing w:line="360" w:lineRule="auto"/>
        <w:ind w:left="5103"/>
        <w:outlineLvl w:val="0"/>
        <w:rPr>
          <w:rFonts w:ascii="Times New Roman" w:hAnsi="Times New Roman" w:cs="Times New Roman"/>
          <w:sz w:val="26"/>
          <w:szCs w:val="26"/>
        </w:rPr>
      </w:pPr>
    </w:p>
    <w:p w:rsidR="00CE499C" w:rsidRPr="00F27AC3" w:rsidRDefault="00CE499C" w:rsidP="00CE499C">
      <w:pPr>
        <w:pStyle w:val="ConsPlusNormal"/>
        <w:spacing w:line="360" w:lineRule="auto"/>
        <w:ind w:left="5103"/>
        <w:outlineLvl w:val="0"/>
        <w:rPr>
          <w:rFonts w:ascii="Times New Roman" w:hAnsi="Times New Roman" w:cs="Times New Roman"/>
          <w:sz w:val="26"/>
          <w:szCs w:val="26"/>
        </w:rPr>
      </w:pPr>
    </w:p>
    <w:p w:rsidR="00CE499C" w:rsidRPr="00F27AC3" w:rsidRDefault="00CE499C" w:rsidP="00CE499C">
      <w:pPr>
        <w:pStyle w:val="ConsPlusNormal"/>
        <w:spacing w:line="360" w:lineRule="auto"/>
        <w:ind w:left="5103"/>
        <w:outlineLvl w:val="0"/>
        <w:rPr>
          <w:rFonts w:ascii="Times New Roman" w:hAnsi="Times New Roman" w:cs="Times New Roman"/>
          <w:sz w:val="26"/>
          <w:szCs w:val="26"/>
        </w:rPr>
      </w:pPr>
    </w:p>
    <w:p w:rsidR="00CE499C" w:rsidRPr="00F27AC3" w:rsidRDefault="00CE499C" w:rsidP="00CE499C">
      <w:pPr>
        <w:pStyle w:val="ConsPlusNormal"/>
        <w:ind w:left="5103"/>
        <w:outlineLvl w:val="0"/>
        <w:rPr>
          <w:rFonts w:ascii="Times New Roman" w:hAnsi="Times New Roman" w:cs="Times New Roman"/>
          <w:sz w:val="26"/>
          <w:szCs w:val="26"/>
        </w:rPr>
      </w:pPr>
    </w:p>
    <w:p w:rsidR="00CE499C" w:rsidRPr="00F27AC3" w:rsidRDefault="00CE499C" w:rsidP="00CE499C">
      <w:pPr>
        <w:pStyle w:val="ConsPlusNormal"/>
        <w:ind w:left="5103"/>
        <w:outlineLvl w:val="0"/>
        <w:rPr>
          <w:rFonts w:ascii="Times New Roman" w:hAnsi="Times New Roman" w:cs="Times New Roman"/>
          <w:sz w:val="26"/>
          <w:szCs w:val="26"/>
        </w:rPr>
      </w:pPr>
    </w:p>
    <w:p w:rsidR="00CE499C" w:rsidRPr="00F27AC3" w:rsidRDefault="00CE499C" w:rsidP="00CE499C">
      <w:pPr>
        <w:pStyle w:val="ConsPlusNormal"/>
        <w:ind w:left="5103"/>
        <w:outlineLvl w:val="0"/>
        <w:rPr>
          <w:rFonts w:ascii="Times New Roman" w:hAnsi="Times New Roman" w:cs="Times New Roman"/>
          <w:sz w:val="26"/>
          <w:szCs w:val="26"/>
        </w:rPr>
      </w:pPr>
    </w:p>
    <w:p w:rsidR="00CE499C" w:rsidRPr="00F27AC3" w:rsidRDefault="00CE499C" w:rsidP="00CE499C">
      <w:pPr>
        <w:pStyle w:val="ConsPlusNormal"/>
        <w:spacing w:line="276" w:lineRule="auto"/>
        <w:rPr>
          <w:rFonts w:ascii="Times New Roman" w:hAnsi="Times New Roman" w:cs="Times New Roman"/>
          <w:b/>
          <w:sz w:val="26"/>
          <w:szCs w:val="26"/>
        </w:rPr>
      </w:pPr>
    </w:p>
    <w:p w:rsidR="00CE499C" w:rsidRPr="00F27AC3" w:rsidRDefault="00CE499C" w:rsidP="00CE499C">
      <w:pPr>
        <w:pStyle w:val="ConsPlusNormal"/>
        <w:spacing w:line="276" w:lineRule="auto"/>
        <w:rPr>
          <w:rFonts w:ascii="Times New Roman" w:hAnsi="Times New Roman" w:cs="Times New Roman"/>
          <w:b/>
          <w:sz w:val="26"/>
          <w:szCs w:val="26"/>
        </w:rPr>
      </w:pPr>
    </w:p>
    <w:p w:rsidR="00CE499C" w:rsidRDefault="00CE499C">
      <w:pPr>
        <w:rPr>
          <w:b/>
          <w:spacing w:val="-6"/>
          <w:sz w:val="32"/>
          <w:szCs w:val="22"/>
        </w:rPr>
      </w:pPr>
      <w:r>
        <w:rPr>
          <w:b/>
          <w:spacing w:val="-6"/>
          <w:sz w:val="32"/>
          <w:szCs w:val="22"/>
        </w:rPr>
        <w:br w:type="page"/>
      </w:r>
    </w:p>
    <w:p w:rsidR="00CE499C" w:rsidRDefault="00CE499C" w:rsidP="00CE499C">
      <w:pPr>
        <w:rPr>
          <w:rFonts w:eastAsia="Times New Roman"/>
          <w:sz w:val="24"/>
          <w:szCs w:val="24"/>
          <w:lang w:eastAsia="ru-RU"/>
        </w:rPr>
        <w:sectPr w:rsidR="00CE499C" w:rsidSect="00D543B4">
          <w:footerReference w:type="default" r:id="rId17"/>
          <w:pgSz w:w="11907" w:h="16840" w:code="9"/>
          <w:pgMar w:top="720" w:right="720" w:bottom="720" w:left="720" w:header="0" w:footer="0" w:gutter="0"/>
          <w:cols w:space="708"/>
          <w:docGrid w:linePitch="360"/>
        </w:sectPr>
      </w:pPr>
    </w:p>
    <w:p w:rsidR="00CE499C" w:rsidRDefault="00CE499C">
      <w:pPr>
        <w:rPr>
          <w:b/>
          <w:spacing w:val="-6"/>
          <w:sz w:val="32"/>
          <w:szCs w:val="22"/>
        </w:rPr>
        <w:sectPr w:rsidR="00CE499C" w:rsidSect="00CE499C">
          <w:pgSz w:w="16840" w:h="11907" w:orient="landscape" w:code="9"/>
          <w:pgMar w:top="720" w:right="720" w:bottom="720" w:left="720" w:header="0" w:footer="0" w:gutter="0"/>
          <w:cols w:space="708"/>
          <w:docGrid w:linePitch="360"/>
        </w:sectPr>
      </w:pPr>
      <w:r>
        <w:rPr>
          <w:b/>
          <w:noProof/>
          <w:spacing w:val="-6"/>
          <w:sz w:val="32"/>
          <w:szCs w:val="22"/>
          <w:lang w:eastAsia="ru-RU"/>
        </w:rPr>
        <w:drawing>
          <wp:inline distT="0" distB="0" distL="0" distR="0">
            <wp:extent cx="9811909" cy="664654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6p1531-pa_pril1.jpg"/>
                    <pic:cNvPicPr/>
                  </pic:nvPicPr>
                  <pic:blipFill>
                    <a:blip r:embed="rId18">
                      <a:extLst>
                        <a:ext uri="{28A0092B-C50C-407E-A947-70E740481C1C}">
                          <a14:useLocalDpi xmlns:a14="http://schemas.microsoft.com/office/drawing/2010/main" val="0"/>
                        </a:ext>
                      </a:extLst>
                    </a:blip>
                    <a:stretch>
                      <a:fillRect/>
                    </a:stretch>
                  </pic:blipFill>
                  <pic:spPr>
                    <a:xfrm>
                      <a:off x="0" y="0"/>
                      <a:ext cx="9812433" cy="6646900"/>
                    </a:xfrm>
                    <a:prstGeom prst="rect">
                      <a:avLst/>
                    </a:prstGeom>
                  </pic:spPr>
                </pic:pic>
              </a:graphicData>
            </a:graphic>
          </wp:inline>
        </w:drawing>
      </w:r>
    </w:p>
    <w:p w:rsidR="00CE499C" w:rsidRDefault="00CE499C">
      <w:pPr>
        <w:rPr>
          <w:b/>
          <w:spacing w:val="-6"/>
          <w:sz w:val="32"/>
          <w:szCs w:val="22"/>
        </w:rPr>
      </w:pPr>
      <w:r>
        <w:rPr>
          <w:b/>
          <w:noProof/>
          <w:spacing w:val="-6"/>
          <w:sz w:val="32"/>
          <w:szCs w:val="22"/>
          <w:lang w:eastAsia="ru-RU"/>
        </w:rPr>
        <w:drawing>
          <wp:inline distT="0" distB="0" distL="0" distR="0">
            <wp:extent cx="9994789" cy="6800567"/>
            <wp:effectExtent l="0" t="0" r="698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6p1531-pa_pril2_Страница_01.jpg"/>
                    <pic:cNvPicPr/>
                  </pic:nvPicPr>
                  <pic:blipFill>
                    <a:blip r:embed="rId19">
                      <a:extLst>
                        <a:ext uri="{28A0092B-C50C-407E-A947-70E740481C1C}">
                          <a14:useLocalDpi xmlns:a14="http://schemas.microsoft.com/office/drawing/2010/main" val="0"/>
                        </a:ext>
                      </a:extLst>
                    </a:blip>
                    <a:stretch>
                      <a:fillRect/>
                    </a:stretch>
                  </pic:blipFill>
                  <pic:spPr>
                    <a:xfrm>
                      <a:off x="0" y="0"/>
                      <a:ext cx="10003583" cy="6806551"/>
                    </a:xfrm>
                    <a:prstGeom prst="rect">
                      <a:avLst/>
                    </a:prstGeom>
                  </pic:spPr>
                </pic:pic>
              </a:graphicData>
            </a:graphic>
          </wp:inline>
        </w:drawing>
      </w:r>
      <w:r>
        <w:rPr>
          <w:b/>
          <w:spacing w:val="-6"/>
          <w:sz w:val="32"/>
          <w:szCs w:val="22"/>
        </w:rPr>
        <w:br w:type="page"/>
      </w:r>
    </w:p>
    <w:p w:rsidR="00CE499C" w:rsidRDefault="00CE499C">
      <w:pPr>
        <w:rPr>
          <w:b/>
          <w:spacing w:val="-6"/>
          <w:sz w:val="32"/>
          <w:szCs w:val="22"/>
        </w:rPr>
      </w:pPr>
      <w:r>
        <w:rPr>
          <w:b/>
          <w:noProof/>
          <w:spacing w:val="-6"/>
          <w:sz w:val="32"/>
          <w:szCs w:val="22"/>
          <w:lang w:eastAsia="ru-RU"/>
        </w:rPr>
        <w:drawing>
          <wp:inline distT="0" distB="0" distL="0" distR="0">
            <wp:extent cx="9835763" cy="6646545"/>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6p1531-pa_pril2_Страница_02.jpg"/>
                    <pic:cNvPicPr/>
                  </pic:nvPicPr>
                  <pic:blipFill>
                    <a:blip r:embed="rId20">
                      <a:extLst>
                        <a:ext uri="{28A0092B-C50C-407E-A947-70E740481C1C}">
                          <a14:useLocalDpi xmlns:a14="http://schemas.microsoft.com/office/drawing/2010/main" val="0"/>
                        </a:ext>
                      </a:extLst>
                    </a:blip>
                    <a:stretch>
                      <a:fillRect/>
                    </a:stretch>
                  </pic:blipFill>
                  <pic:spPr>
                    <a:xfrm>
                      <a:off x="0" y="0"/>
                      <a:ext cx="9837654" cy="6647823"/>
                    </a:xfrm>
                    <a:prstGeom prst="rect">
                      <a:avLst/>
                    </a:prstGeom>
                  </pic:spPr>
                </pic:pic>
              </a:graphicData>
            </a:graphic>
          </wp:inline>
        </w:drawing>
      </w:r>
      <w:r>
        <w:rPr>
          <w:b/>
          <w:noProof/>
          <w:spacing w:val="-6"/>
          <w:sz w:val="32"/>
          <w:szCs w:val="22"/>
          <w:lang w:eastAsia="ru-RU"/>
        </w:rPr>
        <w:drawing>
          <wp:inline distT="0" distB="0" distL="0" distR="0">
            <wp:extent cx="9780104" cy="6646545"/>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6p1531-pa_pril2_Страница_03.jpg"/>
                    <pic:cNvPicPr/>
                  </pic:nvPicPr>
                  <pic:blipFill>
                    <a:blip r:embed="rId21">
                      <a:extLst>
                        <a:ext uri="{28A0092B-C50C-407E-A947-70E740481C1C}">
                          <a14:useLocalDpi xmlns:a14="http://schemas.microsoft.com/office/drawing/2010/main" val="0"/>
                        </a:ext>
                      </a:extLst>
                    </a:blip>
                    <a:stretch>
                      <a:fillRect/>
                    </a:stretch>
                  </pic:blipFill>
                  <pic:spPr>
                    <a:xfrm>
                      <a:off x="0" y="0"/>
                      <a:ext cx="9780821" cy="6647032"/>
                    </a:xfrm>
                    <a:prstGeom prst="rect">
                      <a:avLst/>
                    </a:prstGeom>
                  </pic:spPr>
                </pic:pic>
              </a:graphicData>
            </a:graphic>
          </wp:inline>
        </w:drawing>
      </w:r>
      <w:r>
        <w:rPr>
          <w:b/>
          <w:noProof/>
          <w:spacing w:val="-6"/>
          <w:sz w:val="32"/>
          <w:szCs w:val="22"/>
          <w:lang w:eastAsia="ru-RU"/>
        </w:rPr>
        <w:drawing>
          <wp:inline distT="0" distB="0" distL="0" distR="0">
            <wp:extent cx="9756250" cy="6646545"/>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6p1531-pa_pril2_Страница_04.jpg"/>
                    <pic:cNvPicPr/>
                  </pic:nvPicPr>
                  <pic:blipFill>
                    <a:blip r:embed="rId22">
                      <a:extLst>
                        <a:ext uri="{28A0092B-C50C-407E-A947-70E740481C1C}">
                          <a14:useLocalDpi xmlns:a14="http://schemas.microsoft.com/office/drawing/2010/main" val="0"/>
                        </a:ext>
                      </a:extLst>
                    </a:blip>
                    <a:stretch>
                      <a:fillRect/>
                    </a:stretch>
                  </pic:blipFill>
                  <pic:spPr>
                    <a:xfrm>
                      <a:off x="0" y="0"/>
                      <a:ext cx="9759061" cy="6648460"/>
                    </a:xfrm>
                    <a:prstGeom prst="rect">
                      <a:avLst/>
                    </a:prstGeom>
                  </pic:spPr>
                </pic:pic>
              </a:graphicData>
            </a:graphic>
          </wp:inline>
        </w:drawing>
      </w:r>
      <w:r>
        <w:rPr>
          <w:b/>
          <w:noProof/>
          <w:spacing w:val="-6"/>
          <w:sz w:val="32"/>
          <w:szCs w:val="22"/>
          <w:lang w:eastAsia="ru-RU"/>
        </w:rPr>
        <w:drawing>
          <wp:inline distT="0" distB="0" distL="0" distR="0">
            <wp:extent cx="9716494" cy="6646545"/>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6p1531-pa_pril2_Страница_0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718220" cy="6647726"/>
                    </a:xfrm>
                    <a:prstGeom prst="rect">
                      <a:avLst/>
                    </a:prstGeom>
                  </pic:spPr>
                </pic:pic>
              </a:graphicData>
            </a:graphic>
          </wp:inline>
        </w:drawing>
      </w:r>
      <w:r>
        <w:rPr>
          <w:b/>
          <w:noProof/>
          <w:spacing w:val="-6"/>
          <w:sz w:val="32"/>
          <w:szCs w:val="22"/>
          <w:lang w:eastAsia="ru-RU"/>
        </w:rPr>
        <w:drawing>
          <wp:inline distT="0" distB="0" distL="0" distR="0">
            <wp:extent cx="9835763" cy="6646545"/>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6p1531-pa_pril2_Страница_06.jpg"/>
                    <pic:cNvPicPr/>
                  </pic:nvPicPr>
                  <pic:blipFill>
                    <a:blip r:embed="rId24">
                      <a:extLst>
                        <a:ext uri="{28A0092B-C50C-407E-A947-70E740481C1C}">
                          <a14:useLocalDpi xmlns:a14="http://schemas.microsoft.com/office/drawing/2010/main" val="0"/>
                        </a:ext>
                      </a:extLst>
                    </a:blip>
                    <a:stretch>
                      <a:fillRect/>
                    </a:stretch>
                  </pic:blipFill>
                  <pic:spPr>
                    <a:xfrm>
                      <a:off x="0" y="0"/>
                      <a:ext cx="9839574" cy="6649121"/>
                    </a:xfrm>
                    <a:prstGeom prst="rect">
                      <a:avLst/>
                    </a:prstGeom>
                  </pic:spPr>
                </pic:pic>
              </a:graphicData>
            </a:graphic>
          </wp:inline>
        </w:drawing>
      </w:r>
      <w:r>
        <w:rPr>
          <w:b/>
          <w:noProof/>
          <w:spacing w:val="-6"/>
          <w:sz w:val="32"/>
          <w:szCs w:val="22"/>
          <w:lang w:eastAsia="ru-RU"/>
        </w:rPr>
        <w:drawing>
          <wp:inline distT="0" distB="0" distL="0" distR="0">
            <wp:extent cx="9716494" cy="6646545"/>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6p1531-pa_pril2_Страница_0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719379" cy="6648519"/>
                    </a:xfrm>
                    <a:prstGeom prst="rect">
                      <a:avLst/>
                    </a:prstGeom>
                  </pic:spPr>
                </pic:pic>
              </a:graphicData>
            </a:graphic>
          </wp:inline>
        </w:drawing>
      </w:r>
      <w:r>
        <w:rPr>
          <w:b/>
          <w:noProof/>
          <w:spacing w:val="-6"/>
          <w:sz w:val="32"/>
          <w:szCs w:val="22"/>
          <w:lang w:eastAsia="ru-RU"/>
        </w:rPr>
        <w:drawing>
          <wp:inline distT="0" distB="0" distL="0" distR="0">
            <wp:extent cx="9629029" cy="6646545"/>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6p1531-pa_pril2_Страница_0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30797" cy="6647765"/>
                    </a:xfrm>
                    <a:prstGeom prst="rect">
                      <a:avLst/>
                    </a:prstGeom>
                  </pic:spPr>
                </pic:pic>
              </a:graphicData>
            </a:graphic>
          </wp:inline>
        </w:drawing>
      </w:r>
      <w:r>
        <w:rPr>
          <w:b/>
          <w:noProof/>
          <w:spacing w:val="-6"/>
          <w:sz w:val="32"/>
          <w:szCs w:val="22"/>
          <w:lang w:eastAsia="ru-RU"/>
        </w:rPr>
        <w:drawing>
          <wp:inline distT="0" distB="0" distL="0" distR="0">
            <wp:extent cx="9708542" cy="6646545"/>
            <wp:effectExtent l="0" t="0" r="6985"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6p1531-pa_pril2_Страница_09.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711078" cy="6648281"/>
                    </a:xfrm>
                    <a:prstGeom prst="rect">
                      <a:avLst/>
                    </a:prstGeom>
                  </pic:spPr>
                </pic:pic>
              </a:graphicData>
            </a:graphic>
          </wp:inline>
        </w:drawing>
      </w:r>
      <w:r>
        <w:rPr>
          <w:b/>
          <w:noProof/>
          <w:spacing w:val="-6"/>
          <w:sz w:val="32"/>
          <w:szCs w:val="22"/>
          <w:lang w:eastAsia="ru-RU"/>
        </w:rPr>
        <w:drawing>
          <wp:inline distT="0" distB="0" distL="0" distR="0">
            <wp:extent cx="9756250" cy="6646545"/>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6p1531-pa_pril2_Страница_10.jpg"/>
                    <pic:cNvPicPr/>
                  </pic:nvPicPr>
                  <pic:blipFill>
                    <a:blip r:embed="rId28">
                      <a:extLst>
                        <a:ext uri="{28A0092B-C50C-407E-A947-70E740481C1C}">
                          <a14:useLocalDpi xmlns:a14="http://schemas.microsoft.com/office/drawing/2010/main" val="0"/>
                        </a:ext>
                      </a:extLst>
                    </a:blip>
                    <a:stretch>
                      <a:fillRect/>
                    </a:stretch>
                  </pic:blipFill>
                  <pic:spPr>
                    <a:xfrm>
                      <a:off x="0" y="0"/>
                      <a:ext cx="9756250" cy="6646545"/>
                    </a:xfrm>
                    <a:prstGeom prst="rect">
                      <a:avLst/>
                    </a:prstGeom>
                  </pic:spPr>
                </pic:pic>
              </a:graphicData>
            </a:graphic>
          </wp:inline>
        </w:drawing>
      </w:r>
      <w:r>
        <w:rPr>
          <w:b/>
          <w:noProof/>
          <w:spacing w:val="-6"/>
          <w:sz w:val="32"/>
          <w:szCs w:val="22"/>
          <w:lang w:eastAsia="ru-RU"/>
        </w:rPr>
        <w:drawing>
          <wp:inline distT="0" distB="0" distL="0" distR="0">
            <wp:extent cx="9565419" cy="6646545"/>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6p1531-pa_pril2_Страница_1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566471" cy="6647276"/>
                    </a:xfrm>
                    <a:prstGeom prst="rect">
                      <a:avLst/>
                    </a:prstGeom>
                  </pic:spPr>
                </pic:pic>
              </a:graphicData>
            </a:graphic>
          </wp:inline>
        </w:drawing>
      </w:r>
      <w:r>
        <w:rPr>
          <w:b/>
          <w:noProof/>
          <w:spacing w:val="-6"/>
          <w:sz w:val="32"/>
          <w:szCs w:val="22"/>
          <w:lang w:eastAsia="ru-RU"/>
        </w:rPr>
        <w:drawing>
          <wp:inline distT="0" distB="0" distL="0" distR="0">
            <wp:extent cx="9629029" cy="6646545"/>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6p1531-pa_pril2_Страница_1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630880" cy="6647823"/>
                    </a:xfrm>
                    <a:prstGeom prst="rect">
                      <a:avLst/>
                    </a:prstGeom>
                  </pic:spPr>
                </pic:pic>
              </a:graphicData>
            </a:graphic>
          </wp:inline>
        </w:drawing>
      </w:r>
      <w:r>
        <w:rPr>
          <w:b/>
          <w:noProof/>
          <w:spacing w:val="-6"/>
          <w:sz w:val="32"/>
          <w:szCs w:val="22"/>
          <w:lang w:eastAsia="ru-RU"/>
        </w:rPr>
        <w:drawing>
          <wp:inline distT="0" distB="0" distL="0" distR="0">
            <wp:extent cx="9692640" cy="6646545"/>
            <wp:effectExtent l="0" t="0" r="381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6p1531-pa_pril2_Страница_1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693638" cy="6647229"/>
                    </a:xfrm>
                    <a:prstGeom prst="rect">
                      <a:avLst/>
                    </a:prstGeom>
                  </pic:spPr>
                </pic:pic>
              </a:graphicData>
            </a:graphic>
          </wp:inline>
        </w:drawing>
      </w:r>
      <w:r>
        <w:rPr>
          <w:b/>
          <w:noProof/>
          <w:spacing w:val="-6"/>
          <w:sz w:val="32"/>
          <w:szCs w:val="22"/>
          <w:lang w:eastAsia="ru-RU"/>
        </w:rPr>
        <w:drawing>
          <wp:inline distT="0" distB="0" distL="0" distR="0">
            <wp:extent cx="9684688" cy="6646545"/>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6p1531-pa_pril2_Страница_1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686708" cy="6647931"/>
                    </a:xfrm>
                    <a:prstGeom prst="rect">
                      <a:avLst/>
                    </a:prstGeom>
                  </pic:spPr>
                </pic:pic>
              </a:graphicData>
            </a:graphic>
          </wp:inline>
        </w:drawing>
      </w:r>
      <w:r>
        <w:rPr>
          <w:b/>
          <w:noProof/>
          <w:spacing w:val="-6"/>
          <w:sz w:val="32"/>
          <w:szCs w:val="22"/>
          <w:lang w:eastAsia="ru-RU"/>
        </w:rPr>
        <w:drawing>
          <wp:inline distT="0" distB="0" distL="0" distR="0">
            <wp:extent cx="9891422" cy="6646545"/>
            <wp:effectExtent l="0" t="0" r="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6p1531-pa_pril2_Страница_15.jpg"/>
                    <pic:cNvPicPr/>
                  </pic:nvPicPr>
                  <pic:blipFill>
                    <a:blip r:embed="rId33">
                      <a:extLst>
                        <a:ext uri="{28A0092B-C50C-407E-A947-70E740481C1C}">
                          <a14:useLocalDpi xmlns:a14="http://schemas.microsoft.com/office/drawing/2010/main" val="0"/>
                        </a:ext>
                      </a:extLst>
                    </a:blip>
                    <a:stretch>
                      <a:fillRect/>
                    </a:stretch>
                  </pic:blipFill>
                  <pic:spPr>
                    <a:xfrm>
                      <a:off x="0" y="0"/>
                      <a:ext cx="9893925" cy="6648227"/>
                    </a:xfrm>
                    <a:prstGeom prst="rect">
                      <a:avLst/>
                    </a:prstGeom>
                  </pic:spPr>
                </pic:pic>
              </a:graphicData>
            </a:graphic>
          </wp:inline>
        </w:drawing>
      </w:r>
      <w:r>
        <w:rPr>
          <w:b/>
          <w:noProof/>
          <w:spacing w:val="-6"/>
          <w:sz w:val="32"/>
          <w:szCs w:val="22"/>
          <w:lang w:eastAsia="ru-RU"/>
        </w:rPr>
        <w:drawing>
          <wp:inline distT="0" distB="0" distL="0" distR="0">
            <wp:extent cx="9803958" cy="6646545"/>
            <wp:effectExtent l="0" t="0" r="6985"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6p1531-pa_pril2_Страница_16.jpg"/>
                    <pic:cNvPicPr/>
                  </pic:nvPicPr>
                  <pic:blipFill>
                    <a:blip r:embed="rId34">
                      <a:extLst>
                        <a:ext uri="{28A0092B-C50C-407E-A947-70E740481C1C}">
                          <a14:useLocalDpi xmlns:a14="http://schemas.microsoft.com/office/drawing/2010/main" val="0"/>
                        </a:ext>
                      </a:extLst>
                    </a:blip>
                    <a:stretch>
                      <a:fillRect/>
                    </a:stretch>
                  </pic:blipFill>
                  <pic:spPr>
                    <a:xfrm>
                      <a:off x="0" y="0"/>
                      <a:ext cx="9808543" cy="6649653"/>
                    </a:xfrm>
                    <a:prstGeom prst="rect">
                      <a:avLst/>
                    </a:prstGeom>
                  </pic:spPr>
                </pic:pic>
              </a:graphicData>
            </a:graphic>
          </wp:inline>
        </w:drawing>
      </w:r>
      <w:r>
        <w:rPr>
          <w:b/>
          <w:noProof/>
          <w:spacing w:val="-6"/>
          <w:sz w:val="32"/>
          <w:szCs w:val="22"/>
          <w:lang w:eastAsia="ru-RU"/>
        </w:rPr>
        <w:drawing>
          <wp:inline distT="0" distB="0" distL="0" distR="0">
            <wp:extent cx="9803958" cy="6646545"/>
            <wp:effectExtent l="0" t="0" r="6985"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6p1531-pa_pril2_Страница_17.jpg"/>
                    <pic:cNvPicPr/>
                  </pic:nvPicPr>
                  <pic:blipFill>
                    <a:blip r:embed="rId35">
                      <a:extLst>
                        <a:ext uri="{28A0092B-C50C-407E-A947-70E740481C1C}">
                          <a14:useLocalDpi xmlns:a14="http://schemas.microsoft.com/office/drawing/2010/main" val="0"/>
                        </a:ext>
                      </a:extLst>
                    </a:blip>
                    <a:stretch>
                      <a:fillRect/>
                    </a:stretch>
                  </pic:blipFill>
                  <pic:spPr>
                    <a:xfrm>
                      <a:off x="0" y="0"/>
                      <a:ext cx="9806931" cy="6648561"/>
                    </a:xfrm>
                    <a:prstGeom prst="rect">
                      <a:avLst/>
                    </a:prstGeom>
                  </pic:spPr>
                </pic:pic>
              </a:graphicData>
            </a:graphic>
          </wp:inline>
        </w:drawing>
      </w:r>
      <w:r>
        <w:rPr>
          <w:b/>
          <w:spacing w:val="-6"/>
          <w:sz w:val="32"/>
          <w:szCs w:val="22"/>
        </w:rPr>
        <w:br w:type="page"/>
      </w:r>
    </w:p>
    <w:p w:rsidR="00CE499C" w:rsidRDefault="00CE499C" w:rsidP="00236F63">
      <w:pPr>
        <w:jc w:val="center"/>
        <w:rPr>
          <w:b/>
          <w:spacing w:val="-6"/>
          <w:sz w:val="32"/>
          <w:szCs w:val="22"/>
        </w:rPr>
        <w:sectPr w:rsidR="00CE499C" w:rsidSect="00CE499C">
          <w:pgSz w:w="16840" w:h="11907" w:orient="landscape" w:code="9"/>
          <w:pgMar w:top="720" w:right="720" w:bottom="720" w:left="720" w:header="0" w:footer="0" w:gutter="0"/>
          <w:cols w:space="708"/>
          <w:docGrid w:linePitch="360"/>
        </w:sectPr>
      </w:pPr>
    </w:p>
    <w:p w:rsidR="00CE499C" w:rsidRPr="000F06F7" w:rsidRDefault="00CE499C" w:rsidP="00CE499C">
      <w:pPr>
        <w:tabs>
          <w:tab w:val="left" w:pos="5145"/>
        </w:tabs>
        <w:autoSpaceDE w:val="0"/>
        <w:autoSpaceDN w:val="0"/>
        <w:adjustRightInd w:val="0"/>
        <w:ind w:left="5103"/>
        <w:rPr>
          <w:rFonts w:eastAsia="Times New Roman"/>
          <w:sz w:val="26"/>
          <w:szCs w:val="26"/>
          <w:lang w:eastAsia="ru-RU"/>
        </w:rPr>
      </w:pPr>
      <w:r w:rsidRPr="000F06F7">
        <w:rPr>
          <w:rFonts w:eastAsia="Times New Roman"/>
          <w:sz w:val="26"/>
          <w:szCs w:val="26"/>
          <w:lang w:eastAsia="ru-RU"/>
        </w:rPr>
        <w:t xml:space="preserve">Приложение </w:t>
      </w:r>
      <w:proofErr w:type="gramStart"/>
      <w:r w:rsidRPr="000F06F7">
        <w:rPr>
          <w:rFonts w:eastAsia="Times New Roman"/>
          <w:sz w:val="26"/>
          <w:szCs w:val="26"/>
          <w:lang w:eastAsia="ru-RU"/>
        </w:rPr>
        <w:t>№  3</w:t>
      </w:r>
      <w:proofErr w:type="gramEnd"/>
      <w:r w:rsidRPr="000F06F7">
        <w:rPr>
          <w:rFonts w:eastAsia="Times New Roman"/>
          <w:sz w:val="26"/>
          <w:szCs w:val="26"/>
          <w:lang w:eastAsia="ru-RU"/>
        </w:rPr>
        <w:t xml:space="preserve"> к постановлению администрации Хасанского муниципального округа</w:t>
      </w:r>
    </w:p>
    <w:p w:rsidR="00CE499C" w:rsidRPr="000F06F7" w:rsidRDefault="00CE499C" w:rsidP="00CE499C">
      <w:pPr>
        <w:tabs>
          <w:tab w:val="left" w:pos="5145"/>
        </w:tabs>
        <w:autoSpaceDE w:val="0"/>
        <w:autoSpaceDN w:val="0"/>
        <w:adjustRightInd w:val="0"/>
        <w:ind w:left="5103"/>
        <w:rPr>
          <w:rFonts w:eastAsia="Times New Roman"/>
          <w:sz w:val="26"/>
          <w:szCs w:val="26"/>
          <w:lang w:eastAsia="ru-RU"/>
        </w:rPr>
      </w:pPr>
      <w:r w:rsidRPr="000F06F7">
        <w:rPr>
          <w:rFonts w:eastAsia="Times New Roman"/>
          <w:sz w:val="26"/>
          <w:szCs w:val="26"/>
          <w:lang w:eastAsia="ru-RU"/>
        </w:rPr>
        <w:t>от 23.07.2026 № 1531-па</w:t>
      </w:r>
    </w:p>
    <w:p w:rsidR="00CE499C" w:rsidRPr="000F06F7" w:rsidRDefault="00CE499C" w:rsidP="00CE499C">
      <w:pPr>
        <w:tabs>
          <w:tab w:val="left" w:pos="5145"/>
        </w:tabs>
        <w:autoSpaceDE w:val="0"/>
        <w:autoSpaceDN w:val="0"/>
        <w:adjustRightInd w:val="0"/>
        <w:ind w:left="5103"/>
        <w:rPr>
          <w:rFonts w:eastAsia="Times New Roman"/>
          <w:sz w:val="26"/>
          <w:szCs w:val="26"/>
          <w:lang w:eastAsia="ru-RU"/>
        </w:rPr>
      </w:pPr>
    </w:p>
    <w:p w:rsidR="00CE499C" w:rsidRPr="000F06F7" w:rsidRDefault="00CE499C" w:rsidP="00CE499C">
      <w:pPr>
        <w:autoSpaceDE w:val="0"/>
        <w:autoSpaceDN w:val="0"/>
        <w:adjustRightInd w:val="0"/>
        <w:ind w:left="5103"/>
        <w:rPr>
          <w:rFonts w:eastAsia="Times New Roman"/>
          <w:sz w:val="26"/>
          <w:szCs w:val="26"/>
          <w:lang w:eastAsia="ru-RU"/>
        </w:rPr>
      </w:pPr>
      <w:r w:rsidRPr="000F06F7">
        <w:rPr>
          <w:rFonts w:eastAsia="Times New Roman"/>
          <w:sz w:val="26"/>
          <w:szCs w:val="26"/>
          <w:lang w:eastAsia="ru-RU"/>
        </w:rPr>
        <w:t xml:space="preserve">Приложение </w:t>
      </w:r>
      <w:proofErr w:type="gramStart"/>
      <w:r w:rsidRPr="000F06F7">
        <w:rPr>
          <w:rFonts w:eastAsia="Times New Roman"/>
          <w:sz w:val="26"/>
          <w:szCs w:val="26"/>
          <w:lang w:eastAsia="ru-RU"/>
        </w:rPr>
        <w:t xml:space="preserve">№  </w:t>
      </w:r>
      <w:r w:rsidRPr="000F06F7">
        <w:rPr>
          <w:rFonts w:eastAsia="Times New Roman"/>
          <w:sz w:val="26"/>
          <w:szCs w:val="26"/>
          <w:u w:val="single"/>
          <w:lang w:eastAsia="ru-RU"/>
        </w:rPr>
        <w:t>6</w:t>
      </w:r>
      <w:proofErr w:type="gramEnd"/>
    </w:p>
    <w:p w:rsidR="00CE499C" w:rsidRPr="000F06F7" w:rsidRDefault="00CE499C" w:rsidP="00CE499C">
      <w:pPr>
        <w:autoSpaceDE w:val="0"/>
        <w:autoSpaceDN w:val="0"/>
        <w:adjustRightInd w:val="0"/>
        <w:ind w:left="5103"/>
        <w:rPr>
          <w:rFonts w:eastAsia="Times New Roman"/>
          <w:sz w:val="26"/>
          <w:szCs w:val="26"/>
          <w:lang w:eastAsia="ru-RU"/>
        </w:rPr>
      </w:pPr>
      <w:r w:rsidRPr="000F06F7">
        <w:rPr>
          <w:rFonts w:eastAsia="Times New Roman"/>
          <w:sz w:val="26"/>
          <w:szCs w:val="26"/>
          <w:lang w:eastAsia="ru-RU"/>
        </w:rPr>
        <w:t>к муниципальной программе «</w:t>
      </w:r>
      <w:proofErr w:type="gramStart"/>
      <w:r w:rsidRPr="000F06F7">
        <w:rPr>
          <w:rFonts w:eastAsia="Times New Roman"/>
          <w:sz w:val="26"/>
          <w:szCs w:val="26"/>
          <w:lang w:eastAsia="ru-RU"/>
        </w:rPr>
        <w:t>Развитие  образования</w:t>
      </w:r>
      <w:proofErr w:type="gramEnd"/>
      <w:r w:rsidRPr="000F06F7">
        <w:rPr>
          <w:rFonts w:eastAsia="Times New Roman"/>
          <w:sz w:val="26"/>
          <w:szCs w:val="26"/>
          <w:lang w:eastAsia="ru-RU"/>
        </w:rPr>
        <w:t xml:space="preserve"> Хасанского муниципального округа», утвержденной постановлением администрации Хасанского муниципального района</w:t>
      </w:r>
    </w:p>
    <w:p w:rsidR="00CE499C" w:rsidRPr="000F06F7" w:rsidRDefault="00CE499C" w:rsidP="00CE499C">
      <w:pPr>
        <w:pStyle w:val="ConsPlusNormal"/>
        <w:ind w:left="5103" w:firstLine="6"/>
        <w:rPr>
          <w:rFonts w:ascii="Times New Roman" w:hAnsi="Times New Roman" w:cs="Times New Roman"/>
          <w:sz w:val="26"/>
          <w:szCs w:val="26"/>
        </w:rPr>
      </w:pPr>
      <w:r w:rsidRPr="000F06F7">
        <w:rPr>
          <w:rFonts w:ascii="Times New Roman" w:hAnsi="Times New Roman" w:cs="Times New Roman"/>
          <w:sz w:val="26"/>
          <w:szCs w:val="26"/>
        </w:rPr>
        <w:t>от 02.09.2022 г.  № 583-па</w:t>
      </w:r>
    </w:p>
    <w:p w:rsidR="00CE499C" w:rsidRPr="000F06F7" w:rsidRDefault="00CE499C" w:rsidP="00CE499C">
      <w:pPr>
        <w:pStyle w:val="ConsPlusNormal"/>
        <w:rPr>
          <w:rFonts w:ascii="Times New Roman" w:hAnsi="Times New Roman" w:cs="Times New Roman"/>
          <w:sz w:val="26"/>
          <w:szCs w:val="26"/>
        </w:rPr>
      </w:pPr>
    </w:p>
    <w:p w:rsidR="00CE499C" w:rsidRPr="000F06F7" w:rsidRDefault="00CE499C" w:rsidP="00CE499C">
      <w:pPr>
        <w:pStyle w:val="ConsPlusNormal"/>
        <w:jc w:val="center"/>
        <w:rPr>
          <w:rFonts w:ascii="Times New Roman" w:hAnsi="Times New Roman" w:cs="Times New Roman"/>
          <w:b/>
          <w:sz w:val="26"/>
          <w:szCs w:val="26"/>
        </w:rPr>
      </w:pPr>
      <w:r w:rsidRPr="000F06F7">
        <w:rPr>
          <w:rFonts w:ascii="Times New Roman" w:hAnsi="Times New Roman" w:cs="Times New Roman"/>
          <w:b/>
          <w:sz w:val="26"/>
          <w:szCs w:val="26"/>
        </w:rPr>
        <w:t>ПАСПОРТ</w:t>
      </w:r>
    </w:p>
    <w:p w:rsidR="00CE499C" w:rsidRPr="000F06F7" w:rsidRDefault="00CE499C" w:rsidP="00CE499C">
      <w:pPr>
        <w:pStyle w:val="ConsPlusNormal"/>
        <w:jc w:val="center"/>
        <w:rPr>
          <w:rFonts w:ascii="Times New Roman" w:hAnsi="Times New Roman" w:cs="Times New Roman"/>
          <w:b/>
          <w:sz w:val="26"/>
          <w:szCs w:val="26"/>
        </w:rPr>
      </w:pPr>
      <w:r w:rsidRPr="000F06F7">
        <w:rPr>
          <w:rFonts w:ascii="Times New Roman" w:hAnsi="Times New Roman" w:cs="Times New Roman"/>
          <w:b/>
          <w:sz w:val="26"/>
          <w:szCs w:val="26"/>
        </w:rPr>
        <w:t>ПОДПРОГРАММЫ «РАЗВИТИЕ СИСТЕМЫ ДОШКОЛЬНОГО ОБРАЗОВАНИЯ ХАСАНСКОГО МУНИЦИПАЛЬНОГО ОКРУГА»</w:t>
      </w:r>
    </w:p>
    <w:p w:rsidR="00CE499C" w:rsidRPr="000F06F7" w:rsidRDefault="00CE499C" w:rsidP="00CE499C">
      <w:pPr>
        <w:pStyle w:val="ConsPlusNormal"/>
        <w:jc w:val="center"/>
        <w:rPr>
          <w:rFonts w:ascii="Times New Roman" w:hAnsi="Times New Roman" w:cs="Times New Roman"/>
          <w:b/>
          <w:sz w:val="26"/>
          <w:szCs w:val="26"/>
        </w:rPr>
      </w:pPr>
      <w:r w:rsidRPr="000F06F7">
        <w:rPr>
          <w:rFonts w:ascii="Times New Roman" w:hAnsi="Times New Roman" w:cs="Times New Roman"/>
          <w:b/>
          <w:sz w:val="26"/>
          <w:szCs w:val="26"/>
        </w:rPr>
        <w:t xml:space="preserve">МУНИЦИПАЛЬНОЙ ПРОГРАММЫ </w:t>
      </w:r>
    </w:p>
    <w:p w:rsidR="00CE499C" w:rsidRPr="000F06F7" w:rsidRDefault="00CE499C" w:rsidP="00CE499C">
      <w:pPr>
        <w:pStyle w:val="ConsPlusNormal"/>
        <w:jc w:val="center"/>
        <w:rPr>
          <w:rFonts w:ascii="Times New Roman" w:hAnsi="Times New Roman" w:cs="Times New Roman"/>
          <w:b/>
          <w:sz w:val="26"/>
          <w:szCs w:val="26"/>
        </w:rPr>
      </w:pPr>
      <w:r w:rsidRPr="000F06F7">
        <w:rPr>
          <w:rFonts w:ascii="Times New Roman" w:hAnsi="Times New Roman" w:cs="Times New Roman"/>
          <w:b/>
          <w:sz w:val="26"/>
          <w:szCs w:val="26"/>
        </w:rPr>
        <w:t>"РАЗВИТИЕ ОБРАЗОВАНИЯ ХАСАНСКОГО МУНИЦИПАЛЬНОГО ОКРУГА"</w:t>
      </w:r>
    </w:p>
    <w:p w:rsidR="00CE499C" w:rsidRPr="000F06F7" w:rsidRDefault="00CE499C" w:rsidP="00CE499C">
      <w:pPr>
        <w:pStyle w:val="ConsPlusNormal"/>
        <w:jc w:val="center"/>
        <w:rPr>
          <w:rFonts w:ascii="Times New Roman" w:hAnsi="Times New Roman" w:cs="Times New Roman"/>
          <w:b/>
          <w:sz w:val="26"/>
          <w:szCs w:val="26"/>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2127"/>
        <w:gridCol w:w="7229"/>
      </w:tblGrid>
      <w:tr w:rsidR="00CE499C" w:rsidRPr="000F06F7" w:rsidTr="00DE50FC">
        <w:tc>
          <w:tcPr>
            <w:tcW w:w="2127"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pStyle w:val="ConsPlusNormal"/>
              <w:rPr>
                <w:rFonts w:ascii="Times New Roman" w:hAnsi="Times New Roman" w:cs="Times New Roman"/>
                <w:sz w:val="26"/>
                <w:szCs w:val="26"/>
              </w:rPr>
            </w:pPr>
            <w:r w:rsidRPr="000F06F7">
              <w:rPr>
                <w:rFonts w:ascii="Times New Roman" w:hAnsi="Times New Roman" w:cs="Times New Roman"/>
                <w:sz w:val="26"/>
                <w:szCs w:val="26"/>
              </w:rPr>
              <w:t xml:space="preserve">Наименование подпрограммы </w:t>
            </w:r>
          </w:p>
        </w:tc>
        <w:tc>
          <w:tcPr>
            <w:tcW w:w="7229"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pStyle w:val="ConsPlusNormal"/>
              <w:rPr>
                <w:rFonts w:ascii="Times New Roman" w:hAnsi="Times New Roman" w:cs="Times New Roman"/>
                <w:sz w:val="26"/>
                <w:szCs w:val="26"/>
              </w:rPr>
            </w:pPr>
            <w:r w:rsidRPr="000F06F7">
              <w:rPr>
                <w:rFonts w:ascii="Times New Roman" w:hAnsi="Times New Roman" w:cs="Times New Roman"/>
                <w:sz w:val="26"/>
                <w:szCs w:val="26"/>
              </w:rPr>
              <w:t xml:space="preserve">Развитие системы дошкольного образования Хасанского муниципального округа </w:t>
            </w:r>
          </w:p>
        </w:tc>
      </w:tr>
      <w:tr w:rsidR="00CE499C" w:rsidRPr="000F06F7" w:rsidTr="00DE50FC">
        <w:tc>
          <w:tcPr>
            <w:tcW w:w="2127"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pStyle w:val="ConsPlusNormal"/>
              <w:rPr>
                <w:rFonts w:ascii="Times New Roman" w:hAnsi="Times New Roman" w:cs="Times New Roman"/>
                <w:sz w:val="26"/>
                <w:szCs w:val="26"/>
              </w:rPr>
            </w:pPr>
            <w:r w:rsidRPr="000F06F7">
              <w:rPr>
                <w:rFonts w:ascii="Times New Roman" w:hAnsi="Times New Roman" w:cs="Times New Roman"/>
                <w:sz w:val="26"/>
                <w:szCs w:val="26"/>
              </w:rPr>
              <w:t>Ответственный исполнитель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pStyle w:val="ConsPlusNormal"/>
              <w:rPr>
                <w:rFonts w:ascii="Times New Roman" w:hAnsi="Times New Roman" w:cs="Times New Roman"/>
                <w:sz w:val="26"/>
                <w:szCs w:val="26"/>
              </w:rPr>
            </w:pPr>
            <w:r w:rsidRPr="000F06F7">
              <w:rPr>
                <w:rFonts w:ascii="Times New Roman" w:hAnsi="Times New Roman" w:cs="Times New Roman"/>
                <w:sz w:val="26"/>
                <w:szCs w:val="26"/>
              </w:rPr>
              <w:t>Муниципальное казенное учреждение «Управление образования Хасанского муниципального округа»</w:t>
            </w:r>
          </w:p>
        </w:tc>
      </w:tr>
      <w:tr w:rsidR="00CE499C" w:rsidRPr="000F06F7" w:rsidTr="00DE50FC">
        <w:tc>
          <w:tcPr>
            <w:tcW w:w="2127"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pStyle w:val="ConsPlusNormal"/>
              <w:rPr>
                <w:rFonts w:ascii="Times New Roman" w:hAnsi="Times New Roman" w:cs="Times New Roman"/>
                <w:sz w:val="26"/>
                <w:szCs w:val="26"/>
              </w:rPr>
            </w:pPr>
            <w:r w:rsidRPr="000F06F7">
              <w:rPr>
                <w:rFonts w:ascii="Times New Roman" w:hAnsi="Times New Roman" w:cs="Times New Roman"/>
                <w:sz w:val="26"/>
                <w:szCs w:val="26"/>
              </w:rPr>
              <w:t>Соисполнители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pStyle w:val="ConsPlusNormal"/>
              <w:rPr>
                <w:rFonts w:ascii="Times New Roman" w:hAnsi="Times New Roman" w:cs="Times New Roman"/>
                <w:sz w:val="26"/>
                <w:szCs w:val="26"/>
              </w:rPr>
            </w:pPr>
            <w:r w:rsidRPr="000F06F7">
              <w:rPr>
                <w:rFonts w:ascii="Times New Roman" w:hAnsi="Times New Roman" w:cs="Times New Roman"/>
                <w:sz w:val="26"/>
                <w:szCs w:val="26"/>
              </w:rPr>
              <w:t>образовательные учреждения Хасанского муниципального округа</w:t>
            </w:r>
          </w:p>
        </w:tc>
      </w:tr>
      <w:tr w:rsidR="00CE499C" w:rsidRPr="000F06F7" w:rsidTr="00DE50FC">
        <w:trPr>
          <w:trHeight w:val="456"/>
        </w:trPr>
        <w:tc>
          <w:tcPr>
            <w:tcW w:w="2127" w:type="dxa"/>
            <w:tcBorders>
              <w:top w:val="single" w:sz="4" w:space="0" w:color="auto"/>
              <w:left w:val="single" w:sz="4" w:space="0" w:color="auto"/>
              <w:right w:val="single" w:sz="4" w:space="0" w:color="auto"/>
            </w:tcBorders>
          </w:tcPr>
          <w:p w:rsidR="00CE499C" w:rsidRPr="000F06F7" w:rsidRDefault="00CE499C" w:rsidP="00DE50FC">
            <w:pPr>
              <w:pStyle w:val="ConsPlusNormal"/>
              <w:rPr>
                <w:rFonts w:ascii="Times New Roman" w:hAnsi="Times New Roman" w:cs="Times New Roman"/>
                <w:sz w:val="26"/>
                <w:szCs w:val="26"/>
              </w:rPr>
            </w:pPr>
            <w:r w:rsidRPr="000F06F7">
              <w:rPr>
                <w:rFonts w:ascii="Times New Roman" w:hAnsi="Times New Roman" w:cs="Times New Roman"/>
                <w:sz w:val="26"/>
                <w:szCs w:val="26"/>
              </w:rPr>
              <w:t>Цели подпрограммы</w:t>
            </w:r>
          </w:p>
        </w:tc>
        <w:tc>
          <w:tcPr>
            <w:tcW w:w="7229" w:type="dxa"/>
            <w:tcBorders>
              <w:top w:val="single" w:sz="4" w:space="0" w:color="auto"/>
              <w:left w:val="single" w:sz="4" w:space="0" w:color="auto"/>
              <w:right w:val="single" w:sz="4" w:space="0" w:color="auto"/>
            </w:tcBorders>
          </w:tcPr>
          <w:p w:rsidR="00CE499C" w:rsidRPr="000F06F7" w:rsidRDefault="00CE499C" w:rsidP="00DE50FC">
            <w:pPr>
              <w:pStyle w:val="afffffffffff1"/>
              <w:tabs>
                <w:tab w:val="left" w:pos="346"/>
              </w:tabs>
              <w:snapToGrid w:val="0"/>
              <w:ind w:left="63"/>
              <w:jc w:val="both"/>
              <w:rPr>
                <w:sz w:val="26"/>
                <w:szCs w:val="26"/>
              </w:rPr>
            </w:pPr>
            <w:r w:rsidRPr="000F06F7">
              <w:rPr>
                <w:sz w:val="26"/>
                <w:szCs w:val="26"/>
              </w:rPr>
              <w:t xml:space="preserve">- </w:t>
            </w:r>
            <w:bookmarkStart w:id="6" w:name="OLE_LINK1"/>
            <w:r w:rsidRPr="000F06F7">
              <w:rPr>
                <w:sz w:val="26"/>
                <w:szCs w:val="26"/>
              </w:rPr>
              <w:t>повышение доступности и качества муниципальных услуг (работ), оказываемых дошкольными образовательными учреждениями</w:t>
            </w:r>
          </w:p>
          <w:bookmarkEnd w:id="6"/>
          <w:p w:rsidR="00CE499C" w:rsidRPr="000F06F7" w:rsidRDefault="00CE499C" w:rsidP="00DE50FC">
            <w:pPr>
              <w:pStyle w:val="ConsPlusNormal"/>
              <w:rPr>
                <w:rFonts w:ascii="Times New Roman" w:hAnsi="Times New Roman" w:cs="Times New Roman"/>
                <w:sz w:val="26"/>
                <w:szCs w:val="26"/>
              </w:rPr>
            </w:pPr>
          </w:p>
        </w:tc>
      </w:tr>
      <w:tr w:rsidR="00CE499C" w:rsidRPr="000F06F7" w:rsidTr="00DE50FC">
        <w:tc>
          <w:tcPr>
            <w:tcW w:w="2127"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rPr>
                <w:sz w:val="26"/>
                <w:szCs w:val="26"/>
                <w:lang w:eastAsia="ru-RU"/>
              </w:rPr>
            </w:pPr>
            <w:r w:rsidRPr="000F06F7">
              <w:rPr>
                <w:sz w:val="26"/>
                <w:szCs w:val="26"/>
              </w:rPr>
              <w:t>Задачи подпрограммы</w:t>
            </w:r>
            <w:r w:rsidRPr="000F06F7">
              <w:rPr>
                <w:sz w:val="26"/>
                <w:szCs w:val="26"/>
                <w:lang w:eastAsia="ru-RU"/>
              </w:rPr>
              <w:t xml:space="preserve"> </w:t>
            </w:r>
          </w:p>
          <w:p w:rsidR="00CE499C" w:rsidRPr="000F06F7" w:rsidRDefault="00CE499C" w:rsidP="00DE50FC">
            <w:pPr>
              <w:rPr>
                <w:sz w:val="26"/>
                <w:szCs w:val="26"/>
                <w:lang w:eastAsia="ru-RU"/>
              </w:rPr>
            </w:pPr>
          </w:p>
          <w:p w:rsidR="00CE499C" w:rsidRPr="000F06F7" w:rsidRDefault="00CE499C" w:rsidP="00DE50FC">
            <w:pPr>
              <w:rPr>
                <w:sz w:val="26"/>
                <w:szCs w:val="26"/>
                <w:lang w:eastAsia="ru-RU"/>
              </w:rPr>
            </w:pPr>
          </w:p>
          <w:p w:rsidR="00CE499C" w:rsidRPr="000F06F7" w:rsidRDefault="00CE499C" w:rsidP="00DE50FC">
            <w:pPr>
              <w:rPr>
                <w:sz w:val="26"/>
                <w:szCs w:val="26"/>
                <w:lang w:eastAsia="ru-RU"/>
              </w:rPr>
            </w:pPr>
          </w:p>
        </w:tc>
        <w:tc>
          <w:tcPr>
            <w:tcW w:w="7229"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pStyle w:val="ConsPlusNormal"/>
              <w:ind w:left="-62"/>
              <w:rPr>
                <w:rFonts w:ascii="Times New Roman" w:hAnsi="Times New Roman" w:cs="Times New Roman"/>
                <w:color w:val="000000"/>
                <w:sz w:val="26"/>
                <w:szCs w:val="26"/>
              </w:rPr>
            </w:pPr>
            <w:r w:rsidRPr="000F06F7">
              <w:rPr>
                <w:rFonts w:ascii="Times New Roman" w:hAnsi="Times New Roman" w:cs="Times New Roman"/>
                <w:color w:val="000000"/>
                <w:sz w:val="26"/>
                <w:szCs w:val="26"/>
              </w:rPr>
              <w:t>- удовлетворение потребностей населения Хасанского муниципального округа в получении доступного и качественного дошкольного образования для детей, соответствующего современным стандартам;</w:t>
            </w:r>
          </w:p>
          <w:p w:rsidR="00CE499C" w:rsidRPr="000F06F7" w:rsidRDefault="00CE499C" w:rsidP="00DE50FC">
            <w:pPr>
              <w:pStyle w:val="ConsPlusNormal"/>
              <w:ind w:left="-62"/>
              <w:rPr>
                <w:rFonts w:ascii="Times New Roman" w:hAnsi="Times New Roman" w:cs="Times New Roman"/>
                <w:color w:val="000000"/>
                <w:sz w:val="26"/>
                <w:szCs w:val="26"/>
              </w:rPr>
            </w:pPr>
            <w:r w:rsidRPr="000F06F7">
              <w:rPr>
                <w:rFonts w:ascii="Times New Roman" w:hAnsi="Times New Roman" w:cs="Times New Roman"/>
                <w:color w:val="000000"/>
                <w:sz w:val="26"/>
                <w:szCs w:val="26"/>
              </w:rPr>
              <w:t>-    создание условий в получении дошкольного образования для раннего развития детей в возрасте до трех лет. Улучшение условий содержания детей в образовательных учреждениях, реализующих основную общеобразовательную программу дошкольного образования. Создание детям дошкольного возраста условий равного старта для обучения в общеобразовательных учреждениях.</w:t>
            </w:r>
          </w:p>
        </w:tc>
      </w:tr>
      <w:tr w:rsidR="00CE499C" w:rsidRPr="000F06F7" w:rsidTr="00DE50FC">
        <w:tc>
          <w:tcPr>
            <w:tcW w:w="2127"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pStyle w:val="ConsPlusNormal"/>
              <w:rPr>
                <w:rFonts w:ascii="Times New Roman" w:hAnsi="Times New Roman" w:cs="Times New Roman"/>
                <w:sz w:val="26"/>
                <w:szCs w:val="26"/>
              </w:rPr>
            </w:pPr>
            <w:r w:rsidRPr="000F06F7">
              <w:rPr>
                <w:rFonts w:ascii="Times New Roman" w:hAnsi="Times New Roman" w:cs="Times New Roman"/>
                <w:sz w:val="26"/>
                <w:szCs w:val="26"/>
              </w:rPr>
              <w:t>Показатели муниципальной подпрограммы, характеризующие цели и задачи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pStyle w:val="33"/>
              <w:ind w:left="-62"/>
              <w:jc w:val="both"/>
              <w:rPr>
                <w:sz w:val="26"/>
                <w:szCs w:val="26"/>
              </w:rPr>
            </w:pPr>
            <w:r w:rsidRPr="000F06F7">
              <w:rPr>
                <w:sz w:val="26"/>
                <w:szCs w:val="26"/>
              </w:rPr>
              <w:t>- степень удовлетворенности населения качеством и доступностью предоставления образовательных услуг дошкольного образования;</w:t>
            </w:r>
          </w:p>
          <w:p w:rsidR="00CE499C" w:rsidRPr="000F06F7" w:rsidRDefault="00CE499C" w:rsidP="00DE50FC">
            <w:pPr>
              <w:pStyle w:val="ConsPlusNormal"/>
              <w:ind w:hanging="62"/>
              <w:rPr>
                <w:rFonts w:ascii="Times New Roman" w:hAnsi="Times New Roman" w:cs="Times New Roman"/>
                <w:sz w:val="26"/>
                <w:szCs w:val="26"/>
              </w:rPr>
            </w:pPr>
            <w:r w:rsidRPr="000F06F7">
              <w:rPr>
                <w:rFonts w:ascii="Times New Roman" w:hAnsi="Times New Roman" w:cs="Times New Roman"/>
                <w:sz w:val="26"/>
                <w:szCs w:val="26"/>
              </w:rPr>
              <w:t>-   доведение доли охвата детей в возрасте от 1,5 до 6 лет, получающих услугу общедоступного и бесплатного дошкольного образования по основным образовательным программам и (или) услугу по присмотру и уходу за ребенком в муниципальных дошкольных образовательных учреждениях Хасанского муниципального округа, в общей численности детей в возрасте от 1,5 до 6 лет;</w:t>
            </w:r>
          </w:p>
          <w:p w:rsidR="00CE499C" w:rsidRPr="000F06F7" w:rsidRDefault="00CE499C" w:rsidP="00DE50FC">
            <w:pPr>
              <w:pStyle w:val="ConsPlusNormal"/>
              <w:ind w:hanging="62"/>
              <w:rPr>
                <w:rFonts w:ascii="Times New Roman" w:hAnsi="Times New Roman" w:cs="Times New Roman"/>
                <w:sz w:val="26"/>
                <w:szCs w:val="26"/>
              </w:rPr>
            </w:pPr>
          </w:p>
          <w:p w:rsidR="00CE499C" w:rsidRPr="000F06F7" w:rsidRDefault="00CE499C" w:rsidP="00DE50FC">
            <w:pPr>
              <w:pStyle w:val="ConsPlusNormal"/>
              <w:ind w:hanging="62"/>
              <w:rPr>
                <w:rFonts w:ascii="Times New Roman" w:hAnsi="Times New Roman" w:cs="Times New Roman"/>
                <w:sz w:val="26"/>
                <w:szCs w:val="26"/>
              </w:rPr>
            </w:pPr>
            <w:r w:rsidRPr="000F06F7">
              <w:rPr>
                <w:rFonts w:ascii="Times New Roman" w:hAnsi="Times New Roman" w:cs="Times New Roman"/>
                <w:sz w:val="26"/>
                <w:szCs w:val="26"/>
              </w:rPr>
              <w:t>-   доля дошкольных образовательных учреждений, в которых созданы условия для организации образовательного процесса в соответствии с современными требованиями;</w:t>
            </w:r>
          </w:p>
          <w:p w:rsidR="00CE499C" w:rsidRPr="000F06F7" w:rsidRDefault="00CE499C" w:rsidP="00DE50FC">
            <w:pPr>
              <w:pStyle w:val="ConsPlusNormal"/>
              <w:ind w:hanging="62"/>
              <w:rPr>
                <w:rFonts w:ascii="Times New Roman" w:hAnsi="Times New Roman" w:cs="Times New Roman"/>
                <w:sz w:val="26"/>
                <w:szCs w:val="26"/>
              </w:rPr>
            </w:pPr>
          </w:p>
          <w:p w:rsidR="00CE499C" w:rsidRPr="000F06F7" w:rsidRDefault="00CE499C" w:rsidP="00DE50FC">
            <w:pPr>
              <w:pStyle w:val="ConsPlusNormal"/>
              <w:ind w:left="-62"/>
              <w:rPr>
                <w:rFonts w:ascii="Times New Roman" w:hAnsi="Times New Roman" w:cs="Times New Roman"/>
                <w:sz w:val="26"/>
                <w:szCs w:val="26"/>
              </w:rPr>
            </w:pPr>
            <w:r w:rsidRPr="000F06F7">
              <w:rPr>
                <w:rFonts w:ascii="Times New Roman" w:hAnsi="Times New Roman" w:cs="Times New Roman"/>
                <w:sz w:val="26"/>
                <w:szCs w:val="26"/>
              </w:rPr>
              <w:t xml:space="preserve">-    увеличение доли воспитанников муниципальных дошкольных образовательных учреждений, обучающихся по программам, соответствующим </w:t>
            </w:r>
            <w:proofErr w:type="gramStart"/>
            <w:r w:rsidRPr="000F06F7">
              <w:rPr>
                <w:rFonts w:ascii="Times New Roman" w:hAnsi="Times New Roman" w:cs="Times New Roman"/>
                <w:sz w:val="26"/>
                <w:szCs w:val="26"/>
              </w:rPr>
              <w:t>требованиям  ФГОС</w:t>
            </w:r>
            <w:proofErr w:type="gramEnd"/>
            <w:r w:rsidRPr="000F06F7">
              <w:rPr>
                <w:rFonts w:ascii="Times New Roman" w:hAnsi="Times New Roman" w:cs="Times New Roman"/>
                <w:sz w:val="26"/>
                <w:szCs w:val="26"/>
              </w:rPr>
              <w:t xml:space="preserve"> дошкольного образования;</w:t>
            </w:r>
          </w:p>
          <w:p w:rsidR="00CE499C" w:rsidRPr="000F06F7" w:rsidRDefault="00CE499C" w:rsidP="00DE50FC">
            <w:pPr>
              <w:pStyle w:val="ConsPlusNormal"/>
              <w:ind w:left="-62"/>
              <w:rPr>
                <w:rFonts w:ascii="Times New Roman" w:hAnsi="Times New Roman" w:cs="Times New Roman"/>
                <w:sz w:val="26"/>
                <w:szCs w:val="26"/>
              </w:rPr>
            </w:pPr>
          </w:p>
          <w:p w:rsidR="00CE499C" w:rsidRPr="000F06F7" w:rsidRDefault="00CE499C" w:rsidP="00DE50FC">
            <w:pPr>
              <w:pStyle w:val="ConsPlusNormal"/>
              <w:ind w:left="-62"/>
              <w:rPr>
                <w:rFonts w:ascii="Times New Roman" w:hAnsi="Times New Roman" w:cs="Times New Roman"/>
                <w:sz w:val="26"/>
                <w:szCs w:val="26"/>
              </w:rPr>
            </w:pPr>
            <w:r w:rsidRPr="000F06F7">
              <w:rPr>
                <w:rFonts w:ascii="Times New Roman" w:hAnsi="Times New Roman" w:cs="Times New Roman"/>
                <w:sz w:val="26"/>
                <w:szCs w:val="26"/>
              </w:rPr>
              <w:t>-   количество муниципальных дошкольных образовательных учреждений, в которых были проведены капитальный ремонт зданий и (или) благоустройство территорий;</w:t>
            </w:r>
          </w:p>
        </w:tc>
      </w:tr>
      <w:tr w:rsidR="00CE499C" w:rsidRPr="000F06F7" w:rsidTr="00DE50FC">
        <w:tc>
          <w:tcPr>
            <w:tcW w:w="2127"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pStyle w:val="ConsPlusNormal"/>
              <w:rPr>
                <w:rFonts w:ascii="Times New Roman" w:hAnsi="Times New Roman" w:cs="Times New Roman"/>
                <w:sz w:val="26"/>
                <w:szCs w:val="26"/>
              </w:rPr>
            </w:pPr>
            <w:r w:rsidRPr="000F06F7">
              <w:rPr>
                <w:rFonts w:ascii="Times New Roman" w:hAnsi="Times New Roman" w:cs="Times New Roman"/>
                <w:sz w:val="26"/>
                <w:szCs w:val="26"/>
              </w:rPr>
              <w:t>Этапы и сроки реализации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pStyle w:val="ConsPlusNormal"/>
              <w:rPr>
                <w:rFonts w:ascii="Times New Roman" w:hAnsi="Times New Roman" w:cs="Times New Roman"/>
                <w:sz w:val="26"/>
                <w:szCs w:val="26"/>
              </w:rPr>
            </w:pPr>
            <w:r w:rsidRPr="000F06F7">
              <w:rPr>
                <w:rFonts w:ascii="Times New Roman" w:hAnsi="Times New Roman" w:cs="Times New Roman"/>
                <w:sz w:val="26"/>
                <w:szCs w:val="26"/>
              </w:rPr>
              <w:t>муниципальная программа реализуется с 2023 по 2028 годы в один этап</w:t>
            </w:r>
          </w:p>
        </w:tc>
      </w:tr>
      <w:tr w:rsidR="00CE499C" w:rsidRPr="000F06F7" w:rsidTr="00DE50FC">
        <w:trPr>
          <w:trHeight w:val="881"/>
        </w:trPr>
        <w:tc>
          <w:tcPr>
            <w:tcW w:w="2127"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rPr>
                <w:sz w:val="26"/>
                <w:szCs w:val="26"/>
              </w:rPr>
            </w:pPr>
            <w:r w:rsidRPr="000F06F7">
              <w:rPr>
                <w:sz w:val="26"/>
                <w:szCs w:val="26"/>
              </w:rPr>
              <w:t xml:space="preserve">Объем средств местного </w:t>
            </w:r>
            <w:proofErr w:type="gramStart"/>
            <w:r w:rsidRPr="000F06F7">
              <w:rPr>
                <w:sz w:val="26"/>
                <w:szCs w:val="26"/>
              </w:rPr>
              <w:t>бюджета  на</w:t>
            </w:r>
            <w:proofErr w:type="gramEnd"/>
            <w:r w:rsidRPr="000F06F7">
              <w:rPr>
                <w:sz w:val="26"/>
                <w:szCs w:val="26"/>
              </w:rPr>
              <w:t xml:space="preserve"> финансирование подпрограммы и прогнозная оценка привлекаемых на реализацию ее целей средств федерального, краевого бюджетов, внебюджетных источников</w:t>
            </w:r>
          </w:p>
        </w:tc>
        <w:tc>
          <w:tcPr>
            <w:tcW w:w="7229"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jc w:val="both"/>
              <w:rPr>
                <w:sz w:val="26"/>
                <w:szCs w:val="26"/>
              </w:rPr>
            </w:pPr>
            <w:r w:rsidRPr="000F06F7">
              <w:rPr>
                <w:sz w:val="26"/>
                <w:szCs w:val="26"/>
              </w:rPr>
              <w:t>общий объем бюджетных ассигнований –1809306,72 тыс. руб.</w:t>
            </w:r>
          </w:p>
          <w:p w:rsidR="00CE499C" w:rsidRPr="000F06F7" w:rsidRDefault="00CE499C" w:rsidP="00DE50FC">
            <w:pPr>
              <w:jc w:val="both"/>
              <w:rPr>
                <w:sz w:val="26"/>
                <w:szCs w:val="26"/>
              </w:rPr>
            </w:pPr>
            <w:r w:rsidRPr="000F06F7">
              <w:rPr>
                <w:sz w:val="26"/>
                <w:szCs w:val="26"/>
              </w:rPr>
              <w:t>в том числе:</w:t>
            </w:r>
          </w:p>
          <w:p w:rsidR="00CE499C" w:rsidRPr="000F06F7" w:rsidRDefault="00CE499C" w:rsidP="00DE50FC">
            <w:pPr>
              <w:ind w:firstLine="72"/>
              <w:jc w:val="both"/>
              <w:rPr>
                <w:sz w:val="26"/>
                <w:szCs w:val="26"/>
              </w:rPr>
            </w:pPr>
            <w:r w:rsidRPr="000F06F7">
              <w:rPr>
                <w:sz w:val="26"/>
                <w:szCs w:val="26"/>
              </w:rPr>
              <w:t>2023 год –251 062,25 тыс. руб.</w:t>
            </w:r>
          </w:p>
          <w:p w:rsidR="00CE499C" w:rsidRPr="000F06F7" w:rsidRDefault="00CE499C" w:rsidP="00DE50FC">
            <w:pPr>
              <w:ind w:firstLine="72"/>
              <w:jc w:val="both"/>
              <w:rPr>
                <w:sz w:val="26"/>
                <w:szCs w:val="26"/>
              </w:rPr>
            </w:pPr>
            <w:r w:rsidRPr="000F06F7">
              <w:rPr>
                <w:sz w:val="26"/>
                <w:szCs w:val="26"/>
              </w:rPr>
              <w:t>2024 год –256 639,30 тыс. руб.</w:t>
            </w:r>
          </w:p>
          <w:p w:rsidR="00CE499C" w:rsidRPr="000F06F7" w:rsidRDefault="00CE499C" w:rsidP="00DE50FC">
            <w:pPr>
              <w:ind w:firstLine="72"/>
              <w:jc w:val="both"/>
              <w:rPr>
                <w:sz w:val="26"/>
                <w:szCs w:val="26"/>
              </w:rPr>
            </w:pPr>
            <w:r w:rsidRPr="000F06F7">
              <w:rPr>
                <w:sz w:val="26"/>
                <w:szCs w:val="26"/>
              </w:rPr>
              <w:t>2025 год –280 792,65 тыс. руб.</w:t>
            </w:r>
          </w:p>
          <w:p w:rsidR="00CE499C" w:rsidRPr="000F06F7" w:rsidRDefault="00CE499C" w:rsidP="00DE50FC">
            <w:pPr>
              <w:ind w:firstLine="72"/>
              <w:jc w:val="both"/>
              <w:rPr>
                <w:sz w:val="26"/>
                <w:szCs w:val="26"/>
              </w:rPr>
            </w:pPr>
            <w:r w:rsidRPr="000F06F7">
              <w:rPr>
                <w:sz w:val="26"/>
                <w:szCs w:val="26"/>
              </w:rPr>
              <w:t>2026 год – 324012,17 тыс. руб.</w:t>
            </w:r>
          </w:p>
          <w:p w:rsidR="00CE499C" w:rsidRPr="000F06F7" w:rsidRDefault="00CE499C" w:rsidP="00DE50FC">
            <w:pPr>
              <w:ind w:firstLine="72"/>
              <w:jc w:val="both"/>
              <w:rPr>
                <w:sz w:val="26"/>
                <w:szCs w:val="26"/>
              </w:rPr>
            </w:pPr>
            <w:r w:rsidRPr="000F06F7">
              <w:rPr>
                <w:sz w:val="26"/>
                <w:szCs w:val="26"/>
              </w:rPr>
              <w:t>2027 год -  339 932,36 тыс. руб.</w:t>
            </w:r>
          </w:p>
          <w:p w:rsidR="00CE499C" w:rsidRPr="000F06F7" w:rsidRDefault="00CE499C" w:rsidP="00DE50FC">
            <w:pPr>
              <w:ind w:firstLine="72"/>
              <w:jc w:val="both"/>
              <w:rPr>
                <w:sz w:val="26"/>
                <w:szCs w:val="26"/>
              </w:rPr>
            </w:pPr>
            <w:r w:rsidRPr="000F06F7">
              <w:rPr>
                <w:sz w:val="26"/>
                <w:szCs w:val="26"/>
              </w:rPr>
              <w:t>2028 год – 356 867,99 тыс. руб.</w:t>
            </w:r>
          </w:p>
          <w:p w:rsidR="00CE499C" w:rsidRPr="000F06F7" w:rsidRDefault="00CE499C" w:rsidP="00DE50FC">
            <w:pPr>
              <w:jc w:val="both"/>
              <w:rPr>
                <w:sz w:val="26"/>
                <w:szCs w:val="26"/>
              </w:rPr>
            </w:pPr>
            <w:r w:rsidRPr="000F06F7">
              <w:rPr>
                <w:sz w:val="26"/>
                <w:szCs w:val="26"/>
              </w:rPr>
              <w:t>в том числе по источникам:</w:t>
            </w:r>
          </w:p>
          <w:p w:rsidR="00CE499C" w:rsidRPr="000F06F7" w:rsidRDefault="00CE499C" w:rsidP="00DE50FC">
            <w:pPr>
              <w:jc w:val="both"/>
              <w:rPr>
                <w:sz w:val="26"/>
                <w:szCs w:val="26"/>
              </w:rPr>
            </w:pPr>
            <w:r w:rsidRPr="000F06F7">
              <w:rPr>
                <w:sz w:val="26"/>
                <w:szCs w:val="26"/>
              </w:rPr>
              <w:t>- средства бюджета Хасанского муниципального округа:</w:t>
            </w:r>
          </w:p>
          <w:p w:rsidR="00CE499C" w:rsidRPr="000F06F7" w:rsidRDefault="00CE499C" w:rsidP="00DE50FC">
            <w:pPr>
              <w:ind w:firstLine="72"/>
              <w:jc w:val="both"/>
              <w:rPr>
                <w:sz w:val="26"/>
                <w:szCs w:val="26"/>
              </w:rPr>
            </w:pPr>
            <w:r w:rsidRPr="000F06F7">
              <w:rPr>
                <w:sz w:val="26"/>
                <w:szCs w:val="26"/>
              </w:rPr>
              <w:t>2023 год –118 353,69 тыс. руб.</w:t>
            </w:r>
          </w:p>
          <w:p w:rsidR="00CE499C" w:rsidRPr="000F06F7" w:rsidRDefault="00CE499C" w:rsidP="00DE50FC">
            <w:pPr>
              <w:ind w:firstLine="72"/>
              <w:jc w:val="both"/>
              <w:rPr>
                <w:sz w:val="26"/>
                <w:szCs w:val="26"/>
              </w:rPr>
            </w:pPr>
            <w:r w:rsidRPr="000F06F7">
              <w:rPr>
                <w:sz w:val="26"/>
                <w:szCs w:val="26"/>
              </w:rPr>
              <w:t>2024 год –128 039,69 тыс. руб.</w:t>
            </w:r>
          </w:p>
          <w:p w:rsidR="00CE499C" w:rsidRPr="000F06F7" w:rsidRDefault="00CE499C" w:rsidP="00DE50FC">
            <w:pPr>
              <w:ind w:firstLine="72"/>
              <w:jc w:val="both"/>
              <w:rPr>
                <w:sz w:val="26"/>
                <w:szCs w:val="26"/>
              </w:rPr>
            </w:pPr>
            <w:r w:rsidRPr="000F06F7">
              <w:rPr>
                <w:sz w:val="26"/>
                <w:szCs w:val="26"/>
              </w:rPr>
              <w:t>2025 год –132 254,37 тыс. руб.</w:t>
            </w:r>
          </w:p>
          <w:p w:rsidR="00CE499C" w:rsidRPr="000F06F7" w:rsidRDefault="00CE499C" w:rsidP="00DE50FC">
            <w:pPr>
              <w:ind w:firstLine="72"/>
              <w:jc w:val="both"/>
              <w:rPr>
                <w:sz w:val="26"/>
                <w:szCs w:val="26"/>
              </w:rPr>
            </w:pPr>
            <w:r w:rsidRPr="000F06F7">
              <w:rPr>
                <w:sz w:val="26"/>
                <w:szCs w:val="26"/>
              </w:rPr>
              <w:t>2026 год – 156256,46 тыс. руб.</w:t>
            </w:r>
          </w:p>
          <w:p w:rsidR="00CE499C" w:rsidRPr="000F06F7" w:rsidRDefault="00CE499C" w:rsidP="00DE50FC">
            <w:pPr>
              <w:ind w:firstLine="72"/>
              <w:jc w:val="both"/>
              <w:rPr>
                <w:sz w:val="26"/>
                <w:szCs w:val="26"/>
              </w:rPr>
            </w:pPr>
            <w:r w:rsidRPr="000F06F7">
              <w:rPr>
                <w:sz w:val="26"/>
                <w:szCs w:val="26"/>
              </w:rPr>
              <w:t>2027 год -  159 808,50 тыс. руб.</w:t>
            </w:r>
          </w:p>
          <w:p w:rsidR="00CE499C" w:rsidRPr="000F06F7" w:rsidRDefault="00CE499C" w:rsidP="00DE50FC">
            <w:pPr>
              <w:ind w:firstLine="72"/>
              <w:jc w:val="both"/>
              <w:rPr>
                <w:sz w:val="26"/>
                <w:szCs w:val="26"/>
              </w:rPr>
            </w:pPr>
            <w:r w:rsidRPr="000F06F7">
              <w:rPr>
                <w:sz w:val="26"/>
                <w:szCs w:val="26"/>
              </w:rPr>
              <w:t>2028 год – 164 838,70 тыс. руб.</w:t>
            </w:r>
          </w:p>
          <w:p w:rsidR="00CE499C" w:rsidRPr="000F06F7" w:rsidRDefault="00CE499C" w:rsidP="00DE50FC">
            <w:pPr>
              <w:jc w:val="both"/>
              <w:rPr>
                <w:sz w:val="26"/>
                <w:szCs w:val="26"/>
              </w:rPr>
            </w:pPr>
            <w:r w:rsidRPr="000F06F7">
              <w:rPr>
                <w:sz w:val="26"/>
                <w:szCs w:val="26"/>
              </w:rPr>
              <w:t>-прогнозная оценка средств, привлекаемых на реализацию муниципальной программы:</w:t>
            </w:r>
          </w:p>
          <w:p w:rsidR="00CE499C" w:rsidRPr="000F06F7" w:rsidRDefault="00CE499C" w:rsidP="00DE50FC">
            <w:pPr>
              <w:jc w:val="both"/>
              <w:rPr>
                <w:sz w:val="26"/>
                <w:szCs w:val="26"/>
              </w:rPr>
            </w:pPr>
            <w:r w:rsidRPr="000F06F7">
              <w:rPr>
                <w:sz w:val="26"/>
                <w:szCs w:val="26"/>
              </w:rPr>
              <w:t xml:space="preserve"> краевого бюджета:</w:t>
            </w:r>
          </w:p>
          <w:p w:rsidR="00CE499C" w:rsidRPr="000F06F7" w:rsidRDefault="00CE499C" w:rsidP="00DE50FC">
            <w:pPr>
              <w:ind w:firstLine="72"/>
              <w:jc w:val="both"/>
              <w:rPr>
                <w:sz w:val="26"/>
                <w:szCs w:val="26"/>
              </w:rPr>
            </w:pPr>
            <w:r w:rsidRPr="000F06F7">
              <w:rPr>
                <w:sz w:val="26"/>
                <w:szCs w:val="26"/>
              </w:rPr>
              <w:t>2023 год –132 708,56 тыс. руб.</w:t>
            </w:r>
          </w:p>
          <w:p w:rsidR="00CE499C" w:rsidRPr="000F06F7" w:rsidRDefault="00CE499C" w:rsidP="00DE50FC">
            <w:pPr>
              <w:ind w:firstLine="72"/>
              <w:jc w:val="both"/>
              <w:rPr>
                <w:sz w:val="26"/>
                <w:szCs w:val="26"/>
              </w:rPr>
            </w:pPr>
            <w:r w:rsidRPr="000F06F7">
              <w:rPr>
                <w:sz w:val="26"/>
                <w:szCs w:val="26"/>
              </w:rPr>
              <w:t>2024 год –128 599,61 тыс. руб.</w:t>
            </w:r>
          </w:p>
          <w:p w:rsidR="00CE499C" w:rsidRPr="000F06F7" w:rsidRDefault="00CE499C" w:rsidP="00DE50FC">
            <w:pPr>
              <w:ind w:firstLine="72"/>
              <w:jc w:val="both"/>
              <w:rPr>
                <w:sz w:val="26"/>
                <w:szCs w:val="26"/>
              </w:rPr>
            </w:pPr>
            <w:r w:rsidRPr="000F06F7">
              <w:rPr>
                <w:sz w:val="26"/>
                <w:szCs w:val="26"/>
              </w:rPr>
              <w:t>2025 год –148 538,28 тыс. руб.</w:t>
            </w:r>
          </w:p>
          <w:p w:rsidR="00CE499C" w:rsidRPr="000F06F7" w:rsidRDefault="00CE499C" w:rsidP="00DE50FC">
            <w:pPr>
              <w:ind w:firstLine="72"/>
              <w:jc w:val="both"/>
              <w:rPr>
                <w:sz w:val="26"/>
                <w:szCs w:val="26"/>
              </w:rPr>
            </w:pPr>
            <w:r w:rsidRPr="000F06F7">
              <w:rPr>
                <w:sz w:val="26"/>
                <w:szCs w:val="26"/>
              </w:rPr>
              <w:t>2026 год – 167 755,71 тыс. руб.</w:t>
            </w:r>
          </w:p>
          <w:p w:rsidR="00CE499C" w:rsidRPr="000F06F7" w:rsidRDefault="00CE499C" w:rsidP="00DE50FC">
            <w:pPr>
              <w:ind w:firstLine="72"/>
              <w:jc w:val="both"/>
              <w:rPr>
                <w:sz w:val="26"/>
                <w:szCs w:val="26"/>
              </w:rPr>
            </w:pPr>
            <w:r w:rsidRPr="000F06F7">
              <w:rPr>
                <w:sz w:val="26"/>
                <w:szCs w:val="26"/>
              </w:rPr>
              <w:t>2027 год -  180 123,86 тыс. руб.</w:t>
            </w:r>
          </w:p>
          <w:p w:rsidR="00CE499C" w:rsidRPr="000F06F7" w:rsidRDefault="00CE499C" w:rsidP="00DE50FC">
            <w:pPr>
              <w:ind w:firstLine="72"/>
              <w:jc w:val="both"/>
              <w:rPr>
                <w:sz w:val="26"/>
                <w:szCs w:val="26"/>
              </w:rPr>
            </w:pPr>
            <w:r w:rsidRPr="000F06F7">
              <w:rPr>
                <w:sz w:val="26"/>
                <w:szCs w:val="26"/>
              </w:rPr>
              <w:t>2028 год – 192 029,29 тыс. руб.</w:t>
            </w:r>
          </w:p>
          <w:p w:rsidR="00CE499C" w:rsidRPr="000F06F7" w:rsidRDefault="00CE499C" w:rsidP="00DE50FC">
            <w:pPr>
              <w:jc w:val="both"/>
              <w:rPr>
                <w:sz w:val="26"/>
                <w:szCs w:val="26"/>
              </w:rPr>
            </w:pPr>
            <w:r w:rsidRPr="000F06F7">
              <w:rPr>
                <w:sz w:val="26"/>
                <w:szCs w:val="26"/>
              </w:rPr>
              <w:t>федерального бюджета:</w:t>
            </w:r>
          </w:p>
          <w:p w:rsidR="00CE499C" w:rsidRPr="000F06F7" w:rsidRDefault="00CE499C" w:rsidP="00DE50FC">
            <w:pPr>
              <w:ind w:firstLine="72"/>
              <w:jc w:val="both"/>
              <w:rPr>
                <w:sz w:val="26"/>
                <w:szCs w:val="26"/>
              </w:rPr>
            </w:pPr>
            <w:r w:rsidRPr="000F06F7">
              <w:rPr>
                <w:sz w:val="26"/>
                <w:szCs w:val="26"/>
              </w:rPr>
              <w:t>2023 год –0,00 тыс. руб.</w:t>
            </w:r>
          </w:p>
          <w:p w:rsidR="00CE499C" w:rsidRPr="000F06F7" w:rsidRDefault="00CE499C" w:rsidP="00DE50FC">
            <w:pPr>
              <w:ind w:firstLine="72"/>
              <w:jc w:val="both"/>
              <w:rPr>
                <w:sz w:val="26"/>
                <w:szCs w:val="26"/>
              </w:rPr>
            </w:pPr>
            <w:r w:rsidRPr="000F06F7">
              <w:rPr>
                <w:sz w:val="26"/>
                <w:szCs w:val="26"/>
              </w:rPr>
              <w:t>2024 год –0,00 тыс. руб.</w:t>
            </w:r>
          </w:p>
          <w:p w:rsidR="00CE499C" w:rsidRPr="000F06F7" w:rsidRDefault="00CE499C" w:rsidP="00DE50FC">
            <w:pPr>
              <w:ind w:firstLine="72"/>
              <w:jc w:val="both"/>
              <w:rPr>
                <w:sz w:val="26"/>
                <w:szCs w:val="26"/>
              </w:rPr>
            </w:pPr>
            <w:r w:rsidRPr="000F06F7">
              <w:rPr>
                <w:sz w:val="26"/>
                <w:szCs w:val="26"/>
              </w:rPr>
              <w:t>2025 год –0,00 тыс. руб.</w:t>
            </w:r>
          </w:p>
          <w:p w:rsidR="00CE499C" w:rsidRPr="000F06F7" w:rsidRDefault="00CE499C" w:rsidP="00DE50FC">
            <w:pPr>
              <w:ind w:firstLine="72"/>
              <w:jc w:val="both"/>
              <w:rPr>
                <w:sz w:val="26"/>
                <w:szCs w:val="26"/>
              </w:rPr>
            </w:pPr>
            <w:r w:rsidRPr="000F06F7">
              <w:rPr>
                <w:sz w:val="26"/>
                <w:szCs w:val="26"/>
              </w:rPr>
              <w:t>2026 год – 0,00 тыс. руб.</w:t>
            </w:r>
          </w:p>
          <w:p w:rsidR="00CE499C" w:rsidRPr="000F06F7" w:rsidRDefault="00CE499C" w:rsidP="00DE50FC">
            <w:pPr>
              <w:ind w:firstLine="72"/>
              <w:jc w:val="both"/>
              <w:rPr>
                <w:sz w:val="26"/>
                <w:szCs w:val="26"/>
              </w:rPr>
            </w:pPr>
            <w:r w:rsidRPr="000F06F7">
              <w:rPr>
                <w:sz w:val="26"/>
                <w:szCs w:val="26"/>
              </w:rPr>
              <w:t>2027 год. -  0,00 тыс. руб.</w:t>
            </w:r>
          </w:p>
          <w:p w:rsidR="00CE499C" w:rsidRPr="000F06F7" w:rsidRDefault="00CE499C" w:rsidP="00DE50FC">
            <w:pPr>
              <w:ind w:firstLine="72"/>
              <w:jc w:val="both"/>
              <w:rPr>
                <w:sz w:val="26"/>
                <w:szCs w:val="26"/>
              </w:rPr>
            </w:pPr>
            <w:r w:rsidRPr="000F06F7">
              <w:rPr>
                <w:sz w:val="26"/>
                <w:szCs w:val="26"/>
              </w:rPr>
              <w:t>2028 год – 0,00 тыс. руб.</w:t>
            </w:r>
          </w:p>
          <w:p w:rsidR="00CE499C" w:rsidRPr="000F06F7" w:rsidRDefault="00CE499C" w:rsidP="00DE50FC">
            <w:pPr>
              <w:jc w:val="both"/>
              <w:rPr>
                <w:sz w:val="26"/>
                <w:szCs w:val="26"/>
              </w:rPr>
            </w:pPr>
            <w:r w:rsidRPr="000F06F7">
              <w:rPr>
                <w:sz w:val="26"/>
                <w:szCs w:val="26"/>
              </w:rPr>
              <w:t>внебюджетных источников</w:t>
            </w:r>
          </w:p>
          <w:p w:rsidR="00CE499C" w:rsidRPr="000F06F7" w:rsidRDefault="00CE499C" w:rsidP="00DE50FC">
            <w:pPr>
              <w:ind w:firstLine="72"/>
              <w:jc w:val="both"/>
              <w:rPr>
                <w:sz w:val="26"/>
                <w:szCs w:val="26"/>
              </w:rPr>
            </w:pPr>
            <w:r w:rsidRPr="000F06F7">
              <w:rPr>
                <w:sz w:val="26"/>
                <w:szCs w:val="26"/>
              </w:rPr>
              <w:t>2023 год –0,00 тыс. руб.</w:t>
            </w:r>
          </w:p>
          <w:p w:rsidR="00CE499C" w:rsidRPr="000F06F7" w:rsidRDefault="00CE499C" w:rsidP="00DE50FC">
            <w:pPr>
              <w:ind w:firstLine="72"/>
              <w:jc w:val="both"/>
              <w:rPr>
                <w:sz w:val="26"/>
                <w:szCs w:val="26"/>
              </w:rPr>
            </w:pPr>
            <w:r w:rsidRPr="000F06F7">
              <w:rPr>
                <w:sz w:val="26"/>
                <w:szCs w:val="26"/>
              </w:rPr>
              <w:t>2024 год –0,00 тыс. руб.</w:t>
            </w:r>
          </w:p>
          <w:p w:rsidR="00CE499C" w:rsidRPr="000F06F7" w:rsidRDefault="00CE499C" w:rsidP="00DE50FC">
            <w:pPr>
              <w:ind w:firstLine="72"/>
              <w:jc w:val="both"/>
              <w:rPr>
                <w:sz w:val="26"/>
                <w:szCs w:val="26"/>
              </w:rPr>
            </w:pPr>
            <w:r w:rsidRPr="000F06F7">
              <w:rPr>
                <w:sz w:val="26"/>
                <w:szCs w:val="26"/>
              </w:rPr>
              <w:t>2025 год –0,00 тыс. руб.</w:t>
            </w:r>
          </w:p>
          <w:p w:rsidR="00CE499C" w:rsidRPr="000F06F7" w:rsidRDefault="00CE499C" w:rsidP="00DE50FC">
            <w:pPr>
              <w:ind w:firstLine="72"/>
              <w:jc w:val="both"/>
              <w:rPr>
                <w:sz w:val="26"/>
                <w:szCs w:val="26"/>
              </w:rPr>
            </w:pPr>
            <w:r w:rsidRPr="000F06F7">
              <w:rPr>
                <w:sz w:val="26"/>
                <w:szCs w:val="26"/>
              </w:rPr>
              <w:t>2026 год – 0,00 тыс. руб.</w:t>
            </w:r>
          </w:p>
          <w:p w:rsidR="00CE499C" w:rsidRPr="000F06F7" w:rsidRDefault="00CE499C" w:rsidP="00DE50FC">
            <w:pPr>
              <w:ind w:firstLine="72"/>
              <w:jc w:val="both"/>
              <w:rPr>
                <w:sz w:val="26"/>
                <w:szCs w:val="26"/>
              </w:rPr>
            </w:pPr>
            <w:r w:rsidRPr="000F06F7">
              <w:rPr>
                <w:sz w:val="26"/>
                <w:szCs w:val="26"/>
              </w:rPr>
              <w:t>2027 год -  0,00 тыс. руб.</w:t>
            </w:r>
          </w:p>
          <w:p w:rsidR="00CE499C" w:rsidRPr="000F06F7" w:rsidRDefault="00CE499C" w:rsidP="00DE50FC">
            <w:pPr>
              <w:ind w:firstLine="72"/>
              <w:jc w:val="both"/>
              <w:rPr>
                <w:sz w:val="26"/>
                <w:szCs w:val="26"/>
              </w:rPr>
            </w:pPr>
            <w:r w:rsidRPr="000F06F7">
              <w:rPr>
                <w:sz w:val="26"/>
                <w:szCs w:val="26"/>
              </w:rPr>
              <w:t>2028 год – 0,00 тыс. руб.</w:t>
            </w:r>
          </w:p>
        </w:tc>
      </w:tr>
      <w:tr w:rsidR="00CE499C" w:rsidRPr="000F06F7" w:rsidTr="00DE50FC">
        <w:trPr>
          <w:trHeight w:val="5416"/>
        </w:trPr>
        <w:tc>
          <w:tcPr>
            <w:tcW w:w="2127"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rPr>
                <w:sz w:val="26"/>
                <w:szCs w:val="26"/>
              </w:rPr>
            </w:pPr>
            <w:r w:rsidRPr="000F06F7">
              <w:rPr>
                <w:sz w:val="26"/>
                <w:szCs w:val="26"/>
              </w:rPr>
              <w:t>Ожидаемые результаты реализации муниципальной 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0F06F7" w:rsidRDefault="00CE499C" w:rsidP="00DE50FC">
            <w:pPr>
              <w:pStyle w:val="33"/>
              <w:rPr>
                <w:sz w:val="26"/>
                <w:szCs w:val="26"/>
              </w:rPr>
            </w:pPr>
            <w:r w:rsidRPr="000F06F7">
              <w:rPr>
                <w:sz w:val="26"/>
                <w:szCs w:val="26"/>
              </w:rPr>
              <w:t>в результате реализации Муниципальной подпрограммы к 2028 году ожидается:</w:t>
            </w:r>
          </w:p>
          <w:p w:rsidR="00CE499C" w:rsidRPr="000F06F7" w:rsidRDefault="00CE499C" w:rsidP="00DE50FC">
            <w:pPr>
              <w:pStyle w:val="33"/>
              <w:ind w:left="-62"/>
              <w:jc w:val="both"/>
              <w:rPr>
                <w:sz w:val="26"/>
                <w:szCs w:val="26"/>
              </w:rPr>
            </w:pPr>
            <w:r w:rsidRPr="000F06F7">
              <w:rPr>
                <w:sz w:val="26"/>
                <w:szCs w:val="26"/>
              </w:rPr>
              <w:t>- степень удовлетворенности населения качеством и доступностью предоставления образовательных услуг дошкольного образования 89%;</w:t>
            </w:r>
          </w:p>
          <w:p w:rsidR="00CE499C" w:rsidRPr="000F06F7" w:rsidRDefault="00CE499C" w:rsidP="00DE50FC">
            <w:pPr>
              <w:pStyle w:val="ConsPlusNormal"/>
              <w:ind w:hanging="62"/>
              <w:rPr>
                <w:rFonts w:ascii="Times New Roman" w:hAnsi="Times New Roman" w:cs="Times New Roman"/>
                <w:sz w:val="26"/>
                <w:szCs w:val="26"/>
              </w:rPr>
            </w:pPr>
            <w:r w:rsidRPr="000F06F7">
              <w:rPr>
                <w:rFonts w:ascii="Times New Roman" w:hAnsi="Times New Roman" w:cs="Times New Roman"/>
                <w:sz w:val="26"/>
                <w:szCs w:val="26"/>
              </w:rPr>
              <w:t>-   доведение доли охвата детей в возрасте от 1,5 до 6 лет, получающих услугу общедоступного и бесплатного дошкольного образования по основным образовательным программам и (или) услугу по присмотру и уходу за ребенком в муниципальных дошкольных образовательных учреждениях Хасанского муниципального округа, в общей численности детей в возрасте от 1,5 до 6 лет до 90%;</w:t>
            </w:r>
          </w:p>
          <w:p w:rsidR="00CE499C" w:rsidRPr="000F06F7" w:rsidRDefault="00CE499C" w:rsidP="00DE50FC">
            <w:pPr>
              <w:pStyle w:val="ConsPlusNormal"/>
              <w:ind w:hanging="62"/>
              <w:rPr>
                <w:rFonts w:ascii="Times New Roman" w:hAnsi="Times New Roman" w:cs="Times New Roman"/>
                <w:sz w:val="26"/>
                <w:szCs w:val="26"/>
              </w:rPr>
            </w:pPr>
          </w:p>
          <w:p w:rsidR="00CE499C" w:rsidRPr="000F06F7" w:rsidRDefault="00CE499C" w:rsidP="00DE50FC">
            <w:pPr>
              <w:pStyle w:val="ConsPlusNormal"/>
              <w:ind w:hanging="62"/>
              <w:rPr>
                <w:rFonts w:ascii="Times New Roman" w:hAnsi="Times New Roman" w:cs="Times New Roman"/>
                <w:sz w:val="26"/>
                <w:szCs w:val="26"/>
              </w:rPr>
            </w:pPr>
            <w:r w:rsidRPr="000F06F7">
              <w:rPr>
                <w:rFonts w:ascii="Times New Roman" w:hAnsi="Times New Roman" w:cs="Times New Roman"/>
                <w:sz w:val="26"/>
                <w:szCs w:val="26"/>
              </w:rPr>
              <w:t xml:space="preserve">-   доля дошкольных образовательных учреждений, в которых созданы условия для организации образовательного процесса в соответствии с современными </w:t>
            </w:r>
            <w:proofErr w:type="gramStart"/>
            <w:r w:rsidRPr="000F06F7">
              <w:rPr>
                <w:rFonts w:ascii="Times New Roman" w:hAnsi="Times New Roman" w:cs="Times New Roman"/>
                <w:sz w:val="26"/>
                <w:szCs w:val="26"/>
              </w:rPr>
              <w:t>требованиями,  до</w:t>
            </w:r>
            <w:proofErr w:type="gramEnd"/>
            <w:r w:rsidRPr="000F06F7">
              <w:rPr>
                <w:rFonts w:ascii="Times New Roman" w:hAnsi="Times New Roman" w:cs="Times New Roman"/>
                <w:sz w:val="26"/>
                <w:szCs w:val="26"/>
              </w:rPr>
              <w:t xml:space="preserve"> 80%;</w:t>
            </w:r>
          </w:p>
          <w:p w:rsidR="00CE499C" w:rsidRPr="000F06F7" w:rsidRDefault="00CE499C" w:rsidP="00DE50FC">
            <w:pPr>
              <w:pStyle w:val="ConsPlusNormal"/>
              <w:ind w:hanging="62"/>
              <w:rPr>
                <w:rFonts w:ascii="Times New Roman" w:hAnsi="Times New Roman" w:cs="Times New Roman"/>
                <w:sz w:val="26"/>
                <w:szCs w:val="26"/>
              </w:rPr>
            </w:pPr>
          </w:p>
          <w:p w:rsidR="00CE499C" w:rsidRPr="000F06F7" w:rsidRDefault="00CE499C" w:rsidP="00DE50FC">
            <w:pPr>
              <w:pStyle w:val="ConsPlusNormal"/>
              <w:ind w:left="-62"/>
              <w:rPr>
                <w:rFonts w:ascii="Times New Roman" w:hAnsi="Times New Roman" w:cs="Times New Roman"/>
                <w:sz w:val="26"/>
                <w:szCs w:val="26"/>
              </w:rPr>
            </w:pPr>
            <w:r w:rsidRPr="000F06F7">
              <w:rPr>
                <w:rFonts w:ascii="Times New Roman" w:hAnsi="Times New Roman" w:cs="Times New Roman"/>
                <w:sz w:val="26"/>
                <w:szCs w:val="26"/>
              </w:rPr>
              <w:t xml:space="preserve">-    увеличение доли воспитанников муниципальных дошкольных образовательных учреждений, обучающихся по программам, соответствующим </w:t>
            </w:r>
            <w:proofErr w:type="gramStart"/>
            <w:r w:rsidRPr="000F06F7">
              <w:rPr>
                <w:rFonts w:ascii="Times New Roman" w:hAnsi="Times New Roman" w:cs="Times New Roman"/>
                <w:sz w:val="26"/>
                <w:szCs w:val="26"/>
              </w:rPr>
              <w:t>требованиям  ФГОС</w:t>
            </w:r>
            <w:proofErr w:type="gramEnd"/>
            <w:r w:rsidRPr="000F06F7">
              <w:rPr>
                <w:rFonts w:ascii="Times New Roman" w:hAnsi="Times New Roman" w:cs="Times New Roman"/>
                <w:sz w:val="26"/>
                <w:szCs w:val="26"/>
              </w:rPr>
              <w:t xml:space="preserve"> дошкольного образования до 97%;</w:t>
            </w:r>
          </w:p>
          <w:p w:rsidR="00CE499C" w:rsidRPr="000F06F7" w:rsidRDefault="00CE499C" w:rsidP="00DE50FC">
            <w:pPr>
              <w:pStyle w:val="ConsPlusNormal"/>
              <w:ind w:left="-62"/>
              <w:rPr>
                <w:rFonts w:ascii="Times New Roman" w:hAnsi="Times New Roman" w:cs="Times New Roman"/>
                <w:sz w:val="26"/>
                <w:szCs w:val="26"/>
              </w:rPr>
            </w:pPr>
          </w:p>
          <w:p w:rsidR="00CE499C" w:rsidRPr="000F06F7" w:rsidRDefault="00CE499C" w:rsidP="00DE50FC">
            <w:pPr>
              <w:pStyle w:val="ConsPlusNormal"/>
              <w:ind w:left="-62"/>
              <w:rPr>
                <w:rFonts w:ascii="Times New Roman" w:hAnsi="Times New Roman" w:cs="Times New Roman"/>
                <w:sz w:val="26"/>
                <w:szCs w:val="26"/>
              </w:rPr>
            </w:pPr>
            <w:r w:rsidRPr="000F06F7">
              <w:rPr>
                <w:rFonts w:ascii="Times New Roman" w:hAnsi="Times New Roman" w:cs="Times New Roman"/>
                <w:sz w:val="26"/>
                <w:szCs w:val="26"/>
              </w:rPr>
              <w:t>-   количество муниципальных дошкольных образовательных учреждений, в которых были проведены капитальный ремонт зданий и (или) благоустройство территорий до 1 в 2023 году.</w:t>
            </w:r>
          </w:p>
          <w:p w:rsidR="00CE499C" w:rsidRPr="000F06F7" w:rsidRDefault="00CE499C" w:rsidP="00DE50FC">
            <w:pPr>
              <w:jc w:val="both"/>
              <w:rPr>
                <w:sz w:val="26"/>
                <w:szCs w:val="26"/>
              </w:rPr>
            </w:pPr>
          </w:p>
        </w:tc>
      </w:tr>
    </w:tbl>
    <w:p w:rsidR="00CE499C" w:rsidRPr="000F06F7" w:rsidRDefault="00CE499C" w:rsidP="00CE499C">
      <w:pPr>
        <w:rPr>
          <w:sz w:val="26"/>
          <w:szCs w:val="26"/>
        </w:rPr>
      </w:pPr>
    </w:p>
    <w:p w:rsidR="00CE499C" w:rsidRDefault="00CE499C">
      <w:pPr>
        <w:rPr>
          <w:b/>
          <w:spacing w:val="-6"/>
          <w:sz w:val="32"/>
          <w:szCs w:val="22"/>
        </w:rPr>
      </w:pPr>
      <w:r>
        <w:rPr>
          <w:b/>
          <w:spacing w:val="-6"/>
          <w:sz w:val="32"/>
          <w:szCs w:val="22"/>
        </w:rPr>
        <w:br w:type="page"/>
      </w:r>
    </w:p>
    <w:p w:rsidR="00CE499C" w:rsidRPr="00C30AF2" w:rsidRDefault="00CE499C" w:rsidP="00CE499C">
      <w:pPr>
        <w:tabs>
          <w:tab w:val="left" w:pos="5145"/>
        </w:tabs>
        <w:autoSpaceDE w:val="0"/>
        <w:autoSpaceDN w:val="0"/>
        <w:adjustRightInd w:val="0"/>
        <w:ind w:left="5103"/>
        <w:rPr>
          <w:rFonts w:eastAsia="Times New Roman"/>
          <w:sz w:val="26"/>
          <w:szCs w:val="26"/>
          <w:lang w:eastAsia="ru-RU"/>
        </w:rPr>
      </w:pPr>
      <w:r w:rsidRPr="00C30AF2">
        <w:rPr>
          <w:rFonts w:eastAsia="Times New Roman"/>
          <w:sz w:val="26"/>
          <w:szCs w:val="26"/>
          <w:lang w:eastAsia="ru-RU"/>
        </w:rPr>
        <w:t>Приложение № 4 к постановлению администрации Хасанского муниципального округа</w:t>
      </w:r>
    </w:p>
    <w:p w:rsidR="00CE499C" w:rsidRPr="00C30AF2" w:rsidRDefault="00CE499C" w:rsidP="00CE499C">
      <w:pPr>
        <w:tabs>
          <w:tab w:val="left" w:pos="5145"/>
        </w:tabs>
        <w:autoSpaceDE w:val="0"/>
        <w:autoSpaceDN w:val="0"/>
        <w:adjustRightInd w:val="0"/>
        <w:ind w:left="5103"/>
        <w:rPr>
          <w:rFonts w:eastAsia="Times New Roman"/>
          <w:sz w:val="26"/>
          <w:szCs w:val="26"/>
          <w:lang w:eastAsia="ru-RU"/>
        </w:rPr>
      </w:pPr>
      <w:r w:rsidRPr="00C30AF2">
        <w:rPr>
          <w:rFonts w:eastAsia="Times New Roman"/>
          <w:sz w:val="26"/>
          <w:szCs w:val="26"/>
          <w:lang w:eastAsia="ru-RU"/>
        </w:rPr>
        <w:t xml:space="preserve">от </w:t>
      </w:r>
      <w:proofErr w:type="gramStart"/>
      <w:r w:rsidRPr="00C30AF2">
        <w:rPr>
          <w:rFonts w:eastAsia="Times New Roman"/>
          <w:sz w:val="26"/>
          <w:szCs w:val="26"/>
          <w:lang w:eastAsia="ru-RU"/>
        </w:rPr>
        <w:t>23.07.2026  №</w:t>
      </w:r>
      <w:proofErr w:type="gramEnd"/>
      <w:r w:rsidRPr="00C30AF2">
        <w:rPr>
          <w:rFonts w:eastAsia="Times New Roman"/>
          <w:sz w:val="26"/>
          <w:szCs w:val="26"/>
          <w:lang w:eastAsia="ru-RU"/>
        </w:rPr>
        <w:t xml:space="preserve"> 1531-па</w:t>
      </w:r>
    </w:p>
    <w:p w:rsidR="00CE499C" w:rsidRPr="00C30AF2" w:rsidRDefault="00CE499C" w:rsidP="00CE499C">
      <w:pPr>
        <w:autoSpaceDE w:val="0"/>
        <w:autoSpaceDN w:val="0"/>
        <w:adjustRightInd w:val="0"/>
        <w:ind w:left="5103"/>
        <w:rPr>
          <w:rFonts w:eastAsia="Times New Roman"/>
          <w:sz w:val="26"/>
          <w:szCs w:val="26"/>
          <w:lang w:eastAsia="ru-RU"/>
        </w:rPr>
      </w:pPr>
      <w:r w:rsidRPr="00C30AF2">
        <w:rPr>
          <w:rFonts w:eastAsia="Times New Roman"/>
          <w:sz w:val="26"/>
          <w:szCs w:val="26"/>
          <w:lang w:eastAsia="ru-RU"/>
        </w:rPr>
        <w:t xml:space="preserve">Приложение </w:t>
      </w:r>
      <w:proofErr w:type="gramStart"/>
      <w:r w:rsidRPr="00C30AF2">
        <w:rPr>
          <w:rFonts w:eastAsia="Times New Roman"/>
          <w:sz w:val="26"/>
          <w:szCs w:val="26"/>
          <w:lang w:eastAsia="ru-RU"/>
        </w:rPr>
        <w:t xml:space="preserve">№  </w:t>
      </w:r>
      <w:r w:rsidRPr="00C30AF2">
        <w:rPr>
          <w:rFonts w:eastAsia="Times New Roman"/>
          <w:sz w:val="26"/>
          <w:szCs w:val="26"/>
          <w:u w:val="single"/>
          <w:lang w:eastAsia="ru-RU"/>
        </w:rPr>
        <w:t>7</w:t>
      </w:r>
      <w:proofErr w:type="gramEnd"/>
    </w:p>
    <w:p w:rsidR="00CE499C" w:rsidRPr="00C30AF2" w:rsidRDefault="00CE499C" w:rsidP="00CE499C">
      <w:pPr>
        <w:autoSpaceDE w:val="0"/>
        <w:autoSpaceDN w:val="0"/>
        <w:adjustRightInd w:val="0"/>
        <w:ind w:left="5103"/>
        <w:rPr>
          <w:rFonts w:eastAsia="Times New Roman"/>
          <w:sz w:val="26"/>
          <w:szCs w:val="26"/>
          <w:lang w:eastAsia="ru-RU"/>
        </w:rPr>
      </w:pPr>
      <w:r w:rsidRPr="00C30AF2">
        <w:rPr>
          <w:rFonts w:eastAsia="Times New Roman"/>
          <w:sz w:val="26"/>
          <w:szCs w:val="26"/>
          <w:lang w:eastAsia="ru-RU"/>
        </w:rPr>
        <w:t>к муниципальной программе «</w:t>
      </w:r>
      <w:proofErr w:type="gramStart"/>
      <w:r w:rsidRPr="00C30AF2">
        <w:rPr>
          <w:rFonts w:eastAsia="Times New Roman"/>
          <w:sz w:val="26"/>
          <w:szCs w:val="26"/>
          <w:lang w:eastAsia="ru-RU"/>
        </w:rPr>
        <w:t>Развитие  образования</w:t>
      </w:r>
      <w:proofErr w:type="gramEnd"/>
      <w:r w:rsidRPr="00C30AF2">
        <w:rPr>
          <w:rFonts w:eastAsia="Times New Roman"/>
          <w:sz w:val="26"/>
          <w:szCs w:val="26"/>
          <w:lang w:eastAsia="ru-RU"/>
        </w:rPr>
        <w:t xml:space="preserve"> Хасанского муниципального округа»  утвержденной постановлением администрации Хасанского муниципального района</w:t>
      </w:r>
    </w:p>
    <w:p w:rsidR="00CE499C" w:rsidRPr="00C30AF2" w:rsidRDefault="00CE499C" w:rsidP="00CE499C">
      <w:pPr>
        <w:pStyle w:val="ConsPlusNormal"/>
        <w:ind w:left="5103" w:firstLine="6"/>
        <w:rPr>
          <w:rFonts w:ascii="Times New Roman" w:hAnsi="Times New Roman" w:cs="Times New Roman"/>
          <w:sz w:val="26"/>
          <w:szCs w:val="26"/>
        </w:rPr>
      </w:pPr>
      <w:r w:rsidRPr="00C30AF2">
        <w:rPr>
          <w:rFonts w:ascii="Times New Roman" w:hAnsi="Times New Roman" w:cs="Times New Roman"/>
          <w:sz w:val="26"/>
          <w:szCs w:val="26"/>
        </w:rPr>
        <w:t>от 02.09.2022 г.  № 583-па</w:t>
      </w:r>
    </w:p>
    <w:p w:rsidR="00CE499C" w:rsidRPr="00C30AF2" w:rsidRDefault="00CE499C" w:rsidP="00CE499C">
      <w:pPr>
        <w:pStyle w:val="ConsPlusNormal"/>
        <w:rPr>
          <w:rFonts w:ascii="Times New Roman" w:hAnsi="Times New Roman" w:cs="Times New Roman"/>
          <w:sz w:val="26"/>
          <w:szCs w:val="26"/>
        </w:rPr>
      </w:pPr>
    </w:p>
    <w:p w:rsidR="00CE499C" w:rsidRPr="00C30AF2" w:rsidRDefault="00CE499C" w:rsidP="00CE499C">
      <w:pPr>
        <w:pStyle w:val="ConsPlusNormal"/>
        <w:jc w:val="center"/>
        <w:rPr>
          <w:rFonts w:ascii="Times New Roman" w:hAnsi="Times New Roman" w:cs="Times New Roman"/>
          <w:b/>
          <w:sz w:val="26"/>
          <w:szCs w:val="26"/>
        </w:rPr>
      </w:pPr>
    </w:p>
    <w:p w:rsidR="00CE499C" w:rsidRPr="00C30AF2" w:rsidRDefault="00CE499C" w:rsidP="00CE499C">
      <w:pPr>
        <w:pStyle w:val="ConsPlusNormal"/>
        <w:jc w:val="center"/>
        <w:rPr>
          <w:rFonts w:ascii="Times New Roman" w:hAnsi="Times New Roman" w:cs="Times New Roman"/>
          <w:b/>
          <w:sz w:val="26"/>
          <w:szCs w:val="26"/>
        </w:rPr>
      </w:pPr>
      <w:r w:rsidRPr="00C30AF2">
        <w:rPr>
          <w:rFonts w:ascii="Times New Roman" w:hAnsi="Times New Roman" w:cs="Times New Roman"/>
          <w:b/>
          <w:sz w:val="26"/>
          <w:szCs w:val="26"/>
        </w:rPr>
        <w:t>ПАСПОРТ</w:t>
      </w:r>
    </w:p>
    <w:p w:rsidR="00CE499C" w:rsidRPr="00C30AF2" w:rsidRDefault="00CE499C" w:rsidP="00CE499C">
      <w:pPr>
        <w:pStyle w:val="ConsPlusNormal"/>
        <w:jc w:val="center"/>
        <w:rPr>
          <w:rFonts w:ascii="Times New Roman" w:hAnsi="Times New Roman" w:cs="Times New Roman"/>
          <w:b/>
          <w:sz w:val="26"/>
          <w:szCs w:val="26"/>
        </w:rPr>
      </w:pPr>
      <w:r w:rsidRPr="00C30AF2">
        <w:rPr>
          <w:rFonts w:ascii="Times New Roman" w:hAnsi="Times New Roman" w:cs="Times New Roman"/>
          <w:b/>
          <w:sz w:val="26"/>
          <w:szCs w:val="26"/>
        </w:rPr>
        <w:t>ПОДПРОГРАММЫ «РАЗВИТИЕ СИСТЕМЫ ОБЩЕГО ОБРАЗОВАНИЯ ХАСАНСКОГО МУНИЦИПАЛЬНОГО ОКРУГА»</w:t>
      </w:r>
    </w:p>
    <w:p w:rsidR="00CE499C" w:rsidRPr="00C30AF2" w:rsidRDefault="00CE499C" w:rsidP="00CE499C">
      <w:pPr>
        <w:pStyle w:val="ConsPlusNormal"/>
        <w:jc w:val="center"/>
        <w:rPr>
          <w:rFonts w:ascii="Times New Roman" w:hAnsi="Times New Roman" w:cs="Times New Roman"/>
          <w:b/>
          <w:sz w:val="26"/>
          <w:szCs w:val="26"/>
        </w:rPr>
      </w:pPr>
      <w:r w:rsidRPr="00C30AF2">
        <w:rPr>
          <w:rFonts w:ascii="Times New Roman" w:hAnsi="Times New Roman" w:cs="Times New Roman"/>
          <w:b/>
          <w:sz w:val="26"/>
          <w:szCs w:val="26"/>
        </w:rPr>
        <w:t xml:space="preserve">МУНИЦИПАЛЬНОЙ ПРОГРАММЫ </w:t>
      </w:r>
    </w:p>
    <w:p w:rsidR="00CE499C" w:rsidRPr="00C30AF2" w:rsidRDefault="00CE499C" w:rsidP="00CE499C">
      <w:pPr>
        <w:pStyle w:val="ConsPlusNormal"/>
        <w:jc w:val="center"/>
        <w:rPr>
          <w:rFonts w:ascii="Times New Roman" w:hAnsi="Times New Roman" w:cs="Times New Roman"/>
          <w:b/>
          <w:sz w:val="26"/>
          <w:szCs w:val="26"/>
        </w:rPr>
      </w:pPr>
      <w:r w:rsidRPr="00C30AF2">
        <w:rPr>
          <w:rFonts w:ascii="Times New Roman" w:hAnsi="Times New Roman" w:cs="Times New Roman"/>
          <w:b/>
          <w:sz w:val="26"/>
          <w:szCs w:val="26"/>
        </w:rPr>
        <w:t>"РАЗВИТИЕ ОБРАЗОВАНИЯ ХАСАНСКОГО МУНИЦИПАЛЬНОГО ОКРУГА"</w:t>
      </w:r>
    </w:p>
    <w:p w:rsidR="00CE499C" w:rsidRPr="00C30AF2" w:rsidRDefault="00CE499C" w:rsidP="00CE499C">
      <w:pPr>
        <w:pStyle w:val="ConsPlusNormal"/>
        <w:jc w:val="center"/>
        <w:rPr>
          <w:rFonts w:ascii="Times New Roman" w:hAnsi="Times New Roman" w:cs="Times New Roman"/>
          <w:b/>
          <w:sz w:val="26"/>
          <w:szCs w:val="26"/>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2127"/>
        <w:gridCol w:w="7229"/>
      </w:tblGrid>
      <w:tr w:rsidR="00CE499C" w:rsidRPr="00C30AF2" w:rsidTr="00DE50FC">
        <w:tc>
          <w:tcPr>
            <w:tcW w:w="2127"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Наименование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Развитие системы общего образования Хасанского муниципального округа</w:t>
            </w:r>
          </w:p>
        </w:tc>
      </w:tr>
      <w:tr w:rsidR="00CE499C" w:rsidRPr="00C30AF2" w:rsidTr="00DE50FC">
        <w:tc>
          <w:tcPr>
            <w:tcW w:w="2127"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Ответственный исполнитель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Муниципальное казенное учреждение «Управление образования Хасанского муниципального округа»</w:t>
            </w:r>
          </w:p>
        </w:tc>
      </w:tr>
      <w:tr w:rsidR="00CE499C" w:rsidRPr="00C30AF2" w:rsidTr="00DE50FC">
        <w:tc>
          <w:tcPr>
            <w:tcW w:w="2127"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Соисполнители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образовательные учреждения Хасанского муниципального округа</w:t>
            </w:r>
          </w:p>
        </w:tc>
      </w:tr>
      <w:tr w:rsidR="00CE499C" w:rsidRPr="00C30AF2" w:rsidTr="00DE50FC">
        <w:trPr>
          <w:trHeight w:val="456"/>
        </w:trPr>
        <w:tc>
          <w:tcPr>
            <w:tcW w:w="2127" w:type="dxa"/>
            <w:tcBorders>
              <w:top w:val="single" w:sz="4" w:space="0" w:color="auto"/>
              <w:left w:val="single" w:sz="4" w:space="0" w:color="auto"/>
              <w:right w:val="single" w:sz="4" w:space="0" w:color="auto"/>
            </w:tcBorders>
          </w:tcPr>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Цели подпрограммы</w:t>
            </w:r>
          </w:p>
        </w:tc>
        <w:tc>
          <w:tcPr>
            <w:tcW w:w="7229" w:type="dxa"/>
            <w:tcBorders>
              <w:top w:val="single" w:sz="4" w:space="0" w:color="auto"/>
              <w:left w:val="single" w:sz="4" w:space="0" w:color="auto"/>
              <w:right w:val="single" w:sz="4" w:space="0" w:color="auto"/>
            </w:tcBorders>
          </w:tcPr>
          <w:p w:rsidR="00CE499C" w:rsidRPr="00C30AF2" w:rsidRDefault="00CE499C" w:rsidP="00DE50FC">
            <w:pPr>
              <w:pStyle w:val="afffffffffff1"/>
              <w:tabs>
                <w:tab w:val="left" w:pos="346"/>
              </w:tabs>
              <w:snapToGrid w:val="0"/>
              <w:ind w:left="63"/>
              <w:jc w:val="both"/>
              <w:rPr>
                <w:sz w:val="26"/>
                <w:szCs w:val="26"/>
              </w:rPr>
            </w:pPr>
            <w:r w:rsidRPr="00C30AF2">
              <w:rPr>
                <w:sz w:val="26"/>
                <w:szCs w:val="26"/>
              </w:rPr>
              <w:t>- повышение доступности и качества муниципальных услуг (работ), оказываемых общеобразовательными учреждениями</w:t>
            </w:r>
          </w:p>
          <w:p w:rsidR="00CE499C" w:rsidRPr="00C30AF2" w:rsidRDefault="00CE499C" w:rsidP="00DE50FC">
            <w:pPr>
              <w:pStyle w:val="ConsPlusNormal"/>
              <w:rPr>
                <w:rFonts w:ascii="Times New Roman" w:hAnsi="Times New Roman" w:cs="Times New Roman"/>
                <w:sz w:val="26"/>
                <w:szCs w:val="26"/>
              </w:rPr>
            </w:pPr>
          </w:p>
        </w:tc>
      </w:tr>
      <w:tr w:rsidR="00CE499C" w:rsidRPr="00C30AF2" w:rsidTr="00DE50FC">
        <w:tc>
          <w:tcPr>
            <w:tcW w:w="2127"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rPr>
                <w:sz w:val="26"/>
                <w:szCs w:val="26"/>
                <w:lang w:eastAsia="ru-RU"/>
              </w:rPr>
            </w:pPr>
            <w:r w:rsidRPr="00C30AF2">
              <w:rPr>
                <w:sz w:val="26"/>
                <w:szCs w:val="26"/>
              </w:rPr>
              <w:t>Задачи подпрограммы</w:t>
            </w:r>
            <w:r w:rsidRPr="00C30AF2">
              <w:rPr>
                <w:sz w:val="26"/>
                <w:szCs w:val="26"/>
                <w:lang w:eastAsia="ru-RU"/>
              </w:rPr>
              <w:t xml:space="preserve"> </w:t>
            </w:r>
          </w:p>
          <w:p w:rsidR="00CE499C" w:rsidRPr="00C30AF2" w:rsidRDefault="00CE499C" w:rsidP="00DE50FC">
            <w:pPr>
              <w:rPr>
                <w:sz w:val="26"/>
                <w:szCs w:val="26"/>
                <w:lang w:eastAsia="ru-RU"/>
              </w:rPr>
            </w:pPr>
          </w:p>
          <w:p w:rsidR="00CE499C" w:rsidRPr="00C30AF2" w:rsidRDefault="00CE499C" w:rsidP="00DE50FC">
            <w:pPr>
              <w:rPr>
                <w:sz w:val="26"/>
                <w:szCs w:val="26"/>
                <w:lang w:eastAsia="ru-RU"/>
              </w:rPr>
            </w:pPr>
          </w:p>
          <w:p w:rsidR="00CE499C" w:rsidRPr="00C30AF2" w:rsidRDefault="00CE499C" w:rsidP="00DE50FC">
            <w:pPr>
              <w:rPr>
                <w:sz w:val="26"/>
                <w:szCs w:val="26"/>
                <w:lang w:eastAsia="ru-RU"/>
              </w:rPr>
            </w:pPr>
          </w:p>
        </w:tc>
        <w:tc>
          <w:tcPr>
            <w:tcW w:w="7229"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pStyle w:val="ConsPlusNormal"/>
              <w:tabs>
                <w:tab w:val="left" w:pos="363"/>
              </w:tabs>
              <w:ind w:left="-62"/>
              <w:rPr>
                <w:rFonts w:ascii="Times New Roman" w:hAnsi="Times New Roman" w:cs="Times New Roman"/>
                <w:color w:val="000000"/>
                <w:sz w:val="26"/>
                <w:szCs w:val="26"/>
              </w:rPr>
            </w:pPr>
            <w:r w:rsidRPr="00C30AF2">
              <w:rPr>
                <w:rFonts w:ascii="Times New Roman" w:hAnsi="Times New Roman" w:cs="Times New Roman"/>
                <w:color w:val="000000"/>
                <w:sz w:val="26"/>
                <w:szCs w:val="26"/>
              </w:rPr>
              <w:t>- удовлетворение потребностей населения Хасанского муниципального округа в получении доступного и качественного общего образования для учащихся соответствующего современным стандартам. Внедрение на всех уровнях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w:t>
            </w:r>
          </w:p>
          <w:p w:rsidR="00CE499C" w:rsidRPr="00C30AF2" w:rsidRDefault="00CE499C" w:rsidP="00DE50FC">
            <w:pPr>
              <w:jc w:val="both"/>
              <w:rPr>
                <w:sz w:val="26"/>
                <w:szCs w:val="26"/>
              </w:rPr>
            </w:pPr>
            <w:r w:rsidRPr="00C30AF2">
              <w:rPr>
                <w:color w:val="000000"/>
                <w:sz w:val="26"/>
                <w:szCs w:val="26"/>
              </w:rPr>
              <w:t>-    достижение качества образования современным стандартам.</w:t>
            </w:r>
          </w:p>
        </w:tc>
      </w:tr>
      <w:tr w:rsidR="00CE499C" w:rsidRPr="00C30AF2" w:rsidTr="00DE50FC">
        <w:tc>
          <w:tcPr>
            <w:tcW w:w="2127"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Показатели муниципальной подпрограммы, характеризующие цели и задачи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      доведение степени удовлетворенности населения качеством и доступностью предоставления образовательных услуг общего образования;</w:t>
            </w:r>
          </w:p>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 доведение доли</w:t>
            </w:r>
            <w:r w:rsidRPr="00C30AF2">
              <w:rPr>
                <w:rFonts w:ascii="Times New Roman" w:hAnsi="Times New Roman" w:cs="Times New Roman"/>
                <w:color w:val="000000"/>
                <w:sz w:val="26"/>
                <w:szCs w:val="26"/>
              </w:rPr>
              <w:t xml:space="preserve"> выпускников муниципальных общеобразовательных учреждений, не сдавших единый государственный экзамен, в общей численности учащихся;</w:t>
            </w:r>
          </w:p>
          <w:p w:rsidR="00CE499C" w:rsidRPr="00C30AF2" w:rsidRDefault="00CE499C" w:rsidP="00DE50FC">
            <w:pPr>
              <w:tabs>
                <w:tab w:val="left" w:pos="363"/>
              </w:tabs>
              <w:autoSpaceDE w:val="0"/>
              <w:autoSpaceDN w:val="0"/>
              <w:adjustRightInd w:val="0"/>
              <w:ind w:left="-62"/>
              <w:jc w:val="both"/>
              <w:rPr>
                <w:sz w:val="26"/>
                <w:szCs w:val="26"/>
              </w:rPr>
            </w:pPr>
            <w:r w:rsidRPr="00C30AF2">
              <w:rPr>
                <w:sz w:val="26"/>
                <w:szCs w:val="26"/>
              </w:rPr>
              <w:t xml:space="preserve"> - доведение доли выпускников муниципальных общеобразовательных учреждений Хасанского муниципального округа, успешно прошедших государственную итоговую аттестацию (ГИА) по программам среднего общего образования в формах единого государственного экзамена (ЕГЭ) и государственного выпускного экзамена (ГВЭ) по русскому языку и математике, в общей численности выпускников муниципальных общеобразовательных учреждений Хасанского муниципального округа, участвующих в </w:t>
            </w:r>
            <w:proofErr w:type="gramStart"/>
            <w:r w:rsidRPr="00C30AF2">
              <w:rPr>
                <w:sz w:val="26"/>
                <w:szCs w:val="26"/>
              </w:rPr>
              <w:t>ГИА ;</w:t>
            </w:r>
            <w:proofErr w:type="gramEnd"/>
          </w:p>
          <w:p w:rsidR="00CE499C" w:rsidRPr="00C30AF2" w:rsidRDefault="00CE499C" w:rsidP="00DE50FC">
            <w:pPr>
              <w:pStyle w:val="ConsPlusNormal"/>
              <w:tabs>
                <w:tab w:val="left" w:pos="363"/>
              </w:tabs>
              <w:rPr>
                <w:rFonts w:ascii="Times New Roman" w:hAnsi="Times New Roman" w:cs="Times New Roman"/>
                <w:sz w:val="26"/>
                <w:szCs w:val="26"/>
              </w:rPr>
            </w:pPr>
            <w:r w:rsidRPr="00C30AF2">
              <w:rPr>
                <w:rFonts w:ascii="Times New Roman" w:hAnsi="Times New Roman" w:cs="Times New Roman"/>
                <w:sz w:val="26"/>
                <w:szCs w:val="26"/>
              </w:rPr>
              <w:t xml:space="preserve">-  доведение удельного веса численности обучающихся в образовательных учреждениях общего образования в соответствии с федеральными государственными образовательными стандартами, в </w:t>
            </w:r>
            <w:proofErr w:type="gramStart"/>
            <w:r w:rsidRPr="00C30AF2">
              <w:rPr>
                <w:rFonts w:ascii="Times New Roman" w:hAnsi="Times New Roman" w:cs="Times New Roman"/>
                <w:sz w:val="26"/>
                <w:szCs w:val="26"/>
              </w:rPr>
              <w:t>общей  численности</w:t>
            </w:r>
            <w:proofErr w:type="gramEnd"/>
            <w:r w:rsidRPr="00C30AF2">
              <w:rPr>
                <w:rFonts w:ascii="Times New Roman" w:hAnsi="Times New Roman" w:cs="Times New Roman"/>
                <w:sz w:val="26"/>
                <w:szCs w:val="26"/>
              </w:rPr>
              <w:t xml:space="preserve"> обучающихся в образовательных учреждениях общего образования;</w:t>
            </w:r>
          </w:p>
          <w:p w:rsidR="00CE499C" w:rsidRPr="00C30AF2" w:rsidRDefault="00CE499C" w:rsidP="00DE50FC">
            <w:pPr>
              <w:pStyle w:val="ConsPlusNormal"/>
              <w:tabs>
                <w:tab w:val="left" w:pos="363"/>
              </w:tabs>
              <w:rPr>
                <w:rFonts w:ascii="Times New Roman" w:hAnsi="Times New Roman" w:cs="Times New Roman"/>
                <w:sz w:val="26"/>
                <w:szCs w:val="26"/>
              </w:rPr>
            </w:pPr>
            <w:r w:rsidRPr="00C30AF2">
              <w:rPr>
                <w:rFonts w:ascii="Times New Roman" w:hAnsi="Times New Roman" w:cs="Times New Roman"/>
                <w:sz w:val="26"/>
                <w:szCs w:val="26"/>
              </w:rPr>
              <w:t>- доведение количества обучающихся муниципальных общеобразовательных учреждений Хасанского муниципального округа, занимающихся в первую смену, в общей численности обучающихся муниципальных общеобразовательных учреждений Хасанского муниципального округа.</w:t>
            </w:r>
          </w:p>
        </w:tc>
      </w:tr>
      <w:tr w:rsidR="00CE499C" w:rsidRPr="00C30AF2" w:rsidTr="00DE50FC">
        <w:tc>
          <w:tcPr>
            <w:tcW w:w="2127"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Этапы и сроки реализации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муниципальная программа реализуется с 2023 по 2028 годы в один этап</w:t>
            </w:r>
          </w:p>
        </w:tc>
      </w:tr>
      <w:tr w:rsidR="00CE499C" w:rsidRPr="00C30AF2" w:rsidTr="00DE50FC">
        <w:trPr>
          <w:trHeight w:val="455"/>
        </w:trPr>
        <w:tc>
          <w:tcPr>
            <w:tcW w:w="2127"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rPr>
                <w:sz w:val="26"/>
                <w:szCs w:val="26"/>
              </w:rPr>
            </w:pPr>
            <w:r w:rsidRPr="00C30AF2">
              <w:rPr>
                <w:sz w:val="26"/>
                <w:szCs w:val="26"/>
              </w:rPr>
              <w:t xml:space="preserve">Объем средств местного </w:t>
            </w:r>
            <w:proofErr w:type="gramStart"/>
            <w:r w:rsidRPr="00C30AF2">
              <w:rPr>
                <w:sz w:val="26"/>
                <w:szCs w:val="26"/>
              </w:rPr>
              <w:t>бюджета  на</w:t>
            </w:r>
            <w:proofErr w:type="gramEnd"/>
            <w:r w:rsidRPr="00C30AF2">
              <w:rPr>
                <w:sz w:val="26"/>
                <w:szCs w:val="26"/>
              </w:rPr>
              <w:t xml:space="preserve"> финансирование подпрограммы и прогнозная оценка привлекаемых на реализацию ее целей средств федерального, краевого бюджетов, внебюджетных источников</w:t>
            </w:r>
          </w:p>
        </w:tc>
        <w:tc>
          <w:tcPr>
            <w:tcW w:w="7229"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jc w:val="both"/>
              <w:rPr>
                <w:sz w:val="26"/>
                <w:szCs w:val="26"/>
              </w:rPr>
            </w:pPr>
            <w:r w:rsidRPr="00C30AF2">
              <w:rPr>
                <w:sz w:val="26"/>
                <w:szCs w:val="26"/>
              </w:rPr>
              <w:t>общий объем бюджетных ассигнований –3 221 370,40 тыс. руб.</w:t>
            </w:r>
          </w:p>
          <w:p w:rsidR="00CE499C" w:rsidRPr="00C30AF2" w:rsidRDefault="00CE499C" w:rsidP="00DE50FC">
            <w:pPr>
              <w:jc w:val="both"/>
              <w:rPr>
                <w:sz w:val="26"/>
                <w:szCs w:val="26"/>
              </w:rPr>
            </w:pPr>
            <w:r w:rsidRPr="00C30AF2">
              <w:rPr>
                <w:sz w:val="26"/>
                <w:szCs w:val="26"/>
              </w:rPr>
              <w:t>в том числе:</w:t>
            </w:r>
          </w:p>
          <w:p w:rsidR="00CE499C" w:rsidRPr="00C30AF2" w:rsidRDefault="00CE499C" w:rsidP="00DE50FC">
            <w:pPr>
              <w:ind w:firstLine="72"/>
              <w:jc w:val="both"/>
              <w:rPr>
                <w:sz w:val="26"/>
                <w:szCs w:val="26"/>
              </w:rPr>
            </w:pPr>
            <w:r w:rsidRPr="00C30AF2">
              <w:rPr>
                <w:sz w:val="26"/>
                <w:szCs w:val="26"/>
              </w:rPr>
              <w:t>2023 год – 437 229,05 тыс. руб.</w:t>
            </w:r>
          </w:p>
          <w:p w:rsidR="00CE499C" w:rsidRPr="00C30AF2" w:rsidRDefault="00CE499C" w:rsidP="00DE50FC">
            <w:pPr>
              <w:ind w:firstLine="72"/>
              <w:jc w:val="both"/>
              <w:rPr>
                <w:sz w:val="26"/>
                <w:szCs w:val="26"/>
              </w:rPr>
            </w:pPr>
            <w:r w:rsidRPr="00C30AF2">
              <w:rPr>
                <w:sz w:val="26"/>
                <w:szCs w:val="26"/>
              </w:rPr>
              <w:t>2024 год – 456 036,47 тыс. руб.</w:t>
            </w:r>
          </w:p>
          <w:p w:rsidR="00CE499C" w:rsidRPr="00C30AF2" w:rsidRDefault="00CE499C" w:rsidP="00DE50FC">
            <w:pPr>
              <w:ind w:firstLine="72"/>
              <w:jc w:val="both"/>
              <w:rPr>
                <w:sz w:val="26"/>
                <w:szCs w:val="26"/>
              </w:rPr>
            </w:pPr>
            <w:r w:rsidRPr="00C30AF2">
              <w:rPr>
                <w:sz w:val="26"/>
                <w:szCs w:val="26"/>
              </w:rPr>
              <w:t>2025 год – 672 691,89 тыс. руб.</w:t>
            </w:r>
          </w:p>
          <w:p w:rsidR="00CE499C" w:rsidRPr="00C30AF2" w:rsidRDefault="00CE499C" w:rsidP="00DE50FC">
            <w:pPr>
              <w:ind w:firstLine="72"/>
              <w:jc w:val="both"/>
              <w:rPr>
                <w:sz w:val="26"/>
                <w:szCs w:val="26"/>
              </w:rPr>
            </w:pPr>
            <w:r w:rsidRPr="00C30AF2">
              <w:rPr>
                <w:sz w:val="26"/>
                <w:szCs w:val="26"/>
              </w:rPr>
              <w:t>2026 год – 543 288,52 тыс. руб.</w:t>
            </w:r>
          </w:p>
          <w:p w:rsidR="00CE499C" w:rsidRPr="00C30AF2" w:rsidRDefault="00CE499C" w:rsidP="00DE50FC">
            <w:pPr>
              <w:ind w:firstLine="72"/>
              <w:jc w:val="both"/>
              <w:rPr>
                <w:sz w:val="26"/>
                <w:szCs w:val="26"/>
              </w:rPr>
            </w:pPr>
            <w:r w:rsidRPr="00C30AF2">
              <w:rPr>
                <w:sz w:val="26"/>
                <w:szCs w:val="26"/>
              </w:rPr>
              <w:t>2027 год -  547 578,06 тыс. руб.</w:t>
            </w:r>
          </w:p>
          <w:p w:rsidR="00CE499C" w:rsidRPr="00C30AF2" w:rsidRDefault="00CE499C" w:rsidP="00DE50FC">
            <w:pPr>
              <w:ind w:firstLine="72"/>
              <w:jc w:val="both"/>
              <w:rPr>
                <w:sz w:val="26"/>
                <w:szCs w:val="26"/>
              </w:rPr>
            </w:pPr>
            <w:r w:rsidRPr="00C30AF2">
              <w:rPr>
                <w:sz w:val="26"/>
                <w:szCs w:val="26"/>
              </w:rPr>
              <w:t>2028 год – 564 446,41 тыс. руб.</w:t>
            </w:r>
          </w:p>
          <w:p w:rsidR="00CE499C" w:rsidRPr="00C30AF2" w:rsidRDefault="00CE499C" w:rsidP="00DE50FC">
            <w:pPr>
              <w:jc w:val="both"/>
              <w:rPr>
                <w:sz w:val="26"/>
                <w:szCs w:val="26"/>
              </w:rPr>
            </w:pPr>
            <w:r w:rsidRPr="00C30AF2">
              <w:rPr>
                <w:sz w:val="26"/>
                <w:szCs w:val="26"/>
              </w:rPr>
              <w:t>в том числе по источникам:</w:t>
            </w:r>
          </w:p>
          <w:p w:rsidR="00CE499C" w:rsidRPr="00C30AF2" w:rsidRDefault="00CE499C" w:rsidP="00DE50FC">
            <w:pPr>
              <w:jc w:val="both"/>
              <w:rPr>
                <w:sz w:val="26"/>
                <w:szCs w:val="26"/>
              </w:rPr>
            </w:pPr>
            <w:r w:rsidRPr="00C30AF2">
              <w:rPr>
                <w:sz w:val="26"/>
                <w:szCs w:val="26"/>
              </w:rPr>
              <w:t>- средства бюджета Хасанского муниципального округа:</w:t>
            </w:r>
          </w:p>
          <w:p w:rsidR="00CE499C" w:rsidRPr="00C30AF2" w:rsidRDefault="00CE499C" w:rsidP="00DE50FC">
            <w:pPr>
              <w:ind w:firstLine="72"/>
              <w:jc w:val="both"/>
              <w:rPr>
                <w:sz w:val="26"/>
                <w:szCs w:val="26"/>
              </w:rPr>
            </w:pPr>
            <w:r w:rsidRPr="00C30AF2">
              <w:rPr>
                <w:sz w:val="26"/>
                <w:szCs w:val="26"/>
              </w:rPr>
              <w:t>2023 год –179 777,98 тыс. руб.</w:t>
            </w:r>
          </w:p>
          <w:p w:rsidR="00CE499C" w:rsidRPr="00C30AF2" w:rsidRDefault="00CE499C" w:rsidP="00DE50FC">
            <w:pPr>
              <w:ind w:firstLine="72"/>
              <w:jc w:val="both"/>
              <w:rPr>
                <w:sz w:val="26"/>
                <w:szCs w:val="26"/>
              </w:rPr>
            </w:pPr>
            <w:r w:rsidRPr="00C30AF2">
              <w:rPr>
                <w:sz w:val="26"/>
                <w:szCs w:val="26"/>
              </w:rPr>
              <w:t>2024 год –159 472,21 тыс. руб.</w:t>
            </w:r>
          </w:p>
          <w:p w:rsidR="00CE499C" w:rsidRPr="00C30AF2" w:rsidRDefault="00CE499C" w:rsidP="00DE50FC">
            <w:pPr>
              <w:ind w:firstLine="72"/>
              <w:jc w:val="both"/>
              <w:rPr>
                <w:sz w:val="26"/>
                <w:szCs w:val="26"/>
              </w:rPr>
            </w:pPr>
            <w:r w:rsidRPr="00C30AF2">
              <w:rPr>
                <w:sz w:val="26"/>
                <w:szCs w:val="26"/>
              </w:rPr>
              <w:t>2025 год –164 987,79 тыс. руб.</w:t>
            </w:r>
          </w:p>
          <w:p w:rsidR="00CE499C" w:rsidRPr="00C30AF2" w:rsidRDefault="00CE499C" w:rsidP="00DE50FC">
            <w:pPr>
              <w:ind w:firstLine="72"/>
              <w:jc w:val="both"/>
              <w:rPr>
                <w:sz w:val="26"/>
                <w:szCs w:val="26"/>
              </w:rPr>
            </w:pPr>
            <w:r w:rsidRPr="00C30AF2">
              <w:rPr>
                <w:sz w:val="26"/>
                <w:szCs w:val="26"/>
              </w:rPr>
              <w:t>2026 год – 197777,45 тыс. руб.</w:t>
            </w:r>
          </w:p>
          <w:p w:rsidR="00CE499C" w:rsidRPr="00C30AF2" w:rsidRDefault="00CE499C" w:rsidP="00DE50FC">
            <w:pPr>
              <w:ind w:firstLine="72"/>
              <w:jc w:val="both"/>
              <w:rPr>
                <w:sz w:val="26"/>
                <w:szCs w:val="26"/>
              </w:rPr>
            </w:pPr>
            <w:r w:rsidRPr="00C30AF2">
              <w:rPr>
                <w:sz w:val="26"/>
                <w:szCs w:val="26"/>
              </w:rPr>
              <w:t>2027 год -  167 128,39 тыс. руб.</w:t>
            </w:r>
          </w:p>
          <w:p w:rsidR="00CE499C" w:rsidRPr="00C30AF2" w:rsidRDefault="00CE499C" w:rsidP="00DE50FC">
            <w:pPr>
              <w:ind w:firstLine="72"/>
              <w:jc w:val="both"/>
              <w:rPr>
                <w:sz w:val="26"/>
                <w:szCs w:val="26"/>
              </w:rPr>
            </w:pPr>
            <w:r w:rsidRPr="00C30AF2">
              <w:rPr>
                <w:sz w:val="26"/>
                <w:szCs w:val="26"/>
              </w:rPr>
              <w:t>2028 год – 162 160,62 тыс. руб.</w:t>
            </w:r>
          </w:p>
          <w:p w:rsidR="00CE499C" w:rsidRPr="00C30AF2" w:rsidRDefault="00CE499C" w:rsidP="00DE50FC">
            <w:pPr>
              <w:jc w:val="both"/>
              <w:rPr>
                <w:sz w:val="26"/>
                <w:szCs w:val="26"/>
              </w:rPr>
            </w:pPr>
            <w:r w:rsidRPr="00C30AF2">
              <w:rPr>
                <w:sz w:val="26"/>
                <w:szCs w:val="26"/>
              </w:rPr>
              <w:t>-прогнозная оценка средств, привлекаемых на реализацию муниципальной программы:</w:t>
            </w:r>
          </w:p>
          <w:p w:rsidR="00CE499C" w:rsidRPr="00C30AF2" w:rsidRDefault="00CE499C" w:rsidP="00DE50FC">
            <w:pPr>
              <w:jc w:val="both"/>
              <w:rPr>
                <w:sz w:val="26"/>
                <w:szCs w:val="26"/>
              </w:rPr>
            </w:pPr>
            <w:r w:rsidRPr="00C30AF2">
              <w:rPr>
                <w:sz w:val="26"/>
                <w:szCs w:val="26"/>
              </w:rPr>
              <w:t xml:space="preserve"> краевого бюджета:</w:t>
            </w:r>
          </w:p>
          <w:p w:rsidR="00CE499C" w:rsidRPr="00C30AF2" w:rsidRDefault="00CE499C" w:rsidP="00DE50FC">
            <w:pPr>
              <w:ind w:firstLine="72"/>
              <w:jc w:val="both"/>
              <w:rPr>
                <w:sz w:val="26"/>
                <w:szCs w:val="26"/>
              </w:rPr>
            </w:pPr>
            <w:r w:rsidRPr="00C30AF2">
              <w:rPr>
                <w:sz w:val="26"/>
                <w:szCs w:val="26"/>
              </w:rPr>
              <w:t>2023 год –218 803,11 тыс. руб.</w:t>
            </w:r>
          </w:p>
          <w:p w:rsidR="00CE499C" w:rsidRPr="00C30AF2" w:rsidRDefault="00CE499C" w:rsidP="00DE50FC">
            <w:pPr>
              <w:ind w:firstLine="72"/>
              <w:jc w:val="both"/>
              <w:rPr>
                <w:sz w:val="26"/>
                <w:szCs w:val="26"/>
              </w:rPr>
            </w:pPr>
            <w:r w:rsidRPr="00C30AF2">
              <w:rPr>
                <w:sz w:val="26"/>
                <w:szCs w:val="26"/>
              </w:rPr>
              <w:t>2024 год –250 030,78тыс. руб.</w:t>
            </w:r>
          </w:p>
          <w:p w:rsidR="00CE499C" w:rsidRPr="00C30AF2" w:rsidRDefault="00CE499C" w:rsidP="00DE50FC">
            <w:pPr>
              <w:ind w:firstLine="72"/>
              <w:jc w:val="both"/>
              <w:rPr>
                <w:sz w:val="26"/>
                <w:szCs w:val="26"/>
              </w:rPr>
            </w:pPr>
            <w:r w:rsidRPr="00C30AF2">
              <w:rPr>
                <w:sz w:val="26"/>
                <w:szCs w:val="26"/>
              </w:rPr>
              <w:t>2025 год –292 771,72 тыс. руб.</w:t>
            </w:r>
          </w:p>
          <w:p w:rsidR="00CE499C" w:rsidRPr="00C30AF2" w:rsidRDefault="00CE499C" w:rsidP="00DE50FC">
            <w:pPr>
              <w:ind w:firstLine="72"/>
              <w:jc w:val="both"/>
              <w:rPr>
                <w:sz w:val="26"/>
                <w:szCs w:val="26"/>
              </w:rPr>
            </w:pPr>
            <w:r w:rsidRPr="00C30AF2">
              <w:rPr>
                <w:sz w:val="26"/>
                <w:szCs w:val="26"/>
              </w:rPr>
              <w:t>2026 год – 326855,12 тыс. руб.</w:t>
            </w:r>
          </w:p>
          <w:p w:rsidR="00CE499C" w:rsidRPr="00C30AF2" w:rsidRDefault="00CE499C" w:rsidP="00DE50FC">
            <w:pPr>
              <w:ind w:firstLine="72"/>
              <w:jc w:val="both"/>
              <w:rPr>
                <w:sz w:val="26"/>
                <w:szCs w:val="26"/>
              </w:rPr>
            </w:pPr>
            <w:r w:rsidRPr="00C30AF2">
              <w:rPr>
                <w:sz w:val="26"/>
                <w:szCs w:val="26"/>
              </w:rPr>
              <w:t>2027 год -  362 739,60 тыс. руб.</w:t>
            </w:r>
          </w:p>
          <w:p w:rsidR="00CE499C" w:rsidRPr="00C30AF2" w:rsidRDefault="00CE499C" w:rsidP="00DE50FC">
            <w:pPr>
              <w:ind w:firstLine="72"/>
              <w:jc w:val="both"/>
              <w:rPr>
                <w:sz w:val="26"/>
                <w:szCs w:val="26"/>
              </w:rPr>
            </w:pPr>
            <w:r w:rsidRPr="00C30AF2">
              <w:rPr>
                <w:sz w:val="26"/>
                <w:szCs w:val="26"/>
              </w:rPr>
              <w:t>2028 год – 385 725,87 тыс. руб.</w:t>
            </w:r>
          </w:p>
          <w:p w:rsidR="00CE499C" w:rsidRPr="00C30AF2" w:rsidRDefault="00CE499C" w:rsidP="00DE50FC">
            <w:pPr>
              <w:jc w:val="both"/>
              <w:rPr>
                <w:sz w:val="26"/>
                <w:szCs w:val="26"/>
              </w:rPr>
            </w:pPr>
            <w:r w:rsidRPr="00C30AF2">
              <w:rPr>
                <w:sz w:val="26"/>
                <w:szCs w:val="26"/>
              </w:rPr>
              <w:t>федерального бюджета:</w:t>
            </w:r>
          </w:p>
          <w:p w:rsidR="00CE499C" w:rsidRPr="00C30AF2" w:rsidRDefault="00CE499C" w:rsidP="00DE50FC">
            <w:pPr>
              <w:ind w:firstLine="72"/>
              <w:jc w:val="both"/>
              <w:rPr>
                <w:sz w:val="26"/>
                <w:szCs w:val="26"/>
              </w:rPr>
            </w:pPr>
            <w:r w:rsidRPr="00C30AF2">
              <w:rPr>
                <w:sz w:val="26"/>
                <w:szCs w:val="26"/>
              </w:rPr>
              <w:t>2023 год –38 647,96 тыс. руб.</w:t>
            </w:r>
          </w:p>
          <w:p w:rsidR="00CE499C" w:rsidRPr="00C30AF2" w:rsidRDefault="00CE499C" w:rsidP="00DE50FC">
            <w:pPr>
              <w:ind w:firstLine="72"/>
              <w:jc w:val="both"/>
              <w:rPr>
                <w:sz w:val="26"/>
                <w:szCs w:val="26"/>
              </w:rPr>
            </w:pPr>
            <w:r w:rsidRPr="00C30AF2">
              <w:rPr>
                <w:sz w:val="26"/>
                <w:szCs w:val="26"/>
              </w:rPr>
              <w:t>2024 год –46 533,48 тыс. руб.</w:t>
            </w:r>
          </w:p>
          <w:p w:rsidR="00CE499C" w:rsidRPr="00C30AF2" w:rsidRDefault="00CE499C" w:rsidP="00DE50FC">
            <w:pPr>
              <w:ind w:firstLine="72"/>
              <w:jc w:val="both"/>
              <w:rPr>
                <w:sz w:val="26"/>
                <w:szCs w:val="26"/>
              </w:rPr>
            </w:pPr>
            <w:r w:rsidRPr="00C30AF2">
              <w:rPr>
                <w:sz w:val="26"/>
                <w:szCs w:val="26"/>
              </w:rPr>
              <w:t>2025 год –193 896,92 тыс. руб.</w:t>
            </w:r>
          </w:p>
          <w:p w:rsidR="00CE499C" w:rsidRPr="00C30AF2" w:rsidRDefault="00CE499C" w:rsidP="00DE50FC">
            <w:pPr>
              <w:ind w:firstLine="72"/>
              <w:jc w:val="both"/>
              <w:rPr>
                <w:sz w:val="26"/>
                <w:szCs w:val="26"/>
              </w:rPr>
            </w:pPr>
            <w:r w:rsidRPr="00C30AF2">
              <w:rPr>
                <w:sz w:val="26"/>
                <w:szCs w:val="26"/>
              </w:rPr>
              <w:t>2026 год -18 655,95 тыс. руб.</w:t>
            </w:r>
          </w:p>
          <w:p w:rsidR="00CE499C" w:rsidRPr="00C30AF2" w:rsidRDefault="00CE499C" w:rsidP="00DE50FC">
            <w:pPr>
              <w:jc w:val="both"/>
              <w:rPr>
                <w:sz w:val="26"/>
                <w:szCs w:val="26"/>
              </w:rPr>
            </w:pPr>
            <w:r w:rsidRPr="00C30AF2">
              <w:rPr>
                <w:sz w:val="26"/>
                <w:szCs w:val="26"/>
              </w:rPr>
              <w:t xml:space="preserve"> 2027 год – 17 710,07 тыс. руб.</w:t>
            </w:r>
          </w:p>
          <w:p w:rsidR="00CE499C" w:rsidRPr="00C30AF2" w:rsidRDefault="00CE499C" w:rsidP="00DE50FC">
            <w:pPr>
              <w:jc w:val="both"/>
              <w:rPr>
                <w:sz w:val="26"/>
                <w:szCs w:val="26"/>
              </w:rPr>
            </w:pPr>
            <w:r w:rsidRPr="00C30AF2">
              <w:rPr>
                <w:sz w:val="26"/>
                <w:szCs w:val="26"/>
              </w:rPr>
              <w:t>2028 год – 16 559,92 тыс. руб.</w:t>
            </w:r>
          </w:p>
          <w:p w:rsidR="00CE499C" w:rsidRPr="00C30AF2" w:rsidRDefault="00CE499C" w:rsidP="00DE50FC">
            <w:pPr>
              <w:jc w:val="both"/>
              <w:rPr>
                <w:sz w:val="26"/>
                <w:szCs w:val="26"/>
              </w:rPr>
            </w:pPr>
            <w:r w:rsidRPr="00C30AF2">
              <w:rPr>
                <w:sz w:val="26"/>
                <w:szCs w:val="26"/>
              </w:rPr>
              <w:t>внебюджетных источников</w:t>
            </w:r>
          </w:p>
          <w:p w:rsidR="00CE499C" w:rsidRPr="00C30AF2" w:rsidRDefault="00CE499C" w:rsidP="00DE50FC">
            <w:pPr>
              <w:ind w:firstLine="72"/>
              <w:jc w:val="both"/>
              <w:rPr>
                <w:sz w:val="26"/>
                <w:szCs w:val="26"/>
              </w:rPr>
            </w:pPr>
            <w:r w:rsidRPr="00C30AF2">
              <w:rPr>
                <w:sz w:val="26"/>
                <w:szCs w:val="26"/>
              </w:rPr>
              <w:t>2023 год –0,00 тыс. руб.</w:t>
            </w:r>
          </w:p>
          <w:p w:rsidR="00CE499C" w:rsidRPr="00C30AF2" w:rsidRDefault="00CE499C" w:rsidP="00DE50FC">
            <w:pPr>
              <w:ind w:firstLine="72"/>
              <w:jc w:val="both"/>
              <w:rPr>
                <w:sz w:val="26"/>
                <w:szCs w:val="26"/>
              </w:rPr>
            </w:pPr>
            <w:r w:rsidRPr="00C30AF2">
              <w:rPr>
                <w:sz w:val="26"/>
                <w:szCs w:val="26"/>
              </w:rPr>
              <w:t>2024 год –0,00 тыс. руб.</w:t>
            </w:r>
          </w:p>
          <w:p w:rsidR="00CE499C" w:rsidRPr="00C30AF2" w:rsidRDefault="00CE499C" w:rsidP="00DE50FC">
            <w:pPr>
              <w:ind w:firstLine="72"/>
              <w:jc w:val="both"/>
              <w:rPr>
                <w:sz w:val="26"/>
                <w:szCs w:val="26"/>
              </w:rPr>
            </w:pPr>
            <w:r w:rsidRPr="00C30AF2">
              <w:rPr>
                <w:sz w:val="26"/>
                <w:szCs w:val="26"/>
              </w:rPr>
              <w:t>2025 год –21035,46 тыс. руб.</w:t>
            </w:r>
          </w:p>
          <w:p w:rsidR="00CE499C" w:rsidRPr="00C30AF2" w:rsidRDefault="00CE499C" w:rsidP="00DE50FC">
            <w:pPr>
              <w:ind w:firstLine="72"/>
              <w:jc w:val="both"/>
              <w:rPr>
                <w:sz w:val="26"/>
                <w:szCs w:val="26"/>
              </w:rPr>
            </w:pPr>
            <w:r w:rsidRPr="00C30AF2">
              <w:rPr>
                <w:sz w:val="26"/>
                <w:szCs w:val="26"/>
              </w:rPr>
              <w:t>2026 год -0,00 тыс. руб.</w:t>
            </w:r>
          </w:p>
          <w:p w:rsidR="00CE499C" w:rsidRPr="00C30AF2" w:rsidRDefault="00CE499C" w:rsidP="00DE50FC">
            <w:pPr>
              <w:ind w:firstLine="72"/>
              <w:jc w:val="both"/>
              <w:rPr>
                <w:sz w:val="26"/>
                <w:szCs w:val="26"/>
              </w:rPr>
            </w:pPr>
            <w:r w:rsidRPr="00C30AF2">
              <w:rPr>
                <w:sz w:val="26"/>
                <w:szCs w:val="26"/>
              </w:rPr>
              <w:t>2027 год – 0,00 тыс. руб.</w:t>
            </w:r>
          </w:p>
        </w:tc>
      </w:tr>
      <w:tr w:rsidR="00CE499C" w:rsidRPr="00C30AF2" w:rsidTr="00DE50FC">
        <w:trPr>
          <w:trHeight w:val="881"/>
        </w:trPr>
        <w:tc>
          <w:tcPr>
            <w:tcW w:w="2127"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rPr>
                <w:sz w:val="26"/>
                <w:szCs w:val="26"/>
              </w:rPr>
            </w:pPr>
            <w:r w:rsidRPr="00C30AF2">
              <w:rPr>
                <w:sz w:val="26"/>
                <w:szCs w:val="26"/>
              </w:rPr>
              <w:t>Ожидаемые результаты реализации муниципальной 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C30AF2" w:rsidRDefault="00CE499C" w:rsidP="00DE50FC">
            <w:pPr>
              <w:pStyle w:val="33"/>
              <w:rPr>
                <w:sz w:val="26"/>
                <w:szCs w:val="26"/>
              </w:rPr>
            </w:pPr>
            <w:r w:rsidRPr="00C30AF2">
              <w:rPr>
                <w:sz w:val="26"/>
                <w:szCs w:val="26"/>
              </w:rPr>
              <w:t>в результате реализации Муниципальной подпрограммы к 2028 году ожидается:</w:t>
            </w:r>
          </w:p>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      доведение степени удовлетворенности населения качеством и доступностью предоставления образовательных услуг общего образования до 88%;</w:t>
            </w:r>
          </w:p>
          <w:p w:rsidR="00CE499C" w:rsidRPr="00C30AF2" w:rsidRDefault="00CE499C" w:rsidP="00DE50FC">
            <w:pPr>
              <w:pStyle w:val="ConsPlusNormal"/>
              <w:rPr>
                <w:rFonts w:ascii="Times New Roman" w:hAnsi="Times New Roman" w:cs="Times New Roman"/>
                <w:sz w:val="26"/>
                <w:szCs w:val="26"/>
              </w:rPr>
            </w:pPr>
            <w:r w:rsidRPr="00C30AF2">
              <w:rPr>
                <w:rFonts w:ascii="Times New Roman" w:hAnsi="Times New Roman" w:cs="Times New Roman"/>
                <w:sz w:val="26"/>
                <w:szCs w:val="26"/>
              </w:rPr>
              <w:t>- доведение доли</w:t>
            </w:r>
            <w:r w:rsidRPr="00C30AF2">
              <w:rPr>
                <w:rFonts w:ascii="Times New Roman" w:hAnsi="Times New Roman" w:cs="Times New Roman"/>
                <w:color w:val="000000"/>
                <w:sz w:val="26"/>
                <w:szCs w:val="26"/>
              </w:rPr>
              <w:t xml:space="preserve"> выпускников муниципальных общеобразовательных учреждений, не сдавших единый государственный экзамен, в общей численности учащихся до 1,9</w:t>
            </w:r>
            <w:proofErr w:type="gramStart"/>
            <w:r w:rsidRPr="00C30AF2">
              <w:rPr>
                <w:rFonts w:ascii="Times New Roman" w:hAnsi="Times New Roman" w:cs="Times New Roman"/>
                <w:color w:val="000000"/>
                <w:sz w:val="26"/>
                <w:szCs w:val="26"/>
              </w:rPr>
              <w:t>% ;</w:t>
            </w:r>
            <w:proofErr w:type="gramEnd"/>
          </w:p>
          <w:p w:rsidR="00CE499C" w:rsidRPr="00C30AF2" w:rsidRDefault="00CE499C" w:rsidP="00DE50FC">
            <w:pPr>
              <w:tabs>
                <w:tab w:val="left" w:pos="363"/>
              </w:tabs>
              <w:autoSpaceDE w:val="0"/>
              <w:autoSpaceDN w:val="0"/>
              <w:adjustRightInd w:val="0"/>
              <w:ind w:left="-62"/>
              <w:jc w:val="both"/>
              <w:rPr>
                <w:sz w:val="26"/>
                <w:szCs w:val="26"/>
              </w:rPr>
            </w:pPr>
            <w:r w:rsidRPr="00C30AF2">
              <w:rPr>
                <w:sz w:val="26"/>
                <w:szCs w:val="26"/>
              </w:rPr>
              <w:t xml:space="preserve"> - доведение доли выпускников муниципальных общеобразовательных учреждений Хасанского муниципального округа, успешно прошедших государственную итоговую аттестацию (ГИА) по программам среднего общего образования в формах единого государственного экзамена (ЕГЭ) и государственного выпускного экзамена (ГВЭ) по русскому языку и математике, в общей численности выпускников муниципальных общеобразовательных учреждений Хасанского муниципального округа, участвующих в ГИА до 99</w:t>
            </w:r>
            <w:proofErr w:type="gramStart"/>
            <w:r w:rsidRPr="00C30AF2">
              <w:rPr>
                <w:sz w:val="26"/>
                <w:szCs w:val="26"/>
              </w:rPr>
              <w:t>% ;</w:t>
            </w:r>
            <w:proofErr w:type="gramEnd"/>
          </w:p>
          <w:p w:rsidR="00CE499C" w:rsidRPr="00C30AF2" w:rsidRDefault="00CE499C" w:rsidP="00DE50FC">
            <w:pPr>
              <w:tabs>
                <w:tab w:val="left" w:pos="363"/>
              </w:tabs>
              <w:autoSpaceDE w:val="0"/>
              <w:autoSpaceDN w:val="0"/>
              <w:adjustRightInd w:val="0"/>
              <w:ind w:left="-62"/>
              <w:jc w:val="both"/>
              <w:rPr>
                <w:sz w:val="26"/>
                <w:szCs w:val="26"/>
              </w:rPr>
            </w:pPr>
          </w:p>
          <w:p w:rsidR="00CE499C" w:rsidRPr="00C30AF2" w:rsidRDefault="00CE499C" w:rsidP="00DE50FC">
            <w:pPr>
              <w:pStyle w:val="ConsPlusNormal"/>
              <w:tabs>
                <w:tab w:val="left" w:pos="363"/>
              </w:tabs>
              <w:rPr>
                <w:rFonts w:ascii="Times New Roman" w:hAnsi="Times New Roman" w:cs="Times New Roman"/>
                <w:sz w:val="26"/>
                <w:szCs w:val="26"/>
              </w:rPr>
            </w:pPr>
            <w:r w:rsidRPr="00C30AF2">
              <w:rPr>
                <w:rFonts w:ascii="Times New Roman" w:hAnsi="Times New Roman" w:cs="Times New Roman"/>
                <w:sz w:val="26"/>
                <w:szCs w:val="26"/>
              </w:rPr>
              <w:t xml:space="preserve">-  доведение удельного веса численности обучающихся в образовательных учреждениях общего образования в соответствии с федеральными государственными образовательными стандартами, в </w:t>
            </w:r>
            <w:proofErr w:type="gramStart"/>
            <w:r w:rsidRPr="00C30AF2">
              <w:rPr>
                <w:rFonts w:ascii="Times New Roman" w:hAnsi="Times New Roman" w:cs="Times New Roman"/>
                <w:sz w:val="26"/>
                <w:szCs w:val="26"/>
              </w:rPr>
              <w:t>общей  численности</w:t>
            </w:r>
            <w:proofErr w:type="gramEnd"/>
            <w:r w:rsidRPr="00C30AF2">
              <w:rPr>
                <w:rFonts w:ascii="Times New Roman" w:hAnsi="Times New Roman" w:cs="Times New Roman"/>
                <w:sz w:val="26"/>
                <w:szCs w:val="26"/>
              </w:rPr>
              <w:t xml:space="preserve"> обучающихся в образовательных учреждениях общего образования до 97%;</w:t>
            </w:r>
          </w:p>
          <w:p w:rsidR="00CE499C" w:rsidRPr="00C30AF2" w:rsidRDefault="00CE499C" w:rsidP="00DE50FC">
            <w:pPr>
              <w:pStyle w:val="ConsPlusNormal"/>
              <w:tabs>
                <w:tab w:val="left" w:pos="363"/>
              </w:tabs>
              <w:rPr>
                <w:rFonts w:ascii="Times New Roman" w:hAnsi="Times New Roman" w:cs="Times New Roman"/>
                <w:sz w:val="26"/>
                <w:szCs w:val="26"/>
              </w:rPr>
            </w:pPr>
          </w:p>
          <w:p w:rsidR="00CE499C" w:rsidRPr="00C30AF2" w:rsidRDefault="00CE499C" w:rsidP="00DE50FC">
            <w:pPr>
              <w:pStyle w:val="ConsPlusNormal"/>
              <w:tabs>
                <w:tab w:val="left" w:pos="363"/>
              </w:tabs>
              <w:rPr>
                <w:rFonts w:ascii="Times New Roman" w:hAnsi="Times New Roman" w:cs="Times New Roman"/>
                <w:sz w:val="26"/>
                <w:szCs w:val="26"/>
              </w:rPr>
            </w:pPr>
            <w:r w:rsidRPr="00C30AF2">
              <w:rPr>
                <w:rFonts w:ascii="Times New Roman" w:hAnsi="Times New Roman" w:cs="Times New Roman"/>
                <w:sz w:val="26"/>
                <w:szCs w:val="26"/>
              </w:rPr>
              <w:t>- доведение количества обучающихся муниципальных общеобразовательных учреждений Хасанского муниципального округа, занимающихся в первую смену, в общей численности обучающихся муниципальных общеобразовательных учреждений Хасанского муниципального округа до 95%.</w:t>
            </w:r>
          </w:p>
          <w:p w:rsidR="00CE499C" w:rsidRPr="00C30AF2" w:rsidRDefault="00CE499C" w:rsidP="00DE50FC">
            <w:pPr>
              <w:pStyle w:val="ConsPlusNormal"/>
              <w:tabs>
                <w:tab w:val="left" w:pos="363"/>
              </w:tabs>
              <w:ind w:firstLine="79"/>
              <w:rPr>
                <w:rFonts w:ascii="Times New Roman" w:hAnsi="Times New Roman" w:cs="Times New Roman"/>
                <w:sz w:val="26"/>
                <w:szCs w:val="26"/>
              </w:rPr>
            </w:pPr>
          </w:p>
          <w:p w:rsidR="00CE499C" w:rsidRPr="00C30AF2" w:rsidRDefault="00CE499C" w:rsidP="00DE50FC">
            <w:pPr>
              <w:jc w:val="both"/>
              <w:rPr>
                <w:sz w:val="26"/>
                <w:szCs w:val="26"/>
              </w:rPr>
            </w:pPr>
          </w:p>
        </w:tc>
      </w:tr>
    </w:tbl>
    <w:p w:rsidR="00CE499C" w:rsidRPr="00C30AF2" w:rsidRDefault="00CE499C" w:rsidP="00CE499C">
      <w:pPr>
        <w:autoSpaceDE w:val="0"/>
        <w:autoSpaceDN w:val="0"/>
        <w:adjustRightInd w:val="0"/>
        <w:ind w:left="5103"/>
        <w:rPr>
          <w:sz w:val="26"/>
          <w:szCs w:val="26"/>
        </w:rPr>
      </w:pPr>
    </w:p>
    <w:p w:rsidR="00CE499C" w:rsidRPr="00C30AF2" w:rsidRDefault="00CE499C" w:rsidP="00CE499C">
      <w:pPr>
        <w:autoSpaceDE w:val="0"/>
        <w:autoSpaceDN w:val="0"/>
        <w:adjustRightInd w:val="0"/>
        <w:ind w:left="5103"/>
        <w:rPr>
          <w:sz w:val="26"/>
          <w:szCs w:val="26"/>
        </w:rPr>
      </w:pPr>
    </w:p>
    <w:p w:rsidR="00CE499C" w:rsidRPr="00C30AF2" w:rsidRDefault="00CE499C" w:rsidP="00CE499C">
      <w:pPr>
        <w:autoSpaceDE w:val="0"/>
        <w:autoSpaceDN w:val="0"/>
        <w:adjustRightInd w:val="0"/>
        <w:ind w:left="5103"/>
        <w:rPr>
          <w:sz w:val="26"/>
          <w:szCs w:val="26"/>
        </w:rPr>
      </w:pPr>
    </w:p>
    <w:p w:rsidR="00CE499C" w:rsidRPr="00C30AF2" w:rsidRDefault="00CE499C" w:rsidP="00CE499C">
      <w:pPr>
        <w:autoSpaceDE w:val="0"/>
        <w:autoSpaceDN w:val="0"/>
        <w:adjustRightInd w:val="0"/>
        <w:ind w:left="5103"/>
        <w:rPr>
          <w:sz w:val="26"/>
          <w:szCs w:val="26"/>
        </w:rPr>
      </w:pPr>
    </w:p>
    <w:p w:rsidR="00CE499C" w:rsidRPr="00C30AF2" w:rsidRDefault="00CE499C" w:rsidP="00CE499C">
      <w:pPr>
        <w:autoSpaceDE w:val="0"/>
        <w:autoSpaceDN w:val="0"/>
        <w:adjustRightInd w:val="0"/>
        <w:ind w:left="5103"/>
        <w:rPr>
          <w:sz w:val="26"/>
          <w:szCs w:val="26"/>
        </w:rPr>
      </w:pPr>
    </w:p>
    <w:p w:rsidR="00CE499C" w:rsidRPr="00C30AF2" w:rsidRDefault="00CE499C" w:rsidP="00CE499C">
      <w:pPr>
        <w:autoSpaceDE w:val="0"/>
        <w:autoSpaceDN w:val="0"/>
        <w:adjustRightInd w:val="0"/>
        <w:ind w:left="5103"/>
        <w:rPr>
          <w:sz w:val="26"/>
          <w:szCs w:val="26"/>
        </w:rPr>
      </w:pPr>
    </w:p>
    <w:p w:rsidR="00CE499C" w:rsidRPr="00C30AF2" w:rsidRDefault="00CE499C" w:rsidP="00CE499C">
      <w:pPr>
        <w:autoSpaceDE w:val="0"/>
        <w:autoSpaceDN w:val="0"/>
        <w:adjustRightInd w:val="0"/>
        <w:ind w:left="5103"/>
        <w:rPr>
          <w:sz w:val="26"/>
          <w:szCs w:val="26"/>
        </w:rPr>
      </w:pPr>
    </w:p>
    <w:p w:rsidR="00CE499C" w:rsidRPr="00C30AF2" w:rsidRDefault="00CE499C" w:rsidP="00CE499C">
      <w:pPr>
        <w:rPr>
          <w:sz w:val="26"/>
          <w:szCs w:val="26"/>
        </w:rPr>
      </w:pPr>
    </w:p>
    <w:p w:rsidR="00CE499C" w:rsidRDefault="00CE499C">
      <w:pPr>
        <w:rPr>
          <w:b/>
          <w:spacing w:val="-6"/>
          <w:sz w:val="32"/>
          <w:szCs w:val="22"/>
        </w:rPr>
      </w:pPr>
      <w:r>
        <w:rPr>
          <w:b/>
          <w:spacing w:val="-6"/>
          <w:sz w:val="32"/>
          <w:szCs w:val="22"/>
        </w:rPr>
        <w:br w:type="page"/>
      </w:r>
    </w:p>
    <w:p w:rsidR="00CE499C" w:rsidRPr="004B40D1" w:rsidRDefault="00CE499C" w:rsidP="00CE499C">
      <w:pPr>
        <w:tabs>
          <w:tab w:val="left" w:pos="5145"/>
        </w:tabs>
        <w:autoSpaceDE w:val="0"/>
        <w:autoSpaceDN w:val="0"/>
        <w:adjustRightInd w:val="0"/>
        <w:ind w:left="5103"/>
        <w:rPr>
          <w:rFonts w:eastAsia="Times New Roman"/>
          <w:sz w:val="26"/>
          <w:szCs w:val="26"/>
          <w:lang w:eastAsia="ru-RU"/>
        </w:rPr>
      </w:pPr>
      <w:r w:rsidRPr="004B40D1">
        <w:rPr>
          <w:rFonts w:eastAsia="Times New Roman"/>
          <w:sz w:val="26"/>
          <w:szCs w:val="26"/>
          <w:lang w:eastAsia="ru-RU"/>
        </w:rPr>
        <w:t>Приложение № 5 к постановлению администрации Хасанского муниципального округа</w:t>
      </w:r>
    </w:p>
    <w:p w:rsidR="00CE499C" w:rsidRPr="004B40D1" w:rsidRDefault="00CE499C" w:rsidP="00CE499C">
      <w:pPr>
        <w:pStyle w:val="ConsPlusNormal"/>
        <w:tabs>
          <w:tab w:val="left" w:pos="6105"/>
        </w:tabs>
        <w:spacing w:line="276" w:lineRule="auto"/>
        <w:rPr>
          <w:rFonts w:ascii="Times New Roman" w:hAnsi="Times New Roman" w:cs="Times New Roman"/>
          <w:sz w:val="26"/>
          <w:szCs w:val="26"/>
        </w:rPr>
      </w:pPr>
      <w:r w:rsidRPr="004B40D1">
        <w:rPr>
          <w:rFonts w:ascii="Times New Roman" w:hAnsi="Times New Roman" w:cs="Times New Roman"/>
          <w:sz w:val="26"/>
          <w:szCs w:val="26"/>
        </w:rPr>
        <w:t xml:space="preserve">                                                                                    от 23.07.2026 № 1531-па</w:t>
      </w:r>
    </w:p>
    <w:p w:rsidR="00CE499C" w:rsidRPr="004B40D1" w:rsidRDefault="00CE499C" w:rsidP="00CE499C">
      <w:pPr>
        <w:pStyle w:val="ConsPlusNormal"/>
        <w:tabs>
          <w:tab w:val="left" w:pos="6105"/>
        </w:tabs>
        <w:spacing w:line="276" w:lineRule="auto"/>
        <w:rPr>
          <w:rFonts w:ascii="Times New Roman" w:hAnsi="Times New Roman" w:cs="Times New Roman"/>
          <w:sz w:val="26"/>
          <w:szCs w:val="26"/>
        </w:rPr>
      </w:pPr>
    </w:p>
    <w:p w:rsidR="00CE499C" w:rsidRPr="004B40D1" w:rsidRDefault="00CE499C" w:rsidP="00CE499C">
      <w:pPr>
        <w:autoSpaceDE w:val="0"/>
        <w:autoSpaceDN w:val="0"/>
        <w:adjustRightInd w:val="0"/>
        <w:ind w:left="5103"/>
        <w:rPr>
          <w:rFonts w:eastAsia="Times New Roman"/>
          <w:sz w:val="26"/>
          <w:szCs w:val="26"/>
          <w:lang w:eastAsia="ru-RU"/>
        </w:rPr>
      </w:pPr>
      <w:r w:rsidRPr="004B40D1">
        <w:rPr>
          <w:rFonts w:eastAsia="Times New Roman"/>
          <w:sz w:val="26"/>
          <w:szCs w:val="26"/>
          <w:lang w:eastAsia="ru-RU"/>
        </w:rPr>
        <w:t xml:space="preserve">Приложение </w:t>
      </w:r>
      <w:proofErr w:type="gramStart"/>
      <w:r w:rsidRPr="004B40D1">
        <w:rPr>
          <w:rFonts w:eastAsia="Times New Roman"/>
          <w:sz w:val="26"/>
          <w:szCs w:val="26"/>
          <w:lang w:eastAsia="ru-RU"/>
        </w:rPr>
        <w:t xml:space="preserve">№  </w:t>
      </w:r>
      <w:r w:rsidRPr="004B40D1">
        <w:rPr>
          <w:rFonts w:eastAsia="Times New Roman"/>
          <w:sz w:val="26"/>
          <w:szCs w:val="26"/>
          <w:u w:val="single"/>
          <w:lang w:eastAsia="ru-RU"/>
        </w:rPr>
        <w:t>8</w:t>
      </w:r>
      <w:proofErr w:type="gramEnd"/>
    </w:p>
    <w:p w:rsidR="00CE499C" w:rsidRPr="004B40D1" w:rsidRDefault="00CE499C" w:rsidP="00CE499C">
      <w:pPr>
        <w:autoSpaceDE w:val="0"/>
        <w:autoSpaceDN w:val="0"/>
        <w:adjustRightInd w:val="0"/>
        <w:ind w:left="5103"/>
        <w:rPr>
          <w:rFonts w:eastAsia="Times New Roman"/>
          <w:sz w:val="26"/>
          <w:szCs w:val="26"/>
          <w:lang w:eastAsia="ru-RU"/>
        </w:rPr>
      </w:pPr>
      <w:r w:rsidRPr="004B40D1">
        <w:rPr>
          <w:rFonts w:eastAsia="Times New Roman"/>
          <w:sz w:val="26"/>
          <w:szCs w:val="26"/>
          <w:lang w:eastAsia="ru-RU"/>
        </w:rPr>
        <w:t>к муниципальной программе «</w:t>
      </w:r>
      <w:proofErr w:type="gramStart"/>
      <w:r w:rsidRPr="004B40D1">
        <w:rPr>
          <w:rFonts w:eastAsia="Times New Roman"/>
          <w:sz w:val="26"/>
          <w:szCs w:val="26"/>
          <w:lang w:eastAsia="ru-RU"/>
        </w:rPr>
        <w:t>Развитие  образования</w:t>
      </w:r>
      <w:proofErr w:type="gramEnd"/>
      <w:r w:rsidRPr="004B40D1">
        <w:rPr>
          <w:rFonts w:eastAsia="Times New Roman"/>
          <w:sz w:val="26"/>
          <w:szCs w:val="26"/>
          <w:lang w:eastAsia="ru-RU"/>
        </w:rPr>
        <w:t xml:space="preserve"> Хасанского муниципального округа»  утвержденной постановлением администрации Хасанского муниципального района</w:t>
      </w:r>
    </w:p>
    <w:p w:rsidR="00CE499C" w:rsidRPr="004B40D1" w:rsidRDefault="00CE499C" w:rsidP="00CE499C">
      <w:pPr>
        <w:pStyle w:val="ConsPlusNormal"/>
        <w:ind w:left="5103" w:firstLine="6"/>
        <w:rPr>
          <w:rFonts w:ascii="Times New Roman" w:hAnsi="Times New Roman" w:cs="Times New Roman"/>
          <w:sz w:val="26"/>
          <w:szCs w:val="26"/>
        </w:rPr>
      </w:pPr>
      <w:r w:rsidRPr="004B40D1">
        <w:rPr>
          <w:rFonts w:ascii="Times New Roman" w:hAnsi="Times New Roman" w:cs="Times New Roman"/>
          <w:sz w:val="26"/>
          <w:szCs w:val="26"/>
        </w:rPr>
        <w:t>от 02.09.2022 г.  № 583-па</w:t>
      </w:r>
    </w:p>
    <w:p w:rsidR="00CE499C" w:rsidRPr="004B40D1" w:rsidRDefault="00CE499C" w:rsidP="00CE499C">
      <w:pPr>
        <w:pStyle w:val="ConsPlusNormal"/>
        <w:jc w:val="center"/>
        <w:rPr>
          <w:rFonts w:ascii="Times New Roman" w:hAnsi="Times New Roman" w:cs="Times New Roman"/>
          <w:sz w:val="26"/>
          <w:szCs w:val="26"/>
        </w:rPr>
      </w:pPr>
    </w:p>
    <w:p w:rsidR="00CE499C" w:rsidRPr="004B40D1" w:rsidRDefault="00CE499C" w:rsidP="00CE499C">
      <w:pPr>
        <w:pStyle w:val="ConsPlusNormal"/>
        <w:jc w:val="center"/>
        <w:rPr>
          <w:rFonts w:ascii="Times New Roman" w:hAnsi="Times New Roman" w:cs="Times New Roman"/>
          <w:b/>
          <w:sz w:val="26"/>
          <w:szCs w:val="26"/>
        </w:rPr>
      </w:pPr>
    </w:p>
    <w:p w:rsidR="00CE499C" w:rsidRPr="004B40D1" w:rsidRDefault="00CE499C" w:rsidP="00CE499C">
      <w:pPr>
        <w:pStyle w:val="ConsPlusNormal"/>
        <w:jc w:val="center"/>
        <w:rPr>
          <w:rFonts w:ascii="Times New Roman" w:hAnsi="Times New Roman" w:cs="Times New Roman"/>
          <w:b/>
          <w:sz w:val="26"/>
          <w:szCs w:val="26"/>
        </w:rPr>
      </w:pPr>
      <w:r w:rsidRPr="004B40D1">
        <w:rPr>
          <w:rFonts w:ascii="Times New Roman" w:hAnsi="Times New Roman" w:cs="Times New Roman"/>
          <w:b/>
          <w:sz w:val="26"/>
          <w:szCs w:val="26"/>
        </w:rPr>
        <w:t>ПАСПОРТ</w:t>
      </w:r>
    </w:p>
    <w:p w:rsidR="00CE499C" w:rsidRPr="004B40D1" w:rsidRDefault="00CE499C" w:rsidP="00CE499C">
      <w:pPr>
        <w:pStyle w:val="ConsPlusNormal"/>
        <w:jc w:val="center"/>
        <w:rPr>
          <w:rFonts w:ascii="Times New Roman" w:hAnsi="Times New Roman" w:cs="Times New Roman"/>
          <w:sz w:val="26"/>
          <w:szCs w:val="26"/>
        </w:rPr>
      </w:pPr>
      <w:r w:rsidRPr="004B40D1">
        <w:rPr>
          <w:rFonts w:ascii="Times New Roman" w:hAnsi="Times New Roman" w:cs="Times New Roman"/>
          <w:b/>
          <w:sz w:val="26"/>
          <w:szCs w:val="26"/>
        </w:rPr>
        <w:t>ПОДПРОГРАММЫ «РАЗВИТИЕ СИСТЕМЫ ДОПОЛНИТЕЛЬНОГО ОБРАЗОВАНИЯ, ОТДЫХА, ОЗДОРОВЛЕНИЯ И ЗАНЯТОСТИ ДЕТЕЙ И ПОДРОСТКОВ ХАСАНСКОГО МУНИЦИПАЛЬНОГО ОКРУГА»</w:t>
      </w:r>
    </w:p>
    <w:p w:rsidR="00CE499C" w:rsidRPr="004B40D1" w:rsidRDefault="00CE499C" w:rsidP="00CE499C">
      <w:pPr>
        <w:pStyle w:val="ConsPlusNormal"/>
        <w:jc w:val="center"/>
        <w:rPr>
          <w:rFonts w:ascii="Times New Roman" w:hAnsi="Times New Roman" w:cs="Times New Roman"/>
          <w:b/>
          <w:sz w:val="26"/>
          <w:szCs w:val="26"/>
        </w:rPr>
      </w:pPr>
    </w:p>
    <w:p w:rsidR="00CE499C" w:rsidRPr="004B40D1" w:rsidRDefault="00CE499C" w:rsidP="00CE499C">
      <w:pPr>
        <w:pStyle w:val="ConsPlusNormal"/>
        <w:jc w:val="center"/>
        <w:rPr>
          <w:rFonts w:ascii="Times New Roman" w:hAnsi="Times New Roman" w:cs="Times New Roman"/>
          <w:b/>
          <w:sz w:val="26"/>
          <w:szCs w:val="26"/>
        </w:rPr>
      </w:pPr>
      <w:r w:rsidRPr="004B40D1">
        <w:rPr>
          <w:rFonts w:ascii="Times New Roman" w:hAnsi="Times New Roman" w:cs="Times New Roman"/>
          <w:b/>
          <w:sz w:val="26"/>
          <w:szCs w:val="26"/>
        </w:rPr>
        <w:t xml:space="preserve">МУНИЦИПАЛЬНОЙ ПРОГРАММЫ </w:t>
      </w:r>
    </w:p>
    <w:p w:rsidR="00CE499C" w:rsidRPr="004B40D1" w:rsidRDefault="00CE499C" w:rsidP="00CE499C">
      <w:pPr>
        <w:pStyle w:val="ConsPlusNormal"/>
        <w:jc w:val="center"/>
        <w:rPr>
          <w:rFonts w:ascii="Times New Roman" w:hAnsi="Times New Roman" w:cs="Times New Roman"/>
          <w:b/>
          <w:sz w:val="26"/>
          <w:szCs w:val="26"/>
        </w:rPr>
      </w:pPr>
      <w:r w:rsidRPr="004B40D1">
        <w:rPr>
          <w:rFonts w:ascii="Times New Roman" w:hAnsi="Times New Roman" w:cs="Times New Roman"/>
          <w:b/>
          <w:sz w:val="26"/>
          <w:szCs w:val="26"/>
        </w:rPr>
        <w:t>"РАЗВИТИЕ ОБРАЗОВАНИЯ ХАСАНСКОГО МУНИЦИПАЛЬНОГО ОКРУГА"</w:t>
      </w:r>
    </w:p>
    <w:p w:rsidR="00CE499C" w:rsidRPr="004B40D1" w:rsidRDefault="00CE499C" w:rsidP="00CE499C">
      <w:pPr>
        <w:pStyle w:val="ConsPlusNormal"/>
        <w:jc w:val="center"/>
        <w:rPr>
          <w:rFonts w:ascii="Times New Roman" w:hAnsi="Times New Roman" w:cs="Times New Roman"/>
          <w:b/>
          <w:sz w:val="26"/>
          <w:szCs w:val="26"/>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2127"/>
        <w:gridCol w:w="7229"/>
      </w:tblGrid>
      <w:tr w:rsidR="00CE499C" w:rsidRPr="004B40D1" w:rsidTr="00DE50FC">
        <w:tc>
          <w:tcPr>
            <w:tcW w:w="2127"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pStyle w:val="ConsPlusNormal"/>
              <w:rPr>
                <w:rFonts w:ascii="Times New Roman" w:hAnsi="Times New Roman" w:cs="Times New Roman"/>
                <w:sz w:val="26"/>
                <w:szCs w:val="26"/>
              </w:rPr>
            </w:pPr>
            <w:r w:rsidRPr="004B40D1">
              <w:rPr>
                <w:rFonts w:ascii="Times New Roman" w:hAnsi="Times New Roman" w:cs="Times New Roman"/>
                <w:sz w:val="26"/>
                <w:szCs w:val="26"/>
              </w:rPr>
              <w:t>Ответственный исполнитель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pStyle w:val="ConsPlusNormal"/>
              <w:rPr>
                <w:rFonts w:ascii="Times New Roman" w:hAnsi="Times New Roman" w:cs="Times New Roman"/>
                <w:sz w:val="26"/>
                <w:szCs w:val="26"/>
              </w:rPr>
            </w:pPr>
            <w:r w:rsidRPr="004B40D1">
              <w:rPr>
                <w:rFonts w:ascii="Times New Roman" w:hAnsi="Times New Roman" w:cs="Times New Roman"/>
                <w:sz w:val="26"/>
                <w:szCs w:val="26"/>
              </w:rPr>
              <w:t>Муниципальное казенное учреждение «Управление образования Хасанского муниципального округа»</w:t>
            </w:r>
          </w:p>
        </w:tc>
      </w:tr>
      <w:tr w:rsidR="00CE499C" w:rsidRPr="004B40D1" w:rsidTr="00DE50FC">
        <w:tc>
          <w:tcPr>
            <w:tcW w:w="2127"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pStyle w:val="ConsPlusNormal"/>
              <w:rPr>
                <w:rFonts w:ascii="Times New Roman" w:hAnsi="Times New Roman" w:cs="Times New Roman"/>
                <w:sz w:val="26"/>
                <w:szCs w:val="26"/>
              </w:rPr>
            </w:pPr>
            <w:r w:rsidRPr="004B40D1">
              <w:rPr>
                <w:rFonts w:ascii="Times New Roman" w:hAnsi="Times New Roman" w:cs="Times New Roman"/>
                <w:sz w:val="26"/>
                <w:szCs w:val="26"/>
              </w:rPr>
              <w:t>Исполнители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pStyle w:val="ConsPlusNormal"/>
              <w:rPr>
                <w:rFonts w:ascii="Times New Roman" w:hAnsi="Times New Roman" w:cs="Times New Roman"/>
                <w:sz w:val="26"/>
                <w:szCs w:val="26"/>
              </w:rPr>
            </w:pPr>
            <w:r w:rsidRPr="004B40D1">
              <w:rPr>
                <w:rFonts w:ascii="Times New Roman" w:hAnsi="Times New Roman" w:cs="Times New Roman"/>
                <w:sz w:val="26"/>
                <w:szCs w:val="26"/>
              </w:rPr>
              <w:t>образовательные учреждения Хасанского муниципального округа</w:t>
            </w:r>
          </w:p>
        </w:tc>
      </w:tr>
      <w:tr w:rsidR="00CE499C" w:rsidRPr="004B40D1" w:rsidTr="00DE50FC">
        <w:trPr>
          <w:trHeight w:val="456"/>
        </w:trPr>
        <w:tc>
          <w:tcPr>
            <w:tcW w:w="2127" w:type="dxa"/>
            <w:tcBorders>
              <w:top w:val="single" w:sz="4" w:space="0" w:color="auto"/>
              <w:left w:val="single" w:sz="4" w:space="0" w:color="auto"/>
              <w:right w:val="single" w:sz="4" w:space="0" w:color="auto"/>
            </w:tcBorders>
          </w:tcPr>
          <w:p w:rsidR="00CE499C" w:rsidRPr="004B40D1" w:rsidRDefault="00CE499C" w:rsidP="00DE50FC">
            <w:pPr>
              <w:pStyle w:val="ConsPlusNormal"/>
              <w:rPr>
                <w:rFonts w:ascii="Times New Roman" w:hAnsi="Times New Roman" w:cs="Times New Roman"/>
                <w:sz w:val="26"/>
                <w:szCs w:val="26"/>
              </w:rPr>
            </w:pPr>
            <w:r w:rsidRPr="004B40D1">
              <w:rPr>
                <w:rFonts w:ascii="Times New Roman" w:hAnsi="Times New Roman" w:cs="Times New Roman"/>
                <w:sz w:val="26"/>
                <w:szCs w:val="26"/>
              </w:rPr>
              <w:t>Цели подпрограммы</w:t>
            </w:r>
          </w:p>
        </w:tc>
        <w:tc>
          <w:tcPr>
            <w:tcW w:w="7229" w:type="dxa"/>
            <w:tcBorders>
              <w:top w:val="single" w:sz="4" w:space="0" w:color="auto"/>
              <w:left w:val="single" w:sz="4" w:space="0" w:color="auto"/>
              <w:right w:val="single" w:sz="4" w:space="0" w:color="auto"/>
            </w:tcBorders>
          </w:tcPr>
          <w:p w:rsidR="00CE499C" w:rsidRPr="004B40D1" w:rsidRDefault="00CE499C" w:rsidP="00DE50FC">
            <w:pPr>
              <w:pStyle w:val="afffffffffff1"/>
              <w:tabs>
                <w:tab w:val="left" w:pos="346"/>
              </w:tabs>
              <w:snapToGrid w:val="0"/>
              <w:ind w:left="63"/>
              <w:jc w:val="both"/>
              <w:rPr>
                <w:sz w:val="26"/>
                <w:szCs w:val="26"/>
              </w:rPr>
            </w:pPr>
            <w:r w:rsidRPr="004B40D1">
              <w:rPr>
                <w:sz w:val="26"/>
                <w:szCs w:val="26"/>
              </w:rPr>
              <w:t>- повышение доступности и качества муниципальных услуг (работ), оказываемых учреждениями дополнительного образования</w:t>
            </w:r>
          </w:p>
        </w:tc>
      </w:tr>
      <w:tr w:rsidR="00CE499C" w:rsidRPr="004B40D1" w:rsidTr="00DE50FC">
        <w:tc>
          <w:tcPr>
            <w:tcW w:w="2127"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rPr>
                <w:sz w:val="26"/>
                <w:szCs w:val="26"/>
                <w:lang w:eastAsia="ru-RU"/>
              </w:rPr>
            </w:pPr>
            <w:r w:rsidRPr="004B40D1">
              <w:rPr>
                <w:sz w:val="26"/>
                <w:szCs w:val="26"/>
              </w:rPr>
              <w:t>Задачи подпрограммы</w:t>
            </w:r>
            <w:r w:rsidRPr="004B40D1">
              <w:rPr>
                <w:sz w:val="26"/>
                <w:szCs w:val="26"/>
                <w:lang w:eastAsia="ru-RU"/>
              </w:rPr>
              <w:t xml:space="preserve"> </w:t>
            </w:r>
          </w:p>
          <w:p w:rsidR="00CE499C" w:rsidRPr="004B40D1" w:rsidRDefault="00CE499C" w:rsidP="00DE50FC">
            <w:pPr>
              <w:rPr>
                <w:sz w:val="26"/>
                <w:szCs w:val="26"/>
                <w:lang w:eastAsia="ru-RU"/>
              </w:rPr>
            </w:pPr>
          </w:p>
          <w:p w:rsidR="00CE499C" w:rsidRPr="004B40D1" w:rsidRDefault="00CE499C" w:rsidP="00DE50FC">
            <w:pPr>
              <w:rPr>
                <w:sz w:val="26"/>
                <w:szCs w:val="26"/>
                <w:lang w:eastAsia="ru-RU"/>
              </w:rPr>
            </w:pPr>
          </w:p>
          <w:p w:rsidR="00CE499C" w:rsidRPr="004B40D1" w:rsidRDefault="00CE499C" w:rsidP="00DE50FC">
            <w:pPr>
              <w:rPr>
                <w:sz w:val="26"/>
                <w:szCs w:val="26"/>
                <w:lang w:eastAsia="ru-RU"/>
              </w:rPr>
            </w:pPr>
          </w:p>
        </w:tc>
        <w:tc>
          <w:tcPr>
            <w:tcW w:w="7229"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pStyle w:val="ConsPlusNormal"/>
              <w:ind w:left="-62"/>
              <w:rPr>
                <w:rFonts w:ascii="Times New Roman" w:hAnsi="Times New Roman" w:cs="Times New Roman"/>
                <w:color w:val="000000"/>
                <w:sz w:val="26"/>
                <w:szCs w:val="26"/>
              </w:rPr>
            </w:pPr>
            <w:r w:rsidRPr="004B40D1">
              <w:rPr>
                <w:rFonts w:ascii="Times New Roman" w:hAnsi="Times New Roman" w:cs="Times New Roman"/>
                <w:color w:val="000000"/>
                <w:sz w:val="26"/>
                <w:szCs w:val="26"/>
              </w:rPr>
              <w:t xml:space="preserve">-    удовлетворении потребностей </w:t>
            </w:r>
            <w:proofErr w:type="gramStart"/>
            <w:r w:rsidRPr="004B40D1">
              <w:rPr>
                <w:rFonts w:ascii="Times New Roman" w:hAnsi="Times New Roman" w:cs="Times New Roman"/>
                <w:color w:val="000000"/>
                <w:sz w:val="26"/>
                <w:szCs w:val="26"/>
              </w:rPr>
              <w:t>населения  в</w:t>
            </w:r>
            <w:proofErr w:type="gramEnd"/>
            <w:r w:rsidRPr="004B40D1">
              <w:rPr>
                <w:rFonts w:ascii="Times New Roman" w:hAnsi="Times New Roman" w:cs="Times New Roman"/>
                <w:color w:val="000000"/>
                <w:sz w:val="26"/>
                <w:szCs w:val="26"/>
              </w:rPr>
              <w:t xml:space="preserve"> получении доступного и качественного общего дополнительного образования для детей и молодежи независимо от социального и материального положения семей;</w:t>
            </w:r>
          </w:p>
          <w:p w:rsidR="00CE499C" w:rsidRPr="004B40D1" w:rsidRDefault="00CE499C" w:rsidP="00DE50FC">
            <w:pPr>
              <w:pStyle w:val="ConsPlusNormal"/>
              <w:ind w:left="-62"/>
              <w:rPr>
                <w:rFonts w:ascii="Times New Roman" w:hAnsi="Times New Roman" w:cs="Times New Roman"/>
                <w:color w:val="000000"/>
                <w:sz w:val="26"/>
                <w:szCs w:val="26"/>
              </w:rPr>
            </w:pPr>
          </w:p>
          <w:p w:rsidR="00CE499C" w:rsidRPr="004B40D1" w:rsidRDefault="00CE499C" w:rsidP="00DE50FC">
            <w:pPr>
              <w:pStyle w:val="ConsPlusNormal"/>
              <w:tabs>
                <w:tab w:val="left" w:pos="363"/>
              </w:tabs>
              <w:ind w:left="-62"/>
              <w:rPr>
                <w:rFonts w:ascii="Times New Roman" w:hAnsi="Times New Roman" w:cs="Times New Roman"/>
                <w:color w:val="000000"/>
                <w:sz w:val="26"/>
                <w:szCs w:val="26"/>
              </w:rPr>
            </w:pPr>
            <w:r w:rsidRPr="004B40D1">
              <w:rPr>
                <w:rFonts w:ascii="Times New Roman" w:hAnsi="Times New Roman" w:cs="Times New Roman"/>
                <w:color w:val="000000"/>
                <w:sz w:val="26"/>
                <w:szCs w:val="26"/>
              </w:rPr>
              <w:t>- обеспечение равной доступности качественного дополнительного образования для детей путем реализации механизма персонифицированного учета;</w:t>
            </w:r>
          </w:p>
          <w:p w:rsidR="00CE499C" w:rsidRPr="004B40D1" w:rsidRDefault="00CE499C" w:rsidP="00DE50FC">
            <w:pPr>
              <w:pStyle w:val="ConsPlusNormal"/>
              <w:tabs>
                <w:tab w:val="left" w:pos="363"/>
              </w:tabs>
              <w:ind w:left="-62"/>
              <w:rPr>
                <w:rFonts w:ascii="Times New Roman" w:hAnsi="Times New Roman" w:cs="Times New Roman"/>
                <w:color w:val="000000"/>
                <w:sz w:val="26"/>
                <w:szCs w:val="26"/>
              </w:rPr>
            </w:pPr>
          </w:p>
          <w:p w:rsidR="00CE499C" w:rsidRPr="004B40D1" w:rsidRDefault="00CE499C" w:rsidP="00DE50FC">
            <w:pPr>
              <w:pStyle w:val="ConsPlusNormal"/>
              <w:ind w:left="-62"/>
              <w:rPr>
                <w:rFonts w:ascii="Times New Roman" w:hAnsi="Times New Roman" w:cs="Times New Roman"/>
                <w:color w:val="000000"/>
                <w:sz w:val="26"/>
                <w:szCs w:val="26"/>
              </w:rPr>
            </w:pPr>
            <w:r w:rsidRPr="004B40D1">
              <w:rPr>
                <w:rFonts w:ascii="Times New Roman" w:hAnsi="Times New Roman" w:cs="Times New Roman"/>
                <w:color w:val="000000"/>
                <w:sz w:val="26"/>
                <w:szCs w:val="26"/>
              </w:rPr>
              <w:t>-   обеспечение максимальной занятости детей, обучающихся в общеобразовательных учреждениях, в учебное и каникулярное время и организацию трудоустройства подростков в возрасте от 14 до 18 лет, обучающихся в общеобразовательных учреждениях, в каникулярное время;</w:t>
            </w:r>
          </w:p>
          <w:p w:rsidR="00CE499C" w:rsidRPr="004B40D1" w:rsidRDefault="00CE499C" w:rsidP="00DE50FC">
            <w:pPr>
              <w:jc w:val="both"/>
              <w:rPr>
                <w:sz w:val="26"/>
                <w:szCs w:val="26"/>
              </w:rPr>
            </w:pPr>
          </w:p>
        </w:tc>
      </w:tr>
      <w:tr w:rsidR="00CE499C" w:rsidRPr="004B40D1" w:rsidTr="00DE50FC">
        <w:trPr>
          <w:trHeight w:val="8846"/>
        </w:trPr>
        <w:tc>
          <w:tcPr>
            <w:tcW w:w="2127"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pStyle w:val="ConsPlusNormal"/>
              <w:rPr>
                <w:rFonts w:ascii="Times New Roman" w:hAnsi="Times New Roman" w:cs="Times New Roman"/>
                <w:sz w:val="26"/>
                <w:szCs w:val="26"/>
              </w:rPr>
            </w:pPr>
            <w:r w:rsidRPr="004B40D1">
              <w:rPr>
                <w:rFonts w:ascii="Times New Roman" w:hAnsi="Times New Roman" w:cs="Times New Roman"/>
                <w:sz w:val="26"/>
                <w:szCs w:val="26"/>
              </w:rPr>
              <w:t>Показатели муниципальной подпрограммы, характеризующие цели и задачи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jc w:val="both"/>
              <w:rPr>
                <w:sz w:val="26"/>
                <w:szCs w:val="26"/>
              </w:rPr>
            </w:pPr>
            <w:r w:rsidRPr="004B40D1">
              <w:rPr>
                <w:sz w:val="26"/>
                <w:szCs w:val="26"/>
              </w:rPr>
              <w:t>В результате реализации мероприятий Муниципальной программы к 2028 году ожидается:</w:t>
            </w:r>
          </w:p>
          <w:p w:rsidR="00CE499C" w:rsidRPr="004B40D1" w:rsidRDefault="00CE499C" w:rsidP="00DE50FC">
            <w:pPr>
              <w:pStyle w:val="ConsPlusNormal"/>
              <w:rPr>
                <w:rFonts w:ascii="Times New Roman" w:hAnsi="Times New Roman" w:cs="Times New Roman"/>
                <w:sz w:val="26"/>
                <w:szCs w:val="26"/>
              </w:rPr>
            </w:pPr>
            <w:r w:rsidRPr="004B40D1">
              <w:rPr>
                <w:rFonts w:ascii="Times New Roman" w:hAnsi="Times New Roman" w:cs="Times New Roman"/>
                <w:sz w:val="26"/>
                <w:szCs w:val="26"/>
              </w:rPr>
              <w:t>- доведение степени удовлетворенности населения качеством и доступностью предоставления образовательных услуг дополнительного образования до 88%;</w:t>
            </w:r>
          </w:p>
          <w:p w:rsidR="00CE499C" w:rsidRPr="004B40D1" w:rsidRDefault="00CE499C" w:rsidP="00DE50FC">
            <w:pPr>
              <w:pStyle w:val="ConsPlusNormal"/>
              <w:rPr>
                <w:rFonts w:ascii="Times New Roman" w:hAnsi="Times New Roman" w:cs="Times New Roman"/>
                <w:sz w:val="26"/>
                <w:szCs w:val="26"/>
              </w:rPr>
            </w:pPr>
          </w:p>
          <w:p w:rsidR="00CE499C" w:rsidRPr="004B40D1" w:rsidRDefault="00CE499C" w:rsidP="00DE50FC">
            <w:pPr>
              <w:pStyle w:val="ConsPlusNormal"/>
              <w:rPr>
                <w:rFonts w:ascii="Times New Roman" w:hAnsi="Times New Roman" w:cs="Times New Roman"/>
                <w:sz w:val="26"/>
                <w:szCs w:val="26"/>
              </w:rPr>
            </w:pPr>
            <w:r w:rsidRPr="004B40D1">
              <w:rPr>
                <w:rFonts w:ascii="Times New Roman" w:hAnsi="Times New Roman" w:cs="Times New Roman"/>
                <w:sz w:val="26"/>
                <w:szCs w:val="26"/>
              </w:rPr>
              <w:t xml:space="preserve">  - </w:t>
            </w:r>
            <w:proofErr w:type="gramStart"/>
            <w:r w:rsidRPr="004B40D1">
              <w:rPr>
                <w:rFonts w:ascii="Times New Roman" w:hAnsi="Times New Roman" w:cs="Times New Roman"/>
                <w:sz w:val="26"/>
                <w:szCs w:val="26"/>
              </w:rPr>
              <w:t>доведение  охвата</w:t>
            </w:r>
            <w:proofErr w:type="gramEnd"/>
            <w:r w:rsidRPr="004B40D1">
              <w:rPr>
                <w:rFonts w:ascii="Times New Roman" w:hAnsi="Times New Roman" w:cs="Times New Roman"/>
                <w:sz w:val="26"/>
                <w:szCs w:val="26"/>
              </w:rPr>
              <w:t xml:space="preserve"> детей в возрасте от 5 до 18 лет программами дополнительного образования до 85 %;</w:t>
            </w:r>
          </w:p>
          <w:p w:rsidR="00CE499C" w:rsidRPr="004B40D1" w:rsidRDefault="00CE499C" w:rsidP="00DE50FC">
            <w:pPr>
              <w:pStyle w:val="ConsPlusNormal"/>
              <w:rPr>
                <w:rFonts w:ascii="Times New Roman" w:hAnsi="Times New Roman" w:cs="Times New Roman"/>
                <w:sz w:val="26"/>
                <w:szCs w:val="26"/>
              </w:rPr>
            </w:pPr>
          </w:p>
          <w:p w:rsidR="00CE499C" w:rsidRPr="004B40D1" w:rsidRDefault="00CE499C" w:rsidP="00DE50FC">
            <w:pPr>
              <w:jc w:val="both"/>
              <w:rPr>
                <w:sz w:val="26"/>
                <w:szCs w:val="26"/>
              </w:rPr>
            </w:pPr>
            <w:r w:rsidRPr="004B40D1">
              <w:rPr>
                <w:sz w:val="26"/>
                <w:szCs w:val="26"/>
              </w:rPr>
              <w:t xml:space="preserve">  -  увеличение доли детей в возрасте от 5 до 18 лет, получающих дополнительное образование с использованием сертификата персонифицированного финансирования дополнительного образования,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за счет бюджетных средств до 100%; </w:t>
            </w:r>
          </w:p>
          <w:p w:rsidR="00CE499C" w:rsidRPr="004B40D1" w:rsidRDefault="00CE499C" w:rsidP="00DE50FC">
            <w:pPr>
              <w:pStyle w:val="ConsPlusNormal"/>
              <w:tabs>
                <w:tab w:val="left" w:pos="-62"/>
              </w:tabs>
              <w:rPr>
                <w:rFonts w:ascii="Times New Roman" w:hAnsi="Times New Roman" w:cs="Times New Roman"/>
                <w:sz w:val="26"/>
                <w:szCs w:val="26"/>
              </w:rPr>
            </w:pPr>
          </w:p>
          <w:p w:rsidR="00CE499C" w:rsidRPr="004B40D1" w:rsidRDefault="00CE499C" w:rsidP="00DE50FC">
            <w:pPr>
              <w:pStyle w:val="ConsPlusNormal"/>
              <w:tabs>
                <w:tab w:val="left" w:pos="-62"/>
              </w:tabs>
              <w:rPr>
                <w:rFonts w:ascii="Times New Roman" w:hAnsi="Times New Roman" w:cs="Times New Roman"/>
                <w:sz w:val="26"/>
                <w:szCs w:val="26"/>
              </w:rPr>
            </w:pPr>
            <w:r w:rsidRPr="004B40D1">
              <w:rPr>
                <w:rFonts w:ascii="Times New Roman" w:hAnsi="Times New Roman" w:cs="Times New Roman"/>
                <w:sz w:val="26"/>
                <w:szCs w:val="26"/>
              </w:rPr>
              <w:t xml:space="preserve">  -  доведение доли детей в возрасте от 5 до 18 лет, использующих сертификаты дополнительного образования в статусе сертификатов персонифицированного финансирования до 3,2%;</w:t>
            </w:r>
          </w:p>
          <w:p w:rsidR="00CE499C" w:rsidRPr="004B40D1" w:rsidRDefault="00CE499C" w:rsidP="00DE50FC">
            <w:pPr>
              <w:pStyle w:val="ConsPlusNormal"/>
              <w:tabs>
                <w:tab w:val="left" w:pos="-62"/>
              </w:tabs>
              <w:rPr>
                <w:rFonts w:ascii="Times New Roman" w:hAnsi="Times New Roman" w:cs="Times New Roman"/>
                <w:sz w:val="26"/>
                <w:szCs w:val="26"/>
              </w:rPr>
            </w:pPr>
          </w:p>
          <w:p w:rsidR="00CE499C" w:rsidRPr="004B40D1" w:rsidRDefault="00CE499C" w:rsidP="00DE50FC">
            <w:pPr>
              <w:jc w:val="both"/>
              <w:rPr>
                <w:sz w:val="26"/>
                <w:szCs w:val="26"/>
              </w:rPr>
            </w:pPr>
            <w:r w:rsidRPr="004B40D1">
              <w:rPr>
                <w:sz w:val="26"/>
                <w:szCs w:val="26"/>
              </w:rPr>
              <w:t xml:space="preserve">  -  доведение доли трудоустроенных подростков в возрасте от 14 до 18 лет в общеобразовательные учреждения в каникулярное время, от общего числа учащихся данной категории до 13%;</w:t>
            </w:r>
          </w:p>
          <w:p w:rsidR="00CE499C" w:rsidRPr="004B40D1" w:rsidRDefault="00CE499C" w:rsidP="00DE50FC">
            <w:pPr>
              <w:ind w:firstLine="79"/>
              <w:jc w:val="both"/>
              <w:rPr>
                <w:sz w:val="26"/>
                <w:szCs w:val="26"/>
              </w:rPr>
            </w:pPr>
            <w:r w:rsidRPr="004B40D1">
              <w:rPr>
                <w:sz w:val="26"/>
                <w:szCs w:val="26"/>
              </w:rPr>
              <w:t xml:space="preserve">  -доведение доли обучающихся муниципальных общеобразовательных учреждений Хасанского муниципального округа, охваченных различными видами отдыха, оздоровления и занятости, от общего числа обучающихся муниципальных общеобразовательных учреждений Хасанского муниципального округа до 64,5%</w:t>
            </w:r>
          </w:p>
        </w:tc>
      </w:tr>
      <w:tr w:rsidR="00CE499C" w:rsidRPr="004B40D1" w:rsidTr="00DE50FC">
        <w:tc>
          <w:tcPr>
            <w:tcW w:w="2127"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pStyle w:val="ConsPlusNormal"/>
              <w:rPr>
                <w:rFonts w:ascii="Times New Roman" w:hAnsi="Times New Roman" w:cs="Times New Roman"/>
                <w:sz w:val="26"/>
                <w:szCs w:val="26"/>
              </w:rPr>
            </w:pPr>
            <w:r w:rsidRPr="004B40D1">
              <w:rPr>
                <w:rFonts w:ascii="Times New Roman" w:hAnsi="Times New Roman" w:cs="Times New Roman"/>
                <w:sz w:val="26"/>
                <w:szCs w:val="26"/>
              </w:rPr>
              <w:t>Сроки реализации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pStyle w:val="ConsPlusNormal"/>
              <w:rPr>
                <w:rFonts w:ascii="Times New Roman" w:hAnsi="Times New Roman" w:cs="Times New Roman"/>
                <w:sz w:val="26"/>
                <w:szCs w:val="26"/>
              </w:rPr>
            </w:pPr>
            <w:r w:rsidRPr="004B40D1">
              <w:rPr>
                <w:rFonts w:ascii="Times New Roman" w:hAnsi="Times New Roman" w:cs="Times New Roman"/>
                <w:sz w:val="26"/>
                <w:szCs w:val="26"/>
              </w:rPr>
              <w:t>муниципальная программа реализуется с 2023 по 2028 годы</w:t>
            </w:r>
          </w:p>
        </w:tc>
      </w:tr>
      <w:tr w:rsidR="00CE499C" w:rsidRPr="004B40D1" w:rsidTr="00DE50FC">
        <w:trPr>
          <w:trHeight w:val="625"/>
        </w:trPr>
        <w:tc>
          <w:tcPr>
            <w:tcW w:w="2127"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rPr>
                <w:sz w:val="26"/>
                <w:szCs w:val="26"/>
              </w:rPr>
            </w:pPr>
            <w:r w:rsidRPr="004B40D1">
              <w:rPr>
                <w:sz w:val="26"/>
                <w:szCs w:val="26"/>
              </w:rPr>
              <w:t xml:space="preserve">Объем средств местного </w:t>
            </w:r>
            <w:proofErr w:type="gramStart"/>
            <w:r w:rsidRPr="004B40D1">
              <w:rPr>
                <w:sz w:val="26"/>
                <w:szCs w:val="26"/>
              </w:rPr>
              <w:t>бюджета  на</w:t>
            </w:r>
            <w:proofErr w:type="gramEnd"/>
            <w:r w:rsidRPr="004B40D1">
              <w:rPr>
                <w:sz w:val="26"/>
                <w:szCs w:val="26"/>
              </w:rPr>
              <w:t xml:space="preserve"> финансирование подпрограммы и прогнозная оценка привлекаемых на реализацию ее целей средств федерального, краевого бюджетов, внебюджетных источников</w:t>
            </w:r>
          </w:p>
        </w:tc>
        <w:tc>
          <w:tcPr>
            <w:tcW w:w="7229"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jc w:val="both"/>
              <w:rPr>
                <w:sz w:val="26"/>
                <w:szCs w:val="26"/>
              </w:rPr>
            </w:pPr>
            <w:r w:rsidRPr="004B40D1">
              <w:rPr>
                <w:sz w:val="26"/>
                <w:szCs w:val="26"/>
              </w:rPr>
              <w:t>общий объем бюджетных ассигнований – 368 292,46 тыс. руб.</w:t>
            </w:r>
          </w:p>
          <w:p w:rsidR="00CE499C" w:rsidRPr="004B40D1" w:rsidRDefault="00CE499C" w:rsidP="00DE50FC">
            <w:pPr>
              <w:jc w:val="both"/>
              <w:rPr>
                <w:sz w:val="26"/>
                <w:szCs w:val="26"/>
              </w:rPr>
            </w:pPr>
            <w:r w:rsidRPr="004B40D1">
              <w:rPr>
                <w:sz w:val="26"/>
                <w:szCs w:val="26"/>
              </w:rPr>
              <w:t>в том числе:</w:t>
            </w:r>
          </w:p>
          <w:p w:rsidR="00CE499C" w:rsidRPr="004B40D1" w:rsidRDefault="00CE499C" w:rsidP="00DE50FC">
            <w:pPr>
              <w:ind w:firstLine="72"/>
              <w:jc w:val="both"/>
              <w:rPr>
                <w:sz w:val="26"/>
                <w:szCs w:val="26"/>
              </w:rPr>
            </w:pPr>
            <w:r w:rsidRPr="004B40D1">
              <w:rPr>
                <w:sz w:val="26"/>
                <w:szCs w:val="26"/>
              </w:rPr>
              <w:t>2023 год – 46 164,14 тыс. руб.</w:t>
            </w:r>
          </w:p>
          <w:p w:rsidR="00CE499C" w:rsidRPr="004B40D1" w:rsidRDefault="00CE499C" w:rsidP="00DE50FC">
            <w:pPr>
              <w:ind w:firstLine="72"/>
              <w:jc w:val="both"/>
              <w:rPr>
                <w:sz w:val="26"/>
                <w:szCs w:val="26"/>
              </w:rPr>
            </w:pPr>
            <w:r w:rsidRPr="004B40D1">
              <w:rPr>
                <w:sz w:val="26"/>
                <w:szCs w:val="26"/>
              </w:rPr>
              <w:t>2024 год – 53 439,75 тыс. руб.</w:t>
            </w:r>
          </w:p>
          <w:p w:rsidR="00CE499C" w:rsidRPr="004B40D1" w:rsidRDefault="00CE499C" w:rsidP="00DE50FC">
            <w:pPr>
              <w:ind w:firstLine="72"/>
              <w:jc w:val="both"/>
              <w:rPr>
                <w:sz w:val="26"/>
                <w:szCs w:val="26"/>
              </w:rPr>
            </w:pPr>
            <w:r w:rsidRPr="004B40D1">
              <w:rPr>
                <w:sz w:val="26"/>
                <w:szCs w:val="26"/>
              </w:rPr>
              <w:t>2025 год – 58 346,99 тыс. руб.</w:t>
            </w:r>
          </w:p>
          <w:p w:rsidR="00CE499C" w:rsidRPr="004B40D1" w:rsidRDefault="00CE499C" w:rsidP="00DE50FC">
            <w:pPr>
              <w:ind w:firstLine="72"/>
              <w:jc w:val="both"/>
              <w:rPr>
                <w:sz w:val="26"/>
                <w:szCs w:val="26"/>
              </w:rPr>
            </w:pPr>
            <w:r w:rsidRPr="004B40D1">
              <w:rPr>
                <w:sz w:val="26"/>
                <w:szCs w:val="26"/>
              </w:rPr>
              <w:t>2026 год – 71030,43 тыс. руб.</w:t>
            </w:r>
          </w:p>
          <w:p w:rsidR="00CE499C" w:rsidRPr="004B40D1" w:rsidRDefault="00CE499C" w:rsidP="00DE50FC">
            <w:pPr>
              <w:ind w:firstLine="72"/>
              <w:jc w:val="both"/>
              <w:rPr>
                <w:sz w:val="26"/>
                <w:szCs w:val="26"/>
              </w:rPr>
            </w:pPr>
            <w:r w:rsidRPr="004B40D1">
              <w:rPr>
                <w:sz w:val="26"/>
                <w:szCs w:val="26"/>
              </w:rPr>
              <w:t>2027 год -  73 858,02 тыс. руб.</w:t>
            </w:r>
          </w:p>
          <w:p w:rsidR="00CE499C" w:rsidRPr="004B40D1" w:rsidRDefault="00CE499C" w:rsidP="00DE50FC">
            <w:pPr>
              <w:ind w:firstLine="72"/>
              <w:jc w:val="both"/>
              <w:rPr>
                <w:sz w:val="26"/>
                <w:szCs w:val="26"/>
              </w:rPr>
            </w:pPr>
            <w:r w:rsidRPr="004B40D1">
              <w:rPr>
                <w:sz w:val="26"/>
                <w:szCs w:val="26"/>
              </w:rPr>
              <w:t>2028 год – 65 453,13 тыс. руб.</w:t>
            </w:r>
          </w:p>
          <w:p w:rsidR="00CE499C" w:rsidRPr="004B40D1" w:rsidRDefault="00CE499C" w:rsidP="00DE50FC">
            <w:pPr>
              <w:jc w:val="both"/>
              <w:rPr>
                <w:sz w:val="26"/>
                <w:szCs w:val="26"/>
              </w:rPr>
            </w:pPr>
            <w:r w:rsidRPr="004B40D1">
              <w:rPr>
                <w:sz w:val="26"/>
                <w:szCs w:val="26"/>
              </w:rPr>
              <w:t>в том числе по источникам:</w:t>
            </w:r>
          </w:p>
          <w:p w:rsidR="00CE499C" w:rsidRPr="004B40D1" w:rsidRDefault="00CE499C" w:rsidP="00DE50FC">
            <w:pPr>
              <w:jc w:val="both"/>
              <w:rPr>
                <w:sz w:val="26"/>
                <w:szCs w:val="26"/>
              </w:rPr>
            </w:pPr>
            <w:r w:rsidRPr="004B40D1">
              <w:rPr>
                <w:sz w:val="26"/>
                <w:szCs w:val="26"/>
              </w:rPr>
              <w:t>- средства бюджета Хасанского муниципального округа:</w:t>
            </w:r>
          </w:p>
          <w:p w:rsidR="00CE499C" w:rsidRPr="004B40D1" w:rsidRDefault="00CE499C" w:rsidP="00DE50FC">
            <w:pPr>
              <w:ind w:firstLine="72"/>
              <w:jc w:val="both"/>
              <w:rPr>
                <w:sz w:val="26"/>
                <w:szCs w:val="26"/>
              </w:rPr>
            </w:pPr>
            <w:r w:rsidRPr="004B40D1">
              <w:rPr>
                <w:sz w:val="26"/>
                <w:szCs w:val="26"/>
              </w:rPr>
              <w:t>2023 год – 42 472,66 тыс. руб.</w:t>
            </w:r>
          </w:p>
          <w:p w:rsidR="00CE499C" w:rsidRPr="004B40D1" w:rsidRDefault="00CE499C" w:rsidP="00DE50FC">
            <w:pPr>
              <w:ind w:firstLine="72"/>
              <w:jc w:val="both"/>
              <w:rPr>
                <w:sz w:val="26"/>
                <w:szCs w:val="26"/>
              </w:rPr>
            </w:pPr>
            <w:r w:rsidRPr="004B40D1">
              <w:rPr>
                <w:sz w:val="26"/>
                <w:szCs w:val="26"/>
              </w:rPr>
              <w:t>2024 год – 49 195,05 тыс. руб.</w:t>
            </w:r>
          </w:p>
          <w:p w:rsidR="00CE499C" w:rsidRPr="004B40D1" w:rsidRDefault="00CE499C" w:rsidP="00DE50FC">
            <w:pPr>
              <w:ind w:firstLine="72"/>
              <w:jc w:val="both"/>
              <w:rPr>
                <w:sz w:val="26"/>
                <w:szCs w:val="26"/>
              </w:rPr>
            </w:pPr>
            <w:r w:rsidRPr="004B40D1">
              <w:rPr>
                <w:sz w:val="26"/>
                <w:szCs w:val="26"/>
              </w:rPr>
              <w:t>2025 год – 52 430,02 тыс. руб.</w:t>
            </w:r>
          </w:p>
          <w:p w:rsidR="00CE499C" w:rsidRPr="004B40D1" w:rsidRDefault="00CE499C" w:rsidP="00DE50FC">
            <w:pPr>
              <w:ind w:firstLine="72"/>
              <w:jc w:val="both"/>
              <w:rPr>
                <w:sz w:val="26"/>
                <w:szCs w:val="26"/>
              </w:rPr>
            </w:pPr>
            <w:r w:rsidRPr="004B40D1">
              <w:rPr>
                <w:sz w:val="26"/>
                <w:szCs w:val="26"/>
              </w:rPr>
              <w:t>2026 год – 63074,30 тыс. руб.</w:t>
            </w:r>
          </w:p>
          <w:p w:rsidR="00CE499C" w:rsidRPr="004B40D1" w:rsidRDefault="00CE499C" w:rsidP="00DE50FC">
            <w:pPr>
              <w:ind w:firstLine="72"/>
              <w:jc w:val="both"/>
              <w:rPr>
                <w:sz w:val="26"/>
                <w:szCs w:val="26"/>
              </w:rPr>
            </w:pPr>
            <w:r w:rsidRPr="004B40D1">
              <w:rPr>
                <w:sz w:val="26"/>
                <w:szCs w:val="26"/>
              </w:rPr>
              <w:t>2027 год – 66 758,78 тыс. руб.</w:t>
            </w:r>
          </w:p>
          <w:p w:rsidR="00CE499C" w:rsidRPr="004B40D1" w:rsidRDefault="00CE499C" w:rsidP="00DE50FC">
            <w:pPr>
              <w:ind w:firstLine="72"/>
              <w:jc w:val="both"/>
              <w:rPr>
                <w:sz w:val="26"/>
                <w:szCs w:val="26"/>
              </w:rPr>
            </w:pPr>
            <w:r w:rsidRPr="004B40D1">
              <w:rPr>
                <w:sz w:val="26"/>
                <w:szCs w:val="26"/>
              </w:rPr>
              <w:t>2028 год – 58 069,84 тыс. руб.</w:t>
            </w:r>
          </w:p>
          <w:p w:rsidR="00CE499C" w:rsidRPr="004B40D1" w:rsidRDefault="00CE499C" w:rsidP="00DE50FC">
            <w:pPr>
              <w:jc w:val="both"/>
              <w:rPr>
                <w:sz w:val="26"/>
                <w:szCs w:val="26"/>
              </w:rPr>
            </w:pPr>
            <w:r w:rsidRPr="004B40D1">
              <w:rPr>
                <w:sz w:val="26"/>
                <w:szCs w:val="26"/>
              </w:rPr>
              <w:t>-прогнозная оценка средств, привлекаемых на реализацию муниципальной программы:</w:t>
            </w:r>
          </w:p>
          <w:p w:rsidR="00CE499C" w:rsidRPr="004B40D1" w:rsidRDefault="00CE499C" w:rsidP="00DE50FC">
            <w:pPr>
              <w:jc w:val="both"/>
              <w:rPr>
                <w:sz w:val="26"/>
                <w:szCs w:val="26"/>
              </w:rPr>
            </w:pPr>
            <w:r w:rsidRPr="004B40D1">
              <w:rPr>
                <w:sz w:val="26"/>
                <w:szCs w:val="26"/>
              </w:rPr>
              <w:t xml:space="preserve"> краевого бюджета:</w:t>
            </w:r>
          </w:p>
          <w:p w:rsidR="00CE499C" w:rsidRPr="004B40D1" w:rsidRDefault="00CE499C" w:rsidP="00DE50FC">
            <w:pPr>
              <w:ind w:firstLine="72"/>
              <w:jc w:val="both"/>
              <w:rPr>
                <w:sz w:val="26"/>
                <w:szCs w:val="26"/>
              </w:rPr>
            </w:pPr>
            <w:r w:rsidRPr="004B40D1">
              <w:rPr>
                <w:sz w:val="26"/>
                <w:szCs w:val="26"/>
              </w:rPr>
              <w:t>2023 год – 3 691,48 тыс. руб.</w:t>
            </w:r>
          </w:p>
          <w:p w:rsidR="00CE499C" w:rsidRPr="004B40D1" w:rsidRDefault="00CE499C" w:rsidP="00DE50FC">
            <w:pPr>
              <w:ind w:firstLine="72"/>
              <w:jc w:val="both"/>
              <w:rPr>
                <w:sz w:val="26"/>
                <w:szCs w:val="26"/>
              </w:rPr>
            </w:pPr>
            <w:r w:rsidRPr="004B40D1">
              <w:rPr>
                <w:sz w:val="26"/>
                <w:szCs w:val="26"/>
              </w:rPr>
              <w:t>2024 год – 4 244,70 тыс. руб.</w:t>
            </w:r>
          </w:p>
          <w:p w:rsidR="00CE499C" w:rsidRPr="004B40D1" w:rsidRDefault="00CE499C" w:rsidP="00DE50FC">
            <w:pPr>
              <w:ind w:firstLine="72"/>
              <w:jc w:val="both"/>
              <w:rPr>
                <w:sz w:val="26"/>
                <w:szCs w:val="26"/>
              </w:rPr>
            </w:pPr>
            <w:r w:rsidRPr="004B40D1">
              <w:rPr>
                <w:sz w:val="26"/>
                <w:szCs w:val="26"/>
              </w:rPr>
              <w:t>2025 год – 5 916,97 тыс. руб.</w:t>
            </w:r>
          </w:p>
          <w:p w:rsidR="00CE499C" w:rsidRPr="004B40D1" w:rsidRDefault="00CE499C" w:rsidP="00DE50FC">
            <w:pPr>
              <w:ind w:firstLine="72"/>
              <w:jc w:val="both"/>
              <w:rPr>
                <w:sz w:val="26"/>
                <w:szCs w:val="26"/>
              </w:rPr>
            </w:pPr>
            <w:r w:rsidRPr="004B40D1">
              <w:rPr>
                <w:sz w:val="26"/>
                <w:szCs w:val="26"/>
              </w:rPr>
              <w:t>2026 год – 7 956,13 тыс. руб.</w:t>
            </w:r>
          </w:p>
          <w:p w:rsidR="00CE499C" w:rsidRPr="004B40D1" w:rsidRDefault="00CE499C" w:rsidP="00DE50FC">
            <w:pPr>
              <w:ind w:firstLine="72"/>
              <w:jc w:val="both"/>
              <w:rPr>
                <w:sz w:val="26"/>
                <w:szCs w:val="26"/>
              </w:rPr>
            </w:pPr>
            <w:r w:rsidRPr="004B40D1">
              <w:rPr>
                <w:sz w:val="26"/>
                <w:szCs w:val="26"/>
              </w:rPr>
              <w:t>2027 год -  7 099,24 тыс. руб.</w:t>
            </w:r>
          </w:p>
          <w:p w:rsidR="00CE499C" w:rsidRPr="004B40D1" w:rsidRDefault="00CE499C" w:rsidP="00DE50FC">
            <w:pPr>
              <w:ind w:firstLine="72"/>
              <w:jc w:val="both"/>
              <w:rPr>
                <w:sz w:val="26"/>
                <w:szCs w:val="26"/>
              </w:rPr>
            </w:pPr>
            <w:r w:rsidRPr="004B40D1">
              <w:rPr>
                <w:sz w:val="26"/>
                <w:szCs w:val="26"/>
              </w:rPr>
              <w:t>2028 год – 7 383,29 тыс. руб.</w:t>
            </w:r>
          </w:p>
          <w:p w:rsidR="00CE499C" w:rsidRPr="004B40D1" w:rsidRDefault="00CE499C" w:rsidP="00DE50FC">
            <w:pPr>
              <w:jc w:val="both"/>
              <w:rPr>
                <w:sz w:val="26"/>
                <w:szCs w:val="26"/>
              </w:rPr>
            </w:pPr>
            <w:r w:rsidRPr="004B40D1">
              <w:rPr>
                <w:sz w:val="26"/>
                <w:szCs w:val="26"/>
              </w:rPr>
              <w:t>федерального бюджета:</w:t>
            </w:r>
          </w:p>
          <w:p w:rsidR="00CE499C" w:rsidRPr="004B40D1" w:rsidRDefault="00CE499C" w:rsidP="00DE50FC">
            <w:pPr>
              <w:ind w:firstLine="72"/>
              <w:jc w:val="both"/>
              <w:rPr>
                <w:sz w:val="26"/>
                <w:szCs w:val="26"/>
              </w:rPr>
            </w:pPr>
            <w:r w:rsidRPr="004B40D1">
              <w:rPr>
                <w:sz w:val="26"/>
                <w:szCs w:val="26"/>
              </w:rPr>
              <w:t>2023 год – 0,00 тыс. руб.</w:t>
            </w:r>
          </w:p>
          <w:p w:rsidR="00CE499C" w:rsidRPr="004B40D1" w:rsidRDefault="00CE499C" w:rsidP="00DE50FC">
            <w:pPr>
              <w:ind w:firstLine="72"/>
              <w:jc w:val="both"/>
              <w:rPr>
                <w:sz w:val="26"/>
                <w:szCs w:val="26"/>
              </w:rPr>
            </w:pPr>
            <w:r w:rsidRPr="004B40D1">
              <w:rPr>
                <w:sz w:val="26"/>
                <w:szCs w:val="26"/>
              </w:rPr>
              <w:t>2024 год – 0,00 тыс. руб.</w:t>
            </w:r>
          </w:p>
          <w:p w:rsidR="00CE499C" w:rsidRPr="004B40D1" w:rsidRDefault="00CE499C" w:rsidP="00DE50FC">
            <w:pPr>
              <w:ind w:firstLine="72"/>
              <w:jc w:val="both"/>
              <w:rPr>
                <w:sz w:val="26"/>
                <w:szCs w:val="26"/>
              </w:rPr>
            </w:pPr>
            <w:r w:rsidRPr="004B40D1">
              <w:rPr>
                <w:sz w:val="26"/>
                <w:szCs w:val="26"/>
              </w:rPr>
              <w:t>2025 год – 0,00 тыс. руб.</w:t>
            </w:r>
          </w:p>
          <w:p w:rsidR="00CE499C" w:rsidRPr="004B40D1" w:rsidRDefault="00CE499C" w:rsidP="00DE50FC">
            <w:pPr>
              <w:ind w:firstLine="72"/>
              <w:jc w:val="both"/>
              <w:rPr>
                <w:sz w:val="26"/>
                <w:szCs w:val="26"/>
              </w:rPr>
            </w:pPr>
            <w:r w:rsidRPr="004B40D1">
              <w:rPr>
                <w:sz w:val="26"/>
                <w:szCs w:val="26"/>
              </w:rPr>
              <w:t>2026 год – 0,00 тыс. руб.</w:t>
            </w:r>
          </w:p>
          <w:p w:rsidR="00CE499C" w:rsidRPr="004B40D1" w:rsidRDefault="00CE499C" w:rsidP="00DE50FC">
            <w:pPr>
              <w:ind w:firstLine="72"/>
              <w:jc w:val="both"/>
              <w:rPr>
                <w:sz w:val="26"/>
                <w:szCs w:val="26"/>
              </w:rPr>
            </w:pPr>
            <w:r w:rsidRPr="004B40D1">
              <w:rPr>
                <w:sz w:val="26"/>
                <w:szCs w:val="26"/>
              </w:rPr>
              <w:t>2027 год – 0,00 тыс. руб.</w:t>
            </w:r>
          </w:p>
          <w:p w:rsidR="00CE499C" w:rsidRPr="004B40D1" w:rsidRDefault="00CE499C" w:rsidP="00DE50FC">
            <w:pPr>
              <w:ind w:firstLine="72"/>
              <w:jc w:val="both"/>
              <w:rPr>
                <w:sz w:val="26"/>
                <w:szCs w:val="26"/>
              </w:rPr>
            </w:pPr>
            <w:r w:rsidRPr="004B40D1">
              <w:rPr>
                <w:sz w:val="26"/>
                <w:szCs w:val="26"/>
              </w:rPr>
              <w:t>2028 год – тыс. руб.</w:t>
            </w:r>
          </w:p>
          <w:p w:rsidR="00CE499C" w:rsidRPr="004B40D1" w:rsidRDefault="00CE499C" w:rsidP="00DE50FC">
            <w:pPr>
              <w:jc w:val="both"/>
              <w:rPr>
                <w:sz w:val="26"/>
                <w:szCs w:val="26"/>
              </w:rPr>
            </w:pPr>
            <w:r w:rsidRPr="004B40D1">
              <w:rPr>
                <w:sz w:val="26"/>
                <w:szCs w:val="26"/>
              </w:rPr>
              <w:t>внебюджетных источников</w:t>
            </w:r>
          </w:p>
          <w:p w:rsidR="00CE499C" w:rsidRPr="004B40D1" w:rsidRDefault="00CE499C" w:rsidP="00DE50FC">
            <w:pPr>
              <w:ind w:firstLine="72"/>
              <w:jc w:val="both"/>
              <w:rPr>
                <w:sz w:val="26"/>
                <w:szCs w:val="26"/>
              </w:rPr>
            </w:pPr>
            <w:r w:rsidRPr="004B40D1">
              <w:rPr>
                <w:sz w:val="26"/>
                <w:szCs w:val="26"/>
              </w:rPr>
              <w:t>2023 год – 0,00 тыс. руб.</w:t>
            </w:r>
          </w:p>
          <w:p w:rsidR="00CE499C" w:rsidRPr="004B40D1" w:rsidRDefault="00CE499C" w:rsidP="00DE50FC">
            <w:pPr>
              <w:ind w:firstLine="72"/>
              <w:jc w:val="both"/>
              <w:rPr>
                <w:sz w:val="26"/>
                <w:szCs w:val="26"/>
              </w:rPr>
            </w:pPr>
            <w:r w:rsidRPr="004B40D1">
              <w:rPr>
                <w:sz w:val="26"/>
                <w:szCs w:val="26"/>
              </w:rPr>
              <w:t>2024 год – 0,00 тыс. руб.</w:t>
            </w:r>
          </w:p>
          <w:p w:rsidR="00CE499C" w:rsidRPr="004B40D1" w:rsidRDefault="00CE499C" w:rsidP="00DE50FC">
            <w:pPr>
              <w:ind w:firstLine="72"/>
              <w:jc w:val="both"/>
              <w:rPr>
                <w:sz w:val="26"/>
                <w:szCs w:val="26"/>
              </w:rPr>
            </w:pPr>
            <w:r w:rsidRPr="004B40D1">
              <w:rPr>
                <w:sz w:val="26"/>
                <w:szCs w:val="26"/>
              </w:rPr>
              <w:t>2025 год – 0,00 тыс. руб.</w:t>
            </w:r>
          </w:p>
          <w:p w:rsidR="00CE499C" w:rsidRPr="004B40D1" w:rsidRDefault="00CE499C" w:rsidP="00DE50FC">
            <w:pPr>
              <w:ind w:firstLine="72"/>
              <w:jc w:val="both"/>
              <w:rPr>
                <w:sz w:val="26"/>
                <w:szCs w:val="26"/>
              </w:rPr>
            </w:pPr>
            <w:r w:rsidRPr="004B40D1">
              <w:rPr>
                <w:sz w:val="26"/>
                <w:szCs w:val="26"/>
              </w:rPr>
              <w:t>2026 год - 0,00 тыс. руб.</w:t>
            </w:r>
          </w:p>
          <w:p w:rsidR="00CE499C" w:rsidRPr="004B40D1" w:rsidRDefault="00CE499C" w:rsidP="00DE50FC">
            <w:pPr>
              <w:ind w:firstLine="72"/>
              <w:jc w:val="both"/>
              <w:rPr>
                <w:sz w:val="26"/>
                <w:szCs w:val="26"/>
              </w:rPr>
            </w:pPr>
            <w:r w:rsidRPr="004B40D1">
              <w:rPr>
                <w:sz w:val="26"/>
                <w:szCs w:val="26"/>
              </w:rPr>
              <w:t>2027 год – 0,00 тыс. руб.</w:t>
            </w:r>
          </w:p>
          <w:p w:rsidR="00CE499C" w:rsidRPr="004B40D1" w:rsidRDefault="00CE499C" w:rsidP="00DE50FC">
            <w:pPr>
              <w:ind w:firstLine="72"/>
              <w:jc w:val="both"/>
              <w:rPr>
                <w:sz w:val="26"/>
                <w:szCs w:val="26"/>
              </w:rPr>
            </w:pPr>
            <w:r w:rsidRPr="004B40D1">
              <w:rPr>
                <w:sz w:val="26"/>
                <w:szCs w:val="26"/>
              </w:rPr>
              <w:t>2028 год – 0,00 тыс. руб.</w:t>
            </w:r>
          </w:p>
        </w:tc>
      </w:tr>
      <w:tr w:rsidR="00CE499C" w:rsidRPr="004B40D1" w:rsidTr="00DE50FC">
        <w:trPr>
          <w:trHeight w:val="625"/>
        </w:trPr>
        <w:tc>
          <w:tcPr>
            <w:tcW w:w="2127"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rPr>
                <w:sz w:val="26"/>
                <w:szCs w:val="26"/>
              </w:rPr>
            </w:pPr>
            <w:r w:rsidRPr="004B40D1">
              <w:rPr>
                <w:sz w:val="26"/>
                <w:szCs w:val="26"/>
              </w:rPr>
              <w:t>Ожидаемые результаты реализации муниципальной 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4B40D1" w:rsidRDefault="00CE499C" w:rsidP="00DE50FC">
            <w:pPr>
              <w:pStyle w:val="33"/>
              <w:rPr>
                <w:sz w:val="26"/>
                <w:szCs w:val="26"/>
              </w:rPr>
            </w:pPr>
            <w:r w:rsidRPr="004B40D1">
              <w:rPr>
                <w:sz w:val="26"/>
                <w:szCs w:val="26"/>
              </w:rPr>
              <w:t>в результате реализации Муниципальной подпрограммы к 2028 году ожидается:</w:t>
            </w:r>
          </w:p>
          <w:p w:rsidR="00CE499C" w:rsidRPr="004B40D1" w:rsidRDefault="00CE499C" w:rsidP="00DE50FC">
            <w:pPr>
              <w:pStyle w:val="ConsPlusNormal"/>
              <w:rPr>
                <w:rFonts w:ascii="Times New Roman" w:hAnsi="Times New Roman" w:cs="Times New Roman"/>
                <w:sz w:val="26"/>
                <w:szCs w:val="26"/>
              </w:rPr>
            </w:pPr>
            <w:r w:rsidRPr="004B40D1">
              <w:rPr>
                <w:rFonts w:ascii="Times New Roman" w:hAnsi="Times New Roman" w:cs="Times New Roman"/>
                <w:sz w:val="26"/>
                <w:szCs w:val="26"/>
              </w:rPr>
              <w:t>-  доведение степени удовлетворенности населения качеством и доступностью предоставления образовательных услуг дополнительного образования до 88%;</w:t>
            </w:r>
          </w:p>
          <w:p w:rsidR="00CE499C" w:rsidRPr="004B40D1" w:rsidRDefault="00CE499C" w:rsidP="00DE50FC">
            <w:pPr>
              <w:pStyle w:val="ConsPlusNormal"/>
              <w:rPr>
                <w:rFonts w:ascii="Times New Roman" w:hAnsi="Times New Roman" w:cs="Times New Roman"/>
                <w:sz w:val="26"/>
                <w:szCs w:val="26"/>
              </w:rPr>
            </w:pPr>
          </w:p>
          <w:p w:rsidR="00CE499C" w:rsidRPr="004B40D1" w:rsidRDefault="00CE499C" w:rsidP="00DE50FC">
            <w:pPr>
              <w:pStyle w:val="ConsPlusNormal"/>
              <w:rPr>
                <w:rFonts w:ascii="Times New Roman" w:hAnsi="Times New Roman" w:cs="Times New Roman"/>
                <w:sz w:val="26"/>
                <w:szCs w:val="26"/>
              </w:rPr>
            </w:pPr>
            <w:r w:rsidRPr="004B40D1">
              <w:rPr>
                <w:rFonts w:ascii="Times New Roman" w:hAnsi="Times New Roman" w:cs="Times New Roman"/>
                <w:sz w:val="26"/>
                <w:szCs w:val="26"/>
              </w:rPr>
              <w:t xml:space="preserve">- </w:t>
            </w:r>
            <w:proofErr w:type="gramStart"/>
            <w:r w:rsidRPr="004B40D1">
              <w:rPr>
                <w:rFonts w:ascii="Times New Roman" w:hAnsi="Times New Roman" w:cs="Times New Roman"/>
                <w:sz w:val="26"/>
                <w:szCs w:val="26"/>
              </w:rPr>
              <w:t>доведение  охвата</w:t>
            </w:r>
            <w:proofErr w:type="gramEnd"/>
            <w:r w:rsidRPr="004B40D1">
              <w:rPr>
                <w:rFonts w:ascii="Times New Roman" w:hAnsi="Times New Roman" w:cs="Times New Roman"/>
                <w:sz w:val="26"/>
                <w:szCs w:val="26"/>
              </w:rPr>
              <w:t xml:space="preserve"> детей в возрасте от 5 до 18 лет программами дополнительного образования до 85 %;</w:t>
            </w:r>
          </w:p>
          <w:p w:rsidR="00CE499C" w:rsidRPr="004B40D1" w:rsidRDefault="00CE499C" w:rsidP="00DE50FC">
            <w:pPr>
              <w:pStyle w:val="ConsPlusNormal"/>
              <w:rPr>
                <w:rFonts w:ascii="Times New Roman" w:hAnsi="Times New Roman" w:cs="Times New Roman"/>
                <w:sz w:val="26"/>
                <w:szCs w:val="26"/>
              </w:rPr>
            </w:pPr>
          </w:p>
          <w:p w:rsidR="00CE499C" w:rsidRPr="004B40D1" w:rsidRDefault="00CE499C" w:rsidP="00DE50FC">
            <w:pPr>
              <w:jc w:val="both"/>
              <w:rPr>
                <w:sz w:val="26"/>
                <w:szCs w:val="26"/>
              </w:rPr>
            </w:pPr>
            <w:r w:rsidRPr="004B40D1">
              <w:rPr>
                <w:sz w:val="26"/>
                <w:szCs w:val="26"/>
              </w:rPr>
              <w:t>-  увеличение доли детей в возрасте от 5 до 18 лет, доля детей в возрасте от 5 до 18 лет, получающих дополнительное образование с использованием сертификата персонифицированного финансирования дополнительного образования,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p w:rsidR="00CE499C" w:rsidRPr="004B40D1" w:rsidRDefault="00CE499C" w:rsidP="00DE50FC">
            <w:pPr>
              <w:pStyle w:val="ConsPlusNormal"/>
              <w:tabs>
                <w:tab w:val="left" w:pos="-62"/>
              </w:tabs>
              <w:rPr>
                <w:rFonts w:ascii="Times New Roman" w:hAnsi="Times New Roman" w:cs="Times New Roman"/>
                <w:sz w:val="26"/>
                <w:szCs w:val="26"/>
              </w:rPr>
            </w:pPr>
            <w:r w:rsidRPr="004B40D1">
              <w:rPr>
                <w:rFonts w:ascii="Times New Roman" w:hAnsi="Times New Roman" w:cs="Times New Roman"/>
                <w:sz w:val="26"/>
                <w:szCs w:val="26"/>
              </w:rPr>
              <w:t xml:space="preserve"> за счет бюджетных средств до 100%; </w:t>
            </w:r>
          </w:p>
          <w:p w:rsidR="00CE499C" w:rsidRPr="004B40D1" w:rsidRDefault="00CE499C" w:rsidP="00DE50FC">
            <w:pPr>
              <w:pStyle w:val="ConsPlusNormal"/>
              <w:tabs>
                <w:tab w:val="left" w:pos="-62"/>
              </w:tabs>
              <w:rPr>
                <w:rFonts w:ascii="Times New Roman" w:hAnsi="Times New Roman" w:cs="Times New Roman"/>
                <w:sz w:val="26"/>
                <w:szCs w:val="26"/>
              </w:rPr>
            </w:pPr>
          </w:p>
          <w:p w:rsidR="00CE499C" w:rsidRPr="004B40D1" w:rsidRDefault="00CE499C" w:rsidP="00DE50FC">
            <w:pPr>
              <w:pStyle w:val="ConsPlusNormal"/>
              <w:tabs>
                <w:tab w:val="left" w:pos="-62"/>
              </w:tabs>
              <w:rPr>
                <w:rFonts w:ascii="Times New Roman" w:hAnsi="Times New Roman" w:cs="Times New Roman"/>
                <w:sz w:val="26"/>
                <w:szCs w:val="26"/>
              </w:rPr>
            </w:pPr>
            <w:r w:rsidRPr="004B40D1">
              <w:rPr>
                <w:rFonts w:ascii="Times New Roman" w:hAnsi="Times New Roman" w:cs="Times New Roman"/>
                <w:sz w:val="26"/>
                <w:szCs w:val="26"/>
              </w:rPr>
              <w:t>-  доведение доли детей в возрасте от 5 до 18 лет, использующих сертификаты дополнительного образования в статусе сертификатов персонифицированного финансирования до 3,2%;</w:t>
            </w:r>
          </w:p>
          <w:p w:rsidR="00CE499C" w:rsidRPr="004B40D1" w:rsidRDefault="00CE499C" w:rsidP="00DE50FC">
            <w:pPr>
              <w:pStyle w:val="ConsPlusNormal"/>
              <w:tabs>
                <w:tab w:val="left" w:pos="-62"/>
              </w:tabs>
              <w:rPr>
                <w:rFonts w:ascii="Times New Roman" w:hAnsi="Times New Roman" w:cs="Times New Roman"/>
                <w:sz w:val="26"/>
                <w:szCs w:val="26"/>
              </w:rPr>
            </w:pPr>
          </w:p>
          <w:p w:rsidR="00CE499C" w:rsidRPr="004B40D1" w:rsidRDefault="00CE499C" w:rsidP="00DE50FC">
            <w:pPr>
              <w:pStyle w:val="ConsPlusNormal"/>
              <w:tabs>
                <w:tab w:val="left" w:pos="-62"/>
              </w:tabs>
              <w:rPr>
                <w:rFonts w:ascii="Times New Roman" w:hAnsi="Times New Roman" w:cs="Times New Roman"/>
                <w:sz w:val="26"/>
                <w:szCs w:val="26"/>
              </w:rPr>
            </w:pPr>
            <w:r w:rsidRPr="004B40D1">
              <w:rPr>
                <w:rFonts w:ascii="Times New Roman" w:hAnsi="Times New Roman" w:cs="Times New Roman"/>
                <w:sz w:val="26"/>
                <w:szCs w:val="26"/>
              </w:rPr>
              <w:t>-  доведение доли трудоустроенных подростков в возрасте от 14 до 18 лет в общеобразовательные учреждения в каникулярное время, от общего числа учащихся данной категории до 14%;</w:t>
            </w:r>
          </w:p>
          <w:p w:rsidR="00CE499C" w:rsidRPr="004B40D1" w:rsidRDefault="00CE499C" w:rsidP="00DE50FC">
            <w:pPr>
              <w:pStyle w:val="ConsPlusNormal"/>
              <w:tabs>
                <w:tab w:val="left" w:pos="-62"/>
              </w:tabs>
              <w:rPr>
                <w:rFonts w:ascii="Times New Roman" w:hAnsi="Times New Roman" w:cs="Times New Roman"/>
                <w:sz w:val="26"/>
                <w:szCs w:val="26"/>
              </w:rPr>
            </w:pPr>
          </w:p>
          <w:p w:rsidR="00CE499C" w:rsidRPr="004B40D1" w:rsidRDefault="00CE499C" w:rsidP="00DE50FC">
            <w:pPr>
              <w:jc w:val="both"/>
              <w:rPr>
                <w:sz w:val="26"/>
                <w:szCs w:val="26"/>
              </w:rPr>
            </w:pPr>
            <w:r w:rsidRPr="004B40D1">
              <w:rPr>
                <w:sz w:val="26"/>
                <w:szCs w:val="26"/>
              </w:rPr>
              <w:t>- доведение доли обучающихся муниципальных общеобразовательных учреждений Хасанского муниципального округа, охваченных различными видами отдыха, оздоровления и занятости, от общего числа обучающихся муниципальных общеобразовательных учреждений Хасанского муниципального округа до 64,5%.</w:t>
            </w:r>
          </w:p>
          <w:p w:rsidR="00CE499C" w:rsidRPr="004B40D1" w:rsidRDefault="00CE499C" w:rsidP="00DE50FC">
            <w:pPr>
              <w:jc w:val="both"/>
              <w:rPr>
                <w:sz w:val="26"/>
                <w:szCs w:val="26"/>
              </w:rPr>
            </w:pPr>
          </w:p>
        </w:tc>
      </w:tr>
    </w:tbl>
    <w:p w:rsidR="00CE499C" w:rsidRPr="004B40D1" w:rsidRDefault="00CE499C" w:rsidP="00CE499C">
      <w:pPr>
        <w:autoSpaceDE w:val="0"/>
        <w:autoSpaceDN w:val="0"/>
        <w:adjustRightInd w:val="0"/>
        <w:rPr>
          <w:sz w:val="26"/>
          <w:szCs w:val="26"/>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autoSpaceDE w:val="0"/>
        <w:autoSpaceDN w:val="0"/>
        <w:adjustRightInd w:val="0"/>
        <w:ind w:left="5103"/>
        <w:rPr>
          <w:rFonts w:eastAsia="Times New Roman"/>
          <w:sz w:val="26"/>
          <w:szCs w:val="26"/>
          <w:lang w:eastAsia="ru-RU"/>
        </w:rPr>
      </w:pPr>
    </w:p>
    <w:p w:rsidR="00CE499C" w:rsidRPr="004B40D1" w:rsidRDefault="00CE499C" w:rsidP="00CE499C">
      <w:pPr>
        <w:rPr>
          <w:sz w:val="26"/>
          <w:szCs w:val="26"/>
        </w:rPr>
      </w:pPr>
    </w:p>
    <w:p w:rsidR="00CE499C" w:rsidRDefault="00CE499C">
      <w:pPr>
        <w:rPr>
          <w:b/>
          <w:spacing w:val="-6"/>
          <w:sz w:val="32"/>
          <w:szCs w:val="22"/>
        </w:rPr>
      </w:pPr>
      <w:r>
        <w:rPr>
          <w:b/>
          <w:spacing w:val="-6"/>
          <w:sz w:val="32"/>
          <w:szCs w:val="22"/>
        </w:rPr>
        <w:br w:type="page"/>
      </w:r>
    </w:p>
    <w:p w:rsidR="00CE499C" w:rsidRPr="0079405E" w:rsidRDefault="00CE499C" w:rsidP="00CE499C">
      <w:pPr>
        <w:tabs>
          <w:tab w:val="left" w:pos="5145"/>
        </w:tabs>
        <w:autoSpaceDE w:val="0"/>
        <w:autoSpaceDN w:val="0"/>
        <w:adjustRightInd w:val="0"/>
        <w:ind w:left="5103"/>
        <w:rPr>
          <w:rFonts w:eastAsia="Times New Roman"/>
          <w:sz w:val="26"/>
          <w:szCs w:val="26"/>
          <w:lang w:eastAsia="ru-RU"/>
        </w:rPr>
      </w:pPr>
      <w:r w:rsidRPr="0079405E">
        <w:rPr>
          <w:rFonts w:eastAsia="Times New Roman"/>
          <w:sz w:val="26"/>
          <w:szCs w:val="26"/>
          <w:lang w:eastAsia="ru-RU"/>
        </w:rPr>
        <w:t>Приложение № 6 к постановлению администрации Хасанского муниципального округа</w:t>
      </w:r>
    </w:p>
    <w:p w:rsidR="00CE499C" w:rsidRPr="0079405E" w:rsidRDefault="00CE499C" w:rsidP="00CE499C">
      <w:pPr>
        <w:autoSpaceDE w:val="0"/>
        <w:autoSpaceDN w:val="0"/>
        <w:adjustRightInd w:val="0"/>
        <w:ind w:left="5103"/>
        <w:rPr>
          <w:rFonts w:eastAsia="Times New Roman"/>
          <w:sz w:val="26"/>
          <w:szCs w:val="26"/>
          <w:lang w:eastAsia="ru-RU"/>
        </w:rPr>
      </w:pPr>
      <w:r w:rsidRPr="0079405E">
        <w:rPr>
          <w:rFonts w:eastAsia="Times New Roman"/>
          <w:sz w:val="26"/>
          <w:szCs w:val="26"/>
          <w:lang w:eastAsia="ru-RU"/>
        </w:rPr>
        <w:t>от 23.07.2026 № 1531-па</w:t>
      </w:r>
    </w:p>
    <w:p w:rsidR="00CE499C" w:rsidRPr="0079405E" w:rsidRDefault="00CE499C" w:rsidP="00CE499C">
      <w:pPr>
        <w:autoSpaceDE w:val="0"/>
        <w:autoSpaceDN w:val="0"/>
        <w:adjustRightInd w:val="0"/>
        <w:ind w:left="5103"/>
        <w:rPr>
          <w:rFonts w:eastAsia="Times New Roman"/>
          <w:sz w:val="26"/>
          <w:szCs w:val="26"/>
          <w:lang w:eastAsia="ru-RU"/>
        </w:rPr>
      </w:pPr>
    </w:p>
    <w:p w:rsidR="00CE499C" w:rsidRPr="0079405E" w:rsidRDefault="00CE499C" w:rsidP="00CE499C">
      <w:pPr>
        <w:autoSpaceDE w:val="0"/>
        <w:autoSpaceDN w:val="0"/>
        <w:adjustRightInd w:val="0"/>
        <w:ind w:left="5103"/>
        <w:rPr>
          <w:rFonts w:eastAsia="Times New Roman"/>
          <w:sz w:val="26"/>
          <w:szCs w:val="26"/>
          <w:lang w:eastAsia="ru-RU"/>
        </w:rPr>
      </w:pPr>
    </w:p>
    <w:p w:rsidR="00CE499C" w:rsidRPr="0079405E" w:rsidRDefault="00CE499C" w:rsidP="00CE499C">
      <w:pPr>
        <w:autoSpaceDE w:val="0"/>
        <w:autoSpaceDN w:val="0"/>
        <w:adjustRightInd w:val="0"/>
        <w:ind w:left="5103"/>
        <w:rPr>
          <w:rFonts w:eastAsia="Times New Roman"/>
          <w:sz w:val="26"/>
          <w:szCs w:val="26"/>
          <w:lang w:eastAsia="ru-RU"/>
        </w:rPr>
      </w:pPr>
      <w:r w:rsidRPr="0079405E">
        <w:rPr>
          <w:rFonts w:eastAsia="Times New Roman"/>
          <w:sz w:val="26"/>
          <w:szCs w:val="26"/>
          <w:lang w:eastAsia="ru-RU"/>
        </w:rPr>
        <w:t xml:space="preserve">Приложение </w:t>
      </w:r>
      <w:proofErr w:type="gramStart"/>
      <w:r w:rsidRPr="0079405E">
        <w:rPr>
          <w:rFonts w:eastAsia="Times New Roman"/>
          <w:sz w:val="26"/>
          <w:szCs w:val="26"/>
          <w:lang w:eastAsia="ru-RU"/>
        </w:rPr>
        <w:t xml:space="preserve">№  </w:t>
      </w:r>
      <w:r w:rsidRPr="0079405E">
        <w:rPr>
          <w:rFonts w:eastAsia="Times New Roman"/>
          <w:sz w:val="26"/>
          <w:szCs w:val="26"/>
          <w:u w:val="single"/>
          <w:lang w:eastAsia="ru-RU"/>
        </w:rPr>
        <w:t>9</w:t>
      </w:r>
      <w:proofErr w:type="gramEnd"/>
    </w:p>
    <w:p w:rsidR="00CE499C" w:rsidRPr="0079405E" w:rsidRDefault="00CE499C" w:rsidP="00CE499C">
      <w:pPr>
        <w:autoSpaceDE w:val="0"/>
        <w:autoSpaceDN w:val="0"/>
        <w:adjustRightInd w:val="0"/>
        <w:ind w:left="5103"/>
        <w:rPr>
          <w:rFonts w:eastAsia="Times New Roman"/>
          <w:sz w:val="26"/>
          <w:szCs w:val="26"/>
          <w:lang w:eastAsia="ru-RU"/>
        </w:rPr>
      </w:pPr>
      <w:r w:rsidRPr="0079405E">
        <w:rPr>
          <w:rFonts w:eastAsia="Times New Roman"/>
          <w:sz w:val="26"/>
          <w:szCs w:val="26"/>
          <w:lang w:eastAsia="ru-RU"/>
        </w:rPr>
        <w:t>к муниципальной программе «</w:t>
      </w:r>
      <w:proofErr w:type="gramStart"/>
      <w:r w:rsidRPr="0079405E">
        <w:rPr>
          <w:rFonts w:eastAsia="Times New Roman"/>
          <w:sz w:val="26"/>
          <w:szCs w:val="26"/>
          <w:lang w:eastAsia="ru-RU"/>
        </w:rPr>
        <w:t>Развитие  образования</w:t>
      </w:r>
      <w:proofErr w:type="gramEnd"/>
      <w:r w:rsidRPr="0079405E">
        <w:rPr>
          <w:rFonts w:eastAsia="Times New Roman"/>
          <w:sz w:val="26"/>
          <w:szCs w:val="26"/>
          <w:lang w:eastAsia="ru-RU"/>
        </w:rPr>
        <w:t xml:space="preserve"> Хасанского муниципального округа» утвержденной постановлением администрации Хасанского муниципального района</w:t>
      </w:r>
    </w:p>
    <w:p w:rsidR="00CE499C" w:rsidRPr="0079405E" w:rsidRDefault="00CE499C" w:rsidP="00CE499C">
      <w:pPr>
        <w:pStyle w:val="ConsPlusNormal"/>
        <w:ind w:left="5103" w:firstLine="6"/>
        <w:rPr>
          <w:rFonts w:ascii="Times New Roman" w:hAnsi="Times New Roman" w:cs="Times New Roman"/>
          <w:sz w:val="26"/>
          <w:szCs w:val="26"/>
        </w:rPr>
      </w:pPr>
      <w:r w:rsidRPr="0079405E">
        <w:rPr>
          <w:rFonts w:ascii="Times New Roman" w:hAnsi="Times New Roman" w:cs="Times New Roman"/>
          <w:sz w:val="26"/>
          <w:szCs w:val="26"/>
        </w:rPr>
        <w:t>от 02.09.2022 г.  № 583-па</w:t>
      </w:r>
    </w:p>
    <w:p w:rsidR="00CE499C" w:rsidRPr="0079405E" w:rsidRDefault="00CE499C" w:rsidP="00CE499C">
      <w:pPr>
        <w:pStyle w:val="ConsPlusNormal"/>
        <w:jc w:val="center"/>
        <w:rPr>
          <w:rFonts w:ascii="Times New Roman" w:hAnsi="Times New Roman" w:cs="Times New Roman"/>
          <w:sz w:val="26"/>
          <w:szCs w:val="26"/>
        </w:rPr>
      </w:pPr>
    </w:p>
    <w:p w:rsidR="00CE499C" w:rsidRPr="0079405E" w:rsidRDefault="00CE499C" w:rsidP="00CE499C">
      <w:pPr>
        <w:pStyle w:val="ConsPlusNormal"/>
        <w:jc w:val="center"/>
        <w:rPr>
          <w:rFonts w:ascii="Times New Roman" w:hAnsi="Times New Roman" w:cs="Times New Roman"/>
          <w:b/>
          <w:sz w:val="26"/>
          <w:szCs w:val="26"/>
        </w:rPr>
      </w:pPr>
    </w:p>
    <w:p w:rsidR="00CE499C" w:rsidRPr="0079405E" w:rsidRDefault="00CE499C" w:rsidP="00CE499C">
      <w:pPr>
        <w:pStyle w:val="ConsPlusNormal"/>
        <w:jc w:val="center"/>
        <w:rPr>
          <w:rFonts w:ascii="Times New Roman" w:hAnsi="Times New Roman" w:cs="Times New Roman"/>
          <w:b/>
          <w:sz w:val="26"/>
          <w:szCs w:val="26"/>
        </w:rPr>
      </w:pPr>
      <w:r w:rsidRPr="0079405E">
        <w:rPr>
          <w:rFonts w:ascii="Times New Roman" w:hAnsi="Times New Roman" w:cs="Times New Roman"/>
          <w:b/>
          <w:sz w:val="26"/>
          <w:szCs w:val="26"/>
        </w:rPr>
        <w:t>ПАСПОРТ</w:t>
      </w:r>
    </w:p>
    <w:p w:rsidR="00CE499C" w:rsidRPr="0079405E" w:rsidRDefault="00CE499C" w:rsidP="00CE499C">
      <w:pPr>
        <w:pStyle w:val="ConsPlusNormal"/>
        <w:jc w:val="center"/>
        <w:rPr>
          <w:rFonts w:ascii="Times New Roman" w:hAnsi="Times New Roman" w:cs="Times New Roman"/>
          <w:sz w:val="26"/>
          <w:szCs w:val="26"/>
        </w:rPr>
      </w:pPr>
      <w:r w:rsidRPr="0079405E">
        <w:rPr>
          <w:rFonts w:ascii="Times New Roman" w:hAnsi="Times New Roman" w:cs="Times New Roman"/>
          <w:b/>
          <w:sz w:val="26"/>
          <w:szCs w:val="26"/>
        </w:rPr>
        <w:t>ПОДПРОГРАММЫ «БЕЗОПАСНОСТЬ МУНИЦИПАЛЬНЫХ ОБРАЗОВАТЕЛЬНЫХ УЧРЕЖДЕНИЙ ХАСАНСКОГО МУНИЦИПАЛЬНОГО ОКРУГА»</w:t>
      </w:r>
    </w:p>
    <w:p w:rsidR="00CE499C" w:rsidRPr="0079405E" w:rsidRDefault="00CE499C" w:rsidP="00CE499C">
      <w:pPr>
        <w:pStyle w:val="ConsPlusNormal"/>
        <w:jc w:val="center"/>
        <w:rPr>
          <w:rFonts w:ascii="Times New Roman" w:hAnsi="Times New Roman" w:cs="Times New Roman"/>
          <w:b/>
          <w:sz w:val="26"/>
          <w:szCs w:val="26"/>
        </w:rPr>
      </w:pPr>
    </w:p>
    <w:p w:rsidR="00CE499C" w:rsidRPr="0079405E" w:rsidRDefault="00CE499C" w:rsidP="00CE499C">
      <w:pPr>
        <w:pStyle w:val="ConsPlusNormal"/>
        <w:jc w:val="center"/>
        <w:rPr>
          <w:rFonts w:ascii="Times New Roman" w:hAnsi="Times New Roman" w:cs="Times New Roman"/>
          <w:b/>
          <w:sz w:val="26"/>
          <w:szCs w:val="26"/>
        </w:rPr>
      </w:pPr>
      <w:r w:rsidRPr="0079405E">
        <w:rPr>
          <w:rFonts w:ascii="Times New Roman" w:hAnsi="Times New Roman" w:cs="Times New Roman"/>
          <w:b/>
          <w:sz w:val="26"/>
          <w:szCs w:val="26"/>
        </w:rPr>
        <w:t xml:space="preserve">МУНИЦИПАЛЬНОЙ ПРОГРАММЫ </w:t>
      </w:r>
    </w:p>
    <w:p w:rsidR="00CE499C" w:rsidRPr="0079405E" w:rsidRDefault="00CE499C" w:rsidP="00CE499C">
      <w:pPr>
        <w:pStyle w:val="ConsPlusNormal"/>
        <w:jc w:val="center"/>
        <w:rPr>
          <w:rFonts w:ascii="Times New Roman" w:hAnsi="Times New Roman" w:cs="Times New Roman"/>
          <w:b/>
          <w:sz w:val="26"/>
          <w:szCs w:val="26"/>
        </w:rPr>
      </w:pPr>
      <w:r w:rsidRPr="0079405E">
        <w:rPr>
          <w:rFonts w:ascii="Times New Roman" w:hAnsi="Times New Roman" w:cs="Times New Roman"/>
          <w:b/>
          <w:sz w:val="26"/>
          <w:szCs w:val="26"/>
        </w:rPr>
        <w:t>"РАЗВИТИЕ ОБРАЗОВАНИЯ ХАСАНСКОГО МУНИЦИПАЛЬНОГО ОКРУГА"</w:t>
      </w:r>
    </w:p>
    <w:p w:rsidR="00CE499C" w:rsidRPr="0079405E" w:rsidRDefault="00CE499C" w:rsidP="00CE499C">
      <w:pPr>
        <w:pStyle w:val="ConsPlusNormal"/>
        <w:jc w:val="center"/>
        <w:rPr>
          <w:rFonts w:ascii="Times New Roman" w:hAnsi="Times New Roman" w:cs="Times New Roman"/>
          <w:b/>
          <w:sz w:val="26"/>
          <w:szCs w:val="26"/>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2127"/>
        <w:gridCol w:w="7229"/>
      </w:tblGrid>
      <w:tr w:rsidR="00CE499C" w:rsidRPr="0079405E" w:rsidTr="00DE50FC">
        <w:tc>
          <w:tcPr>
            <w:tcW w:w="2127"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pStyle w:val="ConsPlusNormal"/>
              <w:rPr>
                <w:rFonts w:ascii="Times New Roman" w:hAnsi="Times New Roman" w:cs="Times New Roman"/>
                <w:sz w:val="26"/>
                <w:szCs w:val="26"/>
              </w:rPr>
            </w:pPr>
            <w:r w:rsidRPr="0079405E">
              <w:rPr>
                <w:rFonts w:ascii="Times New Roman" w:hAnsi="Times New Roman" w:cs="Times New Roman"/>
                <w:sz w:val="26"/>
                <w:szCs w:val="26"/>
              </w:rPr>
              <w:t>Наименование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pStyle w:val="ConsPlusNormal"/>
              <w:rPr>
                <w:rFonts w:ascii="Times New Roman" w:hAnsi="Times New Roman" w:cs="Times New Roman"/>
                <w:sz w:val="26"/>
                <w:szCs w:val="26"/>
              </w:rPr>
            </w:pPr>
            <w:r w:rsidRPr="0079405E">
              <w:rPr>
                <w:rFonts w:ascii="Times New Roman" w:hAnsi="Times New Roman" w:cs="Times New Roman"/>
                <w:sz w:val="26"/>
                <w:szCs w:val="26"/>
              </w:rPr>
              <w:t>Безопасность муниципальных образовательных учреждений Хасанского муниципального округа</w:t>
            </w:r>
          </w:p>
        </w:tc>
      </w:tr>
      <w:tr w:rsidR="00CE499C" w:rsidRPr="0079405E" w:rsidTr="00DE50FC">
        <w:tc>
          <w:tcPr>
            <w:tcW w:w="2127"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pStyle w:val="ConsPlusNormal"/>
              <w:rPr>
                <w:rFonts w:ascii="Times New Roman" w:hAnsi="Times New Roman" w:cs="Times New Roman"/>
                <w:sz w:val="26"/>
                <w:szCs w:val="26"/>
              </w:rPr>
            </w:pPr>
            <w:r w:rsidRPr="0079405E">
              <w:rPr>
                <w:rFonts w:ascii="Times New Roman" w:hAnsi="Times New Roman" w:cs="Times New Roman"/>
                <w:sz w:val="26"/>
                <w:szCs w:val="26"/>
              </w:rPr>
              <w:t>Ответственный исполнитель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pStyle w:val="ConsPlusNormal"/>
              <w:rPr>
                <w:rFonts w:ascii="Times New Roman" w:hAnsi="Times New Roman" w:cs="Times New Roman"/>
                <w:sz w:val="26"/>
                <w:szCs w:val="26"/>
              </w:rPr>
            </w:pPr>
            <w:r w:rsidRPr="0079405E">
              <w:rPr>
                <w:rFonts w:ascii="Times New Roman" w:hAnsi="Times New Roman" w:cs="Times New Roman"/>
                <w:sz w:val="26"/>
                <w:szCs w:val="26"/>
              </w:rPr>
              <w:t>Муниципальное казенное учреждение «Управление образования Хасанского муниципального округа»</w:t>
            </w:r>
          </w:p>
        </w:tc>
      </w:tr>
      <w:tr w:rsidR="00CE499C" w:rsidRPr="0079405E" w:rsidTr="00DE50FC">
        <w:tc>
          <w:tcPr>
            <w:tcW w:w="2127"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pStyle w:val="ConsPlusNormal"/>
              <w:rPr>
                <w:rFonts w:ascii="Times New Roman" w:hAnsi="Times New Roman" w:cs="Times New Roman"/>
                <w:sz w:val="26"/>
                <w:szCs w:val="26"/>
              </w:rPr>
            </w:pPr>
            <w:r w:rsidRPr="0079405E">
              <w:rPr>
                <w:rFonts w:ascii="Times New Roman" w:hAnsi="Times New Roman" w:cs="Times New Roman"/>
                <w:sz w:val="26"/>
                <w:szCs w:val="26"/>
              </w:rPr>
              <w:t>Исполнители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pStyle w:val="ConsPlusNormal"/>
              <w:rPr>
                <w:rFonts w:ascii="Times New Roman" w:hAnsi="Times New Roman" w:cs="Times New Roman"/>
                <w:sz w:val="26"/>
                <w:szCs w:val="26"/>
              </w:rPr>
            </w:pPr>
            <w:r w:rsidRPr="0079405E">
              <w:rPr>
                <w:rFonts w:ascii="Times New Roman" w:hAnsi="Times New Roman" w:cs="Times New Roman"/>
                <w:sz w:val="26"/>
                <w:szCs w:val="26"/>
              </w:rPr>
              <w:t>образовательные учреждения Хасанского муниципального округа</w:t>
            </w:r>
          </w:p>
        </w:tc>
      </w:tr>
      <w:tr w:rsidR="00CE499C" w:rsidRPr="0079405E" w:rsidTr="00DE50FC">
        <w:trPr>
          <w:trHeight w:val="456"/>
        </w:trPr>
        <w:tc>
          <w:tcPr>
            <w:tcW w:w="2127" w:type="dxa"/>
            <w:tcBorders>
              <w:top w:val="single" w:sz="4" w:space="0" w:color="auto"/>
              <w:left w:val="single" w:sz="4" w:space="0" w:color="auto"/>
              <w:right w:val="single" w:sz="4" w:space="0" w:color="auto"/>
            </w:tcBorders>
          </w:tcPr>
          <w:p w:rsidR="00CE499C" w:rsidRPr="0079405E" w:rsidRDefault="00CE499C" w:rsidP="00DE50FC">
            <w:pPr>
              <w:pStyle w:val="ConsPlusNormal"/>
              <w:rPr>
                <w:rFonts w:ascii="Times New Roman" w:hAnsi="Times New Roman" w:cs="Times New Roman"/>
                <w:sz w:val="26"/>
                <w:szCs w:val="26"/>
              </w:rPr>
            </w:pPr>
            <w:r w:rsidRPr="0079405E">
              <w:rPr>
                <w:rFonts w:ascii="Times New Roman" w:hAnsi="Times New Roman" w:cs="Times New Roman"/>
                <w:sz w:val="26"/>
                <w:szCs w:val="26"/>
              </w:rPr>
              <w:t>Цели подпрограммы</w:t>
            </w:r>
          </w:p>
        </w:tc>
        <w:tc>
          <w:tcPr>
            <w:tcW w:w="7229" w:type="dxa"/>
            <w:tcBorders>
              <w:top w:val="single" w:sz="4" w:space="0" w:color="auto"/>
              <w:left w:val="single" w:sz="4" w:space="0" w:color="auto"/>
              <w:right w:val="single" w:sz="4" w:space="0" w:color="auto"/>
            </w:tcBorders>
          </w:tcPr>
          <w:p w:rsidR="00CE499C" w:rsidRPr="0079405E" w:rsidRDefault="00CE499C" w:rsidP="00DE50FC">
            <w:pPr>
              <w:pStyle w:val="afffffffffff1"/>
              <w:tabs>
                <w:tab w:val="left" w:pos="346"/>
              </w:tabs>
              <w:snapToGrid w:val="0"/>
              <w:ind w:left="63"/>
              <w:jc w:val="both"/>
              <w:rPr>
                <w:sz w:val="26"/>
                <w:szCs w:val="26"/>
              </w:rPr>
            </w:pPr>
            <w:r w:rsidRPr="0079405E">
              <w:rPr>
                <w:sz w:val="26"/>
                <w:szCs w:val="26"/>
              </w:rPr>
              <w:t>создание безопасных условий в муниципальных образовательных учреждениях для обеспечения доступного и качественного образования, сохранения жизни и здоровья обучающихся</w:t>
            </w:r>
          </w:p>
        </w:tc>
      </w:tr>
      <w:tr w:rsidR="00CE499C" w:rsidRPr="0079405E" w:rsidTr="00DE50FC">
        <w:trPr>
          <w:trHeight w:val="1545"/>
        </w:trPr>
        <w:tc>
          <w:tcPr>
            <w:tcW w:w="2127"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rPr>
                <w:sz w:val="26"/>
                <w:szCs w:val="26"/>
                <w:lang w:eastAsia="ru-RU"/>
              </w:rPr>
            </w:pPr>
            <w:r w:rsidRPr="0079405E">
              <w:rPr>
                <w:sz w:val="26"/>
                <w:szCs w:val="26"/>
              </w:rPr>
              <w:t>Задачи подпрограммы</w:t>
            </w:r>
            <w:r w:rsidRPr="0079405E">
              <w:rPr>
                <w:sz w:val="26"/>
                <w:szCs w:val="26"/>
                <w:lang w:eastAsia="ru-RU"/>
              </w:rPr>
              <w:t xml:space="preserve"> </w:t>
            </w:r>
          </w:p>
        </w:tc>
        <w:tc>
          <w:tcPr>
            <w:tcW w:w="7229"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pStyle w:val="ConsPlusNormal"/>
              <w:ind w:left="-62"/>
              <w:rPr>
                <w:rFonts w:ascii="Times New Roman" w:hAnsi="Times New Roman" w:cs="Times New Roman"/>
                <w:color w:val="000000"/>
                <w:sz w:val="26"/>
                <w:szCs w:val="26"/>
              </w:rPr>
            </w:pPr>
            <w:r w:rsidRPr="0079405E">
              <w:rPr>
                <w:rFonts w:ascii="Times New Roman" w:hAnsi="Times New Roman" w:cs="Times New Roman"/>
                <w:color w:val="000000"/>
                <w:sz w:val="26"/>
                <w:szCs w:val="26"/>
              </w:rPr>
              <w:t>- удовлетворение потребностей населения в получении доступного и качественного образования для детей и молодежи, сохранение и обеспечение готовности муниципальных образовательных учреждений к началу каждого учебного года, обеспечение безопасных комфортных условий обучения.</w:t>
            </w:r>
          </w:p>
        </w:tc>
      </w:tr>
      <w:tr w:rsidR="00CE499C" w:rsidRPr="0079405E" w:rsidTr="00DE50FC">
        <w:tc>
          <w:tcPr>
            <w:tcW w:w="2127"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pStyle w:val="ConsPlusNormal"/>
              <w:rPr>
                <w:rFonts w:ascii="Times New Roman" w:hAnsi="Times New Roman" w:cs="Times New Roman"/>
                <w:sz w:val="26"/>
                <w:szCs w:val="26"/>
              </w:rPr>
            </w:pPr>
            <w:r w:rsidRPr="0079405E">
              <w:rPr>
                <w:rFonts w:ascii="Times New Roman" w:hAnsi="Times New Roman" w:cs="Times New Roman"/>
                <w:sz w:val="26"/>
                <w:szCs w:val="26"/>
              </w:rPr>
              <w:t>Показатели муниципальной подпрограммы, характеризующие цели и задачи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pStyle w:val="ConsPlusNormal"/>
              <w:tabs>
                <w:tab w:val="left" w:pos="-62"/>
              </w:tabs>
              <w:rPr>
                <w:rFonts w:ascii="Times New Roman" w:hAnsi="Times New Roman" w:cs="Times New Roman"/>
                <w:sz w:val="26"/>
                <w:szCs w:val="26"/>
              </w:rPr>
            </w:pPr>
            <w:r w:rsidRPr="0079405E">
              <w:rPr>
                <w:rFonts w:ascii="Times New Roman" w:hAnsi="Times New Roman" w:cs="Times New Roman"/>
                <w:sz w:val="26"/>
                <w:szCs w:val="26"/>
              </w:rPr>
              <w:t>- готовность муниципальных образовательных учреждений к началу каждого нового учебного года.</w:t>
            </w:r>
          </w:p>
          <w:p w:rsidR="00CE499C" w:rsidRPr="0079405E" w:rsidRDefault="00CE499C" w:rsidP="00DE50FC">
            <w:pPr>
              <w:ind w:firstLine="79"/>
              <w:jc w:val="both"/>
              <w:rPr>
                <w:sz w:val="26"/>
                <w:szCs w:val="26"/>
              </w:rPr>
            </w:pPr>
          </w:p>
        </w:tc>
      </w:tr>
      <w:tr w:rsidR="00CE499C" w:rsidRPr="0079405E" w:rsidTr="00DE50FC">
        <w:tc>
          <w:tcPr>
            <w:tcW w:w="2127"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rPr>
                <w:sz w:val="26"/>
                <w:szCs w:val="26"/>
              </w:rPr>
            </w:pPr>
            <w:r w:rsidRPr="0079405E">
              <w:rPr>
                <w:sz w:val="26"/>
                <w:szCs w:val="26"/>
              </w:rPr>
              <w:t>Этапы и сроки реализации подпрограммы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rPr>
                <w:sz w:val="26"/>
                <w:szCs w:val="26"/>
              </w:rPr>
            </w:pPr>
            <w:r w:rsidRPr="0079405E">
              <w:rPr>
                <w:sz w:val="26"/>
                <w:szCs w:val="26"/>
              </w:rPr>
              <w:t>муниципальная программа реализуется с 2023 по 2028 годы в один этап</w:t>
            </w:r>
          </w:p>
        </w:tc>
      </w:tr>
      <w:tr w:rsidR="00CE499C" w:rsidRPr="0079405E" w:rsidTr="00DE50FC">
        <w:trPr>
          <w:trHeight w:val="881"/>
        </w:trPr>
        <w:tc>
          <w:tcPr>
            <w:tcW w:w="2127"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rPr>
                <w:sz w:val="26"/>
                <w:szCs w:val="26"/>
              </w:rPr>
            </w:pPr>
            <w:r w:rsidRPr="0079405E">
              <w:rPr>
                <w:sz w:val="26"/>
                <w:szCs w:val="26"/>
              </w:rPr>
              <w:t xml:space="preserve">Объем средств местного </w:t>
            </w:r>
            <w:proofErr w:type="gramStart"/>
            <w:r w:rsidRPr="0079405E">
              <w:rPr>
                <w:sz w:val="26"/>
                <w:szCs w:val="26"/>
              </w:rPr>
              <w:t>бюджета  на</w:t>
            </w:r>
            <w:proofErr w:type="gramEnd"/>
            <w:r w:rsidRPr="0079405E">
              <w:rPr>
                <w:sz w:val="26"/>
                <w:szCs w:val="26"/>
              </w:rPr>
              <w:t xml:space="preserve"> финансирование подпрограммы и прогнозная оценка привлекаемых на реализацию ее целей средств федерального, краевого бюджетов, внебюджетных источников</w:t>
            </w:r>
          </w:p>
        </w:tc>
        <w:tc>
          <w:tcPr>
            <w:tcW w:w="7229"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jc w:val="both"/>
              <w:rPr>
                <w:sz w:val="26"/>
                <w:szCs w:val="26"/>
              </w:rPr>
            </w:pPr>
            <w:r w:rsidRPr="0079405E">
              <w:rPr>
                <w:sz w:val="26"/>
                <w:szCs w:val="26"/>
              </w:rPr>
              <w:t>общий объем бюджетных ассигнований – 139 802,27 тыс. руб.</w:t>
            </w:r>
          </w:p>
          <w:p w:rsidR="00CE499C" w:rsidRPr="0079405E" w:rsidRDefault="00CE499C" w:rsidP="00DE50FC">
            <w:pPr>
              <w:jc w:val="both"/>
              <w:rPr>
                <w:sz w:val="26"/>
                <w:szCs w:val="26"/>
              </w:rPr>
            </w:pPr>
            <w:r w:rsidRPr="0079405E">
              <w:rPr>
                <w:sz w:val="26"/>
                <w:szCs w:val="26"/>
              </w:rPr>
              <w:t>в том числе:</w:t>
            </w:r>
          </w:p>
          <w:p w:rsidR="00CE499C" w:rsidRPr="0079405E" w:rsidRDefault="00CE499C" w:rsidP="00DE50FC">
            <w:pPr>
              <w:ind w:firstLine="72"/>
              <w:jc w:val="both"/>
              <w:rPr>
                <w:sz w:val="26"/>
                <w:szCs w:val="26"/>
              </w:rPr>
            </w:pPr>
            <w:r w:rsidRPr="0079405E">
              <w:rPr>
                <w:sz w:val="26"/>
                <w:szCs w:val="26"/>
              </w:rPr>
              <w:t>2023 год –29 758,33 тыс. руб.</w:t>
            </w:r>
          </w:p>
          <w:p w:rsidR="00CE499C" w:rsidRPr="0079405E" w:rsidRDefault="00CE499C" w:rsidP="00DE50FC">
            <w:pPr>
              <w:ind w:firstLine="72"/>
              <w:jc w:val="both"/>
              <w:rPr>
                <w:sz w:val="26"/>
                <w:szCs w:val="26"/>
              </w:rPr>
            </w:pPr>
            <w:r w:rsidRPr="0079405E">
              <w:rPr>
                <w:sz w:val="26"/>
                <w:szCs w:val="26"/>
              </w:rPr>
              <w:t>2024 год –33 601,03 тыс. руб.</w:t>
            </w:r>
          </w:p>
          <w:p w:rsidR="00CE499C" w:rsidRPr="0079405E" w:rsidRDefault="00CE499C" w:rsidP="00DE50FC">
            <w:pPr>
              <w:ind w:firstLine="72"/>
              <w:jc w:val="both"/>
              <w:rPr>
                <w:sz w:val="26"/>
                <w:szCs w:val="26"/>
              </w:rPr>
            </w:pPr>
            <w:r w:rsidRPr="0079405E">
              <w:rPr>
                <w:sz w:val="26"/>
                <w:szCs w:val="26"/>
              </w:rPr>
              <w:t>2025 год – 23 628,99 тыс. руб.</w:t>
            </w:r>
          </w:p>
          <w:p w:rsidR="00CE499C" w:rsidRPr="0079405E" w:rsidRDefault="00CE499C" w:rsidP="00DE50FC">
            <w:pPr>
              <w:ind w:firstLine="72"/>
              <w:jc w:val="both"/>
              <w:rPr>
                <w:sz w:val="26"/>
                <w:szCs w:val="26"/>
              </w:rPr>
            </w:pPr>
            <w:r w:rsidRPr="0079405E">
              <w:rPr>
                <w:sz w:val="26"/>
                <w:szCs w:val="26"/>
              </w:rPr>
              <w:t>2026 год – 30639,80 тыс. руб.</w:t>
            </w:r>
          </w:p>
          <w:p w:rsidR="00CE499C" w:rsidRPr="0079405E" w:rsidRDefault="00CE499C" w:rsidP="00DE50FC">
            <w:pPr>
              <w:ind w:firstLine="72"/>
              <w:jc w:val="both"/>
              <w:rPr>
                <w:sz w:val="26"/>
                <w:szCs w:val="26"/>
              </w:rPr>
            </w:pPr>
            <w:r w:rsidRPr="0079405E">
              <w:rPr>
                <w:sz w:val="26"/>
                <w:szCs w:val="26"/>
              </w:rPr>
              <w:t>2027 год -  22 174,12 тыс. руб.</w:t>
            </w:r>
          </w:p>
          <w:p w:rsidR="00CE499C" w:rsidRPr="0079405E" w:rsidRDefault="00CE499C" w:rsidP="00DE50FC">
            <w:pPr>
              <w:ind w:firstLine="72"/>
              <w:jc w:val="both"/>
              <w:rPr>
                <w:sz w:val="26"/>
                <w:szCs w:val="26"/>
              </w:rPr>
            </w:pPr>
            <w:r w:rsidRPr="0079405E">
              <w:rPr>
                <w:sz w:val="26"/>
                <w:szCs w:val="26"/>
              </w:rPr>
              <w:t>2028 год – 0,00 тыс. руб.</w:t>
            </w:r>
          </w:p>
          <w:p w:rsidR="00CE499C" w:rsidRPr="0079405E" w:rsidRDefault="00CE499C" w:rsidP="00DE50FC">
            <w:pPr>
              <w:jc w:val="both"/>
              <w:rPr>
                <w:sz w:val="26"/>
                <w:szCs w:val="26"/>
              </w:rPr>
            </w:pPr>
            <w:r w:rsidRPr="0079405E">
              <w:rPr>
                <w:sz w:val="26"/>
                <w:szCs w:val="26"/>
              </w:rPr>
              <w:t>в том числе по источникам:</w:t>
            </w:r>
          </w:p>
          <w:p w:rsidR="00CE499C" w:rsidRPr="0079405E" w:rsidRDefault="00CE499C" w:rsidP="00DE50FC">
            <w:pPr>
              <w:jc w:val="both"/>
              <w:rPr>
                <w:sz w:val="26"/>
                <w:szCs w:val="26"/>
              </w:rPr>
            </w:pPr>
            <w:r w:rsidRPr="0079405E">
              <w:rPr>
                <w:sz w:val="26"/>
                <w:szCs w:val="26"/>
              </w:rPr>
              <w:t>- средства бюджета Хасанского муниципального округа:</w:t>
            </w:r>
          </w:p>
          <w:p w:rsidR="00CE499C" w:rsidRPr="0079405E" w:rsidRDefault="00CE499C" w:rsidP="00DE50FC">
            <w:pPr>
              <w:ind w:firstLine="72"/>
              <w:jc w:val="both"/>
              <w:rPr>
                <w:sz w:val="26"/>
                <w:szCs w:val="26"/>
              </w:rPr>
            </w:pPr>
            <w:r w:rsidRPr="0079405E">
              <w:rPr>
                <w:sz w:val="26"/>
                <w:szCs w:val="26"/>
              </w:rPr>
              <w:t>2023 год –29 758,33 тыс. руб.</w:t>
            </w:r>
          </w:p>
          <w:p w:rsidR="00CE499C" w:rsidRPr="0079405E" w:rsidRDefault="00CE499C" w:rsidP="00DE50FC">
            <w:pPr>
              <w:ind w:firstLine="72"/>
              <w:jc w:val="both"/>
              <w:rPr>
                <w:sz w:val="26"/>
                <w:szCs w:val="26"/>
              </w:rPr>
            </w:pPr>
            <w:r w:rsidRPr="0079405E">
              <w:rPr>
                <w:sz w:val="26"/>
                <w:szCs w:val="26"/>
              </w:rPr>
              <w:t>2024 год –33 601,03 тыс. руб.</w:t>
            </w:r>
          </w:p>
          <w:p w:rsidR="00CE499C" w:rsidRPr="0079405E" w:rsidRDefault="00CE499C" w:rsidP="00DE50FC">
            <w:pPr>
              <w:ind w:firstLine="72"/>
              <w:jc w:val="both"/>
              <w:rPr>
                <w:sz w:val="26"/>
                <w:szCs w:val="26"/>
              </w:rPr>
            </w:pPr>
            <w:r w:rsidRPr="0079405E">
              <w:rPr>
                <w:sz w:val="26"/>
                <w:szCs w:val="26"/>
              </w:rPr>
              <w:t>2025 год – 23 628,99 тыс. руб.</w:t>
            </w:r>
          </w:p>
          <w:p w:rsidR="00CE499C" w:rsidRPr="0079405E" w:rsidRDefault="00CE499C" w:rsidP="00DE50FC">
            <w:pPr>
              <w:ind w:firstLine="72"/>
              <w:jc w:val="both"/>
              <w:rPr>
                <w:sz w:val="26"/>
                <w:szCs w:val="26"/>
              </w:rPr>
            </w:pPr>
            <w:r w:rsidRPr="0079405E">
              <w:rPr>
                <w:sz w:val="26"/>
                <w:szCs w:val="26"/>
              </w:rPr>
              <w:t>2026 год – 30639,80 тыс. руб.</w:t>
            </w:r>
          </w:p>
          <w:p w:rsidR="00CE499C" w:rsidRPr="0079405E" w:rsidRDefault="00CE499C" w:rsidP="00DE50FC">
            <w:pPr>
              <w:ind w:firstLine="72"/>
              <w:jc w:val="both"/>
              <w:rPr>
                <w:sz w:val="26"/>
                <w:szCs w:val="26"/>
              </w:rPr>
            </w:pPr>
            <w:r w:rsidRPr="0079405E">
              <w:rPr>
                <w:sz w:val="26"/>
                <w:szCs w:val="26"/>
              </w:rPr>
              <w:t>2027 год -  22 174,12 тыс. руб.</w:t>
            </w:r>
          </w:p>
          <w:p w:rsidR="00CE499C" w:rsidRPr="0079405E" w:rsidRDefault="00CE499C" w:rsidP="00DE50FC">
            <w:pPr>
              <w:ind w:firstLine="72"/>
              <w:jc w:val="both"/>
              <w:rPr>
                <w:sz w:val="26"/>
                <w:szCs w:val="26"/>
              </w:rPr>
            </w:pPr>
            <w:r w:rsidRPr="0079405E">
              <w:rPr>
                <w:sz w:val="26"/>
                <w:szCs w:val="26"/>
              </w:rPr>
              <w:t>2028 год – 0,00 тыс. руб.</w:t>
            </w:r>
          </w:p>
          <w:p w:rsidR="00CE499C" w:rsidRPr="0079405E" w:rsidRDefault="00CE499C" w:rsidP="00DE50FC">
            <w:pPr>
              <w:jc w:val="both"/>
              <w:rPr>
                <w:sz w:val="26"/>
                <w:szCs w:val="26"/>
              </w:rPr>
            </w:pPr>
            <w:r w:rsidRPr="0079405E">
              <w:rPr>
                <w:sz w:val="26"/>
                <w:szCs w:val="26"/>
              </w:rPr>
              <w:t>-прогнозная оценка средств, привлекаемых на реализацию муниципальной программы:</w:t>
            </w:r>
          </w:p>
          <w:p w:rsidR="00CE499C" w:rsidRPr="0079405E" w:rsidRDefault="00CE499C" w:rsidP="00DE50FC">
            <w:pPr>
              <w:jc w:val="both"/>
              <w:rPr>
                <w:sz w:val="26"/>
                <w:szCs w:val="26"/>
              </w:rPr>
            </w:pPr>
            <w:r w:rsidRPr="0079405E">
              <w:rPr>
                <w:sz w:val="26"/>
                <w:szCs w:val="26"/>
              </w:rPr>
              <w:t xml:space="preserve"> краевого бюджета:</w:t>
            </w:r>
          </w:p>
          <w:p w:rsidR="00CE499C" w:rsidRPr="0079405E" w:rsidRDefault="00CE499C" w:rsidP="00DE50FC">
            <w:pPr>
              <w:ind w:firstLine="72"/>
              <w:jc w:val="both"/>
              <w:rPr>
                <w:sz w:val="26"/>
                <w:szCs w:val="26"/>
              </w:rPr>
            </w:pPr>
            <w:r w:rsidRPr="0079405E">
              <w:rPr>
                <w:sz w:val="26"/>
                <w:szCs w:val="26"/>
              </w:rPr>
              <w:t>2023 год – 0,00 тыс. руб.</w:t>
            </w:r>
          </w:p>
          <w:p w:rsidR="00CE499C" w:rsidRPr="0079405E" w:rsidRDefault="00CE499C" w:rsidP="00DE50FC">
            <w:pPr>
              <w:ind w:firstLine="72"/>
              <w:jc w:val="both"/>
              <w:rPr>
                <w:sz w:val="26"/>
                <w:szCs w:val="26"/>
              </w:rPr>
            </w:pPr>
            <w:r w:rsidRPr="0079405E">
              <w:rPr>
                <w:sz w:val="26"/>
                <w:szCs w:val="26"/>
              </w:rPr>
              <w:t>2024 год – 0,00 тыс. руб.</w:t>
            </w:r>
          </w:p>
          <w:p w:rsidR="00CE499C" w:rsidRPr="0079405E" w:rsidRDefault="00CE499C" w:rsidP="00DE50FC">
            <w:pPr>
              <w:ind w:firstLine="72"/>
              <w:jc w:val="both"/>
              <w:rPr>
                <w:sz w:val="26"/>
                <w:szCs w:val="26"/>
              </w:rPr>
            </w:pPr>
            <w:r w:rsidRPr="0079405E">
              <w:rPr>
                <w:sz w:val="26"/>
                <w:szCs w:val="26"/>
              </w:rPr>
              <w:t>2025 год – 0,00 тыс. руб.</w:t>
            </w:r>
          </w:p>
          <w:p w:rsidR="00CE499C" w:rsidRPr="0079405E" w:rsidRDefault="00CE499C" w:rsidP="00DE50FC">
            <w:pPr>
              <w:ind w:firstLine="72"/>
              <w:jc w:val="both"/>
              <w:rPr>
                <w:sz w:val="26"/>
                <w:szCs w:val="26"/>
              </w:rPr>
            </w:pPr>
            <w:r w:rsidRPr="0079405E">
              <w:rPr>
                <w:sz w:val="26"/>
                <w:szCs w:val="26"/>
              </w:rPr>
              <w:t>2026 год – 0,00 тыс. руб.</w:t>
            </w:r>
          </w:p>
          <w:p w:rsidR="00CE499C" w:rsidRPr="0079405E" w:rsidRDefault="00CE499C" w:rsidP="00DE50FC">
            <w:pPr>
              <w:ind w:firstLine="72"/>
              <w:jc w:val="both"/>
              <w:rPr>
                <w:sz w:val="26"/>
                <w:szCs w:val="26"/>
              </w:rPr>
            </w:pPr>
            <w:r w:rsidRPr="0079405E">
              <w:rPr>
                <w:sz w:val="26"/>
                <w:szCs w:val="26"/>
              </w:rPr>
              <w:t>2027 год – 0,00 тыс. руб.</w:t>
            </w:r>
          </w:p>
          <w:p w:rsidR="00CE499C" w:rsidRPr="0079405E" w:rsidRDefault="00CE499C" w:rsidP="00DE50FC">
            <w:pPr>
              <w:jc w:val="both"/>
              <w:rPr>
                <w:sz w:val="26"/>
                <w:szCs w:val="26"/>
              </w:rPr>
            </w:pPr>
            <w:r w:rsidRPr="0079405E">
              <w:rPr>
                <w:sz w:val="26"/>
                <w:szCs w:val="26"/>
              </w:rPr>
              <w:t>федерального бюджета:</w:t>
            </w:r>
          </w:p>
          <w:p w:rsidR="00CE499C" w:rsidRPr="0079405E" w:rsidRDefault="00CE499C" w:rsidP="00DE50FC">
            <w:pPr>
              <w:ind w:firstLine="72"/>
              <w:jc w:val="both"/>
              <w:rPr>
                <w:sz w:val="26"/>
                <w:szCs w:val="26"/>
              </w:rPr>
            </w:pPr>
            <w:r w:rsidRPr="0079405E">
              <w:rPr>
                <w:sz w:val="26"/>
                <w:szCs w:val="26"/>
              </w:rPr>
              <w:t>2023 год – 0,00 тыс. руб.</w:t>
            </w:r>
          </w:p>
          <w:p w:rsidR="00CE499C" w:rsidRPr="0079405E" w:rsidRDefault="00CE499C" w:rsidP="00DE50FC">
            <w:pPr>
              <w:ind w:firstLine="72"/>
              <w:jc w:val="both"/>
              <w:rPr>
                <w:sz w:val="26"/>
                <w:szCs w:val="26"/>
              </w:rPr>
            </w:pPr>
            <w:r w:rsidRPr="0079405E">
              <w:rPr>
                <w:sz w:val="26"/>
                <w:szCs w:val="26"/>
              </w:rPr>
              <w:t>2024 год – 0,00 тыс. руб.</w:t>
            </w:r>
          </w:p>
          <w:p w:rsidR="00CE499C" w:rsidRPr="0079405E" w:rsidRDefault="00CE499C" w:rsidP="00DE50FC">
            <w:pPr>
              <w:ind w:firstLine="72"/>
              <w:jc w:val="both"/>
              <w:rPr>
                <w:sz w:val="26"/>
                <w:szCs w:val="26"/>
              </w:rPr>
            </w:pPr>
            <w:r w:rsidRPr="0079405E">
              <w:rPr>
                <w:sz w:val="26"/>
                <w:szCs w:val="26"/>
              </w:rPr>
              <w:t>2025 год – 0,00 тыс. руб.</w:t>
            </w:r>
          </w:p>
          <w:p w:rsidR="00CE499C" w:rsidRPr="0079405E" w:rsidRDefault="00CE499C" w:rsidP="00DE50FC">
            <w:pPr>
              <w:ind w:firstLine="72"/>
              <w:jc w:val="both"/>
              <w:rPr>
                <w:sz w:val="26"/>
                <w:szCs w:val="26"/>
              </w:rPr>
            </w:pPr>
            <w:r w:rsidRPr="0079405E">
              <w:rPr>
                <w:sz w:val="26"/>
                <w:szCs w:val="26"/>
              </w:rPr>
              <w:t>2026 год – 0,00 тыс. руб.</w:t>
            </w:r>
          </w:p>
          <w:p w:rsidR="00CE499C" w:rsidRPr="0079405E" w:rsidRDefault="00CE499C" w:rsidP="00DE50FC">
            <w:pPr>
              <w:ind w:firstLine="72"/>
              <w:jc w:val="both"/>
              <w:rPr>
                <w:sz w:val="26"/>
                <w:szCs w:val="26"/>
              </w:rPr>
            </w:pPr>
            <w:r w:rsidRPr="0079405E">
              <w:rPr>
                <w:sz w:val="26"/>
                <w:szCs w:val="26"/>
              </w:rPr>
              <w:t>2027 год – 0,00 тыс. руб.</w:t>
            </w:r>
          </w:p>
          <w:p w:rsidR="00CE499C" w:rsidRPr="0079405E" w:rsidRDefault="00CE499C" w:rsidP="00DE50FC">
            <w:pPr>
              <w:jc w:val="both"/>
              <w:rPr>
                <w:sz w:val="26"/>
                <w:szCs w:val="26"/>
              </w:rPr>
            </w:pPr>
            <w:r w:rsidRPr="0079405E">
              <w:rPr>
                <w:sz w:val="26"/>
                <w:szCs w:val="26"/>
              </w:rPr>
              <w:t>внебюджетных источников</w:t>
            </w:r>
          </w:p>
          <w:p w:rsidR="00CE499C" w:rsidRPr="0079405E" w:rsidRDefault="00CE499C" w:rsidP="00DE50FC">
            <w:pPr>
              <w:ind w:firstLine="72"/>
              <w:jc w:val="both"/>
              <w:rPr>
                <w:sz w:val="26"/>
                <w:szCs w:val="26"/>
              </w:rPr>
            </w:pPr>
            <w:r w:rsidRPr="0079405E">
              <w:rPr>
                <w:sz w:val="26"/>
                <w:szCs w:val="26"/>
              </w:rPr>
              <w:t>2023 год – 0,00 тыс. руб.</w:t>
            </w:r>
          </w:p>
          <w:p w:rsidR="00CE499C" w:rsidRPr="0079405E" w:rsidRDefault="00CE499C" w:rsidP="00DE50FC">
            <w:pPr>
              <w:ind w:firstLine="72"/>
              <w:jc w:val="both"/>
              <w:rPr>
                <w:sz w:val="26"/>
                <w:szCs w:val="26"/>
              </w:rPr>
            </w:pPr>
            <w:r w:rsidRPr="0079405E">
              <w:rPr>
                <w:sz w:val="26"/>
                <w:szCs w:val="26"/>
              </w:rPr>
              <w:t>2024 год – 0,00 тыс. руб.</w:t>
            </w:r>
          </w:p>
          <w:p w:rsidR="00CE499C" w:rsidRPr="0079405E" w:rsidRDefault="00CE499C" w:rsidP="00DE50FC">
            <w:pPr>
              <w:ind w:firstLine="72"/>
              <w:jc w:val="both"/>
              <w:rPr>
                <w:sz w:val="26"/>
                <w:szCs w:val="26"/>
              </w:rPr>
            </w:pPr>
            <w:r w:rsidRPr="0079405E">
              <w:rPr>
                <w:sz w:val="26"/>
                <w:szCs w:val="26"/>
              </w:rPr>
              <w:t>2025 год – 0,00 тыс. руб.</w:t>
            </w:r>
          </w:p>
          <w:p w:rsidR="00CE499C" w:rsidRPr="0079405E" w:rsidRDefault="00CE499C" w:rsidP="00DE50FC">
            <w:pPr>
              <w:ind w:firstLine="72"/>
              <w:jc w:val="both"/>
              <w:rPr>
                <w:sz w:val="26"/>
                <w:szCs w:val="26"/>
              </w:rPr>
            </w:pPr>
            <w:r w:rsidRPr="0079405E">
              <w:rPr>
                <w:sz w:val="26"/>
                <w:szCs w:val="26"/>
              </w:rPr>
              <w:t>2026 год – 0,00 тыс. руб.</w:t>
            </w:r>
          </w:p>
          <w:p w:rsidR="00CE499C" w:rsidRPr="0079405E" w:rsidRDefault="00CE499C" w:rsidP="00DE50FC">
            <w:pPr>
              <w:ind w:firstLine="72"/>
              <w:jc w:val="both"/>
              <w:rPr>
                <w:sz w:val="26"/>
                <w:szCs w:val="26"/>
              </w:rPr>
            </w:pPr>
            <w:r w:rsidRPr="0079405E">
              <w:rPr>
                <w:sz w:val="26"/>
                <w:szCs w:val="26"/>
              </w:rPr>
              <w:t>2027 год – 0,00 тыс. руб.</w:t>
            </w:r>
          </w:p>
        </w:tc>
      </w:tr>
      <w:tr w:rsidR="00CE499C" w:rsidRPr="0079405E" w:rsidTr="00DE50FC">
        <w:trPr>
          <w:trHeight w:val="881"/>
        </w:trPr>
        <w:tc>
          <w:tcPr>
            <w:tcW w:w="2127"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pStyle w:val="ConsPlusNormal"/>
              <w:rPr>
                <w:rFonts w:ascii="Times New Roman" w:hAnsi="Times New Roman" w:cs="Times New Roman"/>
                <w:sz w:val="26"/>
                <w:szCs w:val="26"/>
              </w:rPr>
            </w:pPr>
            <w:r w:rsidRPr="0079405E">
              <w:rPr>
                <w:rFonts w:ascii="Times New Roman" w:hAnsi="Times New Roman" w:cs="Times New Roman"/>
                <w:sz w:val="26"/>
                <w:szCs w:val="26"/>
              </w:rPr>
              <w:t>Ожидаемые результаты реализации муниципальной программы</w:t>
            </w:r>
          </w:p>
        </w:tc>
        <w:tc>
          <w:tcPr>
            <w:tcW w:w="7229" w:type="dxa"/>
            <w:tcBorders>
              <w:top w:val="single" w:sz="4" w:space="0" w:color="auto"/>
              <w:left w:val="single" w:sz="4" w:space="0" w:color="auto"/>
              <w:bottom w:val="single" w:sz="4" w:space="0" w:color="auto"/>
              <w:right w:val="single" w:sz="4" w:space="0" w:color="auto"/>
            </w:tcBorders>
          </w:tcPr>
          <w:p w:rsidR="00CE499C" w:rsidRPr="0079405E" w:rsidRDefault="00CE499C" w:rsidP="00DE50FC">
            <w:pPr>
              <w:pStyle w:val="33"/>
              <w:rPr>
                <w:sz w:val="26"/>
                <w:szCs w:val="26"/>
              </w:rPr>
            </w:pPr>
            <w:r w:rsidRPr="0079405E">
              <w:rPr>
                <w:sz w:val="26"/>
                <w:szCs w:val="26"/>
              </w:rPr>
              <w:t>в результате реализации Муниципальной подпрограммы к 2028 году ожидается:</w:t>
            </w:r>
          </w:p>
          <w:p w:rsidR="00CE499C" w:rsidRPr="0079405E" w:rsidRDefault="00CE499C" w:rsidP="00DE50FC">
            <w:pPr>
              <w:jc w:val="both"/>
              <w:rPr>
                <w:sz w:val="26"/>
                <w:szCs w:val="26"/>
              </w:rPr>
            </w:pPr>
          </w:p>
          <w:p w:rsidR="00CE499C" w:rsidRPr="0079405E" w:rsidRDefault="00CE499C" w:rsidP="00DE50FC">
            <w:pPr>
              <w:pStyle w:val="ConsPlusNormal"/>
              <w:tabs>
                <w:tab w:val="left" w:pos="-62"/>
              </w:tabs>
              <w:rPr>
                <w:rFonts w:ascii="Times New Roman" w:hAnsi="Times New Roman" w:cs="Times New Roman"/>
                <w:sz w:val="26"/>
                <w:szCs w:val="26"/>
              </w:rPr>
            </w:pPr>
            <w:r w:rsidRPr="0079405E">
              <w:rPr>
                <w:rFonts w:ascii="Times New Roman" w:hAnsi="Times New Roman" w:cs="Times New Roman"/>
                <w:sz w:val="26"/>
                <w:szCs w:val="26"/>
              </w:rPr>
              <w:t>обеспечение готовности муниципальных образовательных учреждений к началу каждого нового учебного года -100%.</w:t>
            </w:r>
          </w:p>
          <w:p w:rsidR="00CE499C" w:rsidRPr="0079405E" w:rsidRDefault="00CE499C" w:rsidP="00DE50FC">
            <w:pPr>
              <w:jc w:val="both"/>
              <w:rPr>
                <w:sz w:val="26"/>
                <w:szCs w:val="26"/>
              </w:rPr>
            </w:pPr>
          </w:p>
        </w:tc>
      </w:tr>
    </w:tbl>
    <w:p w:rsidR="00CE499C" w:rsidRPr="0079405E" w:rsidRDefault="00CE499C" w:rsidP="00CE499C">
      <w:pPr>
        <w:autoSpaceDE w:val="0"/>
        <w:autoSpaceDN w:val="0"/>
        <w:adjustRightInd w:val="0"/>
        <w:ind w:left="5103"/>
        <w:rPr>
          <w:sz w:val="26"/>
          <w:szCs w:val="26"/>
        </w:rPr>
      </w:pPr>
    </w:p>
    <w:p w:rsidR="00CE499C" w:rsidRPr="0079405E" w:rsidRDefault="00CE499C" w:rsidP="00CE499C">
      <w:pPr>
        <w:autoSpaceDE w:val="0"/>
        <w:autoSpaceDN w:val="0"/>
        <w:adjustRightInd w:val="0"/>
        <w:ind w:left="5103"/>
        <w:rPr>
          <w:sz w:val="26"/>
          <w:szCs w:val="26"/>
        </w:rPr>
      </w:pPr>
    </w:p>
    <w:p w:rsidR="00CE499C" w:rsidRDefault="00CE499C">
      <w:pPr>
        <w:rPr>
          <w:b/>
          <w:spacing w:val="-6"/>
          <w:sz w:val="32"/>
          <w:szCs w:val="22"/>
        </w:rPr>
      </w:pPr>
      <w:r>
        <w:rPr>
          <w:b/>
          <w:spacing w:val="-6"/>
          <w:sz w:val="32"/>
          <w:szCs w:val="22"/>
        </w:rPr>
        <w:br w:type="page"/>
      </w:r>
    </w:p>
    <w:p w:rsidR="00CE499C" w:rsidRPr="00057D5B" w:rsidRDefault="00CE499C" w:rsidP="00CE499C">
      <w:pPr>
        <w:tabs>
          <w:tab w:val="left" w:pos="3720"/>
        </w:tabs>
        <w:jc w:val="center"/>
        <w:rPr>
          <w:b/>
          <w:sz w:val="26"/>
          <w:szCs w:val="26"/>
        </w:rPr>
      </w:pPr>
      <w:r w:rsidRPr="00057D5B">
        <w:rPr>
          <w:b/>
          <w:sz w:val="26"/>
          <w:szCs w:val="26"/>
        </w:rPr>
        <w:t>Пояснительная записка</w:t>
      </w:r>
    </w:p>
    <w:p w:rsidR="00CE499C" w:rsidRPr="00057D5B" w:rsidRDefault="00CE499C" w:rsidP="00CE499C">
      <w:pPr>
        <w:tabs>
          <w:tab w:val="left" w:pos="3720"/>
        </w:tabs>
        <w:jc w:val="center"/>
        <w:rPr>
          <w:sz w:val="26"/>
          <w:szCs w:val="26"/>
        </w:rPr>
      </w:pPr>
      <w:r w:rsidRPr="00057D5B">
        <w:rPr>
          <w:sz w:val="26"/>
          <w:szCs w:val="26"/>
        </w:rPr>
        <w:t xml:space="preserve">к проекту </w:t>
      </w:r>
      <w:proofErr w:type="gramStart"/>
      <w:r w:rsidRPr="00057D5B">
        <w:rPr>
          <w:sz w:val="26"/>
          <w:szCs w:val="26"/>
        </w:rPr>
        <w:t>постановления  «</w:t>
      </w:r>
      <w:proofErr w:type="gramEnd"/>
      <w:r w:rsidRPr="00057D5B">
        <w:rPr>
          <w:sz w:val="26"/>
          <w:szCs w:val="26"/>
        </w:rPr>
        <w:t xml:space="preserve">О внесении изменений в постановление администрации Хасанского муниципального района от 02.09.2022 года № 583-па «Об утверждении Муниципальной программы «Развитие образования Хасанского муниципального округа» </w:t>
      </w:r>
    </w:p>
    <w:p w:rsidR="00CE499C" w:rsidRPr="00057D5B" w:rsidRDefault="00CE499C" w:rsidP="00CE499C">
      <w:pPr>
        <w:jc w:val="both"/>
        <w:rPr>
          <w:sz w:val="26"/>
          <w:szCs w:val="26"/>
        </w:rPr>
      </w:pPr>
    </w:p>
    <w:p w:rsidR="00CE499C" w:rsidRPr="00057D5B" w:rsidRDefault="00CE499C" w:rsidP="00CE499C">
      <w:pPr>
        <w:jc w:val="both"/>
        <w:rPr>
          <w:sz w:val="26"/>
          <w:szCs w:val="26"/>
        </w:rPr>
      </w:pPr>
      <w:r w:rsidRPr="00057D5B">
        <w:rPr>
          <w:sz w:val="26"/>
          <w:szCs w:val="26"/>
          <w:u w:val="single"/>
        </w:rPr>
        <w:t>Разработчик программы:</w:t>
      </w:r>
      <w:r w:rsidRPr="00057D5B">
        <w:rPr>
          <w:sz w:val="26"/>
          <w:szCs w:val="26"/>
        </w:rPr>
        <w:t xml:space="preserve"> Муниципальное казенное учреждение «Управление образования Хасанского муниципального округа» </w:t>
      </w:r>
    </w:p>
    <w:p w:rsidR="00CE499C" w:rsidRPr="00057D5B" w:rsidRDefault="00CE499C" w:rsidP="00CE499C">
      <w:pPr>
        <w:tabs>
          <w:tab w:val="left" w:pos="17436"/>
        </w:tabs>
        <w:ind w:firstLine="1"/>
        <w:jc w:val="both"/>
        <w:rPr>
          <w:sz w:val="26"/>
          <w:szCs w:val="26"/>
        </w:rPr>
      </w:pPr>
      <w:r w:rsidRPr="00057D5B">
        <w:rPr>
          <w:sz w:val="26"/>
          <w:szCs w:val="26"/>
        </w:rPr>
        <w:tab/>
        <w:t xml:space="preserve">Изменения в муниципальную программу «Развитие образования Хасанского муниципального округа» на 2023-2025 годы»     Изменения в муниципальную программу вносятся в соответствии с Порядком разработки, реализации и оценки эффективности муниципальных программ Хасанского муниципального округа  утвержденного постановлением администрации Хасанского муниципального района от 26.12.2022 № 1068-па </w:t>
      </w:r>
      <w:r w:rsidRPr="00057D5B">
        <w:rPr>
          <w:bCs/>
          <w:color w:val="000000"/>
          <w:sz w:val="26"/>
          <w:szCs w:val="26"/>
        </w:rPr>
        <w:t>(в редакции постановления администрации Хасанского муниципального округа от 30.01.2023  № 71-па</w:t>
      </w:r>
      <w:r w:rsidRPr="00057D5B">
        <w:rPr>
          <w:sz w:val="26"/>
          <w:szCs w:val="26"/>
        </w:rPr>
        <w:t xml:space="preserve">), </w:t>
      </w:r>
      <w:bookmarkStart w:id="7" w:name="_Hlk74730144"/>
      <w:r w:rsidRPr="00057D5B">
        <w:rPr>
          <w:sz w:val="26"/>
          <w:szCs w:val="26"/>
        </w:rPr>
        <w:t xml:space="preserve">распоряжения администрации Хасанского муниципального округа от 19.06.2024 № 288-ра «Об утверждении Перечня муниципальных программ Хасанского муниципального округа на 2025 год» (ред. от 20.01.2025 № 18-ра), Нормативным правовым актом от </w:t>
      </w:r>
      <w:bookmarkEnd w:id="7"/>
      <w:r w:rsidRPr="00057D5B">
        <w:rPr>
          <w:sz w:val="26"/>
          <w:szCs w:val="26"/>
        </w:rPr>
        <w:t>09.12.2024 № 125-НПА «О бюджете Хасанского муниципального округа на 2025 год и плановый период 2026-2027 годы» (в редакции от 26.02.2025 № 138-НПА; от 03.07.2025 № 153-НПА, от 28.08.2025 № 155-НПА, от 27.11.2025 № 161-НПА, от 25.12.2025 № 166-НПА),  ), Нормативным правовым актом от 11.12.2025  № 165-НПА «О бюджете Хасанского муниципального округа на 2026 год и плановый период 2027-2028 годы».</w:t>
      </w:r>
    </w:p>
    <w:p w:rsidR="00CE499C" w:rsidRPr="00057D5B" w:rsidRDefault="00CE499C" w:rsidP="00CE499C">
      <w:pPr>
        <w:tabs>
          <w:tab w:val="left" w:pos="17436"/>
        </w:tabs>
        <w:ind w:firstLine="1"/>
        <w:jc w:val="both"/>
        <w:rPr>
          <w:sz w:val="26"/>
          <w:szCs w:val="26"/>
        </w:rPr>
      </w:pPr>
      <w:r w:rsidRPr="00057D5B">
        <w:rPr>
          <w:sz w:val="26"/>
          <w:szCs w:val="26"/>
        </w:rPr>
        <w:t xml:space="preserve">     За период с 28.08.2025 по 30.12.2025 </w:t>
      </w:r>
      <w:proofErr w:type="gramStart"/>
      <w:r w:rsidRPr="00057D5B">
        <w:rPr>
          <w:sz w:val="26"/>
          <w:szCs w:val="26"/>
        </w:rPr>
        <w:t>в  рамках</w:t>
      </w:r>
      <w:proofErr w:type="gramEnd"/>
      <w:r w:rsidRPr="00057D5B">
        <w:rPr>
          <w:sz w:val="26"/>
          <w:szCs w:val="26"/>
        </w:rPr>
        <w:t xml:space="preserve"> муниципальной программы были изменены бюджетные ассигнования в части:</w:t>
      </w:r>
    </w:p>
    <w:p w:rsidR="00CE499C" w:rsidRPr="00057D5B" w:rsidRDefault="00CE499C" w:rsidP="00CE499C">
      <w:pPr>
        <w:jc w:val="both"/>
        <w:rPr>
          <w:rFonts w:eastAsia="Calibri"/>
          <w:sz w:val="26"/>
          <w:szCs w:val="26"/>
        </w:rPr>
      </w:pPr>
      <w:r w:rsidRPr="00057D5B">
        <w:rPr>
          <w:rFonts w:eastAsia="Calibri"/>
          <w:sz w:val="26"/>
          <w:szCs w:val="26"/>
        </w:rPr>
        <w:tab/>
        <w:t>+ 10 520 215,88 руб. на предоставление субсидий на иные цели общеобразовательным бюджетным учреждениям на капитальный ремонт и приобретение оборудования в МБОУ СОШ №1 пгт. Славянка (обеспечение комплексного развития сельских территорий);</w:t>
      </w:r>
    </w:p>
    <w:p w:rsidR="00CE499C" w:rsidRPr="00057D5B" w:rsidRDefault="00CE499C" w:rsidP="00CE499C">
      <w:pPr>
        <w:jc w:val="both"/>
        <w:rPr>
          <w:rFonts w:eastAsia="Calibri"/>
          <w:sz w:val="26"/>
          <w:szCs w:val="26"/>
        </w:rPr>
      </w:pPr>
      <w:r w:rsidRPr="00057D5B">
        <w:rPr>
          <w:rFonts w:eastAsia="Calibri"/>
          <w:sz w:val="26"/>
          <w:szCs w:val="26"/>
        </w:rPr>
        <w:tab/>
        <w:t xml:space="preserve">+ 1 300 000,00 руб. на предоставление субсидий на иные цели </w:t>
      </w:r>
      <w:bookmarkStart w:id="8" w:name="_Hlk206408534"/>
      <w:r w:rsidRPr="00057D5B">
        <w:rPr>
          <w:rFonts w:eastAsia="Calibri"/>
          <w:sz w:val="26"/>
          <w:szCs w:val="26"/>
        </w:rPr>
        <w:t>общеобразовательным бюджетным учреждениям</w:t>
      </w:r>
      <w:bookmarkEnd w:id="8"/>
      <w:r w:rsidRPr="00057D5B">
        <w:rPr>
          <w:rFonts w:eastAsia="Calibri"/>
          <w:sz w:val="26"/>
          <w:szCs w:val="26"/>
        </w:rPr>
        <w:t xml:space="preserve"> (приобретение оборудования и ремонт столовой в МБОУ СОШ №2 пгт. Славянка).</w:t>
      </w:r>
    </w:p>
    <w:p w:rsidR="00CE499C" w:rsidRPr="00057D5B" w:rsidRDefault="00CE499C" w:rsidP="00CE499C">
      <w:pPr>
        <w:jc w:val="both"/>
        <w:rPr>
          <w:rFonts w:eastAsia="Calibri"/>
          <w:sz w:val="26"/>
          <w:szCs w:val="26"/>
        </w:rPr>
      </w:pPr>
      <w:r w:rsidRPr="00057D5B">
        <w:rPr>
          <w:rFonts w:eastAsia="Calibri"/>
          <w:sz w:val="26"/>
          <w:szCs w:val="26"/>
        </w:rPr>
        <w:tab/>
        <w:t>- 1 650 000,00 руб. выплата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(средства краевого бюджета);</w:t>
      </w:r>
    </w:p>
    <w:p w:rsidR="00CE499C" w:rsidRPr="00057D5B" w:rsidRDefault="00CE499C" w:rsidP="00CE499C">
      <w:pPr>
        <w:jc w:val="both"/>
        <w:rPr>
          <w:rFonts w:eastAsia="Calibri"/>
          <w:sz w:val="26"/>
          <w:szCs w:val="26"/>
        </w:rPr>
      </w:pPr>
      <w:r w:rsidRPr="00057D5B">
        <w:rPr>
          <w:rFonts w:eastAsia="Calibri"/>
          <w:sz w:val="26"/>
          <w:szCs w:val="26"/>
        </w:rPr>
        <w:tab/>
        <w:t>- 389 232,00 руб. обеспечение бесплатным питанием детей, обучающихся в муниципальных образовательных организациях Приморского края;</w:t>
      </w:r>
    </w:p>
    <w:p w:rsidR="00CE499C" w:rsidRPr="00057D5B" w:rsidRDefault="00CE499C" w:rsidP="00CE499C">
      <w:pPr>
        <w:jc w:val="both"/>
        <w:rPr>
          <w:rFonts w:eastAsia="Calibri"/>
          <w:sz w:val="26"/>
          <w:szCs w:val="26"/>
        </w:rPr>
      </w:pPr>
      <w:r w:rsidRPr="00057D5B">
        <w:rPr>
          <w:rFonts w:eastAsia="Calibri"/>
          <w:sz w:val="26"/>
          <w:szCs w:val="26"/>
        </w:rPr>
        <w:tab/>
        <w:t>- 1 475 000,00 руб. меры социальной поддержки педагогических работников муниципальных образовательных организаций Приморского края;</w:t>
      </w:r>
    </w:p>
    <w:p w:rsidR="00CE499C" w:rsidRPr="00057D5B" w:rsidRDefault="00CE499C" w:rsidP="00CE499C">
      <w:pPr>
        <w:jc w:val="both"/>
        <w:rPr>
          <w:rFonts w:eastAsia="Calibri"/>
          <w:sz w:val="26"/>
          <w:szCs w:val="26"/>
        </w:rPr>
      </w:pPr>
      <w:r w:rsidRPr="00057D5B">
        <w:rPr>
          <w:rFonts w:eastAsia="Calibri"/>
          <w:sz w:val="26"/>
          <w:szCs w:val="26"/>
        </w:rPr>
        <w:tab/>
        <w:t>- 534 900,00 руб. реализация проекта "Парус здоровья" в рамках проекта инициативного бюджетирования по направлению "Твой проект" (экономия по результатам конкурсных процедур);</w:t>
      </w:r>
    </w:p>
    <w:p w:rsidR="00CE499C" w:rsidRPr="00057D5B" w:rsidRDefault="00CE499C" w:rsidP="00CE499C">
      <w:pPr>
        <w:jc w:val="both"/>
        <w:rPr>
          <w:rFonts w:eastAsia="Calibri"/>
          <w:sz w:val="26"/>
          <w:szCs w:val="26"/>
        </w:rPr>
      </w:pPr>
      <w:r w:rsidRPr="00057D5B">
        <w:rPr>
          <w:rFonts w:eastAsia="Calibri"/>
          <w:sz w:val="26"/>
          <w:szCs w:val="26"/>
        </w:rPr>
        <w:tab/>
        <w:t>- 702 300,13 руб. реализация 2-х проектов инициативного бюджетирования по направлению "Молодежный бюджет" (экономия по результатам конкурсных процедур);</w:t>
      </w:r>
    </w:p>
    <w:p w:rsidR="00CE499C" w:rsidRPr="00057D5B" w:rsidRDefault="00CE499C" w:rsidP="00CE499C">
      <w:pPr>
        <w:jc w:val="both"/>
        <w:rPr>
          <w:rFonts w:eastAsia="Calibri"/>
          <w:sz w:val="26"/>
          <w:szCs w:val="26"/>
        </w:rPr>
      </w:pPr>
      <w:r w:rsidRPr="00057D5B">
        <w:rPr>
          <w:rFonts w:eastAsia="Calibri"/>
          <w:sz w:val="26"/>
          <w:szCs w:val="26"/>
        </w:rPr>
        <w:tab/>
        <w:t>- 1 898 130,00 руб.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E499C" w:rsidRPr="00057D5B" w:rsidRDefault="00CE499C" w:rsidP="00CE499C">
      <w:pPr>
        <w:jc w:val="both"/>
        <w:rPr>
          <w:rFonts w:eastAsia="Calibri"/>
          <w:sz w:val="26"/>
          <w:szCs w:val="26"/>
        </w:rPr>
      </w:pPr>
      <w:r w:rsidRPr="00057D5B">
        <w:rPr>
          <w:rFonts w:eastAsia="Calibri"/>
          <w:sz w:val="26"/>
          <w:szCs w:val="26"/>
        </w:rPr>
        <w:tab/>
        <w:t xml:space="preserve">- 137 704,26 руб. субсидии бюджетным учреждениям на финансовое обеспечение муниципального задания, в части оплаты труда (наличие вакансий обслуживающего персонала в дошкольных учреждениях). Ассигнования перераспределены на непрограммные мероприятия (подготовка проектной документации на снос </w:t>
      </w:r>
      <w:proofErr w:type="spellStart"/>
      <w:r w:rsidRPr="00057D5B">
        <w:rPr>
          <w:rFonts w:eastAsia="Calibri"/>
          <w:sz w:val="26"/>
          <w:szCs w:val="26"/>
        </w:rPr>
        <w:t>руинированных</w:t>
      </w:r>
      <w:proofErr w:type="spellEnd"/>
      <w:r w:rsidRPr="00057D5B">
        <w:rPr>
          <w:rFonts w:eastAsia="Calibri"/>
          <w:sz w:val="26"/>
          <w:szCs w:val="26"/>
        </w:rPr>
        <w:t xml:space="preserve"> (ветхих) объектов в пгт. Приморский);</w:t>
      </w:r>
      <w:r w:rsidRPr="00057D5B">
        <w:rPr>
          <w:rFonts w:eastAsia="Calibri"/>
          <w:sz w:val="26"/>
          <w:szCs w:val="26"/>
        </w:rPr>
        <w:tab/>
      </w:r>
    </w:p>
    <w:p w:rsidR="00CE499C" w:rsidRPr="00057D5B" w:rsidRDefault="00CE499C" w:rsidP="00CE499C">
      <w:pPr>
        <w:ind w:firstLine="708"/>
        <w:jc w:val="both"/>
        <w:rPr>
          <w:rFonts w:eastAsia="Calibri"/>
          <w:sz w:val="26"/>
          <w:szCs w:val="26"/>
        </w:rPr>
      </w:pPr>
      <w:r w:rsidRPr="00057D5B">
        <w:rPr>
          <w:rFonts w:eastAsia="Calibri"/>
          <w:sz w:val="26"/>
          <w:szCs w:val="26"/>
        </w:rPr>
        <w:t xml:space="preserve">- 243 248,32 руб. </w:t>
      </w:r>
      <w:bookmarkStart w:id="9" w:name="_Hlk214189560"/>
      <w:r w:rsidRPr="00057D5B">
        <w:rPr>
          <w:rFonts w:eastAsia="Calibri"/>
          <w:sz w:val="26"/>
          <w:szCs w:val="26"/>
        </w:rPr>
        <w:t>расходы на выплату персоналу казенных учреждений (взносы по обязательному социальному страхованию на выплаты по оплате труда в связи с наличием переплаты</w:t>
      </w:r>
      <w:bookmarkEnd w:id="9"/>
      <w:r w:rsidRPr="00057D5B">
        <w:rPr>
          <w:rFonts w:eastAsia="Calibri"/>
          <w:sz w:val="26"/>
          <w:szCs w:val="26"/>
        </w:rPr>
        <w:t xml:space="preserve">, подтвержденной актом ИФНС). Ассигнования перераспределены на непрограммные мероприятия, а именно на подготовку проектной документации на снос </w:t>
      </w:r>
      <w:proofErr w:type="spellStart"/>
      <w:r w:rsidRPr="00057D5B">
        <w:rPr>
          <w:rFonts w:eastAsia="Calibri"/>
          <w:sz w:val="26"/>
          <w:szCs w:val="26"/>
        </w:rPr>
        <w:t>руинированных</w:t>
      </w:r>
      <w:proofErr w:type="spellEnd"/>
      <w:r w:rsidRPr="00057D5B">
        <w:rPr>
          <w:rFonts w:eastAsia="Calibri"/>
          <w:sz w:val="26"/>
          <w:szCs w:val="26"/>
        </w:rPr>
        <w:t xml:space="preserve"> (ветхих) объектов в пгт. Приморский в сумме 162 295,74 руб. и пополнение резервного фонда в сумме 80 952,58 руб.;</w:t>
      </w:r>
    </w:p>
    <w:p w:rsidR="00CE499C" w:rsidRPr="00057D5B" w:rsidRDefault="00CE499C" w:rsidP="00CE499C">
      <w:pPr>
        <w:jc w:val="both"/>
        <w:rPr>
          <w:rFonts w:eastAsia="Calibri"/>
          <w:sz w:val="26"/>
          <w:szCs w:val="26"/>
        </w:rPr>
      </w:pPr>
      <w:r w:rsidRPr="00057D5B">
        <w:rPr>
          <w:rFonts w:eastAsia="Calibri"/>
          <w:sz w:val="26"/>
          <w:szCs w:val="26"/>
        </w:rPr>
        <w:tab/>
        <w:t>+ 229 674,00 руб.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Приморского края (оплата труда;</w:t>
      </w:r>
    </w:p>
    <w:p w:rsidR="00CE499C" w:rsidRPr="00057D5B" w:rsidRDefault="00CE499C" w:rsidP="00CE499C">
      <w:pPr>
        <w:jc w:val="both"/>
        <w:rPr>
          <w:rFonts w:eastAsia="Calibri"/>
          <w:sz w:val="26"/>
          <w:szCs w:val="26"/>
        </w:rPr>
      </w:pPr>
      <w:r w:rsidRPr="00057D5B">
        <w:rPr>
          <w:rFonts w:eastAsia="Calibri"/>
          <w:sz w:val="26"/>
          <w:szCs w:val="26"/>
        </w:rPr>
        <w:tab/>
        <w:t>+ 439 743,00 руб.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дополнительного образования детей в муниципальных образовательных организациях Приморского края (учебные расходы).</w:t>
      </w:r>
    </w:p>
    <w:p w:rsidR="00CE499C" w:rsidRPr="00057D5B" w:rsidRDefault="00CE499C" w:rsidP="00CE499C">
      <w:pPr>
        <w:jc w:val="both"/>
        <w:rPr>
          <w:rFonts w:eastAsia="Calibri"/>
          <w:sz w:val="26"/>
          <w:szCs w:val="26"/>
        </w:rPr>
      </w:pPr>
      <w:r w:rsidRPr="00057D5B">
        <w:rPr>
          <w:rFonts w:eastAsia="Calibri"/>
          <w:sz w:val="26"/>
          <w:szCs w:val="26"/>
        </w:rPr>
        <w:tab/>
        <w:t>- 40 132,84 руб.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Приморского края, муниципальных общеобразовательных организаций и профессиональных образовательных организаций;</w:t>
      </w:r>
    </w:p>
    <w:p w:rsidR="00CE499C" w:rsidRPr="00057D5B" w:rsidRDefault="00CE499C" w:rsidP="00CE499C">
      <w:pPr>
        <w:jc w:val="both"/>
        <w:rPr>
          <w:rFonts w:eastAsia="Calibri"/>
          <w:sz w:val="26"/>
          <w:szCs w:val="26"/>
        </w:rPr>
      </w:pPr>
      <w:r w:rsidRPr="00057D5B">
        <w:rPr>
          <w:rFonts w:eastAsia="Calibri"/>
          <w:sz w:val="26"/>
          <w:szCs w:val="26"/>
        </w:rPr>
        <w:tab/>
        <w:t>- 141 922,04 руб.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CE499C" w:rsidRPr="00057D5B" w:rsidRDefault="00CE499C" w:rsidP="00CE499C">
      <w:pPr>
        <w:jc w:val="both"/>
        <w:rPr>
          <w:rFonts w:eastAsia="Calibri"/>
          <w:sz w:val="26"/>
          <w:szCs w:val="26"/>
        </w:rPr>
      </w:pPr>
      <w:r w:rsidRPr="00057D5B">
        <w:rPr>
          <w:rFonts w:eastAsia="Calibri"/>
          <w:sz w:val="26"/>
          <w:szCs w:val="26"/>
        </w:rPr>
        <w:tab/>
        <w:t>- 5 099 847,00 руб.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p w:rsidR="00CE499C" w:rsidRPr="00057D5B" w:rsidRDefault="00CE499C" w:rsidP="00CE499C">
      <w:pPr>
        <w:jc w:val="both"/>
        <w:rPr>
          <w:rFonts w:eastAsia="Calibri"/>
          <w:sz w:val="26"/>
          <w:szCs w:val="26"/>
        </w:rPr>
      </w:pPr>
      <w:r w:rsidRPr="00057D5B">
        <w:rPr>
          <w:rFonts w:eastAsia="Calibri"/>
          <w:sz w:val="26"/>
          <w:szCs w:val="26"/>
        </w:rPr>
        <w:tab/>
        <w:t>- 156 845,00 руб.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E499C" w:rsidRPr="00057D5B" w:rsidRDefault="00CE499C" w:rsidP="00CE499C">
      <w:pPr>
        <w:jc w:val="both"/>
        <w:rPr>
          <w:rFonts w:eastAsia="Calibri"/>
          <w:sz w:val="26"/>
          <w:szCs w:val="26"/>
        </w:rPr>
      </w:pPr>
      <w:r w:rsidRPr="00057D5B">
        <w:rPr>
          <w:rFonts w:eastAsia="Calibri"/>
          <w:sz w:val="26"/>
          <w:szCs w:val="26"/>
        </w:rPr>
        <w:tab/>
        <w:t>- 329 976,00 руб. на выплату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E499C" w:rsidRPr="00057D5B" w:rsidRDefault="00CE499C" w:rsidP="00CE499C">
      <w:pPr>
        <w:jc w:val="both"/>
        <w:rPr>
          <w:rFonts w:eastAsia="Calibri"/>
          <w:sz w:val="26"/>
          <w:szCs w:val="26"/>
        </w:rPr>
      </w:pPr>
      <w:r w:rsidRPr="00057D5B">
        <w:rPr>
          <w:rFonts w:eastAsia="Calibri"/>
          <w:sz w:val="26"/>
          <w:szCs w:val="26"/>
        </w:rPr>
        <w:tab/>
      </w:r>
      <w:bookmarkStart w:id="10" w:name="_Hlk216694638"/>
      <w:r w:rsidRPr="00057D5B">
        <w:rPr>
          <w:rFonts w:eastAsia="Calibri"/>
          <w:sz w:val="26"/>
          <w:szCs w:val="26"/>
        </w:rPr>
        <w:t xml:space="preserve">- 1 620 100,00 руб. </w:t>
      </w:r>
      <w:bookmarkStart w:id="11" w:name="_Hlk214189334"/>
      <w:r w:rsidRPr="00057D5B">
        <w:rPr>
          <w:rFonts w:eastAsia="Calibri"/>
          <w:sz w:val="26"/>
          <w:szCs w:val="26"/>
        </w:rPr>
        <w:t>субсидии бюджетным учреждениям на финансовое обеспечение муниципального задания, в части коммунальных услуг (экономия)</w:t>
      </w:r>
      <w:bookmarkEnd w:id="11"/>
      <w:r w:rsidRPr="00057D5B">
        <w:rPr>
          <w:rFonts w:eastAsia="Calibri"/>
          <w:sz w:val="26"/>
          <w:szCs w:val="26"/>
        </w:rPr>
        <w:t>;</w:t>
      </w:r>
      <w:bookmarkEnd w:id="10"/>
    </w:p>
    <w:p w:rsidR="00CE499C" w:rsidRPr="00057D5B" w:rsidRDefault="00CE499C" w:rsidP="00CE499C">
      <w:pPr>
        <w:jc w:val="both"/>
        <w:rPr>
          <w:rFonts w:eastAsia="Calibri"/>
          <w:sz w:val="26"/>
          <w:szCs w:val="26"/>
        </w:rPr>
      </w:pPr>
      <w:r w:rsidRPr="00057D5B">
        <w:rPr>
          <w:rFonts w:eastAsia="Calibri"/>
          <w:sz w:val="26"/>
          <w:szCs w:val="26"/>
        </w:rPr>
        <w:tab/>
        <w:t>- 1 365 515,34 руб. субсидии на иные цели на проведение ремонтов, приобретение оборудования и прочие расходы (экономия по результатам конкурсных процедур);</w:t>
      </w:r>
    </w:p>
    <w:p w:rsidR="00CE499C" w:rsidRPr="00057D5B" w:rsidRDefault="00CE499C" w:rsidP="00CE499C">
      <w:pPr>
        <w:jc w:val="both"/>
        <w:rPr>
          <w:rFonts w:eastAsia="Calibri"/>
          <w:sz w:val="26"/>
          <w:szCs w:val="26"/>
        </w:rPr>
      </w:pPr>
      <w:r w:rsidRPr="00057D5B">
        <w:rPr>
          <w:rFonts w:eastAsia="Calibri"/>
          <w:sz w:val="26"/>
          <w:szCs w:val="26"/>
        </w:rPr>
        <w:tab/>
        <w:t>+ 157 996,54 руб. на обеспечение оздоровления и отдыха детей Приморского края (за исключением организации отдыха детей в каникулярное время;</w:t>
      </w:r>
    </w:p>
    <w:p w:rsidR="00CE499C" w:rsidRPr="00057D5B" w:rsidRDefault="00CE499C" w:rsidP="00CE499C">
      <w:pPr>
        <w:jc w:val="both"/>
        <w:rPr>
          <w:rFonts w:eastAsia="Calibri"/>
          <w:sz w:val="26"/>
          <w:szCs w:val="26"/>
        </w:rPr>
      </w:pPr>
      <w:r w:rsidRPr="00057D5B">
        <w:rPr>
          <w:rFonts w:eastAsia="Calibri"/>
          <w:sz w:val="26"/>
          <w:szCs w:val="26"/>
        </w:rPr>
        <w:tab/>
        <w:t>+ 964 544,30 руб. на ремонт, благоустройство территории и приобретение материалов для МБУ СОШ №1 пгт. Славянка.</w:t>
      </w:r>
    </w:p>
    <w:p w:rsidR="00CE499C" w:rsidRPr="00057D5B" w:rsidRDefault="00CE499C" w:rsidP="00CE499C">
      <w:pPr>
        <w:ind w:firstLine="708"/>
        <w:jc w:val="both"/>
        <w:rPr>
          <w:rFonts w:eastAsia="Calibri"/>
          <w:sz w:val="26"/>
          <w:szCs w:val="26"/>
        </w:rPr>
      </w:pPr>
      <w:r w:rsidRPr="00057D5B">
        <w:rPr>
          <w:rFonts w:eastAsia="Calibri"/>
          <w:b/>
          <w:bCs/>
          <w:sz w:val="26"/>
          <w:szCs w:val="26"/>
        </w:rPr>
        <w:tab/>
      </w:r>
    </w:p>
    <w:p w:rsidR="00CE499C" w:rsidRPr="00057D5B" w:rsidRDefault="00CE499C" w:rsidP="00CE499C">
      <w:pPr>
        <w:jc w:val="both"/>
        <w:rPr>
          <w:rFonts w:eastAsia="Calibri"/>
          <w:sz w:val="26"/>
          <w:szCs w:val="26"/>
        </w:rPr>
      </w:pPr>
      <w:r w:rsidRPr="00057D5B">
        <w:rPr>
          <w:rFonts w:eastAsia="Calibri"/>
          <w:sz w:val="26"/>
          <w:szCs w:val="26"/>
        </w:rPr>
        <w:t>Изменения по подпрограммам по состоянию на 30.12.2025:</w:t>
      </w:r>
    </w:p>
    <w:tbl>
      <w:tblPr>
        <w:tblStyle w:val="af5"/>
        <w:tblW w:w="9605" w:type="dxa"/>
        <w:tblLook w:val="04A0" w:firstRow="1" w:lastRow="0" w:firstColumn="1" w:lastColumn="0" w:noHBand="0" w:noVBand="1"/>
      </w:tblPr>
      <w:tblGrid>
        <w:gridCol w:w="1787"/>
        <w:gridCol w:w="1785"/>
        <w:gridCol w:w="1660"/>
        <w:gridCol w:w="1051"/>
        <w:gridCol w:w="1425"/>
        <w:gridCol w:w="1550"/>
        <w:gridCol w:w="1199"/>
      </w:tblGrid>
      <w:tr w:rsidR="00CE499C" w:rsidRPr="00057D5B" w:rsidTr="00DE50FC">
        <w:tc>
          <w:tcPr>
            <w:tcW w:w="2376" w:type="dxa"/>
          </w:tcPr>
          <w:p w:rsidR="00CE499C" w:rsidRPr="00057D5B" w:rsidRDefault="00CE499C" w:rsidP="00DE50FC">
            <w:pPr>
              <w:rPr>
                <w:sz w:val="26"/>
                <w:szCs w:val="26"/>
              </w:rPr>
            </w:pPr>
            <w:r w:rsidRPr="00057D5B">
              <w:rPr>
                <w:sz w:val="26"/>
                <w:szCs w:val="26"/>
              </w:rPr>
              <w:t>Подпрограммы</w:t>
            </w:r>
          </w:p>
        </w:tc>
        <w:tc>
          <w:tcPr>
            <w:tcW w:w="1518" w:type="dxa"/>
          </w:tcPr>
          <w:p w:rsidR="00CE499C" w:rsidRPr="00057D5B" w:rsidRDefault="00CE499C" w:rsidP="00DE50FC">
            <w:pPr>
              <w:rPr>
                <w:sz w:val="26"/>
                <w:szCs w:val="26"/>
              </w:rPr>
            </w:pPr>
            <w:r w:rsidRPr="00057D5B">
              <w:rPr>
                <w:sz w:val="26"/>
                <w:szCs w:val="26"/>
              </w:rPr>
              <w:t>Утверждено программой</w:t>
            </w:r>
          </w:p>
        </w:tc>
        <w:tc>
          <w:tcPr>
            <w:tcW w:w="1318" w:type="dxa"/>
          </w:tcPr>
          <w:p w:rsidR="00CE499C" w:rsidRPr="00057D5B" w:rsidRDefault="00CE499C" w:rsidP="00DE50FC">
            <w:pPr>
              <w:rPr>
                <w:sz w:val="26"/>
                <w:szCs w:val="26"/>
              </w:rPr>
            </w:pPr>
            <w:r w:rsidRPr="00057D5B">
              <w:rPr>
                <w:sz w:val="26"/>
                <w:szCs w:val="26"/>
              </w:rPr>
              <w:t>С учетом изменений</w:t>
            </w:r>
          </w:p>
        </w:tc>
        <w:tc>
          <w:tcPr>
            <w:tcW w:w="1288" w:type="dxa"/>
          </w:tcPr>
          <w:p w:rsidR="00CE499C" w:rsidRPr="00057D5B" w:rsidRDefault="00CE499C" w:rsidP="00DE50FC">
            <w:pPr>
              <w:rPr>
                <w:sz w:val="26"/>
                <w:szCs w:val="26"/>
              </w:rPr>
            </w:pPr>
            <w:r w:rsidRPr="00057D5B">
              <w:rPr>
                <w:sz w:val="26"/>
                <w:szCs w:val="26"/>
              </w:rPr>
              <w:t>(+,-)</w:t>
            </w:r>
          </w:p>
        </w:tc>
        <w:tc>
          <w:tcPr>
            <w:tcW w:w="1166" w:type="dxa"/>
          </w:tcPr>
          <w:p w:rsidR="00CE499C" w:rsidRPr="00057D5B" w:rsidRDefault="00CE499C" w:rsidP="00DE50FC">
            <w:pPr>
              <w:rPr>
                <w:sz w:val="26"/>
                <w:szCs w:val="26"/>
              </w:rPr>
            </w:pPr>
            <w:r w:rsidRPr="00057D5B">
              <w:rPr>
                <w:sz w:val="26"/>
                <w:szCs w:val="26"/>
              </w:rPr>
              <w:t>в т. ч. КБ</w:t>
            </w:r>
          </w:p>
        </w:tc>
        <w:tc>
          <w:tcPr>
            <w:tcW w:w="1056" w:type="dxa"/>
          </w:tcPr>
          <w:p w:rsidR="00CE499C" w:rsidRPr="00057D5B" w:rsidRDefault="00CE499C" w:rsidP="00DE50FC">
            <w:pPr>
              <w:rPr>
                <w:sz w:val="26"/>
                <w:szCs w:val="26"/>
              </w:rPr>
            </w:pPr>
            <w:r w:rsidRPr="00057D5B">
              <w:rPr>
                <w:sz w:val="26"/>
                <w:szCs w:val="26"/>
              </w:rPr>
              <w:t>МБ</w:t>
            </w:r>
          </w:p>
        </w:tc>
        <w:tc>
          <w:tcPr>
            <w:tcW w:w="883" w:type="dxa"/>
          </w:tcPr>
          <w:p w:rsidR="00CE499C" w:rsidRPr="00057D5B" w:rsidRDefault="00CE499C" w:rsidP="00DE50FC">
            <w:pPr>
              <w:rPr>
                <w:sz w:val="26"/>
                <w:szCs w:val="26"/>
              </w:rPr>
            </w:pPr>
            <w:proofErr w:type="spellStart"/>
            <w:r w:rsidRPr="00057D5B">
              <w:rPr>
                <w:sz w:val="26"/>
                <w:szCs w:val="26"/>
              </w:rPr>
              <w:t>Внеб</w:t>
            </w:r>
            <w:proofErr w:type="spellEnd"/>
            <w:r w:rsidRPr="00057D5B">
              <w:rPr>
                <w:sz w:val="26"/>
                <w:szCs w:val="26"/>
              </w:rPr>
              <w:t>.</w:t>
            </w:r>
          </w:p>
        </w:tc>
      </w:tr>
      <w:tr w:rsidR="00CE499C" w:rsidRPr="00057D5B" w:rsidTr="00DE50FC">
        <w:tc>
          <w:tcPr>
            <w:tcW w:w="2376" w:type="dxa"/>
          </w:tcPr>
          <w:p w:rsidR="00CE499C" w:rsidRPr="00057D5B" w:rsidRDefault="00CE499C" w:rsidP="00DE50FC">
            <w:pPr>
              <w:rPr>
                <w:sz w:val="26"/>
                <w:szCs w:val="26"/>
              </w:rPr>
            </w:pPr>
            <w:r w:rsidRPr="00057D5B">
              <w:rPr>
                <w:sz w:val="26"/>
                <w:szCs w:val="26"/>
              </w:rPr>
              <w:t xml:space="preserve"> «Развитие дошкольного образования Хасанского муниципального округа»</w:t>
            </w:r>
          </w:p>
        </w:tc>
        <w:tc>
          <w:tcPr>
            <w:tcW w:w="1518" w:type="dxa"/>
          </w:tcPr>
          <w:p w:rsidR="00CE499C" w:rsidRPr="00057D5B" w:rsidRDefault="00CE499C" w:rsidP="00DE50FC">
            <w:pPr>
              <w:rPr>
                <w:sz w:val="26"/>
                <w:szCs w:val="26"/>
              </w:rPr>
            </w:pPr>
            <w:r w:rsidRPr="00057D5B">
              <w:rPr>
                <w:sz w:val="26"/>
                <w:szCs w:val="26"/>
              </w:rPr>
              <w:t>282219,27</w:t>
            </w:r>
          </w:p>
        </w:tc>
        <w:tc>
          <w:tcPr>
            <w:tcW w:w="1318" w:type="dxa"/>
          </w:tcPr>
          <w:p w:rsidR="00CE499C" w:rsidRPr="00057D5B" w:rsidRDefault="00CE499C" w:rsidP="00DE50FC">
            <w:pPr>
              <w:rPr>
                <w:sz w:val="26"/>
                <w:szCs w:val="26"/>
              </w:rPr>
            </w:pPr>
            <w:r w:rsidRPr="00057D5B">
              <w:rPr>
                <w:sz w:val="26"/>
                <w:szCs w:val="26"/>
              </w:rPr>
              <w:t>280792,65</w:t>
            </w:r>
          </w:p>
        </w:tc>
        <w:tc>
          <w:tcPr>
            <w:tcW w:w="1288" w:type="dxa"/>
          </w:tcPr>
          <w:p w:rsidR="00CE499C" w:rsidRPr="00057D5B" w:rsidRDefault="00CE499C" w:rsidP="00DE50FC">
            <w:pPr>
              <w:rPr>
                <w:sz w:val="26"/>
                <w:szCs w:val="26"/>
              </w:rPr>
            </w:pPr>
            <w:r w:rsidRPr="00057D5B">
              <w:rPr>
                <w:sz w:val="26"/>
                <w:szCs w:val="26"/>
              </w:rPr>
              <w:t>-1426,62</w:t>
            </w:r>
          </w:p>
        </w:tc>
        <w:tc>
          <w:tcPr>
            <w:tcW w:w="1166" w:type="dxa"/>
          </w:tcPr>
          <w:p w:rsidR="00CE499C" w:rsidRPr="00057D5B" w:rsidRDefault="00CE499C" w:rsidP="00DE50FC">
            <w:pPr>
              <w:rPr>
                <w:sz w:val="26"/>
                <w:szCs w:val="26"/>
              </w:rPr>
            </w:pPr>
            <w:r w:rsidRPr="00057D5B">
              <w:rPr>
                <w:sz w:val="26"/>
                <w:szCs w:val="26"/>
              </w:rPr>
              <w:t>-305,23</w:t>
            </w:r>
          </w:p>
        </w:tc>
        <w:tc>
          <w:tcPr>
            <w:tcW w:w="1056" w:type="dxa"/>
          </w:tcPr>
          <w:p w:rsidR="00CE499C" w:rsidRPr="00057D5B" w:rsidRDefault="00CE499C" w:rsidP="00DE50FC">
            <w:pPr>
              <w:rPr>
                <w:sz w:val="26"/>
                <w:szCs w:val="26"/>
              </w:rPr>
            </w:pPr>
            <w:r w:rsidRPr="00057D5B">
              <w:rPr>
                <w:sz w:val="26"/>
                <w:szCs w:val="26"/>
              </w:rPr>
              <w:t>-1121,39</w:t>
            </w:r>
          </w:p>
        </w:tc>
        <w:tc>
          <w:tcPr>
            <w:tcW w:w="883" w:type="dxa"/>
          </w:tcPr>
          <w:p w:rsidR="00CE499C" w:rsidRPr="00057D5B" w:rsidRDefault="00CE499C" w:rsidP="00DE50FC">
            <w:pPr>
              <w:rPr>
                <w:sz w:val="26"/>
                <w:szCs w:val="26"/>
              </w:rPr>
            </w:pPr>
            <w:r w:rsidRPr="00057D5B">
              <w:rPr>
                <w:sz w:val="26"/>
                <w:szCs w:val="26"/>
              </w:rPr>
              <w:t>0,00</w:t>
            </w:r>
          </w:p>
        </w:tc>
      </w:tr>
      <w:tr w:rsidR="00CE499C" w:rsidRPr="00057D5B" w:rsidTr="00DE50FC">
        <w:tc>
          <w:tcPr>
            <w:tcW w:w="2376" w:type="dxa"/>
          </w:tcPr>
          <w:p w:rsidR="00CE499C" w:rsidRPr="00057D5B" w:rsidRDefault="00CE499C" w:rsidP="00DE50FC">
            <w:pPr>
              <w:pStyle w:val="ConsPlusNormal"/>
              <w:rPr>
                <w:rFonts w:ascii="Times New Roman" w:hAnsi="Times New Roman" w:cs="Times New Roman"/>
                <w:sz w:val="26"/>
                <w:szCs w:val="26"/>
              </w:rPr>
            </w:pPr>
            <w:r w:rsidRPr="00057D5B">
              <w:rPr>
                <w:rFonts w:ascii="Times New Roman" w:hAnsi="Times New Roman" w:cs="Times New Roman"/>
                <w:sz w:val="26"/>
                <w:szCs w:val="26"/>
              </w:rPr>
              <w:t xml:space="preserve">«Развитие системы общего образования Хасанского муниципального округа» </w:t>
            </w:r>
          </w:p>
        </w:tc>
        <w:tc>
          <w:tcPr>
            <w:tcW w:w="1518" w:type="dxa"/>
          </w:tcPr>
          <w:p w:rsidR="00CE499C" w:rsidRPr="00057D5B" w:rsidRDefault="00CE499C" w:rsidP="00DE50FC">
            <w:pPr>
              <w:rPr>
                <w:sz w:val="26"/>
                <w:szCs w:val="26"/>
              </w:rPr>
            </w:pPr>
            <w:r w:rsidRPr="00057D5B">
              <w:rPr>
                <w:sz w:val="26"/>
                <w:szCs w:val="26"/>
              </w:rPr>
              <w:t>673937,52</w:t>
            </w:r>
          </w:p>
        </w:tc>
        <w:tc>
          <w:tcPr>
            <w:tcW w:w="1318" w:type="dxa"/>
          </w:tcPr>
          <w:p w:rsidR="00CE499C" w:rsidRPr="00057D5B" w:rsidRDefault="00CE499C" w:rsidP="00DE50FC">
            <w:pPr>
              <w:rPr>
                <w:sz w:val="26"/>
                <w:szCs w:val="26"/>
              </w:rPr>
            </w:pPr>
            <w:r w:rsidRPr="00057D5B">
              <w:rPr>
                <w:sz w:val="26"/>
                <w:szCs w:val="26"/>
              </w:rPr>
              <w:t>672691,89</w:t>
            </w:r>
          </w:p>
        </w:tc>
        <w:tc>
          <w:tcPr>
            <w:tcW w:w="1288" w:type="dxa"/>
          </w:tcPr>
          <w:p w:rsidR="00CE499C" w:rsidRPr="00057D5B" w:rsidRDefault="00CE499C" w:rsidP="00DE50FC">
            <w:pPr>
              <w:rPr>
                <w:sz w:val="26"/>
                <w:szCs w:val="26"/>
              </w:rPr>
            </w:pPr>
            <w:r w:rsidRPr="00057D5B">
              <w:rPr>
                <w:sz w:val="26"/>
                <w:szCs w:val="26"/>
              </w:rPr>
              <w:t>-1245,63</w:t>
            </w:r>
          </w:p>
        </w:tc>
        <w:tc>
          <w:tcPr>
            <w:tcW w:w="1166" w:type="dxa"/>
          </w:tcPr>
          <w:p w:rsidR="00CE499C" w:rsidRPr="00057D5B" w:rsidRDefault="00CE499C" w:rsidP="00DE50FC">
            <w:pPr>
              <w:rPr>
                <w:sz w:val="26"/>
                <w:szCs w:val="26"/>
              </w:rPr>
            </w:pPr>
            <w:r w:rsidRPr="00057D5B">
              <w:rPr>
                <w:sz w:val="26"/>
                <w:szCs w:val="26"/>
              </w:rPr>
              <w:t>-5751,64</w:t>
            </w:r>
          </w:p>
        </w:tc>
        <w:tc>
          <w:tcPr>
            <w:tcW w:w="1056" w:type="dxa"/>
          </w:tcPr>
          <w:p w:rsidR="00CE499C" w:rsidRPr="00057D5B" w:rsidRDefault="00CE499C" w:rsidP="00DE50FC">
            <w:pPr>
              <w:rPr>
                <w:sz w:val="26"/>
                <w:szCs w:val="26"/>
              </w:rPr>
            </w:pPr>
            <w:r w:rsidRPr="00057D5B">
              <w:rPr>
                <w:sz w:val="26"/>
                <w:szCs w:val="26"/>
              </w:rPr>
              <w:t>+4506,01</w:t>
            </w:r>
          </w:p>
        </w:tc>
        <w:tc>
          <w:tcPr>
            <w:tcW w:w="883" w:type="dxa"/>
          </w:tcPr>
          <w:p w:rsidR="00CE499C" w:rsidRPr="00057D5B" w:rsidRDefault="00CE499C" w:rsidP="00DE50FC">
            <w:pPr>
              <w:rPr>
                <w:sz w:val="26"/>
                <w:szCs w:val="26"/>
              </w:rPr>
            </w:pPr>
            <w:r w:rsidRPr="00057D5B">
              <w:rPr>
                <w:sz w:val="26"/>
                <w:szCs w:val="26"/>
              </w:rPr>
              <w:t>0,00</w:t>
            </w:r>
          </w:p>
        </w:tc>
      </w:tr>
      <w:tr w:rsidR="00CE499C" w:rsidRPr="00057D5B" w:rsidTr="00DE50FC">
        <w:tc>
          <w:tcPr>
            <w:tcW w:w="2376" w:type="dxa"/>
          </w:tcPr>
          <w:p w:rsidR="00CE499C" w:rsidRPr="00057D5B" w:rsidRDefault="00CE499C" w:rsidP="00DE50FC">
            <w:pPr>
              <w:pStyle w:val="ConsPlusNormal"/>
              <w:rPr>
                <w:rFonts w:ascii="Times New Roman" w:hAnsi="Times New Roman" w:cs="Times New Roman"/>
                <w:sz w:val="26"/>
                <w:szCs w:val="26"/>
              </w:rPr>
            </w:pPr>
            <w:r w:rsidRPr="00057D5B">
              <w:rPr>
                <w:rFonts w:ascii="Times New Roman" w:hAnsi="Times New Roman" w:cs="Times New Roman"/>
                <w:sz w:val="26"/>
                <w:szCs w:val="26"/>
              </w:rPr>
              <w:t>«Развитие системы дополнительного образования Хасанского муниципального округа»</w:t>
            </w:r>
          </w:p>
        </w:tc>
        <w:tc>
          <w:tcPr>
            <w:tcW w:w="1518" w:type="dxa"/>
          </w:tcPr>
          <w:p w:rsidR="00CE499C" w:rsidRPr="00057D5B" w:rsidRDefault="00CE499C" w:rsidP="00DE50FC">
            <w:pPr>
              <w:rPr>
                <w:sz w:val="26"/>
                <w:szCs w:val="26"/>
              </w:rPr>
            </w:pPr>
            <w:r w:rsidRPr="00057D5B">
              <w:rPr>
                <w:sz w:val="26"/>
                <w:szCs w:val="26"/>
              </w:rPr>
              <w:t>62262,69</w:t>
            </w:r>
          </w:p>
        </w:tc>
        <w:tc>
          <w:tcPr>
            <w:tcW w:w="1318" w:type="dxa"/>
          </w:tcPr>
          <w:p w:rsidR="00CE499C" w:rsidRPr="00057D5B" w:rsidRDefault="00CE499C" w:rsidP="00DE50FC">
            <w:pPr>
              <w:rPr>
                <w:sz w:val="26"/>
                <w:szCs w:val="26"/>
              </w:rPr>
            </w:pPr>
            <w:r w:rsidRPr="00057D5B">
              <w:rPr>
                <w:sz w:val="26"/>
                <w:szCs w:val="26"/>
              </w:rPr>
              <w:t>58346,99</w:t>
            </w:r>
          </w:p>
        </w:tc>
        <w:tc>
          <w:tcPr>
            <w:tcW w:w="1288" w:type="dxa"/>
          </w:tcPr>
          <w:p w:rsidR="00CE499C" w:rsidRPr="00057D5B" w:rsidRDefault="00CE499C" w:rsidP="00DE50FC">
            <w:pPr>
              <w:rPr>
                <w:sz w:val="26"/>
                <w:szCs w:val="26"/>
              </w:rPr>
            </w:pPr>
            <w:r w:rsidRPr="00057D5B">
              <w:rPr>
                <w:sz w:val="26"/>
                <w:szCs w:val="26"/>
              </w:rPr>
              <w:t>-3915,70</w:t>
            </w:r>
          </w:p>
        </w:tc>
        <w:tc>
          <w:tcPr>
            <w:tcW w:w="1166" w:type="dxa"/>
          </w:tcPr>
          <w:p w:rsidR="00CE499C" w:rsidRPr="00057D5B" w:rsidRDefault="00CE499C" w:rsidP="00DE50FC">
            <w:pPr>
              <w:rPr>
                <w:sz w:val="26"/>
                <w:szCs w:val="26"/>
              </w:rPr>
            </w:pPr>
            <w:r w:rsidRPr="00057D5B">
              <w:rPr>
                <w:sz w:val="26"/>
                <w:szCs w:val="26"/>
              </w:rPr>
              <w:t>+158,00</w:t>
            </w:r>
          </w:p>
        </w:tc>
        <w:tc>
          <w:tcPr>
            <w:tcW w:w="1056" w:type="dxa"/>
          </w:tcPr>
          <w:p w:rsidR="00CE499C" w:rsidRPr="00057D5B" w:rsidRDefault="00CE499C" w:rsidP="00DE50FC">
            <w:pPr>
              <w:rPr>
                <w:sz w:val="26"/>
                <w:szCs w:val="26"/>
              </w:rPr>
            </w:pPr>
            <w:r w:rsidRPr="00057D5B">
              <w:rPr>
                <w:sz w:val="26"/>
                <w:szCs w:val="26"/>
              </w:rPr>
              <w:t>-4073,70</w:t>
            </w:r>
          </w:p>
        </w:tc>
        <w:tc>
          <w:tcPr>
            <w:tcW w:w="883" w:type="dxa"/>
          </w:tcPr>
          <w:p w:rsidR="00CE499C" w:rsidRPr="00057D5B" w:rsidRDefault="00CE499C" w:rsidP="00DE50FC">
            <w:pPr>
              <w:rPr>
                <w:sz w:val="26"/>
                <w:szCs w:val="26"/>
              </w:rPr>
            </w:pPr>
            <w:r w:rsidRPr="00057D5B">
              <w:rPr>
                <w:sz w:val="26"/>
                <w:szCs w:val="26"/>
              </w:rPr>
              <w:t>0,00</w:t>
            </w:r>
          </w:p>
        </w:tc>
      </w:tr>
      <w:tr w:rsidR="00CE499C" w:rsidRPr="00057D5B" w:rsidTr="00DE50FC">
        <w:tc>
          <w:tcPr>
            <w:tcW w:w="2376" w:type="dxa"/>
          </w:tcPr>
          <w:p w:rsidR="00CE499C" w:rsidRPr="00057D5B" w:rsidRDefault="00CE499C" w:rsidP="00DE50FC">
            <w:pPr>
              <w:pStyle w:val="ConsPlusNormal"/>
              <w:rPr>
                <w:rFonts w:ascii="Times New Roman" w:hAnsi="Times New Roman" w:cs="Times New Roman"/>
                <w:sz w:val="26"/>
                <w:szCs w:val="26"/>
              </w:rPr>
            </w:pPr>
            <w:r w:rsidRPr="00057D5B">
              <w:rPr>
                <w:rFonts w:ascii="Times New Roman" w:hAnsi="Times New Roman" w:cs="Times New Roman"/>
                <w:sz w:val="26"/>
                <w:szCs w:val="26"/>
              </w:rPr>
              <w:t>«Реализация национальных проектов «Демография» и «Образование» Хасанского муниципального округа».</w:t>
            </w:r>
          </w:p>
        </w:tc>
        <w:tc>
          <w:tcPr>
            <w:tcW w:w="1518" w:type="dxa"/>
          </w:tcPr>
          <w:p w:rsidR="00CE499C" w:rsidRPr="00057D5B" w:rsidRDefault="00CE499C" w:rsidP="00DE50FC">
            <w:pPr>
              <w:rPr>
                <w:sz w:val="26"/>
                <w:szCs w:val="26"/>
              </w:rPr>
            </w:pPr>
            <w:r w:rsidRPr="00057D5B">
              <w:rPr>
                <w:sz w:val="26"/>
                <w:szCs w:val="26"/>
              </w:rPr>
              <w:t>45408,01</w:t>
            </w:r>
          </w:p>
        </w:tc>
        <w:tc>
          <w:tcPr>
            <w:tcW w:w="1318" w:type="dxa"/>
          </w:tcPr>
          <w:p w:rsidR="00CE499C" w:rsidRPr="00057D5B" w:rsidRDefault="00CE499C" w:rsidP="00DE50FC">
            <w:pPr>
              <w:rPr>
                <w:sz w:val="26"/>
                <w:szCs w:val="26"/>
              </w:rPr>
            </w:pPr>
            <w:r w:rsidRPr="00057D5B">
              <w:rPr>
                <w:sz w:val="26"/>
                <w:szCs w:val="26"/>
              </w:rPr>
              <w:t>41695,98</w:t>
            </w:r>
          </w:p>
        </w:tc>
        <w:tc>
          <w:tcPr>
            <w:tcW w:w="1288" w:type="dxa"/>
          </w:tcPr>
          <w:p w:rsidR="00CE499C" w:rsidRPr="00057D5B" w:rsidRDefault="00CE499C" w:rsidP="00DE50FC">
            <w:pPr>
              <w:rPr>
                <w:sz w:val="26"/>
                <w:szCs w:val="26"/>
              </w:rPr>
            </w:pPr>
            <w:r w:rsidRPr="00057D5B">
              <w:rPr>
                <w:sz w:val="26"/>
                <w:szCs w:val="26"/>
              </w:rPr>
              <w:t>-3712,03</w:t>
            </w:r>
          </w:p>
        </w:tc>
        <w:tc>
          <w:tcPr>
            <w:tcW w:w="1166" w:type="dxa"/>
          </w:tcPr>
          <w:p w:rsidR="00CE499C" w:rsidRPr="00057D5B" w:rsidRDefault="00CE499C" w:rsidP="00DE50FC">
            <w:pPr>
              <w:rPr>
                <w:sz w:val="26"/>
                <w:szCs w:val="26"/>
              </w:rPr>
            </w:pPr>
            <w:r w:rsidRPr="00057D5B">
              <w:rPr>
                <w:sz w:val="26"/>
                <w:szCs w:val="26"/>
              </w:rPr>
              <w:t>-3712,03</w:t>
            </w:r>
          </w:p>
        </w:tc>
        <w:tc>
          <w:tcPr>
            <w:tcW w:w="1056" w:type="dxa"/>
          </w:tcPr>
          <w:p w:rsidR="00CE499C" w:rsidRPr="00057D5B" w:rsidRDefault="00CE499C" w:rsidP="00DE50FC">
            <w:pPr>
              <w:rPr>
                <w:sz w:val="26"/>
                <w:szCs w:val="26"/>
              </w:rPr>
            </w:pPr>
            <w:r w:rsidRPr="00057D5B">
              <w:rPr>
                <w:sz w:val="26"/>
                <w:szCs w:val="26"/>
              </w:rPr>
              <w:t>0,00</w:t>
            </w:r>
          </w:p>
        </w:tc>
        <w:tc>
          <w:tcPr>
            <w:tcW w:w="883" w:type="dxa"/>
          </w:tcPr>
          <w:p w:rsidR="00CE499C" w:rsidRPr="00057D5B" w:rsidRDefault="00CE499C" w:rsidP="00DE50FC">
            <w:pPr>
              <w:rPr>
                <w:sz w:val="26"/>
                <w:szCs w:val="26"/>
              </w:rPr>
            </w:pPr>
            <w:r w:rsidRPr="00057D5B">
              <w:rPr>
                <w:sz w:val="26"/>
                <w:szCs w:val="26"/>
              </w:rPr>
              <w:t>0,00</w:t>
            </w:r>
          </w:p>
        </w:tc>
      </w:tr>
      <w:tr w:rsidR="00CE499C" w:rsidRPr="00057D5B" w:rsidTr="00DE50FC">
        <w:tc>
          <w:tcPr>
            <w:tcW w:w="2376" w:type="dxa"/>
          </w:tcPr>
          <w:p w:rsidR="00CE499C" w:rsidRPr="00057D5B" w:rsidRDefault="00CE499C" w:rsidP="00DE50FC">
            <w:pPr>
              <w:pStyle w:val="ConsPlusNormal"/>
              <w:rPr>
                <w:rFonts w:ascii="Times New Roman" w:hAnsi="Times New Roman" w:cs="Times New Roman"/>
                <w:sz w:val="26"/>
                <w:szCs w:val="26"/>
              </w:rPr>
            </w:pPr>
            <w:r w:rsidRPr="00057D5B">
              <w:rPr>
                <w:rFonts w:ascii="Times New Roman" w:hAnsi="Times New Roman" w:cs="Times New Roman"/>
                <w:sz w:val="26"/>
                <w:szCs w:val="26"/>
              </w:rPr>
              <w:t>«Безопасность муниципальных образовательных учреждений Хасанского муниципального округа»</w:t>
            </w:r>
          </w:p>
        </w:tc>
        <w:tc>
          <w:tcPr>
            <w:tcW w:w="1518" w:type="dxa"/>
          </w:tcPr>
          <w:p w:rsidR="00CE499C" w:rsidRPr="00057D5B" w:rsidRDefault="00CE499C" w:rsidP="00DE50FC">
            <w:pPr>
              <w:rPr>
                <w:sz w:val="26"/>
                <w:szCs w:val="26"/>
              </w:rPr>
            </w:pPr>
            <w:r w:rsidRPr="00057D5B">
              <w:rPr>
                <w:sz w:val="26"/>
                <w:szCs w:val="26"/>
              </w:rPr>
              <w:t>23798,68</w:t>
            </w:r>
          </w:p>
        </w:tc>
        <w:tc>
          <w:tcPr>
            <w:tcW w:w="1318" w:type="dxa"/>
          </w:tcPr>
          <w:p w:rsidR="00CE499C" w:rsidRPr="00057D5B" w:rsidRDefault="00CE499C" w:rsidP="00DE50FC">
            <w:pPr>
              <w:rPr>
                <w:sz w:val="26"/>
                <w:szCs w:val="26"/>
              </w:rPr>
            </w:pPr>
            <w:r w:rsidRPr="00057D5B">
              <w:rPr>
                <w:sz w:val="26"/>
                <w:szCs w:val="26"/>
              </w:rPr>
              <w:t>23628,99</w:t>
            </w:r>
          </w:p>
        </w:tc>
        <w:tc>
          <w:tcPr>
            <w:tcW w:w="1288" w:type="dxa"/>
          </w:tcPr>
          <w:p w:rsidR="00CE499C" w:rsidRPr="00057D5B" w:rsidRDefault="00CE499C" w:rsidP="00DE50FC">
            <w:pPr>
              <w:rPr>
                <w:sz w:val="26"/>
                <w:szCs w:val="26"/>
              </w:rPr>
            </w:pPr>
            <w:r w:rsidRPr="00057D5B">
              <w:rPr>
                <w:sz w:val="26"/>
                <w:szCs w:val="26"/>
              </w:rPr>
              <w:t>-169,69</w:t>
            </w:r>
          </w:p>
        </w:tc>
        <w:tc>
          <w:tcPr>
            <w:tcW w:w="1166" w:type="dxa"/>
          </w:tcPr>
          <w:p w:rsidR="00CE499C" w:rsidRPr="00057D5B" w:rsidRDefault="00CE499C" w:rsidP="00DE50FC">
            <w:pPr>
              <w:rPr>
                <w:sz w:val="26"/>
                <w:szCs w:val="26"/>
              </w:rPr>
            </w:pPr>
            <w:r w:rsidRPr="00057D5B">
              <w:rPr>
                <w:sz w:val="26"/>
                <w:szCs w:val="26"/>
              </w:rPr>
              <w:t>0,00</w:t>
            </w:r>
          </w:p>
        </w:tc>
        <w:tc>
          <w:tcPr>
            <w:tcW w:w="1056" w:type="dxa"/>
          </w:tcPr>
          <w:p w:rsidR="00CE499C" w:rsidRPr="00057D5B" w:rsidRDefault="00CE499C" w:rsidP="00DE50FC">
            <w:pPr>
              <w:rPr>
                <w:sz w:val="26"/>
                <w:szCs w:val="26"/>
              </w:rPr>
            </w:pPr>
            <w:r w:rsidRPr="00057D5B">
              <w:rPr>
                <w:sz w:val="26"/>
                <w:szCs w:val="26"/>
              </w:rPr>
              <w:t>-169,69</w:t>
            </w:r>
          </w:p>
        </w:tc>
        <w:tc>
          <w:tcPr>
            <w:tcW w:w="883" w:type="dxa"/>
          </w:tcPr>
          <w:p w:rsidR="00CE499C" w:rsidRPr="00057D5B" w:rsidRDefault="00CE499C" w:rsidP="00DE50FC">
            <w:pPr>
              <w:rPr>
                <w:sz w:val="26"/>
                <w:szCs w:val="26"/>
              </w:rPr>
            </w:pPr>
            <w:r w:rsidRPr="00057D5B">
              <w:rPr>
                <w:sz w:val="26"/>
                <w:szCs w:val="26"/>
              </w:rPr>
              <w:t>0,00</w:t>
            </w:r>
          </w:p>
        </w:tc>
      </w:tr>
      <w:tr w:rsidR="00CE499C" w:rsidRPr="00057D5B" w:rsidTr="00DE50FC">
        <w:tc>
          <w:tcPr>
            <w:tcW w:w="2376" w:type="dxa"/>
          </w:tcPr>
          <w:p w:rsidR="00CE499C" w:rsidRPr="00057D5B" w:rsidRDefault="00CE499C" w:rsidP="00DE50FC">
            <w:pPr>
              <w:pStyle w:val="ConsPlusNormal"/>
              <w:rPr>
                <w:rFonts w:ascii="Times New Roman" w:hAnsi="Times New Roman" w:cs="Times New Roman"/>
                <w:sz w:val="26"/>
                <w:szCs w:val="26"/>
              </w:rPr>
            </w:pPr>
            <w:r w:rsidRPr="00057D5B">
              <w:rPr>
                <w:rFonts w:ascii="Times New Roman" w:hAnsi="Times New Roman" w:cs="Times New Roman"/>
                <w:sz w:val="26"/>
                <w:szCs w:val="26"/>
              </w:rPr>
              <w:t>Отдельные мероприятия</w:t>
            </w:r>
          </w:p>
        </w:tc>
        <w:tc>
          <w:tcPr>
            <w:tcW w:w="1518" w:type="dxa"/>
          </w:tcPr>
          <w:p w:rsidR="00CE499C" w:rsidRPr="00057D5B" w:rsidRDefault="00CE499C" w:rsidP="00DE50FC">
            <w:pPr>
              <w:rPr>
                <w:sz w:val="26"/>
                <w:szCs w:val="26"/>
              </w:rPr>
            </w:pPr>
            <w:r w:rsidRPr="00057D5B">
              <w:rPr>
                <w:sz w:val="26"/>
                <w:szCs w:val="26"/>
              </w:rPr>
              <w:t>53021,10</w:t>
            </w:r>
          </w:p>
        </w:tc>
        <w:tc>
          <w:tcPr>
            <w:tcW w:w="1318" w:type="dxa"/>
          </w:tcPr>
          <w:p w:rsidR="00CE499C" w:rsidRPr="00057D5B" w:rsidRDefault="00CE499C" w:rsidP="00DE50FC">
            <w:pPr>
              <w:rPr>
                <w:sz w:val="26"/>
                <w:szCs w:val="26"/>
              </w:rPr>
            </w:pPr>
            <w:r w:rsidRPr="00057D5B">
              <w:rPr>
                <w:sz w:val="26"/>
                <w:szCs w:val="26"/>
              </w:rPr>
              <w:t>50797,88</w:t>
            </w:r>
          </w:p>
        </w:tc>
        <w:tc>
          <w:tcPr>
            <w:tcW w:w="1288" w:type="dxa"/>
          </w:tcPr>
          <w:p w:rsidR="00CE499C" w:rsidRPr="00057D5B" w:rsidRDefault="00CE499C" w:rsidP="00DE50FC">
            <w:pPr>
              <w:rPr>
                <w:sz w:val="26"/>
                <w:szCs w:val="26"/>
              </w:rPr>
            </w:pPr>
            <w:r w:rsidRPr="00057D5B">
              <w:rPr>
                <w:sz w:val="26"/>
                <w:szCs w:val="26"/>
              </w:rPr>
              <w:t>-2223,22</w:t>
            </w:r>
          </w:p>
        </w:tc>
        <w:tc>
          <w:tcPr>
            <w:tcW w:w="1166" w:type="dxa"/>
          </w:tcPr>
          <w:p w:rsidR="00CE499C" w:rsidRPr="00057D5B" w:rsidRDefault="00CE499C" w:rsidP="00DE50FC">
            <w:pPr>
              <w:rPr>
                <w:sz w:val="26"/>
                <w:szCs w:val="26"/>
              </w:rPr>
            </w:pPr>
            <w:r w:rsidRPr="00057D5B">
              <w:rPr>
                <w:sz w:val="26"/>
                <w:szCs w:val="26"/>
              </w:rPr>
              <w:t>-1979,97</w:t>
            </w:r>
          </w:p>
        </w:tc>
        <w:tc>
          <w:tcPr>
            <w:tcW w:w="1056" w:type="dxa"/>
          </w:tcPr>
          <w:p w:rsidR="00CE499C" w:rsidRPr="00057D5B" w:rsidRDefault="00CE499C" w:rsidP="00DE50FC">
            <w:pPr>
              <w:rPr>
                <w:sz w:val="26"/>
                <w:szCs w:val="26"/>
              </w:rPr>
            </w:pPr>
            <w:r w:rsidRPr="00057D5B">
              <w:rPr>
                <w:sz w:val="26"/>
                <w:szCs w:val="26"/>
              </w:rPr>
              <w:t>-243,25</w:t>
            </w:r>
          </w:p>
        </w:tc>
        <w:tc>
          <w:tcPr>
            <w:tcW w:w="883" w:type="dxa"/>
          </w:tcPr>
          <w:p w:rsidR="00CE499C" w:rsidRPr="00057D5B" w:rsidRDefault="00CE499C" w:rsidP="00DE50FC">
            <w:pPr>
              <w:rPr>
                <w:sz w:val="26"/>
                <w:szCs w:val="26"/>
              </w:rPr>
            </w:pPr>
            <w:r w:rsidRPr="00057D5B">
              <w:rPr>
                <w:sz w:val="26"/>
                <w:szCs w:val="26"/>
              </w:rPr>
              <w:t>0,00</w:t>
            </w:r>
          </w:p>
        </w:tc>
      </w:tr>
      <w:tr w:rsidR="00CE499C" w:rsidRPr="00057D5B" w:rsidTr="00DE50FC">
        <w:tc>
          <w:tcPr>
            <w:tcW w:w="2376" w:type="dxa"/>
          </w:tcPr>
          <w:p w:rsidR="00CE499C" w:rsidRPr="00057D5B" w:rsidRDefault="00CE499C" w:rsidP="00DE50FC">
            <w:pPr>
              <w:pStyle w:val="ConsPlusNormal"/>
              <w:rPr>
                <w:rFonts w:ascii="Times New Roman" w:hAnsi="Times New Roman" w:cs="Times New Roman"/>
                <w:bCs/>
                <w:sz w:val="26"/>
                <w:szCs w:val="26"/>
              </w:rPr>
            </w:pPr>
            <w:r w:rsidRPr="00057D5B">
              <w:rPr>
                <w:rFonts w:ascii="Times New Roman" w:hAnsi="Times New Roman" w:cs="Times New Roman"/>
                <w:bCs/>
                <w:sz w:val="26"/>
                <w:szCs w:val="26"/>
              </w:rPr>
              <w:t>ВСЕГО:</w:t>
            </w:r>
          </w:p>
          <w:p w:rsidR="00CE499C" w:rsidRPr="00057D5B" w:rsidRDefault="00CE499C" w:rsidP="00DE50FC">
            <w:pPr>
              <w:pStyle w:val="ConsPlusNormal"/>
              <w:rPr>
                <w:rFonts w:ascii="Times New Roman" w:hAnsi="Times New Roman" w:cs="Times New Roman"/>
                <w:sz w:val="26"/>
                <w:szCs w:val="26"/>
              </w:rPr>
            </w:pPr>
            <w:r w:rsidRPr="00057D5B">
              <w:rPr>
                <w:rFonts w:ascii="Times New Roman" w:hAnsi="Times New Roman" w:cs="Times New Roman"/>
                <w:bCs/>
                <w:sz w:val="26"/>
                <w:szCs w:val="26"/>
              </w:rPr>
              <w:t xml:space="preserve">Муниципальная программа «Развитие образования Хасанского муниципального округа» </w:t>
            </w:r>
          </w:p>
        </w:tc>
        <w:tc>
          <w:tcPr>
            <w:tcW w:w="1518" w:type="dxa"/>
            <w:vAlign w:val="center"/>
          </w:tcPr>
          <w:p w:rsidR="00CE499C" w:rsidRPr="00057D5B" w:rsidRDefault="00CE499C" w:rsidP="00DE50FC">
            <w:pPr>
              <w:jc w:val="center"/>
              <w:rPr>
                <w:color w:val="000000"/>
                <w:sz w:val="26"/>
                <w:szCs w:val="26"/>
              </w:rPr>
            </w:pPr>
            <w:r w:rsidRPr="00057D5B">
              <w:rPr>
                <w:color w:val="000000"/>
                <w:sz w:val="26"/>
                <w:szCs w:val="26"/>
              </w:rPr>
              <w:t>1140647,27</w:t>
            </w:r>
          </w:p>
        </w:tc>
        <w:tc>
          <w:tcPr>
            <w:tcW w:w="1318" w:type="dxa"/>
            <w:vAlign w:val="center"/>
          </w:tcPr>
          <w:p w:rsidR="00CE499C" w:rsidRPr="00057D5B" w:rsidRDefault="00CE499C" w:rsidP="00DE50FC">
            <w:pPr>
              <w:jc w:val="center"/>
              <w:rPr>
                <w:color w:val="000000"/>
                <w:sz w:val="26"/>
                <w:szCs w:val="26"/>
              </w:rPr>
            </w:pPr>
            <w:r w:rsidRPr="00057D5B">
              <w:rPr>
                <w:color w:val="000000"/>
                <w:sz w:val="26"/>
                <w:szCs w:val="26"/>
              </w:rPr>
              <w:t>1 127954,38</w:t>
            </w:r>
          </w:p>
        </w:tc>
        <w:tc>
          <w:tcPr>
            <w:tcW w:w="1288" w:type="dxa"/>
            <w:vAlign w:val="center"/>
          </w:tcPr>
          <w:p w:rsidR="00CE499C" w:rsidRPr="00057D5B" w:rsidRDefault="00CE499C" w:rsidP="00DE50FC">
            <w:pPr>
              <w:jc w:val="center"/>
              <w:rPr>
                <w:color w:val="000000"/>
                <w:sz w:val="26"/>
                <w:szCs w:val="26"/>
              </w:rPr>
            </w:pPr>
            <w:r w:rsidRPr="00057D5B">
              <w:rPr>
                <w:color w:val="000000"/>
                <w:sz w:val="26"/>
                <w:szCs w:val="26"/>
              </w:rPr>
              <w:t>-12 692,89</w:t>
            </w:r>
          </w:p>
        </w:tc>
        <w:tc>
          <w:tcPr>
            <w:tcW w:w="1166" w:type="dxa"/>
            <w:vAlign w:val="center"/>
          </w:tcPr>
          <w:p w:rsidR="00CE499C" w:rsidRPr="00057D5B" w:rsidRDefault="00CE499C" w:rsidP="00DE50FC">
            <w:pPr>
              <w:jc w:val="center"/>
              <w:rPr>
                <w:color w:val="000000"/>
                <w:sz w:val="26"/>
                <w:szCs w:val="26"/>
              </w:rPr>
            </w:pPr>
            <w:r w:rsidRPr="00057D5B">
              <w:rPr>
                <w:color w:val="000000"/>
                <w:sz w:val="26"/>
                <w:szCs w:val="26"/>
              </w:rPr>
              <w:t>-11590,87</w:t>
            </w:r>
          </w:p>
        </w:tc>
        <w:tc>
          <w:tcPr>
            <w:tcW w:w="1056" w:type="dxa"/>
            <w:vAlign w:val="center"/>
          </w:tcPr>
          <w:p w:rsidR="00CE499C" w:rsidRPr="00057D5B" w:rsidRDefault="00CE499C" w:rsidP="00DE50FC">
            <w:pPr>
              <w:jc w:val="center"/>
              <w:rPr>
                <w:color w:val="000000"/>
                <w:sz w:val="26"/>
                <w:szCs w:val="26"/>
              </w:rPr>
            </w:pPr>
            <w:r w:rsidRPr="00057D5B">
              <w:rPr>
                <w:color w:val="000000"/>
                <w:sz w:val="26"/>
                <w:szCs w:val="26"/>
              </w:rPr>
              <w:t>-1102,02</w:t>
            </w:r>
          </w:p>
        </w:tc>
        <w:tc>
          <w:tcPr>
            <w:tcW w:w="883" w:type="dxa"/>
          </w:tcPr>
          <w:p w:rsidR="00CE499C" w:rsidRPr="00057D5B" w:rsidRDefault="00CE499C" w:rsidP="00DE50FC">
            <w:pPr>
              <w:jc w:val="center"/>
              <w:rPr>
                <w:color w:val="000000"/>
                <w:sz w:val="26"/>
                <w:szCs w:val="26"/>
              </w:rPr>
            </w:pPr>
          </w:p>
          <w:p w:rsidR="00CE499C" w:rsidRPr="00057D5B" w:rsidRDefault="00CE499C" w:rsidP="00DE50FC">
            <w:pPr>
              <w:rPr>
                <w:sz w:val="26"/>
                <w:szCs w:val="26"/>
              </w:rPr>
            </w:pPr>
          </w:p>
          <w:p w:rsidR="00CE499C" w:rsidRPr="00057D5B" w:rsidRDefault="00CE499C" w:rsidP="00DE50FC">
            <w:pPr>
              <w:rPr>
                <w:sz w:val="26"/>
                <w:szCs w:val="26"/>
              </w:rPr>
            </w:pPr>
          </w:p>
          <w:p w:rsidR="00CE499C" w:rsidRPr="00057D5B" w:rsidRDefault="00CE499C" w:rsidP="00DE50FC">
            <w:pPr>
              <w:rPr>
                <w:sz w:val="26"/>
                <w:szCs w:val="26"/>
              </w:rPr>
            </w:pPr>
          </w:p>
          <w:p w:rsidR="00CE499C" w:rsidRPr="00057D5B" w:rsidRDefault="00CE499C" w:rsidP="00DE50FC">
            <w:pPr>
              <w:rPr>
                <w:sz w:val="26"/>
                <w:szCs w:val="26"/>
              </w:rPr>
            </w:pPr>
            <w:r w:rsidRPr="00057D5B">
              <w:rPr>
                <w:sz w:val="26"/>
                <w:szCs w:val="26"/>
              </w:rPr>
              <w:t>0,00</w:t>
            </w:r>
          </w:p>
        </w:tc>
      </w:tr>
    </w:tbl>
    <w:p w:rsidR="00CE499C" w:rsidRPr="00057D5B" w:rsidRDefault="00CE499C" w:rsidP="00CE499C">
      <w:pPr>
        <w:ind w:firstLine="708"/>
        <w:jc w:val="both"/>
        <w:rPr>
          <w:sz w:val="26"/>
          <w:szCs w:val="26"/>
        </w:rPr>
      </w:pPr>
      <w:r w:rsidRPr="00057D5B">
        <w:rPr>
          <w:sz w:val="26"/>
          <w:szCs w:val="26"/>
        </w:rPr>
        <w:tab/>
      </w:r>
      <w:bookmarkStart w:id="12" w:name="_Hlk128556465"/>
    </w:p>
    <w:bookmarkEnd w:id="12"/>
    <w:p w:rsidR="00CE499C" w:rsidRPr="00057D5B" w:rsidRDefault="00CE499C" w:rsidP="00CE499C">
      <w:pPr>
        <w:tabs>
          <w:tab w:val="left" w:pos="932"/>
        </w:tabs>
        <w:spacing w:line="360" w:lineRule="auto"/>
        <w:jc w:val="both"/>
        <w:rPr>
          <w:sz w:val="26"/>
          <w:szCs w:val="26"/>
        </w:rPr>
      </w:pPr>
      <w:r w:rsidRPr="00057D5B">
        <w:rPr>
          <w:sz w:val="26"/>
          <w:szCs w:val="26"/>
        </w:rPr>
        <w:tab/>
        <w:t xml:space="preserve">В программу также внесены изменения в 2026 год и плановый период 2027-2028 годы в соответствии </w:t>
      </w:r>
      <w:proofErr w:type="gramStart"/>
      <w:r w:rsidRPr="00057D5B">
        <w:rPr>
          <w:sz w:val="26"/>
          <w:szCs w:val="26"/>
        </w:rPr>
        <w:t>с  Нормативным</w:t>
      </w:r>
      <w:proofErr w:type="gramEnd"/>
      <w:r w:rsidRPr="00057D5B">
        <w:rPr>
          <w:sz w:val="26"/>
          <w:szCs w:val="26"/>
        </w:rPr>
        <w:t xml:space="preserve"> правовым актом от 11.12.2025  № 165-НПА «О бюджете Хасанского муниципального округа на 2026 год и плановый период 2027-2028 годы».</w:t>
      </w:r>
    </w:p>
    <w:p w:rsidR="00CE499C" w:rsidRPr="00057D5B" w:rsidRDefault="00CE499C" w:rsidP="00CE499C">
      <w:pPr>
        <w:rPr>
          <w:sz w:val="26"/>
          <w:szCs w:val="26"/>
        </w:rPr>
      </w:pPr>
    </w:p>
    <w:p w:rsidR="00CE499C" w:rsidRPr="00057D5B" w:rsidRDefault="00CE499C" w:rsidP="00CE499C">
      <w:pPr>
        <w:rPr>
          <w:sz w:val="26"/>
          <w:szCs w:val="26"/>
        </w:rPr>
      </w:pPr>
    </w:p>
    <w:p w:rsidR="00CE499C" w:rsidRPr="00057D5B" w:rsidRDefault="00CE499C" w:rsidP="00CE499C">
      <w:pPr>
        <w:rPr>
          <w:sz w:val="26"/>
          <w:szCs w:val="26"/>
        </w:rPr>
      </w:pPr>
    </w:p>
    <w:p w:rsidR="00CE499C" w:rsidRPr="00057D5B" w:rsidRDefault="00CE499C" w:rsidP="00CE499C">
      <w:pPr>
        <w:rPr>
          <w:sz w:val="26"/>
          <w:szCs w:val="26"/>
        </w:rPr>
      </w:pPr>
    </w:p>
    <w:p w:rsidR="00CE499C" w:rsidRPr="00057D5B" w:rsidRDefault="00CE499C" w:rsidP="00CE499C">
      <w:pPr>
        <w:rPr>
          <w:sz w:val="26"/>
          <w:szCs w:val="26"/>
        </w:rPr>
      </w:pPr>
    </w:p>
    <w:p w:rsidR="00CE499C" w:rsidRPr="00057D5B" w:rsidRDefault="00CE499C" w:rsidP="00CE499C">
      <w:pPr>
        <w:rPr>
          <w:sz w:val="26"/>
          <w:szCs w:val="26"/>
        </w:rPr>
      </w:pPr>
    </w:p>
    <w:p w:rsidR="00CE499C" w:rsidRPr="00057D5B" w:rsidRDefault="00CE499C" w:rsidP="00CE499C">
      <w:pPr>
        <w:rPr>
          <w:sz w:val="26"/>
          <w:szCs w:val="26"/>
        </w:rPr>
      </w:pPr>
    </w:p>
    <w:p w:rsidR="00CE499C" w:rsidRPr="00057D5B" w:rsidRDefault="00CE499C" w:rsidP="00CE499C">
      <w:pPr>
        <w:rPr>
          <w:sz w:val="26"/>
          <w:szCs w:val="26"/>
        </w:rPr>
      </w:pPr>
    </w:p>
    <w:p w:rsidR="00CE499C" w:rsidRPr="00057D5B" w:rsidRDefault="00CE499C" w:rsidP="00CE499C">
      <w:pPr>
        <w:rPr>
          <w:sz w:val="26"/>
          <w:szCs w:val="26"/>
        </w:rPr>
      </w:pPr>
    </w:p>
    <w:p w:rsidR="00CE499C" w:rsidRPr="00057D5B" w:rsidRDefault="00CE499C" w:rsidP="00CE499C">
      <w:pPr>
        <w:rPr>
          <w:sz w:val="26"/>
          <w:szCs w:val="26"/>
        </w:rPr>
      </w:pPr>
    </w:p>
    <w:p w:rsidR="00CE499C" w:rsidRPr="00057D5B" w:rsidRDefault="00CE499C" w:rsidP="00CE499C">
      <w:pPr>
        <w:rPr>
          <w:sz w:val="26"/>
          <w:szCs w:val="26"/>
        </w:rPr>
      </w:pPr>
      <w:r w:rsidRPr="00057D5B">
        <w:rPr>
          <w:sz w:val="26"/>
          <w:szCs w:val="26"/>
        </w:rPr>
        <w:t>Н.Г. Ярославцева 8(42331)46484</w:t>
      </w:r>
    </w:p>
    <w:p w:rsidR="00CE499C" w:rsidRPr="00057D5B" w:rsidRDefault="00CE499C" w:rsidP="00CE499C">
      <w:pPr>
        <w:rPr>
          <w:sz w:val="26"/>
          <w:szCs w:val="26"/>
        </w:rPr>
      </w:pPr>
    </w:p>
    <w:p w:rsidR="00CE499C" w:rsidRPr="00057D5B" w:rsidRDefault="00CE499C" w:rsidP="00CE499C">
      <w:pPr>
        <w:tabs>
          <w:tab w:val="left" w:pos="1839"/>
        </w:tabs>
        <w:rPr>
          <w:sz w:val="26"/>
          <w:szCs w:val="26"/>
        </w:rPr>
      </w:pPr>
      <w:r w:rsidRPr="00057D5B">
        <w:rPr>
          <w:sz w:val="26"/>
          <w:szCs w:val="26"/>
        </w:rPr>
        <w:tab/>
      </w:r>
    </w:p>
    <w:p w:rsidR="00CE499C" w:rsidRDefault="00CE499C">
      <w:pPr>
        <w:rPr>
          <w:b/>
          <w:spacing w:val="-6"/>
          <w:sz w:val="32"/>
          <w:szCs w:val="22"/>
        </w:rPr>
      </w:pPr>
      <w:r>
        <w:rPr>
          <w:b/>
          <w:spacing w:val="-6"/>
          <w:sz w:val="32"/>
          <w:szCs w:val="22"/>
        </w:rPr>
        <w:br w:type="page"/>
      </w:r>
    </w:p>
    <w:p w:rsidR="006A78C4" w:rsidRDefault="006A78C4" w:rsidP="00236F63">
      <w:pPr>
        <w:jc w:val="center"/>
        <w:rPr>
          <w:b/>
          <w:spacing w:val="-6"/>
          <w:sz w:val="32"/>
          <w:szCs w:val="22"/>
        </w:rPr>
      </w:pPr>
    </w:p>
    <w:p w:rsidR="006A78C4" w:rsidRDefault="006A78C4" w:rsidP="00236F63">
      <w:pPr>
        <w:jc w:val="center"/>
        <w:rPr>
          <w:b/>
          <w:spacing w:val="-6"/>
          <w:sz w:val="32"/>
          <w:szCs w:val="22"/>
        </w:rPr>
      </w:pPr>
    </w:p>
    <w:p w:rsidR="0063174B" w:rsidRDefault="0063174B"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rsidR="00BE2EFD" w:rsidRPr="00636278" w:rsidRDefault="00BE2EFD" w:rsidP="00236F63">
      <w:pPr>
        <w:jc w:val="center"/>
        <w:rPr>
          <w:b/>
          <w:spacing w:val="-6"/>
          <w:sz w:val="32"/>
          <w:szCs w:val="22"/>
        </w:rPr>
      </w:pPr>
    </w:p>
    <w:p w:rsidR="00BE2EFD" w:rsidRPr="00937075" w:rsidRDefault="00BE2EFD" w:rsidP="00236F63">
      <w:pPr>
        <w:jc w:val="center"/>
        <w:rPr>
          <w:b/>
          <w:spacing w:val="-6"/>
          <w:sz w:val="32"/>
          <w:szCs w:val="32"/>
        </w:rPr>
      </w:pPr>
      <w:r w:rsidRPr="00636278">
        <w:rPr>
          <w:b/>
          <w:spacing w:val="-6"/>
          <w:sz w:val="32"/>
          <w:szCs w:val="22"/>
        </w:rPr>
        <w:t xml:space="preserve">ВЫПУСК № </w:t>
      </w:r>
      <w:r w:rsidR="000D2017">
        <w:rPr>
          <w:b/>
          <w:spacing w:val="-6"/>
          <w:sz w:val="32"/>
          <w:szCs w:val="22"/>
        </w:rPr>
        <w:t>2</w:t>
      </w:r>
      <w:r w:rsidR="00364EB1">
        <w:rPr>
          <w:b/>
          <w:spacing w:val="-6"/>
          <w:sz w:val="32"/>
          <w:szCs w:val="22"/>
        </w:rPr>
        <w:t>7</w:t>
      </w:r>
    </w:p>
    <w:p w:rsidR="00BE2EFD" w:rsidRPr="00636278" w:rsidRDefault="00BE2EFD" w:rsidP="00236F63">
      <w:pPr>
        <w:jc w:val="center"/>
        <w:rPr>
          <w:b/>
          <w:spacing w:val="-6"/>
          <w:sz w:val="32"/>
          <w:szCs w:val="22"/>
        </w:rPr>
      </w:pPr>
    </w:p>
    <w:p w:rsidR="00BE2EFD" w:rsidRPr="00636278" w:rsidRDefault="00364EB1" w:rsidP="00236F63">
      <w:pPr>
        <w:jc w:val="center"/>
        <w:rPr>
          <w:b/>
          <w:spacing w:val="-6"/>
          <w:sz w:val="32"/>
          <w:szCs w:val="22"/>
        </w:rPr>
      </w:pPr>
      <w:r>
        <w:rPr>
          <w:b/>
          <w:spacing w:val="-6"/>
          <w:sz w:val="32"/>
          <w:szCs w:val="22"/>
        </w:rPr>
        <w:t>07</w:t>
      </w:r>
      <w:r w:rsidR="00353B81">
        <w:rPr>
          <w:b/>
          <w:spacing w:val="-6"/>
          <w:sz w:val="32"/>
          <w:szCs w:val="22"/>
        </w:rPr>
        <w:t xml:space="preserve"> </w:t>
      </w:r>
      <w:r>
        <w:rPr>
          <w:b/>
          <w:spacing w:val="-6"/>
          <w:sz w:val="32"/>
          <w:szCs w:val="22"/>
        </w:rPr>
        <w:t>августа</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rsidR="00BE2EFD" w:rsidRPr="00636278" w:rsidRDefault="00BE2EFD" w:rsidP="00236F63">
      <w:pPr>
        <w:jc w:val="center"/>
        <w:rPr>
          <w:b/>
          <w:spacing w:val="-6"/>
          <w:sz w:val="32"/>
          <w:szCs w:val="22"/>
        </w:rPr>
      </w:pPr>
    </w:p>
    <w:p w:rsidR="00BE2EFD" w:rsidRPr="00636278" w:rsidRDefault="00BE2EFD" w:rsidP="00236F63">
      <w:pPr>
        <w:jc w:val="center"/>
        <w:rPr>
          <w:b/>
          <w:spacing w:val="-6"/>
          <w:sz w:val="32"/>
          <w:szCs w:val="22"/>
        </w:rPr>
      </w:pPr>
    </w:p>
    <w:p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rsidR="00BE2EFD" w:rsidRPr="00636278" w:rsidRDefault="00BE2EFD" w:rsidP="00236F63">
      <w:pPr>
        <w:jc w:val="center"/>
        <w:rPr>
          <w:spacing w:val="-6"/>
          <w:sz w:val="32"/>
          <w:szCs w:val="22"/>
        </w:rPr>
      </w:pPr>
    </w:p>
    <w:p w:rsidR="00491B2C" w:rsidRPr="00636278" w:rsidRDefault="00491B2C" w:rsidP="00491B2C">
      <w:pPr>
        <w:jc w:val="center"/>
        <w:rPr>
          <w:spacing w:val="-6"/>
          <w:sz w:val="28"/>
        </w:rPr>
      </w:pPr>
      <w:r w:rsidRPr="00636278">
        <w:rPr>
          <w:spacing w:val="-6"/>
          <w:sz w:val="28"/>
        </w:rPr>
        <w:t xml:space="preserve">Главный редактор </w:t>
      </w:r>
      <w:proofErr w:type="spellStart"/>
      <w:r>
        <w:rPr>
          <w:spacing w:val="-6"/>
          <w:sz w:val="28"/>
        </w:rPr>
        <w:t>Комогорова</w:t>
      </w:r>
      <w:proofErr w:type="spellEnd"/>
      <w:r w:rsidRPr="00636278">
        <w:rPr>
          <w:spacing w:val="-6"/>
          <w:sz w:val="28"/>
        </w:rPr>
        <w:t xml:space="preserve"> И.В.</w:t>
      </w:r>
    </w:p>
    <w:p w:rsidR="00491B2C" w:rsidRPr="00636278" w:rsidRDefault="00491B2C" w:rsidP="00491B2C">
      <w:pPr>
        <w:jc w:val="center"/>
        <w:rPr>
          <w:spacing w:val="-6"/>
          <w:sz w:val="28"/>
        </w:rPr>
      </w:pPr>
    </w:p>
    <w:p w:rsidR="00491B2C" w:rsidRPr="00636278" w:rsidRDefault="00491B2C" w:rsidP="00491B2C">
      <w:pPr>
        <w:jc w:val="center"/>
        <w:rPr>
          <w:i/>
          <w:spacing w:val="-6"/>
          <w:sz w:val="28"/>
        </w:rPr>
      </w:pPr>
      <w:r w:rsidRPr="00636278">
        <w:rPr>
          <w:i/>
          <w:spacing w:val="-6"/>
          <w:sz w:val="28"/>
        </w:rPr>
        <w:t>Редакционная коллегия:</w:t>
      </w:r>
    </w:p>
    <w:p w:rsidR="00491B2C" w:rsidRPr="00636278" w:rsidRDefault="00491B2C" w:rsidP="00491B2C">
      <w:pPr>
        <w:jc w:val="center"/>
        <w:rPr>
          <w:spacing w:val="-6"/>
          <w:sz w:val="28"/>
        </w:rPr>
      </w:pPr>
      <w:proofErr w:type="spellStart"/>
      <w:r>
        <w:rPr>
          <w:spacing w:val="-6"/>
          <w:sz w:val="28"/>
        </w:rPr>
        <w:t>Комогоро</w:t>
      </w:r>
      <w:r w:rsidRPr="00636278">
        <w:rPr>
          <w:spacing w:val="-6"/>
          <w:sz w:val="28"/>
        </w:rPr>
        <w:t>ва</w:t>
      </w:r>
      <w:proofErr w:type="spellEnd"/>
      <w:r w:rsidRPr="00636278">
        <w:rPr>
          <w:spacing w:val="-6"/>
          <w:sz w:val="28"/>
        </w:rPr>
        <w:t xml:space="preserve"> И.В., Куличенко О.В., Захаренко М.А.</w:t>
      </w:r>
    </w:p>
    <w:p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rsidR="00BE2EFD" w:rsidRPr="00636278" w:rsidRDefault="00BE2EFD" w:rsidP="00236F63">
      <w:pPr>
        <w:jc w:val="center"/>
        <w:rPr>
          <w:spacing w:val="-6"/>
          <w:sz w:val="28"/>
        </w:rPr>
      </w:pP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________________________________</w:t>
      </w:r>
    </w:p>
    <w:p w:rsidR="00BE2EFD" w:rsidRPr="00636278" w:rsidRDefault="00BE2EFD" w:rsidP="00236F63">
      <w:pPr>
        <w:jc w:val="center"/>
        <w:rPr>
          <w:spacing w:val="-6"/>
          <w:sz w:val="28"/>
        </w:rPr>
      </w:pPr>
      <w:r w:rsidRPr="00636278">
        <w:rPr>
          <w:spacing w:val="-6"/>
          <w:sz w:val="28"/>
        </w:rPr>
        <w:t>Адрес редакции:</w:t>
      </w:r>
    </w:p>
    <w:p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rsidR="00BE2EFD" w:rsidRPr="00937075" w:rsidRDefault="00BE2EFD" w:rsidP="00236F63">
      <w:pPr>
        <w:jc w:val="center"/>
        <w:rPr>
          <w:spacing w:val="-6"/>
          <w:sz w:val="28"/>
        </w:rPr>
      </w:pPr>
      <w:r w:rsidRPr="00636278">
        <w:rPr>
          <w:spacing w:val="-6"/>
          <w:sz w:val="28"/>
        </w:rPr>
        <w:t xml:space="preserve">Выпуск от </w:t>
      </w:r>
      <w:r w:rsidR="00364EB1">
        <w:rPr>
          <w:spacing w:val="-6"/>
          <w:sz w:val="28"/>
        </w:rPr>
        <w:t>07</w:t>
      </w:r>
      <w:r w:rsidR="00353B81">
        <w:rPr>
          <w:spacing w:val="-6"/>
          <w:sz w:val="28"/>
        </w:rPr>
        <w:t xml:space="preserve"> </w:t>
      </w:r>
      <w:r w:rsidR="00364EB1">
        <w:rPr>
          <w:spacing w:val="-6"/>
          <w:sz w:val="28"/>
        </w:rPr>
        <w:t>августа</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CA2F0C">
        <w:rPr>
          <w:spacing w:val="-6"/>
          <w:sz w:val="28"/>
        </w:rPr>
        <w:t>2</w:t>
      </w:r>
      <w:r w:rsidR="00364EB1">
        <w:rPr>
          <w:spacing w:val="-6"/>
          <w:sz w:val="28"/>
        </w:rPr>
        <w:t>7</w:t>
      </w: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15A30" w:rsidRPr="00636278" w:rsidRDefault="00B15A30" w:rsidP="00236F63">
      <w:pPr>
        <w:jc w:val="center"/>
        <w:rPr>
          <w:rFonts w:eastAsia="Calibri"/>
          <w:sz w:val="24"/>
          <w:szCs w:val="24"/>
          <w:lang w:eastAsia="ru-RU"/>
        </w:rPr>
      </w:pPr>
    </w:p>
    <w:sectPr w:rsidR="00B15A30" w:rsidRPr="00636278" w:rsidSect="00D543B4">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73E" w:rsidRDefault="00C7473E">
      <w:r>
        <w:separator/>
      </w:r>
    </w:p>
  </w:endnote>
  <w:endnote w:type="continuationSeparator" w:id="0">
    <w:p w:rsidR="00C7473E" w:rsidRDefault="00C74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rsidP="00D540EF">
    <w:pPr>
      <w:framePr w:wrap="around" w:vAnchor="text" w:hAnchor="margin" w:xAlign="center" w:y="1"/>
    </w:pPr>
    <w:r>
      <w:rPr>
        <w:noProof/>
      </w:rPr>
      <w:fldChar w:fldCharType="begin"/>
    </w:r>
    <w:r>
      <w:rPr>
        <w:noProof/>
      </w:rPr>
      <w:instrText xml:space="preserve">PAGE  </w:instrText>
    </w:r>
    <w:r>
      <w:rPr>
        <w:noProof/>
      </w:rPr>
      <w:fldChar w:fldCharType="separate"/>
    </w:r>
    <w:r>
      <w:rPr>
        <w:noProof/>
      </w:rPr>
      <w:t>26</w:t>
    </w:r>
    <w:r>
      <w:rPr>
        <w:noProof/>
      </w:rPr>
      <w:fldChar w:fldCharType="end"/>
    </w:r>
  </w:p>
  <w:p w:rsidR="00EC08A5" w:rsidRDefault="00EC08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901560"/>
      <w:docPartObj>
        <w:docPartGallery w:val="Page Numbers (Bottom of Page)"/>
        <w:docPartUnique/>
      </w:docPartObj>
    </w:sdtPr>
    <w:sdtEndPr/>
    <w:sdtContent>
      <w:p w:rsidR="00EC08A5" w:rsidRDefault="00EC08A5">
        <w:pPr>
          <w:pStyle w:val="a9"/>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rsidR="00EC08A5" w:rsidRDefault="00EC08A5"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pPr>
      <w:pStyle w:val="a9"/>
      <w:jc w:val="center"/>
    </w:pPr>
  </w:p>
  <w:p w:rsidR="00EC08A5" w:rsidRDefault="00EC08A5">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812368"/>
      <w:docPartObj>
        <w:docPartGallery w:val="Page Numbers (Bottom of Page)"/>
        <w:docPartUnique/>
      </w:docPartObj>
    </w:sdtPr>
    <w:sdtEndPr/>
    <w:sdtContent>
      <w:p w:rsidR="00EC08A5" w:rsidRDefault="00EC08A5">
        <w:pPr>
          <w:pStyle w:val="a9"/>
          <w:jc w:val="center"/>
        </w:pPr>
        <w:r>
          <w:rPr>
            <w:noProof/>
          </w:rPr>
          <w:fldChar w:fldCharType="begin"/>
        </w:r>
        <w:r>
          <w:rPr>
            <w:noProof/>
          </w:rPr>
          <w:instrText>PAGE   \* MERGEFORMAT</w:instrText>
        </w:r>
        <w:r>
          <w:rPr>
            <w:noProof/>
          </w:rPr>
          <w:fldChar w:fldCharType="separate"/>
        </w:r>
        <w:r w:rsidR="00CE499C">
          <w:rPr>
            <w:noProof/>
          </w:rPr>
          <w:t>21</w:t>
        </w:r>
        <w:r>
          <w:rPr>
            <w:noProof/>
          </w:rPr>
          <w:fldChar w:fldCharType="end"/>
        </w:r>
      </w:p>
    </w:sdtContent>
  </w:sdt>
  <w:p w:rsidR="00EC08A5" w:rsidRDefault="00EC08A5"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73E" w:rsidRDefault="00C7473E">
      <w:r>
        <w:separator/>
      </w:r>
    </w:p>
  </w:footnote>
  <w:footnote w:type="continuationSeparator" w:id="0">
    <w:p w:rsidR="00C7473E" w:rsidRDefault="00C747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rsidP="00EE33D7">
    <w:pPr>
      <w:framePr w:wrap="around" w:vAnchor="text" w:hAnchor="margin" w:xAlign="center" w:y="1"/>
    </w:pPr>
    <w:r>
      <w:rPr>
        <w:noProof/>
      </w:rPr>
      <w:fldChar w:fldCharType="begin"/>
    </w:r>
    <w:r>
      <w:rPr>
        <w:noProof/>
      </w:rPr>
      <w:instrText xml:space="preserve">PAGE  </w:instrText>
    </w:r>
    <w:r>
      <w:rPr>
        <w:noProof/>
      </w:rPr>
      <w:fldChar w:fldCharType="separate"/>
    </w:r>
    <w:r>
      <w:rPr>
        <w:noProof/>
      </w:rPr>
      <w:t>1</w:t>
    </w:r>
    <w:r>
      <w:rPr>
        <w:noProof/>
      </w:rPr>
      <w:fldChar w:fldCharType="end"/>
    </w:r>
  </w:p>
  <w:p w:rsidR="00EC08A5" w:rsidRDefault="00EC08A5"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8"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19"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0"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2"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3"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26"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4242B2E"/>
    <w:multiLevelType w:val="hybridMultilevel"/>
    <w:tmpl w:val="0A1419C4"/>
    <w:lvl w:ilvl="0" w:tplc="E34A14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31" w15:restartNumberingAfterBreak="0">
    <w:nsid w:val="689C7E93"/>
    <w:multiLevelType w:val="hybridMultilevel"/>
    <w:tmpl w:val="A77A86D4"/>
    <w:lvl w:ilvl="0" w:tplc="4A38C226">
      <w:start w:val="2025"/>
      <w:numFmt w:val="decimal"/>
      <w:lvlText w:val="%1"/>
      <w:lvlJc w:val="left"/>
      <w:pPr>
        <w:ind w:left="552" w:hanging="48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32"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36"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num w:numId="1">
    <w:abstractNumId w:val="33"/>
  </w:num>
  <w:num w:numId="2">
    <w:abstractNumId w:val="23"/>
  </w:num>
  <w:num w:numId="3">
    <w:abstractNumId w:val="25"/>
  </w:num>
  <w:num w:numId="4">
    <w:abstractNumId w:val="15"/>
  </w:num>
  <w:num w:numId="5">
    <w:abstractNumId w:val="18"/>
  </w:num>
  <w:num w:numId="6">
    <w:abstractNumId w:val="27"/>
  </w:num>
  <w:num w:numId="7">
    <w:abstractNumId w:val="34"/>
  </w:num>
  <w:num w:numId="8">
    <w:abstractNumId w:val="7"/>
  </w:num>
  <w:num w:numId="9">
    <w:abstractNumId w:val="11"/>
  </w:num>
  <w:num w:numId="10">
    <w:abstractNumId w:val="24"/>
  </w:num>
  <w:num w:numId="11">
    <w:abstractNumId w:val="21"/>
  </w:num>
  <w:num w:numId="12">
    <w:abstractNumId w:val="14"/>
  </w:num>
  <w:num w:numId="13">
    <w:abstractNumId w:val="9"/>
  </w:num>
  <w:num w:numId="14">
    <w:abstractNumId w:val="30"/>
  </w:num>
  <w:num w:numId="15">
    <w:abstractNumId w:val="22"/>
  </w:num>
  <w:num w:numId="16">
    <w:abstractNumId w:val="29"/>
  </w:num>
  <w:num w:numId="17">
    <w:abstractNumId w:val="19"/>
  </w:num>
  <w:num w:numId="18">
    <w:abstractNumId w:val="26"/>
  </w:num>
  <w:num w:numId="19">
    <w:abstractNumId w:val="13"/>
  </w:num>
  <w:num w:numId="20">
    <w:abstractNumId w:val="17"/>
  </w:num>
  <w:num w:numId="21">
    <w:abstractNumId w:val="12"/>
  </w:num>
  <w:num w:numId="22">
    <w:abstractNumId w:val="36"/>
  </w:num>
  <w:num w:numId="23">
    <w:abstractNumId w:val="35"/>
  </w:num>
  <w:num w:numId="24">
    <w:abstractNumId w:val="20"/>
  </w:num>
  <w:num w:numId="25">
    <w:abstractNumId w:val="10"/>
  </w:num>
  <w:num w:numId="26">
    <w:abstractNumId w:val="32"/>
  </w:num>
  <w:num w:numId="27">
    <w:abstractNumId w:val="8"/>
  </w:num>
  <w:num w:numId="28">
    <w:abstractNumId w:val="16"/>
  </w:num>
  <w:num w:numId="29">
    <w:abstractNumId w:val="31"/>
  </w:num>
  <w:num w:numId="3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0EB"/>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017"/>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6672"/>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5951"/>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062"/>
    <w:rsid w:val="001A038B"/>
    <w:rsid w:val="001A10D0"/>
    <w:rsid w:val="001A2144"/>
    <w:rsid w:val="001A26DC"/>
    <w:rsid w:val="001A276A"/>
    <w:rsid w:val="001A3073"/>
    <w:rsid w:val="001A3492"/>
    <w:rsid w:val="001A3EFE"/>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DD8"/>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B1"/>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31"/>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69A7"/>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56F"/>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38CB"/>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4EB1"/>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7B3"/>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8AF"/>
    <w:rsid w:val="003D7BD7"/>
    <w:rsid w:val="003E01B1"/>
    <w:rsid w:val="003E0A7B"/>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81E"/>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3E97"/>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269B"/>
    <w:rsid w:val="004E310A"/>
    <w:rsid w:val="004E3D02"/>
    <w:rsid w:val="004E3D73"/>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25ED"/>
    <w:rsid w:val="004F36C6"/>
    <w:rsid w:val="004F3B4C"/>
    <w:rsid w:val="004F41C2"/>
    <w:rsid w:val="004F41D0"/>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96"/>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40"/>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74B"/>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6EE"/>
    <w:rsid w:val="006A78C4"/>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069"/>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05"/>
    <w:rsid w:val="00724253"/>
    <w:rsid w:val="00724436"/>
    <w:rsid w:val="00724920"/>
    <w:rsid w:val="00724993"/>
    <w:rsid w:val="007249F0"/>
    <w:rsid w:val="00724CF2"/>
    <w:rsid w:val="00724D66"/>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C72"/>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556"/>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0F12"/>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21"/>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3F3C"/>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1F7D"/>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815"/>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622"/>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67ABE"/>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3F2"/>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8D0"/>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5E4"/>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0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5F25"/>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73E"/>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2F0C"/>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6FC7"/>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99C"/>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0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667"/>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3B4"/>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AEC"/>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253"/>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5D3"/>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4AB"/>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4DE9"/>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8A5"/>
    <w:rsid w:val="00EC09CC"/>
    <w:rsid w:val="00EC0C23"/>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84"/>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155"/>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3CE6"/>
    <w:rsid w:val="00F94230"/>
    <w:rsid w:val="00F9434F"/>
    <w:rsid w:val="00F9455C"/>
    <w:rsid w:val="00F94957"/>
    <w:rsid w:val="00F94A96"/>
    <w:rsid w:val="00F95011"/>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59BB"/>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3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aliases w:val="Ненумерованный список"/>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uiPriority w:val="99"/>
    <w:rsid w:val="005C5A5B"/>
    <w:pPr>
      <w:autoSpaceDE w:val="0"/>
      <w:autoSpaceDN w:val="0"/>
      <w:adjustRightInd w:val="0"/>
      <w:jc w:val="both"/>
    </w:pPr>
    <w:rPr>
      <w:rFonts w:ascii="Arial" w:hAnsi="Arial" w:cs="Arial"/>
    </w:rPr>
  </w:style>
  <w:style w:type="paragraph" w:styleId="afc">
    <w:name w:val="Title"/>
    <w:aliases w:val="Заголовок"/>
    <w:basedOn w:val="a5"/>
    <w:link w:val="1a"/>
    <w:qFormat/>
    <w:rsid w:val="00307773"/>
    <w:pPr>
      <w:ind w:firstLine="708"/>
      <w:jc w:val="center"/>
    </w:pPr>
    <w:rPr>
      <w:rFonts w:eastAsia="Times New Roman"/>
      <w:sz w:val="32"/>
      <w:szCs w:val="24"/>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
    <w:locked/>
    <w:rsid w:val="0035694F"/>
    <w:rPr>
      <w:rFonts w:eastAsia="MS Mincho"/>
      <w:b/>
      <w:sz w:val="22"/>
      <w:lang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uiPriority w:val="1"/>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lang w:eastAsia="ja-JP"/>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aliases w:val="Ненумерованный список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8"/>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22c">
    <w:name w:val="Основной текст 22"/>
    <w:basedOn w:val="a5"/>
    <w:rsid w:val="000D2017"/>
    <w:pPr>
      <w:ind w:firstLine="720"/>
      <w:jc w:val="both"/>
    </w:pPr>
    <w:rPr>
      <w:rFonts w:eastAsia="Times New Roman"/>
      <w:lang w:eastAsia="ru-RU"/>
    </w:rPr>
  </w:style>
  <w:style w:type="paragraph" w:customStyle="1" w:styleId="21f0">
    <w:name w:val="Основной текст с отступом 21"/>
    <w:basedOn w:val="a5"/>
    <w:rsid w:val="000D2017"/>
    <w:pPr>
      <w:ind w:firstLine="720"/>
      <w:jc w:val="both"/>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596524517">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6.jp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9.jpg"/><Relationship Id="rId34" Type="http://schemas.openxmlformats.org/officeDocument/2006/relationships/image" Target="media/image22.jp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image" Target="media/image13.jpg"/><Relationship Id="rId33" Type="http://schemas.openxmlformats.org/officeDocument/2006/relationships/image" Target="media/image21.jp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g"/><Relationship Id="rId31" Type="http://schemas.openxmlformats.org/officeDocument/2006/relationships/image" Target="media/image19.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F67FE-9CC5-4261-8026-DA008C548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44</Pages>
  <Words>7402</Words>
  <Characters>42192</Characters>
  <Application>Microsoft Office Word</Application>
  <DocSecurity>0</DocSecurity>
  <Lines>351</Lines>
  <Paragraphs>98</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СОДЕРЖАНИЕ</vt:lpstr>
      <vt:lpstr>        </vt:lpstr>
      <vt:lpstr>        ПОСТАНОВЛЕНИЕ</vt:lpstr>
      <vt:lpstr>        ПОСТАНОВЛЕНИЕ</vt:lpstr>
      <vt:lpstr>        ПОСТАНОВЛЕНИЕ</vt:lpstr>
      <vt:lpstr/>
      <vt:lpstr>        Публикация 24.07.2026 года</vt:lpstr>
      <vt:lpstr>        Извещение о возможном предоставлении в аренду/собственность земельных участков н</vt:lpstr>
    </vt:vector>
  </TitlesOfParts>
  <Company>SPecialiST RePack</Company>
  <LinksUpToDate>false</LinksUpToDate>
  <CharactersWithSpaces>49496</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4</cp:revision>
  <cp:lastPrinted>2026-03-12T02:49:00Z</cp:lastPrinted>
  <dcterms:created xsi:type="dcterms:W3CDTF">2026-08-09T22:58:00Z</dcterms:created>
  <dcterms:modified xsi:type="dcterms:W3CDTF">2026-08-10T23:04:00Z</dcterms:modified>
</cp:coreProperties>
</file>