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EB7546">
      <w:pPr>
        <w:tabs>
          <w:tab w:val="left" w:pos="1960"/>
        </w:tabs>
        <w:jc w:val="center"/>
        <w:rPr>
          <w:spacing w:val="-6"/>
        </w:rPr>
      </w:pPr>
      <w:bookmarkStart w:id="0" w:name="_GoBack"/>
      <w:bookmarkEnd w:id="0"/>
      <w:r>
        <w:rPr>
          <w:spacing w:val="-6"/>
        </w:rPr>
        <w:t xml:space="preserve"> </w:t>
      </w:r>
    </w:p>
    <w:p w:rsidR="005038B5" w:rsidRPr="0019756B" w:rsidRDefault="005038B5" w:rsidP="00EB75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EB75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6" type="#_x0000_t75" alt="Герб ХМР 2015 OKKw" style="width:75.75pt;height:92.25pt;visibility:visible">
            <v:imagedata r:id="rId8" o:title="Герб ХМР 2015 OKKw"/>
          </v:shape>
        </w:pict>
      </w:r>
    </w:p>
    <w:p w:rsidR="005038B5" w:rsidRDefault="005038B5" w:rsidP="00EB75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EB754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EB754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EB754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EB754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EB75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EB75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EB7546">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96499">
        <w:rPr>
          <w:b/>
          <w:spacing w:val="-6"/>
          <w:sz w:val="48"/>
          <w:szCs w:val="48"/>
        </w:rPr>
        <w:t>2</w:t>
      </w:r>
      <w:r w:rsidR="007B39ED">
        <w:rPr>
          <w:b/>
          <w:spacing w:val="-6"/>
          <w:sz w:val="48"/>
          <w:szCs w:val="48"/>
        </w:rPr>
        <w:t>7</w:t>
      </w:r>
    </w:p>
    <w:p w:rsidR="00B77386" w:rsidRPr="0019756B" w:rsidRDefault="00B77386" w:rsidP="00EB75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7B39ED" w:rsidP="00EB754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12</w:t>
      </w:r>
      <w:r w:rsidR="007D3D22">
        <w:rPr>
          <w:b/>
          <w:spacing w:val="-6"/>
          <w:sz w:val="48"/>
          <w:szCs w:val="48"/>
        </w:rPr>
        <w:t xml:space="preserve"> </w:t>
      </w:r>
      <w:r w:rsidR="009C6992">
        <w:rPr>
          <w:b/>
          <w:spacing w:val="-6"/>
          <w:sz w:val="48"/>
          <w:szCs w:val="48"/>
        </w:rPr>
        <w:t>августа</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EB7546">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EB7546">
      <w:pPr>
        <w:pStyle w:val="3"/>
        <w:numPr>
          <w:ilvl w:val="0"/>
          <w:numId w:val="0"/>
        </w:numPr>
        <w:spacing w:before="0" w:after="0"/>
        <w:jc w:val="left"/>
        <w:rPr>
          <w:spacing w:val="-6"/>
          <w:sz w:val="24"/>
          <w:szCs w:val="24"/>
        </w:rPr>
      </w:pPr>
    </w:p>
    <w:p w:rsidR="005038B5" w:rsidRPr="0019756B" w:rsidRDefault="005038B5" w:rsidP="00EB7546">
      <w:pPr>
        <w:rPr>
          <w:spacing w:val="-6"/>
          <w:sz w:val="24"/>
          <w:szCs w:val="24"/>
        </w:rPr>
      </w:pPr>
    </w:p>
    <w:p w:rsidR="005038B5" w:rsidRDefault="005038B5" w:rsidP="00EB7546">
      <w:pPr>
        <w:rPr>
          <w:spacing w:val="-6"/>
          <w:sz w:val="24"/>
          <w:szCs w:val="24"/>
        </w:rPr>
      </w:pPr>
    </w:p>
    <w:p w:rsidR="0019756B" w:rsidRDefault="0019756B" w:rsidP="00EB7546">
      <w:pPr>
        <w:rPr>
          <w:spacing w:val="-6"/>
          <w:sz w:val="24"/>
          <w:szCs w:val="24"/>
        </w:rPr>
      </w:pPr>
    </w:p>
    <w:p w:rsidR="0019756B" w:rsidRPr="0019756B" w:rsidRDefault="0019756B" w:rsidP="00EB7546">
      <w:pPr>
        <w:rPr>
          <w:spacing w:val="-6"/>
          <w:sz w:val="24"/>
          <w:szCs w:val="24"/>
        </w:rPr>
      </w:pPr>
    </w:p>
    <w:p w:rsidR="005038B5" w:rsidRPr="0019756B" w:rsidRDefault="005038B5" w:rsidP="00EB7546">
      <w:pPr>
        <w:rPr>
          <w:spacing w:val="-6"/>
          <w:sz w:val="24"/>
          <w:szCs w:val="24"/>
        </w:rPr>
      </w:pPr>
    </w:p>
    <w:p w:rsidR="005038B5" w:rsidRPr="0019756B" w:rsidRDefault="005038B5" w:rsidP="00EB7546">
      <w:pPr>
        <w:rPr>
          <w:spacing w:val="-6"/>
          <w:sz w:val="24"/>
          <w:szCs w:val="24"/>
        </w:rPr>
      </w:pPr>
    </w:p>
    <w:p w:rsidR="005038B5" w:rsidRPr="0019756B" w:rsidRDefault="005038B5" w:rsidP="00EB7546">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EB7546">
      <w:pPr>
        <w:jc w:val="center"/>
        <w:rPr>
          <w:b/>
          <w:spacing w:val="-6"/>
          <w:sz w:val="28"/>
          <w:szCs w:val="28"/>
        </w:rPr>
      </w:pPr>
    </w:p>
    <w:p w:rsidR="005038B5" w:rsidRPr="009D41EC" w:rsidRDefault="005038B5" w:rsidP="00EB7546">
      <w:pPr>
        <w:jc w:val="center"/>
        <w:rPr>
          <w:b/>
          <w:spacing w:val="-6"/>
          <w:sz w:val="28"/>
          <w:szCs w:val="28"/>
        </w:rPr>
      </w:pPr>
    </w:p>
    <w:p w:rsidR="005038B5" w:rsidRPr="009D41EC" w:rsidRDefault="005038B5" w:rsidP="00EB7546">
      <w:pPr>
        <w:jc w:val="center"/>
        <w:rPr>
          <w:b/>
          <w:spacing w:val="-6"/>
          <w:sz w:val="28"/>
          <w:szCs w:val="28"/>
        </w:rPr>
      </w:pPr>
    </w:p>
    <w:p w:rsidR="005038B5" w:rsidRPr="009D41EC" w:rsidRDefault="005038B5" w:rsidP="00EB7546">
      <w:pPr>
        <w:jc w:val="center"/>
        <w:rPr>
          <w:b/>
          <w:spacing w:val="-6"/>
          <w:sz w:val="28"/>
          <w:szCs w:val="28"/>
        </w:rPr>
      </w:pPr>
    </w:p>
    <w:p w:rsidR="008F087D" w:rsidRPr="009D41EC" w:rsidRDefault="008F087D" w:rsidP="00EB7546">
      <w:pPr>
        <w:jc w:val="center"/>
        <w:rPr>
          <w:b/>
          <w:spacing w:val="-6"/>
          <w:sz w:val="28"/>
          <w:szCs w:val="28"/>
        </w:rPr>
      </w:pPr>
    </w:p>
    <w:p w:rsidR="0019756B" w:rsidRPr="009D41EC" w:rsidRDefault="0019756B" w:rsidP="00EB7546">
      <w:pPr>
        <w:jc w:val="center"/>
        <w:rPr>
          <w:b/>
          <w:spacing w:val="-6"/>
          <w:sz w:val="28"/>
          <w:szCs w:val="28"/>
        </w:rPr>
      </w:pPr>
    </w:p>
    <w:p w:rsidR="00F23E26" w:rsidRDefault="00F23E26" w:rsidP="00EB7546">
      <w:pPr>
        <w:jc w:val="center"/>
        <w:rPr>
          <w:b/>
          <w:spacing w:val="-6"/>
          <w:sz w:val="28"/>
          <w:szCs w:val="28"/>
        </w:rPr>
      </w:pPr>
    </w:p>
    <w:p w:rsidR="002363B2" w:rsidRDefault="002363B2" w:rsidP="00EB7546">
      <w:pPr>
        <w:jc w:val="center"/>
        <w:rPr>
          <w:b/>
          <w:spacing w:val="-6"/>
          <w:sz w:val="28"/>
          <w:szCs w:val="28"/>
        </w:rPr>
      </w:pPr>
    </w:p>
    <w:p w:rsidR="002363B2" w:rsidRPr="009D41EC" w:rsidRDefault="002363B2" w:rsidP="00EB7546">
      <w:pPr>
        <w:jc w:val="center"/>
        <w:rPr>
          <w:b/>
          <w:spacing w:val="-6"/>
          <w:sz w:val="28"/>
          <w:szCs w:val="28"/>
        </w:rPr>
      </w:pPr>
    </w:p>
    <w:p w:rsidR="005038B5" w:rsidRPr="009D41EC" w:rsidRDefault="005038B5" w:rsidP="00EB7546">
      <w:pPr>
        <w:jc w:val="center"/>
        <w:rPr>
          <w:b/>
          <w:spacing w:val="-6"/>
          <w:sz w:val="28"/>
          <w:szCs w:val="28"/>
        </w:rPr>
      </w:pPr>
    </w:p>
    <w:p w:rsidR="009D41EC" w:rsidRDefault="009D41EC" w:rsidP="00EB7546">
      <w:pPr>
        <w:jc w:val="center"/>
        <w:rPr>
          <w:b/>
          <w:spacing w:val="-6"/>
          <w:sz w:val="28"/>
          <w:szCs w:val="28"/>
        </w:rPr>
      </w:pPr>
    </w:p>
    <w:p w:rsidR="004431E6" w:rsidRPr="009D41EC" w:rsidRDefault="004431E6" w:rsidP="00EB7546">
      <w:pPr>
        <w:jc w:val="center"/>
        <w:rPr>
          <w:b/>
          <w:spacing w:val="-6"/>
          <w:sz w:val="28"/>
          <w:szCs w:val="28"/>
        </w:rPr>
      </w:pPr>
    </w:p>
    <w:p w:rsidR="005038B5" w:rsidRDefault="005038B5" w:rsidP="00EB7546">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EB7546">
      <w:pPr>
        <w:jc w:val="center"/>
        <w:rPr>
          <w:b/>
          <w:spacing w:val="-6"/>
          <w:sz w:val="28"/>
          <w:szCs w:val="28"/>
        </w:rPr>
      </w:pPr>
    </w:p>
    <w:p w:rsidR="005038B5" w:rsidRPr="00BC3E05" w:rsidRDefault="00853E03" w:rsidP="00EB7546">
      <w:pPr>
        <w:jc w:val="center"/>
        <w:rPr>
          <w:b/>
          <w:spacing w:val="-6"/>
        </w:rPr>
        <w:sectPr w:rsidR="005038B5" w:rsidRPr="00BC3E05" w:rsidSect="00C15836">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914BE8" w:rsidRPr="001E767A" w:rsidRDefault="00914BE8" w:rsidP="00EB7546">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EB7546">
      <w:pPr>
        <w:rPr>
          <w:sz w:val="28"/>
          <w:lang w:eastAsia="ru-RU"/>
        </w:rPr>
      </w:pPr>
    </w:p>
    <w:p w:rsidR="00206E7D" w:rsidRPr="00206E7D" w:rsidRDefault="00231CFF">
      <w:pPr>
        <w:pStyle w:val="18"/>
        <w:rPr>
          <w:rFonts w:ascii="Calibri" w:hAnsi="Calibri"/>
          <w:b w:val="0"/>
          <w:sz w:val="22"/>
        </w:rPr>
      </w:pPr>
      <w:r w:rsidRPr="000F784A">
        <w:rPr>
          <w:szCs w:val="30"/>
        </w:rPr>
        <w:fldChar w:fldCharType="begin"/>
      </w:r>
      <w:r w:rsidRPr="000F784A">
        <w:rPr>
          <w:szCs w:val="30"/>
        </w:rPr>
        <w:instrText xml:space="preserve"> TOC \o "1-3" \h \z \u </w:instrText>
      </w:r>
      <w:r w:rsidRPr="000F784A">
        <w:rPr>
          <w:szCs w:val="30"/>
        </w:rPr>
        <w:fldChar w:fldCharType="separate"/>
      </w:r>
      <w:hyperlink w:anchor="_Toc111492784" w:history="1">
        <w:r w:rsidR="00206E7D" w:rsidRPr="00206E7D">
          <w:rPr>
            <w:rStyle w:val="af6"/>
          </w:rPr>
          <w:t>НОРМАТИВНЫЙ ПРАВОВОЙ АКТ «Об утверждении ставок арендной платы за использование земельных участков в границах межселенных территорий Хасанского муниципального района»</w:t>
        </w:r>
        <w:r w:rsidR="00206E7D">
          <w:rPr>
            <w:webHidden/>
          </w:rPr>
          <w:tab/>
        </w:r>
        <w:r w:rsidR="00206E7D">
          <w:rPr>
            <w:webHidden/>
          </w:rPr>
          <w:fldChar w:fldCharType="begin"/>
        </w:r>
        <w:r w:rsidR="00206E7D">
          <w:rPr>
            <w:webHidden/>
          </w:rPr>
          <w:instrText xml:space="preserve"> PAGEREF _Toc111492784 \h </w:instrText>
        </w:r>
        <w:r w:rsidR="00206E7D">
          <w:rPr>
            <w:webHidden/>
          </w:rPr>
        </w:r>
        <w:r w:rsidR="00206E7D">
          <w:rPr>
            <w:webHidden/>
          </w:rPr>
          <w:fldChar w:fldCharType="separate"/>
        </w:r>
        <w:r w:rsidR="00206E7D">
          <w:rPr>
            <w:webHidden/>
          </w:rPr>
          <w:t>3</w:t>
        </w:r>
        <w:r w:rsidR="00206E7D">
          <w:rPr>
            <w:webHidden/>
          </w:rPr>
          <w:fldChar w:fldCharType="end"/>
        </w:r>
      </w:hyperlink>
    </w:p>
    <w:p w:rsidR="00206E7D" w:rsidRPr="00206E7D" w:rsidRDefault="00206E7D">
      <w:pPr>
        <w:pStyle w:val="18"/>
        <w:rPr>
          <w:rFonts w:ascii="Calibri" w:hAnsi="Calibri"/>
          <w:b w:val="0"/>
          <w:sz w:val="22"/>
        </w:rPr>
      </w:pPr>
      <w:hyperlink w:anchor="_Toc111492785" w:history="1">
        <w:r w:rsidRPr="00206E7D">
          <w:rPr>
            <w:rStyle w:val="af6"/>
          </w:rPr>
          <w:t>РЕШЕНИЕ думы Хасанского муниципального района №427 от 12.08.2022 г. «О принятии к осуществлению части полномочий по решению вопросов местного значения Зарубинского городского поселения Хасанского муниципального района органами местного самоуправ-ления Хасанского муниципального района»</w:t>
        </w:r>
        <w:r>
          <w:rPr>
            <w:webHidden/>
          </w:rPr>
          <w:tab/>
        </w:r>
        <w:r>
          <w:rPr>
            <w:webHidden/>
          </w:rPr>
          <w:fldChar w:fldCharType="begin"/>
        </w:r>
        <w:r>
          <w:rPr>
            <w:webHidden/>
          </w:rPr>
          <w:instrText xml:space="preserve"> PAGEREF _Toc111492785 \h </w:instrText>
        </w:r>
        <w:r>
          <w:rPr>
            <w:webHidden/>
          </w:rPr>
        </w:r>
        <w:r>
          <w:rPr>
            <w:webHidden/>
          </w:rPr>
          <w:fldChar w:fldCharType="separate"/>
        </w:r>
        <w:r>
          <w:rPr>
            <w:webHidden/>
          </w:rPr>
          <w:t>5</w:t>
        </w:r>
        <w:r>
          <w:rPr>
            <w:webHidden/>
          </w:rPr>
          <w:fldChar w:fldCharType="end"/>
        </w:r>
      </w:hyperlink>
    </w:p>
    <w:p w:rsidR="0034092E" w:rsidRPr="009B2959" w:rsidRDefault="00231CFF" w:rsidP="00EB7546">
      <w:pPr>
        <w:pStyle w:val="32"/>
        <w:tabs>
          <w:tab w:val="right" w:leader="dot" w:pos="10348"/>
        </w:tabs>
        <w:ind w:right="113"/>
        <w:sectPr w:rsidR="0034092E" w:rsidRPr="009B2959" w:rsidSect="00C15836">
          <w:footerReference w:type="default" r:id="rId12"/>
          <w:pgSz w:w="11907" w:h="16840" w:code="9"/>
          <w:pgMar w:top="794" w:right="794" w:bottom="794" w:left="794" w:header="0" w:footer="0" w:gutter="0"/>
          <w:cols w:space="708"/>
          <w:docGrid w:linePitch="360"/>
        </w:sectPr>
      </w:pPr>
      <w:r w:rsidRPr="000F784A">
        <w:rPr>
          <w:b/>
          <w:szCs w:val="30"/>
        </w:rPr>
        <w:fldChar w:fldCharType="end"/>
      </w:r>
      <w:r w:rsidR="007D5FEF" w:rsidRPr="00B92BC4">
        <w:t xml:space="preserve"> </w:t>
      </w:r>
      <w:r w:rsidR="0099671F" w:rsidRPr="0099671F">
        <w:t xml:space="preserve"> </w:t>
      </w:r>
    </w:p>
    <w:p w:rsidR="00EB7546" w:rsidRDefault="00EB7546" w:rsidP="00EB7546">
      <w:pPr>
        <w:jc w:val="center"/>
        <w:rPr>
          <w:rFonts w:eastAsia="Times New Roman"/>
          <w:b/>
          <w:sz w:val="24"/>
          <w:szCs w:val="26"/>
          <w:lang w:eastAsia="ru-RU"/>
        </w:rPr>
      </w:pPr>
      <w:r>
        <w:rPr>
          <w:rFonts w:eastAsia="Times New Roman"/>
          <w:b/>
          <w:noProof/>
          <w:sz w:val="24"/>
          <w:szCs w:val="26"/>
          <w:lang w:eastAsia="ru-RU"/>
        </w:rPr>
      </w:r>
      <w:r>
        <w:rPr>
          <w:rFonts w:eastAsia="Times New Roman"/>
          <w:b/>
          <w:sz w:val="24"/>
          <w:szCs w:val="26"/>
          <w:lang w:eastAsia="ru-RU"/>
        </w:rPr>
        <w:pict>
          <v:shape id="_x0000_s1026" type="#_x0000_t75" style="width:45.75pt;height:60pt;mso-position-horizontal-relative:char;mso-position-vertical-relative:line">
            <v:imagedata r:id="rId13" o:title=""/>
            <w10:anchorlock/>
          </v:shape>
        </w:pict>
      </w:r>
    </w:p>
    <w:p w:rsidR="00EB7546" w:rsidRPr="00EB7546" w:rsidRDefault="00EB7546" w:rsidP="00EB7546">
      <w:pPr>
        <w:jc w:val="center"/>
        <w:rPr>
          <w:rFonts w:eastAsia="Times New Roman"/>
          <w:b/>
          <w:sz w:val="24"/>
          <w:szCs w:val="26"/>
          <w:lang w:eastAsia="ru-RU"/>
        </w:rPr>
      </w:pPr>
    </w:p>
    <w:p w:rsidR="00EB7546" w:rsidRPr="00EB7546" w:rsidRDefault="00EB7546" w:rsidP="00EB7546">
      <w:pPr>
        <w:jc w:val="center"/>
        <w:rPr>
          <w:rFonts w:eastAsia="Times New Roman"/>
          <w:b/>
          <w:sz w:val="26"/>
          <w:szCs w:val="26"/>
          <w:lang w:eastAsia="ru-RU"/>
        </w:rPr>
      </w:pPr>
      <w:r w:rsidRPr="00EB7546">
        <w:rPr>
          <w:rFonts w:eastAsia="Times New Roman"/>
          <w:b/>
          <w:sz w:val="26"/>
          <w:szCs w:val="26"/>
          <w:lang w:eastAsia="ru-RU"/>
        </w:rPr>
        <w:t>ДУМА ХАСАНСКОГО МУНЦИПАЛЬНОГО РАЙОНА</w:t>
      </w:r>
    </w:p>
    <w:p w:rsidR="00EB7546" w:rsidRPr="00EB7546" w:rsidRDefault="00EB7546" w:rsidP="00EB7546">
      <w:pPr>
        <w:widowControl w:val="0"/>
        <w:autoSpaceDE w:val="0"/>
        <w:autoSpaceDN w:val="0"/>
        <w:adjustRightInd w:val="0"/>
        <w:rPr>
          <w:rFonts w:eastAsia="Times New Roman"/>
          <w:b/>
          <w:sz w:val="26"/>
          <w:szCs w:val="26"/>
          <w:lang w:eastAsia="ru-RU"/>
        </w:rPr>
      </w:pPr>
      <w:r w:rsidRPr="00EB7546">
        <w:rPr>
          <w:rFonts w:eastAsia="Times New Roman"/>
          <w:b/>
          <w:sz w:val="26"/>
          <w:szCs w:val="26"/>
          <w:lang w:eastAsia="ru-RU"/>
        </w:rPr>
        <w:t xml:space="preserve">                                                      пгт Славянка</w:t>
      </w:r>
    </w:p>
    <w:p w:rsidR="00EB7546" w:rsidRPr="00EB7546" w:rsidRDefault="00EB7546" w:rsidP="00EB7546">
      <w:pPr>
        <w:widowControl w:val="0"/>
        <w:autoSpaceDE w:val="0"/>
        <w:autoSpaceDN w:val="0"/>
        <w:adjustRightInd w:val="0"/>
        <w:rPr>
          <w:rFonts w:eastAsia="Times New Roman"/>
          <w:b/>
          <w:sz w:val="26"/>
          <w:szCs w:val="26"/>
          <w:lang w:eastAsia="ru-RU"/>
        </w:rPr>
      </w:pPr>
    </w:p>
    <w:p w:rsidR="00EB7546" w:rsidRPr="00EB7546" w:rsidRDefault="00EB7546" w:rsidP="00206E7D">
      <w:pPr>
        <w:widowControl w:val="0"/>
        <w:autoSpaceDE w:val="0"/>
        <w:autoSpaceDN w:val="0"/>
        <w:adjustRightInd w:val="0"/>
        <w:jc w:val="center"/>
        <w:outlineLvl w:val="0"/>
        <w:rPr>
          <w:rFonts w:eastAsia="Times New Roman"/>
          <w:b/>
          <w:sz w:val="26"/>
          <w:szCs w:val="26"/>
          <w:lang w:eastAsia="ru-RU"/>
        </w:rPr>
      </w:pPr>
      <w:r w:rsidRPr="00EB7546">
        <w:rPr>
          <w:rFonts w:eastAsia="Times New Roman"/>
          <w:b/>
          <w:sz w:val="26"/>
          <w:szCs w:val="26"/>
          <w:lang w:eastAsia="ru-RU"/>
        </w:rPr>
        <w:t xml:space="preserve">  </w:t>
      </w:r>
      <w:bookmarkStart w:id="1" w:name="_Toc111492784"/>
      <w:r w:rsidRPr="00EB7546">
        <w:rPr>
          <w:rFonts w:eastAsia="Times New Roman"/>
          <w:b/>
          <w:sz w:val="26"/>
          <w:szCs w:val="26"/>
          <w:lang w:eastAsia="ru-RU"/>
        </w:rPr>
        <w:t>НОРМАТИВНЫЙ ПРАВОВОЙ АКТ</w:t>
      </w:r>
      <w:bookmarkEnd w:id="1"/>
    </w:p>
    <w:p w:rsidR="00EB7546" w:rsidRPr="00EB7546" w:rsidRDefault="00EB7546" w:rsidP="00EB7546">
      <w:pPr>
        <w:widowControl w:val="0"/>
        <w:autoSpaceDE w:val="0"/>
        <w:autoSpaceDN w:val="0"/>
        <w:adjustRightInd w:val="0"/>
        <w:rPr>
          <w:rFonts w:eastAsia="Times New Roman"/>
          <w:b/>
          <w:bCs/>
          <w:sz w:val="26"/>
          <w:szCs w:val="26"/>
          <w:lang w:eastAsia="ru-RU"/>
        </w:rPr>
      </w:pPr>
      <w:bookmarkStart w:id="2" w:name="Par29"/>
      <w:bookmarkEnd w:id="2"/>
    </w:p>
    <w:p w:rsidR="00EB7546" w:rsidRPr="00EB7546" w:rsidRDefault="00EB7546" w:rsidP="00EB7546">
      <w:pPr>
        <w:tabs>
          <w:tab w:val="right" w:pos="9072"/>
        </w:tabs>
        <w:jc w:val="center"/>
        <w:rPr>
          <w:rFonts w:eastAsia="Times New Roman"/>
          <w:b/>
          <w:sz w:val="26"/>
          <w:szCs w:val="26"/>
          <w:lang w:eastAsia="ru-RU"/>
        </w:rPr>
      </w:pPr>
      <w:r w:rsidRPr="00EB7546">
        <w:rPr>
          <w:rFonts w:eastAsia="Times New Roman"/>
          <w:b/>
          <w:color w:val="000000"/>
          <w:sz w:val="26"/>
          <w:szCs w:val="26"/>
          <w:lang w:eastAsia="ru-RU"/>
        </w:rPr>
        <w:t xml:space="preserve">Об утверждении ставок арендной платы за использование земельных участков </w:t>
      </w:r>
      <w:r w:rsidR="00DC122E">
        <w:rPr>
          <w:rFonts w:eastAsia="Times New Roman"/>
          <w:b/>
          <w:color w:val="000000"/>
          <w:sz w:val="26"/>
          <w:szCs w:val="26"/>
          <w:lang w:eastAsia="ru-RU"/>
        </w:rPr>
        <w:t xml:space="preserve">                       </w:t>
      </w:r>
      <w:r w:rsidRPr="00EB7546">
        <w:rPr>
          <w:rFonts w:eastAsia="Times New Roman"/>
          <w:b/>
          <w:color w:val="000000"/>
          <w:sz w:val="26"/>
          <w:szCs w:val="26"/>
          <w:lang w:eastAsia="ru-RU"/>
        </w:rPr>
        <w:t>в границах межселенных территорий Хасанского муниципального района</w:t>
      </w:r>
    </w:p>
    <w:p w:rsidR="00EB7546" w:rsidRPr="00EB7546" w:rsidRDefault="00EB7546" w:rsidP="00EB7546">
      <w:pPr>
        <w:widowControl w:val="0"/>
        <w:autoSpaceDE w:val="0"/>
        <w:autoSpaceDN w:val="0"/>
        <w:adjustRightInd w:val="0"/>
        <w:jc w:val="center"/>
        <w:rPr>
          <w:rFonts w:eastAsia="Times New Roman"/>
          <w:bCs/>
          <w:sz w:val="26"/>
          <w:szCs w:val="26"/>
          <w:lang w:eastAsia="ru-RU"/>
        </w:rPr>
      </w:pPr>
    </w:p>
    <w:p w:rsidR="00EB7546" w:rsidRPr="00EB7546" w:rsidRDefault="00EB7546" w:rsidP="00EB7546">
      <w:pPr>
        <w:widowControl w:val="0"/>
        <w:autoSpaceDE w:val="0"/>
        <w:autoSpaceDN w:val="0"/>
        <w:adjustRightInd w:val="0"/>
        <w:jc w:val="both"/>
        <w:rPr>
          <w:rFonts w:eastAsia="Times New Roman"/>
          <w:bCs/>
          <w:sz w:val="26"/>
          <w:szCs w:val="26"/>
          <w:lang w:eastAsia="ru-RU"/>
        </w:rPr>
      </w:pPr>
      <w:r w:rsidRPr="00EB7546">
        <w:rPr>
          <w:rFonts w:eastAsia="Times New Roman"/>
          <w:bCs/>
          <w:sz w:val="26"/>
          <w:szCs w:val="26"/>
          <w:lang w:eastAsia="ru-RU"/>
        </w:rPr>
        <w:t>Принят решением Думы Хасанского муниципального района  от 12.08.2022  № 422</w:t>
      </w:r>
    </w:p>
    <w:p w:rsidR="00EB7546" w:rsidRPr="00EB7546" w:rsidRDefault="00EB7546" w:rsidP="00EB7546">
      <w:pPr>
        <w:rPr>
          <w:rFonts w:eastAsia="Times New Roman"/>
          <w:sz w:val="26"/>
          <w:szCs w:val="26"/>
          <w:lang w:eastAsia="ru-RU"/>
        </w:rPr>
      </w:pPr>
    </w:p>
    <w:p w:rsidR="00EB7546" w:rsidRPr="00EB7546" w:rsidRDefault="00EB7546" w:rsidP="00EB7546">
      <w:pPr>
        <w:ind w:firstLine="708"/>
        <w:jc w:val="both"/>
        <w:rPr>
          <w:rFonts w:eastAsia="Times New Roman"/>
          <w:sz w:val="26"/>
          <w:szCs w:val="26"/>
          <w:lang w:eastAsia="ru-RU"/>
        </w:rPr>
      </w:pPr>
      <w:r w:rsidRPr="00EB7546">
        <w:rPr>
          <w:rFonts w:eastAsia="Times New Roman"/>
          <w:sz w:val="26"/>
          <w:szCs w:val="26"/>
          <w:lang w:eastAsia="ru-RU"/>
        </w:rPr>
        <w:t>Настоящий Нормативный правовой акт разработан в  соответствии Земельным коде</w:t>
      </w:r>
      <w:r w:rsidRPr="00EB7546">
        <w:rPr>
          <w:rFonts w:eastAsia="Times New Roman"/>
          <w:sz w:val="26"/>
          <w:szCs w:val="26"/>
          <w:lang w:eastAsia="ru-RU"/>
        </w:rPr>
        <w:t>к</w:t>
      </w:r>
      <w:r w:rsidRPr="00EB7546">
        <w:rPr>
          <w:rFonts w:eastAsia="Times New Roman"/>
          <w:sz w:val="26"/>
          <w:szCs w:val="26"/>
          <w:lang w:eastAsia="ru-RU"/>
        </w:rPr>
        <w:t>сом Российской Федерации, Федеральными законами от 06.10.2003 № 131-ФЗ «Об общих принципах организации местного самоуправления в Российской Федерации», постановл</w:t>
      </w:r>
      <w:r w:rsidRPr="00EB7546">
        <w:rPr>
          <w:rFonts w:eastAsia="Times New Roman"/>
          <w:sz w:val="26"/>
          <w:szCs w:val="26"/>
          <w:lang w:eastAsia="ru-RU"/>
        </w:rPr>
        <w:t>е</w:t>
      </w:r>
      <w:r w:rsidRPr="00EB7546">
        <w:rPr>
          <w:rFonts w:eastAsia="Times New Roman"/>
          <w:sz w:val="26"/>
          <w:szCs w:val="26"/>
          <w:lang w:eastAsia="ru-RU"/>
        </w:rPr>
        <w:t>нием Правительства Российской Федерации от 16.07.2009 г. № 582 «Об основных принц</w:t>
      </w:r>
      <w:r w:rsidRPr="00EB7546">
        <w:rPr>
          <w:rFonts w:eastAsia="Times New Roman"/>
          <w:sz w:val="26"/>
          <w:szCs w:val="26"/>
          <w:lang w:eastAsia="ru-RU"/>
        </w:rPr>
        <w:t>и</w:t>
      </w:r>
      <w:r w:rsidRPr="00EB7546">
        <w:rPr>
          <w:rFonts w:eastAsia="Times New Roman"/>
          <w:sz w:val="26"/>
          <w:szCs w:val="26"/>
          <w:lang w:eastAsia="ru-RU"/>
        </w:rPr>
        <w:t>пах определения арендной платы при аренде земельных участков, находящихся в госуда</w:t>
      </w:r>
      <w:r w:rsidRPr="00EB7546">
        <w:rPr>
          <w:rFonts w:eastAsia="Times New Roman"/>
          <w:sz w:val="26"/>
          <w:szCs w:val="26"/>
          <w:lang w:eastAsia="ru-RU"/>
        </w:rPr>
        <w:t>р</w:t>
      </w:r>
      <w:r w:rsidRPr="00EB7546">
        <w:rPr>
          <w:rFonts w:eastAsia="Times New Roman"/>
          <w:sz w:val="26"/>
          <w:szCs w:val="26"/>
          <w:lang w:eastAsia="ru-RU"/>
        </w:rPr>
        <w:t xml:space="preserve">ственной 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администрации Приморского края от 11.03.2015 № 75-па «О порядке определения размера арендной платы,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Приморского края» </w:t>
      </w:r>
      <w:r w:rsidRPr="00EB7546">
        <w:rPr>
          <w:rFonts w:eastAsia="Times New Roman"/>
          <w:color w:val="000000"/>
          <w:sz w:val="26"/>
          <w:szCs w:val="26"/>
          <w:lang w:eastAsia="ru-RU"/>
        </w:rPr>
        <w:t xml:space="preserve">и </w:t>
      </w:r>
      <w:hyperlink r:id="rId14" w:history="1">
        <w:r w:rsidRPr="00EB7546">
          <w:rPr>
            <w:rFonts w:eastAsia="Times New Roman"/>
            <w:color w:val="000000"/>
            <w:sz w:val="26"/>
            <w:szCs w:val="26"/>
            <w:u w:val="single"/>
            <w:lang w:eastAsia="ru-RU"/>
          </w:rPr>
          <w:t>Уставом</w:t>
        </w:r>
      </w:hyperlink>
      <w:r w:rsidRPr="00EB7546">
        <w:rPr>
          <w:rFonts w:eastAsia="Times New Roman"/>
          <w:color w:val="000000"/>
          <w:sz w:val="26"/>
          <w:szCs w:val="26"/>
          <w:lang w:eastAsia="ru-RU"/>
        </w:rPr>
        <w:t xml:space="preserve"> муниципального образования Хасанский муниципальный район,</w:t>
      </w:r>
    </w:p>
    <w:p w:rsidR="00EB7546" w:rsidRPr="00EB7546" w:rsidRDefault="00EB7546" w:rsidP="00EB7546">
      <w:pPr>
        <w:jc w:val="both"/>
        <w:rPr>
          <w:rFonts w:eastAsia="Times New Roman"/>
          <w:sz w:val="26"/>
          <w:szCs w:val="26"/>
          <w:lang w:eastAsia="ru-RU"/>
        </w:rPr>
      </w:pPr>
    </w:p>
    <w:p w:rsidR="00EB7546" w:rsidRPr="00EB7546" w:rsidRDefault="00EB7546" w:rsidP="00EB7546">
      <w:pPr>
        <w:tabs>
          <w:tab w:val="right" w:pos="9072"/>
        </w:tabs>
        <w:jc w:val="both"/>
        <w:rPr>
          <w:rFonts w:eastAsia="Times New Roman"/>
          <w:sz w:val="26"/>
          <w:szCs w:val="26"/>
          <w:lang w:eastAsia="ru-RU"/>
        </w:rPr>
      </w:pPr>
      <w:r w:rsidRPr="00EB7546">
        <w:rPr>
          <w:rFonts w:eastAsia="Times New Roman"/>
          <w:sz w:val="26"/>
          <w:szCs w:val="26"/>
          <w:lang w:eastAsia="ru-RU"/>
        </w:rPr>
        <w:t xml:space="preserve">            1. Утвердить  ставки арендной платы за использование земельных участков в гран</w:t>
      </w:r>
      <w:r w:rsidRPr="00EB7546">
        <w:rPr>
          <w:rFonts w:eastAsia="Times New Roman"/>
          <w:sz w:val="26"/>
          <w:szCs w:val="26"/>
          <w:lang w:eastAsia="ru-RU"/>
        </w:rPr>
        <w:t>и</w:t>
      </w:r>
      <w:r w:rsidRPr="00EB7546">
        <w:rPr>
          <w:rFonts w:eastAsia="Times New Roman"/>
          <w:sz w:val="26"/>
          <w:szCs w:val="26"/>
          <w:lang w:eastAsia="ru-RU"/>
        </w:rPr>
        <w:t xml:space="preserve">цах межселенных территорий Хасанского муниципального района, согласно приложению. </w:t>
      </w:r>
    </w:p>
    <w:p w:rsidR="00EB7546" w:rsidRPr="00EB7546" w:rsidRDefault="00EB7546" w:rsidP="00EB7546">
      <w:pPr>
        <w:jc w:val="both"/>
        <w:rPr>
          <w:rFonts w:eastAsia="Times New Roman"/>
          <w:sz w:val="26"/>
          <w:szCs w:val="26"/>
          <w:lang w:eastAsia="ru-RU"/>
        </w:rPr>
      </w:pPr>
    </w:p>
    <w:p w:rsidR="00EB7546" w:rsidRPr="00EB7546" w:rsidRDefault="00EB7546" w:rsidP="00EB7546">
      <w:pPr>
        <w:ind w:firstLine="709"/>
        <w:jc w:val="both"/>
        <w:rPr>
          <w:rFonts w:eastAsia="Times New Roman"/>
          <w:sz w:val="26"/>
          <w:szCs w:val="26"/>
          <w:lang w:eastAsia="ru-RU"/>
        </w:rPr>
      </w:pPr>
      <w:r w:rsidRPr="00EB7546">
        <w:rPr>
          <w:rFonts w:eastAsia="Times New Roman"/>
          <w:sz w:val="26"/>
          <w:szCs w:val="26"/>
          <w:lang w:eastAsia="ru-RU"/>
        </w:rPr>
        <w:t>2. Настоящий Нормативный правовой акт вступает в силу после  официального опу</w:t>
      </w:r>
      <w:r w:rsidRPr="00EB7546">
        <w:rPr>
          <w:rFonts w:eastAsia="Times New Roman"/>
          <w:sz w:val="26"/>
          <w:szCs w:val="26"/>
          <w:lang w:eastAsia="ru-RU"/>
        </w:rPr>
        <w:t>б</w:t>
      </w:r>
      <w:r w:rsidRPr="00EB7546">
        <w:rPr>
          <w:rFonts w:eastAsia="Times New Roman"/>
          <w:sz w:val="26"/>
          <w:szCs w:val="26"/>
          <w:lang w:eastAsia="ru-RU"/>
        </w:rPr>
        <w:t>ликования.</w:t>
      </w:r>
    </w:p>
    <w:p w:rsidR="00EB7546" w:rsidRPr="00EB7546" w:rsidRDefault="00EB7546" w:rsidP="00EB7546">
      <w:pPr>
        <w:jc w:val="both"/>
        <w:rPr>
          <w:rFonts w:eastAsia="Times New Roman"/>
          <w:sz w:val="26"/>
          <w:szCs w:val="26"/>
          <w:lang w:eastAsia="ru-RU"/>
        </w:rPr>
      </w:pPr>
    </w:p>
    <w:p w:rsidR="00EB7546" w:rsidRPr="00EB7546" w:rsidRDefault="00EB7546" w:rsidP="00EB7546">
      <w:pPr>
        <w:jc w:val="both"/>
        <w:rPr>
          <w:rFonts w:eastAsia="Times New Roman"/>
          <w:sz w:val="26"/>
          <w:szCs w:val="26"/>
          <w:lang w:eastAsia="ru-RU"/>
        </w:rPr>
      </w:pPr>
    </w:p>
    <w:p w:rsidR="00EB7546" w:rsidRPr="00EB7546" w:rsidRDefault="00EB7546" w:rsidP="00EB7546">
      <w:pPr>
        <w:jc w:val="both"/>
        <w:rPr>
          <w:rFonts w:eastAsia="Times New Roman"/>
          <w:sz w:val="26"/>
          <w:szCs w:val="26"/>
          <w:lang w:eastAsia="ru-RU"/>
        </w:rPr>
      </w:pPr>
      <w:r w:rsidRPr="00EB7546">
        <w:rPr>
          <w:rFonts w:eastAsia="Times New Roman"/>
          <w:sz w:val="26"/>
          <w:szCs w:val="26"/>
          <w:lang w:eastAsia="ru-RU"/>
        </w:rPr>
        <w:t>Глава Хасанского</w:t>
      </w:r>
    </w:p>
    <w:p w:rsidR="00EB7546" w:rsidRPr="00EB7546" w:rsidRDefault="00EB7546" w:rsidP="00EB7546">
      <w:pPr>
        <w:jc w:val="both"/>
        <w:rPr>
          <w:rFonts w:eastAsia="Times New Roman"/>
          <w:sz w:val="26"/>
          <w:szCs w:val="26"/>
          <w:lang w:eastAsia="ru-RU"/>
        </w:rPr>
      </w:pPr>
      <w:r w:rsidRPr="00EB7546">
        <w:rPr>
          <w:rFonts w:eastAsia="Times New Roman"/>
          <w:sz w:val="26"/>
          <w:szCs w:val="26"/>
          <w:lang w:eastAsia="ru-RU"/>
        </w:rPr>
        <w:t xml:space="preserve">муниципального района         </w:t>
      </w:r>
      <w:r>
        <w:rPr>
          <w:rFonts w:eastAsia="Times New Roman"/>
          <w:sz w:val="26"/>
          <w:szCs w:val="26"/>
          <w:lang w:eastAsia="ru-RU"/>
        </w:rPr>
        <w:t xml:space="preserve">     </w:t>
      </w:r>
      <w:r w:rsidRPr="00EB7546">
        <w:rPr>
          <w:rFonts w:eastAsia="Times New Roman"/>
          <w:sz w:val="26"/>
          <w:szCs w:val="26"/>
          <w:lang w:eastAsia="ru-RU"/>
        </w:rPr>
        <w:t xml:space="preserve">                                                                              И.В.</w:t>
      </w:r>
      <w:r>
        <w:rPr>
          <w:rFonts w:eastAsia="Times New Roman"/>
          <w:sz w:val="26"/>
          <w:szCs w:val="26"/>
          <w:lang w:eastAsia="ru-RU"/>
        </w:rPr>
        <w:t xml:space="preserve"> </w:t>
      </w:r>
      <w:r w:rsidRPr="00EB7546">
        <w:rPr>
          <w:rFonts w:eastAsia="Times New Roman"/>
          <w:sz w:val="26"/>
          <w:szCs w:val="26"/>
          <w:lang w:eastAsia="ru-RU"/>
        </w:rPr>
        <w:t xml:space="preserve">Степанов   </w:t>
      </w:r>
    </w:p>
    <w:p w:rsidR="00EB7546" w:rsidRPr="00EB7546" w:rsidRDefault="00EB7546" w:rsidP="00EB7546">
      <w:pPr>
        <w:jc w:val="both"/>
        <w:rPr>
          <w:rFonts w:eastAsia="Times New Roman"/>
          <w:sz w:val="26"/>
          <w:szCs w:val="26"/>
          <w:lang w:eastAsia="ru-RU"/>
        </w:rPr>
      </w:pPr>
      <w:r w:rsidRPr="00EB7546">
        <w:rPr>
          <w:rFonts w:eastAsia="Times New Roman"/>
          <w:sz w:val="26"/>
          <w:szCs w:val="26"/>
          <w:lang w:eastAsia="ru-RU"/>
        </w:rPr>
        <w:t xml:space="preserve">                                                    </w:t>
      </w:r>
    </w:p>
    <w:p w:rsidR="00EB7546" w:rsidRPr="00EB7546" w:rsidRDefault="00EB7546" w:rsidP="00EB7546">
      <w:pPr>
        <w:jc w:val="both"/>
        <w:rPr>
          <w:rFonts w:eastAsia="Times New Roman"/>
          <w:sz w:val="26"/>
          <w:szCs w:val="26"/>
          <w:lang w:eastAsia="ru-RU"/>
        </w:rPr>
      </w:pPr>
      <w:r w:rsidRPr="00EB7546">
        <w:rPr>
          <w:rFonts w:eastAsia="Times New Roman"/>
          <w:sz w:val="26"/>
          <w:szCs w:val="26"/>
          <w:lang w:eastAsia="ru-RU"/>
        </w:rPr>
        <w:t>пгт Славянка</w:t>
      </w:r>
    </w:p>
    <w:p w:rsidR="00EB7546" w:rsidRPr="00EB7546" w:rsidRDefault="00EB7546" w:rsidP="00EB7546">
      <w:pPr>
        <w:jc w:val="both"/>
        <w:rPr>
          <w:rFonts w:eastAsia="Times New Roman"/>
          <w:sz w:val="26"/>
          <w:szCs w:val="26"/>
          <w:lang w:eastAsia="ru-RU"/>
        </w:rPr>
      </w:pPr>
      <w:r w:rsidRPr="00EB7546">
        <w:rPr>
          <w:rFonts w:eastAsia="Times New Roman"/>
          <w:sz w:val="26"/>
          <w:szCs w:val="26"/>
          <w:lang w:eastAsia="ru-RU"/>
        </w:rPr>
        <w:t>12.08.2022 год</w:t>
      </w:r>
    </w:p>
    <w:p w:rsidR="00EB7546" w:rsidRPr="00EB7546" w:rsidRDefault="00EB7546" w:rsidP="00EB7546">
      <w:pPr>
        <w:jc w:val="both"/>
        <w:rPr>
          <w:rFonts w:eastAsia="Times New Roman"/>
          <w:sz w:val="26"/>
          <w:szCs w:val="26"/>
          <w:lang w:eastAsia="ru-RU"/>
        </w:rPr>
      </w:pPr>
      <w:r w:rsidRPr="00EB7546">
        <w:rPr>
          <w:rFonts w:eastAsia="Times New Roman"/>
          <w:sz w:val="26"/>
          <w:szCs w:val="26"/>
          <w:lang w:eastAsia="ru-RU"/>
        </w:rPr>
        <w:t>№  142 –НПА</w:t>
      </w:r>
    </w:p>
    <w:p w:rsidR="00EB7546" w:rsidRPr="00EB7546" w:rsidRDefault="00EB7546" w:rsidP="00EB7546">
      <w:pPr>
        <w:jc w:val="both"/>
        <w:rPr>
          <w:rFonts w:eastAsia="Times New Roman"/>
          <w:sz w:val="26"/>
          <w:szCs w:val="26"/>
          <w:lang w:eastAsia="ru-RU"/>
        </w:rPr>
      </w:pPr>
    </w:p>
    <w:p w:rsidR="00EB7546" w:rsidRPr="00EB7546" w:rsidRDefault="00EB7546" w:rsidP="00EB7546">
      <w:pPr>
        <w:jc w:val="both"/>
        <w:rPr>
          <w:rFonts w:eastAsia="Times New Roman"/>
          <w:sz w:val="26"/>
          <w:szCs w:val="26"/>
          <w:lang w:eastAsia="ru-RU"/>
        </w:rPr>
      </w:pPr>
    </w:p>
    <w:p w:rsidR="00EB7546" w:rsidRPr="00EB7546" w:rsidRDefault="00EB7546" w:rsidP="00EB7546">
      <w:pPr>
        <w:jc w:val="both"/>
        <w:rPr>
          <w:rFonts w:eastAsia="Times New Roman"/>
          <w:sz w:val="26"/>
          <w:szCs w:val="26"/>
          <w:lang w:eastAsia="ru-RU"/>
        </w:rPr>
      </w:pPr>
    </w:p>
    <w:p w:rsidR="00EB7546" w:rsidRPr="00EB7546" w:rsidRDefault="00EB7546" w:rsidP="00EB7546">
      <w:pPr>
        <w:jc w:val="both"/>
        <w:rPr>
          <w:rFonts w:eastAsia="Times New Roman"/>
          <w:sz w:val="26"/>
          <w:szCs w:val="26"/>
          <w:lang w:eastAsia="ru-RU"/>
        </w:rPr>
      </w:pPr>
    </w:p>
    <w:p w:rsidR="00EB7546" w:rsidRPr="00EB7546" w:rsidRDefault="00EB7546" w:rsidP="00EB7546">
      <w:pPr>
        <w:jc w:val="both"/>
        <w:rPr>
          <w:rFonts w:eastAsia="Times New Roman"/>
          <w:sz w:val="26"/>
          <w:szCs w:val="26"/>
          <w:lang w:eastAsia="ru-RU"/>
        </w:rPr>
      </w:pPr>
    </w:p>
    <w:p w:rsidR="00EB7546" w:rsidRPr="00EB7546" w:rsidRDefault="00EB7546" w:rsidP="00EB7546">
      <w:pPr>
        <w:jc w:val="both"/>
        <w:rPr>
          <w:rFonts w:eastAsia="Times New Roman"/>
          <w:sz w:val="24"/>
          <w:szCs w:val="24"/>
          <w:lang w:eastAsia="ru-RU"/>
        </w:rPr>
      </w:pPr>
    </w:p>
    <w:p w:rsidR="00EB7546" w:rsidRDefault="00EB7546" w:rsidP="00EB7546">
      <w:pPr>
        <w:jc w:val="both"/>
        <w:rPr>
          <w:rFonts w:eastAsia="Times New Roman"/>
          <w:sz w:val="28"/>
          <w:szCs w:val="28"/>
          <w:lang w:eastAsia="ru-RU"/>
        </w:rPr>
        <w:sectPr w:rsidR="00EB7546" w:rsidSect="00C15836">
          <w:footerReference w:type="default" r:id="rId15"/>
          <w:pgSz w:w="11907" w:h="16840" w:code="9"/>
          <w:pgMar w:top="794" w:right="794" w:bottom="794" w:left="794" w:header="0" w:footer="0" w:gutter="0"/>
          <w:cols w:space="708"/>
          <w:docGrid w:linePitch="360"/>
        </w:sectPr>
      </w:pPr>
      <w:r w:rsidRPr="00EB7546">
        <w:rPr>
          <w:rFonts w:eastAsia="Times New Roman"/>
          <w:sz w:val="28"/>
          <w:szCs w:val="28"/>
          <w:lang w:eastAsia="ru-RU"/>
        </w:rPr>
        <w:t xml:space="preserve">                                                                      </w:t>
      </w:r>
    </w:p>
    <w:p w:rsidR="00EB7546" w:rsidRPr="00EB7546" w:rsidRDefault="00EB7546" w:rsidP="00EB7546">
      <w:pPr>
        <w:ind w:left="5245"/>
        <w:jc w:val="both"/>
        <w:rPr>
          <w:rFonts w:eastAsia="Times New Roman"/>
          <w:sz w:val="28"/>
          <w:szCs w:val="28"/>
          <w:lang w:eastAsia="ru-RU"/>
        </w:rPr>
      </w:pPr>
      <w:r w:rsidRPr="00EB7546">
        <w:rPr>
          <w:rFonts w:eastAsia="Times New Roman"/>
          <w:sz w:val="28"/>
          <w:szCs w:val="28"/>
          <w:lang w:eastAsia="ru-RU"/>
        </w:rPr>
        <w:lastRenderedPageBreak/>
        <w:t>Приложение</w:t>
      </w:r>
    </w:p>
    <w:p w:rsidR="00EB7546" w:rsidRPr="00EB7546" w:rsidRDefault="00EB7546" w:rsidP="00EB7546">
      <w:pPr>
        <w:ind w:left="5245"/>
        <w:jc w:val="both"/>
        <w:rPr>
          <w:rFonts w:eastAsia="Times New Roman"/>
          <w:sz w:val="28"/>
          <w:szCs w:val="28"/>
          <w:lang w:eastAsia="ru-RU"/>
        </w:rPr>
      </w:pPr>
      <w:r w:rsidRPr="00EB7546">
        <w:rPr>
          <w:rFonts w:eastAsia="Times New Roman"/>
          <w:sz w:val="28"/>
          <w:szCs w:val="28"/>
          <w:lang w:eastAsia="ru-RU"/>
        </w:rPr>
        <w:t>к Нормативному правовому акту</w:t>
      </w:r>
    </w:p>
    <w:p w:rsidR="00EB7546" w:rsidRPr="00EB7546" w:rsidRDefault="00EB7546" w:rsidP="00EB7546">
      <w:pPr>
        <w:ind w:left="5245"/>
        <w:jc w:val="both"/>
        <w:rPr>
          <w:rFonts w:eastAsia="Times New Roman"/>
          <w:sz w:val="28"/>
          <w:szCs w:val="28"/>
          <w:lang w:eastAsia="ru-RU"/>
        </w:rPr>
      </w:pPr>
      <w:r w:rsidRPr="00EB7546">
        <w:rPr>
          <w:rFonts w:eastAsia="Times New Roman"/>
          <w:sz w:val="28"/>
          <w:szCs w:val="28"/>
          <w:lang w:eastAsia="ru-RU"/>
        </w:rPr>
        <w:t>от 12.08.2022 № 142-НПА</w:t>
      </w:r>
    </w:p>
    <w:p w:rsidR="00EB7546" w:rsidRPr="00EB7546" w:rsidRDefault="00EB7546" w:rsidP="00EB7546">
      <w:pPr>
        <w:jc w:val="both"/>
        <w:rPr>
          <w:rFonts w:eastAsia="Times New Roman"/>
          <w:sz w:val="28"/>
          <w:szCs w:val="28"/>
          <w:lang w:eastAsia="ru-RU"/>
        </w:rPr>
      </w:pPr>
    </w:p>
    <w:p w:rsidR="00EB7546" w:rsidRPr="00EB7546" w:rsidRDefault="00EB7546" w:rsidP="00EB7546">
      <w:pPr>
        <w:jc w:val="both"/>
        <w:rPr>
          <w:rFonts w:eastAsia="Times New Roman"/>
          <w:sz w:val="28"/>
          <w:szCs w:val="28"/>
          <w:lang w:eastAsia="ru-RU"/>
        </w:rPr>
      </w:pPr>
    </w:p>
    <w:p w:rsidR="00EB7546" w:rsidRPr="00EB7546" w:rsidRDefault="00EB7546" w:rsidP="00EB7546">
      <w:pPr>
        <w:jc w:val="center"/>
        <w:rPr>
          <w:rFonts w:eastAsia="Times New Roman"/>
          <w:b/>
          <w:sz w:val="28"/>
          <w:szCs w:val="28"/>
          <w:lang w:eastAsia="ru-RU"/>
        </w:rPr>
      </w:pPr>
      <w:r w:rsidRPr="00EB7546">
        <w:rPr>
          <w:rFonts w:eastAsia="Times New Roman"/>
          <w:b/>
          <w:sz w:val="28"/>
          <w:szCs w:val="28"/>
          <w:lang w:eastAsia="ru-RU"/>
        </w:rPr>
        <w:t xml:space="preserve">Ставки арендной платы за использование земельных участков в границах </w:t>
      </w:r>
      <w:r w:rsidR="00DC122E">
        <w:rPr>
          <w:rFonts w:eastAsia="Times New Roman"/>
          <w:b/>
          <w:sz w:val="28"/>
          <w:szCs w:val="28"/>
          <w:lang w:eastAsia="ru-RU"/>
        </w:rPr>
        <w:t xml:space="preserve">               </w:t>
      </w:r>
      <w:r w:rsidRPr="00EB7546">
        <w:rPr>
          <w:rFonts w:eastAsia="Times New Roman"/>
          <w:b/>
          <w:sz w:val="28"/>
          <w:szCs w:val="28"/>
          <w:lang w:eastAsia="ru-RU"/>
        </w:rPr>
        <w:t>межселенных территорий Хасанского муниципального района</w:t>
      </w:r>
    </w:p>
    <w:p w:rsidR="00EB7546" w:rsidRPr="00EB7546" w:rsidRDefault="00EB7546" w:rsidP="00EB7546">
      <w:pPr>
        <w:ind w:left="7088"/>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7621"/>
        <w:gridCol w:w="2292"/>
      </w:tblGrid>
      <w:tr w:rsidR="00EB7546" w:rsidRPr="00EB7546" w:rsidTr="00206E7D">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center"/>
              <w:rPr>
                <w:rFonts w:eastAsia="Times New Roman"/>
                <w:sz w:val="24"/>
                <w:szCs w:val="24"/>
                <w:lang w:eastAsia="en-US"/>
              </w:rPr>
            </w:pPr>
            <w:r w:rsidRPr="00EB7546">
              <w:rPr>
                <w:rFonts w:eastAsia="Calibri"/>
                <w:sz w:val="24"/>
                <w:szCs w:val="24"/>
                <w:lang w:eastAsia="en-US"/>
              </w:rPr>
              <w:t>№ п/п</w:t>
            </w:r>
          </w:p>
        </w:tc>
        <w:tc>
          <w:tcPr>
            <w:tcW w:w="3617"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center"/>
              <w:rPr>
                <w:rFonts w:eastAsia="Times New Roman"/>
                <w:sz w:val="24"/>
                <w:szCs w:val="24"/>
                <w:lang w:eastAsia="en-US"/>
              </w:rPr>
            </w:pPr>
            <w:r w:rsidRPr="00EB7546">
              <w:rPr>
                <w:rFonts w:eastAsia="Calibri"/>
                <w:sz w:val="24"/>
                <w:szCs w:val="24"/>
                <w:lang w:eastAsia="en-US"/>
              </w:rPr>
              <w:t>Виды разрешённого использования земельных участков</w:t>
            </w: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center"/>
              <w:rPr>
                <w:rFonts w:eastAsia="Times New Roman"/>
                <w:sz w:val="24"/>
                <w:szCs w:val="24"/>
                <w:lang w:eastAsia="en-US"/>
              </w:rPr>
            </w:pPr>
            <w:r w:rsidRPr="00EB7546">
              <w:rPr>
                <w:rFonts w:eastAsia="Calibri"/>
                <w:sz w:val="24"/>
                <w:szCs w:val="24"/>
                <w:lang w:eastAsia="en-US"/>
              </w:rPr>
              <w:t>Ставки арендной платы за использ</w:t>
            </w:r>
            <w:r w:rsidRPr="00EB7546">
              <w:rPr>
                <w:rFonts w:eastAsia="Calibri"/>
                <w:sz w:val="24"/>
                <w:szCs w:val="24"/>
                <w:lang w:eastAsia="en-US"/>
              </w:rPr>
              <w:t>о</w:t>
            </w:r>
            <w:r w:rsidRPr="00EB7546">
              <w:rPr>
                <w:rFonts w:eastAsia="Calibri"/>
                <w:sz w:val="24"/>
                <w:szCs w:val="24"/>
                <w:lang w:eastAsia="en-US"/>
              </w:rPr>
              <w:t>вание земел</w:t>
            </w:r>
            <w:r w:rsidRPr="00EB7546">
              <w:rPr>
                <w:rFonts w:eastAsia="Calibri"/>
                <w:sz w:val="24"/>
                <w:szCs w:val="24"/>
                <w:lang w:eastAsia="en-US"/>
              </w:rPr>
              <w:t>ь</w:t>
            </w:r>
            <w:r w:rsidRPr="00EB7546">
              <w:rPr>
                <w:rFonts w:eastAsia="Calibri"/>
                <w:sz w:val="24"/>
                <w:szCs w:val="24"/>
                <w:lang w:eastAsia="en-US"/>
              </w:rPr>
              <w:t>ных участков в % от к</w:t>
            </w:r>
            <w:r w:rsidRPr="00EB7546">
              <w:rPr>
                <w:rFonts w:eastAsia="Calibri"/>
                <w:sz w:val="24"/>
                <w:szCs w:val="24"/>
                <w:lang w:eastAsia="en-US"/>
              </w:rPr>
              <w:t>а</w:t>
            </w:r>
            <w:r w:rsidRPr="00EB7546">
              <w:rPr>
                <w:rFonts w:eastAsia="Calibri"/>
                <w:sz w:val="24"/>
                <w:szCs w:val="24"/>
                <w:lang w:eastAsia="en-US"/>
              </w:rPr>
              <w:t>дастровой стоим</w:t>
            </w:r>
            <w:r w:rsidRPr="00EB7546">
              <w:rPr>
                <w:rFonts w:eastAsia="Calibri"/>
                <w:sz w:val="24"/>
                <w:szCs w:val="24"/>
                <w:lang w:eastAsia="en-US"/>
              </w:rPr>
              <w:t>о</w:t>
            </w:r>
            <w:r w:rsidRPr="00EB7546">
              <w:rPr>
                <w:rFonts w:eastAsia="Calibri"/>
                <w:sz w:val="24"/>
                <w:szCs w:val="24"/>
                <w:lang w:eastAsia="en-US"/>
              </w:rPr>
              <w:t>сти</w:t>
            </w:r>
          </w:p>
        </w:tc>
      </w:tr>
      <w:tr w:rsidR="00EB7546" w:rsidRPr="00EB7546" w:rsidTr="00206E7D">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1.</w:t>
            </w:r>
          </w:p>
        </w:tc>
        <w:tc>
          <w:tcPr>
            <w:tcW w:w="3617"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Водный транспорт (размещение искусственно созданных для судохо</w:t>
            </w:r>
            <w:r w:rsidRPr="00EB7546">
              <w:rPr>
                <w:rFonts w:eastAsia="Calibri"/>
                <w:sz w:val="24"/>
                <w:szCs w:val="24"/>
                <w:lang w:eastAsia="en-US"/>
              </w:rPr>
              <w:t>д</w:t>
            </w:r>
            <w:r w:rsidRPr="00EB7546">
              <w:rPr>
                <w:rFonts w:eastAsia="Calibri"/>
                <w:sz w:val="24"/>
                <w:szCs w:val="24"/>
                <w:lang w:eastAsia="en-US"/>
              </w:rPr>
              <w:t>ства внутренних водных путей, размещение объектов капитального строительства внутренних водных путей, размещение объектов кап</w:t>
            </w:r>
            <w:r w:rsidRPr="00EB7546">
              <w:rPr>
                <w:rFonts w:eastAsia="Calibri"/>
                <w:sz w:val="24"/>
                <w:szCs w:val="24"/>
                <w:lang w:eastAsia="en-US"/>
              </w:rPr>
              <w:t>и</w:t>
            </w:r>
            <w:r w:rsidRPr="00EB7546">
              <w:rPr>
                <w:rFonts w:eastAsia="Calibri"/>
                <w:sz w:val="24"/>
                <w:szCs w:val="24"/>
                <w:lang w:eastAsia="en-US"/>
              </w:rPr>
              <w:t>тального строительства морских портов, размещение объектов кап</w:t>
            </w:r>
            <w:r w:rsidRPr="00EB7546">
              <w:rPr>
                <w:rFonts w:eastAsia="Calibri"/>
                <w:sz w:val="24"/>
                <w:szCs w:val="24"/>
                <w:lang w:eastAsia="en-US"/>
              </w:rPr>
              <w:t>и</w:t>
            </w:r>
            <w:r w:rsidRPr="00EB7546">
              <w:rPr>
                <w:rFonts w:eastAsia="Calibri"/>
                <w:sz w:val="24"/>
                <w:szCs w:val="24"/>
                <w:lang w:eastAsia="en-US"/>
              </w:rPr>
              <w:t>тального строительства, в том числе морских и речных портов, прич</w:t>
            </w:r>
            <w:r w:rsidRPr="00EB7546">
              <w:rPr>
                <w:rFonts w:eastAsia="Calibri"/>
                <w:sz w:val="24"/>
                <w:szCs w:val="24"/>
                <w:lang w:eastAsia="en-US"/>
              </w:rPr>
              <w:t>а</w:t>
            </w:r>
            <w:r w:rsidRPr="00EB7546">
              <w:rPr>
                <w:rFonts w:eastAsia="Calibri"/>
                <w:sz w:val="24"/>
                <w:szCs w:val="24"/>
                <w:lang w:eastAsia="en-US"/>
              </w:rPr>
              <w:t>лов, пристаней, гидротехнических сооружений, навигационного обор</w:t>
            </w:r>
            <w:r w:rsidRPr="00EB7546">
              <w:rPr>
                <w:rFonts w:eastAsia="Calibri"/>
                <w:sz w:val="24"/>
                <w:szCs w:val="24"/>
                <w:lang w:eastAsia="en-US"/>
              </w:rPr>
              <w:t>у</w:t>
            </w:r>
            <w:r w:rsidRPr="00EB7546">
              <w:rPr>
                <w:rFonts w:eastAsia="Calibri"/>
                <w:sz w:val="24"/>
                <w:szCs w:val="24"/>
                <w:lang w:eastAsia="en-US"/>
              </w:rPr>
              <w:t>дования и других объектов, необходимых для обеспечения судохо</w:t>
            </w:r>
            <w:r w:rsidRPr="00EB7546">
              <w:rPr>
                <w:rFonts w:eastAsia="Calibri"/>
                <w:sz w:val="24"/>
                <w:szCs w:val="24"/>
                <w:lang w:eastAsia="en-US"/>
              </w:rPr>
              <w:t>д</w:t>
            </w:r>
            <w:r w:rsidRPr="00EB7546">
              <w:rPr>
                <w:rFonts w:eastAsia="Calibri"/>
                <w:sz w:val="24"/>
                <w:szCs w:val="24"/>
                <w:lang w:eastAsia="en-US"/>
              </w:rPr>
              <w:t>ства и водных п</w:t>
            </w:r>
            <w:r w:rsidRPr="00EB7546">
              <w:rPr>
                <w:rFonts w:eastAsia="Calibri"/>
                <w:sz w:val="24"/>
                <w:szCs w:val="24"/>
                <w:lang w:eastAsia="en-US"/>
              </w:rPr>
              <w:t>е</w:t>
            </w:r>
            <w:r w:rsidRPr="00EB7546">
              <w:rPr>
                <w:rFonts w:eastAsia="Calibri"/>
                <w:sz w:val="24"/>
                <w:szCs w:val="24"/>
                <w:lang w:eastAsia="en-US"/>
              </w:rPr>
              <w:t>ревозок, заправки водного транспорта)</w:t>
            </w: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2,0</w:t>
            </w:r>
          </w:p>
        </w:tc>
      </w:tr>
      <w:tr w:rsidR="00EB7546" w:rsidRPr="00EB7546" w:rsidTr="00206E7D">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2.</w:t>
            </w:r>
          </w:p>
        </w:tc>
        <w:tc>
          <w:tcPr>
            <w:tcW w:w="3617"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Водный спорт (размещение спортивных сооружений для занятия во</w:t>
            </w:r>
            <w:r w:rsidRPr="00EB7546">
              <w:rPr>
                <w:rFonts w:eastAsia="Calibri"/>
                <w:sz w:val="24"/>
                <w:szCs w:val="24"/>
                <w:lang w:eastAsia="en-US"/>
              </w:rPr>
              <w:t>д</w:t>
            </w:r>
            <w:r w:rsidRPr="00EB7546">
              <w:rPr>
                <w:rFonts w:eastAsia="Calibri"/>
                <w:sz w:val="24"/>
                <w:szCs w:val="24"/>
                <w:lang w:eastAsia="en-US"/>
              </w:rPr>
              <w:t>ными видами спорта (причалы и сооружения, необходимые для орган</w:t>
            </w:r>
            <w:r w:rsidRPr="00EB7546">
              <w:rPr>
                <w:rFonts w:eastAsia="Calibri"/>
                <w:sz w:val="24"/>
                <w:szCs w:val="24"/>
                <w:lang w:eastAsia="en-US"/>
              </w:rPr>
              <w:t>и</w:t>
            </w:r>
            <w:r w:rsidRPr="00EB7546">
              <w:rPr>
                <w:rFonts w:eastAsia="Calibri"/>
                <w:sz w:val="24"/>
                <w:szCs w:val="24"/>
                <w:lang w:eastAsia="en-US"/>
              </w:rPr>
              <w:t>зации водных видов спорта и хранения соответствующего инвент</w:t>
            </w:r>
            <w:r w:rsidRPr="00EB7546">
              <w:rPr>
                <w:rFonts w:eastAsia="Calibri"/>
                <w:sz w:val="24"/>
                <w:szCs w:val="24"/>
                <w:lang w:eastAsia="en-US"/>
              </w:rPr>
              <w:t>а</w:t>
            </w:r>
            <w:r w:rsidRPr="00EB7546">
              <w:rPr>
                <w:rFonts w:eastAsia="Calibri"/>
                <w:sz w:val="24"/>
                <w:szCs w:val="24"/>
                <w:lang w:eastAsia="en-US"/>
              </w:rPr>
              <w:t>ря))</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EB7546" w:rsidRPr="00EB7546" w:rsidRDefault="00EB7546" w:rsidP="00206E7D">
            <w:pPr>
              <w:jc w:val="both"/>
              <w:rPr>
                <w:rFonts w:eastAsia="Times New Roman"/>
                <w:sz w:val="24"/>
                <w:szCs w:val="24"/>
                <w:lang w:eastAsia="en-US"/>
              </w:rPr>
            </w:pPr>
          </w:p>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10,0</w:t>
            </w:r>
          </w:p>
        </w:tc>
      </w:tr>
      <w:tr w:rsidR="00EB7546" w:rsidRPr="00EB7546" w:rsidTr="00206E7D">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4.</w:t>
            </w:r>
          </w:p>
        </w:tc>
        <w:tc>
          <w:tcPr>
            <w:tcW w:w="3617"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Природно-познавательный туризм (размещение баз и палаточных лаг</w:t>
            </w:r>
            <w:r w:rsidRPr="00EB7546">
              <w:rPr>
                <w:rFonts w:eastAsia="Calibri"/>
                <w:sz w:val="24"/>
                <w:szCs w:val="24"/>
                <w:lang w:eastAsia="en-US"/>
              </w:rPr>
              <w:t>е</w:t>
            </w:r>
            <w:r w:rsidRPr="00EB7546">
              <w:rPr>
                <w:rFonts w:eastAsia="Calibri"/>
                <w:sz w:val="24"/>
                <w:szCs w:val="24"/>
                <w:lang w:eastAsia="en-US"/>
              </w:rPr>
              <w:t>рей для проведения походов и экскурсий по ознакомлению с прир</w:t>
            </w:r>
            <w:r w:rsidRPr="00EB7546">
              <w:rPr>
                <w:rFonts w:eastAsia="Calibri"/>
                <w:sz w:val="24"/>
                <w:szCs w:val="24"/>
                <w:lang w:eastAsia="en-US"/>
              </w:rPr>
              <w:t>о</w:t>
            </w:r>
            <w:r w:rsidRPr="00EB7546">
              <w:rPr>
                <w:rFonts w:eastAsia="Calibri"/>
                <w:sz w:val="24"/>
                <w:szCs w:val="24"/>
                <w:lang w:eastAsia="en-US"/>
              </w:rPr>
              <w:t>дой, пеших и конных прогулок, устройство троп и дорожек, размещение щитов с познавательными сведениями об окружающей природной ср</w:t>
            </w:r>
            <w:r w:rsidRPr="00EB7546">
              <w:rPr>
                <w:rFonts w:eastAsia="Calibri"/>
                <w:sz w:val="24"/>
                <w:szCs w:val="24"/>
                <w:lang w:eastAsia="en-US"/>
              </w:rPr>
              <w:t>е</w:t>
            </w:r>
            <w:r w:rsidRPr="00EB7546">
              <w:rPr>
                <w:rFonts w:eastAsia="Calibri"/>
                <w:sz w:val="24"/>
                <w:szCs w:val="24"/>
                <w:lang w:eastAsia="en-US"/>
              </w:rPr>
              <w:t>де;</w:t>
            </w:r>
          </w:p>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осуществление необходимых природоохранных и природовосстанов</w:t>
            </w:r>
            <w:r w:rsidRPr="00EB7546">
              <w:rPr>
                <w:rFonts w:eastAsia="Calibri"/>
                <w:sz w:val="24"/>
                <w:szCs w:val="24"/>
                <w:lang w:eastAsia="en-US"/>
              </w:rPr>
              <w:t>и</w:t>
            </w:r>
            <w:r w:rsidRPr="00EB7546">
              <w:rPr>
                <w:rFonts w:eastAsia="Calibri"/>
                <w:sz w:val="24"/>
                <w:szCs w:val="24"/>
                <w:lang w:eastAsia="en-US"/>
              </w:rPr>
              <w:t>тельных мероприятий)</w:t>
            </w: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10,0</w:t>
            </w:r>
          </w:p>
        </w:tc>
      </w:tr>
      <w:tr w:rsidR="00EB7546" w:rsidRPr="00EB7546" w:rsidTr="00206E7D">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5.</w:t>
            </w:r>
          </w:p>
        </w:tc>
        <w:tc>
          <w:tcPr>
            <w:tcW w:w="3617"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Охота и рыбалка (обустройство мест охоты и рыбалки, в том числе размещение дома охотника или рыболова, сооружений, н</w:t>
            </w:r>
            <w:r w:rsidRPr="00EB7546">
              <w:rPr>
                <w:rFonts w:eastAsia="Calibri"/>
                <w:sz w:val="24"/>
                <w:szCs w:val="24"/>
                <w:lang w:eastAsia="en-US"/>
              </w:rPr>
              <w:t>е</w:t>
            </w:r>
            <w:r w:rsidRPr="00EB7546">
              <w:rPr>
                <w:rFonts w:eastAsia="Calibri"/>
                <w:sz w:val="24"/>
                <w:szCs w:val="24"/>
                <w:lang w:eastAsia="en-US"/>
              </w:rPr>
              <w:t>обходимых для восстановления и поддержания поголовья зверей или количества р</w:t>
            </w:r>
            <w:r w:rsidRPr="00EB7546">
              <w:rPr>
                <w:rFonts w:eastAsia="Calibri"/>
                <w:sz w:val="24"/>
                <w:szCs w:val="24"/>
                <w:lang w:eastAsia="en-US"/>
              </w:rPr>
              <w:t>ы</w:t>
            </w:r>
            <w:r w:rsidRPr="00EB7546">
              <w:rPr>
                <w:rFonts w:eastAsia="Calibri"/>
                <w:sz w:val="24"/>
                <w:szCs w:val="24"/>
                <w:lang w:eastAsia="en-US"/>
              </w:rPr>
              <w:t>бы)</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EB7546" w:rsidRPr="00EB7546" w:rsidRDefault="00EB7546" w:rsidP="00206E7D">
            <w:pPr>
              <w:jc w:val="both"/>
              <w:rPr>
                <w:rFonts w:eastAsia="Times New Roman"/>
                <w:sz w:val="24"/>
                <w:szCs w:val="24"/>
                <w:lang w:eastAsia="en-US"/>
              </w:rPr>
            </w:pPr>
          </w:p>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10,0</w:t>
            </w:r>
          </w:p>
        </w:tc>
      </w:tr>
      <w:tr w:rsidR="00EB7546" w:rsidRPr="00EB7546" w:rsidTr="00206E7D">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5.</w:t>
            </w:r>
          </w:p>
        </w:tc>
        <w:tc>
          <w:tcPr>
            <w:tcW w:w="3617"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Рыбоводство (осуществление хозяйственной деятельности, св</w:t>
            </w:r>
            <w:r w:rsidRPr="00EB7546">
              <w:rPr>
                <w:rFonts w:eastAsia="Calibri"/>
                <w:sz w:val="24"/>
                <w:szCs w:val="24"/>
                <w:lang w:eastAsia="en-US"/>
              </w:rPr>
              <w:t>я</w:t>
            </w:r>
            <w:r w:rsidRPr="00EB7546">
              <w:rPr>
                <w:rFonts w:eastAsia="Calibri"/>
                <w:sz w:val="24"/>
                <w:szCs w:val="24"/>
                <w:lang w:eastAsia="en-US"/>
              </w:rPr>
              <w:t>занной с разведением и (или) содержанием, выращиванием объектов рыбово</w:t>
            </w:r>
            <w:r w:rsidRPr="00EB7546">
              <w:rPr>
                <w:rFonts w:eastAsia="Calibri"/>
                <w:sz w:val="24"/>
                <w:szCs w:val="24"/>
                <w:lang w:eastAsia="en-US"/>
              </w:rPr>
              <w:t>д</w:t>
            </w:r>
            <w:r w:rsidRPr="00EB7546">
              <w:rPr>
                <w:rFonts w:eastAsia="Calibri"/>
                <w:sz w:val="24"/>
                <w:szCs w:val="24"/>
                <w:lang w:eastAsia="en-US"/>
              </w:rPr>
              <w:t>ства (аквакультуры); размещение зданий, с</w:t>
            </w:r>
            <w:r w:rsidRPr="00EB7546">
              <w:rPr>
                <w:rFonts w:eastAsia="Calibri"/>
                <w:sz w:val="24"/>
                <w:szCs w:val="24"/>
                <w:lang w:eastAsia="en-US"/>
              </w:rPr>
              <w:t>о</w:t>
            </w:r>
            <w:r w:rsidRPr="00EB7546">
              <w:rPr>
                <w:rFonts w:eastAsia="Calibri"/>
                <w:sz w:val="24"/>
                <w:szCs w:val="24"/>
                <w:lang w:eastAsia="en-US"/>
              </w:rPr>
              <w:t>оружений, оборудования, необходимых для осуществления р</w:t>
            </w:r>
            <w:r w:rsidRPr="00EB7546">
              <w:rPr>
                <w:rFonts w:eastAsia="Calibri"/>
                <w:sz w:val="24"/>
                <w:szCs w:val="24"/>
                <w:lang w:eastAsia="en-US"/>
              </w:rPr>
              <w:t>ы</w:t>
            </w:r>
            <w:r w:rsidRPr="00EB7546">
              <w:rPr>
                <w:rFonts w:eastAsia="Calibri"/>
                <w:sz w:val="24"/>
                <w:szCs w:val="24"/>
                <w:lang w:eastAsia="en-US"/>
              </w:rPr>
              <w:t>боводства (аквакультуры))</w:t>
            </w: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rsidR="00EB7546" w:rsidRPr="00EB7546" w:rsidRDefault="00EB7546" w:rsidP="00206E7D">
            <w:pPr>
              <w:jc w:val="both"/>
              <w:rPr>
                <w:rFonts w:eastAsia="Times New Roman"/>
                <w:sz w:val="24"/>
                <w:szCs w:val="24"/>
                <w:lang w:eastAsia="en-US"/>
              </w:rPr>
            </w:pPr>
            <w:r w:rsidRPr="00EB7546">
              <w:rPr>
                <w:rFonts w:eastAsia="Calibri"/>
                <w:sz w:val="24"/>
                <w:szCs w:val="24"/>
                <w:lang w:eastAsia="en-US"/>
              </w:rPr>
              <w:t>1,5</w:t>
            </w:r>
          </w:p>
        </w:tc>
      </w:tr>
    </w:tbl>
    <w:p w:rsidR="00EB7546" w:rsidRPr="00EB7546" w:rsidRDefault="00EB7546" w:rsidP="00EB7546">
      <w:pPr>
        <w:ind w:left="5670" w:hanging="5670"/>
        <w:jc w:val="both"/>
        <w:rPr>
          <w:rFonts w:eastAsia="Times New Roman"/>
          <w:sz w:val="24"/>
          <w:szCs w:val="24"/>
          <w:lang w:eastAsia="ru-RU"/>
        </w:rPr>
      </w:pPr>
    </w:p>
    <w:p w:rsidR="00EB7546" w:rsidRPr="00EB7546" w:rsidRDefault="00EB7546" w:rsidP="00EB7546">
      <w:pPr>
        <w:jc w:val="both"/>
        <w:rPr>
          <w:rFonts w:eastAsia="Times New Roman"/>
          <w:sz w:val="24"/>
          <w:szCs w:val="24"/>
          <w:lang w:eastAsia="ru-RU"/>
        </w:rPr>
      </w:pPr>
    </w:p>
    <w:p w:rsidR="00EB7546" w:rsidRDefault="00EB7546" w:rsidP="00EB7546">
      <w:pPr>
        <w:jc w:val="center"/>
        <w:rPr>
          <w:rFonts w:eastAsia="Times New Roman"/>
          <w:sz w:val="26"/>
          <w:szCs w:val="26"/>
          <w:lang w:eastAsia="ru-RU"/>
        </w:rPr>
        <w:sectPr w:rsidR="00EB7546" w:rsidSect="00C15836">
          <w:pgSz w:w="11907" w:h="16840" w:code="9"/>
          <w:pgMar w:top="794" w:right="794" w:bottom="794" w:left="794" w:header="0" w:footer="0" w:gutter="0"/>
          <w:cols w:space="708"/>
          <w:docGrid w:linePitch="360"/>
        </w:sectPr>
      </w:pPr>
    </w:p>
    <w:p w:rsidR="00EB7546" w:rsidRPr="00EB7546" w:rsidRDefault="00EB7546" w:rsidP="00EB7546">
      <w:pPr>
        <w:jc w:val="center"/>
        <w:rPr>
          <w:rFonts w:eastAsia="Times New Roman"/>
          <w:b/>
          <w:color w:val="000000"/>
          <w:sz w:val="24"/>
          <w:szCs w:val="24"/>
          <w:lang w:eastAsia="ru-RU"/>
        </w:rPr>
      </w:pPr>
      <w:r w:rsidRPr="00EB7546">
        <w:rPr>
          <w:rFonts w:eastAsia="Times New Roman"/>
          <w:noProof/>
          <w:color w:val="000000"/>
          <w:sz w:val="24"/>
          <w:szCs w:val="24"/>
          <w:lang w:eastAsia="ru-RU"/>
        </w:rPr>
        <w:lastRenderedPageBreak/>
        <w:pict>
          <v:shape id="Рисунок 2" o:spid="_x0000_i1027" type="#_x0000_t75" alt="Герб ХМР 2015 OKKw" style="width:45pt;height:59.25pt;visibility:visible">
            <v:imagedata r:id="rId16" o:title="Герб ХМР 2015 OKKw"/>
          </v:shape>
        </w:pict>
      </w:r>
    </w:p>
    <w:p w:rsidR="00EB7546" w:rsidRPr="00EB7546" w:rsidRDefault="00EB7546" w:rsidP="00EB7546">
      <w:pPr>
        <w:rPr>
          <w:rFonts w:eastAsia="Times New Roman"/>
          <w:b/>
          <w:color w:val="000000"/>
          <w:szCs w:val="24"/>
          <w:lang w:eastAsia="ru-RU"/>
        </w:rPr>
      </w:pPr>
    </w:p>
    <w:p w:rsidR="00EB7546" w:rsidRPr="00EB7546" w:rsidRDefault="00EB7546" w:rsidP="00EB7546">
      <w:pPr>
        <w:jc w:val="center"/>
        <w:rPr>
          <w:rFonts w:eastAsia="Times New Roman"/>
          <w:b/>
          <w:color w:val="000000"/>
          <w:sz w:val="26"/>
          <w:szCs w:val="26"/>
          <w:lang w:eastAsia="ru-RU"/>
        </w:rPr>
      </w:pPr>
      <w:r w:rsidRPr="00EB7546">
        <w:rPr>
          <w:rFonts w:eastAsia="Times New Roman"/>
          <w:b/>
          <w:color w:val="000000"/>
          <w:sz w:val="26"/>
          <w:szCs w:val="26"/>
          <w:lang w:eastAsia="ru-RU"/>
        </w:rPr>
        <w:t>ДУМА ХАСАНСКОГО МУНИЦИПАЛЬНОГО РАЙОНА</w:t>
      </w:r>
    </w:p>
    <w:p w:rsidR="00EB7546" w:rsidRPr="00EB7546" w:rsidRDefault="00EB7546" w:rsidP="00EB7546">
      <w:pPr>
        <w:jc w:val="center"/>
        <w:rPr>
          <w:rFonts w:eastAsia="Times New Roman"/>
          <w:b/>
          <w:color w:val="000000"/>
          <w:sz w:val="26"/>
          <w:szCs w:val="26"/>
          <w:lang w:eastAsia="ru-RU"/>
        </w:rPr>
      </w:pPr>
    </w:p>
    <w:p w:rsidR="00EB7546" w:rsidRPr="00EB7546" w:rsidRDefault="00EB7546" w:rsidP="00206E7D">
      <w:pPr>
        <w:keepNext/>
        <w:jc w:val="center"/>
        <w:outlineLvl w:val="0"/>
        <w:rPr>
          <w:rFonts w:eastAsia="Times New Roman"/>
          <w:b/>
          <w:color w:val="000000"/>
          <w:sz w:val="26"/>
          <w:szCs w:val="26"/>
          <w:lang w:eastAsia="ru-RU"/>
        </w:rPr>
      </w:pPr>
      <w:bookmarkStart w:id="3" w:name="_Toc111492785"/>
      <w:r w:rsidRPr="00EB7546">
        <w:rPr>
          <w:rFonts w:eastAsia="Times New Roman"/>
          <w:b/>
          <w:color w:val="000000"/>
          <w:sz w:val="26"/>
          <w:szCs w:val="26"/>
          <w:lang w:eastAsia="ru-RU"/>
        </w:rPr>
        <w:t>РЕШЕНИЕ</w:t>
      </w:r>
      <w:bookmarkEnd w:id="3"/>
    </w:p>
    <w:p w:rsidR="00EB7546" w:rsidRPr="00EB7546" w:rsidRDefault="00EB7546" w:rsidP="00EB7546">
      <w:pPr>
        <w:jc w:val="center"/>
        <w:rPr>
          <w:rFonts w:eastAsia="Times New Roman"/>
          <w:b/>
          <w:color w:val="000000"/>
          <w:sz w:val="26"/>
          <w:szCs w:val="26"/>
          <w:lang w:eastAsia="ru-RU"/>
        </w:rPr>
      </w:pPr>
      <w:r w:rsidRPr="00EB7546">
        <w:rPr>
          <w:rFonts w:eastAsia="Times New Roman"/>
          <w:b/>
          <w:color w:val="000000"/>
          <w:sz w:val="26"/>
          <w:szCs w:val="26"/>
          <w:lang w:eastAsia="ru-RU"/>
        </w:rPr>
        <w:t>пгт Славянка</w:t>
      </w:r>
    </w:p>
    <w:p w:rsidR="00EB7546" w:rsidRPr="00EB7546" w:rsidRDefault="00EB7546" w:rsidP="00EB7546">
      <w:pPr>
        <w:jc w:val="center"/>
        <w:rPr>
          <w:rFonts w:eastAsia="Times New Roman"/>
          <w:b/>
          <w:color w:val="000000"/>
          <w:sz w:val="26"/>
          <w:szCs w:val="26"/>
          <w:lang w:eastAsia="ru-RU"/>
        </w:rPr>
      </w:pPr>
    </w:p>
    <w:p w:rsidR="00EB7546" w:rsidRPr="00EB7546" w:rsidRDefault="00EB7546" w:rsidP="00EB7546">
      <w:pPr>
        <w:jc w:val="center"/>
        <w:rPr>
          <w:rFonts w:eastAsia="Times New Roman"/>
          <w:color w:val="000000"/>
          <w:sz w:val="26"/>
          <w:szCs w:val="26"/>
          <w:lang w:eastAsia="ru-RU"/>
        </w:rPr>
      </w:pPr>
    </w:p>
    <w:p w:rsidR="00EB7546" w:rsidRPr="00EB7546" w:rsidRDefault="00EB7546" w:rsidP="00EB7546">
      <w:pPr>
        <w:jc w:val="center"/>
        <w:rPr>
          <w:rFonts w:eastAsia="Times New Roman"/>
          <w:color w:val="000000"/>
          <w:sz w:val="26"/>
          <w:szCs w:val="26"/>
          <w:lang w:eastAsia="ru-RU"/>
        </w:rPr>
      </w:pPr>
      <w:r w:rsidRPr="00EB7546">
        <w:rPr>
          <w:rFonts w:eastAsia="Times New Roman"/>
          <w:color w:val="000000"/>
          <w:sz w:val="26"/>
          <w:szCs w:val="26"/>
          <w:lang w:eastAsia="ru-RU"/>
        </w:rPr>
        <w:t xml:space="preserve">12.08.2022 </w:t>
      </w:r>
      <w:r>
        <w:rPr>
          <w:rFonts w:eastAsia="Times New Roman"/>
          <w:color w:val="000000"/>
          <w:sz w:val="26"/>
          <w:szCs w:val="26"/>
          <w:lang w:eastAsia="ru-RU"/>
        </w:rPr>
        <w:t xml:space="preserve">                                                                                           </w:t>
      </w:r>
      <w:r w:rsidRPr="00EB7546">
        <w:rPr>
          <w:rFonts w:eastAsia="Times New Roman"/>
          <w:color w:val="000000"/>
          <w:sz w:val="26"/>
          <w:szCs w:val="26"/>
          <w:lang w:eastAsia="ru-RU"/>
        </w:rPr>
        <w:t xml:space="preserve">                                     № 427</w:t>
      </w:r>
    </w:p>
    <w:p w:rsidR="00EB7546" w:rsidRPr="00EB7546" w:rsidRDefault="00EB7546" w:rsidP="00EB7546">
      <w:pPr>
        <w:rPr>
          <w:rFonts w:eastAsia="Times New Roman"/>
          <w:color w:val="000000"/>
          <w:sz w:val="26"/>
          <w:szCs w:val="26"/>
          <w:lang w:eastAsia="ru-RU"/>
        </w:rPr>
      </w:pPr>
    </w:p>
    <w:p w:rsidR="00EB7546" w:rsidRPr="00EB7546" w:rsidRDefault="00EB7546" w:rsidP="00EB7546">
      <w:pPr>
        <w:ind w:right="4649"/>
        <w:jc w:val="both"/>
        <w:rPr>
          <w:rFonts w:eastAsia="Times New Roman"/>
          <w:sz w:val="26"/>
          <w:szCs w:val="26"/>
          <w:lang w:eastAsia="ru-RU"/>
        </w:rPr>
      </w:pPr>
      <w:r w:rsidRPr="00EB7546">
        <w:rPr>
          <w:rFonts w:eastAsia="Times New Roman"/>
          <w:sz w:val="26"/>
          <w:szCs w:val="26"/>
          <w:lang w:eastAsia="ru-RU"/>
        </w:rPr>
        <w:t>О принятии к осуществлению части полн</w:t>
      </w:r>
      <w:r w:rsidRPr="00EB7546">
        <w:rPr>
          <w:rFonts w:eastAsia="Times New Roman"/>
          <w:sz w:val="26"/>
          <w:szCs w:val="26"/>
          <w:lang w:eastAsia="ru-RU"/>
        </w:rPr>
        <w:t>о</w:t>
      </w:r>
      <w:r w:rsidRPr="00EB7546">
        <w:rPr>
          <w:rFonts w:eastAsia="Times New Roman"/>
          <w:sz w:val="26"/>
          <w:szCs w:val="26"/>
          <w:lang w:eastAsia="ru-RU"/>
        </w:rPr>
        <w:t>мочий по решению вопросов местного значения Зар</w:t>
      </w:r>
      <w:r w:rsidRPr="00EB7546">
        <w:rPr>
          <w:rFonts w:eastAsia="Times New Roman"/>
          <w:sz w:val="26"/>
          <w:szCs w:val="26"/>
          <w:lang w:eastAsia="ru-RU"/>
        </w:rPr>
        <w:t>у</w:t>
      </w:r>
      <w:r w:rsidRPr="00EB7546">
        <w:rPr>
          <w:rFonts w:eastAsia="Times New Roman"/>
          <w:sz w:val="26"/>
          <w:szCs w:val="26"/>
          <w:lang w:eastAsia="ru-RU"/>
        </w:rPr>
        <w:t>бинского городского поселения Хасанского мун</w:t>
      </w:r>
      <w:r w:rsidRPr="00EB7546">
        <w:rPr>
          <w:rFonts w:eastAsia="Times New Roman"/>
          <w:sz w:val="26"/>
          <w:szCs w:val="26"/>
          <w:lang w:eastAsia="ru-RU"/>
        </w:rPr>
        <w:t>и</w:t>
      </w:r>
      <w:r w:rsidRPr="00EB7546">
        <w:rPr>
          <w:rFonts w:eastAsia="Times New Roman"/>
          <w:sz w:val="26"/>
          <w:szCs w:val="26"/>
          <w:lang w:eastAsia="ru-RU"/>
        </w:rPr>
        <w:t>ципального района органами местного самоупра</w:t>
      </w:r>
      <w:r w:rsidRPr="00EB7546">
        <w:rPr>
          <w:rFonts w:eastAsia="Times New Roman"/>
          <w:sz w:val="26"/>
          <w:szCs w:val="26"/>
          <w:lang w:eastAsia="ru-RU"/>
        </w:rPr>
        <w:t>в</w:t>
      </w:r>
      <w:r w:rsidRPr="00EB7546">
        <w:rPr>
          <w:rFonts w:eastAsia="Times New Roman"/>
          <w:sz w:val="26"/>
          <w:szCs w:val="26"/>
          <w:lang w:eastAsia="ru-RU"/>
        </w:rPr>
        <w:t>ления Хасанского м</w:t>
      </w:r>
      <w:r w:rsidRPr="00EB7546">
        <w:rPr>
          <w:rFonts w:eastAsia="Times New Roman"/>
          <w:sz w:val="26"/>
          <w:szCs w:val="26"/>
          <w:lang w:eastAsia="ru-RU"/>
        </w:rPr>
        <w:t>у</w:t>
      </w:r>
      <w:r w:rsidRPr="00EB7546">
        <w:rPr>
          <w:rFonts w:eastAsia="Times New Roman"/>
          <w:sz w:val="26"/>
          <w:szCs w:val="26"/>
          <w:lang w:eastAsia="ru-RU"/>
        </w:rPr>
        <w:t>ниципального района</w:t>
      </w:r>
    </w:p>
    <w:p w:rsidR="00EB7546" w:rsidRPr="00EB7546" w:rsidRDefault="00EB7546" w:rsidP="00EB7546">
      <w:pPr>
        <w:jc w:val="both"/>
        <w:rPr>
          <w:rFonts w:eastAsia="Times New Roman"/>
          <w:color w:val="000000"/>
          <w:sz w:val="26"/>
          <w:szCs w:val="26"/>
          <w:lang w:eastAsia="ru-RU"/>
        </w:rPr>
      </w:pPr>
    </w:p>
    <w:p w:rsidR="00EB7546" w:rsidRPr="00EB7546" w:rsidRDefault="00EB7546" w:rsidP="00EB7546">
      <w:pPr>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В соответствии со ст. 15 Федерального закона от 06.10.2003 г. № 131-ФЗ «Об общих принципах организации местного самоуправления в Российской Федерации», на основании статьи 46 Устава Хасанского муниципального района, руководствуясь нормативным прав</w:t>
      </w:r>
      <w:r w:rsidRPr="00EB7546">
        <w:rPr>
          <w:rFonts w:eastAsia="Times New Roman"/>
          <w:sz w:val="26"/>
          <w:szCs w:val="26"/>
          <w:lang w:eastAsia="ru-RU"/>
        </w:rPr>
        <w:t>о</w:t>
      </w:r>
      <w:r w:rsidRPr="00EB7546">
        <w:rPr>
          <w:rFonts w:eastAsia="Times New Roman"/>
          <w:sz w:val="26"/>
          <w:szCs w:val="26"/>
          <w:lang w:eastAsia="ru-RU"/>
        </w:rPr>
        <w:t>вым актом Думы Хасанского муниципального района от 31.07.2018 г. № 193-НПА «О П</w:t>
      </w:r>
      <w:r w:rsidRPr="00EB7546">
        <w:rPr>
          <w:rFonts w:eastAsia="Times New Roman"/>
          <w:sz w:val="26"/>
          <w:szCs w:val="26"/>
          <w:lang w:eastAsia="ru-RU"/>
        </w:rPr>
        <w:t>о</w:t>
      </w:r>
      <w:r w:rsidRPr="00EB7546">
        <w:rPr>
          <w:rFonts w:eastAsia="Times New Roman"/>
          <w:sz w:val="26"/>
          <w:szCs w:val="26"/>
          <w:lang w:eastAsia="ru-RU"/>
        </w:rPr>
        <w:t>рядке заключения соглашений органами местного самоуправления Хасанского муниц</w:t>
      </w:r>
      <w:r w:rsidRPr="00EB7546">
        <w:rPr>
          <w:rFonts w:eastAsia="Times New Roman"/>
          <w:sz w:val="26"/>
          <w:szCs w:val="26"/>
          <w:lang w:eastAsia="ru-RU"/>
        </w:rPr>
        <w:t>и</w:t>
      </w:r>
      <w:r w:rsidRPr="00EB7546">
        <w:rPr>
          <w:rFonts w:eastAsia="Times New Roman"/>
          <w:sz w:val="26"/>
          <w:szCs w:val="26"/>
          <w:lang w:eastAsia="ru-RU"/>
        </w:rPr>
        <w:t>пального района с органами местного сам</w:t>
      </w:r>
      <w:r w:rsidRPr="00EB7546">
        <w:rPr>
          <w:rFonts w:eastAsia="Times New Roman"/>
          <w:sz w:val="26"/>
          <w:szCs w:val="26"/>
          <w:lang w:eastAsia="ru-RU"/>
        </w:rPr>
        <w:t>о</w:t>
      </w:r>
      <w:r w:rsidRPr="00EB7546">
        <w:rPr>
          <w:rFonts w:eastAsia="Times New Roman"/>
          <w:sz w:val="26"/>
          <w:szCs w:val="26"/>
          <w:lang w:eastAsia="ru-RU"/>
        </w:rPr>
        <w:t>управления отдельных поселений, входящих в состав Хасанского муниципального района, о передаче (принятии) осуществления части полномочий по решению вопр</w:t>
      </w:r>
      <w:r w:rsidRPr="00EB7546">
        <w:rPr>
          <w:rFonts w:eastAsia="Times New Roman"/>
          <w:sz w:val="26"/>
          <w:szCs w:val="26"/>
          <w:lang w:eastAsia="ru-RU"/>
        </w:rPr>
        <w:t>о</w:t>
      </w:r>
      <w:r w:rsidRPr="00EB7546">
        <w:rPr>
          <w:rFonts w:eastAsia="Times New Roman"/>
          <w:sz w:val="26"/>
          <w:szCs w:val="26"/>
          <w:lang w:eastAsia="ru-RU"/>
        </w:rPr>
        <w:t>сов местного значения», по итогам рассмотрения решения муниципального комитета Зарубинского городского поселения решения «О передаче части полномочий по р</w:t>
      </w:r>
      <w:r w:rsidRPr="00EB7546">
        <w:rPr>
          <w:rFonts w:eastAsia="Times New Roman"/>
          <w:sz w:val="26"/>
          <w:szCs w:val="26"/>
          <w:lang w:eastAsia="ru-RU"/>
        </w:rPr>
        <w:t>е</w:t>
      </w:r>
      <w:r w:rsidRPr="00EB7546">
        <w:rPr>
          <w:rFonts w:eastAsia="Times New Roman"/>
          <w:sz w:val="26"/>
          <w:szCs w:val="26"/>
          <w:lang w:eastAsia="ru-RU"/>
        </w:rPr>
        <w:t>шению вопросов местного значения Зарубинского городского поселения органам местного самоуправления Хасанского муниципального района» от 10.08.2022 г. № 80, Дума Хасанского муниципального района</w:t>
      </w:r>
    </w:p>
    <w:p w:rsidR="00EB7546" w:rsidRPr="00EB7546" w:rsidRDefault="00EB7546" w:rsidP="00EB7546">
      <w:pPr>
        <w:jc w:val="both"/>
        <w:rPr>
          <w:rFonts w:eastAsia="Times New Roman"/>
          <w:color w:val="000000"/>
          <w:sz w:val="26"/>
          <w:szCs w:val="26"/>
          <w:lang w:eastAsia="ru-RU"/>
        </w:rPr>
      </w:pPr>
    </w:p>
    <w:p w:rsidR="00EB7546" w:rsidRPr="00EB7546" w:rsidRDefault="00EB7546" w:rsidP="00EB7546">
      <w:pPr>
        <w:jc w:val="both"/>
        <w:rPr>
          <w:rFonts w:eastAsia="Times New Roman"/>
          <w:color w:val="000000"/>
          <w:sz w:val="26"/>
          <w:szCs w:val="26"/>
          <w:lang w:eastAsia="ru-RU"/>
        </w:rPr>
      </w:pPr>
      <w:r w:rsidRPr="00EB7546">
        <w:rPr>
          <w:rFonts w:eastAsia="Times New Roman"/>
          <w:color w:val="000000"/>
          <w:sz w:val="26"/>
          <w:szCs w:val="26"/>
          <w:lang w:eastAsia="ru-RU"/>
        </w:rPr>
        <w:t>РЕШИЛА:</w:t>
      </w:r>
    </w:p>
    <w:p w:rsidR="00EB7546" w:rsidRPr="00EB7546" w:rsidRDefault="00EB7546" w:rsidP="00EB7546">
      <w:pPr>
        <w:jc w:val="both"/>
        <w:rPr>
          <w:rFonts w:eastAsia="Times New Roman"/>
          <w:color w:val="000000"/>
          <w:sz w:val="26"/>
          <w:szCs w:val="26"/>
          <w:lang w:eastAsia="ru-RU"/>
        </w:rPr>
      </w:pPr>
    </w:p>
    <w:p w:rsidR="00EB7546" w:rsidRPr="00EB7546" w:rsidRDefault="00EB7546" w:rsidP="00EB7546">
      <w:pPr>
        <w:ind w:firstLine="709"/>
        <w:jc w:val="both"/>
        <w:rPr>
          <w:rFonts w:eastAsia="Times New Roman"/>
          <w:sz w:val="26"/>
          <w:szCs w:val="26"/>
          <w:lang w:eastAsia="ru-RU"/>
        </w:rPr>
      </w:pPr>
      <w:r w:rsidRPr="00EB7546">
        <w:rPr>
          <w:rFonts w:eastAsia="Times New Roman"/>
          <w:sz w:val="26"/>
          <w:szCs w:val="26"/>
          <w:lang w:eastAsia="ru-RU"/>
        </w:rPr>
        <w:t>1. Принять к осуществлению части полномочий Зарубинского городского п</w:t>
      </w:r>
      <w:r w:rsidRPr="00EB7546">
        <w:rPr>
          <w:rFonts w:eastAsia="Times New Roman"/>
          <w:sz w:val="26"/>
          <w:szCs w:val="26"/>
          <w:lang w:eastAsia="ru-RU"/>
        </w:rPr>
        <w:t>о</w:t>
      </w:r>
      <w:r w:rsidRPr="00EB7546">
        <w:rPr>
          <w:rFonts w:eastAsia="Times New Roman"/>
          <w:sz w:val="26"/>
          <w:szCs w:val="26"/>
          <w:lang w:eastAsia="ru-RU"/>
        </w:rPr>
        <w:t>селения Хасанского муниципального района по решению вопросов местного значения (перечень прилагается).</w:t>
      </w:r>
    </w:p>
    <w:p w:rsidR="00EB7546" w:rsidRPr="00EB7546" w:rsidRDefault="00EB7546" w:rsidP="00EB7546">
      <w:pPr>
        <w:tabs>
          <w:tab w:val="left" w:pos="540"/>
        </w:tabs>
        <w:ind w:firstLine="709"/>
        <w:jc w:val="both"/>
        <w:rPr>
          <w:rFonts w:eastAsia="Times New Roman"/>
          <w:sz w:val="26"/>
          <w:szCs w:val="26"/>
          <w:lang w:eastAsia="ru-RU"/>
        </w:rPr>
      </w:pPr>
      <w:r w:rsidRPr="00EB7546">
        <w:rPr>
          <w:rFonts w:eastAsia="Times New Roman"/>
          <w:sz w:val="26"/>
          <w:szCs w:val="26"/>
          <w:lang w:eastAsia="ru-RU"/>
        </w:rPr>
        <w:t>2. Определить, что:</w:t>
      </w:r>
    </w:p>
    <w:p w:rsidR="00EB7546" w:rsidRPr="00EB7546" w:rsidRDefault="00EB7546" w:rsidP="0094240A">
      <w:pPr>
        <w:numPr>
          <w:ilvl w:val="0"/>
          <w:numId w:val="27"/>
        </w:numPr>
        <w:tabs>
          <w:tab w:val="left" w:pos="540"/>
          <w:tab w:val="left" w:pos="1134"/>
        </w:tabs>
        <w:ind w:left="0" w:firstLine="709"/>
        <w:jc w:val="both"/>
        <w:rPr>
          <w:rFonts w:eastAsia="Times New Roman"/>
          <w:sz w:val="26"/>
          <w:szCs w:val="26"/>
          <w:lang w:eastAsia="ru-RU"/>
        </w:rPr>
      </w:pPr>
      <w:r w:rsidRPr="00EB7546">
        <w:rPr>
          <w:rFonts w:eastAsia="Times New Roman"/>
          <w:sz w:val="26"/>
          <w:szCs w:val="26"/>
          <w:lang w:eastAsia="ru-RU"/>
        </w:rPr>
        <w:t>органы местного самоуправления Хасанского муниципального района осущест</w:t>
      </w:r>
      <w:r w:rsidRPr="00EB7546">
        <w:rPr>
          <w:rFonts w:eastAsia="Times New Roman"/>
          <w:sz w:val="26"/>
          <w:szCs w:val="26"/>
          <w:lang w:eastAsia="ru-RU"/>
        </w:rPr>
        <w:t>в</w:t>
      </w:r>
      <w:r w:rsidRPr="00EB7546">
        <w:rPr>
          <w:rFonts w:eastAsia="Times New Roman"/>
          <w:sz w:val="26"/>
          <w:szCs w:val="26"/>
          <w:lang w:eastAsia="ru-RU"/>
        </w:rPr>
        <w:t>ляют часть полномочий по решению вопросов местного значения Зарубинского г</w:t>
      </w:r>
      <w:r w:rsidRPr="00EB7546">
        <w:rPr>
          <w:rFonts w:eastAsia="Times New Roman"/>
          <w:sz w:val="26"/>
          <w:szCs w:val="26"/>
          <w:lang w:eastAsia="ru-RU"/>
        </w:rPr>
        <w:t>о</w:t>
      </w:r>
      <w:r w:rsidRPr="00EB7546">
        <w:rPr>
          <w:rFonts w:eastAsia="Times New Roman"/>
          <w:sz w:val="26"/>
          <w:szCs w:val="26"/>
          <w:lang w:eastAsia="ru-RU"/>
        </w:rPr>
        <w:t>родского поселения Хасанского муниципального района на территории городского поселения в соо</w:t>
      </w:r>
      <w:r w:rsidRPr="00EB7546">
        <w:rPr>
          <w:rFonts w:eastAsia="Times New Roman"/>
          <w:sz w:val="26"/>
          <w:szCs w:val="26"/>
          <w:lang w:eastAsia="ru-RU"/>
        </w:rPr>
        <w:t>т</w:t>
      </w:r>
      <w:r w:rsidRPr="00EB7546">
        <w:rPr>
          <w:rFonts w:eastAsia="Times New Roman"/>
          <w:sz w:val="26"/>
          <w:szCs w:val="26"/>
          <w:lang w:eastAsia="ru-RU"/>
        </w:rPr>
        <w:t>ветствии с Федеральным законом «Об общих принципах организации местного самоупра</w:t>
      </w:r>
      <w:r w:rsidRPr="00EB7546">
        <w:rPr>
          <w:rFonts w:eastAsia="Times New Roman"/>
          <w:sz w:val="26"/>
          <w:szCs w:val="26"/>
          <w:lang w:eastAsia="ru-RU"/>
        </w:rPr>
        <w:t>в</w:t>
      </w:r>
      <w:r w:rsidRPr="00EB7546">
        <w:rPr>
          <w:rFonts w:eastAsia="Times New Roman"/>
          <w:sz w:val="26"/>
          <w:szCs w:val="26"/>
          <w:lang w:eastAsia="ru-RU"/>
        </w:rPr>
        <w:t>ления в Российской Федерации», Уставом Хасанского муниципального района, соглашен</w:t>
      </w:r>
      <w:r w:rsidRPr="00EB7546">
        <w:rPr>
          <w:rFonts w:eastAsia="Times New Roman"/>
          <w:sz w:val="26"/>
          <w:szCs w:val="26"/>
          <w:lang w:eastAsia="ru-RU"/>
        </w:rPr>
        <w:t>и</w:t>
      </w:r>
      <w:r w:rsidRPr="00EB7546">
        <w:rPr>
          <w:rFonts w:eastAsia="Times New Roman"/>
          <w:sz w:val="26"/>
          <w:szCs w:val="26"/>
          <w:lang w:eastAsia="ru-RU"/>
        </w:rPr>
        <w:t>ем о передаче осуществления части полномочий по решению вопросов местного значения Зарубинского городского поселения Хасанского муниципального района между админ</w:t>
      </w:r>
      <w:r w:rsidRPr="00EB7546">
        <w:rPr>
          <w:rFonts w:eastAsia="Times New Roman"/>
          <w:sz w:val="26"/>
          <w:szCs w:val="26"/>
          <w:lang w:eastAsia="ru-RU"/>
        </w:rPr>
        <w:t>и</w:t>
      </w:r>
      <w:r w:rsidRPr="00EB7546">
        <w:rPr>
          <w:rFonts w:eastAsia="Times New Roman"/>
          <w:sz w:val="26"/>
          <w:szCs w:val="26"/>
          <w:lang w:eastAsia="ru-RU"/>
        </w:rPr>
        <w:t>страцией Зарубинского городского поселения Хасанского муниципального района и адм</w:t>
      </w:r>
      <w:r w:rsidRPr="00EB7546">
        <w:rPr>
          <w:rFonts w:eastAsia="Times New Roman"/>
          <w:sz w:val="26"/>
          <w:szCs w:val="26"/>
          <w:lang w:eastAsia="ru-RU"/>
        </w:rPr>
        <w:t>и</w:t>
      </w:r>
      <w:r w:rsidRPr="00EB7546">
        <w:rPr>
          <w:rFonts w:eastAsia="Times New Roman"/>
          <w:sz w:val="26"/>
          <w:szCs w:val="26"/>
          <w:lang w:eastAsia="ru-RU"/>
        </w:rPr>
        <w:t>нистрацией Хасанского муниципал</w:t>
      </w:r>
      <w:r w:rsidRPr="00EB7546">
        <w:rPr>
          <w:rFonts w:eastAsia="Times New Roman"/>
          <w:sz w:val="26"/>
          <w:szCs w:val="26"/>
          <w:lang w:eastAsia="ru-RU"/>
        </w:rPr>
        <w:t>ь</w:t>
      </w:r>
      <w:r w:rsidRPr="00EB7546">
        <w:rPr>
          <w:rFonts w:eastAsia="Times New Roman"/>
          <w:sz w:val="26"/>
          <w:szCs w:val="26"/>
          <w:lang w:eastAsia="ru-RU"/>
        </w:rPr>
        <w:t>ного района;</w:t>
      </w:r>
    </w:p>
    <w:p w:rsidR="00EB7546" w:rsidRPr="00EB7546" w:rsidRDefault="00EB7546" w:rsidP="0094240A">
      <w:pPr>
        <w:numPr>
          <w:ilvl w:val="0"/>
          <w:numId w:val="27"/>
        </w:numPr>
        <w:tabs>
          <w:tab w:val="left" w:pos="540"/>
          <w:tab w:val="left" w:pos="1134"/>
        </w:tabs>
        <w:ind w:left="0" w:firstLine="709"/>
        <w:jc w:val="both"/>
        <w:rPr>
          <w:rFonts w:eastAsia="Times New Roman"/>
          <w:sz w:val="26"/>
          <w:szCs w:val="26"/>
          <w:lang w:eastAsia="ru-RU"/>
        </w:rPr>
      </w:pPr>
      <w:r w:rsidRPr="00EB7546">
        <w:rPr>
          <w:rFonts w:eastAsia="Times New Roman"/>
          <w:sz w:val="26"/>
          <w:szCs w:val="26"/>
          <w:lang w:eastAsia="ru-RU"/>
        </w:rPr>
        <w:t>осуществление передаваемой части полномочий обеспечивается за счет межбю</w:t>
      </w:r>
      <w:r w:rsidRPr="00EB7546">
        <w:rPr>
          <w:rFonts w:eastAsia="Times New Roman"/>
          <w:sz w:val="26"/>
          <w:szCs w:val="26"/>
          <w:lang w:eastAsia="ru-RU"/>
        </w:rPr>
        <w:t>д</w:t>
      </w:r>
      <w:r w:rsidRPr="00EB7546">
        <w:rPr>
          <w:rFonts w:eastAsia="Times New Roman"/>
          <w:sz w:val="26"/>
          <w:szCs w:val="26"/>
          <w:lang w:eastAsia="ru-RU"/>
        </w:rPr>
        <w:t>жетных трансфертов, предоставляемых из бюджета Зарубинского городского поселения Хасанского муниципального района в бюджет Хасанского муниципального района в соо</w:t>
      </w:r>
      <w:r w:rsidRPr="00EB7546">
        <w:rPr>
          <w:rFonts w:eastAsia="Times New Roman"/>
          <w:sz w:val="26"/>
          <w:szCs w:val="26"/>
          <w:lang w:eastAsia="ru-RU"/>
        </w:rPr>
        <w:t>т</w:t>
      </w:r>
      <w:r w:rsidRPr="00EB7546">
        <w:rPr>
          <w:rFonts w:eastAsia="Times New Roman"/>
          <w:sz w:val="26"/>
          <w:szCs w:val="26"/>
          <w:lang w:eastAsia="ru-RU"/>
        </w:rPr>
        <w:t>ветствии с Бюджетным кодексом Российской Федерации и соглашением о передаче ос</w:t>
      </w:r>
      <w:r w:rsidRPr="00EB7546">
        <w:rPr>
          <w:rFonts w:eastAsia="Times New Roman"/>
          <w:sz w:val="26"/>
          <w:szCs w:val="26"/>
          <w:lang w:eastAsia="ru-RU"/>
        </w:rPr>
        <w:t>у</w:t>
      </w:r>
      <w:r w:rsidRPr="00EB7546">
        <w:rPr>
          <w:rFonts w:eastAsia="Times New Roman"/>
          <w:sz w:val="26"/>
          <w:szCs w:val="26"/>
          <w:lang w:eastAsia="ru-RU"/>
        </w:rPr>
        <w:lastRenderedPageBreak/>
        <w:t>ществления части полномочий по решению вопросов местного значения Зарубинского г</w:t>
      </w:r>
      <w:r w:rsidRPr="00EB7546">
        <w:rPr>
          <w:rFonts w:eastAsia="Times New Roman"/>
          <w:sz w:val="26"/>
          <w:szCs w:val="26"/>
          <w:lang w:eastAsia="ru-RU"/>
        </w:rPr>
        <w:t>о</w:t>
      </w:r>
      <w:r w:rsidRPr="00EB7546">
        <w:rPr>
          <w:rFonts w:eastAsia="Times New Roman"/>
          <w:sz w:val="26"/>
          <w:szCs w:val="26"/>
          <w:lang w:eastAsia="ru-RU"/>
        </w:rPr>
        <w:t>родского поселения Хасанского муниципального района между администрацией Заруби</w:t>
      </w:r>
      <w:r w:rsidRPr="00EB7546">
        <w:rPr>
          <w:rFonts w:eastAsia="Times New Roman"/>
          <w:sz w:val="26"/>
          <w:szCs w:val="26"/>
          <w:lang w:eastAsia="ru-RU"/>
        </w:rPr>
        <w:t>н</w:t>
      </w:r>
      <w:r w:rsidRPr="00EB7546">
        <w:rPr>
          <w:rFonts w:eastAsia="Times New Roman"/>
          <w:sz w:val="26"/>
          <w:szCs w:val="26"/>
          <w:lang w:eastAsia="ru-RU"/>
        </w:rPr>
        <w:t>ского городского поселения Хасанского муниципального района и администрацией Хаса</w:t>
      </w:r>
      <w:r w:rsidRPr="00EB7546">
        <w:rPr>
          <w:rFonts w:eastAsia="Times New Roman"/>
          <w:sz w:val="26"/>
          <w:szCs w:val="26"/>
          <w:lang w:eastAsia="ru-RU"/>
        </w:rPr>
        <w:t>н</w:t>
      </w:r>
      <w:r w:rsidRPr="00EB7546">
        <w:rPr>
          <w:rFonts w:eastAsia="Times New Roman"/>
          <w:sz w:val="26"/>
          <w:szCs w:val="26"/>
          <w:lang w:eastAsia="ru-RU"/>
        </w:rPr>
        <w:t>ского муниц</w:t>
      </w:r>
      <w:r w:rsidRPr="00EB7546">
        <w:rPr>
          <w:rFonts w:eastAsia="Times New Roman"/>
          <w:sz w:val="26"/>
          <w:szCs w:val="26"/>
          <w:lang w:eastAsia="ru-RU"/>
        </w:rPr>
        <w:t>и</w:t>
      </w:r>
      <w:r w:rsidRPr="00EB7546">
        <w:rPr>
          <w:rFonts w:eastAsia="Times New Roman"/>
          <w:sz w:val="26"/>
          <w:szCs w:val="26"/>
          <w:lang w:eastAsia="ru-RU"/>
        </w:rPr>
        <w:t>пального района.</w:t>
      </w:r>
    </w:p>
    <w:p w:rsidR="00EB7546" w:rsidRPr="00EB7546" w:rsidRDefault="00EB7546" w:rsidP="00EB7546">
      <w:pPr>
        <w:ind w:firstLine="709"/>
        <w:jc w:val="both"/>
        <w:rPr>
          <w:rFonts w:eastAsia="Times New Roman"/>
          <w:sz w:val="26"/>
          <w:szCs w:val="26"/>
          <w:lang w:eastAsia="ru-RU"/>
        </w:rPr>
      </w:pPr>
      <w:r w:rsidRPr="00EB7546">
        <w:rPr>
          <w:rFonts w:eastAsia="Times New Roman"/>
          <w:sz w:val="26"/>
          <w:szCs w:val="26"/>
          <w:lang w:eastAsia="ru-RU"/>
        </w:rPr>
        <w:t>3. Согласовать условия соглашения о передаче осуществления части полномочий по решению вопросов местного значения Зарубинского городского поселения Хасанского м</w:t>
      </w:r>
      <w:r w:rsidRPr="00EB7546">
        <w:rPr>
          <w:rFonts w:eastAsia="Times New Roman"/>
          <w:sz w:val="26"/>
          <w:szCs w:val="26"/>
          <w:lang w:eastAsia="ru-RU"/>
        </w:rPr>
        <w:t>у</w:t>
      </w:r>
      <w:r w:rsidRPr="00EB7546">
        <w:rPr>
          <w:rFonts w:eastAsia="Times New Roman"/>
          <w:sz w:val="26"/>
          <w:szCs w:val="26"/>
          <w:lang w:eastAsia="ru-RU"/>
        </w:rPr>
        <w:t>ниципального района между администрацией Зарубинского городского поселения Хаса</w:t>
      </w:r>
      <w:r w:rsidRPr="00EB7546">
        <w:rPr>
          <w:rFonts w:eastAsia="Times New Roman"/>
          <w:sz w:val="26"/>
          <w:szCs w:val="26"/>
          <w:lang w:eastAsia="ru-RU"/>
        </w:rPr>
        <w:t>н</w:t>
      </w:r>
      <w:r w:rsidRPr="00EB7546">
        <w:rPr>
          <w:rFonts w:eastAsia="Times New Roman"/>
          <w:sz w:val="26"/>
          <w:szCs w:val="26"/>
          <w:lang w:eastAsia="ru-RU"/>
        </w:rPr>
        <w:t>ского муниципального района и администрацией Хасанского муниципального района (пр</w:t>
      </w:r>
      <w:r w:rsidRPr="00EB7546">
        <w:rPr>
          <w:rFonts w:eastAsia="Times New Roman"/>
          <w:sz w:val="26"/>
          <w:szCs w:val="26"/>
          <w:lang w:eastAsia="ru-RU"/>
        </w:rPr>
        <w:t>и</w:t>
      </w:r>
      <w:r w:rsidRPr="00EB7546">
        <w:rPr>
          <w:rFonts w:eastAsia="Times New Roman"/>
          <w:sz w:val="26"/>
          <w:szCs w:val="26"/>
          <w:lang w:eastAsia="ru-RU"/>
        </w:rPr>
        <w:t>лагается).</w:t>
      </w:r>
    </w:p>
    <w:p w:rsidR="00EB7546" w:rsidRPr="00EB7546" w:rsidRDefault="00EB7546" w:rsidP="00EB7546">
      <w:pPr>
        <w:autoSpaceDE w:val="0"/>
        <w:autoSpaceDN w:val="0"/>
        <w:adjustRightInd w:val="0"/>
        <w:ind w:firstLine="709"/>
        <w:jc w:val="both"/>
        <w:rPr>
          <w:rFonts w:eastAsia="Times New Roman"/>
          <w:color w:val="000000"/>
          <w:sz w:val="26"/>
          <w:szCs w:val="26"/>
          <w:lang w:eastAsia="ru-RU"/>
        </w:rPr>
      </w:pPr>
      <w:r w:rsidRPr="00EB7546">
        <w:rPr>
          <w:rFonts w:eastAsia="Times New Roman"/>
          <w:color w:val="000000"/>
          <w:sz w:val="26"/>
          <w:szCs w:val="26"/>
          <w:lang w:eastAsia="ru-RU"/>
        </w:rPr>
        <w:t>4. Опубликовать настоящее решение в Бюллетене муниципальных правовых актов Хасанского муниципального района и на официальных сайтах администрации Хасанского муниципального района и Думы Хасанского муниципального района в информационно-телекоммуникационной сети «Интернет».</w:t>
      </w:r>
    </w:p>
    <w:p w:rsidR="00EB7546" w:rsidRPr="00EB7546" w:rsidRDefault="00EB7546" w:rsidP="00EB7546">
      <w:pPr>
        <w:autoSpaceDE w:val="0"/>
        <w:autoSpaceDN w:val="0"/>
        <w:adjustRightInd w:val="0"/>
        <w:ind w:firstLine="709"/>
        <w:jc w:val="both"/>
        <w:rPr>
          <w:rFonts w:eastAsia="Times New Roman"/>
          <w:color w:val="000000"/>
          <w:sz w:val="26"/>
          <w:szCs w:val="26"/>
          <w:lang w:eastAsia="ru-RU"/>
        </w:rPr>
      </w:pPr>
      <w:r w:rsidRPr="00EB7546">
        <w:rPr>
          <w:rFonts w:eastAsia="Times New Roman"/>
          <w:color w:val="000000"/>
          <w:sz w:val="26"/>
          <w:szCs w:val="26"/>
          <w:lang w:eastAsia="ru-RU"/>
        </w:rPr>
        <w:t xml:space="preserve">5. Настоящее решение вступает в силу со дня его официального опубликования </w:t>
      </w:r>
      <w:r w:rsidRPr="00EB7546">
        <w:rPr>
          <w:rFonts w:eastAsia="Times New Roman"/>
          <w:sz w:val="26"/>
          <w:szCs w:val="26"/>
          <w:lang w:eastAsia="ru-RU"/>
        </w:rPr>
        <w:t>и действует с даты подписания соглашения, предусмотренного пунктом 3 настоящего реш</w:t>
      </w:r>
      <w:r w:rsidRPr="00EB7546">
        <w:rPr>
          <w:rFonts w:eastAsia="Times New Roman"/>
          <w:sz w:val="26"/>
          <w:szCs w:val="26"/>
          <w:lang w:eastAsia="ru-RU"/>
        </w:rPr>
        <w:t>е</w:t>
      </w:r>
      <w:r w:rsidRPr="00EB7546">
        <w:rPr>
          <w:rFonts w:eastAsia="Times New Roman"/>
          <w:sz w:val="26"/>
          <w:szCs w:val="26"/>
          <w:lang w:eastAsia="ru-RU"/>
        </w:rPr>
        <w:t>ния, до 31 декабря 2022 года</w:t>
      </w:r>
      <w:r w:rsidRPr="00EB7546">
        <w:rPr>
          <w:rFonts w:eastAsia="Times New Roman"/>
          <w:color w:val="000000"/>
          <w:sz w:val="26"/>
          <w:szCs w:val="26"/>
          <w:lang w:eastAsia="ru-RU"/>
        </w:rPr>
        <w:t>.</w:t>
      </w:r>
    </w:p>
    <w:p w:rsidR="00EB7546" w:rsidRDefault="00EB7546" w:rsidP="00EB7546">
      <w:pPr>
        <w:jc w:val="both"/>
        <w:rPr>
          <w:rFonts w:eastAsia="Times New Roman"/>
          <w:color w:val="000000"/>
          <w:sz w:val="26"/>
          <w:szCs w:val="26"/>
          <w:lang w:eastAsia="ru-RU"/>
        </w:rPr>
      </w:pPr>
    </w:p>
    <w:p w:rsidR="00DC122E" w:rsidRPr="00EB7546" w:rsidRDefault="00DC122E" w:rsidP="00EB7546">
      <w:pPr>
        <w:jc w:val="both"/>
        <w:rPr>
          <w:rFonts w:eastAsia="Times New Roman"/>
          <w:color w:val="000000"/>
          <w:sz w:val="26"/>
          <w:szCs w:val="26"/>
          <w:lang w:eastAsia="ru-RU"/>
        </w:rPr>
      </w:pPr>
    </w:p>
    <w:p w:rsidR="00EB7546" w:rsidRPr="00EB7546" w:rsidRDefault="00EB7546" w:rsidP="00EB7546">
      <w:pPr>
        <w:jc w:val="both"/>
        <w:rPr>
          <w:rFonts w:eastAsia="Times New Roman"/>
          <w:color w:val="000000"/>
          <w:sz w:val="26"/>
          <w:szCs w:val="26"/>
          <w:lang w:eastAsia="ru-RU"/>
        </w:rPr>
      </w:pPr>
      <w:r w:rsidRPr="00EB7546">
        <w:rPr>
          <w:rFonts w:eastAsia="Times New Roman"/>
          <w:color w:val="000000"/>
          <w:sz w:val="26"/>
          <w:szCs w:val="26"/>
          <w:lang w:eastAsia="ru-RU"/>
        </w:rPr>
        <w:t>Исполняющий обязанности</w:t>
      </w:r>
    </w:p>
    <w:p w:rsidR="00EB7546" w:rsidRPr="00EB7546" w:rsidRDefault="00EB7546" w:rsidP="00EB7546">
      <w:pPr>
        <w:jc w:val="both"/>
        <w:rPr>
          <w:rFonts w:eastAsia="Times New Roman"/>
          <w:color w:val="000000"/>
          <w:sz w:val="26"/>
          <w:szCs w:val="26"/>
          <w:lang w:eastAsia="ru-RU"/>
        </w:rPr>
      </w:pPr>
      <w:r w:rsidRPr="00EB7546">
        <w:rPr>
          <w:rFonts w:eastAsia="Times New Roman"/>
          <w:color w:val="000000"/>
          <w:sz w:val="26"/>
          <w:szCs w:val="26"/>
          <w:lang w:eastAsia="ru-RU"/>
        </w:rPr>
        <w:t>председателя Думы</w:t>
      </w:r>
      <w:r w:rsidRPr="00EB7546">
        <w:rPr>
          <w:rFonts w:eastAsia="Times New Roman"/>
          <w:color w:val="000000"/>
          <w:sz w:val="26"/>
          <w:szCs w:val="26"/>
          <w:lang w:eastAsia="ru-RU"/>
        </w:rPr>
        <w:tab/>
      </w:r>
      <w:r w:rsidRPr="00EB7546">
        <w:rPr>
          <w:rFonts w:eastAsia="Times New Roman"/>
          <w:color w:val="000000"/>
          <w:sz w:val="26"/>
          <w:szCs w:val="26"/>
          <w:lang w:eastAsia="ru-RU"/>
        </w:rPr>
        <w:tab/>
      </w:r>
      <w:r w:rsidRPr="00EB7546">
        <w:rPr>
          <w:rFonts w:eastAsia="Times New Roman"/>
          <w:color w:val="000000"/>
          <w:sz w:val="26"/>
          <w:szCs w:val="26"/>
          <w:lang w:eastAsia="ru-RU"/>
        </w:rPr>
        <w:tab/>
      </w:r>
      <w:r w:rsidRPr="00EB7546">
        <w:rPr>
          <w:rFonts w:eastAsia="Times New Roman"/>
          <w:color w:val="000000"/>
          <w:sz w:val="26"/>
          <w:szCs w:val="26"/>
          <w:lang w:eastAsia="ru-RU"/>
        </w:rPr>
        <w:tab/>
      </w:r>
      <w:r w:rsidRPr="00EB7546">
        <w:rPr>
          <w:rFonts w:eastAsia="Times New Roman"/>
          <w:color w:val="000000"/>
          <w:sz w:val="26"/>
          <w:szCs w:val="26"/>
          <w:lang w:eastAsia="ru-RU"/>
        </w:rPr>
        <w:tab/>
      </w:r>
      <w:r w:rsidRPr="00EB7546">
        <w:rPr>
          <w:rFonts w:eastAsia="Times New Roman"/>
          <w:color w:val="000000"/>
          <w:sz w:val="26"/>
          <w:szCs w:val="26"/>
          <w:lang w:eastAsia="ru-RU"/>
        </w:rPr>
        <w:tab/>
      </w:r>
      <w:r w:rsidRPr="00EB7546">
        <w:rPr>
          <w:rFonts w:eastAsia="Times New Roman"/>
          <w:color w:val="000000"/>
          <w:sz w:val="26"/>
          <w:szCs w:val="26"/>
          <w:lang w:eastAsia="ru-RU"/>
        </w:rPr>
        <w:tab/>
      </w:r>
      <w:r w:rsidRPr="00EB7546">
        <w:rPr>
          <w:rFonts w:eastAsia="Times New Roman"/>
          <w:color w:val="000000"/>
          <w:sz w:val="26"/>
          <w:szCs w:val="26"/>
          <w:lang w:eastAsia="ru-RU"/>
        </w:rPr>
        <w:tab/>
        <w:t xml:space="preserve">       </w:t>
      </w:r>
      <w:r w:rsidR="00DC122E">
        <w:rPr>
          <w:rFonts w:eastAsia="Times New Roman"/>
          <w:color w:val="000000"/>
          <w:sz w:val="26"/>
          <w:szCs w:val="26"/>
          <w:lang w:eastAsia="ru-RU"/>
        </w:rPr>
        <w:t xml:space="preserve">        </w:t>
      </w:r>
      <w:r w:rsidRPr="00EB7546">
        <w:rPr>
          <w:rFonts w:eastAsia="Times New Roman"/>
          <w:color w:val="000000"/>
          <w:sz w:val="26"/>
          <w:szCs w:val="26"/>
          <w:lang w:eastAsia="ru-RU"/>
        </w:rPr>
        <w:t>Н.В. Карп</w:t>
      </w:r>
      <w:r w:rsidRPr="00EB7546">
        <w:rPr>
          <w:rFonts w:eastAsia="Times New Roman"/>
          <w:color w:val="000000"/>
          <w:sz w:val="26"/>
          <w:szCs w:val="26"/>
          <w:lang w:eastAsia="ru-RU"/>
        </w:rPr>
        <w:t>о</w:t>
      </w:r>
      <w:r w:rsidRPr="00EB7546">
        <w:rPr>
          <w:rFonts w:eastAsia="Times New Roman"/>
          <w:color w:val="000000"/>
          <w:sz w:val="26"/>
          <w:szCs w:val="26"/>
          <w:lang w:eastAsia="ru-RU"/>
        </w:rPr>
        <w:t>ва</w:t>
      </w:r>
    </w:p>
    <w:p w:rsidR="00EB7546" w:rsidRDefault="00EB7546" w:rsidP="00EB7546">
      <w:pPr>
        <w:ind w:left="4820"/>
        <w:jc w:val="both"/>
        <w:rPr>
          <w:rFonts w:eastAsia="Times New Roman"/>
          <w:color w:val="000000"/>
          <w:sz w:val="24"/>
          <w:szCs w:val="24"/>
          <w:lang w:eastAsia="ru-RU"/>
        </w:rPr>
        <w:sectPr w:rsidR="00EB7546" w:rsidSect="00C15836">
          <w:pgSz w:w="11907" w:h="16840" w:code="9"/>
          <w:pgMar w:top="794" w:right="794" w:bottom="794" w:left="794" w:header="0" w:footer="0" w:gutter="0"/>
          <w:cols w:space="708"/>
          <w:docGrid w:linePitch="360"/>
        </w:sectPr>
      </w:pPr>
    </w:p>
    <w:p w:rsidR="00EB7546" w:rsidRPr="00EB7546" w:rsidRDefault="00EB7546" w:rsidP="00DC122E">
      <w:pPr>
        <w:ind w:left="5670"/>
        <w:jc w:val="both"/>
        <w:rPr>
          <w:rFonts w:eastAsia="Times New Roman"/>
          <w:color w:val="000000"/>
          <w:sz w:val="26"/>
          <w:szCs w:val="26"/>
          <w:lang w:eastAsia="ru-RU"/>
        </w:rPr>
      </w:pPr>
      <w:r w:rsidRPr="00EB7546">
        <w:rPr>
          <w:rFonts w:eastAsia="Times New Roman"/>
          <w:color w:val="000000"/>
          <w:sz w:val="26"/>
          <w:szCs w:val="26"/>
          <w:lang w:eastAsia="ru-RU"/>
        </w:rPr>
        <w:lastRenderedPageBreak/>
        <w:t xml:space="preserve">Приложение </w:t>
      </w:r>
    </w:p>
    <w:p w:rsidR="00EB7546" w:rsidRPr="00EB7546" w:rsidRDefault="00EB7546" w:rsidP="00DC122E">
      <w:pPr>
        <w:ind w:left="5670"/>
        <w:jc w:val="both"/>
        <w:rPr>
          <w:rFonts w:eastAsia="Times New Roman"/>
          <w:color w:val="000000"/>
          <w:sz w:val="26"/>
          <w:szCs w:val="26"/>
          <w:lang w:eastAsia="ru-RU"/>
        </w:rPr>
      </w:pPr>
      <w:r w:rsidRPr="00EB7546">
        <w:rPr>
          <w:rFonts w:eastAsia="Times New Roman"/>
          <w:color w:val="000000"/>
          <w:sz w:val="26"/>
          <w:szCs w:val="26"/>
          <w:lang w:eastAsia="ru-RU"/>
        </w:rPr>
        <w:t xml:space="preserve">к решению Думы </w:t>
      </w:r>
    </w:p>
    <w:p w:rsidR="00EB7546" w:rsidRPr="00EB7546" w:rsidRDefault="00EB7546" w:rsidP="00DC122E">
      <w:pPr>
        <w:ind w:left="5670"/>
        <w:jc w:val="both"/>
        <w:rPr>
          <w:rFonts w:eastAsia="Times New Roman"/>
          <w:color w:val="000000"/>
          <w:sz w:val="26"/>
          <w:szCs w:val="26"/>
          <w:lang w:eastAsia="ru-RU"/>
        </w:rPr>
      </w:pPr>
      <w:r w:rsidRPr="00EB7546">
        <w:rPr>
          <w:rFonts w:eastAsia="Times New Roman"/>
          <w:color w:val="000000"/>
          <w:sz w:val="26"/>
          <w:szCs w:val="26"/>
          <w:lang w:eastAsia="ru-RU"/>
        </w:rPr>
        <w:t>Хасанского муниципального района</w:t>
      </w:r>
    </w:p>
    <w:p w:rsidR="00EB7546" w:rsidRPr="00EB7546" w:rsidRDefault="00EB7546" w:rsidP="00DC122E">
      <w:pPr>
        <w:ind w:left="5670"/>
        <w:jc w:val="both"/>
        <w:rPr>
          <w:rFonts w:eastAsia="Times New Roman"/>
          <w:color w:val="000000"/>
          <w:sz w:val="26"/>
          <w:szCs w:val="26"/>
          <w:lang w:eastAsia="ru-RU"/>
        </w:rPr>
      </w:pPr>
      <w:r w:rsidRPr="00EB7546">
        <w:rPr>
          <w:rFonts w:eastAsia="Times New Roman"/>
          <w:color w:val="000000"/>
          <w:sz w:val="26"/>
          <w:szCs w:val="26"/>
          <w:lang w:eastAsia="ru-RU"/>
        </w:rPr>
        <w:t>от 12.08.2022 № 427</w:t>
      </w:r>
    </w:p>
    <w:p w:rsidR="00EB7546" w:rsidRPr="00EB7546" w:rsidRDefault="00EB7546" w:rsidP="00EB7546">
      <w:pPr>
        <w:jc w:val="both"/>
        <w:rPr>
          <w:rFonts w:eastAsia="Times New Roman"/>
          <w:color w:val="000000"/>
          <w:sz w:val="26"/>
          <w:szCs w:val="26"/>
          <w:lang w:eastAsia="ru-RU"/>
        </w:rPr>
      </w:pPr>
    </w:p>
    <w:p w:rsidR="00EB7546" w:rsidRPr="00EB7546" w:rsidRDefault="00EB7546" w:rsidP="00EB7546">
      <w:pPr>
        <w:jc w:val="both"/>
        <w:rPr>
          <w:rFonts w:eastAsia="Times New Roman"/>
          <w:color w:val="000000"/>
          <w:sz w:val="26"/>
          <w:szCs w:val="26"/>
          <w:lang w:eastAsia="ru-RU"/>
        </w:rPr>
      </w:pPr>
    </w:p>
    <w:p w:rsidR="00EB7546" w:rsidRPr="00EB7546" w:rsidRDefault="00EB7546" w:rsidP="00EB7546">
      <w:pPr>
        <w:jc w:val="both"/>
        <w:rPr>
          <w:rFonts w:eastAsia="Times New Roman"/>
          <w:color w:val="000000"/>
          <w:sz w:val="26"/>
          <w:szCs w:val="26"/>
          <w:lang w:eastAsia="ru-RU"/>
        </w:rPr>
      </w:pPr>
    </w:p>
    <w:p w:rsidR="00EB7546" w:rsidRPr="00EB7546" w:rsidRDefault="00EB7546" w:rsidP="00EB7546">
      <w:pPr>
        <w:jc w:val="center"/>
        <w:rPr>
          <w:rFonts w:eastAsia="Times New Roman"/>
          <w:sz w:val="26"/>
          <w:szCs w:val="26"/>
          <w:lang w:eastAsia="ru-RU"/>
        </w:rPr>
      </w:pPr>
      <w:r w:rsidRPr="00EB7546">
        <w:rPr>
          <w:rFonts w:eastAsia="Times New Roman"/>
          <w:sz w:val="26"/>
          <w:szCs w:val="26"/>
          <w:lang w:eastAsia="ru-RU"/>
        </w:rPr>
        <w:t>Перечень передаваемой Хасанскому муниципальному району осуществления части полн</w:t>
      </w:r>
      <w:r w:rsidRPr="00EB7546">
        <w:rPr>
          <w:rFonts w:eastAsia="Times New Roman"/>
          <w:sz w:val="26"/>
          <w:szCs w:val="26"/>
          <w:lang w:eastAsia="ru-RU"/>
        </w:rPr>
        <w:t>о</w:t>
      </w:r>
      <w:r w:rsidRPr="00EB7546">
        <w:rPr>
          <w:rFonts w:eastAsia="Times New Roman"/>
          <w:sz w:val="26"/>
          <w:szCs w:val="26"/>
          <w:lang w:eastAsia="ru-RU"/>
        </w:rPr>
        <w:t>мочий Зарубинского городского поселения Хасанского муниципального района по реш</w:t>
      </w:r>
      <w:r w:rsidRPr="00EB7546">
        <w:rPr>
          <w:rFonts w:eastAsia="Times New Roman"/>
          <w:sz w:val="26"/>
          <w:szCs w:val="26"/>
          <w:lang w:eastAsia="ru-RU"/>
        </w:rPr>
        <w:t>е</w:t>
      </w:r>
      <w:r w:rsidRPr="00EB7546">
        <w:rPr>
          <w:rFonts w:eastAsia="Times New Roman"/>
          <w:sz w:val="26"/>
          <w:szCs w:val="26"/>
          <w:lang w:eastAsia="ru-RU"/>
        </w:rPr>
        <w:t>нию вопросов местного значения на территории Зарубинского городского поселения</w:t>
      </w:r>
    </w:p>
    <w:p w:rsidR="00EB7546" w:rsidRPr="00EB7546" w:rsidRDefault="00EB7546" w:rsidP="00EB7546">
      <w:pPr>
        <w:jc w:val="center"/>
        <w:rPr>
          <w:rFonts w:eastAsia="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9530"/>
      </w:tblGrid>
      <w:tr w:rsidR="00EB7546" w:rsidRPr="00EB7546" w:rsidTr="00EB7546">
        <w:trPr>
          <w:jc w:val="center"/>
        </w:trPr>
        <w:tc>
          <w:tcPr>
            <w:tcW w:w="477"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jc w:val="center"/>
              <w:rPr>
                <w:rFonts w:eastAsia="Times New Roman"/>
                <w:sz w:val="24"/>
                <w:szCs w:val="24"/>
                <w:lang w:eastAsia="ru-RU"/>
              </w:rPr>
            </w:pPr>
            <w:r w:rsidRPr="00EB7546">
              <w:rPr>
                <w:rFonts w:eastAsia="Times New Roman"/>
                <w:sz w:val="24"/>
                <w:szCs w:val="24"/>
                <w:lang w:eastAsia="ru-RU"/>
              </w:rPr>
              <w:t>№ п/п</w:t>
            </w:r>
          </w:p>
        </w:tc>
        <w:tc>
          <w:tcPr>
            <w:tcW w:w="4523"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jc w:val="both"/>
              <w:rPr>
                <w:rFonts w:eastAsia="Times New Roman"/>
                <w:sz w:val="24"/>
                <w:szCs w:val="24"/>
                <w:lang w:eastAsia="ru-RU"/>
              </w:rPr>
            </w:pPr>
            <w:r w:rsidRPr="00EB7546">
              <w:rPr>
                <w:rFonts w:eastAsia="Times New Roman"/>
                <w:sz w:val="24"/>
                <w:szCs w:val="24"/>
                <w:lang w:eastAsia="ru-RU"/>
              </w:rPr>
              <w:t>Перечень передаваемой Хасанскому муниципальному району осуществления части по</w:t>
            </w:r>
            <w:r w:rsidRPr="00EB7546">
              <w:rPr>
                <w:rFonts w:eastAsia="Times New Roman"/>
                <w:sz w:val="24"/>
                <w:szCs w:val="24"/>
                <w:lang w:eastAsia="ru-RU"/>
              </w:rPr>
              <w:t>л</w:t>
            </w:r>
            <w:r w:rsidRPr="00EB7546">
              <w:rPr>
                <w:rFonts w:eastAsia="Times New Roman"/>
                <w:sz w:val="24"/>
                <w:szCs w:val="24"/>
                <w:lang w:eastAsia="ru-RU"/>
              </w:rPr>
              <w:t>номочий Зарубинского городского поселения Хасанского муниципального района по р</w:t>
            </w:r>
            <w:r w:rsidRPr="00EB7546">
              <w:rPr>
                <w:rFonts w:eastAsia="Times New Roman"/>
                <w:sz w:val="24"/>
                <w:szCs w:val="24"/>
                <w:lang w:eastAsia="ru-RU"/>
              </w:rPr>
              <w:t>е</w:t>
            </w:r>
            <w:r w:rsidRPr="00EB7546">
              <w:rPr>
                <w:rFonts w:eastAsia="Times New Roman"/>
                <w:sz w:val="24"/>
                <w:szCs w:val="24"/>
                <w:lang w:eastAsia="ru-RU"/>
              </w:rPr>
              <w:t>шению вопросов местного значения</w:t>
            </w:r>
          </w:p>
        </w:tc>
      </w:tr>
      <w:tr w:rsidR="00EB7546" w:rsidRPr="00EB7546" w:rsidTr="00EB7546">
        <w:trPr>
          <w:jc w:val="center"/>
        </w:trPr>
        <w:tc>
          <w:tcPr>
            <w:tcW w:w="477"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jc w:val="center"/>
              <w:rPr>
                <w:rFonts w:eastAsia="Times New Roman"/>
                <w:sz w:val="24"/>
                <w:szCs w:val="24"/>
                <w:lang w:eastAsia="ru-RU"/>
              </w:rPr>
            </w:pPr>
            <w:r w:rsidRPr="00EB7546">
              <w:rPr>
                <w:rFonts w:eastAsia="Times New Roman"/>
                <w:sz w:val="24"/>
                <w:szCs w:val="24"/>
                <w:lang w:eastAsia="ru-RU"/>
              </w:rPr>
              <w:t>1</w:t>
            </w:r>
          </w:p>
        </w:tc>
        <w:tc>
          <w:tcPr>
            <w:tcW w:w="4523"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autoSpaceDE w:val="0"/>
              <w:autoSpaceDN w:val="0"/>
              <w:adjustRightInd w:val="0"/>
              <w:jc w:val="both"/>
              <w:rPr>
                <w:rFonts w:eastAsia="Times New Roman"/>
                <w:sz w:val="24"/>
                <w:szCs w:val="24"/>
                <w:lang w:eastAsia="ru-RU"/>
              </w:rPr>
            </w:pPr>
            <w:r w:rsidRPr="00EB7546">
              <w:rPr>
                <w:rFonts w:eastAsia="Times New Roman"/>
                <w:sz w:val="24"/>
                <w:szCs w:val="24"/>
                <w:lang w:eastAsia="ru-RU"/>
              </w:rPr>
              <w:t>Строительство объектов водоснабжения</w:t>
            </w:r>
          </w:p>
        </w:tc>
      </w:tr>
      <w:tr w:rsidR="00EB7546" w:rsidRPr="00EB7546" w:rsidTr="00EB7546">
        <w:trPr>
          <w:jc w:val="center"/>
        </w:trPr>
        <w:tc>
          <w:tcPr>
            <w:tcW w:w="477"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jc w:val="center"/>
              <w:rPr>
                <w:rFonts w:eastAsia="Times New Roman"/>
                <w:sz w:val="24"/>
                <w:szCs w:val="24"/>
                <w:lang w:eastAsia="ru-RU"/>
              </w:rPr>
            </w:pPr>
            <w:r w:rsidRPr="00EB7546">
              <w:rPr>
                <w:rFonts w:eastAsia="Times New Roman"/>
                <w:sz w:val="24"/>
                <w:szCs w:val="24"/>
                <w:lang w:eastAsia="ru-RU"/>
              </w:rPr>
              <w:t>2</w:t>
            </w:r>
          </w:p>
        </w:tc>
        <w:tc>
          <w:tcPr>
            <w:tcW w:w="4523"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autoSpaceDE w:val="0"/>
              <w:autoSpaceDN w:val="0"/>
              <w:adjustRightInd w:val="0"/>
              <w:jc w:val="both"/>
              <w:rPr>
                <w:rFonts w:eastAsia="Times New Roman"/>
                <w:sz w:val="24"/>
                <w:szCs w:val="24"/>
                <w:lang w:eastAsia="ru-RU"/>
              </w:rPr>
            </w:pPr>
            <w:r w:rsidRPr="00EB7546">
              <w:rPr>
                <w:rFonts w:eastAsia="Times New Roman"/>
                <w:sz w:val="24"/>
                <w:szCs w:val="24"/>
                <w:lang w:eastAsia="ru-RU"/>
              </w:rPr>
              <w:t>Реконструкция объектов водоснабжения</w:t>
            </w:r>
          </w:p>
        </w:tc>
      </w:tr>
      <w:tr w:rsidR="00EB7546" w:rsidRPr="00EB7546" w:rsidTr="00EB7546">
        <w:trPr>
          <w:jc w:val="center"/>
        </w:trPr>
        <w:tc>
          <w:tcPr>
            <w:tcW w:w="477"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jc w:val="center"/>
              <w:rPr>
                <w:rFonts w:eastAsia="Times New Roman"/>
                <w:sz w:val="24"/>
                <w:szCs w:val="24"/>
                <w:lang w:eastAsia="ru-RU"/>
              </w:rPr>
            </w:pPr>
            <w:r w:rsidRPr="00EB7546">
              <w:rPr>
                <w:rFonts w:eastAsia="Times New Roman"/>
                <w:sz w:val="24"/>
                <w:szCs w:val="24"/>
                <w:lang w:eastAsia="ru-RU"/>
              </w:rPr>
              <w:t>3</w:t>
            </w:r>
          </w:p>
        </w:tc>
        <w:tc>
          <w:tcPr>
            <w:tcW w:w="4523"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autoSpaceDE w:val="0"/>
              <w:autoSpaceDN w:val="0"/>
              <w:adjustRightInd w:val="0"/>
              <w:jc w:val="both"/>
              <w:rPr>
                <w:rFonts w:eastAsia="Times New Roman"/>
                <w:sz w:val="24"/>
                <w:szCs w:val="24"/>
                <w:lang w:eastAsia="ru-RU"/>
              </w:rPr>
            </w:pPr>
            <w:r w:rsidRPr="00EB7546">
              <w:rPr>
                <w:rFonts w:eastAsia="Times New Roman"/>
                <w:sz w:val="24"/>
                <w:szCs w:val="24"/>
                <w:lang w:eastAsia="ru-RU"/>
              </w:rPr>
              <w:t>Строительство объектов водоотведения</w:t>
            </w:r>
          </w:p>
        </w:tc>
      </w:tr>
      <w:tr w:rsidR="00EB7546" w:rsidRPr="00EB7546" w:rsidTr="00EB7546">
        <w:trPr>
          <w:jc w:val="center"/>
        </w:trPr>
        <w:tc>
          <w:tcPr>
            <w:tcW w:w="477"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jc w:val="center"/>
              <w:rPr>
                <w:rFonts w:eastAsia="Times New Roman"/>
                <w:sz w:val="24"/>
                <w:szCs w:val="24"/>
                <w:lang w:eastAsia="ru-RU"/>
              </w:rPr>
            </w:pPr>
            <w:r w:rsidRPr="00EB7546">
              <w:rPr>
                <w:rFonts w:eastAsia="Times New Roman"/>
                <w:sz w:val="24"/>
                <w:szCs w:val="24"/>
                <w:lang w:eastAsia="ru-RU"/>
              </w:rPr>
              <w:t>4</w:t>
            </w:r>
          </w:p>
        </w:tc>
        <w:tc>
          <w:tcPr>
            <w:tcW w:w="4523"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autoSpaceDE w:val="0"/>
              <w:autoSpaceDN w:val="0"/>
              <w:adjustRightInd w:val="0"/>
              <w:jc w:val="both"/>
              <w:rPr>
                <w:rFonts w:eastAsia="Times New Roman"/>
                <w:sz w:val="24"/>
                <w:szCs w:val="24"/>
                <w:lang w:eastAsia="ru-RU"/>
              </w:rPr>
            </w:pPr>
            <w:r w:rsidRPr="00EB7546">
              <w:rPr>
                <w:rFonts w:eastAsia="Times New Roman"/>
                <w:sz w:val="24"/>
                <w:szCs w:val="24"/>
                <w:lang w:eastAsia="ru-RU"/>
              </w:rPr>
              <w:t>Реконструкция объектов водоотведения</w:t>
            </w:r>
          </w:p>
        </w:tc>
      </w:tr>
      <w:tr w:rsidR="00EB7546" w:rsidRPr="00EB7546" w:rsidTr="00EB7546">
        <w:trPr>
          <w:jc w:val="center"/>
        </w:trPr>
        <w:tc>
          <w:tcPr>
            <w:tcW w:w="477"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jc w:val="center"/>
              <w:rPr>
                <w:rFonts w:eastAsia="Times New Roman"/>
                <w:sz w:val="24"/>
                <w:szCs w:val="24"/>
                <w:lang w:eastAsia="ru-RU"/>
              </w:rPr>
            </w:pPr>
            <w:r w:rsidRPr="00EB7546">
              <w:rPr>
                <w:rFonts w:eastAsia="Times New Roman"/>
                <w:sz w:val="24"/>
                <w:szCs w:val="24"/>
                <w:lang w:eastAsia="ru-RU"/>
              </w:rPr>
              <w:t>5</w:t>
            </w:r>
          </w:p>
        </w:tc>
        <w:tc>
          <w:tcPr>
            <w:tcW w:w="4523"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autoSpaceDE w:val="0"/>
              <w:autoSpaceDN w:val="0"/>
              <w:adjustRightInd w:val="0"/>
              <w:jc w:val="both"/>
              <w:rPr>
                <w:rFonts w:eastAsia="Times New Roman"/>
                <w:sz w:val="24"/>
                <w:szCs w:val="24"/>
                <w:lang w:eastAsia="ru-RU"/>
              </w:rPr>
            </w:pPr>
            <w:r w:rsidRPr="00EB7546">
              <w:rPr>
                <w:rFonts w:eastAsia="Times New Roman"/>
                <w:sz w:val="24"/>
                <w:szCs w:val="24"/>
                <w:lang w:eastAsia="ru-RU"/>
              </w:rPr>
              <w:t>Участие в предупреждении и ликвидации последствий чрезвычайных ситуаций в гран</w:t>
            </w:r>
            <w:r w:rsidRPr="00EB7546">
              <w:rPr>
                <w:rFonts w:eastAsia="Times New Roman"/>
                <w:sz w:val="24"/>
                <w:szCs w:val="24"/>
                <w:lang w:eastAsia="ru-RU"/>
              </w:rPr>
              <w:t>и</w:t>
            </w:r>
            <w:r w:rsidRPr="00EB7546">
              <w:rPr>
                <w:rFonts w:eastAsia="Times New Roman"/>
                <w:sz w:val="24"/>
                <w:szCs w:val="24"/>
                <w:lang w:eastAsia="ru-RU"/>
              </w:rPr>
              <w:t>цах поселения на объектах водоснабжения</w:t>
            </w:r>
          </w:p>
        </w:tc>
      </w:tr>
      <w:tr w:rsidR="00EB7546" w:rsidRPr="00EB7546" w:rsidTr="00EB7546">
        <w:trPr>
          <w:jc w:val="center"/>
        </w:trPr>
        <w:tc>
          <w:tcPr>
            <w:tcW w:w="477"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jc w:val="center"/>
              <w:rPr>
                <w:rFonts w:eastAsia="Times New Roman"/>
                <w:sz w:val="24"/>
                <w:szCs w:val="24"/>
                <w:lang w:eastAsia="ru-RU"/>
              </w:rPr>
            </w:pPr>
            <w:r w:rsidRPr="00EB7546">
              <w:rPr>
                <w:rFonts w:eastAsia="Times New Roman"/>
                <w:sz w:val="24"/>
                <w:szCs w:val="24"/>
                <w:lang w:eastAsia="ru-RU"/>
              </w:rPr>
              <w:t>6</w:t>
            </w:r>
          </w:p>
        </w:tc>
        <w:tc>
          <w:tcPr>
            <w:tcW w:w="4523" w:type="pct"/>
            <w:tcBorders>
              <w:top w:val="single" w:sz="4" w:space="0" w:color="auto"/>
              <w:left w:val="single" w:sz="4" w:space="0" w:color="auto"/>
              <w:bottom w:val="single" w:sz="4" w:space="0" w:color="auto"/>
              <w:right w:val="single" w:sz="4" w:space="0" w:color="auto"/>
            </w:tcBorders>
            <w:hideMark/>
          </w:tcPr>
          <w:p w:rsidR="00EB7546" w:rsidRPr="00EB7546" w:rsidRDefault="00EB7546" w:rsidP="00EB7546">
            <w:pPr>
              <w:autoSpaceDE w:val="0"/>
              <w:autoSpaceDN w:val="0"/>
              <w:adjustRightInd w:val="0"/>
              <w:jc w:val="both"/>
              <w:rPr>
                <w:rFonts w:eastAsia="Times New Roman"/>
                <w:sz w:val="24"/>
                <w:szCs w:val="24"/>
                <w:lang w:eastAsia="ru-RU"/>
              </w:rPr>
            </w:pPr>
            <w:r w:rsidRPr="00EB7546">
              <w:rPr>
                <w:rFonts w:eastAsia="Times New Roman"/>
                <w:sz w:val="24"/>
                <w:szCs w:val="24"/>
                <w:lang w:eastAsia="ru-RU"/>
              </w:rPr>
              <w:t>Участие в предупреждении и ликвидации последствий чрезвычайных ситуаций в гран</w:t>
            </w:r>
            <w:r w:rsidRPr="00EB7546">
              <w:rPr>
                <w:rFonts w:eastAsia="Times New Roman"/>
                <w:sz w:val="24"/>
                <w:szCs w:val="24"/>
                <w:lang w:eastAsia="ru-RU"/>
              </w:rPr>
              <w:t>и</w:t>
            </w:r>
            <w:r w:rsidRPr="00EB7546">
              <w:rPr>
                <w:rFonts w:eastAsia="Times New Roman"/>
                <w:sz w:val="24"/>
                <w:szCs w:val="24"/>
                <w:lang w:eastAsia="ru-RU"/>
              </w:rPr>
              <w:t>цах поселения на объектах водоотведения</w:t>
            </w:r>
          </w:p>
        </w:tc>
      </w:tr>
    </w:tbl>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Pr="00EB7546" w:rsidRDefault="00EB7546" w:rsidP="00EB7546">
      <w:pPr>
        <w:jc w:val="center"/>
        <w:rPr>
          <w:rFonts w:eastAsia="Times New Roman"/>
          <w:color w:val="000000"/>
          <w:sz w:val="28"/>
          <w:szCs w:val="28"/>
          <w:lang w:eastAsia="ru-RU"/>
        </w:rPr>
      </w:pPr>
    </w:p>
    <w:p w:rsidR="00EB7546" w:rsidRDefault="00EB7546" w:rsidP="00EB7546">
      <w:pPr>
        <w:ind w:left="4820"/>
        <w:jc w:val="both"/>
        <w:rPr>
          <w:rFonts w:eastAsia="Times New Roman"/>
          <w:color w:val="000000"/>
          <w:sz w:val="24"/>
          <w:szCs w:val="24"/>
          <w:lang w:eastAsia="ru-RU"/>
        </w:rPr>
        <w:sectPr w:rsidR="00EB7546" w:rsidSect="00C15836">
          <w:pgSz w:w="11907" w:h="16840" w:code="9"/>
          <w:pgMar w:top="794" w:right="794" w:bottom="794" w:left="794" w:header="0" w:footer="0" w:gutter="0"/>
          <w:cols w:space="708"/>
          <w:docGrid w:linePitch="360"/>
        </w:sectPr>
      </w:pPr>
    </w:p>
    <w:p w:rsidR="00EB7546" w:rsidRPr="00EB7546" w:rsidRDefault="00EB7546" w:rsidP="00DC122E">
      <w:pPr>
        <w:ind w:left="5670"/>
        <w:jc w:val="both"/>
        <w:rPr>
          <w:rFonts w:eastAsia="Times New Roman"/>
          <w:color w:val="000000"/>
          <w:sz w:val="26"/>
          <w:szCs w:val="26"/>
          <w:lang w:eastAsia="ru-RU"/>
        </w:rPr>
      </w:pPr>
      <w:r w:rsidRPr="00EB7546">
        <w:rPr>
          <w:rFonts w:eastAsia="Times New Roman"/>
          <w:color w:val="000000"/>
          <w:sz w:val="26"/>
          <w:szCs w:val="26"/>
          <w:lang w:eastAsia="ru-RU"/>
        </w:rPr>
        <w:lastRenderedPageBreak/>
        <w:t>Приложение 2</w:t>
      </w:r>
    </w:p>
    <w:p w:rsidR="00EB7546" w:rsidRPr="00EB7546" w:rsidRDefault="00EB7546" w:rsidP="00DC122E">
      <w:pPr>
        <w:ind w:left="5670"/>
        <w:jc w:val="both"/>
        <w:rPr>
          <w:rFonts w:eastAsia="Times New Roman"/>
          <w:color w:val="000000"/>
          <w:sz w:val="26"/>
          <w:szCs w:val="26"/>
          <w:lang w:eastAsia="ru-RU"/>
        </w:rPr>
      </w:pPr>
      <w:r w:rsidRPr="00EB7546">
        <w:rPr>
          <w:rFonts w:eastAsia="Times New Roman"/>
          <w:color w:val="000000"/>
          <w:sz w:val="26"/>
          <w:szCs w:val="26"/>
          <w:lang w:eastAsia="ru-RU"/>
        </w:rPr>
        <w:t xml:space="preserve">к решению Думы </w:t>
      </w:r>
    </w:p>
    <w:p w:rsidR="00EB7546" w:rsidRPr="00EB7546" w:rsidRDefault="00EB7546" w:rsidP="00DC122E">
      <w:pPr>
        <w:ind w:left="5670"/>
        <w:jc w:val="both"/>
        <w:rPr>
          <w:rFonts w:eastAsia="Times New Roman"/>
          <w:color w:val="000000"/>
          <w:sz w:val="26"/>
          <w:szCs w:val="26"/>
          <w:lang w:eastAsia="ru-RU"/>
        </w:rPr>
      </w:pPr>
      <w:r w:rsidRPr="00EB7546">
        <w:rPr>
          <w:rFonts w:eastAsia="Times New Roman"/>
          <w:color w:val="000000"/>
          <w:sz w:val="26"/>
          <w:szCs w:val="26"/>
          <w:lang w:eastAsia="ru-RU"/>
        </w:rPr>
        <w:t xml:space="preserve">Хасанского муниципального района </w:t>
      </w:r>
    </w:p>
    <w:p w:rsidR="00EB7546" w:rsidRPr="00EB7546" w:rsidRDefault="00EB7546" w:rsidP="00DC122E">
      <w:pPr>
        <w:ind w:left="5670"/>
        <w:jc w:val="both"/>
        <w:rPr>
          <w:rFonts w:eastAsia="Times New Roman"/>
          <w:color w:val="000000"/>
          <w:sz w:val="26"/>
          <w:szCs w:val="26"/>
          <w:lang w:eastAsia="ru-RU"/>
        </w:rPr>
      </w:pPr>
      <w:r w:rsidRPr="00EB7546">
        <w:rPr>
          <w:rFonts w:eastAsia="Times New Roman"/>
          <w:color w:val="000000"/>
          <w:sz w:val="26"/>
          <w:szCs w:val="26"/>
          <w:lang w:eastAsia="ru-RU"/>
        </w:rPr>
        <w:t>от 12.08.2022 № 427</w:t>
      </w:r>
    </w:p>
    <w:p w:rsidR="00EB7546" w:rsidRPr="00EB7546" w:rsidRDefault="00EB7546" w:rsidP="00EB7546">
      <w:pPr>
        <w:jc w:val="center"/>
        <w:rPr>
          <w:rFonts w:eastAsia="Times New Roman"/>
          <w:color w:val="000000"/>
          <w:sz w:val="26"/>
          <w:szCs w:val="26"/>
          <w:lang w:eastAsia="ru-RU"/>
        </w:rPr>
      </w:pPr>
    </w:p>
    <w:p w:rsidR="00EB7546" w:rsidRPr="00EB7546" w:rsidRDefault="00EB7546" w:rsidP="00EB7546">
      <w:pPr>
        <w:widowControl w:val="0"/>
        <w:autoSpaceDE w:val="0"/>
        <w:autoSpaceDN w:val="0"/>
        <w:adjustRightInd w:val="0"/>
        <w:jc w:val="center"/>
        <w:rPr>
          <w:rFonts w:eastAsia="Times New Roman"/>
          <w:sz w:val="26"/>
          <w:szCs w:val="26"/>
          <w:lang w:eastAsia="ru-RU"/>
        </w:rPr>
      </w:pPr>
      <w:r w:rsidRPr="00EB7546">
        <w:rPr>
          <w:rFonts w:eastAsia="Times New Roman"/>
          <w:sz w:val="26"/>
          <w:szCs w:val="26"/>
          <w:lang w:eastAsia="ru-RU"/>
        </w:rPr>
        <w:t>СОГЛАШЕНИЕ</w:t>
      </w:r>
    </w:p>
    <w:p w:rsidR="00EB7546" w:rsidRPr="00EB7546" w:rsidRDefault="00EB7546" w:rsidP="00EB7546">
      <w:pPr>
        <w:widowControl w:val="0"/>
        <w:autoSpaceDE w:val="0"/>
        <w:autoSpaceDN w:val="0"/>
        <w:adjustRightInd w:val="0"/>
        <w:jc w:val="center"/>
        <w:rPr>
          <w:rFonts w:eastAsia="Times New Roman"/>
          <w:sz w:val="26"/>
          <w:szCs w:val="26"/>
          <w:lang w:eastAsia="ru-RU"/>
        </w:rPr>
      </w:pPr>
      <w:r w:rsidRPr="00EB7546">
        <w:rPr>
          <w:rFonts w:eastAsia="Times New Roman"/>
          <w:sz w:val="26"/>
          <w:szCs w:val="26"/>
          <w:lang w:eastAsia="ru-RU"/>
        </w:rPr>
        <w:t xml:space="preserve">о передаче осуществления части полномочий по решению вопросов местного значения </w:t>
      </w:r>
      <w:r w:rsidR="00DC122E">
        <w:rPr>
          <w:rFonts w:eastAsia="Times New Roman"/>
          <w:sz w:val="26"/>
          <w:szCs w:val="26"/>
          <w:lang w:eastAsia="ru-RU"/>
        </w:rPr>
        <w:t xml:space="preserve">               </w:t>
      </w:r>
      <w:r w:rsidRPr="00EB7546">
        <w:rPr>
          <w:rFonts w:eastAsia="Times New Roman"/>
          <w:sz w:val="26"/>
          <w:szCs w:val="26"/>
          <w:lang w:eastAsia="ru-RU"/>
        </w:rPr>
        <w:t xml:space="preserve">Зарубинского городского поселения Хасанского муниципального района между </w:t>
      </w:r>
      <w:r w:rsidR="00DC122E">
        <w:rPr>
          <w:rFonts w:eastAsia="Times New Roman"/>
          <w:sz w:val="26"/>
          <w:szCs w:val="26"/>
          <w:lang w:eastAsia="ru-RU"/>
        </w:rPr>
        <w:t xml:space="preserve">                    </w:t>
      </w:r>
      <w:r w:rsidRPr="00EB7546">
        <w:rPr>
          <w:rFonts w:eastAsia="Times New Roman"/>
          <w:sz w:val="26"/>
          <w:szCs w:val="26"/>
          <w:lang w:eastAsia="ru-RU"/>
        </w:rPr>
        <w:t xml:space="preserve">администрацией Зарубинского городского поселения Хасанского муниципального </w:t>
      </w:r>
      <w:r w:rsidR="00DC122E">
        <w:rPr>
          <w:rFonts w:eastAsia="Times New Roman"/>
          <w:sz w:val="26"/>
          <w:szCs w:val="26"/>
          <w:lang w:eastAsia="ru-RU"/>
        </w:rPr>
        <w:t xml:space="preserve">                    </w:t>
      </w:r>
      <w:r w:rsidRPr="00EB7546">
        <w:rPr>
          <w:rFonts w:eastAsia="Times New Roman"/>
          <w:sz w:val="26"/>
          <w:szCs w:val="26"/>
          <w:lang w:eastAsia="ru-RU"/>
        </w:rPr>
        <w:t>района и а</w:t>
      </w:r>
      <w:r w:rsidRPr="00EB7546">
        <w:rPr>
          <w:rFonts w:eastAsia="Times New Roman"/>
          <w:sz w:val="26"/>
          <w:szCs w:val="26"/>
          <w:lang w:eastAsia="ru-RU"/>
        </w:rPr>
        <w:t>д</w:t>
      </w:r>
      <w:r w:rsidRPr="00EB7546">
        <w:rPr>
          <w:rFonts w:eastAsia="Times New Roman"/>
          <w:sz w:val="26"/>
          <w:szCs w:val="26"/>
          <w:lang w:eastAsia="ru-RU"/>
        </w:rPr>
        <w:t>министрацией Хасанского муниципального района</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jc w:val="both"/>
        <w:rPr>
          <w:rFonts w:eastAsia="Times New Roman"/>
          <w:sz w:val="26"/>
          <w:szCs w:val="26"/>
          <w:lang w:eastAsia="ru-RU"/>
        </w:rPr>
      </w:pPr>
      <w:r w:rsidRPr="00EB7546">
        <w:rPr>
          <w:rFonts w:eastAsia="Times New Roman"/>
          <w:sz w:val="26"/>
          <w:szCs w:val="26"/>
          <w:lang w:eastAsia="ru-RU"/>
        </w:rPr>
        <w:t>пгт Славянка</w:t>
      </w:r>
      <w:r w:rsidRPr="00EB7546">
        <w:rPr>
          <w:rFonts w:eastAsia="Times New Roman"/>
          <w:sz w:val="26"/>
          <w:szCs w:val="26"/>
          <w:lang w:eastAsia="ru-RU"/>
        </w:rPr>
        <w:tab/>
      </w:r>
      <w:r w:rsidRPr="00EB7546">
        <w:rPr>
          <w:rFonts w:eastAsia="Times New Roman"/>
          <w:sz w:val="26"/>
          <w:szCs w:val="26"/>
          <w:lang w:eastAsia="ru-RU"/>
        </w:rPr>
        <w:tab/>
      </w:r>
      <w:r w:rsidRPr="00EB7546">
        <w:rPr>
          <w:rFonts w:eastAsia="Times New Roman"/>
          <w:sz w:val="26"/>
          <w:szCs w:val="26"/>
          <w:lang w:eastAsia="ru-RU"/>
        </w:rPr>
        <w:tab/>
      </w:r>
      <w:r w:rsidRPr="00EB7546">
        <w:rPr>
          <w:rFonts w:eastAsia="Times New Roman"/>
          <w:sz w:val="26"/>
          <w:szCs w:val="26"/>
          <w:lang w:eastAsia="ru-RU"/>
        </w:rPr>
        <w:tab/>
      </w:r>
      <w:r w:rsidRPr="00EB7546">
        <w:rPr>
          <w:rFonts w:eastAsia="Times New Roman"/>
          <w:sz w:val="26"/>
          <w:szCs w:val="26"/>
          <w:lang w:eastAsia="ru-RU"/>
        </w:rPr>
        <w:tab/>
      </w:r>
      <w:r w:rsidRPr="00EB7546">
        <w:rPr>
          <w:rFonts w:eastAsia="Times New Roman"/>
          <w:sz w:val="26"/>
          <w:szCs w:val="26"/>
          <w:lang w:eastAsia="ru-RU"/>
        </w:rPr>
        <w:tab/>
      </w:r>
      <w:r w:rsidRPr="00EB7546">
        <w:rPr>
          <w:rFonts w:eastAsia="Times New Roman"/>
          <w:sz w:val="26"/>
          <w:szCs w:val="26"/>
          <w:lang w:eastAsia="ru-RU"/>
        </w:rPr>
        <w:tab/>
      </w:r>
      <w:r w:rsidRPr="00EB7546">
        <w:rPr>
          <w:rFonts w:eastAsia="Times New Roman"/>
          <w:sz w:val="26"/>
          <w:szCs w:val="26"/>
          <w:lang w:eastAsia="ru-RU"/>
        </w:rPr>
        <w:tab/>
        <w:t xml:space="preserve">    </w:t>
      </w:r>
      <w:r w:rsidR="00DC122E">
        <w:rPr>
          <w:rFonts w:eastAsia="Times New Roman"/>
          <w:sz w:val="26"/>
          <w:szCs w:val="26"/>
          <w:lang w:eastAsia="ru-RU"/>
        </w:rPr>
        <w:t xml:space="preserve">        </w:t>
      </w:r>
      <w:r w:rsidRPr="00EB7546">
        <w:rPr>
          <w:rFonts w:eastAsia="Times New Roman"/>
          <w:sz w:val="26"/>
          <w:szCs w:val="26"/>
          <w:lang w:eastAsia="ru-RU"/>
        </w:rPr>
        <w:t>«___» августа 2022 г.</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Администрация Зарубинского городского поселения Хасанского муниципального района, именуемая в дальнейшем «Поселение», в л</w:t>
      </w:r>
      <w:r w:rsidRPr="00EB7546">
        <w:rPr>
          <w:rFonts w:eastAsia="Times New Roman"/>
          <w:sz w:val="26"/>
          <w:szCs w:val="26"/>
          <w:lang w:eastAsia="ru-RU"/>
        </w:rPr>
        <w:t>и</w:t>
      </w:r>
      <w:r w:rsidRPr="00EB7546">
        <w:rPr>
          <w:rFonts w:eastAsia="Times New Roman"/>
          <w:sz w:val="26"/>
          <w:szCs w:val="26"/>
          <w:lang w:eastAsia="ru-RU"/>
        </w:rPr>
        <w:t>це__</w:t>
      </w:r>
      <w:r w:rsidR="00DC122E">
        <w:rPr>
          <w:rFonts w:eastAsia="Times New Roman"/>
          <w:sz w:val="26"/>
          <w:szCs w:val="26"/>
          <w:lang w:eastAsia="ru-RU"/>
        </w:rPr>
        <w:t>_________________________</w:t>
      </w:r>
      <w:r w:rsidRPr="00EB7546">
        <w:rPr>
          <w:rFonts w:eastAsia="Times New Roman"/>
          <w:sz w:val="26"/>
          <w:szCs w:val="26"/>
          <w:lang w:eastAsia="ru-RU"/>
        </w:rPr>
        <w:t>_____, действующего на основании Устава, с одной стороны и администрация Хасанского мун</w:t>
      </w:r>
      <w:r w:rsidRPr="00EB7546">
        <w:rPr>
          <w:rFonts w:eastAsia="Times New Roman"/>
          <w:sz w:val="26"/>
          <w:szCs w:val="26"/>
          <w:lang w:eastAsia="ru-RU"/>
        </w:rPr>
        <w:t>и</w:t>
      </w:r>
      <w:r w:rsidRPr="00EB7546">
        <w:rPr>
          <w:rFonts w:eastAsia="Times New Roman"/>
          <w:sz w:val="26"/>
          <w:szCs w:val="26"/>
          <w:lang w:eastAsia="ru-RU"/>
        </w:rPr>
        <w:t>ципального района, именуемая в дальнейшем «Район», в лице главы Хасанского муниц</w:t>
      </w:r>
      <w:r w:rsidRPr="00EB7546">
        <w:rPr>
          <w:rFonts w:eastAsia="Times New Roman"/>
          <w:sz w:val="26"/>
          <w:szCs w:val="26"/>
          <w:lang w:eastAsia="ru-RU"/>
        </w:rPr>
        <w:t>и</w:t>
      </w:r>
      <w:r w:rsidRPr="00EB7546">
        <w:rPr>
          <w:rFonts w:eastAsia="Times New Roman"/>
          <w:sz w:val="26"/>
          <w:szCs w:val="26"/>
          <w:lang w:eastAsia="ru-RU"/>
        </w:rPr>
        <w:t>пального района Степанова Ивана Владимиров</w:t>
      </w:r>
      <w:r w:rsidRPr="00EB7546">
        <w:rPr>
          <w:rFonts w:eastAsia="Times New Roman"/>
          <w:sz w:val="26"/>
          <w:szCs w:val="26"/>
          <w:lang w:eastAsia="ru-RU"/>
        </w:rPr>
        <w:t>и</w:t>
      </w:r>
      <w:r w:rsidRPr="00EB7546">
        <w:rPr>
          <w:rFonts w:eastAsia="Times New Roman"/>
          <w:sz w:val="26"/>
          <w:szCs w:val="26"/>
          <w:lang w:eastAsia="ru-RU"/>
        </w:rPr>
        <w:t>ча, действующего на основании Устава, с другой стороны, совместно именуемые «Стор</w:t>
      </w:r>
      <w:r w:rsidRPr="00EB7546">
        <w:rPr>
          <w:rFonts w:eastAsia="Times New Roman"/>
          <w:sz w:val="26"/>
          <w:szCs w:val="26"/>
          <w:lang w:eastAsia="ru-RU"/>
        </w:rPr>
        <w:t>о</w:t>
      </w:r>
      <w:r w:rsidRPr="00EB7546">
        <w:rPr>
          <w:rFonts w:eastAsia="Times New Roman"/>
          <w:sz w:val="26"/>
          <w:szCs w:val="26"/>
          <w:lang w:eastAsia="ru-RU"/>
        </w:rPr>
        <w:t>ны», руководствуясь ч.4 ст.15 Федерального закона от 06.10.2003 №131-ФЗ «Об общих принципах организации местного самоуправл</w:t>
      </w:r>
      <w:r w:rsidRPr="00EB7546">
        <w:rPr>
          <w:rFonts w:eastAsia="Times New Roman"/>
          <w:sz w:val="26"/>
          <w:szCs w:val="26"/>
          <w:lang w:eastAsia="ru-RU"/>
        </w:rPr>
        <w:t>е</w:t>
      </w:r>
      <w:r w:rsidRPr="00EB7546">
        <w:rPr>
          <w:rFonts w:eastAsia="Times New Roman"/>
          <w:sz w:val="26"/>
          <w:szCs w:val="26"/>
          <w:lang w:eastAsia="ru-RU"/>
        </w:rPr>
        <w:t>ния в Российской Федерации», Бюджетным кодексом РФ заключили насто</w:t>
      </w:r>
      <w:r w:rsidRPr="00EB7546">
        <w:rPr>
          <w:rFonts w:eastAsia="Times New Roman"/>
          <w:sz w:val="26"/>
          <w:szCs w:val="26"/>
          <w:lang w:eastAsia="ru-RU"/>
        </w:rPr>
        <w:t>я</w:t>
      </w:r>
      <w:r w:rsidRPr="00EB7546">
        <w:rPr>
          <w:rFonts w:eastAsia="Times New Roman"/>
          <w:sz w:val="26"/>
          <w:szCs w:val="26"/>
          <w:lang w:eastAsia="ru-RU"/>
        </w:rPr>
        <w:t>щее Соглашение о нижеследующем:</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contextualSpacing/>
        <w:jc w:val="center"/>
        <w:rPr>
          <w:rFonts w:eastAsia="Calibri"/>
          <w:sz w:val="26"/>
          <w:szCs w:val="26"/>
          <w:lang w:eastAsia="ru-RU"/>
        </w:rPr>
      </w:pPr>
      <w:bookmarkStart w:id="4" w:name="Par45"/>
      <w:bookmarkEnd w:id="4"/>
      <w:r w:rsidRPr="00EB7546">
        <w:rPr>
          <w:rFonts w:eastAsia="Calibri"/>
          <w:sz w:val="26"/>
          <w:szCs w:val="26"/>
          <w:lang w:eastAsia="ru-RU"/>
        </w:rPr>
        <w:t>1. Предмет Соглашения</w:t>
      </w:r>
    </w:p>
    <w:p w:rsidR="00EB7546" w:rsidRPr="00EB7546" w:rsidRDefault="00EB7546" w:rsidP="00EB7546">
      <w:pPr>
        <w:widowControl w:val="0"/>
        <w:autoSpaceDE w:val="0"/>
        <w:autoSpaceDN w:val="0"/>
        <w:adjustRightInd w:val="0"/>
        <w:contextualSpacing/>
        <w:jc w:val="both"/>
        <w:rPr>
          <w:rFonts w:eastAsia="Calibri"/>
          <w:sz w:val="26"/>
          <w:szCs w:val="26"/>
          <w:lang w:eastAsia="ru-RU"/>
        </w:rPr>
      </w:pPr>
    </w:p>
    <w:p w:rsidR="00EB7546" w:rsidRPr="00EB7546" w:rsidRDefault="00EB7546" w:rsidP="00EB7546">
      <w:pPr>
        <w:autoSpaceDE w:val="0"/>
        <w:autoSpaceDN w:val="0"/>
        <w:adjustRightInd w:val="0"/>
        <w:ind w:firstLine="709"/>
        <w:jc w:val="both"/>
        <w:rPr>
          <w:rFonts w:eastAsia="Times New Roman"/>
          <w:sz w:val="26"/>
          <w:szCs w:val="26"/>
          <w:lang w:eastAsia="ru-RU"/>
        </w:rPr>
      </w:pPr>
      <w:bookmarkStart w:id="5" w:name="Par47"/>
      <w:bookmarkEnd w:id="5"/>
      <w:r w:rsidRPr="00EB7546">
        <w:rPr>
          <w:rFonts w:eastAsia="Times New Roman"/>
          <w:sz w:val="26"/>
          <w:szCs w:val="26"/>
          <w:lang w:eastAsia="ru-RU"/>
        </w:rPr>
        <w:t>1.1. Предметом настоящего Соглашения является передача Поселением Району ос</w:t>
      </w:r>
      <w:r w:rsidRPr="00EB7546">
        <w:rPr>
          <w:rFonts w:eastAsia="Times New Roman"/>
          <w:sz w:val="26"/>
          <w:szCs w:val="26"/>
          <w:lang w:eastAsia="ru-RU"/>
        </w:rPr>
        <w:t>у</w:t>
      </w:r>
      <w:r w:rsidRPr="00EB7546">
        <w:rPr>
          <w:rFonts w:eastAsia="Times New Roman"/>
          <w:sz w:val="26"/>
          <w:szCs w:val="26"/>
          <w:lang w:eastAsia="ru-RU"/>
        </w:rPr>
        <w:t>ществления части своих полномочий по вопросу местного значения городского поселения по организации в границах поселения и водоснабжения населения, водоотведения, по уч</w:t>
      </w:r>
      <w:r w:rsidRPr="00EB7546">
        <w:rPr>
          <w:rFonts w:eastAsia="Times New Roman"/>
          <w:sz w:val="26"/>
          <w:szCs w:val="26"/>
          <w:lang w:eastAsia="ru-RU"/>
        </w:rPr>
        <w:t>а</w:t>
      </w:r>
      <w:r w:rsidRPr="00EB7546">
        <w:rPr>
          <w:rFonts w:eastAsia="Times New Roman"/>
          <w:sz w:val="26"/>
          <w:szCs w:val="26"/>
          <w:lang w:eastAsia="ru-RU"/>
        </w:rPr>
        <w:t>стию в предупреждении и ликвидации последствий чрезвычайных ситуаций в границах п</w:t>
      </w:r>
      <w:r w:rsidRPr="00EB7546">
        <w:rPr>
          <w:rFonts w:eastAsia="Times New Roman"/>
          <w:sz w:val="26"/>
          <w:szCs w:val="26"/>
          <w:lang w:eastAsia="ru-RU"/>
        </w:rPr>
        <w:t>о</w:t>
      </w:r>
      <w:r w:rsidRPr="00EB7546">
        <w:rPr>
          <w:rFonts w:eastAsia="Times New Roman"/>
          <w:sz w:val="26"/>
          <w:szCs w:val="26"/>
          <w:lang w:eastAsia="ru-RU"/>
        </w:rPr>
        <w:t>селения (далее – переданные полномочия), а именно:</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 строительство объектов водоснабжения;</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 xml:space="preserve">- реконструкция объектов водоснабжения; </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 xml:space="preserve">- строительство объектов водоотведения; </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 реконструкция объектов водоотведения;</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 участие в предупреждении и ликвидации последствий чрезвычайных ситуаций в границах поселения на объектах водоснабжения;</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 участие в предупреждении и ликвидации последствий чрезвычайных ситуаций в границах поселения на объектах водоотведения;</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jc w:val="center"/>
        <w:rPr>
          <w:rFonts w:eastAsia="Times New Roman"/>
          <w:sz w:val="26"/>
          <w:szCs w:val="26"/>
          <w:lang w:eastAsia="ru-RU"/>
        </w:rPr>
      </w:pPr>
      <w:bookmarkStart w:id="6" w:name="Par50"/>
      <w:bookmarkEnd w:id="6"/>
      <w:r w:rsidRPr="00EB7546">
        <w:rPr>
          <w:rFonts w:eastAsia="Times New Roman"/>
          <w:sz w:val="26"/>
          <w:szCs w:val="26"/>
          <w:lang w:eastAsia="ru-RU"/>
        </w:rPr>
        <w:t>2. Права и обязанности Сторон</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2.1. Поселение имеет право:</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2.1.1. ежемесячно осуществлять контроль за исполнением Районом передаваемых полномочий;</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2.1.2. иные права, предусмотренные законодательством Российской Федерации, зак</w:t>
      </w:r>
      <w:r w:rsidRPr="00EB7546">
        <w:rPr>
          <w:rFonts w:eastAsia="Times New Roman"/>
          <w:sz w:val="26"/>
          <w:szCs w:val="26"/>
          <w:lang w:eastAsia="ru-RU"/>
        </w:rPr>
        <w:t>о</w:t>
      </w:r>
      <w:r w:rsidRPr="00EB7546">
        <w:rPr>
          <w:rFonts w:eastAsia="Times New Roman"/>
          <w:sz w:val="26"/>
          <w:szCs w:val="26"/>
          <w:lang w:eastAsia="ru-RU"/>
        </w:rPr>
        <w:t>нами и иными правовыми актами Поселения, настоящим Соглашением.</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2.2. Поселение обязано:</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2.2.1. передать Району иные межбюджетные трансферты на реализацию пер</w:t>
      </w:r>
      <w:r w:rsidRPr="00EB7546">
        <w:rPr>
          <w:rFonts w:eastAsia="Times New Roman"/>
          <w:sz w:val="26"/>
          <w:szCs w:val="26"/>
          <w:lang w:eastAsia="ru-RU"/>
        </w:rPr>
        <w:t>е</w:t>
      </w:r>
      <w:r w:rsidRPr="00EB7546">
        <w:rPr>
          <w:rFonts w:eastAsia="Times New Roman"/>
          <w:sz w:val="26"/>
          <w:szCs w:val="26"/>
          <w:lang w:eastAsia="ru-RU"/>
        </w:rPr>
        <w:t>данных полномочий в порядке и в сумме, установленных разделом 3 настоящего С</w:t>
      </w:r>
      <w:r w:rsidRPr="00EB7546">
        <w:rPr>
          <w:rFonts w:eastAsia="Times New Roman"/>
          <w:sz w:val="26"/>
          <w:szCs w:val="26"/>
          <w:lang w:eastAsia="ru-RU"/>
        </w:rPr>
        <w:t>о</w:t>
      </w:r>
      <w:r w:rsidRPr="00EB7546">
        <w:rPr>
          <w:rFonts w:eastAsia="Times New Roman"/>
          <w:sz w:val="26"/>
          <w:szCs w:val="26"/>
          <w:lang w:eastAsia="ru-RU"/>
        </w:rPr>
        <w:t>глашения;</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2.2.2. выполнять иные обязанности, предусмотренные законодательством Ро</w:t>
      </w:r>
      <w:r w:rsidRPr="00EB7546">
        <w:rPr>
          <w:rFonts w:eastAsia="Times New Roman"/>
          <w:sz w:val="26"/>
          <w:szCs w:val="26"/>
          <w:lang w:eastAsia="ru-RU"/>
        </w:rPr>
        <w:t>с</w:t>
      </w:r>
      <w:r w:rsidRPr="00EB7546">
        <w:rPr>
          <w:rFonts w:eastAsia="Times New Roman"/>
          <w:sz w:val="26"/>
          <w:szCs w:val="26"/>
          <w:lang w:eastAsia="ru-RU"/>
        </w:rPr>
        <w:t>сийской Федерации, законами и иными правовыми актами Поселения, настоящим Соглашением.</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lastRenderedPageBreak/>
        <w:t>2.3. Район с целью осуществления переданных ему полномочий имеет право:</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2.3.1. на финансовое обеспечение переданных полномочий за счет предоста</w:t>
      </w:r>
      <w:r w:rsidRPr="00EB7546">
        <w:rPr>
          <w:rFonts w:eastAsia="Times New Roman"/>
          <w:sz w:val="26"/>
          <w:szCs w:val="26"/>
          <w:lang w:eastAsia="ru-RU"/>
        </w:rPr>
        <w:t>в</w:t>
      </w:r>
      <w:r w:rsidRPr="00EB7546">
        <w:rPr>
          <w:rFonts w:eastAsia="Times New Roman"/>
          <w:sz w:val="26"/>
          <w:szCs w:val="26"/>
          <w:lang w:eastAsia="ru-RU"/>
        </w:rPr>
        <w:t>ляемых Району межбюджетных трансфертов, предоставляемых из бюджета Посел</w:t>
      </w:r>
      <w:r w:rsidRPr="00EB7546">
        <w:rPr>
          <w:rFonts w:eastAsia="Times New Roman"/>
          <w:sz w:val="26"/>
          <w:szCs w:val="26"/>
          <w:lang w:eastAsia="ru-RU"/>
        </w:rPr>
        <w:t>е</w:t>
      </w:r>
      <w:r w:rsidRPr="00EB7546">
        <w:rPr>
          <w:rFonts w:eastAsia="Times New Roman"/>
          <w:sz w:val="26"/>
          <w:szCs w:val="26"/>
          <w:lang w:eastAsia="ru-RU"/>
        </w:rPr>
        <w:t>ния в бюджет Района;</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2.3.2. запрашивать у Поселения и получать от него сведения, документы, необход</w:t>
      </w:r>
      <w:r w:rsidRPr="00EB7546">
        <w:rPr>
          <w:rFonts w:eastAsia="Times New Roman"/>
          <w:sz w:val="26"/>
          <w:szCs w:val="26"/>
          <w:lang w:eastAsia="ru-RU"/>
        </w:rPr>
        <w:t>и</w:t>
      </w:r>
      <w:r w:rsidRPr="00EB7546">
        <w:rPr>
          <w:rFonts w:eastAsia="Times New Roman"/>
          <w:sz w:val="26"/>
          <w:szCs w:val="26"/>
          <w:lang w:eastAsia="ru-RU"/>
        </w:rPr>
        <w:t>мые для осуществления переданных полномочий;</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2.3.3. самостоятельно определять порядок реализации принятых на исполнение по</w:t>
      </w:r>
      <w:r w:rsidRPr="00EB7546">
        <w:rPr>
          <w:rFonts w:eastAsia="Times New Roman"/>
          <w:sz w:val="26"/>
          <w:szCs w:val="26"/>
          <w:lang w:eastAsia="ru-RU"/>
        </w:rPr>
        <w:t>л</w:t>
      </w:r>
      <w:r w:rsidRPr="00EB7546">
        <w:rPr>
          <w:rFonts w:eastAsia="Times New Roman"/>
          <w:sz w:val="26"/>
          <w:szCs w:val="26"/>
          <w:lang w:eastAsia="ru-RU"/>
        </w:rPr>
        <w:t>номочий в соответствии с действующим законодательством Российской Федер</w:t>
      </w:r>
      <w:r w:rsidRPr="00EB7546">
        <w:rPr>
          <w:rFonts w:eastAsia="Times New Roman"/>
          <w:sz w:val="26"/>
          <w:szCs w:val="26"/>
          <w:lang w:eastAsia="ru-RU"/>
        </w:rPr>
        <w:t>а</w:t>
      </w:r>
      <w:r w:rsidRPr="00EB7546">
        <w:rPr>
          <w:rFonts w:eastAsia="Times New Roman"/>
          <w:sz w:val="26"/>
          <w:szCs w:val="26"/>
          <w:lang w:eastAsia="ru-RU"/>
        </w:rPr>
        <w:t>ции;</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2.3.4. принимать муниципальные правовые акты по вопросам осуществления прин</w:t>
      </w:r>
      <w:r w:rsidRPr="00EB7546">
        <w:rPr>
          <w:rFonts w:eastAsia="Times New Roman"/>
          <w:sz w:val="26"/>
          <w:szCs w:val="26"/>
          <w:lang w:eastAsia="ru-RU"/>
        </w:rPr>
        <w:t>я</w:t>
      </w:r>
      <w:r w:rsidRPr="00EB7546">
        <w:rPr>
          <w:rFonts w:eastAsia="Times New Roman"/>
          <w:sz w:val="26"/>
          <w:szCs w:val="26"/>
          <w:lang w:eastAsia="ru-RU"/>
        </w:rPr>
        <w:t>тых на исполнение полномочий;</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2.3.5. дополнительно использовать собственные материальные ресурсы и ф</w:t>
      </w:r>
      <w:r w:rsidRPr="00EB7546">
        <w:rPr>
          <w:rFonts w:eastAsia="Times New Roman"/>
          <w:sz w:val="26"/>
          <w:szCs w:val="26"/>
          <w:lang w:eastAsia="ru-RU"/>
        </w:rPr>
        <w:t>и</w:t>
      </w:r>
      <w:r w:rsidRPr="00EB7546">
        <w:rPr>
          <w:rFonts w:eastAsia="Times New Roman"/>
          <w:sz w:val="26"/>
          <w:szCs w:val="26"/>
          <w:lang w:eastAsia="ru-RU"/>
        </w:rPr>
        <w:t>нансовые средства.</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2.4. Район при осуществлении переданных полномочий обязано:</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2.4.1. осуществлять полномочия, переданные в соответствии с пунктом 1.1 настоящ</w:t>
      </w:r>
      <w:r w:rsidRPr="00EB7546">
        <w:rPr>
          <w:rFonts w:eastAsia="Times New Roman"/>
          <w:sz w:val="26"/>
          <w:szCs w:val="26"/>
          <w:lang w:eastAsia="ru-RU"/>
        </w:rPr>
        <w:t>е</w:t>
      </w:r>
      <w:r w:rsidRPr="00EB7546">
        <w:rPr>
          <w:rFonts w:eastAsia="Times New Roman"/>
          <w:sz w:val="26"/>
          <w:szCs w:val="26"/>
          <w:lang w:eastAsia="ru-RU"/>
        </w:rPr>
        <w:t>го Соглашения;</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2.4.2 обеспечивать целевое использование иных межбюджетных трансфертов пред</w:t>
      </w:r>
      <w:r w:rsidRPr="00EB7546">
        <w:rPr>
          <w:rFonts w:eastAsia="Times New Roman"/>
          <w:sz w:val="26"/>
          <w:szCs w:val="26"/>
          <w:lang w:eastAsia="ru-RU"/>
        </w:rPr>
        <w:t>о</w:t>
      </w:r>
      <w:r w:rsidRPr="00EB7546">
        <w:rPr>
          <w:rFonts w:eastAsia="Times New Roman"/>
          <w:sz w:val="26"/>
          <w:szCs w:val="26"/>
          <w:lang w:eastAsia="ru-RU"/>
        </w:rPr>
        <w:t>ставленных в рамках настоящего соглашения исключительно на осуществление переданных полномочий;</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2.4.3. выполнять иные обязанности, предусмотренные законодательством Ро</w:t>
      </w:r>
      <w:r w:rsidRPr="00EB7546">
        <w:rPr>
          <w:rFonts w:eastAsia="Times New Roman"/>
          <w:sz w:val="26"/>
          <w:szCs w:val="26"/>
          <w:lang w:eastAsia="ru-RU"/>
        </w:rPr>
        <w:t>с</w:t>
      </w:r>
      <w:r w:rsidRPr="00EB7546">
        <w:rPr>
          <w:rFonts w:eastAsia="Times New Roman"/>
          <w:sz w:val="26"/>
          <w:szCs w:val="26"/>
          <w:lang w:eastAsia="ru-RU"/>
        </w:rPr>
        <w:t>сийской Федерации, законами и иными правовыми актами Поселения, настоящим Соглашением.</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jc w:val="center"/>
        <w:rPr>
          <w:rFonts w:eastAsia="Times New Roman"/>
          <w:sz w:val="26"/>
          <w:szCs w:val="26"/>
          <w:lang w:eastAsia="ru-RU"/>
        </w:rPr>
      </w:pPr>
      <w:bookmarkStart w:id="7" w:name="Par71"/>
      <w:bookmarkEnd w:id="7"/>
      <w:r w:rsidRPr="00EB7546">
        <w:rPr>
          <w:rFonts w:eastAsia="Times New Roman"/>
          <w:sz w:val="26"/>
          <w:szCs w:val="26"/>
          <w:lang w:eastAsia="ru-RU"/>
        </w:rPr>
        <w:t>3. Финансовое обеспечение переданных на исполнение полномочий</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3.1. Осуществление части полномочий, указанных в пункте 1.1 настоящего Соглаш</w:t>
      </w:r>
      <w:r w:rsidRPr="00EB7546">
        <w:rPr>
          <w:rFonts w:eastAsia="Times New Roman"/>
          <w:sz w:val="26"/>
          <w:szCs w:val="26"/>
          <w:lang w:eastAsia="ru-RU"/>
        </w:rPr>
        <w:t>е</w:t>
      </w:r>
      <w:r w:rsidRPr="00EB7546">
        <w:rPr>
          <w:rFonts w:eastAsia="Times New Roman"/>
          <w:sz w:val="26"/>
          <w:szCs w:val="26"/>
          <w:lang w:eastAsia="ru-RU"/>
        </w:rPr>
        <w:t>ния, осуществляется за счет иных межбюджетных трансфертов (далее - межбюджетных трансфертов), представляемых из бюджета Поселения в бюджет Района.</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3.2. Определение ежегодного объема, передача и учет межбюджетных трансфертов, предоставляемых из бюджета Поселения бюджету Района на реализацию полномочий, ук</w:t>
      </w:r>
      <w:r w:rsidRPr="00EB7546">
        <w:rPr>
          <w:rFonts w:eastAsia="Times New Roman"/>
          <w:sz w:val="26"/>
          <w:szCs w:val="26"/>
          <w:lang w:eastAsia="ru-RU"/>
        </w:rPr>
        <w:t>а</w:t>
      </w:r>
      <w:r w:rsidRPr="00EB7546">
        <w:rPr>
          <w:rFonts w:eastAsia="Times New Roman"/>
          <w:sz w:val="26"/>
          <w:szCs w:val="26"/>
          <w:lang w:eastAsia="ru-RU"/>
        </w:rPr>
        <w:t>занных в пункте 1.1 настоящего Соглашения, осуществляются в с</w:t>
      </w:r>
      <w:r w:rsidRPr="00EB7546">
        <w:rPr>
          <w:rFonts w:eastAsia="Times New Roman"/>
          <w:sz w:val="26"/>
          <w:szCs w:val="26"/>
          <w:lang w:eastAsia="ru-RU"/>
        </w:rPr>
        <w:t>о</w:t>
      </w:r>
      <w:r w:rsidRPr="00EB7546">
        <w:rPr>
          <w:rFonts w:eastAsia="Times New Roman"/>
          <w:sz w:val="26"/>
          <w:szCs w:val="26"/>
          <w:lang w:eastAsia="ru-RU"/>
        </w:rPr>
        <w:t>ответствии с Бюджетным кодексом Российской Федерации, муниципальными прав</w:t>
      </w:r>
      <w:r w:rsidRPr="00EB7546">
        <w:rPr>
          <w:rFonts w:eastAsia="Times New Roman"/>
          <w:sz w:val="26"/>
          <w:szCs w:val="26"/>
          <w:lang w:eastAsia="ru-RU"/>
        </w:rPr>
        <w:t>о</w:t>
      </w:r>
      <w:r w:rsidRPr="00EB7546">
        <w:rPr>
          <w:rFonts w:eastAsia="Times New Roman"/>
          <w:sz w:val="26"/>
          <w:szCs w:val="26"/>
          <w:lang w:eastAsia="ru-RU"/>
        </w:rPr>
        <w:t>выми актами Поселения.</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3.3. Межбюджетный трансферт в сумме 917 813 рублей 60 копеек предоставл</w:t>
      </w:r>
      <w:r w:rsidRPr="00EB7546">
        <w:rPr>
          <w:rFonts w:eastAsia="Times New Roman"/>
          <w:sz w:val="26"/>
          <w:szCs w:val="26"/>
          <w:lang w:eastAsia="ru-RU"/>
        </w:rPr>
        <w:t>я</w:t>
      </w:r>
      <w:r w:rsidRPr="00EB7546">
        <w:rPr>
          <w:rFonts w:eastAsia="Times New Roman"/>
          <w:sz w:val="26"/>
          <w:szCs w:val="26"/>
          <w:lang w:eastAsia="ru-RU"/>
        </w:rPr>
        <w:t>ется из бюджета Поселения в соответствии с утвержденной бюджетной росписью и перечисляется в бюджет Района.</w:t>
      </w:r>
    </w:p>
    <w:p w:rsidR="00EB7546" w:rsidRPr="00EB7546" w:rsidRDefault="00EB7546" w:rsidP="00EB7546">
      <w:pPr>
        <w:widowControl w:val="0"/>
        <w:autoSpaceDE w:val="0"/>
        <w:autoSpaceDN w:val="0"/>
        <w:adjustRightInd w:val="0"/>
        <w:jc w:val="both"/>
        <w:rPr>
          <w:rFonts w:eastAsia="Times New Roman"/>
          <w:sz w:val="26"/>
          <w:szCs w:val="26"/>
          <w:lang w:eastAsia="ru-RU"/>
        </w:rPr>
      </w:pPr>
      <w:bookmarkStart w:id="8" w:name="Par80"/>
      <w:bookmarkEnd w:id="8"/>
    </w:p>
    <w:p w:rsidR="00EB7546" w:rsidRPr="00EB7546" w:rsidRDefault="00EB7546" w:rsidP="00EB7546">
      <w:pPr>
        <w:widowControl w:val="0"/>
        <w:autoSpaceDE w:val="0"/>
        <w:autoSpaceDN w:val="0"/>
        <w:adjustRightInd w:val="0"/>
        <w:jc w:val="center"/>
        <w:rPr>
          <w:rFonts w:eastAsia="Times New Roman"/>
          <w:sz w:val="26"/>
          <w:szCs w:val="26"/>
          <w:lang w:eastAsia="ru-RU"/>
        </w:rPr>
      </w:pPr>
      <w:r w:rsidRPr="00EB7546">
        <w:rPr>
          <w:rFonts w:eastAsia="Times New Roman"/>
          <w:sz w:val="26"/>
          <w:szCs w:val="26"/>
          <w:lang w:eastAsia="ru-RU"/>
        </w:rPr>
        <w:t>4. Ответственность Сторон</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4.1. Район и Поселение несут ответственность за исполнение или ненадлежащее и</w:t>
      </w:r>
      <w:r w:rsidRPr="00EB7546">
        <w:rPr>
          <w:rFonts w:eastAsia="Times New Roman"/>
          <w:sz w:val="26"/>
          <w:szCs w:val="26"/>
          <w:lang w:eastAsia="ru-RU"/>
        </w:rPr>
        <w:t>с</w:t>
      </w:r>
      <w:r w:rsidRPr="00EB7546">
        <w:rPr>
          <w:rFonts w:eastAsia="Times New Roman"/>
          <w:sz w:val="26"/>
          <w:szCs w:val="26"/>
          <w:lang w:eastAsia="ru-RU"/>
        </w:rPr>
        <w:t>полнение  своих обязательств по настоящему соглашению в соответствии с законодател</w:t>
      </w:r>
      <w:r w:rsidRPr="00EB7546">
        <w:rPr>
          <w:rFonts w:eastAsia="Times New Roman"/>
          <w:sz w:val="26"/>
          <w:szCs w:val="26"/>
          <w:lang w:eastAsia="ru-RU"/>
        </w:rPr>
        <w:t>ь</w:t>
      </w:r>
      <w:r w:rsidRPr="00EB7546">
        <w:rPr>
          <w:rFonts w:eastAsia="Times New Roman"/>
          <w:sz w:val="26"/>
          <w:szCs w:val="26"/>
          <w:lang w:eastAsia="ru-RU"/>
        </w:rPr>
        <w:t>ством Российской Федерации.</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4.2. В случае нецелевого использования иных межбюджетных трансфертов перечи</w:t>
      </w:r>
      <w:r w:rsidRPr="00EB7546">
        <w:rPr>
          <w:rFonts w:eastAsia="Times New Roman"/>
          <w:sz w:val="26"/>
          <w:szCs w:val="26"/>
          <w:lang w:eastAsia="ru-RU"/>
        </w:rPr>
        <w:t>с</w:t>
      </w:r>
      <w:r w:rsidRPr="00EB7546">
        <w:rPr>
          <w:rFonts w:eastAsia="Times New Roman"/>
          <w:sz w:val="26"/>
          <w:szCs w:val="26"/>
          <w:lang w:eastAsia="ru-RU"/>
        </w:rPr>
        <w:t>ленный иной межбюджетный трансферт подлежат возврату из бюджета Района в бюджет Поселения в полном объеме.</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4.3. Возврат иного межбюджетного трансферта производится Районом в теч</w:t>
      </w:r>
      <w:r w:rsidRPr="00EB7546">
        <w:rPr>
          <w:rFonts w:eastAsia="Times New Roman"/>
          <w:sz w:val="26"/>
          <w:szCs w:val="26"/>
          <w:lang w:eastAsia="ru-RU"/>
        </w:rPr>
        <w:t>е</w:t>
      </w:r>
      <w:r w:rsidRPr="00EB7546">
        <w:rPr>
          <w:rFonts w:eastAsia="Times New Roman"/>
          <w:sz w:val="26"/>
          <w:szCs w:val="26"/>
          <w:lang w:eastAsia="ru-RU"/>
        </w:rPr>
        <w:t>ние пяти рабочих дней со дня получения требования по реквизитам и коду бюджетной классифик</w:t>
      </w:r>
      <w:r w:rsidRPr="00EB7546">
        <w:rPr>
          <w:rFonts w:eastAsia="Times New Roman"/>
          <w:sz w:val="26"/>
          <w:szCs w:val="26"/>
          <w:lang w:eastAsia="ru-RU"/>
        </w:rPr>
        <w:t>а</w:t>
      </w:r>
      <w:r w:rsidRPr="00EB7546">
        <w:rPr>
          <w:rFonts w:eastAsia="Times New Roman"/>
          <w:sz w:val="26"/>
          <w:szCs w:val="26"/>
          <w:lang w:eastAsia="ru-RU"/>
        </w:rPr>
        <w:t>ции Российской Федерации указанным в требовании.</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jc w:val="center"/>
        <w:rPr>
          <w:rFonts w:eastAsia="Times New Roman"/>
          <w:sz w:val="26"/>
          <w:szCs w:val="26"/>
          <w:lang w:eastAsia="ru-RU"/>
        </w:rPr>
      </w:pPr>
      <w:bookmarkStart w:id="9" w:name="Par85"/>
      <w:bookmarkEnd w:id="9"/>
      <w:r w:rsidRPr="00EB7546">
        <w:rPr>
          <w:rFonts w:eastAsia="Times New Roman"/>
          <w:sz w:val="26"/>
          <w:szCs w:val="26"/>
          <w:lang w:eastAsia="ru-RU"/>
        </w:rPr>
        <w:t>5. Срок действия, основания и порядок прекращения действия Соглашения</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5.1. Полномочия, указанные в п. 1.1 настоящего Соглашения, передаются Району с даты подписания по 31 декабря 2022 года. Настоящее соглашение вступает в силу с даты его подписания и действует до полного исполнения сторонами своих обязательств.</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lastRenderedPageBreak/>
        <w:t>5.2. Действие настоящего Соглашения может быть прекращено досрочно:</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5.2.1. по соглашению Сторон;</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5.2.2. в одностороннем порядке в случае:</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1) изменения действующего законодательства Российской Федерации и (или) закон</w:t>
      </w:r>
      <w:r w:rsidRPr="00EB7546">
        <w:rPr>
          <w:rFonts w:eastAsia="Times New Roman"/>
          <w:sz w:val="26"/>
          <w:szCs w:val="26"/>
          <w:lang w:eastAsia="ru-RU"/>
        </w:rPr>
        <w:t>о</w:t>
      </w:r>
      <w:r w:rsidRPr="00EB7546">
        <w:rPr>
          <w:rFonts w:eastAsia="Times New Roman"/>
          <w:sz w:val="26"/>
          <w:szCs w:val="26"/>
          <w:lang w:eastAsia="ru-RU"/>
        </w:rPr>
        <w:t>дательства Приморского края;</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2) неисполнения или ненадлежащего исполнения одной из Сторон своих обяз</w:t>
      </w:r>
      <w:r w:rsidRPr="00EB7546">
        <w:rPr>
          <w:rFonts w:eastAsia="Times New Roman"/>
          <w:sz w:val="26"/>
          <w:szCs w:val="26"/>
          <w:lang w:eastAsia="ru-RU"/>
        </w:rPr>
        <w:t>а</w:t>
      </w:r>
      <w:r w:rsidRPr="00EB7546">
        <w:rPr>
          <w:rFonts w:eastAsia="Times New Roman"/>
          <w:sz w:val="26"/>
          <w:szCs w:val="26"/>
          <w:lang w:eastAsia="ru-RU"/>
        </w:rPr>
        <w:t>тельств в соответствии с настоящим Соглашением;</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3) если осуществление полномочий становится невозможным либо при сл</w:t>
      </w:r>
      <w:r w:rsidRPr="00EB7546">
        <w:rPr>
          <w:rFonts w:eastAsia="Times New Roman"/>
          <w:sz w:val="26"/>
          <w:szCs w:val="26"/>
          <w:lang w:eastAsia="ru-RU"/>
        </w:rPr>
        <w:t>о</w:t>
      </w:r>
      <w:r w:rsidRPr="00EB7546">
        <w:rPr>
          <w:rFonts w:eastAsia="Times New Roman"/>
          <w:sz w:val="26"/>
          <w:szCs w:val="26"/>
          <w:lang w:eastAsia="ru-RU"/>
        </w:rPr>
        <w:t>жившихся условиях эти полномочия могут быть наиболее эффективно осуществлены Поселением с</w:t>
      </w:r>
      <w:r w:rsidRPr="00EB7546">
        <w:rPr>
          <w:rFonts w:eastAsia="Times New Roman"/>
          <w:sz w:val="26"/>
          <w:szCs w:val="26"/>
          <w:lang w:eastAsia="ru-RU"/>
        </w:rPr>
        <w:t>а</w:t>
      </w:r>
      <w:r w:rsidRPr="00EB7546">
        <w:rPr>
          <w:rFonts w:eastAsia="Times New Roman"/>
          <w:sz w:val="26"/>
          <w:szCs w:val="26"/>
          <w:lang w:eastAsia="ru-RU"/>
        </w:rPr>
        <w:t>мостоятельно.</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5.3. Уведомление о расторжении настоящего Соглашения в одностороннем порядке направляется второй Стороне не менее чем за 30 дней до момента расторжения. Расторж</w:t>
      </w:r>
      <w:r w:rsidRPr="00EB7546">
        <w:rPr>
          <w:rFonts w:eastAsia="Times New Roman"/>
          <w:sz w:val="26"/>
          <w:szCs w:val="26"/>
          <w:lang w:eastAsia="ru-RU"/>
        </w:rPr>
        <w:t>е</w:t>
      </w:r>
      <w:r w:rsidRPr="00EB7546">
        <w:rPr>
          <w:rFonts w:eastAsia="Times New Roman"/>
          <w:sz w:val="26"/>
          <w:szCs w:val="26"/>
          <w:lang w:eastAsia="ru-RU"/>
        </w:rPr>
        <w:t>ние Соглашения влечет за собой возврат перечисленных межбюджетных трансфертов за вычетом фактических расходов, подтвержденных документал</w:t>
      </w:r>
      <w:r w:rsidRPr="00EB7546">
        <w:rPr>
          <w:rFonts w:eastAsia="Times New Roman"/>
          <w:sz w:val="26"/>
          <w:szCs w:val="26"/>
          <w:lang w:eastAsia="ru-RU"/>
        </w:rPr>
        <w:t>ь</w:t>
      </w:r>
      <w:r w:rsidRPr="00EB7546">
        <w:rPr>
          <w:rFonts w:eastAsia="Times New Roman"/>
          <w:sz w:val="26"/>
          <w:szCs w:val="26"/>
          <w:lang w:eastAsia="ru-RU"/>
        </w:rPr>
        <w:t>но, в срок 30 дней с момента подписания Соглашения о расторжении или получения письменного уведомления о ра</w:t>
      </w:r>
      <w:r w:rsidRPr="00EB7546">
        <w:rPr>
          <w:rFonts w:eastAsia="Times New Roman"/>
          <w:sz w:val="26"/>
          <w:szCs w:val="26"/>
          <w:lang w:eastAsia="ru-RU"/>
        </w:rPr>
        <w:t>с</w:t>
      </w:r>
      <w:r w:rsidRPr="00EB7546">
        <w:rPr>
          <w:rFonts w:eastAsia="Times New Roman"/>
          <w:sz w:val="26"/>
          <w:szCs w:val="26"/>
          <w:lang w:eastAsia="ru-RU"/>
        </w:rPr>
        <w:t>торжении Соглашения.</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jc w:val="center"/>
        <w:rPr>
          <w:rFonts w:eastAsia="Times New Roman"/>
          <w:sz w:val="26"/>
          <w:szCs w:val="26"/>
          <w:lang w:eastAsia="ru-RU"/>
        </w:rPr>
      </w:pPr>
      <w:bookmarkStart w:id="10" w:name="Par97"/>
      <w:bookmarkEnd w:id="10"/>
      <w:r w:rsidRPr="00EB7546">
        <w:rPr>
          <w:rFonts w:eastAsia="Times New Roman"/>
          <w:sz w:val="26"/>
          <w:szCs w:val="26"/>
          <w:lang w:eastAsia="ru-RU"/>
        </w:rPr>
        <w:t>6. Заключительные положения</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6.1. Обо всех изменениях в адресах и реквизитах Стороны должны немедленно и</w:t>
      </w:r>
      <w:r w:rsidRPr="00EB7546">
        <w:rPr>
          <w:rFonts w:eastAsia="Times New Roman"/>
          <w:sz w:val="26"/>
          <w:szCs w:val="26"/>
          <w:lang w:eastAsia="ru-RU"/>
        </w:rPr>
        <w:t>н</w:t>
      </w:r>
      <w:r w:rsidRPr="00EB7546">
        <w:rPr>
          <w:rFonts w:eastAsia="Times New Roman"/>
          <w:sz w:val="26"/>
          <w:szCs w:val="26"/>
          <w:lang w:eastAsia="ru-RU"/>
        </w:rPr>
        <w:t>формировать друг друга.</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6.2. Споры, связанные с исполнением настоящего Соглашения, разрешаются путем проведения переговоров или в судебном порядке.</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6.3. Внесение изменений и дополнений в настоящее Соглашение осуществляется п</w:t>
      </w:r>
      <w:r w:rsidRPr="00EB7546">
        <w:rPr>
          <w:rFonts w:eastAsia="Times New Roman"/>
          <w:sz w:val="26"/>
          <w:szCs w:val="26"/>
          <w:lang w:eastAsia="ru-RU"/>
        </w:rPr>
        <w:t>у</w:t>
      </w:r>
      <w:r w:rsidRPr="00EB7546">
        <w:rPr>
          <w:rFonts w:eastAsia="Times New Roman"/>
          <w:sz w:val="26"/>
          <w:szCs w:val="26"/>
          <w:lang w:eastAsia="ru-RU"/>
        </w:rPr>
        <w:t>тем подписания Сторонами дополнительных соглашений, которые являются неотъемлем</w:t>
      </w:r>
      <w:r w:rsidRPr="00EB7546">
        <w:rPr>
          <w:rFonts w:eastAsia="Times New Roman"/>
          <w:sz w:val="26"/>
          <w:szCs w:val="26"/>
          <w:lang w:eastAsia="ru-RU"/>
        </w:rPr>
        <w:t>ы</w:t>
      </w:r>
      <w:r w:rsidRPr="00EB7546">
        <w:rPr>
          <w:rFonts w:eastAsia="Times New Roman"/>
          <w:sz w:val="26"/>
          <w:szCs w:val="26"/>
          <w:lang w:eastAsia="ru-RU"/>
        </w:rPr>
        <w:t>ми частями настоящего Соглашения с момента их подписания Стор</w:t>
      </w:r>
      <w:r w:rsidRPr="00EB7546">
        <w:rPr>
          <w:rFonts w:eastAsia="Times New Roman"/>
          <w:sz w:val="26"/>
          <w:szCs w:val="26"/>
          <w:lang w:eastAsia="ru-RU"/>
        </w:rPr>
        <w:t>о</w:t>
      </w:r>
      <w:r w:rsidRPr="00EB7546">
        <w:rPr>
          <w:rFonts w:eastAsia="Times New Roman"/>
          <w:sz w:val="26"/>
          <w:szCs w:val="26"/>
          <w:lang w:eastAsia="ru-RU"/>
        </w:rPr>
        <w:t>нами.</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6.4. Не использованные по состоянию на 1 января 2023 финансового года межбю</w:t>
      </w:r>
      <w:r w:rsidRPr="00EB7546">
        <w:rPr>
          <w:rFonts w:eastAsia="Times New Roman"/>
          <w:sz w:val="26"/>
          <w:szCs w:val="26"/>
          <w:lang w:eastAsia="ru-RU"/>
        </w:rPr>
        <w:t>д</w:t>
      </w:r>
      <w:r w:rsidRPr="00EB7546">
        <w:rPr>
          <w:rFonts w:eastAsia="Times New Roman"/>
          <w:sz w:val="26"/>
          <w:szCs w:val="26"/>
          <w:lang w:eastAsia="ru-RU"/>
        </w:rPr>
        <w:t>жетные трансферты подлежат возврату в доход бюджета Поселения, в течение первых 15 рабочих дней 2023 финансового года.</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При наличии потребности в межбюджетных трансфертах средства в объеме, не пр</w:t>
      </w:r>
      <w:r w:rsidRPr="00EB7546">
        <w:rPr>
          <w:rFonts w:eastAsia="Times New Roman"/>
          <w:sz w:val="26"/>
          <w:szCs w:val="26"/>
          <w:lang w:eastAsia="ru-RU"/>
        </w:rPr>
        <w:t>е</w:t>
      </w:r>
      <w:r w:rsidRPr="00EB7546">
        <w:rPr>
          <w:rFonts w:eastAsia="Times New Roman"/>
          <w:sz w:val="26"/>
          <w:szCs w:val="26"/>
          <w:lang w:eastAsia="ru-RU"/>
        </w:rPr>
        <w:t>вышающем остатка указанных межбюджетных трансфертов, могут быть возвращены в оч</w:t>
      </w:r>
      <w:r w:rsidRPr="00EB7546">
        <w:rPr>
          <w:rFonts w:eastAsia="Times New Roman"/>
          <w:sz w:val="26"/>
          <w:szCs w:val="26"/>
          <w:lang w:eastAsia="ru-RU"/>
        </w:rPr>
        <w:t>е</w:t>
      </w:r>
      <w:r w:rsidRPr="00EB7546">
        <w:rPr>
          <w:rFonts w:eastAsia="Times New Roman"/>
          <w:sz w:val="26"/>
          <w:szCs w:val="26"/>
          <w:lang w:eastAsia="ru-RU"/>
        </w:rPr>
        <w:t>редном финансовом году в доход бюджета Поселения, для финансового обеспечения расх</w:t>
      </w:r>
      <w:r w:rsidRPr="00EB7546">
        <w:rPr>
          <w:rFonts w:eastAsia="Times New Roman"/>
          <w:sz w:val="26"/>
          <w:szCs w:val="26"/>
          <w:lang w:eastAsia="ru-RU"/>
        </w:rPr>
        <w:t>о</w:t>
      </w:r>
      <w:r w:rsidRPr="00EB7546">
        <w:rPr>
          <w:rFonts w:eastAsia="Times New Roman"/>
          <w:sz w:val="26"/>
          <w:szCs w:val="26"/>
          <w:lang w:eastAsia="ru-RU"/>
        </w:rPr>
        <w:t>дов бюджета, соответствующих целям предоставления межбю</w:t>
      </w:r>
      <w:r w:rsidRPr="00EB7546">
        <w:rPr>
          <w:rFonts w:eastAsia="Times New Roman"/>
          <w:sz w:val="26"/>
          <w:szCs w:val="26"/>
          <w:lang w:eastAsia="ru-RU"/>
        </w:rPr>
        <w:t>д</w:t>
      </w:r>
      <w:r w:rsidRPr="00EB7546">
        <w:rPr>
          <w:rFonts w:eastAsia="Times New Roman"/>
          <w:sz w:val="26"/>
          <w:szCs w:val="26"/>
          <w:lang w:eastAsia="ru-RU"/>
        </w:rPr>
        <w:t>жетных трансфертов.</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В случае если неиспользованный остаток межбюджетных трансфертов, не перечи</w:t>
      </w:r>
      <w:r w:rsidRPr="00EB7546">
        <w:rPr>
          <w:rFonts w:eastAsia="Times New Roman"/>
          <w:sz w:val="26"/>
          <w:szCs w:val="26"/>
          <w:lang w:eastAsia="ru-RU"/>
        </w:rPr>
        <w:t>с</w:t>
      </w:r>
      <w:r w:rsidRPr="00EB7546">
        <w:rPr>
          <w:rFonts w:eastAsia="Times New Roman"/>
          <w:sz w:val="26"/>
          <w:szCs w:val="26"/>
          <w:lang w:eastAsia="ru-RU"/>
        </w:rPr>
        <w:t>лен в доход бюджета Поселения, указанные средства подлежат взысканию в доход бюджета Поселения, в порядке, определяемом администрацией Зарубинского городского поселения Хасанского муниципального района с соблюдением общих требований, установленных Министерством финансов Российской Федерации.</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6.5. По вопросам, не урегулированным настоящим Соглашением, Стороны руково</w:t>
      </w:r>
      <w:r w:rsidRPr="00EB7546">
        <w:rPr>
          <w:rFonts w:eastAsia="Times New Roman"/>
          <w:sz w:val="26"/>
          <w:szCs w:val="26"/>
          <w:lang w:eastAsia="ru-RU"/>
        </w:rPr>
        <w:t>д</w:t>
      </w:r>
      <w:r w:rsidRPr="00EB7546">
        <w:rPr>
          <w:rFonts w:eastAsia="Times New Roman"/>
          <w:sz w:val="26"/>
          <w:szCs w:val="26"/>
          <w:lang w:eastAsia="ru-RU"/>
        </w:rPr>
        <w:t>ствуются действующим законодательством.</w:t>
      </w:r>
    </w:p>
    <w:p w:rsidR="00EB7546" w:rsidRPr="00EB7546" w:rsidRDefault="00EB7546" w:rsidP="00EB7546">
      <w:pPr>
        <w:widowControl w:val="0"/>
        <w:autoSpaceDE w:val="0"/>
        <w:autoSpaceDN w:val="0"/>
        <w:adjustRightInd w:val="0"/>
        <w:ind w:firstLine="709"/>
        <w:jc w:val="both"/>
        <w:rPr>
          <w:rFonts w:eastAsia="Times New Roman"/>
          <w:sz w:val="26"/>
          <w:szCs w:val="26"/>
          <w:lang w:eastAsia="ru-RU"/>
        </w:rPr>
      </w:pPr>
      <w:r w:rsidRPr="00EB7546">
        <w:rPr>
          <w:rFonts w:eastAsia="Times New Roman"/>
          <w:sz w:val="26"/>
          <w:szCs w:val="26"/>
          <w:lang w:eastAsia="ru-RU"/>
        </w:rPr>
        <w:t>6.6. Настоящее Соглашение составлено в двух экземплярах, имеющих равную юр</w:t>
      </w:r>
      <w:r w:rsidRPr="00EB7546">
        <w:rPr>
          <w:rFonts w:eastAsia="Times New Roman"/>
          <w:sz w:val="26"/>
          <w:szCs w:val="26"/>
          <w:lang w:eastAsia="ru-RU"/>
        </w:rPr>
        <w:t>и</w:t>
      </w:r>
      <w:r w:rsidRPr="00EB7546">
        <w:rPr>
          <w:rFonts w:eastAsia="Times New Roman"/>
          <w:sz w:val="26"/>
          <w:szCs w:val="26"/>
          <w:lang w:eastAsia="ru-RU"/>
        </w:rPr>
        <w:t>дическую силу, по одному экземпляру для каждой из Сторон.</w:t>
      </w:r>
    </w:p>
    <w:p w:rsidR="00EB7546" w:rsidRPr="00EB7546" w:rsidRDefault="00EB7546" w:rsidP="00EB7546">
      <w:pPr>
        <w:widowControl w:val="0"/>
        <w:autoSpaceDE w:val="0"/>
        <w:autoSpaceDN w:val="0"/>
        <w:adjustRightInd w:val="0"/>
        <w:jc w:val="both"/>
        <w:rPr>
          <w:rFonts w:eastAsia="Times New Roman"/>
          <w:sz w:val="26"/>
          <w:szCs w:val="26"/>
          <w:lang w:eastAsia="ru-RU"/>
        </w:rPr>
      </w:pPr>
    </w:p>
    <w:p w:rsidR="00EB7546" w:rsidRPr="00EB7546" w:rsidRDefault="00EB7546" w:rsidP="00EB7546">
      <w:pPr>
        <w:widowControl w:val="0"/>
        <w:autoSpaceDE w:val="0"/>
        <w:autoSpaceDN w:val="0"/>
        <w:adjustRightInd w:val="0"/>
        <w:jc w:val="center"/>
        <w:rPr>
          <w:rFonts w:eastAsia="Times New Roman"/>
          <w:sz w:val="26"/>
          <w:szCs w:val="26"/>
          <w:lang w:eastAsia="ru-RU"/>
        </w:rPr>
      </w:pPr>
      <w:bookmarkStart w:id="11" w:name="Par105"/>
      <w:bookmarkEnd w:id="11"/>
      <w:r w:rsidRPr="00EB7546">
        <w:rPr>
          <w:rFonts w:eastAsia="Times New Roman"/>
          <w:sz w:val="26"/>
          <w:szCs w:val="26"/>
          <w:lang w:eastAsia="ru-RU"/>
        </w:rPr>
        <w:t>7. Юридические адреса и реквизиты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7"/>
        <w:gridCol w:w="5162"/>
      </w:tblGrid>
      <w:tr w:rsidR="00EB7546" w:rsidRPr="00EB7546" w:rsidTr="00EB7546">
        <w:tc>
          <w:tcPr>
            <w:tcW w:w="4867" w:type="dxa"/>
            <w:tcBorders>
              <w:top w:val="nil"/>
              <w:left w:val="nil"/>
              <w:bottom w:val="single" w:sz="4" w:space="0" w:color="000000"/>
              <w:right w:val="nil"/>
            </w:tcBorders>
            <w:hideMark/>
          </w:tcPr>
          <w:p w:rsidR="00EB7546" w:rsidRPr="00EB7546" w:rsidRDefault="00EB7546" w:rsidP="00EB7546">
            <w:pPr>
              <w:widowControl w:val="0"/>
              <w:autoSpaceDE w:val="0"/>
              <w:autoSpaceDN w:val="0"/>
              <w:jc w:val="center"/>
              <w:rPr>
                <w:rFonts w:eastAsia="Times New Roman"/>
                <w:sz w:val="26"/>
                <w:szCs w:val="26"/>
                <w:lang w:eastAsia="en-US"/>
              </w:rPr>
            </w:pPr>
            <w:r w:rsidRPr="00EB7546">
              <w:rPr>
                <w:rFonts w:eastAsia="Times New Roman"/>
                <w:sz w:val="26"/>
                <w:szCs w:val="26"/>
                <w:lang w:eastAsia="ru-RU"/>
              </w:rPr>
              <w:t>Поселение:</w:t>
            </w:r>
          </w:p>
        </w:tc>
        <w:tc>
          <w:tcPr>
            <w:tcW w:w="5162" w:type="dxa"/>
            <w:tcBorders>
              <w:top w:val="nil"/>
              <w:left w:val="nil"/>
              <w:bottom w:val="single" w:sz="4" w:space="0" w:color="000000"/>
              <w:right w:val="nil"/>
            </w:tcBorders>
            <w:hideMark/>
          </w:tcPr>
          <w:p w:rsidR="00EB7546" w:rsidRPr="00EB7546" w:rsidRDefault="00EB7546" w:rsidP="00EB7546">
            <w:pPr>
              <w:widowControl w:val="0"/>
              <w:autoSpaceDE w:val="0"/>
              <w:autoSpaceDN w:val="0"/>
              <w:jc w:val="center"/>
              <w:rPr>
                <w:rFonts w:eastAsia="Times New Roman"/>
                <w:sz w:val="26"/>
                <w:szCs w:val="26"/>
                <w:lang w:eastAsia="en-US"/>
              </w:rPr>
            </w:pPr>
            <w:r w:rsidRPr="00EB7546">
              <w:rPr>
                <w:rFonts w:eastAsia="Times New Roman"/>
                <w:sz w:val="26"/>
                <w:szCs w:val="26"/>
                <w:lang w:eastAsia="ru-RU"/>
              </w:rPr>
              <w:t>Район:</w:t>
            </w:r>
          </w:p>
        </w:tc>
      </w:tr>
      <w:tr w:rsidR="00EB7546" w:rsidRPr="00EB7546" w:rsidTr="00EB7546">
        <w:tc>
          <w:tcPr>
            <w:tcW w:w="4867" w:type="dxa"/>
            <w:tcBorders>
              <w:top w:val="single" w:sz="4" w:space="0" w:color="000000"/>
              <w:left w:val="single" w:sz="4" w:space="0" w:color="000000"/>
              <w:bottom w:val="single" w:sz="4" w:space="0" w:color="000000"/>
              <w:right w:val="single" w:sz="4" w:space="0" w:color="000000"/>
            </w:tcBorders>
          </w:tcPr>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Администрация Зарубинского городск</w:t>
            </w:r>
            <w:r w:rsidRPr="00EB7546">
              <w:rPr>
                <w:rFonts w:eastAsia="Times New Roman"/>
                <w:sz w:val="26"/>
                <w:szCs w:val="26"/>
                <w:lang w:eastAsia="en-US"/>
              </w:rPr>
              <w:t>о</w:t>
            </w:r>
            <w:r w:rsidRPr="00EB7546">
              <w:rPr>
                <w:rFonts w:eastAsia="Times New Roman"/>
                <w:sz w:val="26"/>
                <w:szCs w:val="26"/>
                <w:lang w:eastAsia="en-US"/>
              </w:rPr>
              <w:t>го поселения Хасанского муниципальн</w:t>
            </w:r>
            <w:r w:rsidRPr="00EB7546">
              <w:rPr>
                <w:rFonts w:eastAsia="Times New Roman"/>
                <w:sz w:val="26"/>
                <w:szCs w:val="26"/>
                <w:lang w:eastAsia="en-US"/>
              </w:rPr>
              <w:t>о</w:t>
            </w:r>
            <w:r w:rsidRPr="00EB7546">
              <w:rPr>
                <w:rFonts w:eastAsia="Times New Roman"/>
                <w:sz w:val="26"/>
                <w:szCs w:val="26"/>
                <w:lang w:eastAsia="en-US"/>
              </w:rPr>
              <w:t>го ра</w:t>
            </w:r>
            <w:r w:rsidRPr="00EB7546">
              <w:rPr>
                <w:rFonts w:eastAsia="Times New Roman"/>
                <w:sz w:val="26"/>
                <w:szCs w:val="26"/>
                <w:lang w:eastAsia="en-US"/>
              </w:rPr>
              <w:t>й</w:t>
            </w:r>
            <w:r w:rsidRPr="00EB7546">
              <w:rPr>
                <w:rFonts w:eastAsia="Times New Roman"/>
                <w:sz w:val="26"/>
                <w:szCs w:val="26"/>
                <w:lang w:eastAsia="en-US"/>
              </w:rPr>
              <w:t>она</w:t>
            </w:r>
          </w:p>
          <w:p w:rsidR="00EB7546" w:rsidRPr="00EB7546" w:rsidRDefault="00EB7546" w:rsidP="00EB7546">
            <w:pPr>
              <w:widowControl w:val="0"/>
              <w:autoSpaceDE w:val="0"/>
              <w:autoSpaceDN w:val="0"/>
              <w:rPr>
                <w:rFonts w:eastAsia="Times New Roman"/>
                <w:sz w:val="26"/>
                <w:szCs w:val="26"/>
                <w:lang w:eastAsia="en-US"/>
              </w:rPr>
            </w:pPr>
          </w:p>
        </w:tc>
        <w:tc>
          <w:tcPr>
            <w:tcW w:w="5162" w:type="dxa"/>
            <w:tcBorders>
              <w:top w:val="single" w:sz="4" w:space="0" w:color="000000"/>
              <w:left w:val="single" w:sz="4" w:space="0" w:color="000000"/>
              <w:bottom w:val="single" w:sz="4" w:space="0" w:color="000000"/>
              <w:right w:val="single" w:sz="4" w:space="0" w:color="000000"/>
            </w:tcBorders>
            <w:hideMark/>
          </w:tcPr>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Администрация Хасанского муниципальн</w:t>
            </w:r>
            <w:r w:rsidRPr="00EB7546">
              <w:rPr>
                <w:rFonts w:eastAsia="Times New Roman"/>
                <w:sz w:val="26"/>
                <w:szCs w:val="26"/>
                <w:lang w:eastAsia="en-US"/>
              </w:rPr>
              <w:t>о</w:t>
            </w:r>
            <w:r w:rsidRPr="00EB7546">
              <w:rPr>
                <w:rFonts w:eastAsia="Times New Roman"/>
                <w:sz w:val="26"/>
                <w:szCs w:val="26"/>
                <w:lang w:eastAsia="en-US"/>
              </w:rPr>
              <w:t>го района</w:t>
            </w:r>
          </w:p>
        </w:tc>
      </w:tr>
      <w:tr w:rsidR="00EB7546" w:rsidRPr="00EB7546" w:rsidTr="00EB7546">
        <w:tc>
          <w:tcPr>
            <w:tcW w:w="4867" w:type="dxa"/>
            <w:tcBorders>
              <w:top w:val="single" w:sz="4" w:space="0" w:color="000000"/>
              <w:left w:val="single" w:sz="4" w:space="0" w:color="000000"/>
              <w:bottom w:val="single" w:sz="4" w:space="0" w:color="000000"/>
              <w:right w:val="single" w:sz="4" w:space="0" w:color="000000"/>
            </w:tcBorders>
            <w:hideMark/>
          </w:tcPr>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 xml:space="preserve">692726, Приморский край, Хасанский </w:t>
            </w:r>
            <w:r w:rsidRPr="00EB7546">
              <w:rPr>
                <w:rFonts w:eastAsia="Times New Roman"/>
                <w:sz w:val="26"/>
                <w:szCs w:val="26"/>
                <w:lang w:eastAsia="en-US"/>
              </w:rPr>
              <w:lastRenderedPageBreak/>
              <w:t>район,  пгт. Зарубино ул. Строител</w:t>
            </w:r>
            <w:r w:rsidRPr="00EB7546">
              <w:rPr>
                <w:rFonts w:eastAsia="Times New Roman"/>
                <w:sz w:val="26"/>
                <w:szCs w:val="26"/>
                <w:lang w:eastAsia="en-US"/>
              </w:rPr>
              <w:t>ь</w:t>
            </w:r>
            <w:r w:rsidRPr="00EB7546">
              <w:rPr>
                <w:rFonts w:eastAsia="Times New Roman"/>
                <w:sz w:val="26"/>
                <w:szCs w:val="26"/>
                <w:lang w:eastAsia="en-US"/>
              </w:rPr>
              <w:t>ная, д. 19А</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 xml:space="preserve">ИНН </w:t>
            </w:r>
            <w:r w:rsidRPr="00EB7546">
              <w:rPr>
                <w:rFonts w:eastAsia="Times New Roman"/>
                <w:sz w:val="26"/>
                <w:szCs w:val="26"/>
                <w:lang w:eastAsia="ru-RU"/>
              </w:rPr>
              <w:t>2531006540</w:t>
            </w:r>
            <w:r w:rsidRPr="00EB7546">
              <w:rPr>
                <w:rFonts w:eastAsia="Times New Roman"/>
                <w:sz w:val="26"/>
                <w:szCs w:val="26"/>
                <w:lang w:eastAsia="en-US"/>
              </w:rPr>
              <w:t xml:space="preserve">, КПП </w:t>
            </w:r>
            <w:r w:rsidRPr="00EB7546">
              <w:rPr>
                <w:rFonts w:eastAsia="Times New Roman"/>
                <w:sz w:val="26"/>
                <w:szCs w:val="26"/>
                <w:lang w:eastAsia="ru-RU"/>
              </w:rPr>
              <w:t>253101001</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УФК по Приморскому краю (Админ</w:t>
            </w:r>
            <w:r w:rsidRPr="00EB7546">
              <w:rPr>
                <w:rFonts w:eastAsia="Times New Roman"/>
                <w:sz w:val="26"/>
                <w:szCs w:val="26"/>
                <w:lang w:eastAsia="en-US"/>
              </w:rPr>
              <w:t>и</w:t>
            </w:r>
            <w:r w:rsidRPr="00EB7546">
              <w:rPr>
                <w:rFonts w:eastAsia="Times New Roman"/>
                <w:sz w:val="26"/>
                <w:szCs w:val="26"/>
                <w:lang w:eastAsia="en-US"/>
              </w:rPr>
              <w:t>страция Зарубинского городского пос</w:t>
            </w:r>
            <w:r w:rsidRPr="00EB7546">
              <w:rPr>
                <w:rFonts w:eastAsia="Times New Roman"/>
                <w:sz w:val="26"/>
                <w:szCs w:val="26"/>
                <w:lang w:eastAsia="en-US"/>
              </w:rPr>
              <w:t>е</w:t>
            </w:r>
            <w:r w:rsidRPr="00EB7546">
              <w:rPr>
                <w:rFonts w:eastAsia="Times New Roman"/>
                <w:sz w:val="26"/>
                <w:szCs w:val="26"/>
                <w:lang w:eastAsia="en-US"/>
              </w:rPr>
              <w:t xml:space="preserve">ления, </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 xml:space="preserve">л/сч </w:t>
            </w:r>
            <w:r w:rsidRPr="00EB7546">
              <w:rPr>
                <w:rFonts w:eastAsia="Times New Roman"/>
                <w:sz w:val="26"/>
                <w:szCs w:val="26"/>
                <w:lang w:eastAsia="ru-RU"/>
              </w:rPr>
              <w:t>03203010080</w:t>
            </w:r>
          </w:p>
          <w:p w:rsidR="00EB7546" w:rsidRPr="00EB7546" w:rsidRDefault="00EB7546" w:rsidP="00EB7546">
            <w:pPr>
              <w:widowControl w:val="0"/>
              <w:autoSpaceDE w:val="0"/>
              <w:autoSpaceDN w:val="0"/>
              <w:rPr>
                <w:rFonts w:eastAsia="Times New Roman"/>
                <w:sz w:val="26"/>
                <w:szCs w:val="26"/>
                <w:lang w:val="en-US" w:eastAsia="en-US"/>
              </w:rPr>
            </w:pPr>
            <w:r w:rsidRPr="00EB7546">
              <w:rPr>
                <w:rFonts w:eastAsia="Times New Roman"/>
                <w:sz w:val="26"/>
                <w:szCs w:val="26"/>
                <w:lang w:eastAsia="en-US"/>
              </w:rPr>
              <w:t xml:space="preserve">р/сч </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 xml:space="preserve">БИК </w:t>
            </w:r>
            <w:r w:rsidRPr="00EB7546">
              <w:rPr>
                <w:rFonts w:eastAsia="Times New Roman"/>
                <w:sz w:val="26"/>
                <w:szCs w:val="26"/>
                <w:lang w:eastAsia="ru-RU"/>
              </w:rPr>
              <w:t>010507002</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в Дальневосточном ГУ Банка России</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г. Владивосток</w:t>
            </w:r>
          </w:p>
          <w:p w:rsidR="00EB7546" w:rsidRPr="00EB7546" w:rsidRDefault="00EB7546" w:rsidP="00EB7546">
            <w:pPr>
              <w:widowControl w:val="0"/>
              <w:autoSpaceDE w:val="0"/>
              <w:autoSpaceDN w:val="0"/>
              <w:rPr>
                <w:rFonts w:eastAsia="Times New Roman"/>
                <w:sz w:val="26"/>
                <w:szCs w:val="26"/>
                <w:lang w:val="en-US" w:eastAsia="en-US"/>
              </w:rPr>
            </w:pPr>
            <w:r w:rsidRPr="00EB7546">
              <w:rPr>
                <w:rFonts w:eastAsia="Times New Roman"/>
                <w:sz w:val="26"/>
                <w:szCs w:val="26"/>
                <w:lang w:eastAsia="en-US"/>
              </w:rPr>
              <w:t xml:space="preserve">КБК </w:t>
            </w:r>
          </w:p>
        </w:tc>
        <w:tc>
          <w:tcPr>
            <w:tcW w:w="5162" w:type="dxa"/>
            <w:tcBorders>
              <w:top w:val="single" w:sz="4" w:space="0" w:color="000000"/>
              <w:left w:val="single" w:sz="4" w:space="0" w:color="000000"/>
              <w:bottom w:val="single" w:sz="4" w:space="0" w:color="000000"/>
              <w:right w:val="single" w:sz="4" w:space="0" w:color="000000"/>
            </w:tcBorders>
            <w:hideMark/>
          </w:tcPr>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lastRenderedPageBreak/>
              <w:t>692701, Приморский край, Хасанский ра</w:t>
            </w:r>
            <w:r w:rsidRPr="00EB7546">
              <w:rPr>
                <w:rFonts w:eastAsia="Times New Roman"/>
                <w:sz w:val="26"/>
                <w:szCs w:val="26"/>
                <w:lang w:eastAsia="en-US"/>
              </w:rPr>
              <w:t>й</w:t>
            </w:r>
            <w:r w:rsidRPr="00EB7546">
              <w:rPr>
                <w:rFonts w:eastAsia="Times New Roman"/>
                <w:sz w:val="26"/>
                <w:szCs w:val="26"/>
                <w:lang w:eastAsia="en-US"/>
              </w:rPr>
              <w:lastRenderedPageBreak/>
              <w:t>он, пгт Славянка, ул.Молодежная, 1</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 xml:space="preserve">ИНН 2531003540, КПП 253101001 </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УФК по Приморскому краю (Администр</w:t>
            </w:r>
            <w:r w:rsidRPr="00EB7546">
              <w:rPr>
                <w:rFonts w:eastAsia="Times New Roman"/>
                <w:sz w:val="26"/>
                <w:szCs w:val="26"/>
                <w:lang w:eastAsia="en-US"/>
              </w:rPr>
              <w:t>а</w:t>
            </w:r>
            <w:r w:rsidRPr="00EB7546">
              <w:rPr>
                <w:rFonts w:eastAsia="Times New Roman"/>
                <w:sz w:val="26"/>
                <w:szCs w:val="26"/>
                <w:lang w:eastAsia="en-US"/>
              </w:rPr>
              <w:t xml:space="preserve">ция Хасанского муниципального района, </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 xml:space="preserve">л/сч 04203009150 </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р/сч 40101810900000010002</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БИК 040507001</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в Дальневосточном ГУ Банка Ро</w:t>
            </w:r>
            <w:r w:rsidRPr="00EB7546">
              <w:rPr>
                <w:rFonts w:eastAsia="Times New Roman"/>
                <w:sz w:val="26"/>
                <w:szCs w:val="26"/>
                <w:lang w:eastAsia="en-US"/>
              </w:rPr>
              <w:t>с</w:t>
            </w:r>
            <w:r w:rsidRPr="00EB7546">
              <w:rPr>
                <w:rFonts w:eastAsia="Times New Roman"/>
                <w:sz w:val="26"/>
                <w:szCs w:val="26"/>
                <w:lang w:eastAsia="en-US"/>
              </w:rPr>
              <w:t>сии</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г. Владивосток</w:t>
            </w:r>
          </w:p>
          <w:p w:rsidR="00EB7546" w:rsidRPr="00EB7546" w:rsidRDefault="00EB7546" w:rsidP="00EB7546">
            <w:pPr>
              <w:widowControl w:val="0"/>
              <w:autoSpaceDE w:val="0"/>
              <w:autoSpaceDN w:val="0"/>
              <w:rPr>
                <w:rFonts w:eastAsia="Times New Roman"/>
                <w:sz w:val="26"/>
                <w:szCs w:val="26"/>
                <w:lang w:eastAsia="en-US"/>
              </w:rPr>
            </w:pPr>
            <w:r w:rsidRPr="00EB7546">
              <w:rPr>
                <w:rFonts w:eastAsia="Times New Roman"/>
                <w:sz w:val="26"/>
                <w:szCs w:val="26"/>
                <w:lang w:eastAsia="en-US"/>
              </w:rPr>
              <w:t>КБК 01820240014050000150</w:t>
            </w:r>
          </w:p>
        </w:tc>
      </w:tr>
    </w:tbl>
    <w:p w:rsidR="00EB7546" w:rsidRPr="00EB7546" w:rsidRDefault="00EB7546" w:rsidP="00EB7546">
      <w:pPr>
        <w:widowControl w:val="0"/>
        <w:autoSpaceDE w:val="0"/>
        <w:autoSpaceDN w:val="0"/>
        <w:rPr>
          <w:rFonts w:eastAsia="Times New Roman"/>
          <w:sz w:val="28"/>
          <w:szCs w:val="28"/>
          <w:lang w:eastAsia="ru-RU"/>
        </w:rPr>
      </w:pPr>
    </w:p>
    <w:p w:rsidR="00EB7546" w:rsidRPr="00EB7546" w:rsidRDefault="00EB7546" w:rsidP="00EB7546">
      <w:pPr>
        <w:widowControl w:val="0"/>
        <w:autoSpaceDE w:val="0"/>
        <w:autoSpaceDN w:val="0"/>
        <w:adjustRightInd w:val="0"/>
        <w:jc w:val="center"/>
        <w:rPr>
          <w:rFonts w:eastAsia="Times New Roman"/>
          <w:sz w:val="28"/>
          <w:szCs w:val="28"/>
          <w:lang w:eastAsia="ru-RU"/>
        </w:rPr>
      </w:pPr>
      <w:bookmarkStart w:id="12" w:name="Par113"/>
      <w:bookmarkEnd w:id="12"/>
      <w:r w:rsidRPr="00EB7546">
        <w:rPr>
          <w:rFonts w:eastAsia="Times New Roman"/>
          <w:sz w:val="28"/>
          <w:szCs w:val="28"/>
          <w:lang w:eastAsia="ru-RU"/>
        </w:rPr>
        <w:t>8. Подписи Сторон</w:t>
      </w:r>
    </w:p>
    <w:p w:rsidR="00EB7546" w:rsidRPr="00EB7546" w:rsidRDefault="00EB7546" w:rsidP="00EB7546">
      <w:pPr>
        <w:widowControl w:val="0"/>
        <w:autoSpaceDE w:val="0"/>
        <w:autoSpaceDN w:val="0"/>
        <w:adjustRightInd w:val="0"/>
        <w:jc w:val="both"/>
        <w:rPr>
          <w:rFonts w:eastAsia="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5067"/>
      </w:tblGrid>
      <w:tr w:rsidR="00EB7546" w:rsidRPr="00EB7546" w:rsidTr="00EB7546">
        <w:tc>
          <w:tcPr>
            <w:tcW w:w="5070" w:type="dxa"/>
            <w:tcBorders>
              <w:top w:val="nil"/>
              <w:left w:val="nil"/>
              <w:bottom w:val="single" w:sz="4" w:space="0" w:color="auto"/>
              <w:right w:val="nil"/>
            </w:tcBorders>
            <w:hideMark/>
          </w:tcPr>
          <w:p w:rsidR="00EB7546" w:rsidRPr="00EB7546" w:rsidRDefault="00EB7546" w:rsidP="00EB7546">
            <w:pPr>
              <w:widowControl w:val="0"/>
              <w:autoSpaceDE w:val="0"/>
              <w:autoSpaceDN w:val="0"/>
              <w:jc w:val="center"/>
              <w:rPr>
                <w:rFonts w:eastAsia="Times New Roman"/>
                <w:sz w:val="28"/>
                <w:szCs w:val="28"/>
                <w:lang w:eastAsia="en-US"/>
              </w:rPr>
            </w:pPr>
            <w:r w:rsidRPr="00EB7546">
              <w:rPr>
                <w:rFonts w:eastAsia="Times New Roman"/>
                <w:sz w:val="28"/>
                <w:szCs w:val="28"/>
                <w:lang w:eastAsia="ru-RU"/>
              </w:rPr>
              <w:t>Поселение:</w:t>
            </w:r>
          </w:p>
        </w:tc>
        <w:tc>
          <w:tcPr>
            <w:tcW w:w="5067" w:type="dxa"/>
            <w:tcBorders>
              <w:top w:val="nil"/>
              <w:left w:val="nil"/>
              <w:bottom w:val="single" w:sz="4" w:space="0" w:color="auto"/>
              <w:right w:val="nil"/>
            </w:tcBorders>
            <w:hideMark/>
          </w:tcPr>
          <w:p w:rsidR="00EB7546" w:rsidRPr="00EB7546" w:rsidRDefault="00EB7546" w:rsidP="00EB7546">
            <w:pPr>
              <w:widowControl w:val="0"/>
              <w:autoSpaceDE w:val="0"/>
              <w:autoSpaceDN w:val="0"/>
              <w:jc w:val="center"/>
              <w:rPr>
                <w:rFonts w:eastAsia="Times New Roman"/>
                <w:sz w:val="28"/>
                <w:szCs w:val="28"/>
                <w:lang w:eastAsia="en-US"/>
              </w:rPr>
            </w:pPr>
            <w:r w:rsidRPr="00EB7546">
              <w:rPr>
                <w:rFonts w:eastAsia="Times New Roman"/>
                <w:sz w:val="28"/>
                <w:szCs w:val="28"/>
                <w:lang w:eastAsia="ru-RU"/>
              </w:rPr>
              <w:t>Район:</w:t>
            </w:r>
          </w:p>
        </w:tc>
      </w:tr>
      <w:tr w:rsidR="00EB7546" w:rsidRPr="00EB7546" w:rsidTr="00EB7546">
        <w:trPr>
          <w:trHeight w:val="60"/>
        </w:trPr>
        <w:tc>
          <w:tcPr>
            <w:tcW w:w="5070" w:type="dxa"/>
            <w:tcBorders>
              <w:top w:val="single" w:sz="4" w:space="0" w:color="auto"/>
              <w:left w:val="single" w:sz="4" w:space="0" w:color="auto"/>
              <w:bottom w:val="single" w:sz="4" w:space="0" w:color="auto"/>
              <w:right w:val="single" w:sz="4" w:space="0" w:color="auto"/>
            </w:tcBorders>
          </w:tcPr>
          <w:p w:rsidR="00EB7546" w:rsidRPr="00EB7546" w:rsidRDefault="00EB7546" w:rsidP="00EB7546">
            <w:pPr>
              <w:widowControl w:val="0"/>
              <w:autoSpaceDE w:val="0"/>
              <w:autoSpaceDN w:val="0"/>
              <w:adjustRightInd w:val="0"/>
              <w:jc w:val="both"/>
              <w:rPr>
                <w:rFonts w:eastAsia="Times New Roman"/>
                <w:sz w:val="28"/>
                <w:szCs w:val="28"/>
                <w:lang w:eastAsia="ru-RU"/>
              </w:rPr>
            </w:pPr>
            <w:r w:rsidRPr="00EB7546">
              <w:rPr>
                <w:rFonts w:eastAsia="Times New Roman"/>
                <w:sz w:val="28"/>
                <w:szCs w:val="28"/>
                <w:lang w:eastAsia="ru-RU"/>
              </w:rPr>
              <w:t>Глава Зарубинского городского поселения Хасанского муниципального района</w:t>
            </w:r>
          </w:p>
          <w:p w:rsidR="00EB7546" w:rsidRPr="00EB7546" w:rsidRDefault="00EB7546" w:rsidP="00EB7546">
            <w:pPr>
              <w:widowControl w:val="0"/>
              <w:autoSpaceDE w:val="0"/>
              <w:autoSpaceDN w:val="0"/>
              <w:adjustRightInd w:val="0"/>
              <w:jc w:val="both"/>
              <w:rPr>
                <w:rFonts w:eastAsia="Times New Roman"/>
                <w:sz w:val="28"/>
                <w:szCs w:val="28"/>
                <w:lang w:eastAsia="ru-RU"/>
              </w:rPr>
            </w:pPr>
          </w:p>
          <w:p w:rsidR="00EB7546" w:rsidRPr="00EB7546" w:rsidRDefault="00EB7546" w:rsidP="00EB7546">
            <w:pPr>
              <w:widowControl w:val="0"/>
              <w:autoSpaceDE w:val="0"/>
              <w:autoSpaceDN w:val="0"/>
              <w:adjustRightInd w:val="0"/>
              <w:jc w:val="both"/>
              <w:rPr>
                <w:rFonts w:eastAsia="Times New Roman"/>
                <w:sz w:val="28"/>
                <w:szCs w:val="28"/>
                <w:lang w:val="en-US" w:eastAsia="ru-RU"/>
              </w:rPr>
            </w:pPr>
            <w:r w:rsidRPr="00EB7546">
              <w:rPr>
                <w:rFonts w:eastAsia="Times New Roman"/>
                <w:sz w:val="28"/>
                <w:szCs w:val="28"/>
                <w:lang w:eastAsia="ru-RU"/>
              </w:rPr>
              <w:t>_________________</w:t>
            </w:r>
            <w:r w:rsidRPr="00EB7546">
              <w:rPr>
                <w:rFonts w:eastAsia="Times New Roman"/>
                <w:sz w:val="28"/>
                <w:szCs w:val="28"/>
                <w:lang w:val="en-US" w:eastAsia="ru-RU"/>
              </w:rPr>
              <w:t>______</w:t>
            </w:r>
            <w:r w:rsidRPr="00EB7546">
              <w:rPr>
                <w:rFonts w:eastAsia="Times New Roman"/>
                <w:sz w:val="28"/>
                <w:szCs w:val="28"/>
                <w:lang w:eastAsia="ru-RU"/>
              </w:rPr>
              <w:t>__/___________/</w:t>
            </w:r>
          </w:p>
          <w:p w:rsidR="00EB7546" w:rsidRPr="00EB7546" w:rsidRDefault="00EB7546" w:rsidP="00EB7546">
            <w:pPr>
              <w:widowControl w:val="0"/>
              <w:autoSpaceDE w:val="0"/>
              <w:autoSpaceDN w:val="0"/>
              <w:adjustRightInd w:val="0"/>
              <w:jc w:val="both"/>
              <w:rPr>
                <w:rFonts w:eastAsia="Times New Roman"/>
                <w:sz w:val="28"/>
                <w:szCs w:val="28"/>
                <w:lang w:val="en-US" w:eastAsia="ru-RU"/>
              </w:rPr>
            </w:pPr>
          </w:p>
        </w:tc>
        <w:tc>
          <w:tcPr>
            <w:tcW w:w="5067" w:type="dxa"/>
            <w:tcBorders>
              <w:top w:val="single" w:sz="4" w:space="0" w:color="auto"/>
              <w:left w:val="single" w:sz="4" w:space="0" w:color="auto"/>
              <w:bottom w:val="single" w:sz="4" w:space="0" w:color="auto"/>
              <w:right w:val="single" w:sz="4" w:space="0" w:color="auto"/>
            </w:tcBorders>
          </w:tcPr>
          <w:p w:rsidR="00EB7546" w:rsidRPr="00EB7546" w:rsidRDefault="00EB7546" w:rsidP="00EB7546">
            <w:pPr>
              <w:widowControl w:val="0"/>
              <w:autoSpaceDE w:val="0"/>
              <w:autoSpaceDN w:val="0"/>
              <w:adjustRightInd w:val="0"/>
              <w:jc w:val="both"/>
              <w:rPr>
                <w:rFonts w:eastAsia="Times New Roman"/>
                <w:sz w:val="28"/>
                <w:szCs w:val="28"/>
                <w:lang w:eastAsia="ru-RU"/>
              </w:rPr>
            </w:pPr>
            <w:r w:rsidRPr="00EB7546">
              <w:rPr>
                <w:rFonts w:eastAsia="Times New Roman"/>
                <w:sz w:val="28"/>
                <w:szCs w:val="28"/>
                <w:lang w:eastAsia="ru-RU"/>
              </w:rPr>
              <w:t>Глава Хасанского муниципального ра</w:t>
            </w:r>
            <w:r w:rsidRPr="00EB7546">
              <w:rPr>
                <w:rFonts w:eastAsia="Times New Roman"/>
                <w:sz w:val="28"/>
                <w:szCs w:val="28"/>
                <w:lang w:eastAsia="ru-RU"/>
              </w:rPr>
              <w:t>й</w:t>
            </w:r>
            <w:r w:rsidRPr="00EB7546">
              <w:rPr>
                <w:rFonts w:eastAsia="Times New Roman"/>
                <w:sz w:val="28"/>
                <w:szCs w:val="28"/>
                <w:lang w:eastAsia="ru-RU"/>
              </w:rPr>
              <w:t>она</w:t>
            </w:r>
          </w:p>
          <w:p w:rsidR="00EB7546" w:rsidRPr="00EB7546" w:rsidRDefault="00EB7546" w:rsidP="00EB7546">
            <w:pPr>
              <w:widowControl w:val="0"/>
              <w:autoSpaceDE w:val="0"/>
              <w:autoSpaceDN w:val="0"/>
              <w:adjustRightInd w:val="0"/>
              <w:jc w:val="both"/>
              <w:rPr>
                <w:rFonts w:eastAsia="Times New Roman"/>
                <w:sz w:val="28"/>
                <w:szCs w:val="28"/>
                <w:lang w:eastAsia="ru-RU"/>
              </w:rPr>
            </w:pPr>
          </w:p>
          <w:p w:rsidR="00EB7546" w:rsidRPr="00EB7546" w:rsidRDefault="00EB7546" w:rsidP="00EB7546">
            <w:pPr>
              <w:widowControl w:val="0"/>
              <w:autoSpaceDE w:val="0"/>
              <w:autoSpaceDN w:val="0"/>
              <w:adjustRightInd w:val="0"/>
              <w:jc w:val="both"/>
              <w:rPr>
                <w:rFonts w:eastAsia="Times New Roman"/>
                <w:sz w:val="28"/>
                <w:szCs w:val="28"/>
                <w:lang w:eastAsia="ru-RU"/>
              </w:rPr>
            </w:pPr>
            <w:r w:rsidRPr="00EB7546">
              <w:rPr>
                <w:rFonts w:eastAsia="Times New Roman"/>
                <w:sz w:val="28"/>
                <w:szCs w:val="28"/>
                <w:lang w:eastAsia="ru-RU"/>
              </w:rPr>
              <w:t>__________________/И.В. Степанов/</w:t>
            </w:r>
          </w:p>
        </w:tc>
      </w:tr>
    </w:tbl>
    <w:p w:rsidR="00EB7546" w:rsidRPr="00EB7546" w:rsidRDefault="00EB7546" w:rsidP="00EB7546">
      <w:pPr>
        <w:widowControl w:val="0"/>
        <w:autoSpaceDE w:val="0"/>
        <w:autoSpaceDN w:val="0"/>
        <w:adjustRightInd w:val="0"/>
        <w:jc w:val="both"/>
        <w:rPr>
          <w:rFonts w:eastAsia="Times New Roman"/>
          <w:color w:val="000000"/>
          <w:sz w:val="28"/>
          <w:szCs w:val="28"/>
          <w:lang w:eastAsia="ru-RU"/>
        </w:rPr>
      </w:pPr>
    </w:p>
    <w:p w:rsidR="00E23E59" w:rsidRPr="00E23E59" w:rsidRDefault="00E23E59" w:rsidP="00EB7546">
      <w:pPr>
        <w:jc w:val="center"/>
        <w:rPr>
          <w:rFonts w:eastAsia="Times New Roman"/>
          <w:sz w:val="26"/>
          <w:szCs w:val="26"/>
          <w:lang w:eastAsia="ru-RU"/>
        </w:rPr>
      </w:pPr>
    </w:p>
    <w:p w:rsidR="000F784A" w:rsidRDefault="000F784A" w:rsidP="00EB7546">
      <w:pPr>
        <w:jc w:val="center"/>
        <w:rPr>
          <w:rFonts w:ascii="Courier New" w:hAnsi="Courier New" w:cs="Courier New"/>
          <w:b/>
          <w:spacing w:val="-6"/>
          <w:sz w:val="32"/>
          <w:szCs w:val="22"/>
        </w:rPr>
        <w:sectPr w:rsidR="000F784A" w:rsidSect="00C15836">
          <w:pgSz w:w="11907" w:h="16840" w:code="9"/>
          <w:pgMar w:top="794" w:right="794" w:bottom="794" w:left="794" w:header="0" w:footer="0" w:gutter="0"/>
          <w:cols w:space="708"/>
          <w:docGrid w:linePitch="360"/>
        </w:sectPr>
      </w:pPr>
    </w:p>
    <w:p w:rsidR="008D4AFB" w:rsidRDefault="008D4AFB" w:rsidP="00EB7546">
      <w:pPr>
        <w:jc w:val="center"/>
        <w:rPr>
          <w:rFonts w:ascii="Courier New" w:hAnsi="Courier New" w:cs="Courier New"/>
          <w:b/>
          <w:spacing w:val="-6"/>
          <w:sz w:val="32"/>
          <w:szCs w:val="22"/>
        </w:rPr>
      </w:pPr>
    </w:p>
    <w:p w:rsidR="008B6583" w:rsidRDefault="008B6583" w:rsidP="00EB7546">
      <w:pPr>
        <w:jc w:val="center"/>
        <w:rPr>
          <w:rFonts w:ascii="Courier New" w:hAnsi="Courier New" w:cs="Courier New"/>
          <w:b/>
          <w:spacing w:val="-6"/>
          <w:sz w:val="32"/>
          <w:szCs w:val="22"/>
        </w:rPr>
      </w:pPr>
    </w:p>
    <w:p w:rsidR="00524F75" w:rsidRDefault="00524F75" w:rsidP="00EB7546">
      <w:pPr>
        <w:jc w:val="center"/>
        <w:rPr>
          <w:rFonts w:ascii="Courier New" w:hAnsi="Courier New" w:cs="Courier New"/>
          <w:b/>
          <w:spacing w:val="-6"/>
          <w:sz w:val="32"/>
          <w:szCs w:val="22"/>
        </w:rPr>
      </w:pPr>
    </w:p>
    <w:p w:rsidR="008D4AFB" w:rsidRDefault="008D4AFB" w:rsidP="00EB7546">
      <w:pPr>
        <w:jc w:val="center"/>
        <w:rPr>
          <w:rFonts w:ascii="Courier New" w:hAnsi="Courier New" w:cs="Courier New"/>
          <w:b/>
          <w:spacing w:val="-6"/>
          <w:sz w:val="32"/>
          <w:szCs w:val="22"/>
        </w:rPr>
      </w:pPr>
    </w:p>
    <w:p w:rsidR="008D4AFB" w:rsidRDefault="008D4AFB" w:rsidP="00EB7546">
      <w:pPr>
        <w:jc w:val="center"/>
        <w:rPr>
          <w:rFonts w:ascii="Courier New" w:hAnsi="Courier New" w:cs="Courier New"/>
          <w:b/>
          <w:spacing w:val="-6"/>
          <w:sz w:val="32"/>
          <w:szCs w:val="22"/>
        </w:rPr>
      </w:pPr>
    </w:p>
    <w:p w:rsidR="00B15A30" w:rsidRPr="003B0B0D" w:rsidRDefault="00B15A30" w:rsidP="00EB7546">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EB7546">
      <w:pPr>
        <w:jc w:val="center"/>
        <w:rPr>
          <w:rFonts w:ascii="Courier New" w:hAnsi="Courier New" w:cs="Courier New"/>
          <w:b/>
          <w:spacing w:val="-6"/>
          <w:sz w:val="32"/>
          <w:szCs w:val="22"/>
        </w:rPr>
      </w:pPr>
    </w:p>
    <w:p w:rsidR="00D66EE1" w:rsidRDefault="00D66EE1" w:rsidP="00EB7546">
      <w:pPr>
        <w:jc w:val="center"/>
        <w:rPr>
          <w:rFonts w:cs="Courier New"/>
          <w:b/>
          <w:spacing w:val="-6"/>
          <w:sz w:val="32"/>
          <w:szCs w:val="22"/>
        </w:rPr>
      </w:pPr>
    </w:p>
    <w:p w:rsidR="00B15A30" w:rsidRPr="0088402F" w:rsidRDefault="00B15A30" w:rsidP="00EB7546">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96499">
        <w:rPr>
          <w:rFonts w:cs="Courier New"/>
          <w:b/>
          <w:spacing w:val="-6"/>
          <w:sz w:val="32"/>
          <w:szCs w:val="22"/>
        </w:rPr>
        <w:t>2</w:t>
      </w:r>
      <w:r w:rsidR="007B39ED">
        <w:rPr>
          <w:rFonts w:cs="Courier New"/>
          <w:b/>
          <w:spacing w:val="-6"/>
          <w:sz w:val="32"/>
          <w:szCs w:val="22"/>
        </w:rPr>
        <w:t>7</w:t>
      </w:r>
    </w:p>
    <w:p w:rsidR="00B15A30" w:rsidRPr="003B0B0D" w:rsidRDefault="00B15A30" w:rsidP="00EB7546">
      <w:pPr>
        <w:jc w:val="center"/>
        <w:rPr>
          <w:rFonts w:cs="Courier New"/>
          <w:b/>
          <w:spacing w:val="-6"/>
          <w:sz w:val="32"/>
          <w:szCs w:val="22"/>
        </w:rPr>
      </w:pPr>
    </w:p>
    <w:p w:rsidR="00B15A30" w:rsidRPr="003B0B0D" w:rsidRDefault="00B15A30" w:rsidP="00EB7546">
      <w:pPr>
        <w:jc w:val="center"/>
        <w:rPr>
          <w:rFonts w:cs="Courier New"/>
          <w:b/>
          <w:spacing w:val="-6"/>
          <w:sz w:val="32"/>
          <w:szCs w:val="22"/>
        </w:rPr>
      </w:pPr>
    </w:p>
    <w:p w:rsidR="00B15A30" w:rsidRPr="003B0B0D" w:rsidRDefault="007B39ED" w:rsidP="00EB7546">
      <w:pPr>
        <w:jc w:val="center"/>
        <w:rPr>
          <w:rFonts w:cs="Courier New"/>
          <w:b/>
          <w:spacing w:val="-6"/>
          <w:sz w:val="32"/>
          <w:szCs w:val="22"/>
        </w:rPr>
      </w:pPr>
      <w:r>
        <w:rPr>
          <w:rFonts w:cs="Courier New"/>
          <w:b/>
          <w:spacing w:val="-6"/>
          <w:sz w:val="32"/>
          <w:szCs w:val="22"/>
        </w:rPr>
        <w:t>12</w:t>
      </w:r>
      <w:r w:rsidR="009C6992">
        <w:rPr>
          <w:rFonts w:cs="Courier New"/>
          <w:b/>
          <w:spacing w:val="-6"/>
          <w:sz w:val="32"/>
          <w:szCs w:val="22"/>
        </w:rPr>
        <w:t xml:space="preserve"> августа</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EB7546">
      <w:pPr>
        <w:jc w:val="center"/>
        <w:rPr>
          <w:rFonts w:cs="Courier New"/>
          <w:b/>
          <w:spacing w:val="-6"/>
          <w:sz w:val="32"/>
          <w:szCs w:val="22"/>
        </w:rPr>
      </w:pPr>
    </w:p>
    <w:p w:rsidR="00B15A30" w:rsidRPr="003B0B0D" w:rsidRDefault="00B15A30" w:rsidP="00EB7546">
      <w:pPr>
        <w:jc w:val="center"/>
        <w:rPr>
          <w:rFonts w:cs="Courier New"/>
          <w:b/>
          <w:spacing w:val="-6"/>
          <w:sz w:val="32"/>
          <w:szCs w:val="22"/>
        </w:rPr>
      </w:pPr>
    </w:p>
    <w:p w:rsidR="00B15A30" w:rsidRPr="003B0B0D" w:rsidRDefault="00B15A30" w:rsidP="00EB7546">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EB7546">
      <w:pPr>
        <w:jc w:val="center"/>
        <w:rPr>
          <w:rFonts w:cs="Courier New"/>
          <w:spacing w:val="-6"/>
          <w:sz w:val="32"/>
          <w:szCs w:val="22"/>
        </w:rPr>
      </w:pPr>
    </w:p>
    <w:p w:rsidR="00B15A30" w:rsidRDefault="00B15A30" w:rsidP="00EB7546">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EB7546">
      <w:pPr>
        <w:jc w:val="center"/>
        <w:rPr>
          <w:rFonts w:cs="Courier New"/>
          <w:spacing w:val="-6"/>
          <w:sz w:val="28"/>
        </w:rPr>
      </w:pPr>
    </w:p>
    <w:p w:rsidR="00B15A30" w:rsidRPr="003B0B0D" w:rsidRDefault="00B15A30" w:rsidP="00EB7546">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EB7546">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EB7546">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EB7546">
      <w:pPr>
        <w:jc w:val="center"/>
        <w:rPr>
          <w:rFonts w:cs="Courier New"/>
          <w:spacing w:val="-6"/>
          <w:sz w:val="28"/>
        </w:rPr>
      </w:pPr>
    </w:p>
    <w:p w:rsidR="00B15A30" w:rsidRPr="003B0B0D" w:rsidRDefault="00B15A30" w:rsidP="00EB7546">
      <w:pPr>
        <w:jc w:val="center"/>
        <w:rPr>
          <w:rFonts w:cs="Courier New"/>
          <w:spacing w:val="-6"/>
          <w:sz w:val="28"/>
        </w:rPr>
      </w:pPr>
    </w:p>
    <w:p w:rsidR="00B15A30" w:rsidRPr="003B0B0D" w:rsidRDefault="00B15A30" w:rsidP="00EB7546">
      <w:pPr>
        <w:jc w:val="center"/>
        <w:rPr>
          <w:rFonts w:cs="Courier New"/>
          <w:spacing w:val="-6"/>
          <w:sz w:val="28"/>
        </w:rPr>
      </w:pPr>
    </w:p>
    <w:p w:rsidR="00B15A30" w:rsidRPr="003B0B0D" w:rsidRDefault="00B15A30" w:rsidP="00EB7546">
      <w:pPr>
        <w:jc w:val="center"/>
        <w:rPr>
          <w:rFonts w:cs="Courier New"/>
          <w:spacing w:val="-6"/>
          <w:sz w:val="28"/>
        </w:rPr>
      </w:pPr>
    </w:p>
    <w:p w:rsidR="00B15A30" w:rsidRPr="003B0B0D" w:rsidRDefault="00B15A30" w:rsidP="00EB7546">
      <w:pPr>
        <w:jc w:val="center"/>
        <w:rPr>
          <w:rFonts w:cs="Courier New"/>
          <w:spacing w:val="-6"/>
          <w:sz w:val="28"/>
        </w:rPr>
      </w:pPr>
      <w:r w:rsidRPr="003B0B0D">
        <w:rPr>
          <w:rFonts w:cs="Courier New"/>
          <w:spacing w:val="-6"/>
          <w:sz w:val="28"/>
        </w:rPr>
        <w:t>________________________________</w:t>
      </w:r>
    </w:p>
    <w:p w:rsidR="00B15A30" w:rsidRPr="003B0B0D" w:rsidRDefault="00B15A30" w:rsidP="00EB7546">
      <w:pPr>
        <w:jc w:val="center"/>
        <w:rPr>
          <w:rFonts w:cs="Courier New"/>
          <w:spacing w:val="-6"/>
          <w:sz w:val="28"/>
        </w:rPr>
      </w:pPr>
      <w:r w:rsidRPr="003B0B0D">
        <w:rPr>
          <w:rFonts w:cs="Courier New"/>
          <w:spacing w:val="-6"/>
          <w:sz w:val="28"/>
        </w:rPr>
        <w:t>Адрес редакции</w:t>
      </w:r>
    </w:p>
    <w:p w:rsidR="00B15A30" w:rsidRPr="003B0B0D" w:rsidRDefault="00B15A30" w:rsidP="00EB7546">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EB7546">
      <w:pPr>
        <w:jc w:val="center"/>
        <w:rPr>
          <w:rFonts w:cs="Courier New"/>
          <w:spacing w:val="-6"/>
          <w:sz w:val="28"/>
        </w:rPr>
      </w:pPr>
      <w:r w:rsidRPr="00A60A68">
        <w:rPr>
          <w:rFonts w:cs="Courier New"/>
          <w:spacing w:val="-6"/>
          <w:sz w:val="28"/>
        </w:rPr>
        <w:t>Выпуск №</w:t>
      </w:r>
      <w:r w:rsidR="000E1743">
        <w:rPr>
          <w:rFonts w:cs="Courier New"/>
          <w:spacing w:val="-6"/>
          <w:sz w:val="28"/>
        </w:rPr>
        <w:t>2</w:t>
      </w:r>
      <w:r w:rsidR="007B39ED">
        <w:rPr>
          <w:rFonts w:cs="Courier New"/>
          <w:spacing w:val="-6"/>
          <w:sz w:val="28"/>
        </w:rPr>
        <w:t>7</w:t>
      </w:r>
      <w:r>
        <w:rPr>
          <w:rFonts w:cs="Courier New"/>
          <w:spacing w:val="-6"/>
          <w:sz w:val="28"/>
        </w:rPr>
        <w:t xml:space="preserve"> </w:t>
      </w:r>
      <w:r w:rsidR="007B39ED">
        <w:rPr>
          <w:rFonts w:cs="Courier New"/>
          <w:spacing w:val="-6"/>
          <w:sz w:val="28"/>
        </w:rPr>
        <w:t>12</w:t>
      </w:r>
      <w:r w:rsidR="009C6992">
        <w:rPr>
          <w:rFonts w:cs="Courier New"/>
          <w:spacing w:val="-6"/>
          <w:sz w:val="28"/>
        </w:rPr>
        <w:t xml:space="preserve"> августа</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7B39ED" w:rsidP="00EB7546">
      <w:pPr>
        <w:jc w:val="center"/>
        <w:rPr>
          <w:rFonts w:cs="Courier New"/>
          <w:spacing w:val="-6"/>
          <w:sz w:val="28"/>
        </w:rPr>
      </w:pPr>
      <w:r>
        <w:rPr>
          <w:rFonts w:cs="Courier New"/>
          <w:spacing w:val="-6"/>
          <w:sz w:val="28"/>
        </w:rPr>
        <w:t>12</w:t>
      </w:r>
      <w:r w:rsidR="009C6992">
        <w:rPr>
          <w:rFonts w:cs="Courier New"/>
          <w:spacing w:val="-6"/>
          <w:sz w:val="28"/>
        </w:rPr>
        <w:t xml:space="preserve"> августа</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EB7546">
      <w:pPr>
        <w:jc w:val="center"/>
        <w:rPr>
          <w:rFonts w:cs="Courier New"/>
          <w:spacing w:val="-6"/>
          <w:sz w:val="28"/>
        </w:rPr>
      </w:pPr>
    </w:p>
    <w:p w:rsidR="00B15A30" w:rsidRPr="003B0B0D" w:rsidRDefault="00B15A30" w:rsidP="00EB7546">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EB7546">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EB7546">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EB7546">
      <w:pPr>
        <w:rPr>
          <w:rFonts w:eastAsia="Calibri"/>
          <w:sz w:val="24"/>
          <w:szCs w:val="24"/>
          <w:lang w:eastAsia="ru-RU"/>
        </w:rPr>
      </w:pPr>
    </w:p>
    <w:p w:rsidR="00B15A30" w:rsidRPr="00AA0BCD" w:rsidRDefault="00B15A30" w:rsidP="00EB7546">
      <w:pPr>
        <w:rPr>
          <w:rFonts w:eastAsia="Calibri"/>
          <w:sz w:val="24"/>
          <w:szCs w:val="24"/>
          <w:lang w:eastAsia="ru-RU"/>
        </w:rPr>
      </w:pPr>
    </w:p>
    <w:p w:rsidR="00B15A30" w:rsidRPr="00AA0BCD" w:rsidRDefault="00B15A30" w:rsidP="00EB7546">
      <w:pPr>
        <w:rPr>
          <w:rFonts w:eastAsia="Calibri"/>
          <w:sz w:val="24"/>
          <w:szCs w:val="24"/>
          <w:lang w:eastAsia="ru-RU"/>
        </w:rPr>
      </w:pPr>
    </w:p>
    <w:p w:rsidR="00726F00" w:rsidRPr="00AA0BCD" w:rsidRDefault="00726F00" w:rsidP="00EB7546">
      <w:pPr>
        <w:rPr>
          <w:rFonts w:eastAsia="Calibri"/>
          <w:sz w:val="24"/>
          <w:szCs w:val="24"/>
          <w:lang w:eastAsia="ru-RU"/>
        </w:rPr>
      </w:pPr>
    </w:p>
    <w:p w:rsidR="0075186E" w:rsidRPr="00AA0BCD" w:rsidRDefault="0075186E" w:rsidP="00EB7546">
      <w:pPr>
        <w:rPr>
          <w:rFonts w:eastAsia="Calibri"/>
          <w:sz w:val="24"/>
          <w:szCs w:val="24"/>
          <w:lang w:eastAsia="ru-RU"/>
        </w:rPr>
      </w:pPr>
    </w:p>
    <w:sectPr w:rsidR="0075186E" w:rsidRPr="00AA0BCD" w:rsidSect="00C15836">
      <w:footerReference w:type="default" r:id="rId17"/>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86" w:rsidRDefault="00DF1386">
      <w:r>
        <w:separator/>
      </w:r>
    </w:p>
  </w:endnote>
  <w:endnote w:type="continuationSeparator" w:id="0">
    <w:p w:rsidR="00DF1386" w:rsidRDefault="00DF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Default="00C15836"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C15836" w:rsidRDefault="00C158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Default="00C15836">
    <w:pPr>
      <w:pStyle w:val="a9"/>
      <w:jc w:val="center"/>
    </w:pPr>
  </w:p>
  <w:p w:rsidR="00C15836" w:rsidRDefault="00C15836"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Default="00C15836"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7D" w:rsidRDefault="00206E7D">
    <w:pPr>
      <w:pStyle w:val="a9"/>
      <w:jc w:val="center"/>
    </w:pPr>
    <w:r>
      <w:fldChar w:fldCharType="begin"/>
    </w:r>
    <w:r>
      <w:instrText>PAGE   \* MERGEFORMAT</w:instrText>
    </w:r>
    <w:r>
      <w:fldChar w:fldCharType="separate"/>
    </w:r>
    <w:r w:rsidR="00F73FF9" w:rsidRPr="00F73FF9">
      <w:rPr>
        <w:noProof/>
        <w:lang w:val="ru-RU"/>
      </w:rPr>
      <w:t>11</w:t>
    </w:r>
    <w:r>
      <w:fldChar w:fldCharType="end"/>
    </w:r>
  </w:p>
  <w:p w:rsidR="00E23E59" w:rsidRPr="00E23E59" w:rsidRDefault="00E23E59" w:rsidP="00E23E59">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7D" w:rsidRDefault="00206E7D">
    <w:pPr>
      <w:pStyle w:val="a9"/>
      <w:jc w:val="center"/>
    </w:pPr>
  </w:p>
  <w:p w:rsidR="00206E7D" w:rsidRPr="00E23E59" w:rsidRDefault="00206E7D" w:rsidP="00E23E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86" w:rsidRDefault="00DF1386">
      <w:r>
        <w:separator/>
      </w:r>
    </w:p>
  </w:footnote>
  <w:footnote w:type="continuationSeparator" w:id="0">
    <w:p w:rsidR="00DF1386" w:rsidRDefault="00DF1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Default="00C15836"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C15836" w:rsidRDefault="00C15836"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8">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4">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9E60585"/>
    <w:multiLevelType w:val="hybridMultilevel"/>
    <w:tmpl w:val="38D6B882"/>
    <w:styleLink w:val="a3"/>
    <w:lvl w:ilvl="0" w:tplc="D8386870">
      <w:start w:val="1"/>
      <w:numFmt w:val="bullet"/>
      <w:pStyle w:val="13"/>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28">
    <w:nsid w:val="600C0A58"/>
    <w:multiLevelType w:val="hybridMultilevel"/>
    <w:tmpl w:val="E6665C2C"/>
    <w:lvl w:ilvl="0" w:tplc="BB78A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2">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3">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0"/>
  </w:num>
  <w:num w:numId="2">
    <w:abstractNumId w:val="21"/>
  </w:num>
  <w:num w:numId="3">
    <w:abstractNumId w:val="23"/>
  </w:num>
  <w:num w:numId="4">
    <w:abstractNumId w:val="14"/>
  </w:num>
  <w:num w:numId="5">
    <w:abstractNumId w:val="16"/>
  </w:num>
  <w:num w:numId="6">
    <w:abstractNumId w:val="25"/>
  </w:num>
  <w:num w:numId="7">
    <w:abstractNumId w:val="31"/>
  </w:num>
  <w:num w:numId="8">
    <w:abstractNumId w:val="7"/>
  </w:num>
  <w:num w:numId="9">
    <w:abstractNumId w:val="10"/>
  </w:num>
  <w:num w:numId="10">
    <w:abstractNumId w:val="22"/>
  </w:num>
  <w:num w:numId="11">
    <w:abstractNumId w:val="19"/>
  </w:num>
  <w:num w:numId="12">
    <w:abstractNumId w:val="13"/>
  </w:num>
  <w:num w:numId="13">
    <w:abstractNumId w:val="8"/>
  </w:num>
  <w:num w:numId="14">
    <w:abstractNumId w:val="27"/>
  </w:num>
  <w:num w:numId="15">
    <w:abstractNumId w:val="20"/>
  </w:num>
  <w:num w:numId="16">
    <w:abstractNumId w:val="26"/>
  </w:num>
  <w:num w:numId="17">
    <w:abstractNumId w:val="17"/>
  </w:num>
  <w:num w:numId="18">
    <w:abstractNumId w:val="24"/>
  </w:num>
  <w:num w:numId="19">
    <w:abstractNumId w:val="12"/>
  </w:num>
  <w:num w:numId="20">
    <w:abstractNumId w:val="15"/>
  </w:num>
  <w:num w:numId="21">
    <w:abstractNumId w:val="11"/>
  </w:num>
  <w:num w:numId="22">
    <w:abstractNumId w:val="33"/>
  </w:num>
  <w:num w:numId="23">
    <w:abstractNumId w:val="32"/>
  </w:num>
  <w:num w:numId="24">
    <w:abstractNumId w:val="18"/>
  </w:num>
  <w:num w:numId="25">
    <w:abstractNumId w:val="9"/>
  </w:num>
  <w:num w:numId="26">
    <w:abstractNumId w:val="29"/>
  </w:num>
  <w:num w:numId="2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386"/>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3FF9"/>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F79A96AFC46015087032BF750CADC1F66B5EE51E4F53A12C78F45FEF6BB99B7C683922C85DB33D07A9554039CD23CA9028C6ECF19B058671E486D162CrD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7A03-77BB-4E71-A86A-05D18706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19501</CharactersWithSpaces>
  <SharedDoc>false</SharedDoc>
  <HLinks>
    <vt:vector size="18" baseType="variant">
      <vt:variant>
        <vt:i4>6946925</vt:i4>
      </vt:variant>
      <vt:variant>
        <vt:i4>18</vt:i4>
      </vt:variant>
      <vt:variant>
        <vt:i4>0</vt:i4>
      </vt:variant>
      <vt:variant>
        <vt:i4>5</vt:i4>
      </vt:variant>
      <vt:variant>
        <vt:lpwstr>consultantplus://offline/ref=AF79A96AFC46015087032BF750CADC1F66B5EE51E4F53A12C78F45FEF6BB99B7C683922C85DB33D07A9554039CD23CA9028C6ECF19B058671E486D162CrDD</vt:lpwstr>
      </vt:variant>
      <vt:variant>
        <vt:lpwstr/>
      </vt:variant>
      <vt:variant>
        <vt:i4>1572926</vt:i4>
      </vt:variant>
      <vt:variant>
        <vt:i4>8</vt:i4>
      </vt:variant>
      <vt:variant>
        <vt:i4>0</vt:i4>
      </vt:variant>
      <vt:variant>
        <vt:i4>5</vt:i4>
      </vt:variant>
      <vt:variant>
        <vt:lpwstr/>
      </vt:variant>
      <vt:variant>
        <vt:lpwstr>_Toc111492785</vt:lpwstr>
      </vt:variant>
      <vt:variant>
        <vt:i4>1572926</vt:i4>
      </vt:variant>
      <vt:variant>
        <vt:i4>2</vt:i4>
      </vt:variant>
      <vt:variant>
        <vt:i4>0</vt:i4>
      </vt:variant>
      <vt:variant>
        <vt:i4>5</vt:i4>
      </vt:variant>
      <vt:variant>
        <vt:lpwstr/>
      </vt:variant>
      <vt:variant>
        <vt:lpwstr>_Toc111492784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2022-08-16T03:45:00Z</dcterms:created>
  <dcterms:modified xsi:type="dcterms:W3CDTF">2022-08-16T03:45:00Z</dcterms:modified>
</cp:coreProperties>
</file>