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1B2D5B">
      <w:pPr>
        <w:tabs>
          <w:tab w:val="left" w:pos="1960"/>
        </w:tabs>
        <w:jc w:val="center"/>
        <w:rPr>
          <w:spacing w:val="-6"/>
          <w:lang w:val="en-US"/>
        </w:rPr>
      </w:pPr>
    </w:p>
    <w:p w14:paraId="2C1D6037" w14:textId="77777777" w:rsidR="005038B5" w:rsidRPr="0019756B" w:rsidRDefault="005038B5" w:rsidP="001B2D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1B2D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1B2D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1B2D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1B2D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1B2D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1B2D5B">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74223114" w:rsidR="005038B5" w:rsidRPr="00C32BE7" w:rsidRDefault="005038B5"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5571B">
        <w:rPr>
          <w:b/>
          <w:spacing w:val="-6"/>
          <w:sz w:val="48"/>
          <w:szCs w:val="48"/>
        </w:rPr>
        <w:t>4</w:t>
      </w:r>
      <w:r w:rsidR="0065610E">
        <w:rPr>
          <w:b/>
          <w:spacing w:val="-6"/>
          <w:sz w:val="48"/>
          <w:szCs w:val="48"/>
        </w:rPr>
        <w:t>6</w:t>
      </w:r>
    </w:p>
    <w:p w14:paraId="39EA4738" w14:textId="77777777" w:rsidR="00B77386" w:rsidRPr="0019756B" w:rsidRDefault="00B77386"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4C18B45D" w:rsidR="005038B5" w:rsidRPr="0019756B" w:rsidRDefault="00741735"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65610E">
        <w:rPr>
          <w:b/>
          <w:spacing w:val="-6"/>
          <w:sz w:val="48"/>
          <w:szCs w:val="48"/>
        </w:rPr>
        <w:t>9</w:t>
      </w:r>
      <w:r w:rsidR="00921BF7">
        <w:rPr>
          <w:b/>
          <w:spacing w:val="-6"/>
          <w:sz w:val="48"/>
          <w:szCs w:val="48"/>
        </w:rPr>
        <w:t xml:space="preserve"> дека</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1B2D5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1B2D5B">
      <w:pPr>
        <w:pStyle w:val="3"/>
        <w:numPr>
          <w:ilvl w:val="0"/>
          <w:numId w:val="0"/>
        </w:numPr>
        <w:spacing w:before="0" w:after="0"/>
        <w:jc w:val="left"/>
        <w:rPr>
          <w:spacing w:val="-6"/>
          <w:sz w:val="24"/>
          <w:szCs w:val="24"/>
        </w:rPr>
      </w:pPr>
    </w:p>
    <w:p w14:paraId="5844C0E4" w14:textId="77777777" w:rsidR="005038B5" w:rsidRPr="0019756B" w:rsidRDefault="005038B5" w:rsidP="001B2D5B">
      <w:pPr>
        <w:rPr>
          <w:spacing w:val="-6"/>
          <w:sz w:val="24"/>
          <w:szCs w:val="24"/>
        </w:rPr>
      </w:pPr>
    </w:p>
    <w:p w14:paraId="60A8DF7D" w14:textId="77777777" w:rsidR="005038B5" w:rsidRDefault="005038B5" w:rsidP="001B2D5B">
      <w:pPr>
        <w:rPr>
          <w:spacing w:val="-6"/>
          <w:sz w:val="24"/>
          <w:szCs w:val="24"/>
        </w:rPr>
      </w:pPr>
    </w:p>
    <w:p w14:paraId="4992B77E" w14:textId="77777777" w:rsidR="0019756B" w:rsidRDefault="0019756B" w:rsidP="001B2D5B">
      <w:pPr>
        <w:rPr>
          <w:spacing w:val="-6"/>
          <w:sz w:val="24"/>
          <w:szCs w:val="24"/>
        </w:rPr>
      </w:pPr>
    </w:p>
    <w:p w14:paraId="1C964AFF" w14:textId="77777777" w:rsidR="0019756B" w:rsidRPr="0019756B" w:rsidRDefault="0019756B" w:rsidP="001B2D5B">
      <w:pPr>
        <w:rPr>
          <w:spacing w:val="-6"/>
          <w:sz w:val="24"/>
          <w:szCs w:val="24"/>
        </w:rPr>
      </w:pPr>
    </w:p>
    <w:p w14:paraId="4CC7D388" w14:textId="77777777" w:rsidR="005038B5" w:rsidRPr="0019756B" w:rsidRDefault="005038B5" w:rsidP="001B2D5B">
      <w:pPr>
        <w:rPr>
          <w:spacing w:val="-6"/>
          <w:sz w:val="24"/>
          <w:szCs w:val="24"/>
        </w:rPr>
      </w:pPr>
    </w:p>
    <w:p w14:paraId="290AD968" w14:textId="77777777" w:rsidR="005038B5" w:rsidRPr="0019756B" w:rsidRDefault="005038B5" w:rsidP="001B2D5B">
      <w:pPr>
        <w:rPr>
          <w:spacing w:val="-6"/>
          <w:sz w:val="24"/>
          <w:szCs w:val="24"/>
        </w:rPr>
      </w:pPr>
    </w:p>
    <w:p w14:paraId="20432BD2" w14:textId="77777777" w:rsidR="005038B5" w:rsidRPr="0019756B" w:rsidRDefault="005038B5" w:rsidP="001B2D5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1B2D5B">
      <w:pPr>
        <w:jc w:val="center"/>
        <w:rPr>
          <w:b/>
          <w:spacing w:val="-6"/>
          <w:sz w:val="28"/>
          <w:szCs w:val="28"/>
        </w:rPr>
      </w:pPr>
    </w:p>
    <w:p w14:paraId="0CE4E6E8" w14:textId="77777777" w:rsidR="005038B5" w:rsidRPr="009D41EC" w:rsidRDefault="005038B5" w:rsidP="001B2D5B">
      <w:pPr>
        <w:jc w:val="center"/>
        <w:rPr>
          <w:b/>
          <w:spacing w:val="-6"/>
          <w:sz w:val="28"/>
          <w:szCs w:val="28"/>
        </w:rPr>
      </w:pPr>
    </w:p>
    <w:p w14:paraId="447B1797" w14:textId="77777777" w:rsidR="005038B5" w:rsidRPr="009D41EC" w:rsidRDefault="005038B5" w:rsidP="001B2D5B">
      <w:pPr>
        <w:jc w:val="center"/>
        <w:rPr>
          <w:b/>
          <w:spacing w:val="-6"/>
          <w:sz w:val="28"/>
          <w:szCs w:val="28"/>
        </w:rPr>
      </w:pPr>
    </w:p>
    <w:p w14:paraId="4144D65E" w14:textId="77777777" w:rsidR="005038B5" w:rsidRPr="009D41EC" w:rsidRDefault="005038B5" w:rsidP="001B2D5B">
      <w:pPr>
        <w:jc w:val="center"/>
        <w:rPr>
          <w:b/>
          <w:spacing w:val="-6"/>
          <w:sz w:val="28"/>
          <w:szCs w:val="28"/>
        </w:rPr>
      </w:pPr>
    </w:p>
    <w:p w14:paraId="08E0BE2D" w14:textId="77777777" w:rsidR="008F087D" w:rsidRPr="009D41EC" w:rsidRDefault="008F087D" w:rsidP="001B2D5B">
      <w:pPr>
        <w:jc w:val="center"/>
        <w:rPr>
          <w:b/>
          <w:spacing w:val="-6"/>
          <w:sz w:val="28"/>
          <w:szCs w:val="28"/>
        </w:rPr>
      </w:pPr>
    </w:p>
    <w:p w14:paraId="30EC78A6" w14:textId="77777777" w:rsidR="0019756B" w:rsidRPr="009D41EC" w:rsidRDefault="0019756B" w:rsidP="001B2D5B">
      <w:pPr>
        <w:jc w:val="center"/>
        <w:rPr>
          <w:b/>
          <w:spacing w:val="-6"/>
          <w:sz w:val="28"/>
          <w:szCs w:val="28"/>
        </w:rPr>
      </w:pPr>
    </w:p>
    <w:p w14:paraId="7ADD49E6" w14:textId="77777777" w:rsidR="00F23E26" w:rsidRDefault="00F23E26" w:rsidP="001B2D5B">
      <w:pPr>
        <w:jc w:val="center"/>
        <w:rPr>
          <w:b/>
          <w:spacing w:val="-6"/>
          <w:sz w:val="28"/>
          <w:szCs w:val="28"/>
        </w:rPr>
      </w:pPr>
    </w:p>
    <w:p w14:paraId="1668F558" w14:textId="77777777" w:rsidR="002363B2" w:rsidRDefault="002363B2" w:rsidP="001B2D5B">
      <w:pPr>
        <w:jc w:val="center"/>
        <w:rPr>
          <w:b/>
          <w:spacing w:val="-6"/>
          <w:sz w:val="28"/>
          <w:szCs w:val="28"/>
        </w:rPr>
      </w:pPr>
    </w:p>
    <w:p w14:paraId="5398DCF3" w14:textId="77777777" w:rsidR="002363B2" w:rsidRPr="009D41EC" w:rsidRDefault="002363B2" w:rsidP="001B2D5B">
      <w:pPr>
        <w:jc w:val="center"/>
        <w:rPr>
          <w:b/>
          <w:spacing w:val="-6"/>
          <w:sz w:val="28"/>
          <w:szCs w:val="28"/>
        </w:rPr>
      </w:pPr>
    </w:p>
    <w:p w14:paraId="2A614805" w14:textId="77777777" w:rsidR="005038B5" w:rsidRPr="009D41EC" w:rsidRDefault="005038B5" w:rsidP="001B2D5B">
      <w:pPr>
        <w:jc w:val="center"/>
        <w:rPr>
          <w:b/>
          <w:spacing w:val="-6"/>
          <w:sz w:val="28"/>
          <w:szCs w:val="28"/>
        </w:rPr>
      </w:pPr>
    </w:p>
    <w:p w14:paraId="7114B750" w14:textId="77777777" w:rsidR="009D41EC" w:rsidRDefault="009D41EC" w:rsidP="001B2D5B">
      <w:pPr>
        <w:jc w:val="center"/>
        <w:rPr>
          <w:b/>
          <w:spacing w:val="-6"/>
          <w:sz w:val="28"/>
          <w:szCs w:val="28"/>
        </w:rPr>
      </w:pPr>
    </w:p>
    <w:p w14:paraId="42C96D8D" w14:textId="77777777" w:rsidR="004431E6" w:rsidRPr="009D41EC" w:rsidRDefault="004431E6" w:rsidP="001B2D5B">
      <w:pPr>
        <w:jc w:val="center"/>
        <w:rPr>
          <w:b/>
          <w:spacing w:val="-6"/>
          <w:sz w:val="28"/>
          <w:szCs w:val="28"/>
        </w:rPr>
      </w:pPr>
    </w:p>
    <w:p w14:paraId="447C8CDE" w14:textId="77777777" w:rsidR="005038B5" w:rsidRDefault="005038B5" w:rsidP="001B2D5B">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1B2D5B">
      <w:pPr>
        <w:jc w:val="center"/>
        <w:rPr>
          <w:b/>
          <w:spacing w:val="-6"/>
          <w:sz w:val="28"/>
          <w:szCs w:val="28"/>
        </w:rPr>
      </w:pPr>
    </w:p>
    <w:p w14:paraId="027CE7F0" w14:textId="77777777" w:rsidR="005038B5" w:rsidRPr="00BC3E05" w:rsidRDefault="00853E03" w:rsidP="001B2D5B">
      <w:pPr>
        <w:jc w:val="center"/>
        <w:rPr>
          <w:b/>
          <w:spacing w:val="-6"/>
        </w:rPr>
        <w:sectPr w:rsidR="005038B5" w:rsidRPr="00BC3E05" w:rsidSect="00CB3E54">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374DBC36" w14:textId="56C38190" w:rsidR="00914BE8" w:rsidRPr="001E767A" w:rsidRDefault="00914BE8" w:rsidP="001B2D5B">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1B2D5B">
      <w:pPr>
        <w:rPr>
          <w:sz w:val="28"/>
          <w:lang w:eastAsia="ru-RU"/>
        </w:rPr>
      </w:pPr>
    </w:p>
    <w:p w14:paraId="3FEE29CA" w14:textId="379F1551" w:rsidR="003D7BDF" w:rsidRDefault="00E37241">
      <w:pPr>
        <w:pStyle w:val="18"/>
        <w:rPr>
          <w:rFonts w:asciiTheme="minorHAnsi" w:eastAsiaTheme="minorEastAsia" w:hAnsiTheme="minorHAnsi" w:cstheme="minorBidi"/>
          <w:b w:val="0"/>
          <w:sz w:val="22"/>
        </w:rPr>
      </w:pPr>
      <w:r>
        <w:rPr>
          <w:noProof w:val="0"/>
        </w:rPr>
        <w:fldChar w:fldCharType="begin"/>
      </w:r>
      <w:r>
        <w:instrText xml:space="preserve"> TOC \o "1-3" \h \z \u </w:instrText>
      </w:r>
      <w:r>
        <w:rPr>
          <w:noProof w:val="0"/>
        </w:rPr>
        <w:fldChar w:fldCharType="separate"/>
      </w:r>
      <w:hyperlink w:anchor="_Toc154912257" w:history="1">
        <w:r w:rsidR="003D7BDF" w:rsidRPr="003D7BDF">
          <w:rPr>
            <w:rStyle w:val="af5"/>
          </w:rPr>
          <w:t>ПОСТАНОВЛЕНИЕ главы администрации Хасанского муниципального округа №41-пг от 28.12.2023 г. «О решении предоставления разрешения на условно разрешенный вид использования земельного участка с кадастровым номером 25:20:190101:47»</w:t>
        </w:r>
        <w:r w:rsidR="003D7BDF">
          <w:rPr>
            <w:webHidden/>
          </w:rPr>
          <w:tab/>
        </w:r>
        <w:r w:rsidR="003D7BDF">
          <w:rPr>
            <w:webHidden/>
          </w:rPr>
          <w:fldChar w:fldCharType="begin"/>
        </w:r>
        <w:r w:rsidR="003D7BDF">
          <w:rPr>
            <w:webHidden/>
          </w:rPr>
          <w:instrText xml:space="preserve"> PAGEREF _Toc154912257 \h </w:instrText>
        </w:r>
        <w:r w:rsidR="003D7BDF">
          <w:rPr>
            <w:webHidden/>
          </w:rPr>
        </w:r>
        <w:r w:rsidR="003D7BDF">
          <w:rPr>
            <w:webHidden/>
          </w:rPr>
          <w:fldChar w:fldCharType="separate"/>
        </w:r>
        <w:r w:rsidR="003D7BDF">
          <w:rPr>
            <w:webHidden/>
          </w:rPr>
          <w:t>3</w:t>
        </w:r>
        <w:r w:rsidR="003D7BDF">
          <w:rPr>
            <w:webHidden/>
          </w:rPr>
          <w:fldChar w:fldCharType="end"/>
        </w:r>
      </w:hyperlink>
    </w:p>
    <w:p w14:paraId="2EC5FAA2" w14:textId="202247BD" w:rsidR="003D7BDF" w:rsidRDefault="003D7BDF">
      <w:pPr>
        <w:pStyle w:val="18"/>
        <w:rPr>
          <w:rFonts w:asciiTheme="minorHAnsi" w:eastAsiaTheme="minorEastAsia" w:hAnsiTheme="minorHAnsi" w:cstheme="minorBidi"/>
          <w:b w:val="0"/>
          <w:sz w:val="22"/>
        </w:rPr>
      </w:pPr>
      <w:hyperlink w:anchor="_Toc154912258" w:history="1">
        <w:r w:rsidRPr="003D7BDF">
          <w:rPr>
            <w:rStyle w:val="af5"/>
          </w:rPr>
          <w:t>ПОСТАНОВЛЕНИЕ администрации Хасанского муниципального округа №2416-па от 22.12.2023 г. «О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r>
          <w:rPr>
            <w:webHidden/>
          </w:rPr>
          <w:tab/>
        </w:r>
        <w:r>
          <w:rPr>
            <w:webHidden/>
          </w:rPr>
          <w:fldChar w:fldCharType="begin"/>
        </w:r>
        <w:r>
          <w:rPr>
            <w:webHidden/>
          </w:rPr>
          <w:instrText xml:space="preserve"> PAGEREF _Toc154912258 \h </w:instrText>
        </w:r>
        <w:r>
          <w:rPr>
            <w:webHidden/>
          </w:rPr>
        </w:r>
        <w:r>
          <w:rPr>
            <w:webHidden/>
          </w:rPr>
          <w:fldChar w:fldCharType="separate"/>
        </w:r>
        <w:r>
          <w:rPr>
            <w:webHidden/>
          </w:rPr>
          <w:t>11</w:t>
        </w:r>
        <w:r>
          <w:rPr>
            <w:webHidden/>
          </w:rPr>
          <w:fldChar w:fldCharType="end"/>
        </w:r>
      </w:hyperlink>
    </w:p>
    <w:p w14:paraId="7C2CE0EE" w14:textId="2F13AE2B" w:rsidR="003D7BDF" w:rsidRDefault="003D7BDF">
      <w:pPr>
        <w:pStyle w:val="18"/>
        <w:rPr>
          <w:rFonts w:asciiTheme="minorHAnsi" w:eastAsiaTheme="minorEastAsia" w:hAnsiTheme="minorHAnsi" w:cstheme="minorBidi"/>
          <w:b w:val="0"/>
          <w:sz w:val="22"/>
        </w:rPr>
      </w:pPr>
      <w:hyperlink w:anchor="_Toc154912259" w:history="1">
        <w:r w:rsidRPr="003D7BDF">
          <w:rPr>
            <w:rStyle w:val="af5"/>
          </w:rPr>
          <w:t>РАСПОРЯЖЕНИЕ. МИНИСТЕРСТВО ИМУЩЕСТВЕННЫХ И ЗЕМЕЛЬНЫХ ОТНОШЕНИЙ ПРИМОРСКОГО КРАЯ. 7 ноября 2023 года г. Владивосток № 184-рз Об изъятии для государственных нужд Приморского края в целях размещения объекта регионального значения «Реконструкция мостового перехода через ручей на км 19+110 автомобильной дороги Барабаш — Приморская — Перевозная - Безверхого в Приморском крае» частей земельных участков, расположенных на территории Хасанского районаПриморского края</w:t>
        </w:r>
        <w:r>
          <w:rPr>
            <w:webHidden/>
          </w:rPr>
          <w:tab/>
        </w:r>
        <w:r>
          <w:rPr>
            <w:webHidden/>
          </w:rPr>
          <w:fldChar w:fldCharType="begin"/>
        </w:r>
        <w:r>
          <w:rPr>
            <w:webHidden/>
          </w:rPr>
          <w:instrText xml:space="preserve"> PAGEREF _Toc154912259 \h </w:instrText>
        </w:r>
        <w:r>
          <w:rPr>
            <w:webHidden/>
          </w:rPr>
        </w:r>
        <w:r>
          <w:rPr>
            <w:webHidden/>
          </w:rPr>
          <w:fldChar w:fldCharType="separate"/>
        </w:r>
        <w:r>
          <w:rPr>
            <w:webHidden/>
          </w:rPr>
          <w:t>20</w:t>
        </w:r>
        <w:r>
          <w:rPr>
            <w:webHidden/>
          </w:rPr>
          <w:fldChar w:fldCharType="end"/>
        </w:r>
      </w:hyperlink>
    </w:p>
    <w:p w14:paraId="60BE009F" w14:textId="75FE4B63" w:rsidR="003D7BDF" w:rsidRDefault="003D7BDF">
      <w:pPr>
        <w:pStyle w:val="18"/>
        <w:rPr>
          <w:rFonts w:asciiTheme="minorHAnsi" w:eastAsiaTheme="minorEastAsia" w:hAnsiTheme="minorHAnsi" w:cstheme="minorBidi"/>
          <w:b w:val="0"/>
          <w:sz w:val="22"/>
        </w:rPr>
      </w:pPr>
      <w:hyperlink w:anchor="_Toc154912260" w:history="1">
        <w:r w:rsidRPr="003D7BDF">
          <w:rPr>
            <w:rStyle w:val="af5"/>
            <w:rFonts w:eastAsia="Calibri"/>
            <w:lang w:eastAsia="en-US"/>
          </w:rPr>
          <w:t>Публикация 29.12.2023 года. Извещение о возможном предоставлении в аренду земельного участка с кадастровым номером 25:20:280101:4019</w:t>
        </w:r>
        <w:r>
          <w:rPr>
            <w:webHidden/>
          </w:rPr>
          <w:tab/>
        </w:r>
        <w:r>
          <w:rPr>
            <w:webHidden/>
          </w:rPr>
          <w:fldChar w:fldCharType="begin"/>
        </w:r>
        <w:r>
          <w:rPr>
            <w:webHidden/>
          </w:rPr>
          <w:instrText xml:space="preserve"> PAGEREF _Toc154912260 \h </w:instrText>
        </w:r>
        <w:r>
          <w:rPr>
            <w:webHidden/>
          </w:rPr>
        </w:r>
        <w:r>
          <w:rPr>
            <w:webHidden/>
          </w:rPr>
          <w:fldChar w:fldCharType="separate"/>
        </w:r>
        <w:r>
          <w:rPr>
            <w:webHidden/>
          </w:rPr>
          <w:t>22</w:t>
        </w:r>
        <w:r>
          <w:rPr>
            <w:webHidden/>
          </w:rPr>
          <w:fldChar w:fldCharType="end"/>
        </w:r>
      </w:hyperlink>
    </w:p>
    <w:p w14:paraId="13405CB8" w14:textId="742ABED5" w:rsidR="001950A8" w:rsidRDefault="00E37241" w:rsidP="001B2D5B">
      <w:pPr>
        <w:pStyle w:val="32"/>
        <w:sectPr w:rsidR="001950A8" w:rsidSect="00CB3E54">
          <w:type w:val="nextColumn"/>
          <w:pgSz w:w="11907" w:h="16840" w:code="9"/>
          <w:pgMar w:top="794" w:right="794" w:bottom="794" w:left="794" w:header="0" w:footer="0" w:gutter="0"/>
          <w:cols w:space="708"/>
          <w:docGrid w:linePitch="360"/>
        </w:sectPr>
      </w:pPr>
      <w:r>
        <w:rPr>
          <w:bCs/>
          <w:noProof/>
        </w:rPr>
        <w:fldChar w:fldCharType="end"/>
      </w:r>
      <w:r w:rsidR="007D5FEF" w:rsidRPr="006A37A0">
        <w:t xml:space="preserve"> </w:t>
      </w:r>
    </w:p>
    <w:p w14:paraId="2B258804" w14:textId="77777777" w:rsidR="007C0317" w:rsidRPr="007C0317" w:rsidRDefault="007C0317" w:rsidP="001B2D5B">
      <w:pPr>
        <w:jc w:val="center"/>
        <w:rPr>
          <w:rFonts w:eastAsia="Times New Roman"/>
          <w:sz w:val="24"/>
          <w:szCs w:val="24"/>
          <w:lang w:eastAsia="ru-RU"/>
        </w:rPr>
      </w:pPr>
      <w:r w:rsidRPr="007C0317">
        <w:rPr>
          <w:rFonts w:eastAsia="Times New Roman"/>
          <w:noProof/>
          <w:sz w:val="24"/>
          <w:szCs w:val="24"/>
          <w:lang w:eastAsia="ru-RU"/>
        </w:rPr>
        <w:lastRenderedPageBreak/>
        <w:drawing>
          <wp:inline distT="0" distB="0" distL="0" distR="0" wp14:anchorId="562D10F1" wp14:editId="19EFC239">
            <wp:extent cx="571500" cy="723900"/>
            <wp:effectExtent l="0" t="0" r="0"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59DFC796" w14:textId="77777777" w:rsidR="007C0317" w:rsidRPr="007C0317" w:rsidRDefault="007C0317" w:rsidP="001B2D5B">
      <w:pPr>
        <w:jc w:val="center"/>
        <w:rPr>
          <w:rFonts w:eastAsia="Times New Roman"/>
          <w:lang w:eastAsia="ru-RU"/>
        </w:rPr>
      </w:pPr>
    </w:p>
    <w:p w14:paraId="4D58E882" w14:textId="34F31CF8" w:rsidR="00DD4CD5" w:rsidRPr="00DD4CD5" w:rsidRDefault="00DD4CD5" w:rsidP="001B2D5B">
      <w:pPr>
        <w:jc w:val="center"/>
        <w:rPr>
          <w:rFonts w:eastAsia="Times New Roman"/>
          <w:sz w:val="26"/>
          <w:szCs w:val="26"/>
          <w:lang w:eastAsia="ru-RU"/>
        </w:rPr>
      </w:pPr>
      <w:r w:rsidRPr="00DD4CD5">
        <w:rPr>
          <w:rFonts w:eastAsia="Times New Roman"/>
          <w:sz w:val="26"/>
          <w:szCs w:val="26"/>
          <w:lang w:eastAsia="ru-RU"/>
        </w:rPr>
        <w:t>ГЛАВА</w:t>
      </w:r>
    </w:p>
    <w:p w14:paraId="66DC9CC4" w14:textId="77777777" w:rsidR="00DD4CD5" w:rsidRPr="00DD4CD5" w:rsidRDefault="00DD4CD5" w:rsidP="001B2D5B">
      <w:pPr>
        <w:jc w:val="center"/>
        <w:rPr>
          <w:rFonts w:eastAsia="Times New Roman"/>
          <w:sz w:val="26"/>
          <w:szCs w:val="26"/>
          <w:lang w:eastAsia="ru-RU"/>
        </w:rPr>
      </w:pPr>
      <w:r w:rsidRPr="00DD4CD5">
        <w:rPr>
          <w:rFonts w:eastAsia="Times New Roman"/>
          <w:sz w:val="26"/>
          <w:szCs w:val="26"/>
          <w:lang w:eastAsia="ru-RU"/>
        </w:rPr>
        <w:t>ХАСАНСКОГО МУНИЦИПАЛЬНОГО ОКРУГА</w:t>
      </w:r>
    </w:p>
    <w:p w14:paraId="3876E75E" w14:textId="77777777" w:rsidR="00DD4CD5" w:rsidRPr="00DD4CD5" w:rsidRDefault="00DD4CD5" w:rsidP="001B2D5B">
      <w:pPr>
        <w:jc w:val="center"/>
        <w:rPr>
          <w:rFonts w:eastAsia="Times New Roman"/>
          <w:sz w:val="26"/>
          <w:szCs w:val="26"/>
          <w:lang w:eastAsia="ru-RU"/>
        </w:rPr>
      </w:pPr>
      <w:r w:rsidRPr="00DD4CD5">
        <w:rPr>
          <w:rFonts w:eastAsia="Times New Roman"/>
          <w:sz w:val="26"/>
          <w:szCs w:val="26"/>
          <w:lang w:eastAsia="ru-RU"/>
        </w:rPr>
        <w:t>ПРИМОРСКОГО КРАЯ</w:t>
      </w:r>
    </w:p>
    <w:p w14:paraId="4496C4A9" w14:textId="77777777" w:rsidR="00DD4CD5" w:rsidRPr="00DD4CD5" w:rsidRDefault="00DD4CD5" w:rsidP="001B2D5B">
      <w:pPr>
        <w:jc w:val="center"/>
        <w:rPr>
          <w:rFonts w:eastAsia="Times New Roman"/>
          <w:sz w:val="26"/>
          <w:szCs w:val="26"/>
          <w:lang w:eastAsia="ru-RU"/>
        </w:rPr>
      </w:pPr>
    </w:p>
    <w:p w14:paraId="6703541E" w14:textId="6DAB3507" w:rsidR="00DD4CD5" w:rsidRPr="00DD4CD5" w:rsidRDefault="00DD4CD5" w:rsidP="003D7BDF">
      <w:pPr>
        <w:jc w:val="center"/>
        <w:outlineLvl w:val="0"/>
        <w:rPr>
          <w:rFonts w:eastAsia="Times New Roman"/>
          <w:sz w:val="26"/>
          <w:szCs w:val="26"/>
          <w:lang w:eastAsia="ru-RU"/>
        </w:rPr>
      </w:pPr>
      <w:bookmarkStart w:id="0" w:name="_Toc154912257"/>
      <w:r w:rsidRPr="00DD4CD5">
        <w:rPr>
          <w:rFonts w:eastAsia="Times New Roman"/>
          <w:sz w:val="26"/>
          <w:szCs w:val="26"/>
          <w:lang w:eastAsia="ru-RU"/>
        </w:rPr>
        <w:t>ПОСТАНОВЛЕНИЕ</w:t>
      </w:r>
      <w:bookmarkEnd w:id="0"/>
    </w:p>
    <w:p w14:paraId="0BE6CE1F" w14:textId="77777777" w:rsidR="00DD4CD5" w:rsidRPr="00DD4CD5" w:rsidRDefault="00DD4CD5" w:rsidP="001B2D5B">
      <w:pPr>
        <w:jc w:val="center"/>
        <w:rPr>
          <w:rFonts w:eastAsia="Times New Roman"/>
          <w:sz w:val="26"/>
          <w:szCs w:val="26"/>
          <w:lang w:eastAsia="ru-RU"/>
        </w:rPr>
      </w:pPr>
      <w:proofErr w:type="spellStart"/>
      <w:r w:rsidRPr="00DD4CD5">
        <w:rPr>
          <w:rFonts w:eastAsia="Times New Roman"/>
          <w:sz w:val="26"/>
          <w:szCs w:val="26"/>
          <w:lang w:eastAsia="ru-RU"/>
        </w:rPr>
        <w:t>пгт</w:t>
      </w:r>
      <w:proofErr w:type="spellEnd"/>
      <w:r w:rsidRPr="00DD4CD5">
        <w:rPr>
          <w:rFonts w:eastAsia="Times New Roman"/>
          <w:sz w:val="26"/>
          <w:szCs w:val="26"/>
          <w:lang w:eastAsia="ru-RU"/>
        </w:rPr>
        <w:t xml:space="preserve"> Славянка</w:t>
      </w:r>
    </w:p>
    <w:p w14:paraId="307E2E4A" w14:textId="5C1E2CB3" w:rsidR="00DD4CD5" w:rsidRPr="00DD4CD5" w:rsidRDefault="00DD4CD5" w:rsidP="001B2D5B">
      <w:pPr>
        <w:jc w:val="center"/>
        <w:rPr>
          <w:rFonts w:eastAsia="Times New Roman"/>
          <w:sz w:val="26"/>
          <w:szCs w:val="26"/>
          <w:u w:val="single"/>
          <w:lang w:eastAsia="ru-RU"/>
        </w:rPr>
      </w:pPr>
    </w:p>
    <w:p w14:paraId="26A0E878" w14:textId="3C15ABA0" w:rsidR="001B2D5B" w:rsidRPr="001B2D5B" w:rsidRDefault="001B2D5B" w:rsidP="001B2D5B">
      <w:pPr>
        <w:tabs>
          <w:tab w:val="left" w:pos="4785"/>
        </w:tabs>
        <w:jc w:val="center"/>
        <w:rPr>
          <w:rFonts w:eastAsia="Times New Roman"/>
          <w:sz w:val="26"/>
          <w:szCs w:val="26"/>
          <w:lang w:eastAsia="ru-RU"/>
        </w:rPr>
      </w:pPr>
      <w:r w:rsidRPr="00DD4CD5">
        <w:rPr>
          <w:rFonts w:eastAsia="Times New Roman"/>
          <w:sz w:val="26"/>
          <w:szCs w:val="26"/>
          <w:lang w:eastAsia="ru-RU"/>
        </w:rPr>
        <w:t>28. 12. 2023</w:t>
      </w:r>
      <w:r>
        <w:rPr>
          <w:rFonts w:eastAsia="Times New Roman"/>
          <w:sz w:val="26"/>
          <w:szCs w:val="26"/>
          <w:lang w:eastAsia="ru-RU"/>
        </w:rPr>
        <w:t xml:space="preserve">                                                                                                                          </w:t>
      </w:r>
      <w:r w:rsidRPr="00DD4CD5">
        <w:rPr>
          <w:rFonts w:eastAsia="Times New Roman"/>
          <w:sz w:val="26"/>
          <w:szCs w:val="26"/>
          <w:lang w:eastAsia="ru-RU"/>
        </w:rPr>
        <w:t>№   41-пг</w:t>
      </w:r>
    </w:p>
    <w:p w14:paraId="69D6DE6D" w14:textId="77777777" w:rsidR="00DD4CD5" w:rsidRPr="00DD4CD5" w:rsidRDefault="00DD4CD5" w:rsidP="001B2D5B">
      <w:pPr>
        <w:ind w:firstLine="708"/>
        <w:jc w:val="both"/>
        <w:rPr>
          <w:rFonts w:eastAsia="Times New Roman"/>
          <w:sz w:val="26"/>
          <w:szCs w:val="26"/>
          <w:lang w:eastAsia="ru-RU"/>
        </w:rPr>
      </w:pPr>
    </w:p>
    <w:p w14:paraId="731FF7FA" w14:textId="77777777" w:rsidR="00DD4CD5" w:rsidRPr="00DD4CD5" w:rsidRDefault="00DD4CD5" w:rsidP="001B2D5B">
      <w:pPr>
        <w:ind w:right="4649"/>
        <w:jc w:val="both"/>
        <w:rPr>
          <w:rFonts w:eastAsia="Times New Roman"/>
          <w:sz w:val="26"/>
          <w:szCs w:val="26"/>
          <w:lang w:eastAsia="ru-RU"/>
        </w:rPr>
      </w:pPr>
      <w:r w:rsidRPr="00DD4CD5">
        <w:rPr>
          <w:rFonts w:eastAsia="Times New Roman"/>
          <w:sz w:val="26"/>
          <w:szCs w:val="26"/>
          <w:lang w:eastAsia="ru-RU"/>
        </w:rPr>
        <w:t xml:space="preserve">О решении предоставления разрешения на условно разрешенный вид использования земельного участка с кадастровым номером 25:20:190101:47 </w:t>
      </w:r>
    </w:p>
    <w:p w14:paraId="3DC3817C" w14:textId="77777777" w:rsidR="00DD4CD5" w:rsidRPr="00DD4CD5" w:rsidRDefault="00DD4CD5" w:rsidP="001B2D5B">
      <w:pPr>
        <w:ind w:right="4832"/>
        <w:jc w:val="both"/>
        <w:rPr>
          <w:rFonts w:eastAsia="Times New Roman"/>
          <w:sz w:val="26"/>
          <w:szCs w:val="26"/>
          <w:lang w:eastAsia="ru-RU"/>
        </w:rPr>
      </w:pPr>
    </w:p>
    <w:p w14:paraId="104B3423"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В соответствии со ст. 39 Градостроительного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ст. 32 Федерального закона от 13 июля 2015 года №218-ФЗ «О государственной регистрации недвижимости», нормативным правовым актом Думы Хасанского муниципального округа от 29 сентября 2022 года № 01-НПА «Об утверждении положения о публичных слушаниях и общественных обсуждениях в Хасанском муниципальном округе Приморского края», Правилами землепользования и застройки Славянского городского поселения, принятые решением Муниципального комитета Славянского городского поселения от 24 октября 2017 года № 222, руководствуясь Уставом Хасанского муниципального округа, учитывая рекомендации, изложенные в заключении по результатам общественных обсуждений от 22.12.2023 года единой комиссии по подготовке проекта правил землепользования и застройки Хасанского муниципального округа Приморского края</w:t>
      </w:r>
    </w:p>
    <w:p w14:paraId="301BDE22" w14:textId="77777777" w:rsidR="00DD4CD5" w:rsidRPr="00DD4CD5" w:rsidRDefault="00DD4CD5" w:rsidP="001B2D5B">
      <w:pPr>
        <w:ind w:firstLine="567"/>
        <w:jc w:val="both"/>
        <w:rPr>
          <w:rFonts w:eastAsia="Times New Roman"/>
          <w:sz w:val="26"/>
          <w:szCs w:val="26"/>
          <w:lang w:eastAsia="ru-RU"/>
        </w:rPr>
      </w:pPr>
    </w:p>
    <w:p w14:paraId="382599C4"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ПОСТАНОВЛЯЮ:</w:t>
      </w:r>
    </w:p>
    <w:p w14:paraId="1588BEC2" w14:textId="77777777" w:rsidR="00DD4CD5" w:rsidRPr="00DD4CD5" w:rsidRDefault="00DD4CD5" w:rsidP="001B2D5B">
      <w:pPr>
        <w:ind w:firstLine="567"/>
        <w:jc w:val="both"/>
        <w:rPr>
          <w:rFonts w:eastAsia="Times New Roman"/>
          <w:sz w:val="26"/>
          <w:szCs w:val="26"/>
          <w:lang w:eastAsia="ru-RU"/>
        </w:rPr>
      </w:pPr>
    </w:p>
    <w:p w14:paraId="3A0AE80D"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1. Предоставить разрешение на условно разрешенный вид использования земельного участка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w:t>
      </w:r>
    </w:p>
    <w:p w14:paraId="4F7510D1"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Основные характеристики земельного участка: Кадастровый номер 25:20:190101:47; общая площадь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xml:space="preserve">.;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край Приморский, р-н Хасанский, ст. </w:t>
      </w:r>
      <w:proofErr w:type="spellStart"/>
      <w:r w:rsidRPr="00DD4CD5">
        <w:rPr>
          <w:rFonts w:eastAsia="Times New Roman"/>
          <w:sz w:val="26"/>
          <w:szCs w:val="26"/>
          <w:lang w:eastAsia="ru-RU"/>
        </w:rPr>
        <w:t>Бамбурово</w:t>
      </w:r>
      <w:proofErr w:type="spellEnd"/>
      <w:r w:rsidRPr="00DD4CD5">
        <w:rPr>
          <w:rFonts w:eastAsia="Times New Roman"/>
          <w:sz w:val="26"/>
          <w:szCs w:val="26"/>
          <w:lang w:eastAsia="ru-RU"/>
        </w:rPr>
        <w:t xml:space="preserve">, </w:t>
      </w:r>
      <w:proofErr w:type="spellStart"/>
      <w:r w:rsidRPr="00DD4CD5">
        <w:rPr>
          <w:rFonts w:eastAsia="Times New Roman"/>
          <w:sz w:val="26"/>
          <w:szCs w:val="26"/>
          <w:lang w:eastAsia="ru-RU"/>
        </w:rPr>
        <w:t>ул.Вокзальная</w:t>
      </w:r>
      <w:proofErr w:type="spellEnd"/>
      <w:r w:rsidRPr="00DD4CD5">
        <w:rPr>
          <w:rFonts w:eastAsia="Times New Roman"/>
          <w:sz w:val="26"/>
          <w:szCs w:val="26"/>
          <w:lang w:eastAsia="ru-RU"/>
        </w:rPr>
        <w:t>, дом 3. Земельный участок расположен в зоне малоэтажной жилой застройки (Ж1).</w:t>
      </w:r>
    </w:p>
    <w:p w14:paraId="5912F073"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2. Управлению архитектуры и градостроительства администрации Хасанского муниципального округа Приморского края направить документы в Управление Росреестра по Приморскому краю для внесения изменений в государственный кадастр недвижимости.</w:t>
      </w:r>
    </w:p>
    <w:p w14:paraId="469F5367"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а также разместить на официальном сайте администрации Хасанского муниципального округа в информационно-телекоммуникационной сети «Интернет».</w:t>
      </w:r>
    </w:p>
    <w:p w14:paraId="694F7846"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lastRenderedPageBreak/>
        <w:t>4. Настоящее постановление вступает в силу со дня его опубликования.</w:t>
      </w:r>
    </w:p>
    <w:p w14:paraId="28C5F7D0"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5. Контроль за исполнением настоящего постановления возложить на начальника управления архитектуры и градостроительства администрации Хасанского муниципального округа Т.В. Яровую.</w:t>
      </w:r>
    </w:p>
    <w:p w14:paraId="4DC0ACFF" w14:textId="77777777" w:rsidR="00DD4CD5" w:rsidRPr="00DD4CD5" w:rsidRDefault="00DD4CD5" w:rsidP="001B2D5B">
      <w:pPr>
        <w:ind w:firstLine="708"/>
        <w:jc w:val="both"/>
        <w:rPr>
          <w:rFonts w:eastAsia="Times New Roman"/>
          <w:sz w:val="26"/>
          <w:szCs w:val="26"/>
          <w:lang w:eastAsia="ru-RU"/>
        </w:rPr>
      </w:pPr>
    </w:p>
    <w:p w14:paraId="73B98295" w14:textId="77777777" w:rsidR="00DD4CD5" w:rsidRPr="00DD4CD5" w:rsidRDefault="00DD4CD5" w:rsidP="001B2D5B">
      <w:pPr>
        <w:ind w:firstLine="708"/>
        <w:jc w:val="both"/>
        <w:rPr>
          <w:rFonts w:eastAsia="Times New Roman"/>
          <w:sz w:val="26"/>
          <w:szCs w:val="26"/>
          <w:lang w:eastAsia="ru-RU"/>
        </w:rPr>
      </w:pPr>
    </w:p>
    <w:p w14:paraId="03F15140" w14:textId="77777777" w:rsidR="00DD4CD5" w:rsidRPr="00DD4CD5" w:rsidRDefault="00DD4CD5" w:rsidP="001B2D5B">
      <w:pPr>
        <w:widowControl w:val="0"/>
        <w:jc w:val="both"/>
        <w:rPr>
          <w:rFonts w:eastAsia="Times New Roman"/>
          <w:sz w:val="26"/>
          <w:szCs w:val="26"/>
          <w:lang w:eastAsia="ru-RU"/>
        </w:rPr>
      </w:pPr>
      <w:r w:rsidRPr="00DD4CD5">
        <w:rPr>
          <w:rFonts w:eastAsia="Times New Roman"/>
          <w:sz w:val="26"/>
          <w:szCs w:val="26"/>
          <w:lang w:eastAsia="ru-RU"/>
        </w:rPr>
        <w:t>Глава Хасанского</w:t>
      </w:r>
    </w:p>
    <w:p w14:paraId="5BC6AEF5" w14:textId="0F0EB56F" w:rsidR="00DD4CD5" w:rsidRPr="00DD4CD5" w:rsidRDefault="00DD4CD5" w:rsidP="001B2D5B">
      <w:pPr>
        <w:widowControl w:val="0"/>
        <w:jc w:val="both"/>
        <w:rPr>
          <w:rFonts w:eastAsia="Times New Roman"/>
          <w:sz w:val="26"/>
          <w:szCs w:val="26"/>
          <w:lang w:eastAsia="ru-RU"/>
        </w:rPr>
      </w:pPr>
      <w:r w:rsidRPr="00DD4CD5">
        <w:rPr>
          <w:rFonts w:eastAsia="Times New Roman"/>
          <w:sz w:val="26"/>
          <w:szCs w:val="26"/>
          <w:lang w:eastAsia="ru-RU"/>
        </w:rPr>
        <w:t xml:space="preserve">муниципального округа </w:t>
      </w:r>
      <w:r w:rsidR="001B2D5B">
        <w:rPr>
          <w:rFonts w:eastAsia="Times New Roman"/>
          <w:sz w:val="26"/>
          <w:szCs w:val="26"/>
          <w:lang w:eastAsia="ru-RU"/>
        </w:rPr>
        <w:t xml:space="preserve">                                                                                            </w:t>
      </w:r>
      <w:r w:rsidRPr="00DD4CD5">
        <w:rPr>
          <w:rFonts w:eastAsia="Times New Roman"/>
          <w:sz w:val="26"/>
          <w:szCs w:val="26"/>
          <w:lang w:eastAsia="ru-RU"/>
        </w:rPr>
        <w:t>И.В. Степанов</w:t>
      </w:r>
    </w:p>
    <w:p w14:paraId="7032DB5F" w14:textId="77777777" w:rsidR="00DD4CD5" w:rsidRPr="00DD4CD5" w:rsidRDefault="00DD4CD5" w:rsidP="001B2D5B">
      <w:pPr>
        <w:ind w:firstLine="708"/>
        <w:jc w:val="both"/>
        <w:rPr>
          <w:rFonts w:eastAsia="Times New Roman"/>
          <w:sz w:val="26"/>
          <w:szCs w:val="26"/>
          <w:lang w:eastAsia="ru-RU"/>
        </w:rPr>
      </w:pPr>
    </w:p>
    <w:p w14:paraId="5F6B1D88" w14:textId="77777777" w:rsidR="00DD4CD5" w:rsidRDefault="00DD4CD5" w:rsidP="001B2D5B">
      <w:pPr>
        <w:tabs>
          <w:tab w:val="left" w:pos="4500"/>
        </w:tabs>
        <w:rPr>
          <w:rFonts w:eastAsia="Times New Roman"/>
          <w:sz w:val="24"/>
          <w:szCs w:val="24"/>
          <w:lang w:eastAsia="en-US"/>
        </w:rPr>
        <w:sectPr w:rsidR="00DD4CD5" w:rsidSect="00CB3E54">
          <w:footerReference w:type="default" r:id="rId15"/>
          <w:pgSz w:w="11907" w:h="16840" w:code="9"/>
          <w:pgMar w:top="794" w:right="794" w:bottom="794" w:left="794" w:header="0" w:footer="0" w:gutter="0"/>
          <w:cols w:space="708"/>
          <w:docGrid w:linePitch="360"/>
        </w:sectPr>
      </w:pPr>
    </w:p>
    <w:p w14:paraId="7B0B3DBA" w14:textId="77777777" w:rsidR="00DD4CD5" w:rsidRPr="00DD4CD5" w:rsidRDefault="00DD4CD5" w:rsidP="001B2D5B">
      <w:pPr>
        <w:tabs>
          <w:tab w:val="left" w:pos="4108"/>
          <w:tab w:val="center" w:pos="4917"/>
        </w:tabs>
        <w:ind w:firstLine="480"/>
        <w:rPr>
          <w:rFonts w:eastAsia="Times New Roman"/>
          <w:b/>
          <w:bCs/>
          <w:sz w:val="26"/>
          <w:szCs w:val="26"/>
          <w:lang w:eastAsia="ru-RU"/>
        </w:rPr>
      </w:pPr>
      <w:r w:rsidRPr="00DD4CD5">
        <w:rPr>
          <w:rFonts w:eastAsia="Times New Roman"/>
          <w:b/>
          <w:bCs/>
          <w:sz w:val="24"/>
          <w:szCs w:val="24"/>
          <w:lang w:eastAsia="ru-RU"/>
        </w:rPr>
        <w:lastRenderedPageBreak/>
        <w:tab/>
      </w:r>
      <w:r w:rsidRPr="00DD4CD5">
        <w:rPr>
          <w:rFonts w:eastAsia="Times New Roman"/>
          <w:b/>
          <w:bCs/>
          <w:sz w:val="26"/>
          <w:szCs w:val="26"/>
          <w:lang w:eastAsia="ru-RU"/>
        </w:rPr>
        <w:tab/>
        <w:t>ПРОТОКОЛ</w:t>
      </w:r>
    </w:p>
    <w:p w14:paraId="794BFF41" w14:textId="77777777" w:rsidR="00DD4CD5" w:rsidRPr="00DD4CD5" w:rsidRDefault="00DD4CD5" w:rsidP="001B2D5B">
      <w:pPr>
        <w:tabs>
          <w:tab w:val="left" w:pos="4108"/>
          <w:tab w:val="center" w:pos="4917"/>
        </w:tabs>
        <w:rPr>
          <w:rFonts w:eastAsia="Times New Roman"/>
          <w:b/>
          <w:bCs/>
          <w:sz w:val="26"/>
          <w:szCs w:val="26"/>
          <w:lang w:eastAsia="ru-RU"/>
        </w:rPr>
      </w:pPr>
    </w:p>
    <w:p w14:paraId="738C5606" w14:textId="77777777" w:rsidR="00DD4CD5" w:rsidRPr="00DD4CD5" w:rsidRDefault="00DD4CD5" w:rsidP="001B2D5B">
      <w:pPr>
        <w:tabs>
          <w:tab w:val="left" w:pos="4108"/>
          <w:tab w:val="center" w:pos="4917"/>
        </w:tabs>
        <w:jc w:val="center"/>
        <w:rPr>
          <w:rFonts w:eastAsia="Times New Roman"/>
          <w:b/>
          <w:bCs/>
          <w:sz w:val="26"/>
          <w:szCs w:val="26"/>
          <w:lang w:eastAsia="ru-RU"/>
        </w:rPr>
      </w:pPr>
      <w:r w:rsidRPr="00DD4CD5">
        <w:rPr>
          <w:rFonts w:eastAsia="Times New Roman"/>
          <w:b/>
          <w:bCs/>
          <w:sz w:val="26"/>
          <w:szCs w:val="26"/>
          <w:lang w:eastAsia="ru-RU"/>
        </w:rPr>
        <w:t>Проведения публичных слушаний по проекту решения предоставления разрешения на условно разрешенный вид использования земельного участка</w:t>
      </w:r>
    </w:p>
    <w:p w14:paraId="69CD164B" w14:textId="77777777" w:rsidR="00DD4CD5" w:rsidRPr="00DD4CD5" w:rsidRDefault="00DD4CD5" w:rsidP="001B2D5B">
      <w:pPr>
        <w:tabs>
          <w:tab w:val="left" w:pos="4108"/>
          <w:tab w:val="center" w:pos="4917"/>
        </w:tabs>
        <w:jc w:val="center"/>
        <w:rPr>
          <w:rFonts w:eastAsia="Times New Roman"/>
          <w:b/>
          <w:bCs/>
          <w:sz w:val="26"/>
          <w:szCs w:val="26"/>
          <w:lang w:eastAsia="ru-RU"/>
        </w:rPr>
      </w:pPr>
      <w:r w:rsidRPr="00DD4CD5">
        <w:rPr>
          <w:rFonts w:eastAsia="Times New Roman"/>
          <w:b/>
          <w:bCs/>
          <w:sz w:val="26"/>
          <w:szCs w:val="26"/>
          <w:lang w:eastAsia="ru-RU"/>
        </w:rPr>
        <w:t xml:space="preserve"> с кадастровым номером 25:20:190101:47 </w:t>
      </w:r>
    </w:p>
    <w:p w14:paraId="7BDD2DA9" w14:textId="77777777" w:rsidR="00DD4CD5" w:rsidRPr="00DD4CD5" w:rsidRDefault="00DD4CD5" w:rsidP="001B2D5B">
      <w:pPr>
        <w:jc w:val="center"/>
        <w:rPr>
          <w:rFonts w:eastAsia="Times New Roman"/>
          <w:b/>
          <w:bCs/>
          <w:sz w:val="26"/>
          <w:szCs w:val="26"/>
          <w:lang w:eastAsia="ru-RU"/>
        </w:rPr>
      </w:pPr>
    </w:p>
    <w:p w14:paraId="6F2D943E" w14:textId="77777777" w:rsidR="00DD4CD5" w:rsidRPr="00DD4CD5" w:rsidRDefault="00DD4CD5" w:rsidP="001B2D5B">
      <w:pPr>
        <w:jc w:val="both"/>
        <w:rPr>
          <w:rFonts w:eastAsia="Times New Roman"/>
          <w:sz w:val="26"/>
          <w:szCs w:val="26"/>
          <w:lang w:eastAsia="ru-RU"/>
        </w:rPr>
      </w:pPr>
      <w:r w:rsidRPr="00DD4CD5">
        <w:rPr>
          <w:rFonts w:eastAsia="Times New Roman"/>
          <w:b/>
          <w:bCs/>
          <w:sz w:val="26"/>
          <w:szCs w:val="26"/>
          <w:lang w:eastAsia="ru-RU"/>
        </w:rPr>
        <w:t>Дата и время проведения:</w:t>
      </w:r>
      <w:r w:rsidRPr="00DD4CD5">
        <w:rPr>
          <w:rFonts w:eastAsia="Times New Roman"/>
          <w:sz w:val="26"/>
          <w:szCs w:val="26"/>
          <w:lang w:eastAsia="ru-RU"/>
        </w:rPr>
        <w:t xml:space="preserve"> 22 декабря 2023 года.</w:t>
      </w:r>
    </w:p>
    <w:p w14:paraId="429D056F"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начало в 10-00 часов</w:t>
      </w:r>
    </w:p>
    <w:p w14:paraId="1CE6575B"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окончание в 10-15 часов</w:t>
      </w:r>
    </w:p>
    <w:p w14:paraId="4BB20457" w14:textId="77777777" w:rsidR="00DD4CD5" w:rsidRPr="00DD4CD5" w:rsidRDefault="00DD4CD5" w:rsidP="001B2D5B">
      <w:pPr>
        <w:jc w:val="both"/>
        <w:rPr>
          <w:rFonts w:eastAsia="Times New Roman"/>
          <w:sz w:val="26"/>
          <w:szCs w:val="26"/>
          <w:lang w:eastAsia="ru-RU"/>
        </w:rPr>
      </w:pPr>
    </w:p>
    <w:p w14:paraId="075D65FC" w14:textId="77777777" w:rsidR="00DD4CD5" w:rsidRPr="00DD4CD5" w:rsidRDefault="00DD4CD5" w:rsidP="001B2D5B">
      <w:pPr>
        <w:jc w:val="both"/>
        <w:rPr>
          <w:rFonts w:eastAsia="Times New Roman"/>
          <w:sz w:val="26"/>
          <w:szCs w:val="26"/>
          <w:lang w:eastAsia="ru-RU"/>
        </w:rPr>
      </w:pPr>
      <w:r w:rsidRPr="00DD4CD5">
        <w:rPr>
          <w:rFonts w:eastAsia="Times New Roman"/>
          <w:b/>
          <w:bCs/>
          <w:sz w:val="26"/>
          <w:szCs w:val="26"/>
          <w:lang w:eastAsia="ru-RU"/>
        </w:rPr>
        <w:t>Место проведения публичных слушаний:</w:t>
      </w:r>
      <w:r w:rsidRPr="00DD4CD5">
        <w:rPr>
          <w:rFonts w:eastAsia="Times New Roman"/>
          <w:sz w:val="26"/>
          <w:szCs w:val="26"/>
          <w:lang w:eastAsia="ru-RU"/>
        </w:rPr>
        <w:t xml:space="preserve"> Приморский край, Хасанский округ, </w:t>
      </w:r>
      <w:proofErr w:type="spellStart"/>
      <w:proofErr w:type="gramStart"/>
      <w:r w:rsidRPr="00DD4CD5">
        <w:rPr>
          <w:rFonts w:eastAsia="Times New Roman"/>
          <w:sz w:val="26"/>
          <w:szCs w:val="26"/>
          <w:lang w:eastAsia="ru-RU"/>
        </w:rPr>
        <w:t>пгт.Славянка</w:t>
      </w:r>
      <w:proofErr w:type="spellEnd"/>
      <w:proofErr w:type="gramEnd"/>
      <w:r w:rsidRPr="00DD4CD5">
        <w:rPr>
          <w:rFonts w:eastAsia="Times New Roman"/>
          <w:sz w:val="26"/>
          <w:szCs w:val="26"/>
          <w:lang w:eastAsia="ru-RU"/>
        </w:rPr>
        <w:t xml:space="preserve">, ул. Молодежная, 1, </w:t>
      </w:r>
      <w:proofErr w:type="spellStart"/>
      <w:r w:rsidRPr="00DD4CD5">
        <w:rPr>
          <w:rFonts w:eastAsia="Times New Roman"/>
          <w:sz w:val="26"/>
          <w:szCs w:val="26"/>
          <w:lang w:eastAsia="ru-RU"/>
        </w:rPr>
        <w:t>каб</w:t>
      </w:r>
      <w:proofErr w:type="spellEnd"/>
      <w:r w:rsidRPr="00DD4CD5">
        <w:rPr>
          <w:rFonts w:eastAsia="Times New Roman"/>
          <w:sz w:val="26"/>
          <w:szCs w:val="26"/>
          <w:lang w:eastAsia="ru-RU"/>
        </w:rPr>
        <w:t>. 411.</w:t>
      </w:r>
    </w:p>
    <w:p w14:paraId="251E2900" w14:textId="77777777" w:rsidR="00DD4CD5" w:rsidRPr="00DD4CD5" w:rsidRDefault="00DD4CD5" w:rsidP="001B2D5B">
      <w:pPr>
        <w:jc w:val="both"/>
        <w:rPr>
          <w:rFonts w:eastAsia="Times New Roman"/>
          <w:sz w:val="26"/>
          <w:szCs w:val="26"/>
          <w:lang w:eastAsia="ru-RU"/>
        </w:rPr>
      </w:pPr>
    </w:p>
    <w:p w14:paraId="11179E2C" w14:textId="77777777" w:rsidR="00DD4CD5" w:rsidRPr="00DD4CD5" w:rsidRDefault="00DD4CD5" w:rsidP="001B2D5B">
      <w:pPr>
        <w:jc w:val="both"/>
        <w:rPr>
          <w:rFonts w:eastAsia="Times New Roman"/>
          <w:b/>
          <w:bCs/>
          <w:sz w:val="26"/>
          <w:szCs w:val="26"/>
          <w:lang w:eastAsia="ru-RU"/>
        </w:rPr>
      </w:pPr>
      <w:r w:rsidRPr="00DD4CD5">
        <w:rPr>
          <w:rFonts w:eastAsia="Times New Roman"/>
          <w:b/>
          <w:bCs/>
          <w:sz w:val="26"/>
          <w:szCs w:val="26"/>
          <w:lang w:eastAsia="ru-RU"/>
        </w:rPr>
        <w:t xml:space="preserve">Способ информирования общественности:   </w:t>
      </w:r>
    </w:p>
    <w:p w14:paraId="521BC82A" w14:textId="77777777" w:rsidR="00DD4CD5" w:rsidRPr="00DD4CD5" w:rsidRDefault="00DD4CD5" w:rsidP="001B2D5B">
      <w:pPr>
        <w:ind w:firstLine="709"/>
        <w:jc w:val="both"/>
        <w:rPr>
          <w:rFonts w:eastAsia="Times New Roman"/>
          <w:sz w:val="26"/>
          <w:szCs w:val="26"/>
          <w:lang w:eastAsia="ru-RU"/>
        </w:rPr>
      </w:pPr>
      <w:r w:rsidRPr="00DD4CD5">
        <w:rPr>
          <w:rFonts w:eastAsia="Times New Roman"/>
          <w:sz w:val="26"/>
          <w:szCs w:val="26"/>
          <w:lang w:eastAsia="ru-RU"/>
        </w:rPr>
        <w:t>Размещение полного текста постановления администрации Хасанского муниципального округа № 2327-па от 08.12.2023 г. на официальном сайте администрации Хасанского муниципального округа Приморского края в информационно-телекоммуникационной сети «Интернет», в Бюллетене муниципальных правовых актов Хасанского муниципального округа.</w:t>
      </w:r>
    </w:p>
    <w:p w14:paraId="0EDAC65B" w14:textId="77777777" w:rsidR="00DD4CD5" w:rsidRPr="00DD4CD5" w:rsidRDefault="00DD4CD5" w:rsidP="001B2D5B">
      <w:pPr>
        <w:jc w:val="both"/>
        <w:rPr>
          <w:rFonts w:eastAsia="Times New Roman"/>
          <w:sz w:val="26"/>
          <w:szCs w:val="26"/>
          <w:lang w:eastAsia="ru-RU"/>
        </w:rPr>
      </w:pPr>
    </w:p>
    <w:p w14:paraId="79F85564" w14:textId="77777777" w:rsidR="00DD4CD5" w:rsidRPr="00DD4CD5" w:rsidRDefault="00DD4CD5" w:rsidP="001B2D5B">
      <w:pPr>
        <w:jc w:val="both"/>
        <w:rPr>
          <w:rFonts w:eastAsia="Times New Roman"/>
          <w:b/>
          <w:bCs/>
          <w:sz w:val="26"/>
          <w:szCs w:val="26"/>
          <w:lang w:eastAsia="ru-RU"/>
        </w:rPr>
      </w:pPr>
      <w:r w:rsidRPr="00DD4CD5">
        <w:rPr>
          <w:rFonts w:eastAsia="Times New Roman"/>
          <w:b/>
          <w:bCs/>
          <w:sz w:val="26"/>
          <w:szCs w:val="26"/>
          <w:lang w:eastAsia="ru-RU"/>
        </w:rPr>
        <w:t xml:space="preserve">Присутствовали: </w:t>
      </w:r>
    </w:p>
    <w:p w14:paraId="46F0D058" w14:textId="77777777" w:rsidR="00DD4CD5" w:rsidRPr="00DD4CD5" w:rsidRDefault="00DD4CD5" w:rsidP="001B2D5B">
      <w:pPr>
        <w:jc w:val="both"/>
        <w:rPr>
          <w:rFonts w:eastAsia="Times New Roman"/>
          <w:b/>
          <w:bCs/>
          <w:sz w:val="26"/>
          <w:szCs w:val="26"/>
          <w:lang w:eastAsia="ru-RU"/>
        </w:rPr>
      </w:pPr>
    </w:p>
    <w:p w14:paraId="1F7592EB" w14:textId="77777777" w:rsidR="00DD4CD5" w:rsidRPr="00DD4CD5" w:rsidRDefault="00DD4CD5" w:rsidP="001B2D5B">
      <w:pPr>
        <w:jc w:val="both"/>
        <w:rPr>
          <w:rFonts w:eastAsia="Times New Roman"/>
          <w:b/>
          <w:sz w:val="26"/>
          <w:szCs w:val="26"/>
          <w:lang w:eastAsia="ru-RU"/>
        </w:rPr>
      </w:pPr>
      <w:r w:rsidRPr="00DD4CD5">
        <w:rPr>
          <w:rFonts w:eastAsia="Times New Roman"/>
          <w:b/>
          <w:sz w:val="26"/>
          <w:szCs w:val="26"/>
          <w:lang w:eastAsia="ru-RU"/>
        </w:rPr>
        <w:t>Члены комиссии публичных слушаний по проекту предоставления разрешения на условно разрешенный вид использования земельного участка с кадастровым номером 25:20:190101:47</w:t>
      </w:r>
    </w:p>
    <w:p w14:paraId="7C91F7C4" w14:textId="77777777" w:rsidR="00DD4CD5" w:rsidRPr="00672A4D" w:rsidRDefault="00DD4CD5" w:rsidP="00672A4D">
      <w:pPr>
        <w:tabs>
          <w:tab w:val="left" w:pos="1114"/>
        </w:tabs>
        <w:rPr>
          <w:rFonts w:eastAsia="Times New Roman"/>
          <w:sz w:val="26"/>
          <w:szCs w:val="26"/>
          <w:lang w:eastAsia="en-US"/>
        </w:rPr>
      </w:pPr>
    </w:p>
    <w:tbl>
      <w:tblPr>
        <w:tblStyle w:val="259"/>
        <w:tblW w:w="0" w:type="auto"/>
        <w:tblInd w:w="108" w:type="dxa"/>
        <w:tblLook w:val="04A0" w:firstRow="1" w:lastRow="0" w:firstColumn="1" w:lastColumn="0" w:noHBand="0" w:noVBand="1"/>
      </w:tblPr>
      <w:tblGrid>
        <w:gridCol w:w="2977"/>
        <w:gridCol w:w="6486"/>
      </w:tblGrid>
      <w:tr w:rsidR="00DD4CD5" w:rsidRPr="00672A4D" w14:paraId="47CEA39E" w14:textId="77777777" w:rsidTr="00DD4CD5">
        <w:tc>
          <w:tcPr>
            <w:tcW w:w="2977" w:type="dxa"/>
            <w:tcBorders>
              <w:top w:val="nil"/>
              <w:left w:val="nil"/>
              <w:bottom w:val="nil"/>
              <w:right w:val="nil"/>
            </w:tcBorders>
            <w:hideMark/>
          </w:tcPr>
          <w:p w14:paraId="06DB1577" w14:textId="77777777" w:rsidR="00DD4CD5" w:rsidRPr="00672A4D" w:rsidRDefault="00DD4CD5" w:rsidP="001B2D5B">
            <w:pPr>
              <w:tabs>
                <w:tab w:val="left" w:pos="1114"/>
              </w:tabs>
              <w:rPr>
                <w:rFonts w:ascii="Times New Roman" w:eastAsia="Times New Roman" w:hAnsi="Times New Roman"/>
                <w:sz w:val="26"/>
                <w:szCs w:val="26"/>
                <w:lang w:eastAsia="en-US"/>
              </w:rPr>
            </w:pPr>
            <w:r w:rsidRPr="00672A4D">
              <w:rPr>
                <w:rFonts w:ascii="Times New Roman" w:eastAsia="Times New Roman" w:hAnsi="Times New Roman"/>
                <w:sz w:val="26"/>
                <w:szCs w:val="26"/>
                <w:lang w:eastAsia="en-US"/>
              </w:rPr>
              <w:t>Яровая Татьяна Викторовна</w:t>
            </w:r>
          </w:p>
        </w:tc>
        <w:tc>
          <w:tcPr>
            <w:tcW w:w="6486" w:type="dxa"/>
            <w:tcBorders>
              <w:top w:val="nil"/>
              <w:left w:val="nil"/>
              <w:bottom w:val="nil"/>
              <w:right w:val="nil"/>
            </w:tcBorders>
            <w:hideMark/>
          </w:tcPr>
          <w:p w14:paraId="1DD32211" w14:textId="77777777" w:rsidR="00DD4CD5" w:rsidRPr="00672A4D" w:rsidRDefault="00DD4CD5" w:rsidP="001B2D5B">
            <w:pPr>
              <w:tabs>
                <w:tab w:val="left" w:pos="1114"/>
              </w:tabs>
              <w:rPr>
                <w:rFonts w:ascii="Times New Roman" w:eastAsia="Times New Roman" w:hAnsi="Times New Roman"/>
                <w:sz w:val="26"/>
                <w:szCs w:val="26"/>
                <w:lang w:eastAsia="en-US"/>
              </w:rPr>
            </w:pPr>
            <w:r w:rsidRPr="00672A4D">
              <w:rPr>
                <w:rFonts w:ascii="Times New Roman" w:eastAsia="Times New Roman" w:hAnsi="Times New Roman"/>
                <w:sz w:val="26"/>
                <w:szCs w:val="26"/>
                <w:lang w:eastAsia="en-US"/>
              </w:rPr>
              <w:t>- начальник управления архитектуры и градостроительства администрации Хасанского муниципального округа, председатель комиссии;</w:t>
            </w:r>
          </w:p>
        </w:tc>
      </w:tr>
    </w:tbl>
    <w:p w14:paraId="5D67BC23" w14:textId="77777777" w:rsidR="00DD4CD5" w:rsidRPr="00DD4CD5" w:rsidRDefault="00DD4CD5" w:rsidP="001B2D5B">
      <w:pPr>
        <w:jc w:val="both"/>
        <w:rPr>
          <w:rFonts w:eastAsia="Times New Roman"/>
          <w:b/>
          <w:sz w:val="26"/>
          <w:szCs w:val="26"/>
          <w:lang w:eastAsia="ru-RU"/>
        </w:rPr>
      </w:pPr>
    </w:p>
    <w:tbl>
      <w:tblPr>
        <w:tblW w:w="5000" w:type="pct"/>
        <w:tblLook w:val="04A0" w:firstRow="1" w:lastRow="0" w:firstColumn="1" w:lastColumn="0" w:noHBand="0" w:noVBand="1"/>
      </w:tblPr>
      <w:tblGrid>
        <w:gridCol w:w="3304"/>
        <w:gridCol w:w="7231"/>
      </w:tblGrid>
      <w:tr w:rsidR="00DD4CD5" w:rsidRPr="00DD4CD5" w14:paraId="041C7B0B" w14:textId="77777777" w:rsidTr="001B2D5B">
        <w:tc>
          <w:tcPr>
            <w:tcW w:w="1568" w:type="pct"/>
            <w:hideMark/>
          </w:tcPr>
          <w:p w14:paraId="6FA97F73" w14:textId="77777777" w:rsidR="00DD4CD5" w:rsidRPr="00DD4CD5" w:rsidRDefault="00DD4CD5" w:rsidP="001B2D5B">
            <w:pPr>
              <w:tabs>
                <w:tab w:val="left" w:pos="1114"/>
              </w:tabs>
              <w:rPr>
                <w:rFonts w:eastAsia="Times New Roman"/>
                <w:sz w:val="26"/>
                <w:szCs w:val="26"/>
                <w:lang w:eastAsia="en-US"/>
              </w:rPr>
            </w:pPr>
            <w:r w:rsidRPr="00DD4CD5">
              <w:rPr>
                <w:rFonts w:eastAsia="Times New Roman"/>
                <w:sz w:val="26"/>
                <w:szCs w:val="26"/>
                <w:lang w:eastAsia="en-US"/>
              </w:rPr>
              <w:t>Фоменко Екатерина Николаевна</w:t>
            </w:r>
          </w:p>
        </w:tc>
        <w:tc>
          <w:tcPr>
            <w:tcW w:w="3432" w:type="pct"/>
          </w:tcPr>
          <w:p w14:paraId="548B5ED4" w14:textId="77777777" w:rsidR="00DD4CD5" w:rsidRPr="00DD4CD5" w:rsidRDefault="00DD4CD5" w:rsidP="001B2D5B">
            <w:pPr>
              <w:tabs>
                <w:tab w:val="left" w:pos="1114"/>
              </w:tabs>
              <w:rPr>
                <w:rFonts w:eastAsia="Times New Roman"/>
                <w:sz w:val="26"/>
                <w:szCs w:val="26"/>
                <w:lang w:eastAsia="en-US"/>
              </w:rPr>
            </w:pPr>
            <w:r w:rsidRPr="00DD4CD5">
              <w:rPr>
                <w:rFonts w:eastAsia="Times New Roman"/>
                <w:sz w:val="26"/>
                <w:szCs w:val="26"/>
                <w:lang w:eastAsia="en-US"/>
              </w:rPr>
              <w:t xml:space="preserve">- </w:t>
            </w:r>
            <w:proofErr w:type="spellStart"/>
            <w:r w:rsidRPr="00DD4CD5">
              <w:rPr>
                <w:rFonts w:eastAsia="Times New Roman"/>
                <w:sz w:val="26"/>
                <w:szCs w:val="26"/>
                <w:lang w:eastAsia="en-US"/>
              </w:rPr>
              <w:t>и.о</w:t>
            </w:r>
            <w:proofErr w:type="spellEnd"/>
            <w:r w:rsidRPr="00DD4CD5">
              <w:rPr>
                <w:rFonts w:eastAsia="Times New Roman"/>
                <w:sz w:val="26"/>
                <w:szCs w:val="26"/>
                <w:lang w:eastAsia="en-US"/>
              </w:rPr>
              <w:t>. начальника правового управления администрации Хасанского муниципального округа, заместитель председателя комиссии;</w:t>
            </w:r>
          </w:p>
          <w:p w14:paraId="01C1D531" w14:textId="77777777" w:rsidR="00DD4CD5" w:rsidRPr="00DD4CD5" w:rsidRDefault="00DD4CD5" w:rsidP="001B2D5B">
            <w:pPr>
              <w:tabs>
                <w:tab w:val="left" w:pos="1114"/>
              </w:tabs>
              <w:rPr>
                <w:rFonts w:eastAsia="Times New Roman"/>
                <w:sz w:val="26"/>
                <w:szCs w:val="26"/>
                <w:lang w:eastAsia="en-US"/>
              </w:rPr>
            </w:pPr>
          </w:p>
        </w:tc>
      </w:tr>
      <w:tr w:rsidR="00DD4CD5" w:rsidRPr="00DD4CD5" w14:paraId="09E61C9B" w14:textId="77777777" w:rsidTr="001B2D5B">
        <w:tc>
          <w:tcPr>
            <w:tcW w:w="1568" w:type="pct"/>
            <w:hideMark/>
          </w:tcPr>
          <w:p w14:paraId="53A8F7FD" w14:textId="77777777" w:rsidR="00DD4CD5" w:rsidRPr="00DD4CD5" w:rsidRDefault="00DD4CD5" w:rsidP="001B2D5B">
            <w:pPr>
              <w:tabs>
                <w:tab w:val="left" w:pos="1114"/>
              </w:tabs>
              <w:rPr>
                <w:rFonts w:eastAsia="Times New Roman"/>
                <w:sz w:val="26"/>
                <w:szCs w:val="26"/>
                <w:lang w:eastAsia="en-US"/>
              </w:rPr>
            </w:pPr>
            <w:proofErr w:type="spellStart"/>
            <w:r w:rsidRPr="00DD4CD5">
              <w:rPr>
                <w:rFonts w:eastAsia="Times New Roman"/>
                <w:sz w:val="26"/>
                <w:szCs w:val="26"/>
                <w:lang w:eastAsia="en-US"/>
              </w:rPr>
              <w:t>Бухматова</w:t>
            </w:r>
            <w:proofErr w:type="spellEnd"/>
            <w:r w:rsidRPr="00DD4CD5">
              <w:rPr>
                <w:rFonts w:eastAsia="Times New Roman"/>
                <w:sz w:val="26"/>
                <w:szCs w:val="26"/>
                <w:lang w:eastAsia="en-US"/>
              </w:rPr>
              <w:t xml:space="preserve"> Елена Валентиновна </w:t>
            </w:r>
          </w:p>
        </w:tc>
        <w:tc>
          <w:tcPr>
            <w:tcW w:w="3432" w:type="pct"/>
          </w:tcPr>
          <w:p w14:paraId="143E8F14" w14:textId="77777777" w:rsidR="00DD4CD5" w:rsidRPr="00DD4CD5" w:rsidRDefault="00DD4CD5" w:rsidP="001B2D5B">
            <w:pPr>
              <w:tabs>
                <w:tab w:val="left" w:pos="1114"/>
              </w:tabs>
              <w:rPr>
                <w:rFonts w:eastAsia="Times New Roman"/>
                <w:sz w:val="26"/>
                <w:szCs w:val="26"/>
                <w:lang w:eastAsia="en-US"/>
              </w:rPr>
            </w:pPr>
            <w:r w:rsidRPr="00DD4CD5">
              <w:rPr>
                <w:rFonts w:eastAsia="Times New Roman"/>
                <w:sz w:val="26"/>
                <w:szCs w:val="26"/>
                <w:lang w:eastAsia="en-US"/>
              </w:rPr>
              <w:t>- главный специалист управления архитектуры и градостроительства администрации Хасанского муниципального округа, секретарь комиссии.</w:t>
            </w:r>
          </w:p>
          <w:p w14:paraId="3F03A538" w14:textId="77777777" w:rsidR="00DD4CD5" w:rsidRPr="00DD4CD5" w:rsidRDefault="00DD4CD5" w:rsidP="001B2D5B">
            <w:pPr>
              <w:tabs>
                <w:tab w:val="left" w:pos="1114"/>
              </w:tabs>
              <w:rPr>
                <w:rFonts w:eastAsia="Times New Roman"/>
                <w:sz w:val="26"/>
                <w:szCs w:val="26"/>
                <w:lang w:eastAsia="en-US"/>
              </w:rPr>
            </w:pPr>
          </w:p>
        </w:tc>
      </w:tr>
    </w:tbl>
    <w:p w14:paraId="573FB6E4" w14:textId="77777777" w:rsidR="00DD4CD5" w:rsidRPr="00DD4CD5" w:rsidRDefault="00DD4CD5" w:rsidP="001B2D5B">
      <w:pPr>
        <w:jc w:val="both"/>
        <w:rPr>
          <w:rFonts w:eastAsia="Times New Roman"/>
          <w:b/>
          <w:sz w:val="26"/>
          <w:szCs w:val="26"/>
          <w:lang w:eastAsia="ru-RU"/>
        </w:rPr>
      </w:pPr>
    </w:p>
    <w:p w14:paraId="42582D3B" w14:textId="77777777" w:rsidR="00DD4CD5" w:rsidRPr="00DD4CD5" w:rsidRDefault="00DD4CD5" w:rsidP="00672A4D">
      <w:pPr>
        <w:ind w:firstLine="709"/>
        <w:jc w:val="both"/>
        <w:rPr>
          <w:rFonts w:eastAsia="Times New Roman"/>
          <w:sz w:val="26"/>
          <w:szCs w:val="26"/>
          <w:lang w:eastAsia="ru-RU"/>
        </w:rPr>
      </w:pPr>
      <w:r w:rsidRPr="00DD4CD5">
        <w:rPr>
          <w:rFonts w:eastAsia="Times New Roman"/>
          <w:b/>
          <w:sz w:val="26"/>
          <w:szCs w:val="26"/>
          <w:lang w:eastAsia="ru-RU"/>
        </w:rPr>
        <w:t xml:space="preserve">Участники слушаний: </w:t>
      </w:r>
      <w:r w:rsidRPr="00DD4CD5">
        <w:rPr>
          <w:rFonts w:eastAsia="Times New Roman"/>
          <w:sz w:val="26"/>
          <w:szCs w:val="26"/>
          <w:lang w:eastAsia="ru-RU"/>
        </w:rPr>
        <w:t>жители Хасанского муниципального округа</w:t>
      </w:r>
      <w:r w:rsidRPr="00DD4CD5">
        <w:rPr>
          <w:rFonts w:eastAsia="Times New Roman"/>
          <w:b/>
          <w:sz w:val="26"/>
          <w:szCs w:val="26"/>
          <w:lang w:eastAsia="ru-RU"/>
        </w:rPr>
        <w:t xml:space="preserve"> </w:t>
      </w:r>
      <w:r w:rsidRPr="00DD4CD5">
        <w:rPr>
          <w:rFonts w:eastAsia="Times New Roman"/>
          <w:sz w:val="26"/>
          <w:szCs w:val="26"/>
          <w:lang w:eastAsia="ru-RU"/>
        </w:rPr>
        <w:t>не приняли участия в данных публичных слушаниях. Заявитель на публичные слушания не явился.</w:t>
      </w:r>
    </w:p>
    <w:p w14:paraId="4BCC198F"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Присутствовали на публичных слушаниях члены единой комиссии по подготовке проекта Правил землепользования и застройки Хасанского муниципального округа Приморского края. </w:t>
      </w:r>
    </w:p>
    <w:p w14:paraId="6FFD56B7" w14:textId="77777777" w:rsidR="00DD4CD5" w:rsidRPr="00DD4CD5" w:rsidRDefault="00DD4CD5" w:rsidP="00672A4D">
      <w:pPr>
        <w:ind w:firstLine="709"/>
        <w:jc w:val="both"/>
        <w:rPr>
          <w:rFonts w:eastAsia="Times New Roman"/>
          <w:sz w:val="26"/>
          <w:szCs w:val="26"/>
          <w:lang w:eastAsia="ru-RU"/>
        </w:rPr>
      </w:pPr>
    </w:p>
    <w:p w14:paraId="64F4AD87" w14:textId="77777777" w:rsidR="00DD4CD5" w:rsidRPr="00DD4CD5" w:rsidRDefault="00DD4CD5" w:rsidP="00672A4D">
      <w:pPr>
        <w:ind w:firstLine="709"/>
        <w:jc w:val="both"/>
        <w:rPr>
          <w:rFonts w:eastAsia="Times New Roman"/>
          <w:sz w:val="26"/>
          <w:szCs w:val="26"/>
          <w:lang w:eastAsia="ru-RU"/>
        </w:rPr>
      </w:pPr>
      <w:r w:rsidRPr="00DD4CD5">
        <w:rPr>
          <w:rFonts w:eastAsia="Times New Roman"/>
          <w:b/>
          <w:sz w:val="26"/>
          <w:szCs w:val="26"/>
          <w:lang w:eastAsia="ru-RU"/>
        </w:rPr>
        <w:t>Заявитель:</w:t>
      </w:r>
      <w:r w:rsidRPr="00DD4CD5">
        <w:rPr>
          <w:rFonts w:eastAsia="Times New Roman"/>
          <w:sz w:val="26"/>
          <w:szCs w:val="26"/>
          <w:lang w:eastAsia="ru-RU"/>
        </w:rPr>
        <w:t xml:space="preserve"> ОАО «РЖД» собственник объектов (три двухквартирные жилые дома модульного типа) расположенных на земельном участке с кадастровым номером 25:20:190101:47 общая площадь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xml:space="preserve">.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w:t>
      </w:r>
      <w:r w:rsidRPr="00DD4CD5">
        <w:rPr>
          <w:rFonts w:eastAsia="Times New Roman"/>
          <w:sz w:val="26"/>
          <w:szCs w:val="26"/>
          <w:lang w:eastAsia="ru-RU"/>
        </w:rPr>
        <w:lastRenderedPageBreak/>
        <w:t xml:space="preserve">край Приморский, р-н Хасанский, ст. </w:t>
      </w:r>
      <w:proofErr w:type="spellStart"/>
      <w:r w:rsidRPr="00DD4CD5">
        <w:rPr>
          <w:rFonts w:eastAsia="Times New Roman"/>
          <w:sz w:val="26"/>
          <w:szCs w:val="26"/>
          <w:lang w:eastAsia="ru-RU"/>
        </w:rPr>
        <w:t>Бамбурово</w:t>
      </w:r>
      <w:proofErr w:type="spellEnd"/>
      <w:r w:rsidRPr="00DD4CD5">
        <w:rPr>
          <w:rFonts w:eastAsia="Times New Roman"/>
          <w:sz w:val="26"/>
          <w:szCs w:val="26"/>
          <w:lang w:eastAsia="ru-RU"/>
        </w:rPr>
        <w:t xml:space="preserve">, </w:t>
      </w:r>
      <w:proofErr w:type="spellStart"/>
      <w:r w:rsidRPr="00DD4CD5">
        <w:rPr>
          <w:rFonts w:eastAsia="Times New Roman"/>
          <w:sz w:val="26"/>
          <w:szCs w:val="26"/>
          <w:lang w:eastAsia="ru-RU"/>
        </w:rPr>
        <w:t>ул.Вокзальная</w:t>
      </w:r>
      <w:proofErr w:type="spellEnd"/>
      <w:r w:rsidRPr="00DD4CD5">
        <w:rPr>
          <w:rFonts w:eastAsia="Times New Roman"/>
          <w:sz w:val="26"/>
          <w:szCs w:val="26"/>
          <w:lang w:eastAsia="ru-RU"/>
        </w:rPr>
        <w:t>, дом 3. Земельный участок расположен в зоне малоэтажной жилой застройки (Ж1).</w:t>
      </w:r>
    </w:p>
    <w:p w14:paraId="19B20869"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 </w:t>
      </w:r>
    </w:p>
    <w:p w14:paraId="5DF95AFE" w14:textId="77777777" w:rsidR="00DD4CD5" w:rsidRPr="00DD4CD5" w:rsidRDefault="00DD4CD5" w:rsidP="00672A4D">
      <w:pPr>
        <w:ind w:firstLine="709"/>
        <w:jc w:val="both"/>
        <w:rPr>
          <w:rFonts w:eastAsia="Times New Roman"/>
          <w:sz w:val="26"/>
          <w:szCs w:val="26"/>
          <w:lang w:eastAsia="ru-RU"/>
        </w:rPr>
      </w:pPr>
      <w:r w:rsidRPr="00DD4CD5">
        <w:rPr>
          <w:rFonts w:eastAsia="Times New Roman"/>
          <w:b/>
          <w:sz w:val="26"/>
          <w:szCs w:val="26"/>
          <w:lang w:eastAsia="ru-RU"/>
        </w:rPr>
        <w:t>Вопрос:</w:t>
      </w:r>
      <w:r w:rsidRPr="00DD4CD5">
        <w:rPr>
          <w:rFonts w:eastAsia="Times New Roman"/>
          <w:sz w:val="26"/>
          <w:szCs w:val="26"/>
          <w:lang w:eastAsia="ru-RU"/>
        </w:rPr>
        <w:t xml:space="preserve"> предоставление разрешения на условно разрешенный вид использования земельного участка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В публичных слушаниях приняли участие 6 человек - члены комиссии.</w:t>
      </w:r>
    </w:p>
    <w:p w14:paraId="42249A9D" w14:textId="77777777" w:rsidR="00DD4CD5" w:rsidRPr="00DD4CD5" w:rsidRDefault="00DD4CD5" w:rsidP="00672A4D">
      <w:pPr>
        <w:spacing w:before="100" w:beforeAutospacing="1" w:after="100" w:afterAutospacing="1"/>
        <w:ind w:firstLine="709"/>
        <w:jc w:val="both"/>
        <w:rPr>
          <w:rFonts w:eastAsia="Times New Roman"/>
          <w:sz w:val="26"/>
          <w:szCs w:val="26"/>
          <w:lang w:eastAsia="ru-RU"/>
        </w:rPr>
      </w:pPr>
      <w:r w:rsidRPr="00DD4CD5">
        <w:rPr>
          <w:rFonts w:eastAsia="Times New Roman"/>
          <w:b/>
          <w:sz w:val="26"/>
          <w:szCs w:val="26"/>
          <w:lang w:eastAsia="ru-RU"/>
        </w:rPr>
        <w:t>Тема публичных слушаний:</w:t>
      </w:r>
      <w:r w:rsidRPr="00DD4CD5">
        <w:rPr>
          <w:rFonts w:eastAsia="Times New Roman"/>
          <w:sz w:val="26"/>
          <w:szCs w:val="26"/>
          <w:lang w:eastAsia="ru-RU"/>
        </w:rPr>
        <w:t xml:space="preserve"> Рассмотрение проекта решения предоставления разрешения на условно разрешенный вид использования земельного участка с кадастровым номером 25:20:190101:47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w:t>
      </w:r>
    </w:p>
    <w:p w14:paraId="114C58CC" w14:textId="77777777" w:rsidR="00DD4CD5" w:rsidRPr="00DD4CD5" w:rsidRDefault="00DD4CD5" w:rsidP="00672A4D">
      <w:pPr>
        <w:ind w:firstLine="709"/>
        <w:jc w:val="both"/>
        <w:rPr>
          <w:rFonts w:eastAsia="Times New Roman"/>
          <w:b/>
          <w:sz w:val="26"/>
          <w:szCs w:val="26"/>
          <w:lang w:eastAsia="ru-RU"/>
        </w:rPr>
      </w:pPr>
      <w:r w:rsidRPr="00DD4CD5">
        <w:rPr>
          <w:rFonts w:eastAsia="Times New Roman"/>
          <w:b/>
          <w:sz w:val="26"/>
          <w:szCs w:val="26"/>
          <w:lang w:eastAsia="ru-RU"/>
        </w:rPr>
        <w:t>Основание для проведения публичных слушаний:</w:t>
      </w:r>
    </w:p>
    <w:p w14:paraId="38F742D5" w14:textId="77777777" w:rsidR="00DD4CD5" w:rsidRPr="00DD4CD5" w:rsidRDefault="00DD4CD5" w:rsidP="00672A4D">
      <w:pPr>
        <w:ind w:firstLine="709"/>
        <w:jc w:val="both"/>
        <w:rPr>
          <w:rFonts w:eastAsia="Times New Roman"/>
          <w:sz w:val="26"/>
          <w:szCs w:val="26"/>
          <w:lang w:eastAsia="ru-RU"/>
        </w:rPr>
      </w:pPr>
    </w:p>
    <w:p w14:paraId="00CBAC1E"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Публичные слушания проведены в соответствии с Конституцией Российской Федерации, со ст. 5.1, ст. 39 Градостроительного кодекса Российской Федерации, ст. 28, ст. 44 Федерального закона от 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нормативным правовым актом Думы Хасанского муниципального округа от 29 сентября 2022 года № 01-НПА «Об утверждении положения о публичных слушаниях и общественных обсуждениях в Хасанском муниципальном округе Приморского края», Правилами землепользования и застройки Славянского городского поселения, принятыми решением Муниципального комитета Славянского городского поселения от 24 октября 2017 года № 222, руководствуясь Уставом Хасанского муниципального округа, постановлением администрации Хасанского муниципального округа Приморского края от 08.12.2023г № 2327-па «О публичных слушаниях по проекту решения предоставления разрешения на условно разрешенный вид использования земельного участка с кадастровым номером 25:20:190101:47»</w:t>
      </w:r>
    </w:p>
    <w:p w14:paraId="209699FF" w14:textId="77777777" w:rsidR="00DD4CD5" w:rsidRPr="00DD4CD5" w:rsidRDefault="00DD4CD5" w:rsidP="00672A4D">
      <w:pPr>
        <w:spacing w:before="120"/>
        <w:ind w:firstLine="709"/>
        <w:jc w:val="both"/>
        <w:rPr>
          <w:rFonts w:eastAsia="Times New Roman"/>
          <w:b/>
          <w:sz w:val="26"/>
          <w:szCs w:val="26"/>
          <w:lang w:eastAsia="ru-RU"/>
        </w:rPr>
      </w:pPr>
      <w:r w:rsidRPr="00DD4CD5">
        <w:rPr>
          <w:rFonts w:eastAsia="Times New Roman"/>
          <w:b/>
          <w:sz w:val="26"/>
          <w:szCs w:val="26"/>
          <w:lang w:eastAsia="ru-RU"/>
        </w:rPr>
        <w:t>Повестка дня и порядок проведения публичных слушаний:</w:t>
      </w:r>
    </w:p>
    <w:p w14:paraId="4C9E8DB9" w14:textId="77777777" w:rsidR="00DD4CD5" w:rsidRPr="00DD4CD5" w:rsidRDefault="00DD4CD5" w:rsidP="00672A4D">
      <w:pPr>
        <w:spacing w:before="120"/>
        <w:ind w:firstLine="709"/>
        <w:jc w:val="both"/>
        <w:rPr>
          <w:rFonts w:eastAsia="Times New Roman"/>
          <w:sz w:val="26"/>
          <w:szCs w:val="26"/>
          <w:lang w:eastAsia="ru-RU"/>
        </w:rPr>
      </w:pPr>
      <w:r w:rsidRPr="00DD4CD5">
        <w:rPr>
          <w:rFonts w:eastAsia="Times New Roman"/>
          <w:sz w:val="26"/>
          <w:szCs w:val="26"/>
          <w:lang w:eastAsia="ru-RU"/>
        </w:rPr>
        <w:t>1. Вступительное слово о порядке проведения публичных слушаний – Яровая Татьяна Викторовна.</w:t>
      </w:r>
    </w:p>
    <w:p w14:paraId="79AFDF7D"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2. Обоснование по предоставлению разрешения на условно разрешенный вид использования земельного участка с кадастровым номером 25:20:190101:47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 Яровая Татьяна Викторовна</w:t>
      </w:r>
    </w:p>
    <w:p w14:paraId="6B1DA882"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3. Выступления, вопросы, предложения присутствующих на публичных слушаниях.</w:t>
      </w:r>
    </w:p>
    <w:p w14:paraId="6BD664DB"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По предложенному порядку проведения публичных слушаний замечаний и предложений от участников слушаний не поступило.</w:t>
      </w:r>
    </w:p>
    <w:p w14:paraId="1AE8197A" w14:textId="77777777" w:rsidR="00DD4CD5" w:rsidRPr="00DD4CD5" w:rsidRDefault="00DD4CD5" w:rsidP="00672A4D">
      <w:pPr>
        <w:ind w:firstLine="709"/>
        <w:jc w:val="both"/>
        <w:rPr>
          <w:rFonts w:eastAsia="Times New Roman"/>
          <w:sz w:val="26"/>
          <w:szCs w:val="26"/>
          <w:lang w:eastAsia="ru-RU"/>
        </w:rPr>
      </w:pPr>
    </w:p>
    <w:p w14:paraId="552610CC" w14:textId="77777777" w:rsidR="00DD4CD5" w:rsidRPr="00DD4CD5" w:rsidRDefault="00DD4CD5" w:rsidP="00672A4D">
      <w:pPr>
        <w:ind w:firstLine="709"/>
        <w:jc w:val="both"/>
        <w:rPr>
          <w:rFonts w:eastAsia="Times New Roman"/>
          <w:b/>
          <w:sz w:val="26"/>
          <w:szCs w:val="26"/>
          <w:lang w:eastAsia="ru-RU"/>
        </w:rPr>
      </w:pPr>
      <w:r w:rsidRPr="00DD4CD5">
        <w:rPr>
          <w:rFonts w:eastAsia="Times New Roman"/>
          <w:b/>
          <w:sz w:val="26"/>
          <w:szCs w:val="26"/>
          <w:lang w:eastAsia="ru-RU"/>
        </w:rPr>
        <w:t xml:space="preserve">По первому вопросу: </w:t>
      </w:r>
    </w:p>
    <w:p w14:paraId="305F33C8" w14:textId="77777777" w:rsidR="00DD4CD5" w:rsidRPr="00DD4CD5" w:rsidRDefault="00DD4CD5" w:rsidP="00672A4D">
      <w:pPr>
        <w:spacing w:before="120"/>
        <w:ind w:firstLine="709"/>
        <w:jc w:val="both"/>
        <w:rPr>
          <w:rFonts w:eastAsia="Times New Roman"/>
          <w:sz w:val="26"/>
          <w:szCs w:val="26"/>
          <w:lang w:eastAsia="ru-RU"/>
        </w:rPr>
      </w:pPr>
      <w:r w:rsidRPr="00DD4CD5">
        <w:rPr>
          <w:rFonts w:eastAsia="Times New Roman"/>
          <w:sz w:val="26"/>
          <w:szCs w:val="26"/>
          <w:lang w:eastAsia="ru-RU"/>
        </w:rPr>
        <w:t>Яровая Т.В. разъяснила правила проведения публичных слушаний.</w:t>
      </w:r>
    </w:p>
    <w:p w14:paraId="4F52590C" w14:textId="77777777" w:rsidR="00DD4CD5" w:rsidRPr="00DD4CD5" w:rsidRDefault="00DD4CD5" w:rsidP="00672A4D">
      <w:pPr>
        <w:ind w:firstLine="709"/>
        <w:jc w:val="both"/>
        <w:rPr>
          <w:rFonts w:eastAsia="Times New Roman"/>
          <w:b/>
          <w:sz w:val="26"/>
          <w:szCs w:val="26"/>
          <w:lang w:eastAsia="ru-RU"/>
        </w:rPr>
      </w:pPr>
    </w:p>
    <w:p w14:paraId="252EEF96" w14:textId="77777777" w:rsidR="00DD4CD5" w:rsidRPr="00DD4CD5" w:rsidRDefault="00DD4CD5" w:rsidP="00672A4D">
      <w:pPr>
        <w:ind w:firstLine="709"/>
        <w:jc w:val="both"/>
        <w:rPr>
          <w:rFonts w:eastAsia="Times New Roman"/>
          <w:sz w:val="26"/>
          <w:szCs w:val="26"/>
          <w:lang w:eastAsia="ru-RU"/>
        </w:rPr>
      </w:pPr>
      <w:r w:rsidRPr="00DD4CD5">
        <w:rPr>
          <w:rFonts w:eastAsia="Times New Roman"/>
          <w:b/>
          <w:sz w:val="26"/>
          <w:szCs w:val="26"/>
          <w:lang w:eastAsia="ru-RU"/>
        </w:rPr>
        <w:t>По второму вопросу:</w:t>
      </w:r>
      <w:r w:rsidRPr="00DD4CD5">
        <w:rPr>
          <w:rFonts w:eastAsia="Times New Roman"/>
          <w:sz w:val="26"/>
          <w:szCs w:val="26"/>
          <w:lang w:eastAsia="ru-RU"/>
        </w:rPr>
        <w:t xml:space="preserve"> </w:t>
      </w:r>
    </w:p>
    <w:p w14:paraId="14AA193F" w14:textId="3334B25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Яровая Т.В. разъяснила, что на земельном участке с кадастровым номером 25:20:190101:47 расположено 3 </w:t>
      </w:r>
      <w:r w:rsidR="00F94966" w:rsidRPr="00DD4CD5">
        <w:rPr>
          <w:rFonts w:eastAsia="Times New Roman"/>
          <w:sz w:val="26"/>
          <w:szCs w:val="26"/>
          <w:lang w:eastAsia="ru-RU"/>
        </w:rPr>
        <w:t>двухквартирных</w:t>
      </w:r>
      <w:r w:rsidRPr="00DD4CD5">
        <w:rPr>
          <w:rFonts w:eastAsia="Times New Roman"/>
          <w:sz w:val="26"/>
          <w:szCs w:val="26"/>
          <w:lang w:eastAsia="ru-RU"/>
        </w:rPr>
        <w:t xml:space="preserve"> жилых дома. В 2008 году данный земельный участок был предоставлен ОАО «РЖД» под строительство этих домов. Дома построены в соответствии с видом разрешённого использования, который ранее был установлен для земельного участка. На сегодняшний день договор аренды закончился.</w:t>
      </w:r>
    </w:p>
    <w:p w14:paraId="5C9751DD" w14:textId="0DC73D53"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lastRenderedPageBreak/>
        <w:t xml:space="preserve"> Вид разрешенного использования земельных участков и объектов капитального строительства устанавливаются к каждой территориальной зоне.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w:t>
      </w:r>
      <w:r w:rsidR="00F94966" w:rsidRPr="00DD4CD5">
        <w:rPr>
          <w:rFonts w:eastAsia="Times New Roman"/>
          <w:sz w:val="26"/>
          <w:szCs w:val="26"/>
          <w:lang w:eastAsia="ru-RU"/>
        </w:rPr>
        <w:t>к каждой территориальной зоне,</w:t>
      </w:r>
      <w:r w:rsidRPr="00DD4CD5">
        <w:rPr>
          <w:rFonts w:eastAsia="Times New Roman"/>
          <w:sz w:val="26"/>
          <w:szCs w:val="26"/>
          <w:lang w:eastAsia="ru-RU"/>
        </w:rPr>
        <w:t xml:space="preserve"> в отношении которой устанавливается градостроительный регламент (ч.2 и 2.1 ст.37 Градостроительного кодекса РФ, ч. 2 ст.85 Земельного кодекса РФ).</w:t>
      </w:r>
    </w:p>
    <w:p w14:paraId="342C6C2B"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Для заключения договора аренды необходимо соответствие вида разрешенного использования земельного участка и объектов, расположенных на земельном участке, градостроительным регламентам, установленным для данной территориальной зоны. </w:t>
      </w:r>
    </w:p>
    <w:p w14:paraId="273E8224"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Земельный участок с кадастровым номером 25:20:190101:47 расположен в зоне малоэтажной жилой застройки (Ж1) согласно Правил землепользования и застройки Славянского городского поселения Хасанского района Приморского края.</w:t>
      </w:r>
    </w:p>
    <w:p w14:paraId="241374B9"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Вид использования, который соответствует объектам капитального строительства, расположенным на данном земельном участке и фактическому использованию данного земельного участка - зона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Вид использования является условно разрешенным в территориальной зоне Ж1. </w:t>
      </w:r>
    </w:p>
    <w:p w14:paraId="1971A84A"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Проект решения предоставления разрешения на условный вид использования, в соответствии со ст. 39 Градостроительного Кодекса РФ подлежит рассмотрению на публичных слушаниях. </w:t>
      </w:r>
    </w:p>
    <w:p w14:paraId="3851D282"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Вопросы, замечания и предложения от участников публичных слушаний не поступили.</w:t>
      </w:r>
    </w:p>
    <w:p w14:paraId="3605A4D6" w14:textId="77777777" w:rsidR="00DD4CD5" w:rsidRPr="00DD4CD5" w:rsidRDefault="00DD4CD5" w:rsidP="00672A4D">
      <w:pPr>
        <w:ind w:firstLine="709"/>
        <w:jc w:val="both"/>
        <w:rPr>
          <w:rFonts w:eastAsia="Times New Roman"/>
          <w:sz w:val="26"/>
          <w:szCs w:val="26"/>
          <w:lang w:eastAsia="ru-RU"/>
        </w:rPr>
      </w:pPr>
    </w:p>
    <w:p w14:paraId="119176E5" w14:textId="28FFEF03" w:rsidR="00DD4CD5" w:rsidRPr="00DD4CD5" w:rsidRDefault="00DD4CD5" w:rsidP="00672A4D">
      <w:pPr>
        <w:ind w:firstLine="709"/>
        <w:jc w:val="both"/>
        <w:rPr>
          <w:rFonts w:eastAsia="Times New Roman"/>
          <w:sz w:val="26"/>
          <w:szCs w:val="26"/>
          <w:lang w:eastAsia="ru-RU"/>
        </w:rPr>
      </w:pPr>
      <w:r w:rsidRPr="00DD4CD5">
        <w:rPr>
          <w:rFonts w:eastAsia="Times New Roman"/>
          <w:b/>
          <w:sz w:val="26"/>
          <w:szCs w:val="26"/>
          <w:lang w:eastAsia="ru-RU"/>
        </w:rPr>
        <w:t>По третьему вопросу</w:t>
      </w:r>
      <w:r w:rsidR="00F94966" w:rsidRPr="00DD4CD5">
        <w:rPr>
          <w:rFonts w:eastAsia="Times New Roman"/>
          <w:b/>
          <w:sz w:val="26"/>
          <w:szCs w:val="26"/>
          <w:lang w:eastAsia="ru-RU"/>
        </w:rPr>
        <w:t>:</w:t>
      </w:r>
      <w:r w:rsidR="00F94966" w:rsidRPr="00DD4CD5">
        <w:rPr>
          <w:rFonts w:eastAsia="Times New Roman"/>
          <w:sz w:val="26"/>
          <w:szCs w:val="26"/>
          <w:lang w:eastAsia="ru-RU"/>
        </w:rPr>
        <w:t xml:space="preserve"> перешли</w:t>
      </w:r>
      <w:r w:rsidRPr="00DD4CD5">
        <w:rPr>
          <w:rFonts w:eastAsia="Times New Roman"/>
          <w:sz w:val="26"/>
          <w:szCs w:val="26"/>
          <w:lang w:eastAsia="ru-RU"/>
        </w:rPr>
        <w:t xml:space="preserve"> к вопросам, замечаниям и предложениям участников публичных слушаний. Предложения и замечания не поступили.</w:t>
      </w:r>
    </w:p>
    <w:p w14:paraId="148AD7CE"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Яровая Т.В.: «Считаю возможным предоставить разрешение на условно разрешенный вид использования земельного участка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w:t>
      </w:r>
    </w:p>
    <w:p w14:paraId="2D85BE8C"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Основные характеристики земельного участка: Кадастровый номер 25:20:190101:47; общая площадь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xml:space="preserve">.;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край Приморский, р-н Хасанский, ст. </w:t>
      </w:r>
      <w:proofErr w:type="spellStart"/>
      <w:r w:rsidRPr="00DD4CD5">
        <w:rPr>
          <w:rFonts w:eastAsia="Times New Roman"/>
          <w:sz w:val="26"/>
          <w:szCs w:val="26"/>
          <w:lang w:eastAsia="ru-RU"/>
        </w:rPr>
        <w:t>Бамбурово</w:t>
      </w:r>
      <w:proofErr w:type="spellEnd"/>
      <w:r w:rsidRPr="00DD4CD5">
        <w:rPr>
          <w:rFonts w:eastAsia="Times New Roman"/>
          <w:sz w:val="26"/>
          <w:szCs w:val="26"/>
          <w:lang w:eastAsia="ru-RU"/>
        </w:rPr>
        <w:t xml:space="preserve">, </w:t>
      </w:r>
      <w:proofErr w:type="spellStart"/>
      <w:r w:rsidRPr="00DD4CD5">
        <w:rPr>
          <w:rFonts w:eastAsia="Times New Roman"/>
          <w:sz w:val="26"/>
          <w:szCs w:val="26"/>
          <w:lang w:eastAsia="ru-RU"/>
        </w:rPr>
        <w:t>ул.Вокзальная</w:t>
      </w:r>
      <w:proofErr w:type="spellEnd"/>
      <w:r w:rsidRPr="00DD4CD5">
        <w:rPr>
          <w:rFonts w:eastAsia="Times New Roman"/>
          <w:sz w:val="26"/>
          <w:szCs w:val="26"/>
          <w:lang w:eastAsia="ru-RU"/>
        </w:rPr>
        <w:t>, дом 3. Земельный участок расположен в зоне малоэтажной жилой застройки (Ж1).</w:t>
      </w:r>
    </w:p>
    <w:p w14:paraId="7EEBC9FC"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Предельные размеры земельного участка, предельные параметры разрешенного строительства объектов капитального строительства соответствуют установленным в Правилах землепользования и застройки Славянского городского поселения Хасанского района Приморского края. </w:t>
      </w:r>
    </w:p>
    <w:p w14:paraId="36B0D38A"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Условно разрешенный вид использования земельного участка и объекты капитального строительства не оказывают негативного воздействия на окружающую среду.</w:t>
      </w:r>
    </w:p>
    <w:p w14:paraId="38B02CE0"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Яровая Т.В. предложила голосовать. </w:t>
      </w:r>
    </w:p>
    <w:p w14:paraId="59B65BC0" w14:textId="77777777" w:rsidR="00DD4CD5" w:rsidRPr="00DD4CD5" w:rsidRDefault="00DD4CD5" w:rsidP="00672A4D">
      <w:pPr>
        <w:ind w:firstLine="709"/>
        <w:jc w:val="both"/>
        <w:rPr>
          <w:rFonts w:eastAsia="Times New Roman"/>
          <w:sz w:val="26"/>
          <w:szCs w:val="26"/>
          <w:lang w:eastAsia="ru-RU"/>
        </w:rPr>
      </w:pPr>
    </w:p>
    <w:p w14:paraId="43EAAE70"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Голосовали члены единой комиссии по подготовке проекта правил землепользования и застройки Хасанского муниципального округа Приморского края. </w:t>
      </w:r>
    </w:p>
    <w:p w14:paraId="1D32E8CA"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Голосовали «ЗА» - единогласно</w:t>
      </w:r>
    </w:p>
    <w:p w14:paraId="451948A7"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И.В. Старцева – заместитель главы администрации Хасанского муниципального округа, председатель единой комиссии;</w:t>
      </w:r>
    </w:p>
    <w:p w14:paraId="7604FC24"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Т.В. Яровая - начальник управления архитектуры и градостроительства администрации Хасанского муниципального округа, заместитель председателя единой комиссии;</w:t>
      </w:r>
    </w:p>
    <w:p w14:paraId="3849EA3D"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lastRenderedPageBreak/>
        <w:t xml:space="preserve">Е.В. </w:t>
      </w:r>
      <w:proofErr w:type="spellStart"/>
      <w:r w:rsidRPr="00DD4CD5">
        <w:rPr>
          <w:rFonts w:eastAsia="Times New Roman"/>
          <w:sz w:val="26"/>
          <w:szCs w:val="26"/>
          <w:lang w:eastAsia="ru-RU"/>
        </w:rPr>
        <w:t>Бухматова</w:t>
      </w:r>
      <w:proofErr w:type="spellEnd"/>
      <w:r w:rsidRPr="00DD4CD5">
        <w:rPr>
          <w:rFonts w:eastAsia="Times New Roman"/>
          <w:sz w:val="26"/>
          <w:szCs w:val="26"/>
          <w:lang w:eastAsia="ru-RU"/>
        </w:rPr>
        <w:t xml:space="preserve"> - главный специалист управления архитектуры и градостроительства администрации Хасанского муниципального округа, секретарь единой комиссии;</w:t>
      </w:r>
    </w:p>
    <w:p w14:paraId="06ABF510"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Н.Г. Бабич - начальник управления имущественных и земельных отношений администрации Хасанского муниципального округа, член комиссии;</w:t>
      </w:r>
    </w:p>
    <w:p w14:paraId="0DE5248F"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М.Н. Саенко – заместитель начальника управления имущественных и земельных отношений администрации Хасанского муниципального округа, член комиссии;</w:t>
      </w:r>
    </w:p>
    <w:p w14:paraId="2AB828D7" w14:textId="77777777" w:rsidR="00DD4CD5" w:rsidRPr="00DD4CD5" w:rsidRDefault="00DD4CD5" w:rsidP="00672A4D">
      <w:pPr>
        <w:ind w:firstLine="709"/>
        <w:jc w:val="both"/>
        <w:rPr>
          <w:rFonts w:eastAsia="Times New Roman"/>
          <w:sz w:val="26"/>
          <w:szCs w:val="26"/>
          <w:lang w:eastAsia="ru-RU"/>
        </w:rPr>
      </w:pPr>
      <w:r w:rsidRPr="00DD4CD5">
        <w:rPr>
          <w:rFonts w:eastAsia="Times New Roman"/>
          <w:sz w:val="26"/>
          <w:szCs w:val="26"/>
          <w:lang w:eastAsia="ru-RU"/>
        </w:rPr>
        <w:t xml:space="preserve">Е.Н. Фоменко - </w:t>
      </w:r>
      <w:proofErr w:type="spellStart"/>
      <w:r w:rsidRPr="00DD4CD5">
        <w:rPr>
          <w:rFonts w:eastAsia="Times New Roman"/>
          <w:sz w:val="26"/>
          <w:szCs w:val="26"/>
          <w:lang w:eastAsia="ru-RU"/>
        </w:rPr>
        <w:t>и.о</w:t>
      </w:r>
      <w:proofErr w:type="spellEnd"/>
      <w:r w:rsidRPr="00DD4CD5">
        <w:rPr>
          <w:rFonts w:eastAsia="Times New Roman"/>
          <w:sz w:val="26"/>
          <w:szCs w:val="26"/>
          <w:lang w:eastAsia="ru-RU"/>
        </w:rPr>
        <w:t>. начальника правового управления администрации Хасанского муниципального округа, член комиссии.</w:t>
      </w:r>
    </w:p>
    <w:p w14:paraId="76037DFE" w14:textId="77777777" w:rsidR="00DD4CD5" w:rsidRPr="00DD4CD5" w:rsidRDefault="00DD4CD5" w:rsidP="001B2D5B">
      <w:pPr>
        <w:ind w:firstLine="709"/>
        <w:jc w:val="both"/>
        <w:rPr>
          <w:rFonts w:eastAsia="Times New Roman"/>
          <w:sz w:val="26"/>
          <w:szCs w:val="26"/>
          <w:lang w:eastAsia="ru-RU"/>
        </w:rPr>
      </w:pPr>
    </w:p>
    <w:p w14:paraId="7F057AD2" w14:textId="77777777" w:rsidR="00DD4CD5" w:rsidRPr="00DD4CD5" w:rsidRDefault="00DD4CD5" w:rsidP="00AD45DF">
      <w:pPr>
        <w:spacing w:before="100" w:beforeAutospacing="1" w:after="100" w:afterAutospacing="1"/>
        <w:ind w:firstLine="709"/>
        <w:jc w:val="both"/>
        <w:rPr>
          <w:rFonts w:eastAsia="Times New Roman"/>
          <w:b/>
          <w:sz w:val="26"/>
          <w:szCs w:val="26"/>
          <w:lang w:eastAsia="ru-RU"/>
        </w:rPr>
      </w:pPr>
      <w:r w:rsidRPr="00DD4CD5">
        <w:rPr>
          <w:rFonts w:eastAsia="Times New Roman"/>
          <w:b/>
          <w:sz w:val="26"/>
          <w:szCs w:val="26"/>
          <w:lang w:eastAsia="ru-RU"/>
        </w:rPr>
        <w:t>Выводы по результатам проведённых публичных слушаний:</w:t>
      </w:r>
    </w:p>
    <w:p w14:paraId="1045CCBE" w14:textId="605DE8B0" w:rsidR="00DD4CD5" w:rsidRPr="00DD4CD5" w:rsidRDefault="00DD4CD5" w:rsidP="00AD45DF">
      <w:pPr>
        <w:spacing w:before="120"/>
        <w:ind w:firstLine="709"/>
        <w:jc w:val="both"/>
        <w:rPr>
          <w:rFonts w:eastAsia="Times New Roman"/>
          <w:sz w:val="26"/>
          <w:szCs w:val="26"/>
          <w:lang w:eastAsia="ru-RU"/>
        </w:rPr>
      </w:pPr>
      <w:r w:rsidRPr="00DD4CD5">
        <w:rPr>
          <w:rFonts w:eastAsia="Times New Roman"/>
          <w:sz w:val="26"/>
          <w:szCs w:val="26"/>
          <w:lang w:eastAsia="ru-RU"/>
        </w:rPr>
        <w:t xml:space="preserve">1. Признать публичные слушания по проекту решения предоставления разрешения на условно разрешенный вид использования земельного участка с кадастровым номером 25:20:190101:47, общей площадью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край Приморский, р-н Хасанский, ст.</w:t>
      </w:r>
      <w:r w:rsidR="00AD45DF">
        <w:rPr>
          <w:rFonts w:eastAsia="Times New Roman"/>
          <w:sz w:val="26"/>
          <w:szCs w:val="26"/>
          <w:lang w:eastAsia="ru-RU"/>
        </w:rPr>
        <w:t xml:space="preserve"> </w:t>
      </w:r>
      <w:proofErr w:type="spellStart"/>
      <w:r w:rsidRPr="00DD4CD5">
        <w:rPr>
          <w:rFonts w:eastAsia="Times New Roman"/>
          <w:sz w:val="26"/>
          <w:szCs w:val="26"/>
          <w:lang w:eastAsia="ru-RU"/>
        </w:rPr>
        <w:t>Бамбурово</w:t>
      </w:r>
      <w:proofErr w:type="spellEnd"/>
      <w:r w:rsidRPr="00DD4CD5">
        <w:rPr>
          <w:rFonts w:eastAsia="Times New Roman"/>
          <w:sz w:val="26"/>
          <w:szCs w:val="26"/>
          <w:lang w:eastAsia="ru-RU"/>
        </w:rPr>
        <w:t>, ул. Вокзальная, дом 3 состоявшимися.</w:t>
      </w:r>
    </w:p>
    <w:p w14:paraId="60CC51A4" w14:textId="77777777" w:rsidR="00DD4CD5" w:rsidRPr="00DD4CD5" w:rsidRDefault="00DD4CD5" w:rsidP="00AD45DF">
      <w:pPr>
        <w:spacing w:before="100" w:beforeAutospacing="1" w:after="100" w:afterAutospacing="1"/>
        <w:ind w:firstLine="709"/>
        <w:jc w:val="both"/>
        <w:rPr>
          <w:rFonts w:eastAsia="Times New Roman"/>
          <w:sz w:val="26"/>
          <w:szCs w:val="26"/>
          <w:lang w:eastAsia="ru-RU"/>
        </w:rPr>
      </w:pPr>
      <w:r w:rsidRPr="00DD4CD5">
        <w:rPr>
          <w:rFonts w:eastAsia="Times New Roman"/>
          <w:sz w:val="26"/>
          <w:szCs w:val="26"/>
          <w:lang w:eastAsia="ru-RU"/>
        </w:rPr>
        <w:t>2. Предоставить разрешение на условно разрешенный вид использования земельного участка с кадастровым номером 25:20:190101:47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 общей площадью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xml:space="preserve">.;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край Приморский, р-н Хасанский, </w:t>
      </w:r>
      <w:proofErr w:type="spellStart"/>
      <w:r w:rsidRPr="00DD4CD5">
        <w:rPr>
          <w:rFonts w:eastAsia="Times New Roman"/>
          <w:sz w:val="26"/>
          <w:szCs w:val="26"/>
          <w:lang w:eastAsia="ru-RU"/>
        </w:rPr>
        <w:t>ст.Бамбурово</w:t>
      </w:r>
      <w:proofErr w:type="spellEnd"/>
      <w:r w:rsidRPr="00DD4CD5">
        <w:rPr>
          <w:rFonts w:eastAsia="Times New Roman"/>
          <w:sz w:val="26"/>
          <w:szCs w:val="26"/>
          <w:lang w:eastAsia="ru-RU"/>
        </w:rPr>
        <w:t>, ул. Вокзальная, дом 3.</w:t>
      </w:r>
    </w:p>
    <w:p w14:paraId="1964D866" w14:textId="77777777" w:rsidR="00DD4CD5" w:rsidRPr="00DD4CD5" w:rsidRDefault="00DD4CD5" w:rsidP="001B2D5B">
      <w:pPr>
        <w:ind w:firstLine="480"/>
        <w:jc w:val="both"/>
        <w:rPr>
          <w:rFonts w:eastAsia="Times New Roman"/>
          <w:sz w:val="26"/>
          <w:szCs w:val="26"/>
          <w:lang w:eastAsia="ru-RU"/>
        </w:rPr>
      </w:pPr>
    </w:p>
    <w:p w14:paraId="4CCE7009" w14:textId="77777777" w:rsidR="00DD4CD5" w:rsidRPr="00DD4CD5" w:rsidRDefault="00DD4CD5" w:rsidP="001B2D5B">
      <w:pPr>
        <w:ind w:firstLine="480"/>
        <w:jc w:val="both"/>
        <w:rPr>
          <w:rFonts w:eastAsia="Times New Roman"/>
          <w:sz w:val="26"/>
          <w:szCs w:val="26"/>
          <w:lang w:eastAsia="ru-RU"/>
        </w:rPr>
      </w:pPr>
      <w:r w:rsidRPr="00DD4CD5">
        <w:rPr>
          <w:rFonts w:eastAsia="Times New Roman"/>
          <w:sz w:val="26"/>
          <w:szCs w:val="26"/>
          <w:lang w:eastAsia="ru-RU"/>
        </w:rPr>
        <w:t>Члены комиссии:</w:t>
      </w:r>
    </w:p>
    <w:p w14:paraId="26ACDED7" w14:textId="77777777" w:rsidR="00DD4CD5" w:rsidRPr="00DD4CD5" w:rsidRDefault="00DD4CD5" w:rsidP="001B2D5B">
      <w:pPr>
        <w:ind w:firstLine="480"/>
        <w:jc w:val="both"/>
        <w:rPr>
          <w:rFonts w:eastAsia="Times New Roman"/>
          <w:sz w:val="26"/>
          <w:szCs w:val="26"/>
          <w:lang w:eastAsia="ru-RU"/>
        </w:rPr>
      </w:pPr>
    </w:p>
    <w:p w14:paraId="50EDA237"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Председатель публичных слушаний                                                              Т.В. Яровая</w:t>
      </w:r>
    </w:p>
    <w:p w14:paraId="4774F617" w14:textId="77777777" w:rsidR="00DD4CD5" w:rsidRPr="00DD4CD5" w:rsidRDefault="00DD4CD5" w:rsidP="001B2D5B">
      <w:pPr>
        <w:ind w:firstLine="480"/>
        <w:jc w:val="both"/>
        <w:rPr>
          <w:rFonts w:eastAsia="Times New Roman"/>
          <w:sz w:val="26"/>
          <w:szCs w:val="26"/>
          <w:lang w:eastAsia="ru-RU"/>
        </w:rPr>
      </w:pPr>
    </w:p>
    <w:p w14:paraId="6D11AF96"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Заместитель председателя публичных слушаний                                         Е.Н. Фоменко</w:t>
      </w:r>
    </w:p>
    <w:p w14:paraId="5A8A0886" w14:textId="77777777" w:rsidR="00DD4CD5" w:rsidRPr="00DD4CD5" w:rsidRDefault="00DD4CD5" w:rsidP="001B2D5B">
      <w:pPr>
        <w:jc w:val="both"/>
        <w:rPr>
          <w:rFonts w:eastAsia="Times New Roman"/>
          <w:sz w:val="26"/>
          <w:szCs w:val="26"/>
          <w:lang w:eastAsia="ru-RU"/>
        </w:rPr>
      </w:pPr>
    </w:p>
    <w:p w14:paraId="7C75E068" w14:textId="77777777" w:rsidR="00DD4CD5" w:rsidRPr="00DD4CD5" w:rsidRDefault="00DD4CD5" w:rsidP="001B2D5B">
      <w:pPr>
        <w:jc w:val="both"/>
        <w:rPr>
          <w:rFonts w:eastAsia="Times New Roman"/>
          <w:sz w:val="26"/>
          <w:szCs w:val="26"/>
          <w:lang w:eastAsia="ru-RU"/>
        </w:rPr>
      </w:pPr>
      <w:r w:rsidRPr="00DD4CD5">
        <w:rPr>
          <w:rFonts w:eastAsia="Times New Roman"/>
          <w:sz w:val="26"/>
          <w:szCs w:val="26"/>
          <w:lang w:eastAsia="ru-RU"/>
        </w:rPr>
        <w:t xml:space="preserve">Секретарь комиссии публичных слушаний                                                   Е.В. </w:t>
      </w:r>
      <w:proofErr w:type="spellStart"/>
      <w:r w:rsidRPr="00DD4CD5">
        <w:rPr>
          <w:rFonts w:eastAsia="Times New Roman"/>
          <w:sz w:val="26"/>
          <w:szCs w:val="26"/>
          <w:lang w:eastAsia="ru-RU"/>
        </w:rPr>
        <w:t>Бухматова</w:t>
      </w:r>
      <w:proofErr w:type="spellEnd"/>
    </w:p>
    <w:p w14:paraId="1043C605" w14:textId="77777777" w:rsidR="00DD4CD5" w:rsidRDefault="00DD4CD5" w:rsidP="001B2D5B">
      <w:pPr>
        <w:tabs>
          <w:tab w:val="left" w:pos="4500"/>
        </w:tabs>
        <w:rPr>
          <w:rFonts w:eastAsia="Times New Roman"/>
          <w:sz w:val="24"/>
          <w:szCs w:val="24"/>
          <w:lang w:eastAsia="en-US"/>
        </w:rPr>
        <w:sectPr w:rsidR="00DD4CD5" w:rsidSect="00CB3E54">
          <w:pgSz w:w="11907" w:h="16840" w:code="9"/>
          <w:pgMar w:top="794" w:right="794" w:bottom="794" w:left="794" w:header="0" w:footer="0" w:gutter="0"/>
          <w:cols w:space="708"/>
          <w:docGrid w:linePitch="360"/>
        </w:sectPr>
      </w:pPr>
    </w:p>
    <w:p w14:paraId="1190685E" w14:textId="77777777" w:rsidR="00DD4CD5" w:rsidRPr="00DD4CD5" w:rsidRDefault="00DD4CD5" w:rsidP="001B2D5B">
      <w:pPr>
        <w:ind w:firstLine="480"/>
        <w:jc w:val="center"/>
        <w:rPr>
          <w:rFonts w:eastAsia="Times New Roman"/>
          <w:b/>
          <w:bCs/>
          <w:sz w:val="26"/>
          <w:szCs w:val="26"/>
          <w:lang w:eastAsia="ru-RU"/>
        </w:rPr>
      </w:pPr>
      <w:r w:rsidRPr="00DD4CD5">
        <w:rPr>
          <w:rFonts w:eastAsia="Times New Roman"/>
          <w:b/>
          <w:bCs/>
          <w:sz w:val="26"/>
          <w:szCs w:val="26"/>
          <w:lang w:eastAsia="ru-RU"/>
        </w:rPr>
        <w:lastRenderedPageBreak/>
        <w:t>ЗАКЛЮЧЕНИЕ</w:t>
      </w:r>
    </w:p>
    <w:p w14:paraId="6C00A57A" w14:textId="77777777" w:rsidR="00DD4CD5" w:rsidRPr="00DD4CD5" w:rsidRDefault="00DD4CD5" w:rsidP="001B2D5B">
      <w:pPr>
        <w:ind w:firstLine="480"/>
        <w:jc w:val="center"/>
        <w:rPr>
          <w:rFonts w:eastAsia="Times New Roman"/>
          <w:b/>
          <w:bCs/>
          <w:sz w:val="26"/>
          <w:szCs w:val="26"/>
          <w:lang w:eastAsia="ru-RU"/>
        </w:rPr>
      </w:pPr>
    </w:p>
    <w:p w14:paraId="6FD93686" w14:textId="5B813D22" w:rsidR="00DD4CD5" w:rsidRPr="00DD4CD5" w:rsidRDefault="00DD4CD5" w:rsidP="00F94966">
      <w:pPr>
        <w:jc w:val="center"/>
        <w:rPr>
          <w:rFonts w:eastAsia="Times New Roman"/>
          <w:b/>
          <w:bCs/>
          <w:sz w:val="26"/>
          <w:szCs w:val="26"/>
          <w:lang w:eastAsia="ru-RU"/>
        </w:rPr>
      </w:pPr>
      <w:proofErr w:type="spellStart"/>
      <w:r w:rsidRPr="00DD4CD5">
        <w:rPr>
          <w:rFonts w:eastAsia="Times New Roman"/>
          <w:b/>
          <w:bCs/>
          <w:sz w:val="26"/>
          <w:szCs w:val="26"/>
          <w:lang w:eastAsia="ru-RU"/>
        </w:rPr>
        <w:t>пгт</w:t>
      </w:r>
      <w:proofErr w:type="spellEnd"/>
      <w:r w:rsidRPr="00DD4CD5">
        <w:rPr>
          <w:rFonts w:eastAsia="Times New Roman"/>
          <w:b/>
          <w:bCs/>
          <w:sz w:val="26"/>
          <w:szCs w:val="26"/>
          <w:lang w:eastAsia="ru-RU"/>
        </w:rPr>
        <w:t>. Славянка</w:t>
      </w:r>
      <w:r w:rsidR="00F94966">
        <w:rPr>
          <w:rFonts w:eastAsia="Times New Roman"/>
          <w:b/>
          <w:bCs/>
          <w:sz w:val="26"/>
          <w:szCs w:val="26"/>
          <w:lang w:eastAsia="ru-RU"/>
        </w:rPr>
        <w:t xml:space="preserve">                                                                                                             </w:t>
      </w:r>
      <w:r w:rsidRPr="00DD4CD5">
        <w:rPr>
          <w:rFonts w:eastAsia="Times New Roman"/>
          <w:b/>
          <w:bCs/>
          <w:sz w:val="26"/>
          <w:szCs w:val="26"/>
          <w:lang w:eastAsia="ru-RU"/>
        </w:rPr>
        <w:t>22.12.2023 г</w:t>
      </w:r>
    </w:p>
    <w:p w14:paraId="7B0DA099" w14:textId="77777777" w:rsidR="00DD4CD5" w:rsidRPr="00DD4CD5" w:rsidRDefault="00DD4CD5" w:rsidP="001B2D5B">
      <w:pPr>
        <w:ind w:firstLine="480"/>
        <w:jc w:val="center"/>
        <w:rPr>
          <w:rFonts w:eastAsia="Times New Roman"/>
          <w:b/>
          <w:bCs/>
          <w:sz w:val="26"/>
          <w:szCs w:val="26"/>
          <w:lang w:eastAsia="ru-RU"/>
        </w:rPr>
      </w:pPr>
    </w:p>
    <w:p w14:paraId="54D6F967" w14:textId="77777777" w:rsidR="00DD4CD5" w:rsidRPr="00DD4CD5" w:rsidRDefault="00DD4CD5" w:rsidP="001B2D5B">
      <w:pPr>
        <w:tabs>
          <w:tab w:val="left" w:pos="4108"/>
          <w:tab w:val="center" w:pos="4917"/>
        </w:tabs>
        <w:ind w:firstLine="480"/>
        <w:jc w:val="center"/>
        <w:rPr>
          <w:rFonts w:eastAsia="Times New Roman"/>
          <w:b/>
          <w:bCs/>
          <w:sz w:val="26"/>
          <w:szCs w:val="26"/>
          <w:lang w:eastAsia="ru-RU"/>
        </w:rPr>
      </w:pPr>
      <w:r w:rsidRPr="00DD4CD5">
        <w:rPr>
          <w:rFonts w:eastAsia="Times New Roman"/>
          <w:b/>
          <w:color w:val="000000"/>
          <w:sz w:val="26"/>
          <w:szCs w:val="26"/>
          <w:lang w:eastAsia="ru-RU"/>
        </w:rPr>
        <w:t xml:space="preserve">По результатам публичных слушаний по </w:t>
      </w:r>
      <w:r w:rsidRPr="00DD4CD5">
        <w:rPr>
          <w:rFonts w:eastAsia="Times New Roman"/>
          <w:b/>
          <w:bCs/>
          <w:sz w:val="26"/>
          <w:szCs w:val="26"/>
          <w:lang w:eastAsia="ru-RU"/>
        </w:rPr>
        <w:t>проекту решения предоставления разрешения на условно разрешенный вид использования земельного участка</w:t>
      </w:r>
    </w:p>
    <w:p w14:paraId="562ACCF1" w14:textId="77777777" w:rsidR="00DD4CD5" w:rsidRPr="00DD4CD5" w:rsidRDefault="00DD4CD5" w:rsidP="001B2D5B">
      <w:pPr>
        <w:tabs>
          <w:tab w:val="left" w:pos="4108"/>
          <w:tab w:val="center" w:pos="4917"/>
        </w:tabs>
        <w:ind w:firstLine="480"/>
        <w:jc w:val="center"/>
        <w:rPr>
          <w:rFonts w:eastAsia="Times New Roman"/>
          <w:b/>
          <w:bCs/>
          <w:sz w:val="26"/>
          <w:szCs w:val="26"/>
          <w:lang w:eastAsia="ru-RU"/>
        </w:rPr>
      </w:pPr>
      <w:r w:rsidRPr="00DD4CD5">
        <w:rPr>
          <w:rFonts w:eastAsia="Times New Roman"/>
          <w:b/>
          <w:bCs/>
          <w:sz w:val="26"/>
          <w:szCs w:val="26"/>
          <w:lang w:eastAsia="ru-RU"/>
        </w:rPr>
        <w:t xml:space="preserve"> с кадастровым номером 25:20:190101:47</w:t>
      </w:r>
    </w:p>
    <w:p w14:paraId="3701BB44" w14:textId="77777777" w:rsidR="00DD4CD5" w:rsidRPr="00DD4CD5" w:rsidRDefault="00DD4CD5" w:rsidP="001B2D5B">
      <w:pPr>
        <w:tabs>
          <w:tab w:val="left" w:pos="4108"/>
          <w:tab w:val="center" w:pos="4917"/>
        </w:tabs>
        <w:ind w:firstLine="480"/>
        <w:jc w:val="center"/>
        <w:rPr>
          <w:rFonts w:eastAsia="Times New Roman"/>
          <w:b/>
          <w:bCs/>
          <w:sz w:val="26"/>
          <w:szCs w:val="26"/>
          <w:lang w:eastAsia="ru-RU"/>
        </w:rPr>
      </w:pPr>
    </w:p>
    <w:p w14:paraId="582B14E7"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В соответствии с Конституцией Российской Федерации, со ст. 5.1, ст. 39 Градостроительного кодекса Российской Федерации, ст. 28, ст. 44 Федерального закона от 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нормативным правовым актом Думы Хасанского муниципального округа от 29 сентября 2022 года № 01-НПА «Об утверждении положения о публичных слушаниях и общественных обсуждениях в Хасанском муниципальном округе Приморского края», Правилами землепользования и застройки Славянского городского поселения, принятые решением Муниципального комитета Славянского городского поселения от 24 октября 2017 года № 222, руководствуясь Уставом Хасанского муниципального округа, постановлением администрации Хасанского муниципального округа Приморского края от 08.12.2023г № 2327-па «О публичных слушаниях по проекту решения предоставления разрешения на условно разрешенный вид использования земельного участка с кадастровым номером 25:20:190101:47» с учетом размещения полного текста постановления администрации Хасанского муниципального округа № 2327-па от 08.12.2023 г. на официальном сайте администрации Хасанского муниципального округа Приморского края в информационно-телекоммуникационной сети «Интернет», в Бюллетене муниципальных правовых актов Хасанского муниципального округа публичные слушания считать состоявшимися.</w:t>
      </w:r>
    </w:p>
    <w:p w14:paraId="07CDC9C6" w14:textId="77777777" w:rsidR="00DD4CD5" w:rsidRPr="00DD4CD5" w:rsidRDefault="00DD4CD5" w:rsidP="00AD45DF">
      <w:pPr>
        <w:ind w:firstLine="709"/>
        <w:jc w:val="both"/>
        <w:rPr>
          <w:rFonts w:eastAsia="Times New Roman"/>
          <w:sz w:val="26"/>
          <w:szCs w:val="26"/>
          <w:lang w:eastAsia="ru-RU"/>
        </w:rPr>
      </w:pPr>
    </w:p>
    <w:p w14:paraId="7CC25AF6" w14:textId="77777777" w:rsidR="00DD4CD5" w:rsidRPr="00DD4CD5" w:rsidRDefault="00DD4CD5" w:rsidP="00AD45DF">
      <w:pPr>
        <w:shd w:val="clear" w:color="auto" w:fill="FFFFFF"/>
        <w:spacing w:after="360"/>
        <w:ind w:firstLine="709"/>
        <w:jc w:val="both"/>
        <w:rPr>
          <w:rFonts w:eastAsia="Times New Roman"/>
          <w:sz w:val="26"/>
          <w:szCs w:val="26"/>
          <w:lang w:eastAsia="ru-RU"/>
        </w:rPr>
      </w:pPr>
      <w:r w:rsidRPr="00DD4CD5">
        <w:rPr>
          <w:rFonts w:eastAsia="Times New Roman"/>
          <w:sz w:val="26"/>
          <w:szCs w:val="26"/>
          <w:lang w:eastAsia="ru-RU"/>
        </w:rPr>
        <w:t>Единой комиссией по подготовке проекта Правил землепользования и застройки Хасанского муниципального округа вынесено следующее заключение:</w:t>
      </w:r>
    </w:p>
    <w:p w14:paraId="47288BBF" w14:textId="77777777" w:rsidR="00DD4CD5" w:rsidRPr="00DD4CD5" w:rsidRDefault="00DD4CD5" w:rsidP="00AD45DF">
      <w:pPr>
        <w:shd w:val="clear" w:color="auto" w:fill="FFFFFF"/>
        <w:ind w:firstLine="709"/>
        <w:jc w:val="both"/>
        <w:rPr>
          <w:rFonts w:eastAsia="Times New Roman"/>
          <w:sz w:val="26"/>
          <w:szCs w:val="26"/>
          <w:lang w:eastAsia="ru-RU"/>
        </w:rPr>
      </w:pPr>
      <w:r w:rsidRPr="00DD4CD5">
        <w:rPr>
          <w:rFonts w:eastAsia="Times New Roman"/>
          <w:sz w:val="26"/>
          <w:szCs w:val="26"/>
          <w:lang w:eastAsia="ru-RU"/>
        </w:rPr>
        <w:t>1. Предоставить разрешение на условно разрешенный вид использования земельного участка «</w:t>
      </w:r>
      <w:proofErr w:type="spellStart"/>
      <w:r w:rsidRPr="00DD4CD5">
        <w:rPr>
          <w:rFonts w:eastAsia="Times New Roman"/>
          <w:sz w:val="26"/>
          <w:szCs w:val="26"/>
          <w:lang w:eastAsia="ru-RU"/>
        </w:rPr>
        <w:t>Среднеэтажная</w:t>
      </w:r>
      <w:proofErr w:type="spellEnd"/>
      <w:r w:rsidRPr="00DD4CD5">
        <w:rPr>
          <w:rFonts w:eastAsia="Times New Roman"/>
          <w:sz w:val="26"/>
          <w:szCs w:val="26"/>
          <w:lang w:eastAsia="ru-RU"/>
        </w:rPr>
        <w:t xml:space="preserve"> жилая застройка (жилые дома, предназначенные для разделения на квартиры, каждая из которых пригодна для постоянного проживания)».</w:t>
      </w:r>
    </w:p>
    <w:p w14:paraId="79860C4E" w14:textId="77777777" w:rsidR="00DD4CD5" w:rsidRPr="00DD4CD5" w:rsidRDefault="00DD4CD5" w:rsidP="00AD45DF">
      <w:pPr>
        <w:shd w:val="clear" w:color="auto" w:fill="FFFFFF"/>
        <w:ind w:firstLine="709"/>
        <w:jc w:val="both"/>
        <w:rPr>
          <w:rFonts w:eastAsia="Times New Roman"/>
          <w:sz w:val="26"/>
          <w:szCs w:val="26"/>
          <w:lang w:eastAsia="ru-RU"/>
        </w:rPr>
      </w:pPr>
      <w:r w:rsidRPr="00DD4CD5">
        <w:rPr>
          <w:rFonts w:eastAsia="Times New Roman"/>
          <w:sz w:val="26"/>
          <w:szCs w:val="26"/>
          <w:lang w:eastAsia="ru-RU"/>
        </w:rPr>
        <w:t xml:space="preserve">Основные характеристики земельного участка: Кадастровый номер 25:20:190101:47; общая площадь 3600 </w:t>
      </w:r>
      <w:proofErr w:type="spellStart"/>
      <w:r w:rsidRPr="00DD4CD5">
        <w:rPr>
          <w:rFonts w:eastAsia="Times New Roman"/>
          <w:sz w:val="26"/>
          <w:szCs w:val="26"/>
          <w:lang w:eastAsia="ru-RU"/>
        </w:rPr>
        <w:t>кв.м</w:t>
      </w:r>
      <w:proofErr w:type="spellEnd"/>
      <w:r w:rsidRPr="00DD4CD5">
        <w:rPr>
          <w:rFonts w:eastAsia="Times New Roman"/>
          <w:sz w:val="26"/>
          <w:szCs w:val="26"/>
          <w:lang w:eastAsia="ru-RU"/>
        </w:rPr>
        <w:t xml:space="preserve">.; местоположение установлено относительно ориентира, расположенного за пределами участка. Ориентир дом. Участок находится примерно в 103 м, по направлению на юго-запад от ориентира. Почтовый адрес ориентира: край Приморский, р-н Хасанский, ст. </w:t>
      </w:r>
      <w:proofErr w:type="spellStart"/>
      <w:r w:rsidRPr="00DD4CD5">
        <w:rPr>
          <w:rFonts w:eastAsia="Times New Roman"/>
          <w:sz w:val="26"/>
          <w:szCs w:val="26"/>
          <w:lang w:eastAsia="ru-RU"/>
        </w:rPr>
        <w:t>Бамбурово</w:t>
      </w:r>
      <w:proofErr w:type="spellEnd"/>
      <w:r w:rsidRPr="00DD4CD5">
        <w:rPr>
          <w:rFonts w:eastAsia="Times New Roman"/>
          <w:sz w:val="26"/>
          <w:szCs w:val="26"/>
          <w:lang w:eastAsia="ru-RU"/>
        </w:rPr>
        <w:t xml:space="preserve">, </w:t>
      </w:r>
      <w:proofErr w:type="spellStart"/>
      <w:r w:rsidRPr="00DD4CD5">
        <w:rPr>
          <w:rFonts w:eastAsia="Times New Roman"/>
          <w:sz w:val="26"/>
          <w:szCs w:val="26"/>
          <w:lang w:eastAsia="ru-RU"/>
        </w:rPr>
        <w:t>ул.Вокзальная</w:t>
      </w:r>
      <w:proofErr w:type="spellEnd"/>
      <w:r w:rsidRPr="00DD4CD5">
        <w:rPr>
          <w:rFonts w:eastAsia="Times New Roman"/>
          <w:sz w:val="26"/>
          <w:szCs w:val="26"/>
          <w:lang w:eastAsia="ru-RU"/>
        </w:rPr>
        <w:t>, дом 3. Земельный участок расположен в зоне малоэтажной жилой застройки (Ж1).</w:t>
      </w:r>
    </w:p>
    <w:p w14:paraId="2692F816"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2. Рекомендовать главе администрации Хасанского муниципального округа предоставить разрешение на условно разрешенный вид использования земельного участка с кадастровым номером 25:20:190101:47.</w:t>
      </w:r>
    </w:p>
    <w:p w14:paraId="6F441F42"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3. Опубликовать заключение о результатах публичных слушаний в Бюллетене муниципальных правовых актов Хасанского муниципального округа, а также разместить на официальном сайте администрации Хасанского муниципального округа в информационно-телекоммуникационной сети «Интернет».</w:t>
      </w:r>
    </w:p>
    <w:p w14:paraId="23701AD1" w14:textId="77777777" w:rsidR="00DD4CD5" w:rsidRPr="00DD4CD5" w:rsidRDefault="00DD4CD5" w:rsidP="001B2D5B">
      <w:pPr>
        <w:ind w:firstLine="480"/>
        <w:jc w:val="both"/>
        <w:rPr>
          <w:rFonts w:eastAsia="Times New Roman"/>
          <w:sz w:val="26"/>
          <w:szCs w:val="26"/>
          <w:lang w:eastAsia="ru-RU"/>
        </w:rPr>
      </w:pPr>
    </w:p>
    <w:p w14:paraId="1EC196E0" w14:textId="77777777" w:rsidR="00DD4CD5" w:rsidRPr="00DD4CD5" w:rsidRDefault="00DD4CD5" w:rsidP="00AD45DF">
      <w:pPr>
        <w:ind w:firstLine="709"/>
        <w:jc w:val="both"/>
        <w:rPr>
          <w:rFonts w:eastAsia="Times New Roman"/>
          <w:b/>
          <w:sz w:val="26"/>
          <w:szCs w:val="26"/>
          <w:lang w:eastAsia="ru-RU"/>
        </w:rPr>
      </w:pPr>
      <w:r w:rsidRPr="00DD4CD5">
        <w:rPr>
          <w:rFonts w:eastAsia="Times New Roman"/>
          <w:b/>
          <w:sz w:val="26"/>
          <w:szCs w:val="26"/>
          <w:lang w:eastAsia="ru-RU"/>
        </w:rPr>
        <w:t>Члены комиссии:</w:t>
      </w:r>
    </w:p>
    <w:p w14:paraId="03C5C5C7" w14:textId="77777777" w:rsidR="00DD4CD5" w:rsidRPr="00DD4CD5" w:rsidRDefault="00DD4CD5" w:rsidP="00AD45DF">
      <w:pPr>
        <w:ind w:firstLine="709"/>
        <w:jc w:val="both"/>
        <w:rPr>
          <w:rFonts w:eastAsia="Times New Roman"/>
          <w:sz w:val="26"/>
          <w:szCs w:val="26"/>
          <w:lang w:eastAsia="ru-RU"/>
        </w:rPr>
      </w:pPr>
    </w:p>
    <w:p w14:paraId="554111D3"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 xml:space="preserve">Председатель единой комиссии                                                                И.В. Старцева </w:t>
      </w:r>
    </w:p>
    <w:p w14:paraId="3C559DC6" w14:textId="77777777" w:rsidR="00DD4CD5" w:rsidRPr="00DD4CD5" w:rsidRDefault="00DD4CD5" w:rsidP="00AD45DF">
      <w:pPr>
        <w:ind w:firstLine="709"/>
        <w:jc w:val="both"/>
        <w:rPr>
          <w:rFonts w:eastAsia="Times New Roman"/>
          <w:sz w:val="26"/>
          <w:szCs w:val="26"/>
          <w:lang w:eastAsia="ru-RU"/>
        </w:rPr>
      </w:pPr>
    </w:p>
    <w:p w14:paraId="3B9291C4"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Заместитель председателя единой комиссии                                          Т.В. Яровая</w:t>
      </w:r>
    </w:p>
    <w:p w14:paraId="00EEE812" w14:textId="77777777" w:rsidR="00DD4CD5" w:rsidRPr="00DD4CD5" w:rsidRDefault="00DD4CD5" w:rsidP="00AD45DF">
      <w:pPr>
        <w:ind w:firstLine="709"/>
        <w:jc w:val="both"/>
        <w:rPr>
          <w:rFonts w:eastAsia="Times New Roman"/>
          <w:sz w:val="26"/>
          <w:szCs w:val="26"/>
          <w:lang w:eastAsia="ru-RU"/>
        </w:rPr>
      </w:pPr>
    </w:p>
    <w:p w14:paraId="6849A22D" w14:textId="77777777" w:rsidR="00DD4CD5" w:rsidRPr="00DD4CD5" w:rsidRDefault="00DD4CD5" w:rsidP="00AD45DF">
      <w:pPr>
        <w:ind w:firstLine="709"/>
        <w:jc w:val="both"/>
        <w:rPr>
          <w:rFonts w:eastAsia="Times New Roman"/>
          <w:sz w:val="26"/>
          <w:szCs w:val="26"/>
          <w:lang w:eastAsia="ru-RU"/>
        </w:rPr>
      </w:pPr>
      <w:r w:rsidRPr="00DD4CD5">
        <w:rPr>
          <w:rFonts w:eastAsia="Times New Roman"/>
          <w:sz w:val="26"/>
          <w:szCs w:val="26"/>
          <w:lang w:eastAsia="ru-RU"/>
        </w:rPr>
        <w:t xml:space="preserve">Секретарь единой комиссии                                                                     Е.В. </w:t>
      </w:r>
      <w:proofErr w:type="spellStart"/>
      <w:r w:rsidRPr="00DD4CD5">
        <w:rPr>
          <w:rFonts w:eastAsia="Times New Roman"/>
          <w:sz w:val="26"/>
          <w:szCs w:val="26"/>
          <w:lang w:eastAsia="ru-RU"/>
        </w:rPr>
        <w:t>Бухматова</w:t>
      </w:r>
      <w:proofErr w:type="spellEnd"/>
    </w:p>
    <w:p w14:paraId="6BDF758F" w14:textId="77777777" w:rsidR="00DD4CD5" w:rsidRPr="00DD4CD5" w:rsidRDefault="00DD4CD5" w:rsidP="00AD45DF">
      <w:pPr>
        <w:ind w:firstLine="709"/>
        <w:jc w:val="both"/>
        <w:rPr>
          <w:rFonts w:eastAsia="Times New Roman"/>
          <w:sz w:val="27"/>
          <w:szCs w:val="27"/>
          <w:lang w:eastAsia="ru-RU"/>
        </w:rPr>
      </w:pPr>
    </w:p>
    <w:p w14:paraId="19968263" w14:textId="77777777" w:rsidR="00DD4CD5" w:rsidRDefault="00DD4CD5" w:rsidP="001B2D5B">
      <w:pPr>
        <w:tabs>
          <w:tab w:val="left" w:pos="4500"/>
        </w:tabs>
        <w:rPr>
          <w:rFonts w:eastAsia="Times New Roman"/>
          <w:sz w:val="24"/>
          <w:szCs w:val="24"/>
          <w:lang w:eastAsia="en-US"/>
        </w:rPr>
        <w:sectPr w:rsidR="00DD4CD5" w:rsidSect="00CB3E54">
          <w:pgSz w:w="11907" w:h="16840" w:code="9"/>
          <w:pgMar w:top="794" w:right="794" w:bottom="794" w:left="794" w:header="0" w:footer="0" w:gutter="0"/>
          <w:cols w:space="708"/>
          <w:docGrid w:linePitch="360"/>
        </w:sectPr>
      </w:pPr>
    </w:p>
    <w:p w14:paraId="408E1523" w14:textId="67BF3DEF" w:rsidR="00DD4CD5" w:rsidRDefault="00DD4CD5" w:rsidP="00F94966">
      <w:pPr>
        <w:jc w:val="center"/>
        <w:rPr>
          <w:rFonts w:eastAsia="Times New Roman"/>
          <w:sz w:val="24"/>
          <w:szCs w:val="24"/>
          <w:lang w:eastAsia="ru-RU"/>
        </w:rPr>
      </w:pPr>
      <w:r w:rsidRPr="00DD4CD5">
        <w:rPr>
          <w:rFonts w:eastAsia="Times New Roman"/>
          <w:noProof/>
          <w:sz w:val="24"/>
          <w:szCs w:val="24"/>
          <w:lang w:eastAsia="ru-RU"/>
        </w:rPr>
        <w:lastRenderedPageBreak/>
        <w:drawing>
          <wp:inline distT="0" distB="0" distL="0" distR="0" wp14:anchorId="1807B8F8" wp14:editId="7B4FADA0">
            <wp:extent cx="581025" cy="723900"/>
            <wp:effectExtent l="0" t="0" r="9525" b="0"/>
            <wp:docPr id="10" name="Рисунок 10"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2EB7EE1D" w14:textId="77777777" w:rsidR="00F94966" w:rsidRPr="00DD4CD5" w:rsidRDefault="00F94966" w:rsidP="00F94966">
      <w:pPr>
        <w:jc w:val="center"/>
        <w:rPr>
          <w:rFonts w:eastAsia="Times New Roman"/>
          <w:lang w:eastAsia="ru-RU"/>
        </w:rPr>
      </w:pPr>
    </w:p>
    <w:p w14:paraId="25CDA4A7" w14:textId="77777777" w:rsidR="00DD4CD5" w:rsidRPr="00DD4CD5" w:rsidRDefault="00DD4CD5" w:rsidP="00F94966">
      <w:pPr>
        <w:jc w:val="center"/>
        <w:rPr>
          <w:rFonts w:eastAsia="Times New Roman"/>
          <w:sz w:val="26"/>
          <w:szCs w:val="26"/>
          <w:lang w:eastAsia="ru-RU"/>
        </w:rPr>
      </w:pPr>
      <w:r w:rsidRPr="00DD4CD5">
        <w:rPr>
          <w:rFonts w:eastAsia="Times New Roman"/>
          <w:sz w:val="26"/>
          <w:szCs w:val="26"/>
          <w:lang w:eastAsia="ru-RU"/>
        </w:rPr>
        <w:t>АДМИНИСТРАЦИЯ</w:t>
      </w:r>
    </w:p>
    <w:p w14:paraId="5D325257" w14:textId="4DFC18C1" w:rsidR="00DD4CD5" w:rsidRPr="00DD4CD5" w:rsidRDefault="00DD4CD5" w:rsidP="00F94966">
      <w:pPr>
        <w:jc w:val="center"/>
        <w:rPr>
          <w:rFonts w:eastAsia="Times New Roman"/>
          <w:sz w:val="26"/>
          <w:szCs w:val="26"/>
          <w:lang w:eastAsia="ru-RU"/>
        </w:rPr>
      </w:pPr>
      <w:r w:rsidRPr="00DD4CD5">
        <w:rPr>
          <w:rFonts w:eastAsia="Times New Roman"/>
          <w:sz w:val="26"/>
          <w:szCs w:val="26"/>
          <w:lang w:eastAsia="ru-RU"/>
        </w:rPr>
        <w:t>ХАСАНСКОГО МУНИЦИПАЛЬНОГО ОКРУГА</w:t>
      </w:r>
    </w:p>
    <w:p w14:paraId="6E8DABDE" w14:textId="77777777" w:rsidR="00DD4CD5" w:rsidRPr="00DD4CD5" w:rsidRDefault="00DD4CD5" w:rsidP="00F94966">
      <w:pPr>
        <w:jc w:val="center"/>
        <w:rPr>
          <w:rFonts w:eastAsia="Times New Roman"/>
          <w:sz w:val="26"/>
          <w:szCs w:val="26"/>
          <w:lang w:eastAsia="ru-RU"/>
        </w:rPr>
      </w:pPr>
      <w:r w:rsidRPr="00DD4CD5">
        <w:rPr>
          <w:rFonts w:eastAsia="Times New Roman"/>
          <w:sz w:val="26"/>
          <w:szCs w:val="26"/>
          <w:lang w:eastAsia="ru-RU"/>
        </w:rPr>
        <w:t>ПРИМОРСКОГО КРАЯ</w:t>
      </w:r>
    </w:p>
    <w:p w14:paraId="4C0762CD" w14:textId="77777777" w:rsidR="00DD4CD5" w:rsidRPr="00DD4CD5" w:rsidRDefault="00DD4CD5" w:rsidP="00F94966">
      <w:pPr>
        <w:jc w:val="center"/>
        <w:rPr>
          <w:rFonts w:eastAsia="Times New Roman"/>
          <w:sz w:val="26"/>
          <w:szCs w:val="26"/>
          <w:lang w:eastAsia="ru-RU"/>
        </w:rPr>
      </w:pPr>
    </w:p>
    <w:p w14:paraId="526635C0" w14:textId="5B4E93AE" w:rsidR="00DD4CD5" w:rsidRPr="00DD4CD5" w:rsidRDefault="00DD4CD5" w:rsidP="003D7BDF">
      <w:pPr>
        <w:jc w:val="center"/>
        <w:outlineLvl w:val="0"/>
        <w:rPr>
          <w:rFonts w:eastAsia="Times New Roman"/>
          <w:sz w:val="26"/>
          <w:szCs w:val="26"/>
          <w:lang w:eastAsia="ru-RU"/>
        </w:rPr>
      </w:pPr>
      <w:bookmarkStart w:id="1" w:name="_Toc154912258"/>
      <w:r w:rsidRPr="00DD4CD5">
        <w:rPr>
          <w:rFonts w:eastAsia="Times New Roman"/>
          <w:sz w:val="26"/>
          <w:szCs w:val="26"/>
          <w:lang w:eastAsia="ru-RU"/>
        </w:rPr>
        <w:t>ПОСТАНОВЛЕНИЕ</w:t>
      </w:r>
      <w:bookmarkEnd w:id="1"/>
    </w:p>
    <w:p w14:paraId="5D1C85E9" w14:textId="77777777" w:rsidR="00DD4CD5" w:rsidRPr="00DD4CD5" w:rsidRDefault="00DD4CD5" w:rsidP="00F94966">
      <w:pPr>
        <w:jc w:val="center"/>
        <w:rPr>
          <w:rFonts w:eastAsia="Times New Roman"/>
          <w:sz w:val="26"/>
          <w:szCs w:val="26"/>
          <w:lang w:eastAsia="ru-RU"/>
        </w:rPr>
      </w:pPr>
      <w:proofErr w:type="spellStart"/>
      <w:r w:rsidRPr="00DD4CD5">
        <w:rPr>
          <w:rFonts w:eastAsia="Times New Roman"/>
          <w:sz w:val="26"/>
          <w:szCs w:val="26"/>
          <w:lang w:eastAsia="ru-RU"/>
        </w:rPr>
        <w:t>пгт</w:t>
      </w:r>
      <w:proofErr w:type="spellEnd"/>
      <w:r w:rsidRPr="00DD4CD5">
        <w:rPr>
          <w:rFonts w:eastAsia="Times New Roman"/>
          <w:sz w:val="26"/>
          <w:szCs w:val="26"/>
          <w:lang w:eastAsia="ru-RU"/>
        </w:rPr>
        <w:t>. Славянка</w:t>
      </w:r>
    </w:p>
    <w:p w14:paraId="76BCAC80" w14:textId="708465CE" w:rsidR="00DD4CD5" w:rsidRPr="00DD4CD5" w:rsidRDefault="00DD4CD5" w:rsidP="00F94966">
      <w:pPr>
        <w:jc w:val="center"/>
        <w:rPr>
          <w:rFonts w:eastAsia="Times New Roman"/>
          <w:sz w:val="26"/>
          <w:szCs w:val="26"/>
          <w:lang w:eastAsia="ru-RU"/>
        </w:rPr>
      </w:pPr>
    </w:p>
    <w:p w14:paraId="3F32A947" w14:textId="6A528708" w:rsidR="00DD4CD5" w:rsidRPr="00DD4CD5" w:rsidRDefault="00DD4CD5" w:rsidP="00F94966">
      <w:pPr>
        <w:jc w:val="center"/>
        <w:rPr>
          <w:rFonts w:eastAsia="Times New Roman"/>
          <w:sz w:val="26"/>
          <w:szCs w:val="26"/>
          <w:lang w:eastAsia="ru-RU"/>
        </w:rPr>
      </w:pPr>
      <w:r w:rsidRPr="00DD4CD5">
        <w:rPr>
          <w:rFonts w:eastAsia="Times New Roman"/>
          <w:sz w:val="26"/>
          <w:szCs w:val="26"/>
          <w:lang w:eastAsia="ru-RU"/>
        </w:rPr>
        <w:t>22.12.2023 г.</w:t>
      </w:r>
      <w:r w:rsidRPr="00DD4CD5">
        <w:rPr>
          <w:rFonts w:eastAsia="Times New Roman"/>
          <w:sz w:val="26"/>
          <w:szCs w:val="26"/>
          <w:lang w:eastAsia="ru-RU"/>
        </w:rPr>
        <w:tab/>
      </w:r>
      <w:r w:rsidR="00F94966">
        <w:rPr>
          <w:rFonts w:eastAsia="Times New Roman"/>
          <w:sz w:val="26"/>
          <w:szCs w:val="26"/>
          <w:lang w:eastAsia="ru-RU"/>
        </w:rPr>
        <w:t xml:space="preserve">                                                                      </w:t>
      </w:r>
      <w:r w:rsidRPr="00DD4CD5">
        <w:rPr>
          <w:rFonts w:eastAsia="Times New Roman"/>
          <w:sz w:val="26"/>
          <w:szCs w:val="26"/>
          <w:lang w:eastAsia="ru-RU"/>
        </w:rPr>
        <w:t xml:space="preserve">                                               № 2416 -па</w:t>
      </w:r>
    </w:p>
    <w:p w14:paraId="1594EF86" w14:textId="77777777" w:rsidR="00DD4CD5" w:rsidRPr="00DD4CD5" w:rsidRDefault="00DD4CD5" w:rsidP="001B2D5B">
      <w:pPr>
        <w:widowControl w:val="0"/>
        <w:autoSpaceDE w:val="0"/>
        <w:autoSpaceDN w:val="0"/>
        <w:jc w:val="both"/>
        <w:rPr>
          <w:rFonts w:eastAsia="Times New Roman"/>
          <w:b/>
          <w:sz w:val="26"/>
          <w:szCs w:val="26"/>
          <w:lang w:eastAsia="ru-RU"/>
        </w:rPr>
      </w:pPr>
    </w:p>
    <w:p w14:paraId="3F1EC71A" w14:textId="77777777" w:rsidR="00F94966" w:rsidRPr="00DD4CD5" w:rsidRDefault="00F94966" w:rsidP="00F94966">
      <w:pPr>
        <w:widowControl w:val="0"/>
        <w:autoSpaceDE w:val="0"/>
        <w:autoSpaceDN w:val="0"/>
        <w:ind w:right="4649"/>
        <w:jc w:val="both"/>
        <w:rPr>
          <w:rFonts w:eastAsia="Calibri"/>
          <w:sz w:val="26"/>
          <w:szCs w:val="26"/>
          <w:lang w:eastAsia="en-US"/>
        </w:rPr>
      </w:pPr>
      <w:r w:rsidRPr="00DD4CD5">
        <w:rPr>
          <w:rFonts w:eastAsia="Calibri"/>
          <w:sz w:val="26"/>
          <w:szCs w:val="26"/>
          <w:lang w:eastAsia="en-US"/>
        </w:rPr>
        <w:t>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p>
    <w:p w14:paraId="6F61366C" w14:textId="77777777" w:rsidR="00DD4CD5" w:rsidRPr="00DD4CD5" w:rsidRDefault="00DD4CD5" w:rsidP="001B2D5B">
      <w:pPr>
        <w:widowControl w:val="0"/>
        <w:autoSpaceDE w:val="0"/>
        <w:autoSpaceDN w:val="0"/>
        <w:jc w:val="both"/>
        <w:rPr>
          <w:rFonts w:eastAsia="Times New Roman"/>
          <w:b/>
          <w:sz w:val="26"/>
          <w:szCs w:val="26"/>
          <w:lang w:eastAsia="ru-RU"/>
        </w:rPr>
      </w:pPr>
    </w:p>
    <w:p w14:paraId="7F71B0E3" w14:textId="2D20E88F" w:rsidR="00DD4CD5" w:rsidRPr="00DD4CD5" w:rsidRDefault="00DD4CD5" w:rsidP="00AD45DF">
      <w:pPr>
        <w:shd w:val="clear" w:color="auto" w:fill="FFFFFF"/>
        <w:spacing w:before="161" w:after="161"/>
        <w:ind w:firstLine="709"/>
        <w:jc w:val="both"/>
        <w:rPr>
          <w:rFonts w:eastAsia="Times New Roman"/>
          <w:bCs/>
          <w:color w:val="000000"/>
          <w:kern w:val="36"/>
          <w:sz w:val="26"/>
          <w:szCs w:val="26"/>
          <w:lang w:eastAsia="ru-RU"/>
        </w:rPr>
      </w:pPr>
      <w:r w:rsidRPr="00DD4CD5">
        <w:rPr>
          <w:rFonts w:eastAsia="Times New Roman"/>
          <w:bCs/>
          <w:kern w:val="36"/>
          <w:sz w:val="26"/>
          <w:szCs w:val="26"/>
          <w:lang w:eastAsia="ru-RU"/>
        </w:rPr>
        <w:t>В соответствии с Федеральным законом от 28.12.2009 № 381-ФЗ «Об основах государственного регулирования торговой деятельности в Российской Федерации», от 06.10.2003 N 131-ФЗ «Об общих принципах организации местного самоуправления в Российской Федерации»</w:t>
      </w:r>
      <w:r w:rsidRPr="00DD4CD5">
        <w:rPr>
          <w:rFonts w:eastAsia="Times New Roman"/>
          <w:b/>
          <w:bCs/>
          <w:kern w:val="36"/>
          <w:sz w:val="26"/>
          <w:szCs w:val="26"/>
          <w:lang w:eastAsia="ru-RU"/>
        </w:rPr>
        <w:t xml:space="preserve">, </w:t>
      </w:r>
      <w:r w:rsidRPr="00DD4CD5">
        <w:rPr>
          <w:rFonts w:eastAsia="Times New Roman"/>
          <w:bCs/>
          <w:color w:val="000000"/>
          <w:kern w:val="36"/>
          <w:sz w:val="26"/>
          <w:szCs w:val="26"/>
          <w:lang w:eastAsia="ru-RU"/>
        </w:rPr>
        <w:t>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постановлением администрации Хасанского муниципального округа от 19.06.2023 № 906-па «Об утверждении порядка размещения нестационарных торговых объектов на территории Хасанского муниципального округа», руководствуясь Уставом Хасанского муниципального округа, администрация Хасанского муниципального округа</w:t>
      </w:r>
      <w:r w:rsidRPr="00DD4CD5">
        <w:rPr>
          <w:rFonts w:eastAsia="Times New Roman"/>
          <w:bCs/>
          <w:kern w:val="36"/>
          <w:sz w:val="26"/>
          <w:szCs w:val="26"/>
          <w:lang w:eastAsia="ru-RU"/>
        </w:rPr>
        <w:t xml:space="preserve">  </w:t>
      </w:r>
    </w:p>
    <w:p w14:paraId="479BE4C8" w14:textId="77777777" w:rsidR="00DD4CD5" w:rsidRPr="00DD4CD5" w:rsidRDefault="00DD4CD5" w:rsidP="001B2D5B">
      <w:pPr>
        <w:widowControl w:val="0"/>
        <w:autoSpaceDE w:val="0"/>
        <w:autoSpaceDN w:val="0"/>
        <w:jc w:val="both"/>
        <w:rPr>
          <w:rFonts w:eastAsia="Times New Roman"/>
          <w:sz w:val="26"/>
          <w:szCs w:val="26"/>
          <w:lang w:eastAsia="ru-RU"/>
        </w:rPr>
      </w:pPr>
    </w:p>
    <w:p w14:paraId="42A4B149" w14:textId="77777777" w:rsidR="00DD4CD5" w:rsidRPr="00DD4CD5" w:rsidRDefault="00DD4CD5" w:rsidP="001B2D5B">
      <w:pPr>
        <w:widowControl w:val="0"/>
        <w:autoSpaceDE w:val="0"/>
        <w:autoSpaceDN w:val="0"/>
        <w:jc w:val="both"/>
        <w:rPr>
          <w:rFonts w:eastAsia="Times New Roman"/>
          <w:sz w:val="26"/>
          <w:szCs w:val="26"/>
          <w:lang w:eastAsia="ru-RU"/>
        </w:rPr>
      </w:pPr>
      <w:r w:rsidRPr="00DD4CD5">
        <w:rPr>
          <w:rFonts w:eastAsia="Times New Roman"/>
          <w:sz w:val="26"/>
          <w:szCs w:val="26"/>
          <w:lang w:eastAsia="ru-RU"/>
        </w:rPr>
        <w:t>ПОСТАНОВЛЯЕТ:</w:t>
      </w:r>
    </w:p>
    <w:p w14:paraId="43321530" w14:textId="77777777" w:rsidR="00DD4CD5" w:rsidRPr="00DD4CD5" w:rsidRDefault="00DD4CD5" w:rsidP="001B2D5B">
      <w:pPr>
        <w:widowControl w:val="0"/>
        <w:autoSpaceDE w:val="0"/>
        <w:autoSpaceDN w:val="0"/>
        <w:jc w:val="both"/>
        <w:rPr>
          <w:rFonts w:eastAsia="Times New Roman"/>
          <w:sz w:val="26"/>
          <w:szCs w:val="26"/>
          <w:lang w:eastAsia="ru-RU"/>
        </w:rPr>
      </w:pPr>
    </w:p>
    <w:p w14:paraId="736399D7" w14:textId="5A675ED8" w:rsidR="00DD4CD5" w:rsidRPr="00DD4CD5" w:rsidRDefault="00DD4CD5" w:rsidP="00AD45DF">
      <w:pPr>
        <w:widowControl w:val="0"/>
        <w:ind w:firstLine="709"/>
        <w:jc w:val="both"/>
        <w:rPr>
          <w:rFonts w:eastAsia="Times New Roman"/>
          <w:color w:val="000000"/>
          <w:sz w:val="26"/>
          <w:szCs w:val="26"/>
          <w:lang w:eastAsia="ru-RU"/>
        </w:rPr>
      </w:pPr>
      <w:r w:rsidRPr="00DD4CD5">
        <w:rPr>
          <w:rFonts w:eastAsia="Times New Roman"/>
          <w:sz w:val="26"/>
          <w:szCs w:val="26"/>
          <w:lang w:eastAsia="ru-RU"/>
        </w:rPr>
        <w:t>1. Внести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 изменения, изложив схему размещения нестационарных торговых объектов в новой редакции, согласно приложению к настоящему постановлению.</w:t>
      </w:r>
      <w:r w:rsidRPr="00DD4CD5">
        <w:rPr>
          <w:rFonts w:eastAsia="Times New Roman"/>
          <w:bCs/>
          <w:sz w:val="26"/>
          <w:szCs w:val="26"/>
          <w:lang w:eastAsia="ru-RU"/>
        </w:rPr>
        <w:t xml:space="preserve">          </w:t>
      </w:r>
    </w:p>
    <w:p w14:paraId="4F11D147" w14:textId="4AAE61C1" w:rsidR="00DD4CD5" w:rsidRPr="00DD4CD5" w:rsidRDefault="00DD4CD5" w:rsidP="00AD45DF">
      <w:pPr>
        <w:widowControl w:val="0"/>
        <w:autoSpaceDE w:val="0"/>
        <w:autoSpaceDN w:val="0"/>
        <w:ind w:firstLine="709"/>
        <w:jc w:val="both"/>
        <w:rPr>
          <w:rFonts w:eastAsia="Times New Roman"/>
          <w:sz w:val="26"/>
          <w:szCs w:val="26"/>
          <w:lang w:eastAsia="ru-RU"/>
        </w:rPr>
      </w:pPr>
      <w:r w:rsidRPr="00DD4CD5">
        <w:rPr>
          <w:rFonts w:eastAsia="Times New Roman"/>
          <w:sz w:val="26"/>
          <w:szCs w:val="26"/>
          <w:lang w:eastAsia="ru-RU"/>
        </w:rPr>
        <w:t xml:space="preserve"> 2.</w:t>
      </w:r>
      <w:r w:rsidR="00AD45DF">
        <w:rPr>
          <w:rFonts w:eastAsia="Times New Roman"/>
          <w:sz w:val="26"/>
          <w:szCs w:val="26"/>
          <w:lang w:eastAsia="ru-RU"/>
        </w:rPr>
        <w:t xml:space="preserve"> </w:t>
      </w:r>
      <w:r w:rsidRPr="00DD4CD5">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79967A83" w14:textId="77777777" w:rsidR="00DD4CD5" w:rsidRPr="00DD4CD5" w:rsidRDefault="00DD4CD5" w:rsidP="001B2D5B">
      <w:pPr>
        <w:widowControl w:val="0"/>
        <w:autoSpaceDE w:val="0"/>
        <w:autoSpaceDN w:val="0"/>
        <w:spacing w:before="220"/>
        <w:jc w:val="both"/>
        <w:rPr>
          <w:rFonts w:eastAsia="Times New Roman"/>
          <w:sz w:val="26"/>
          <w:szCs w:val="26"/>
          <w:lang w:eastAsia="ru-RU"/>
        </w:rPr>
      </w:pPr>
      <w:r w:rsidRPr="00DD4CD5">
        <w:rPr>
          <w:rFonts w:eastAsia="Times New Roman"/>
          <w:sz w:val="26"/>
          <w:szCs w:val="26"/>
          <w:lang w:eastAsia="ru-RU"/>
        </w:rPr>
        <w:t xml:space="preserve"> </w:t>
      </w:r>
    </w:p>
    <w:p w14:paraId="1CE6FF1C" w14:textId="77777777" w:rsidR="00DD4CD5" w:rsidRPr="00DD4CD5" w:rsidRDefault="00DD4CD5" w:rsidP="001B2D5B">
      <w:pPr>
        <w:widowControl w:val="0"/>
        <w:autoSpaceDE w:val="0"/>
        <w:autoSpaceDN w:val="0"/>
        <w:spacing w:before="220"/>
        <w:jc w:val="both"/>
        <w:rPr>
          <w:rFonts w:eastAsia="Times New Roman"/>
          <w:sz w:val="26"/>
          <w:szCs w:val="26"/>
          <w:lang w:eastAsia="ru-RU"/>
        </w:rPr>
      </w:pPr>
    </w:p>
    <w:p w14:paraId="64D5910A" w14:textId="77777777" w:rsidR="00DD4CD5" w:rsidRPr="00DD4CD5" w:rsidRDefault="00DD4CD5" w:rsidP="001B2D5B">
      <w:pPr>
        <w:widowControl w:val="0"/>
        <w:autoSpaceDE w:val="0"/>
        <w:autoSpaceDN w:val="0"/>
        <w:jc w:val="both"/>
        <w:rPr>
          <w:rFonts w:eastAsia="Times New Roman"/>
          <w:sz w:val="26"/>
          <w:szCs w:val="26"/>
          <w:lang w:eastAsia="ru-RU"/>
        </w:rPr>
      </w:pPr>
      <w:r w:rsidRPr="00DD4CD5">
        <w:rPr>
          <w:rFonts w:eastAsia="Times New Roman"/>
          <w:sz w:val="26"/>
          <w:szCs w:val="26"/>
          <w:lang w:eastAsia="ru-RU"/>
        </w:rPr>
        <w:t>Глава Хасанского</w:t>
      </w:r>
    </w:p>
    <w:p w14:paraId="702A0B7D" w14:textId="41A81E3C" w:rsidR="00DD4CD5" w:rsidRPr="00DD4CD5" w:rsidRDefault="00DD4CD5" w:rsidP="001B2D5B">
      <w:pPr>
        <w:widowControl w:val="0"/>
        <w:autoSpaceDE w:val="0"/>
        <w:autoSpaceDN w:val="0"/>
        <w:jc w:val="both"/>
        <w:rPr>
          <w:rFonts w:eastAsia="Times New Roman"/>
          <w:sz w:val="26"/>
          <w:szCs w:val="26"/>
          <w:lang w:eastAsia="ru-RU"/>
        </w:rPr>
      </w:pPr>
      <w:r w:rsidRPr="00DD4CD5">
        <w:rPr>
          <w:rFonts w:eastAsia="Times New Roman"/>
          <w:sz w:val="26"/>
          <w:szCs w:val="26"/>
          <w:lang w:eastAsia="ru-RU"/>
        </w:rPr>
        <w:t>муниципального округа</w:t>
      </w:r>
      <w:r w:rsidR="00F94966">
        <w:rPr>
          <w:rFonts w:eastAsia="Times New Roman"/>
          <w:sz w:val="26"/>
          <w:szCs w:val="26"/>
          <w:lang w:eastAsia="ru-RU"/>
        </w:rPr>
        <w:t xml:space="preserve">                                                                                           </w:t>
      </w:r>
      <w:r w:rsidRPr="00DD4CD5">
        <w:rPr>
          <w:rFonts w:eastAsia="Times New Roman"/>
          <w:sz w:val="26"/>
          <w:szCs w:val="26"/>
          <w:lang w:eastAsia="ru-RU"/>
        </w:rPr>
        <w:t>И.В. Степанов</w:t>
      </w:r>
      <w:bookmarkStart w:id="2" w:name="P34"/>
      <w:bookmarkEnd w:id="2"/>
    </w:p>
    <w:p w14:paraId="293D0E19" w14:textId="77777777" w:rsidR="00DD4CD5" w:rsidRDefault="00DD4CD5" w:rsidP="001B2D5B">
      <w:pPr>
        <w:tabs>
          <w:tab w:val="left" w:pos="4500"/>
        </w:tabs>
        <w:rPr>
          <w:rFonts w:eastAsia="Times New Roman"/>
          <w:sz w:val="24"/>
          <w:szCs w:val="24"/>
          <w:lang w:eastAsia="en-US"/>
        </w:rPr>
        <w:sectPr w:rsidR="00DD4CD5" w:rsidSect="00CB3E54">
          <w:pgSz w:w="11907" w:h="16840" w:code="9"/>
          <w:pgMar w:top="794" w:right="794" w:bottom="794" w:left="794" w:header="0" w:footer="0" w:gutter="0"/>
          <w:cols w:space="708"/>
          <w:docGrid w:linePitch="360"/>
        </w:sectPr>
      </w:pPr>
    </w:p>
    <w:p w14:paraId="3172A3AF" w14:textId="247C8BF5" w:rsidR="00F94966" w:rsidRPr="00DD4CD5" w:rsidRDefault="00F94966" w:rsidP="00F94966">
      <w:pPr>
        <w:autoSpaceDE w:val="0"/>
        <w:autoSpaceDN w:val="0"/>
        <w:adjustRightInd w:val="0"/>
        <w:ind w:left="9639"/>
        <w:rPr>
          <w:rFonts w:eastAsia="Times New Roman"/>
          <w:sz w:val="26"/>
          <w:szCs w:val="26"/>
          <w:lang w:eastAsia="ru-RU"/>
        </w:rPr>
      </w:pPr>
      <w:r w:rsidRPr="00DD4CD5">
        <w:rPr>
          <w:rFonts w:eastAsia="Times New Roman"/>
          <w:sz w:val="26"/>
          <w:szCs w:val="26"/>
          <w:lang w:eastAsia="ru-RU"/>
        </w:rPr>
        <w:lastRenderedPageBreak/>
        <w:t>Приложение</w:t>
      </w:r>
    </w:p>
    <w:p w14:paraId="15FE43D3" w14:textId="08FBF9CD" w:rsidR="00F94966" w:rsidRPr="00DD4CD5" w:rsidRDefault="00F94966" w:rsidP="00F94966">
      <w:pPr>
        <w:ind w:left="9639"/>
        <w:rPr>
          <w:rFonts w:eastAsia="Times New Roman"/>
          <w:sz w:val="26"/>
          <w:szCs w:val="26"/>
          <w:shd w:val="clear" w:color="auto" w:fill="FFFFFF"/>
          <w:lang w:eastAsia="en-US"/>
        </w:rPr>
      </w:pPr>
      <w:r w:rsidRPr="00DD4CD5">
        <w:rPr>
          <w:rFonts w:eastAsia="Times New Roman"/>
          <w:sz w:val="26"/>
          <w:szCs w:val="26"/>
          <w:lang w:eastAsia="en-US"/>
        </w:rPr>
        <w:t xml:space="preserve">к </w:t>
      </w:r>
      <w:r w:rsidR="003D7BDF" w:rsidRPr="00DD4CD5">
        <w:rPr>
          <w:rFonts w:eastAsia="Times New Roman"/>
          <w:sz w:val="26"/>
          <w:szCs w:val="26"/>
          <w:lang w:eastAsia="en-US"/>
        </w:rPr>
        <w:t>постановлению</w:t>
      </w:r>
      <w:r w:rsidR="003D7BDF" w:rsidRPr="00DD4CD5">
        <w:rPr>
          <w:rFonts w:eastAsia="Times New Roman"/>
          <w:sz w:val="26"/>
          <w:szCs w:val="26"/>
          <w:shd w:val="clear" w:color="auto" w:fill="FFFFFF"/>
          <w:lang w:eastAsia="en-US"/>
        </w:rPr>
        <w:t xml:space="preserve"> администрации</w:t>
      </w:r>
      <w:r w:rsidRPr="00DD4CD5">
        <w:rPr>
          <w:rFonts w:eastAsia="Times New Roman"/>
          <w:sz w:val="26"/>
          <w:szCs w:val="26"/>
          <w:shd w:val="clear" w:color="auto" w:fill="FFFFFF"/>
          <w:lang w:eastAsia="en-US"/>
        </w:rPr>
        <w:t xml:space="preserve"> </w:t>
      </w:r>
    </w:p>
    <w:p w14:paraId="567CA18F" w14:textId="77777777" w:rsidR="00F94966" w:rsidRPr="00DD4CD5" w:rsidRDefault="00F94966" w:rsidP="00F94966">
      <w:pPr>
        <w:ind w:left="9639"/>
        <w:rPr>
          <w:rFonts w:eastAsia="Times New Roman"/>
          <w:sz w:val="26"/>
          <w:szCs w:val="26"/>
          <w:shd w:val="clear" w:color="auto" w:fill="FFFFFF"/>
          <w:lang w:eastAsia="en-US"/>
        </w:rPr>
      </w:pPr>
      <w:r w:rsidRPr="00DD4CD5">
        <w:rPr>
          <w:rFonts w:eastAsia="Times New Roman"/>
          <w:sz w:val="26"/>
          <w:szCs w:val="26"/>
          <w:shd w:val="clear" w:color="auto" w:fill="FFFFFF"/>
          <w:lang w:eastAsia="en-US"/>
        </w:rPr>
        <w:t xml:space="preserve">Хасанского муниципального округа </w:t>
      </w:r>
    </w:p>
    <w:p w14:paraId="064ED5BA" w14:textId="3E40ED6B" w:rsidR="00F94966" w:rsidRPr="00F94966" w:rsidRDefault="00F94966" w:rsidP="00F94966">
      <w:pPr>
        <w:tabs>
          <w:tab w:val="left" w:pos="8508"/>
        </w:tabs>
        <w:ind w:left="9639"/>
        <w:rPr>
          <w:rFonts w:ascii="Calibri" w:eastAsia="Times New Roman" w:hAnsi="Calibri"/>
          <w:sz w:val="26"/>
          <w:szCs w:val="26"/>
          <w:lang w:eastAsia="en-US"/>
        </w:rPr>
      </w:pPr>
      <w:r w:rsidRPr="00DD4CD5">
        <w:rPr>
          <w:rFonts w:eastAsia="Times New Roman"/>
          <w:sz w:val="26"/>
          <w:szCs w:val="26"/>
          <w:lang w:eastAsia="en-US"/>
        </w:rPr>
        <w:t>от   22.12 2023 г.  № 2416 - па</w:t>
      </w:r>
    </w:p>
    <w:p w14:paraId="2DFDD8D9" w14:textId="77777777" w:rsidR="00DD4CD5" w:rsidRPr="00DD4CD5" w:rsidRDefault="00DD4CD5" w:rsidP="001B2D5B">
      <w:pPr>
        <w:autoSpaceDE w:val="0"/>
        <w:autoSpaceDN w:val="0"/>
        <w:adjustRightInd w:val="0"/>
        <w:jc w:val="center"/>
        <w:rPr>
          <w:rFonts w:eastAsia="Times New Roman"/>
          <w:b/>
          <w:sz w:val="26"/>
          <w:szCs w:val="26"/>
          <w:lang w:eastAsia="ru-RU"/>
        </w:rPr>
      </w:pPr>
    </w:p>
    <w:p w14:paraId="7E74C223" w14:textId="77777777" w:rsidR="00DD4CD5" w:rsidRPr="00DD4CD5" w:rsidRDefault="00DD4CD5" w:rsidP="001B2D5B">
      <w:pPr>
        <w:autoSpaceDE w:val="0"/>
        <w:autoSpaceDN w:val="0"/>
        <w:adjustRightInd w:val="0"/>
        <w:jc w:val="center"/>
        <w:rPr>
          <w:rFonts w:eastAsia="Times New Roman"/>
          <w:b/>
          <w:sz w:val="26"/>
          <w:szCs w:val="26"/>
          <w:lang w:eastAsia="ru-RU"/>
        </w:rPr>
      </w:pPr>
      <w:r w:rsidRPr="00DD4CD5">
        <w:rPr>
          <w:rFonts w:eastAsia="Times New Roman"/>
          <w:b/>
          <w:sz w:val="26"/>
          <w:szCs w:val="26"/>
          <w:lang w:eastAsia="ru-RU"/>
        </w:rPr>
        <w:t>СХЕМА</w:t>
      </w:r>
    </w:p>
    <w:p w14:paraId="6048B997" w14:textId="77777777" w:rsidR="00DD4CD5" w:rsidRPr="00DD4CD5" w:rsidRDefault="00DD4CD5" w:rsidP="001B2D5B">
      <w:pPr>
        <w:autoSpaceDE w:val="0"/>
        <w:autoSpaceDN w:val="0"/>
        <w:adjustRightInd w:val="0"/>
        <w:jc w:val="center"/>
        <w:rPr>
          <w:rFonts w:eastAsia="Times New Roman"/>
          <w:sz w:val="26"/>
          <w:szCs w:val="26"/>
          <w:lang w:eastAsia="ru-RU"/>
        </w:rPr>
      </w:pPr>
      <w:r w:rsidRPr="00DD4CD5">
        <w:rPr>
          <w:rFonts w:eastAsia="Times New Roman"/>
          <w:sz w:val="26"/>
          <w:szCs w:val="26"/>
          <w:lang w:eastAsia="ru-RU"/>
        </w:rPr>
        <w:t xml:space="preserve">размещения нестационарных торговых объектов </w:t>
      </w:r>
    </w:p>
    <w:p w14:paraId="6104BFE1" w14:textId="2F89733C" w:rsidR="00DD4CD5" w:rsidRPr="00DD4CD5" w:rsidRDefault="00DD4CD5" w:rsidP="001B2D5B">
      <w:pPr>
        <w:autoSpaceDE w:val="0"/>
        <w:autoSpaceDN w:val="0"/>
        <w:adjustRightInd w:val="0"/>
        <w:jc w:val="center"/>
        <w:rPr>
          <w:rFonts w:eastAsia="Times New Roman"/>
          <w:sz w:val="26"/>
          <w:szCs w:val="26"/>
          <w:u w:val="single"/>
          <w:lang w:eastAsia="ru-RU"/>
        </w:rPr>
      </w:pPr>
      <w:r w:rsidRPr="00DD4CD5">
        <w:rPr>
          <w:rFonts w:eastAsia="Times New Roman"/>
          <w:sz w:val="26"/>
          <w:szCs w:val="26"/>
          <w:lang w:eastAsia="ru-RU"/>
        </w:rPr>
        <w:t xml:space="preserve">на </w:t>
      </w:r>
      <w:r w:rsidR="00F94966" w:rsidRPr="00DD4CD5">
        <w:rPr>
          <w:rFonts w:eastAsia="Times New Roman"/>
          <w:sz w:val="26"/>
          <w:szCs w:val="26"/>
          <w:lang w:eastAsia="ru-RU"/>
        </w:rPr>
        <w:t xml:space="preserve">территории </w:t>
      </w:r>
      <w:r w:rsidR="00F94966" w:rsidRPr="00DD4CD5">
        <w:rPr>
          <w:rFonts w:eastAsia="Times New Roman"/>
          <w:sz w:val="26"/>
          <w:szCs w:val="26"/>
          <w:u w:val="single"/>
          <w:lang w:eastAsia="ru-RU"/>
        </w:rPr>
        <w:t>Хасанского</w:t>
      </w:r>
      <w:r w:rsidRPr="00DD4CD5">
        <w:rPr>
          <w:rFonts w:eastAsia="Times New Roman"/>
          <w:sz w:val="26"/>
          <w:szCs w:val="26"/>
          <w:u w:val="single"/>
          <w:lang w:eastAsia="ru-RU"/>
        </w:rPr>
        <w:t xml:space="preserve"> муниципального округа</w:t>
      </w:r>
    </w:p>
    <w:p w14:paraId="0E41F568" w14:textId="00876524" w:rsidR="00DD4CD5" w:rsidRPr="00DD4CD5" w:rsidRDefault="00DD4CD5" w:rsidP="001B2D5B">
      <w:pPr>
        <w:autoSpaceDE w:val="0"/>
        <w:autoSpaceDN w:val="0"/>
        <w:adjustRightInd w:val="0"/>
        <w:jc w:val="center"/>
        <w:rPr>
          <w:rFonts w:eastAsia="Times New Roman"/>
          <w:sz w:val="26"/>
          <w:szCs w:val="26"/>
          <w:lang w:eastAsia="ru-RU"/>
        </w:rPr>
      </w:pPr>
      <w:r w:rsidRPr="00DD4CD5">
        <w:rPr>
          <w:rFonts w:eastAsia="Times New Roman"/>
          <w:sz w:val="26"/>
          <w:szCs w:val="26"/>
          <w:lang w:eastAsia="ru-RU"/>
        </w:rPr>
        <w:t xml:space="preserve">(наименование </w:t>
      </w:r>
      <w:r w:rsidR="00F94966" w:rsidRPr="00DD4CD5">
        <w:rPr>
          <w:rFonts w:eastAsia="Times New Roman"/>
          <w:sz w:val="26"/>
          <w:szCs w:val="26"/>
          <w:lang w:eastAsia="ru-RU"/>
        </w:rPr>
        <w:t>муниципального образования</w:t>
      </w:r>
      <w:r w:rsidRPr="00DD4CD5">
        <w:rPr>
          <w:rFonts w:eastAsia="Times New Roman"/>
          <w:sz w:val="26"/>
          <w:szCs w:val="26"/>
          <w:lang w:eastAsia="ru-RU"/>
        </w:rPr>
        <w:t>)</w:t>
      </w:r>
    </w:p>
    <w:p w14:paraId="13704205" w14:textId="77777777" w:rsidR="00DD4CD5" w:rsidRPr="00DD4CD5" w:rsidRDefault="00DD4CD5" w:rsidP="001B2D5B">
      <w:pPr>
        <w:autoSpaceDE w:val="0"/>
        <w:autoSpaceDN w:val="0"/>
        <w:adjustRightInd w:val="0"/>
        <w:ind w:firstLine="540"/>
        <w:jc w:val="both"/>
        <w:rPr>
          <w:rFonts w:eastAsia="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488"/>
        <w:gridCol w:w="1773"/>
        <w:gridCol w:w="1207"/>
        <w:gridCol w:w="1349"/>
        <w:gridCol w:w="2256"/>
        <w:gridCol w:w="1207"/>
        <w:gridCol w:w="1278"/>
        <w:gridCol w:w="1358"/>
        <w:gridCol w:w="2561"/>
        <w:gridCol w:w="1915"/>
      </w:tblGrid>
      <w:tr w:rsidR="00DD4CD5" w:rsidRPr="00DD4CD5" w14:paraId="0E0D2AC7" w14:textId="77777777" w:rsidTr="00AD45DF">
        <w:trPr>
          <w:cantSplit/>
          <w:trHeight w:val="1200"/>
        </w:trPr>
        <w:tc>
          <w:tcPr>
            <w:tcW w:w="159" w:type="pct"/>
            <w:tcBorders>
              <w:top w:val="single" w:sz="6" w:space="0" w:color="auto"/>
              <w:left w:val="single" w:sz="6" w:space="0" w:color="auto"/>
              <w:bottom w:val="single" w:sz="6" w:space="0" w:color="auto"/>
              <w:right w:val="single" w:sz="6" w:space="0" w:color="auto"/>
            </w:tcBorders>
            <w:hideMark/>
          </w:tcPr>
          <w:p w14:paraId="54A165E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п/п</w:t>
            </w:r>
          </w:p>
        </w:tc>
        <w:tc>
          <w:tcPr>
            <w:tcW w:w="576" w:type="pct"/>
            <w:tcBorders>
              <w:top w:val="single" w:sz="6" w:space="0" w:color="auto"/>
              <w:left w:val="single" w:sz="6" w:space="0" w:color="auto"/>
              <w:bottom w:val="single" w:sz="6" w:space="0" w:color="auto"/>
              <w:right w:val="single" w:sz="6" w:space="0" w:color="auto"/>
            </w:tcBorders>
            <w:hideMark/>
          </w:tcPr>
          <w:p w14:paraId="4ECE14B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Место размещения нестационарного торгового объекта (далее - НТО) (адресные</w:t>
            </w:r>
            <w:r w:rsidRPr="00AD45DF">
              <w:rPr>
                <w:rFonts w:eastAsia="Times New Roman"/>
                <w:sz w:val="22"/>
                <w:szCs w:val="22"/>
                <w:lang w:eastAsia="ru-RU"/>
              </w:rPr>
              <w:br/>
              <w:t>ориентиры)</w:t>
            </w:r>
          </w:p>
        </w:tc>
        <w:tc>
          <w:tcPr>
            <w:tcW w:w="392" w:type="pct"/>
            <w:tcBorders>
              <w:top w:val="single" w:sz="6" w:space="0" w:color="auto"/>
              <w:left w:val="single" w:sz="6" w:space="0" w:color="auto"/>
              <w:bottom w:val="single" w:sz="6" w:space="0" w:color="auto"/>
              <w:right w:val="single" w:sz="6" w:space="0" w:color="auto"/>
            </w:tcBorders>
            <w:hideMark/>
          </w:tcPr>
          <w:p w14:paraId="52FDC89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Вид</w:t>
            </w:r>
            <w:r w:rsidRPr="00AD45DF">
              <w:rPr>
                <w:rFonts w:eastAsia="Times New Roman"/>
                <w:sz w:val="22"/>
                <w:szCs w:val="22"/>
                <w:lang w:eastAsia="ru-RU"/>
              </w:rPr>
              <w:br/>
              <w:t>НТО</w:t>
            </w:r>
          </w:p>
        </w:tc>
        <w:tc>
          <w:tcPr>
            <w:tcW w:w="438" w:type="pct"/>
            <w:tcBorders>
              <w:top w:val="single" w:sz="6" w:space="0" w:color="auto"/>
              <w:left w:val="single" w:sz="6" w:space="0" w:color="auto"/>
              <w:bottom w:val="single" w:sz="6" w:space="0" w:color="auto"/>
              <w:right w:val="single" w:sz="6" w:space="0" w:color="auto"/>
            </w:tcBorders>
            <w:hideMark/>
          </w:tcPr>
          <w:p w14:paraId="6D04F1FD" w14:textId="4659A966"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 xml:space="preserve">Периоды размещения НТО </w:t>
            </w:r>
            <w:r w:rsidR="003D7BDF" w:rsidRPr="00AD45DF">
              <w:rPr>
                <w:rFonts w:eastAsia="Times New Roman"/>
                <w:sz w:val="22"/>
                <w:szCs w:val="22"/>
                <w:lang w:eastAsia="ru-RU"/>
              </w:rPr>
              <w:t>(для</w:t>
            </w:r>
            <w:r w:rsidRPr="00AD45DF">
              <w:rPr>
                <w:rFonts w:eastAsia="Times New Roman"/>
                <w:sz w:val="22"/>
                <w:szCs w:val="22"/>
                <w:lang w:eastAsia="ru-RU"/>
              </w:rPr>
              <w:t xml:space="preserve"> сезонного (временного размещения)</w:t>
            </w:r>
          </w:p>
        </w:tc>
        <w:tc>
          <w:tcPr>
            <w:tcW w:w="733" w:type="pct"/>
            <w:tcBorders>
              <w:top w:val="single" w:sz="6" w:space="0" w:color="auto"/>
              <w:left w:val="single" w:sz="6" w:space="0" w:color="auto"/>
              <w:bottom w:val="single" w:sz="6" w:space="0" w:color="auto"/>
              <w:right w:val="single" w:sz="6" w:space="0" w:color="auto"/>
            </w:tcBorders>
            <w:hideMark/>
          </w:tcPr>
          <w:p w14:paraId="71C46C6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Специализация НТО</w:t>
            </w:r>
          </w:p>
        </w:tc>
        <w:tc>
          <w:tcPr>
            <w:tcW w:w="392" w:type="pct"/>
            <w:tcBorders>
              <w:top w:val="single" w:sz="6" w:space="0" w:color="auto"/>
              <w:left w:val="single" w:sz="6" w:space="0" w:color="auto"/>
              <w:bottom w:val="single" w:sz="6" w:space="0" w:color="auto"/>
              <w:right w:val="single" w:sz="6" w:space="0" w:color="auto"/>
            </w:tcBorders>
            <w:hideMark/>
          </w:tcPr>
          <w:p w14:paraId="177F57B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Площадь</w:t>
            </w:r>
            <w:r w:rsidRPr="00AD45DF">
              <w:rPr>
                <w:rFonts w:eastAsia="Times New Roman"/>
                <w:sz w:val="22"/>
                <w:szCs w:val="22"/>
                <w:lang w:eastAsia="ru-RU"/>
              </w:rPr>
              <w:br/>
              <w:t>НТО (</w:t>
            </w:r>
            <w:proofErr w:type="spellStart"/>
            <w:r w:rsidRPr="00AD45DF">
              <w:rPr>
                <w:rFonts w:eastAsia="Times New Roman"/>
                <w:sz w:val="22"/>
                <w:szCs w:val="22"/>
                <w:lang w:eastAsia="ru-RU"/>
              </w:rPr>
              <w:t>кв.м</w:t>
            </w:r>
            <w:proofErr w:type="spellEnd"/>
            <w:r w:rsidRPr="00AD45DF">
              <w:rPr>
                <w:rFonts w:eastAsia="Times New Roman"/>
                <w:sz w:val="22"/>
                <w:szCs w:val="22"/>
                <w:lang w:eastAsia="ru-RU"/>
              </w:rPr>
              <w:t>.)</w:t>
            </w:r>
          </w:p>
        </w:tc>
        <w:tc>
          <w:tcPr>
            <w:tcW w:w="415" w:type="pct"/>
            <w:tcBorders>
              <w:top w:val="single" w:sz="6" w:space="0" w:color="auto"/>
              <w:left w:val="single" w:sz="6" w:space="0" w:color="auto"/>
              <w:bottom w:val="single" w:sz="6" w:space="0" w:color="auto"/>
              <w:right w:val="single" w:sz="6" w:space="0" w:color="auto"/>
            </w:tcBorders>
            <w:hideMark/>
          </w:tcPr>
          <w:p w14:paraId="0B54555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Площадь земельного участка для размещения </w:t>
            </w:r>
          </w:p>
          <w:p w14:paraId="3D5B4A0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НТО (</w:t>
            </w:r>
            <w:proofErr w:type="spellStart"/>
            <w:r w:rsidRPr="00AD45DF">
              <w:rPr>
                <w:rFonts w:eastAsia="Times New Roman"/>
                <w:sz w:val="22"/>
                <w:szCs w:val="22"/>
                <w:lang w:eastAsia="ru-RU"/>
              </w:rPr>
              <w:t>кв.м</w:t>
            </w:r>
            <w:proofErr w:type="spellEnd"/>
            <w:r w:rsidRPr="00AD45DF">
              <w:rPr>
                <w:rFonts w:eastAsia="Times New Roman"/>
                <w:sz w:val="22"/>
                <w:szCs w:val="22"/>
                <w:lang w:eastAsia="ru-RU"/>
              </w:rPr>
              <w:t>.)</w:t>
            </w:r>
          </w:p>
        </w:tc>
        <w:tc>
          <w:tcPr>
            <w:tcW w:w="441" w:type="pct"/>
            <w:tcBorders>
              <w:top w:val="single" w:sz="6" w:space="0" w:color="auto"/>
              <w:left w:val="single" w:sz="6" w:space="0" w:color="auto"/>
              <w:bottom w:val="single" w:sz="6" w:space="0" w:color="auto"/>
              <w:right w:val="single" w:sz="6" w:space="0" w:color="auto"/>
            </w:tcBorders>
          </w:tcPr>
          <w:p w14:paraId="7234547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Информация о свободных и занятых местах размещения НТО </w:t>
            </w:r>
          </w:p>
          <w:p w14:paraId="5C9A776F" w14:textId="2DC1D18B"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(в</w:t>
            </w:r>
            <w:r w:rsidR="00DD4CD5" w:rsidRPr="00AD45DF">
              <w:rPr>
                <w:rFonts w:eastAsia="Times New Roman"/>
                <w:sz w:val="22"/>
                <w:szCs w:val="22"/>
                <w:lang w:eastAsia="ru-RU"/>
              </w:rPr>
              <w:t xml:space="preserve"> примечании)</w:t>
            </w:r>
          </w:p>
          <w:p w14:paraId="2CE4BB5C"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5DF490B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Сведения о хозяйствующих субъектах: наименование юридического лица и ИНН; Ф.И.О. индивидуального предпринимателя и ИНН (за исключением НТО, осуществляющих сезонные работы)</w:t>
            </w:r>
          </w:p>
        </w:tc>
        <w:tc>
          <w:tcPr>
            <w:tcW w:w="622" w:type="pct"/>
            <w:tcBorders>
              <w:top w:val="single" w:sz="6" w:space="0" w:color="auto"/>
              <w:left w:val="single" w:sz="6" w:space="0" w:color="auto"/>
              <w:bottom w:val="single" w:sz="6" w:space="0" w:color="auto"/>
              <w:right w:val="single" w:sz="6" w:space="0" w:color="auto"/>
            </w:tcBorders>
            <w:hideMark/>
          </w:tcPr>
          <w:p w14:paraId="0A5F88B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Координаты характерных точек границ земельного участка, занятого НТО в местной системе координат МСК-25 </w:t>
            </w:r>
          </w:p>
        </w:tc>
      </w:tr>
    </w:tbl>
    <w:p w14:paraId="2C18B0AE" w14:textId="77777777" w:rsidR="00AD45DF" w:rsidRPr="00AD45DF" w:rsidRDefault="00AD45DF">
      <w:pPr>
        <w:rPr>
          <w:sz w:val="2"/>
          <w:szCs w:val="2"/>
        </w:rPr>
      </w:pPr>
    </w:p>
    <w:tbl>
      <w:tblPr>
        <w:tblW w:w="5000" w:type="pct"/>
        <w:tblCellMar>
          <w:left w:w="70" w:type="dxa"/>
          <w:right w:w="70" w:type="dxa"/>
        </w:tblCellMar>
        <w:tblLook w:val="04A0" w:firstRow="1" w:lastRow="0" w:firstColumn="1" w:lastColumn="0" w:noHBand="0" w:noVBand="1"/>
      </w:tblPr>
      <w:tblGrid>
        <w:gridCol w:w="488"/>
        <w:gridCol w:w="1773"/>
        <w:gridCol w:w="1207"/>
        <w:gridCol w:w="1348"/>
        <w:gridCol w:w="2257"/>
        <w:gridCol w:w="1207"/>
        <w:gridCol w:w="1278"/>
        <w:gridCol w:w="1358"/>
        <w:gridCol w:w="2561"/>
        <w:gridCol w:w="1915"/>
      </w:tblGrid>
      <w:tr w:rsidR="00DD4CD5" w:rsidRPr="00DD4CD5" w14:paraId="5DDF4DC1" w14:textId="77777777" w:rsidTr="00AD45DF">
        <w:trPr>
          <w:cantSplit/>
          <w:trHeight w:val="240"/>
          <w:tblHeader/>
        </w:trPr>
        <w:tc>
          <w:tcPr>
            <w:tcW w:w="159" w:type="pct"/>
            <w:tcBorders>
              <w:top w:val="single" w:sz="6" w:space="0" w:color="auto"/>
              <w:left w:val="single" w:sz="6" w:space="0" w:color="auto"/>
              <w:bottom w:val="single" w:sz="6" w:space="0" w:color="auto"/>
              <w:right w:val="single" w:sz="6" w:space="0" w:color="auto"/>
            </w:tcBorders>
          </w:tcPr>
          <w:p w14:paraId="628701A5" w14:textId="5DFCBBED" w:rsidR="00DD4CD5" w:rsidRPr="00AD45DF" w:rsidRDefault="00DD4CD5" w:rsidP="00AD45DF">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w:t>
            </w:r>
          </w:p>
        </w:tc>
        <w:tc>
          <w:tcPr>
            <w:tcW w:w="576" w:type="pct"/>
            <w:tcBorders>
              <w:top w:val="single" w:sz="6" w:space="0" w:color="auto"/>
              <w:left w:val="single" w:sz="6" w:space="0" w:color="auto"/>
              <w:bottom w:val="single" w:sz="6" w:space="0" w:color="auto"/>
              <w:right w:val="single" w:sz="6" w:space="0" w:color="auto"/>
            </w:tcBorders>
            <w:hideMark/>
          </w:tcPr>
          <w:p w14:paraId="705713F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w:t>
            </w:r>
          </w:p>
        </w:tc>
        <w:tc>
          <w:tcPr>
            <w:tcW w:w="392" w:type="pct"/>
            <w:tcBorders>
              <w:top w:val="single" w:sz="6" w:space="0" w:color="auto"/>
              <w:left w:val="single" w:sz="6" w:space="0" w:color="auto"/>
              <w:bottom w:val="single" w:sz="6" w:space="0" w:color="auto"/>
              <w:right w:val="single" w:sz="6" w:space="0" w:color="auto"/>
            </w:tcBorders>
          </w:tcPr>
          <w:p w14:paraId="3C59AA84" w14:textId="59D51112" w:rsidR="00DD4CD5" w:rsidRPr="00AD45DF" w:rsidRDefault="00DD4CD5" w:rsidP="00AD45DF">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w:t>
            </w:r>
          </w:p>
        </w:tc>
        <w:tc>
          <w:tcPr>
            <w:tcW w:w="438" w:type="pct"/>
            <w:tcBorders>
              <w:top w:val="single" w:sz="6" w:space="0" w:color="auto"/>
              <w:left w:val="single" w:sz="6" w:space="0" w:color="auto"/>
              <w:bottom w:val="single" w:sz="6" w:space="0" w:color="auto"/>
              <w:right w:val="single" w:sz="6" w:space="0" w:color="auto"/>
            </w:tcBorders>
            <w:hideMark/>
          </w:tcPr>
          <w:p w14:paraId="56EF6EC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w:t>
            </w:r>
          </w:p>
        </w:tc>
        <w:tc>
          <w:tcPr>
            <w:tcW w:w="733" w:type="pct"/>
            <w:tcBorders>
              <w:top w:val="single" w:sz="6" w:space="0" w:color="auto"/>
              <w:left w:val="single" w:sz="6" w:space="0" w:color="auto"/>
              <w:bottom w:val="single" w:sz="6" w:space="0" w:color="auto"/>
              <w:right w:val="single" w:sz="6" w:space="0" w:color="auto"/>
            </w:tcBorders>
            <w:hideMark/>
          </w:tcPr>
          <w:p w14:paraId="3A7AC16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w:t>
            </w:r>
          </w:p>
        </w:tc>
        <w:tc>
          <w:tcPr>
            <w:tcW w:w="392" w:type="pct"/>
            <w:tcBorders>
              <w:top w:val="single" w:sz="6" w:space="0" w:color="auto"/>
              <w:left w:val="single" w:sz="6" w:space="0" w:color="auto"/>
              <w:bottom w:val="single" w:sz="6" w:space="0" w:color="auto"/>
              <w:right w:val="single" w:sz="6" w:space="0" w:color="auto"/>
            </w:tcBorders>
            <w:hideMark/>
          </w:tcPr>
          <w:p w14:paraId="125A943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6</w:t>
            </w:r>
          </w:p>
        </w:tc>
        <w:tc>
          <w:tcPr>
            <w:tcW w:w="415" w:type="pct"/>
            <w:tcBorders>
              <w:top w:val="single" w:sz="6" w:space="0" w:color="auto"/>
              <w:left w:val="single" w:sz="6" w:space="0" w:color="auto"/>
              <w:bottom w:val="single" w:sz="6" w:space="0" w:color="auto"/>
              <w:right w:val="single" w:sz="6" w:space="0" w:color="auto"/>
            </w:tcBorders>
            <w:hideMark/>
          </w:tcPr>
          <w:p w14:paraId="37F3D45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7</w:t>
            </w:r>
          </w:p>
        </w:tc>
        <w:tc>
          <w:tcPr>
            <w:tcW w:w="441" w:type="pct"/>
            <w:tcBorders>
              <w:top w:val="single" w:sz="6" w:space="0" w:color="auto"/>
              <w:left w:val="single" w:sz="6" w:space="0" w:color="auto"/>
              <w:bottom w:val="single" w:sz="6" w:space="0" w:color="auto"/>
              <w:right w:val="single" w:sz="6" w:space="0" w:color="auto"/>
            </w:tcBorders>
            <w:hideMark/>
          </w:tcPr>
          <w:p w14:paraId="20271FA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w:t>
            </w:r>
          </w:p>
        </w:tc>
        <w:tc>
          <w:tcPr>
            <w:tcW w:w="832" w:type="pct"/>
            <w:tcBorders>
              <w:top w:val="single" w:sz="6" w:space="0" w:color="auto"/>
              <w:left w:val="single" w:sz="6" w:space="0" w:color="auto"/>
              <w:bottom w:val="single" w:sz="6" w:space="0" w:color="auto"/>
              <w:right w:val="single" w:sz="6" w:space="0" w:color="auto"/>
            </w:tcBorders>
            <w:hideMark/>
          </w:tcPr>
          <w:p w14:paraId="17F6D73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9</w:t>
            </w:r>
          </w:p>
        </w:tc>
        <w:tc>
          <w:tcPr>
            <w:tcW w:w="622" w:type="pct"/>
            <w:tcBorders>
              <w:top w:val="single" w:sz="6" w:space="0" w:color="auto"/>
              <w:left w:val="single" w:sz="6" w:space="0" w:color="auto"/>
              <w:bottom w:val="single" w:sz="6" w:space="0" w:color="auto"/>
              <w:right w:val="single" w:sz="6" w:space="0" w:color="auto"/>
            </w:tcBorders>
            <w:hideMark/>
          </w:tcPr>
          <w:p w14:paraId="73AA0DC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10</w:t>
            </w:r>
          </w:p>
        </w:tc>
      </w:tr>
      <w:tr w:rsidR="00DD4CD5" w:rsidRPr="00DD4CD5" w14:paraId="0ED76FE5" w14:textId="77777777" w:rsidTr="00F9496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14:paraId="5AB6C372" w14:textId="77777777" w:rsidR="00DD4CD5" w:rsidRPr="00AD45DF" w:rsidRDefault="00DD4CD5" w:rsidP="001B2D5B">
            <w:pPr>
              <w:autoSpaceDE w:val="0"/>
              <w:autoSpaceDN w:val="0"/>
              <w:adjustRightInd w:val="0"/>
              <w:jc w:val="center"/>
              <w:rPr>
                <w:rFonts w:eastAsia="Times New Roman"/>
                <w:b/>
                <w:sz w:val="22"/>
                <w:szCs w:val="22"/>
                <w:lang w:eastAsia="ru-RU"/>
              </w:rPr>
            </w:pPr>
            <w:proofErr w:type="spellStart"/>
            <w:r w:rsidRPr="00AD45DF">
              <w:rPr>
                <w:rFonts w:eastAsia="Times New Roman"/>
                <w:b/>
                <w:sz w:val="22"/>
                <w:szCs w:val="22"/>
                <w:lang w:eastAsia="ru-RU"/>
              </w:rPr>
              <w:t>пгт</w:t>
            </w:r>
            <w:proofErr w:type="spellEnd"/>
            <w:r w:rsidRPr="00AD45DF">
              <w:rPr>
                <w:rFonts w:eastAsia="Times New Roman"/>
                <w:b/>
                <w:sz w:val="22"/>
                <w:szCs w:val="22"/>
                <w:lang w:eastAsia="ru-RU"/>
              </w:rPr>
              <w:t>. Славянка</w:t>
            </w:r>
          </w:p>
          <w:p w14:paraId="3074E08E" w14:textId="77777777" w:rsidR="00DD4CD5" w:rsidRPr="00AD45DF" w:rsidRDefault="00DD4CD5" w:rsidP="001B2D5B">
            <w:pPr>
              <w:autoSpaceDE w:val="0"/>
              <w:autoSpaceDN w:val="0"/>
              <w:adjustRightInd w:val="0"/>
              <w:jc w:val="center"/>
              <w:rPr>
                <w:rFonts w:eastAsia="Times New Roman"/>
                <w:b/>
                <w:sz w:val="22"/>
                <w:szCs w:val="22"/>
                <w:lang w:eastAsia="ru-RU"/>
              </w:rPr>
            </w:pPr>
          </w:p>
        </w:tc>
      </w:tr>
      <w:tr w:rsidR="00DD4CD5" w:rsidRPr="00DD4CD5" w14:paraId="0DF5450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79EC6287"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1</w:t>
            </w:r>
          </w:p>
        </w:tc>
        <w:tc>
          <w:tcPr>
            <w:tcW w:w="576" w:type="pct"/>
            <w:tcBorders>
              <w:top w:val="single" w:sz="6" w:space="0" w:color="auto"/>
              <w:left w:val="single" w:sz="6" w:space="0" w:color="auto"/>
              <w:bottom w:val="single" w:sz="6" w:space="0" w:color="auto"/>
              <w:right w:val="single" w:sz="6" w:space="0" w:color="auto"/>
            </w:tcBorders>
            <w:hideMark/>
          </w:tcPr>
          <w:p w14:paraId="7C8CDA0A" w14:textId="7777777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ул.1-й Морской проезд, 1/15</w:t>
            </w:r>
          </w:p>
        </w:tc>
        <w:tc>
          <w:tcPr>
            <w:tcW w:w="392" w:type="pct"/>
            <w:tcBorders>
              <w:top w:val="single" w:sz="6" w:space="0" w:color="auto"/>
              <w:left w:val="single" w:sz="6" w:space="0" w:color="auto"/>
              <w:bottom w:val="single" w:sz="6" w:space="0" w:color="auto"/>
              <w:right w:val="single" w:sz="6" w:space="0" w:color="auto"/>
            </w:tcBorders>
            <w:hideMark/>
          </w:tcPr>
          <w:p w14:paraId="42959B5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Павильоны </w:t>
            </w:r>
          </w:p>
        </w:tc>
        <w:tc>
          <w:tcPr>
            <w:tcW w:w="438" w:type="pct"/>
            <w:tcBorders>
              <w:top w:val="single" w:sz="6" w:space="0" w:color="auto"/>
              <w:left w:val="single" w:sz="6" w:space="0" w:color="auto"/>
              <w:bottom w:val="single" w:sz="6" w:space="0" w:color="auto"/>
              <w:right w:val="single" w:sz="6" w:space="0" w:color="auto"/>
            </w:tcBorders>
          </w:tcPr>
          <w:p w14:paraId="0075D74A"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43D0F49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Продовольственные и 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424351D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200,0</w:t>
            </w:r>
          </w:p>
        </w:tc>
        <w:tc>
          <w:tcPr>
            <w:tcW w:w="415" w:type="pct"/>
            <w:tcBorders>
              <w:top w:val="single" w:sz="6" w:space="0" w:color="auto"/>
              <w:left w:val="single" w:sz="6" w:space="0" w:color="auto"/>
              <w:bottom w:val="single" w:sz="6" w:space="0" w:color="auto"/>
              <w:right w:val="single" w:sz="6" w:space="0" w:color="auto"/>
            </w:tcBorders>
            <w:hideMark/>
          </w:tcPr>
          <w:p w14:paraId="2BA7916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5385,4</w:t>
            </w:r>
          </w:p>
        </w:tc>
        <w:tc>
          <w:tcPr>
            <w:tcW w:w="441" w:type="pct"/>
            <w:tcBorders>
              <w:top w:val="single" w:sz="6" w:space="0" w:color="auto"/>
              <w:left w:val="single" w:sz="6" w:space="0" w:color="auto"/>
              <w:bottom w:val="single" w:sz="6" w:space="0" w:color="auto"/>
              <w:right w:val="single" w:sz="6" w:space="0" w:color="auto"/>
            </w:tcBorders>
            <w:hideMark/>
          </w:tcPr>
          <w:p w14:paraId="5680FBC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D47A3F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Никулин Федор Андреевич                          ИНН 253603181293</w:t>
            </w:r>
          </w:p>
        </w:tc>
        <w:tc>
          <w:tcPr>
            <w:tcW w:w="622" w:type="pct"/>
            <w:tcBorders>
              <w:top w:val="single" w:sz="6" w:space="0" w:color="auto"/>
              <w:left w:val="single" w:sz="6" w:space="0" w:color="auto"/>
              <w:bottom w:val="single" w:sz="6" w:space="0" w:color="auto"/>
              <w:right w:val="single" w:sz="6" w:space="0" w:color="auto"/>
            </w:tcBorders>
          </w:tcPr>
          <w:p w14:paraId="306AD835"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03FC503A" w14:textId="77777777" w:rsidTr="00AD45DF">
        <w:trPr>
          <w:cantSplit/>
          <w:trHeight w:val="472"/>
        </w:trPr>
        <w:tc>
          <w:tcPr>
            <w:tcW w:w="159" w:type="pct"/>
            <w:tcBorders>
              <w:top w:val="single" w:sz="6" w:space="0" w:color="auto"/>
              <w:left w:val="single" w:sz="6" w:space="0" w:color="auto"/>
              <w:bottom w:val="single" w:sz="6" w:space="0" w:color="auto"/>
              <w:right w:val="single" w:sz="6" w:space="0" w:color="auto"/>
            </w:tcBorders>
            <w:hideMark/>
          </w:tcPr>
          <w:p w14:paraId="15667E08"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2</w:t>
            </w:r>
          </w:p>
        </w:tc>
        <w:tc>
          <w:tcPr>
            <w:tcW w:w="576" w:type="pct"/>
            <w:tcBorders>
              <w:top w:val="single" w:sz="6" w:space="0" w:color="auto"/>
              <w:left w:val="single" w:sz="6" w:space="0" w:color="auto"/>
              <w:bottom w:val="single" w:sz="6" w:space="0" w:color="auto"/>
              <w:right w:val="single" w:sz="6" w:space="0" w:color="auto"/>
            </w:tcBorders>
            <w:hideMark/>
          </w:tcPr>
          <w:p w14:paraId="17FDB3E1" w14:textId="6624EF2E"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w:t>
            </w:r>
            <w:r w:rsidR="00F94966" w:rsidRPr="00AD45DF">
              <w:rPr>
                <w:rFonts w:eastAsia="Times New Roman"/>
                <w:sz w:val="22"/>
                <w:szCs w:val="22"/>
                <w:lang w:eastAsia="ru-RU"/>
              </w:rPr>
              <w:t>Славянка, ул.</w:t>
            </w:r>
            <w:r w:rsidR="00AD45DF">
              <w:rPr>
                <w:rFonts w:eastAsia="Times New Roman"/>
                <w:sz w:val="22"/>
                <w:szCs w:val="22"/>
                <w:lang w:eastAsia="ru-RU"/>
              </w:rPr>
              <w:t xml:space="preserve"> </w:t>
            </w:r>
            <w:r w:rsidR="00F94966" w:rsidRPr="00AD45DF">
              <w:rPr>
                <w:rFonts w:eastAsia="Times New Roman"/>
                <w:sz w:val="22"/>
                <w:szCs w:val="22"/>
                <w:lang w:eastAsia="ru-RU"/>
              </w:rPr>
              <w:t>Ленинская</w:t>
            </w:r>
            <w:r w:rsidRPr="00AD45DF">
              <w:rPr>
                <w:rFonts w:eastAsia="Times New Roman"/>
                <w:sz w:val="22"/>
                <w:szCs w:val="22"/>
                <w:lang w:eastAsia="ru-RU"/>
              </w:rPr>
              <w:t xml:space="preserve">, 68 </w:t>
            </w:r>
          </w:p>
        </w:tc>
        <w:tc>
          <w:tcPr>
            <w:tcW w:w="392" w:type="pct"/>
            <w:tcBorders>
              <w:top w:val="single" w:sz="6" w:space="0" w:color="auto"/>
              <w:left w:val="single" w:sz="6" w:space="0" w:color="auto"/>
              <w:bottom w:val="single" w:sz="6" w:space="0" w:color="auto"/>
              <w:right w:val="single" w:sz="6" w:space="0" w:color="auto"/>
            </w:tcBorders>
            <w:hideMark/>
          </w:tcPr>
          <w:p w14:paraId="7AEA705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tcPr>
          <w:p w14:paraId="0EE49CE4"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73637DD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4AE0797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9,0</w:t>
            </w:r>
          </w:p>
        </w:tc>
        <w:tc>
          <w:tcPr>
            <w:tcW w:w="415" w:type="pct"/>
            <w:tcBorders>
              <w:top w:val="single" w:sz="6" w:space="0" w:color="auto"/>
              <w:left w:val="single" w:sz="6" w:space="0" w:color="auto"/>
              <w:bottom w:val="single" w:sz="6" w:space="0" w:color="auto"/>
              <w:right w:val="single" w:sz="6" w:space="0" w:color="auto"/>
            </w:tcBorders>
            <w:hideMark/>
          </w:tcPr>
          <w:p w14:paraId="20A1104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30,0</w:t>
            </w:r>
          </w:p>
        </w:tc>
        <w:tc>
          <w:tcPr>
            <w:tcW w:w="441" w:type="pct"/>
            <w:tcBorders>
              <w:top w:val="single" w:sz="6" w:space="0" w:color="auto"/>
              <w:left w:val="single" w:sz="6" w:space="0" w:color="auto"/>
              <w:bottom w:val="single" w:sz="6" w:space="0" w:color="auto"/>
              <w:right w:val="single" w:sz="6" w:space="0" w:color="auto"/>
            </w:tcBorders>
            <w:hideMark/>
          </w:tcPr>
          <w:p w14:paraId="5DF9DD7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55B1F32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Багрецов Евгений Николаевич   ИНН 2531005836</w:t>
            </w:r>
          </w:p>
        </w:tc>
        <w:tc>
          <w:tcPr>
            <w:tcW w:w="622" w:type="pct"/>
            <w:tcBorders>
              <w:top w:val="single" w:sz="6" w:space="0" w:color="auto"/>
              <w:left w:val="single" w:sz="6" w:space="0" w:color="auto"/>
              <w:bottom w:val="single" w:sz="6" w:space="0" w:color="auto"/>
              <w:right w:val="single" w:sz="6" w:space="0" w:color="auto"/>
            </w:tcBorders>
          </w:tcPr>
          <w:p w14:paraId="26C8E4C0"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352D989B" w14:textId="77777777" w:rsidTr="00AD45DF">
        <w:trPr>
          <w:cantSplit/>
          <w:trHeight w:val="612"/>
        </w:trPr>
        <w:tc>
          <w:tcPr>
            <w:tcW w:w="159" w:type="pct"/>
            <w:tcBorders>
              <w:top w:val="single" w:sz="6" w:space="0" w:color="auto"/>
              <w:left w:val="single" w:sz="6" w:space="0" w:color="auto"/>
              <w:bottom w:val="single" w:sz="6" w:space="0" w:color="auto"/>
              <w:right w:val="single" w:sz="6" w:space="0" w:color="auto"/>
            </w:tcBorders>
            <w:hideMark/>
          </w:tcPr>
          <w:p w14:paraId="019E7693"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3</w:t>
            </w:r>
          </w:p>
        </w:tc>
        <w:tc>
          <w:tcPr>
            <w:tcW w:w="576" w:type="pct"/>
            <w:tcBorders>
              <w:top w:val="single" w:sz="6" w:space="0" w:color="auto"/>
              <w:left w:val="single" w:sz="6" w:space="0" w:color="auto"/>
              <w:bottom w:val="single" w:sz="6" w:space="0" w:color="auto"/>
              <w:right w:val="single" w:sz="6" w:space="0" w:color="auto"/>
            </w:tcBorders>
            <w:hideMark/>
          </w:tcPr>
          <w:p w14:paraId="37378D0A" w14:textId="31F89393"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w:t>
            </w:r>
            <w:r w:rsidR="00AD45DF">
              <w:rPr>
                <w:rFonts w:eastAsia="Times New Roman"/>
                <w:sz w:val="22"/>
                <w:szCs w:val="22"/>
                <w:lang w:eastAsia="ru-RU"/>
              </w:rPr>
              <w:t xml:space="preserve"> </w:t>
            </w:r>
            <w:r w:rsidRPr="00AD45DF">
              <w:rPr>
                <w:rFonts w:eastAsia="Times New Roman"/>
                <w:sz w:val="22"/>
                <w:szCs w:val="22"/>
                <w:lang w:eastAsia="ru-RU"/>
              </w:rPr>
              <w:t>Молодежная, 1</w:t>
            </w:r>
          </w:p>
        </w:tc>
        <w:tc>
          <w:tcPr>
            <w:tcW w:w="392" w:type="pct"/>
            <w:tcBorders>
              <w:top w:val="single" w:sz="6" w:space="0" w:color="auto"/>
              <w:left w:val="single" w:sz="6" w:space="0" w:color="auto"/>
              <w:bottom w:val="single" w:sz="6" w:space="0" w:color="auto"/>
              <w:right w:val="single" w:sz="6" w:space="0" w:color="auto"/>
            </w:tcBorders>
            <w:hideMark/>
          </w:tcPr>
          <w:p w14:paraId="692A95D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21C3634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5FC44C2B" w14:textId="6ACAE628" w:rsidR="00DD4CD5" w:rsidRPr="00AD45DF" w:rsidRDefault="00DD4CD5" w:rsidP="001B2D5B">
            <w:pPr>
              <w:autoSpaceDE w:val="0"/>
              <w:autoSpaceDN w:val="0"/>
              <w:adjustRightInd w:val="0"/>
              <w:ind w:right="-212"/>
              <w:jc w:val="center"/>
              <w:rPr>
                <w:rFonts w:eastAsia="Times New Roman"/>
                <w:sz w:val="22"/>
                <w:szCs w:val="22"/>
                <w:lang w:eastAsia="ru-RU"/>
              </w:rPr>
            </w:pPr>
            <w:r w:rsidRPr="00AD45DF">
              <w:rPr>
                <w:rFonts w:eastAsia="Times New Roman"/>
                <w:sz w:val="22"/>
                <w:szCs w:val="22"/>
                <w:lang w:eastAsia="ru-RU"/>
              </w:rPr>
              <w:t xml:space="preserve">Продовольственные и </w:t>
            </w:r>
            <w:r w:rsidR="00F94966"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08AB025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18,0</w:t>
            </w:r>
          </w:p>
        </w:tc>
        <w:tc>
          <w:tcPr>
            <w:tcW w:w="415" w:type="pct"/>
            <w:tcBorders>
              <w:top w:val="single" w:sz="6" w:space="0" w:color="auto"/>
              <w:left w:val="single" w:sz="6" w:space="0" w:color="auto"/>
              <w:bottom w:val="single" w:sz="6" w:space="0" w:color="auto"/>
              <w:right w:val="single" w:sz="6" w:space="0" w:color="auto"/>
            </w:tcBorders>
            <w:hideMark/>
          </w:tcPr>
          <w:p w14:paraId="23865D1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40,0</w:t>
            </w:r>
          </w:p>
        </w:tc>
        <w:tc>
          <w:tcPr>
            <w:tcW w:w="441" w:type="pct"/>
            <w:tcBorders>
              <w:top w:val="single" w:sz="6" w:space="0" w:color="auto"/>
              <w:left w:val="single" w:sz="6" w:space="0" w:color="auto"/>
              <w:bottom w:val="single" w:sz="6" w:space="0" w:color="auto"/>
              <w:right w:val="single" w:sz="6" w:space="0" w:color="auto"/>
            </w:tcBorders>
            <w:hideMark/>
          </w:tcPr>
          <w:p w14:paraId="74AEE54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749E69B2" w14:textId="77777777" w:rsidR="00DD4CD5" w:rsidRPr="00AD45DF" w:rsidRDefault="00DD4CD5" w:rsidP="001B2D5B">
            <w:pPr>
              <w:autoSpaceDE w:val="0"/>
              <w:autoSpaceDN w:val="0"/>
              <w:adjustRightInd w:val="0"/>
              <w:jc w:val="center"/>
              <w:rPr>
                <w:rFonts w:eastAsia="Times New Roman"/>
                <w:sz w:val="22"/>
                <w:szCs w:val="22"/>
                <w:lang w:eastAsia="ru-RU"/>
              </w:rPr>
            </w:pPr>
            <w:proofErr w:type="spellStart"/>
            <w:r w:rsidRPr="00AD45DF">
              <w:rPr>
                <w:rFonts w:eastAsia="Times New Roman"/>
                <w:sz w:val="22"/>
                <w:szCs w:val="22"/>
                <w:lang w:eastAsia="ru-RU"/>
              </w:rPr>
              <w:t>Подкопаева</w:t>
            </w:r>
            <w:proofErr w:type="spellEnd"/>
            <w:r w:rsidRPr="00AD45DF">
              <w:rPr>
                <w:rFonts w:eastAsia="Times New Roman"/>
                <w:sz w:val="22"/>
                <w:szCs w:val="22"/>
                <w:lang w:eastAsia="ru-RU"/>
              </w:rPr>
              <w:t xml:space="preserve"> Надежда Алексеевна ИНН 253100029165</w:t>
            </w:r>
          </w:p>
        </w:tc>
        <w:tc>
          <w:tcPr>
            <w:tcW w:w="622" w:type="pct"/>
            <w:tcBorders>
              <w:top w:val="single" w:sz="6" w:space="0" w:color="auto"/>
              <w:left w:val="single" w:sz="6" w:space="0" w:color="auto"/>
              <w:bottom w:val="single" w:sz="6" w:space="0" w:color="auto"/>
              <w:right w:val="single" w:sz="6" w:space="0" w:color="auto"/>
            </w:tcBorders>
          </w:tcPr>
          <w:p w14:paraId="7C49C593"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40215BF6"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3144440E"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4</w:t>
            </w:r>
          </w:p>
        </w:tc>
        <w:tc>
          <w:tcPr>
            <w:tcW w:w="576" w:type="pct"/>
            <w:tcBorders>
              <w:top w:val="single" w:sz="6" w:space="0" w:color="auto"/>
              <w:left w:val="single" w:sz="6" w:space="0" w:color="auto"/>
              <w:bottom w:val="single" w:sz="6" w:space="0" w:color="auto"/>
              <w:right w:val="single" w:sz="6" w:space="0" w:color="auto"/>
            </w:tcBorders>
            <w:hideMark/>
          </w:tcPr>
          <w:p w14:paraId="22F3AD72" w14:textId="28423C68"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w:t>
            </w:r>
            <w:r w:rsidR="00AD45DF">
              <w:rPr>
                <w:rFonts w:eastAsia="Times New Roman"/>
                <w:sz w:val="22"/>
                <w:szCs w:val="22"/>
                <w:lang w:eastAsia="ru-RU"/>
              </w:rPr>
              <w:t xml:space="preserve"> </w:t>
            </w:r>
            <w:r w:rsidRPr="00AD45DF">
              <w:rPr>
                <w:rFonts w:eastAsia="Times New Roman"/>
                <w:sz w:val="22"/>
                <w:szCs w:val="22"/>
                <w:lang w:eastAsia="ru-RU"/>
              </w:rPr>
              <w:t>Молодежная, 1а</w:t>
            </w:r>
          </w:p>
        </w:tc>
        <w:tc>
          <w:tcPr>
            <w:tcW w:w="392" w:type="pct"/>
            <w:tcBorders>
              <w:top w:val="single" w:sz="6" w:space="0" w:color="auto"/>
              <w:left w:val="single" w:sz="6" w:space="0" w:color="auto"/>
              <w:bottom w:val="single" w:sz="6" w:space="0" w:color="auto"/>
              <w:right w:val="single" w:sz="6" w:space="0" w:color="auto"/>
            </w:tcBorders>
            <w:hideMark/>
          </w:tcPr>
          <w:p w14:paraId="7951B88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Автолавка</w:t>
            </w:r>
          </w:p>
        </w:tc>
        <w:tc>
          <w:tcPr>
            <w:tcW w:w="438" w:type="pct"/>
            <w:tcBorders>
              <w:top w:val="single" w:sz="6" w:space="0" w:color="auto"/>
              <w:left w:val="single" w:sz="6" w:space="0" w:color="auto"/>
              <w:bottom w:val="single" w:sz="6" w:space="0" w:color="auto"/>
              <w:right w:val="single" w:sz="6" w:space="0" w:color="auto"/>
            </w:tcBorders>
            <w:hideMark/>
          </w:tcPr>
          <w:p w14:paraId="4F20927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01.05 – 30.10</w:t>
            </w:r>
          </w:p>
        </w:tc>
        <w:tc>
          <w:tcPr>
            <w:tcW w:w="733" w:type="pct"/>
            <w:tcBorders>
              <w:top w:val="single" w:sz="6" w:space="0" w:color="auto"/>
              <w:left w:val="single" w:sz="6" w:space="0" w:color="auto"/>
              <w:bottom w:val="single" w:sz="6" w:space="0" w:color="auto"/>
              <w:right w:val="single" w:sz="6" w:space="0" w:color="auto"/>
            </w:tcBorders>
            <w:hideMark/>
          </w:tcPr>
          <w:p w14:paraId="2F9EE7D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 Мороженое, соки</w:t>
            </w:r>
          </w:p>
        </w:tc>
        <w:tc>
          <w:tcPr>
            <w:tcW w:w="392" w:type="pct"/>
            <w:tcBorders>
              <w:top w:val="single" w:sz="6" w:space="0" w:color="auto"/>
              <w:left w:val="single" w:sz="6" w:space="0" w:color="auto"/>
              <w:bottom w:val="single" w:sz="6" w:space="0" w:color="auto"/>
              <w:right w:val="single" w:sz="6" w:space="0" w:color="auto"/>
            </w:tcBorders>
            <w:hideMark/>
          </w:tcPr>
          <w:p w14:paraId="7E322249"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15" w:type="pct"/>
            <w:tcBorders>
              <w:top w:val="single" w:sz="6" w:space="0" w:color="auto"/>
              <w:left w:val="single" w:sz="6" w:space="0" w:color="auto"/>
              <w:bottom w:val="single" w:sz="6" w:space="0" w:color="auto"/>
              <w:right w:val="single" w:sz="6" w:space="0" w:color="auto"/>
            </w:tcBorders>
            <w:hideMark/>
          </w:tcPr>
          <w:p w14:paraId="645A474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41" w:type="pct"/>
            <w:tcBorders>
              <w:top w:val="single" w:sz="6" w:space="0" w:color="auto"/>
              <w:left w:val="single" w:sz="6" w:space="0" w:color="auto"/>
              <w:bottom w:val="single" w:sz="6" w:space="0" w:color="auto"/>
              <w:right w:val="single" w:sz="6" w:space="0" w:color="auto"/>
            </w:tcBorders>
            <w:hideMark/>
          </w:tcPr>
          <w:p w14:paraId="766D32E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5646A60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Беспалов Максим Николаевич     ИНН 253103294852</w:t>
            </w:r>
          </w:p>
        </w:tc>
        <w:tc>
          <w:tcPr>
            <w:tcW w:w="622" w:type="pct"/>
            <w:tcBorders>
              <w:top w:val="single" w:sz="6" w:space="0" w:color="auto"/>
              <w:left w:val="single" w:sz="6" w:space="0" w:color="auto"/>
              <w:bottom w:val="single" w:sz="6" w:space="0" w:color="auto"/>
              <w:right w:val="single" w:sz="6" w:space="0" w:color="auto"/>
            </w:tcBorders>
          </w:tcPr>
          <w:p w14:paraId="6F5C39C6"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313F6747"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AD1D018"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5</w:t>
            </w:r>
          </w:p>
        </w:tc>
        <w:tc>
          <w:tcPr>
            <w:tcW w:w="576" w:type="pct"/>
            <w:tcBorders>
              <w:top w:val="single" w:sz="6" w:space="0" w:color="auto"/>
              <w:left w:val="single" w:sz="6" w:space="0" w:color="auto"/>
              <w:bottom w:val="single" w:sz="6" w:space="0" w:color="auto"/>
              <w:right w:val="single" w:sz="6" w:space="0" w:color="auto"/>
            </w:tcBorders>
            <w:hideMark/>
          </w:tcPr>
          <w:p w14:paraId="3E291FDB" w14:textId="7FF7300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w:t>
            </w:r>
            <w:r w:rsidR="00F94966" w:rsidRPr="00AD45DF">
              <w:rPr>
                <w:rFonts w:eastAsia="Times New Roman"/>
                <w:sz w:val="22"/>
                <w:szCs w:val="22"/>
                <w:lang w:eastAsia="ru-RU"/>
              </w:rPr>
              <w:t>Славянка, Бухта</w:t>
            </w:r>
            <w:r w:rsidRPr="00AD45DF">
              <w:rPr>
                <w:rFonts w:eastAsia="Times New Roman"/>
                <w:sz w:val="22"/>
                <w:szCs w:val="22"/>
                <w:lang w:eastAsia="ru-RU"/>
              </w:rPr>
              <w:t xml:space="preserve"> Баклан</w:t>
            </w:r>
          </w:p>
        </w:tc>
        <w:tc>
          <w:tcPr>
            <w:tcW w:w="392" w:type="pct"/>
            <w:tcBorders>
              <w:top w:val="single" w:sz="6" w:space="0" w:color="auto"/>
              <w:left w:val="single" w:sz="6" w:space="0" w:color="auto"/>
              <w:bottom w:val="single" w:sz="6" w:space="0" w:color="auto"/>
              <w:right w:val="single" w:sz="6" w:space="0" w:color="auto"/>
            </w:tcBorders>
            <w:hideMark/>
          </w:tcPr>
          <w:p w14:paraId="4AB7E70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tcPr>
          <w:p w14:paraId="0C27DD67"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70657FA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 Мороженое, соки</w:t>
            </w:r>
          </w:p>
        </w:tc>
        <w:tc>
          <w:tcPr>
            <w:tcW w:w="392" w:type="pct"/>
            <w:tcBorders>
              <w:top w:val="single" w:sz="6" w:space="0" w:color="auto"/>
              <w:left w:val="single" w:sz="6" w:space="0" w:color="auto"/>
              <w:bottom w:val="single" w:sz="6" w:space="0" w:color="auto"/>
              <w:right w:val="single" w:sz="6" w:space="0" w:color="auto"/>
            </w:tcBorders>
            <w:hideMark/>
          </w:tcPr>
          <w:p w14:paraId="00DFDFB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20,0                   </w:t>
            </w:r>
          </w:p>
        </w:tc>
        <w:tc>
          <w:tcPr>
            <w:tcW w:w="415" w:type="pct"/>
            <w:tcBorders>
              <w:top w:val="single" w:sz="6" w:space="0" w:color="auto"/>
              <w:left w:val="single" w:sz="6" w:space="0" w:color="auto"/>
              <w:bottom w:val="single" w:sz="6" w:space="0" w:color="auto"/>
              <w:right w:val="single" w:sz="6" w:space="0" w:color="auto"/>
            </w:tcBorders>
            <w:hideMark/>
          </w:tcPr>
          <w:p w14:paraId="279687F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102,0</w:t>
            </w:r>
          </w:p>
        </w:tc>
        <w:tc>
          <w:tcPr>
            <w:tcW w:w="441" w:type="pct"/>
            <w:tcBorders>
              <w:top w:val="single" w:sz="6" w:space="0" w:color="auto"/>
              <w:left w:val="single" w:sz="6" w:space="0" w:color="auto"/>
              <w:bottom w:val="single" w:sz="6" w:space="0" w:color="auto"/>
              <w:right w:val="single" w:sz="6" w:space="0" w:color="auto"/>
            </w:tcBorders>
            <w:hideMark/>
          </w:tcPr>
          <w:p w14:paraId="54EAB45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4B15805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Беспалов Максим Николаевич     ИНН 253103294852</w:t>
            </w:r>
          </w:p>
        </w:tc>
        <w:tc>
          <w:tcPr>
            <w:tcW w:w="622" w:type="pct"/>
            <w:tcBorders>
              <w:top w:val="single" w:sz="6" w:space="0" w:color="auto"/>
              <w:left w:val="single" w:sz="6" w:space="0" w:color="auto"/>
              <w:bottom w:val="single" w:sz="6" w:space="0" w:color="auto"/>
              <w:right w:val="single" w:sz="6" w:space="0" w:color="auto"/>
            </w:tcBorders>
          </w:tcPr>
          <w:p w14:paraId="12E9DFE7"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2403108D"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6869D7C5"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lastRenderedPageBreak/>
              <w:t>6</w:t>
            </w:r>
          </w:p>
        </w:tc>
        <w:tc>
          <w:tcPr>
            <w:tcW w:w="576" w:type="pct"/>
            <w:tcBorders>
              <w:top w:val="single" w:sz="6" w:space="0" w:color="auto"/>
              <w:left w:val="single" w:sz="6" w:space="0" w:color="auto"/>
              <w:bottom w:val="single" w:sz="6" w:space="0" w:color="auto"/>
              <w:right w:val="single" w:sz="6" w:space="0" w:color="auto"/>
            </w:tcBorders>
            <w:hideMark/>
          </w:tcPr>
          <w:p w14:paraId="3F879D9F" w14:textId="77777777"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 50 лет Октября, 3</w:t>
            </w:r>
          </w:p>
        </w:tc>
        <w:tc>
          <w:tcPr>
            <w:tcW w:w="392" w:type="pct"/>
            <w:tcBorders>
              <w:top w:val="single" w:sz="6" w:space="0" w:color="auto"/>
              <w:left w:val="single" w:sz="6" w:space="0" w:color="auto"/>
              <w:bottom w:val="single" w:sz="6" w:space="0" w:color="auto"/>
              <w:right w:val="single" w:sz="6" w:space="0" w:color="auto"/>
            </w:tcBorders>
            <w:hideMark/>
          </w:tcPr>
          <w:p w14:paraId="50B6BCA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0D70D92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3D471EE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6C7A7D0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28,0</w:t>
            </w:r>
          </w:p>
        </w:tc>
        <w:tc>
          <w:tcPr>
            <w:tcW w:w="415" w:type="pct"/>
            <w:tcBorders>
              <w:top w:val="single" w:sz="6" w:space="0" w:color="auto"/>
              <w:left w:val="single" w:sz="6" w:space="0" w:color="auto"/>
              <w:bottom w:val="single" w:sz="6" w:space="0" w:color="auto"/>
              <w:right w:val="single" w:sz="6" w:space="0" w:color="auto"/>
            </w:tcBorders>
            <w:hideMark/>
          </w:tcPr>
          <w:p w14:paraId="321B7D5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28,0</w:t>
            </w:r>
          </w:p>
        </w:tc>
        <w:tc>
          <w:tcPr>
            <w:tcW w:w="441" w:type="pct"/>
            <w:tcBorders>
              <w:top w:val="single" w:sz="6" w:space="0" w:color="auto"/>
              <w:left w:val="single" w:sz="6" w:space="0" w:color="auto"/>
              <w:bottom w:val="single" w:sz="6" w:space="0" w:color="auto"/>
              <w:right w:val="single" w:sz="6" w:space="0" w:color="auto"/>
            </w:tcBorders>
            <w:hideMark/>
          </w:tcPr>
          <w:p w14:paraId="63A344F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99AC9C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Соколовская Марина Александровна            ИНН 253100919873</w:t>
            </w:r>
          </w:p>
        </w:tc>
        <w:tc>
          <w:tcPr>
            <w:tcW w:w="622" w:type="pct"/>
            <w:tcBorders>
              <w:top w:val="single" w:sz="6" w:space="0" w:color="auto"/>
              <w:left w:val="single" w:sz="6" w:space="0" w:color="auto"/>
              <w:bottom w:val="single" w:sz="6" w:space="0" w:color="auto"/>
              <w:right w:val="single" w:sz="6" w:space="0" w:color="auto"/>
            </w:tcBorders>
            <w:hideMark/>
          </w:tcPr>
          <w:p w14:paraId="123C64D0" w14:textId="786AF8AF"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w:t>
            </w:r>
            <w:r w:rsidRPr="00AD45DF">
              <w:rPr>
                <w:rFonts w:eastAsia="Times New Roman"/>
                <w:sz w:val="22"/>
                <w:szCs w:val="22"/>
                <w:lang w:val="en-US" w:eastAsia="ru-RU"/>
              </w:rPr>
              <w:t xml:space="preserve">                  Y</w:t>
            </w:r>
          </w:p>
          <w:p w14:paraId="31F440E7"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331128,05     1355286,03</w:t>
            </w:r>
          </w:p>
          <w:p w14:paraId="026AA06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331125,95     1355282,82</w:t>
            </w:r>
          </w:p>
          <w:p w14:paraId="4F97877F"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331124,17     1355279,95</w:t>
            </w:r>
          </w:p>
          <w:p w14:paraId="03360050"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331120,92     1355282,32</w:t>
            </w:r>
          </w:p>
          <w:p w14:paraId="49B6BA21"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331120,69     1355282,48</w:t>
            </w:r>
          </w:p>
          <w:p w14:paraId="020F5F42" w14:textId="653FD7A3" w:rsidR="00DD4CD5" w:rsidRPr="00AD45DF" w:rsidRDefault="00DD4CD5" w:rsidP="001B2D5B">
            <w:pPr>
              <w:autoSpaceDE w:val="0"/>
              <w:autoSpaceDN w:val="0"/>
              <w:adjustRightInd w:val="0"/>
              <w:rPr>
                <w:rFonts w:eastAsia="Times New Roman"/>
                <w:sz w:val="22"/>
                <w:szCs w:val="22"/>
                <w:lang w:eastAsia="ru-RU"/>
              </w:rPr>
            </w:pPr>
            <w:r w:rsidRPr="00AD45DF">
              <w:rPr>
                <w:rFonts w:ascii="Arial" w:eastAsia="Times New Roman" w:hAnsi="Arial" w:cs="Arial"/>
                <w:sz w:val="22"/>
                <w:szCs w:val="22"/>
                <w:lang w:eastAsia="ru-RU"/>
              </w:rPr>
              <w:t xml:space="preserve"> </w:t>
            </w:r>
            <w:r w:rsidRPr="00AD45DF">
              <w:rPr>
                <w:rFonts w:eastAsia="Times New Roman"/>
                <w:sz w:val="22"/>
                <w:szCs w:val="22"/>
                <w:lang w:eastAsia="ru-RU"/>
              </w:rPr>
              <w:t>331124,65     1355288,33</w:t>
            </w:r>
          </w:p>
          <w:p w14:paraId="22C6143C" w14:textId="5D4085F2"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 xml:space="preserve"> 331128,05     1355286,03</w:t>
            </w:r>
          </w:p>
        </w:tc>
      </w:tr>
      <w:tr w:rsidR="00DD4CD5" w:rsidRPr="00DD4CD5" w14:paraId="14EEA794"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49EB808"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7</w:t>
            </w:r>
          </w:p>
        </w:tc>
        <w:tc>
          <w:tcPr>
            <w:tcW w:w="576" w:type="pct"/>
            <w:tcBorders>
              <w:top w:val="single" w:sz="6" w:space="0" w:color="auto"/>
              <w:left w:val="single" w:sz="6" w:space="0" w:color="auto"/>
              <w:bottom w:val="single" w:sz="6" w:space="0" w:color="auto"/>
              <w:right w:val="single" w:sz="6" w:space="0" w:color="auto"/>
            </w:tcBorders>
            <w:hideMark/>
          </w:tcPr>
          <w:p w14:paraId="7806D754" w14:textId="77777777"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 50 лет Октября, 1</w:t>
            </w:r>
          </w:p>
        </w:tc>
        <w:tc>
          <w:tcPr>
            <w:tcW w:w="392" w:type="pct"/>
            <w:tcBorders>
              <w:top w:val="single" w:sz="6" w:space="0" w:color="auto"/>
              <w:left w:val="single" w:sz="6" w:space="0" w:color="auto"/>
              <w:bottom w:val="single" w:sz="6" w:space="0" w:color="auto"/>
              <w:right w:val="single" w:sz="6" w:space="0" w:color="auto"/>
            </w:tcBorders>
            <w:hideMark/>
          </w:tcPr>
          <w:p w14:paraId="397FBC3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4641F7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4018B6E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0F2DBAA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24,8</w:t>
            </w:r>
          </w:p>
        </w:tc>
        <w:tc>
          <w:tcPr>
            <w:tcW w:w="415" w:type="pct"/>
            <w:tcBorders>
              <w:top w:val="single" w:sz="6" w:space="0" w:color="auto"/>
              <w:left w:val="single" w:sz="6" w:space="0" w:color="auto"/>
              <w:bottom w:val="single" w:sz="6" w:space="0" w:color="auto"/>
              <w:right w:val="single" w:sz="6" w:space="0" w:color="auto"/>
            </w:tcBorders>
            <w:hideMark/>
          </w:tcPr>
          <w:p w14:paraId="685D458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28,0</w:t>
            </w:r>
          </w:p>
        </w:tc>
        <w:tc>
          <w:tcPr>
            <w:tcW w:w="441" w:type="pct"/>
            <w:tcBorders>
              <w:top w:val="single" w:sz="6" w:space="0" w:color="auto"/>
              <w:left w:val="single" w:sz="6" w:space="0" w:color="auto"/>
              <w:bottom w:val="single" w:sz="6" w:space="0" w:color="auto"/>
              <w:right w:val="single" w:sz="6" w:space="0" w:color="auto"/>
            </w:tcBorders>
            <w:hideMark/>
          </w:tcPr>
          <w:p w14:paraId="5D40DE6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1CA0DC2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Селина Людмила Георгиевна       ИНН 490904195400</w:t>
            </w:r>
          </w:p>
        </w:tc>
        <w:tc>
          <w:tcPr>
            <w:tcW w:w="622" w:type="pct"/>
            <w:tcBorders>
              <w:top w:val="single" w:sz="6" w:space="0" w:color="auto"/>
              <w:left w:val="single" w:sz="6" w:space="0" w:color="auto"/>
              <w:bottom w:val="single" w:sz="6" w:space="0" w:color="auto"/>
              <w:right w:val="single" w:sz="6" w:space="0" w:color="auto"/>
            </w:tcBorders>
          </w:tcPr>
          <w:p w14:paraId="622A89A0"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544584E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29F9430"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8</w:t>
            </w:r>
          </w:p>
        </w:tc>
        <w:tc>
          <w:tcPr>
            <w:tcW w:w="576" w:type="pct"/>
            <w:tcBorders>
              <w:top w:val="single" w:sz="6" w:space="0" w:color="auto"/>
              <w:left w:val="single" w:sz="6" w:space="0" w:color="auto"/>
              <w:bottom w:val="single" w:sz="6" w:space="0" w:color="auto"/>
              <w:right w:val="single" w:sz="6" w:space="0" w:color="auto"/>
            </w:tcBorders>
            <w:hideMark/>
          </w:tcPr>
          <w:p w14:paraId="5F04AA7C" w14:textId="7777777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 50 лет Октября, 1</w:t>
            </w:r>
          </w:p>
        </w:tc>
        <w:tc>
          <w:tcPr>
            <w:tcW w:w="392" w:type="pct"/>
            <w:tcBorders>
              <w:top w:val="single" w:sz="6" w:space="0" w:color="auto"/>
              <w:left w:val="single" w:sz="6" w:space="0" w:color="auto"/>
              <w:bottom w:val="single" w:sz="6" w:space="0" w:color="auto"/>
              <w:right w:val="single" w:sz="6" w:space="0" w:color="auto"/>
            </w:tcBorders>
            <w:hideMark/>
          </w:tcPr>
          <w:p w14:paraId="510D47F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tcPr>
          <w:p w14:paraId="058E9E4F"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4B5BEC6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hideMark/>
          </w:tcPr>
          <w:p w14:paraId="208A067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6,0</w:t>
            </w:r>
          </w:p>
        </w:tc>
        <w:tc>
          <w:tcPr>
            <w:tcW w:w="415" w:type="pct"/>
            <w:tcBorders>
              <w:top w:val="single" w:sz="6" w:space="0" w:color="auto"/>
              <w:left w:val="single" w:sz="6" w:space="0" w:color="auto"/>
              <w:bottom w:val="single" w:sz="6" w:space="0" w:color="auto"/>
              <w:right w:val="single" w:sz="6" w:space="0" w:color="auto"/>
            </w:tcBorders>
            <w:hideMark/>
          </w:tcPr>
          <w:p w14:paraId="6A27AAA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41" w:type="pct"/>
            <w:tcBorders>
              <w:top w:val="single" w:sz="6" w:space="0" w:color="auto"/>
              <w:left w:val="single" w:sz="6" w:space="0" w:color="auto"/>
              <w:bottom w:val="single" w:sz="6" w:space="0" w:color="auto"/>
              <w:right w:val="single" w:sz="6" w:space="0" w:color="auto"/>
            </w:tcBorders>
            <w:hideMark/>
          </w:tcPr>
          <w:p w14:paraId="0ECB6A5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CBB6DFD" w14:textId="494C02B1" w:rsidR="00DD4CD5" w:rsidRPr="00AD45DF" w:rsidRDefault="00DD4CD5" w:rsidP="001B2D5B">
            <w:pPr>
              <w:autoSpaceDE w:val="0"/>
              <w:autoSpaceDN w:val="0"/>
              <w:adjustRightInd w:val="0"/>
              <w:jc w:val="center"/>
              <w:rPr>
                <w:rFonts w:eastAsia="Times New Roman"/>
                <w:sz w:val="22"/>
                <w:szCs w:val="22"/>
                <w:lang w:eastAsia="ru-RU"/>
              </w:rPr>
            </w:pPr>
            <w:proofErr w:type="spellStart"/>
            <w:r w:rsidRPr="00AD45DF">
              <w:rPr>
                <w:rFonts w:eastAsia="Times New Roman"/>
                <w:sz w:val="22"/>
                <w:szCs w:val="22"/>
                <w:lang w:eastAsia="ru-RU"/>
              </w:rPr>
              <w:t>Прямоносов</w:t>
            </w:r>
            <w:proofErr w:type="spellEnd"/>
            <w:r w:rsidRPr="00AD45DF">
              <w:rPr>
                <w:rFonts w:eastAsia="Times New Roman"/>
                <w:sz w:val="22"/>
                <w:szCs w:val="22"/>
                <w:lang w:eastAsia="ru-RU"/>
              </w:rPr>
              <w:t xml:space="preserve"> Михаил </w:t>
            </w:r>
            <w:r w:rsidR="00F94966" w:rsidRPr="00AD45DF">
              <w:rPr>
                <w:rFonts w:eastAsia="Times New Roman"/>
                <w:sz w:val="22"/>
                <w:szCs w:val="22"/>
                <w:lang w:eastAsia="ru-RU"/>
              </w:rPr>
              <w:t>Васильевич ИНН</w:t>
            </w:r>
            <w:r w:rsidRPr="00AD45DF">
              <w:rPr>
                <w:rFonts w:eastAsia="Times New Roman"/>
                <w:sz w:val="22"/>
                <w:szCs w:val="22"/>
                <w:lang w:eastAsia="ru-RU"/>
              </w:rPr>
              <w:t xml:space="preserve"> 253100168779</w:t>
            </w:r>
          </w:p>
        </w:tc>
        <w:tc>
          <w:tcPr>
            <w:tcW w:w="622" w:type="pct"/>
            <w:tcBorders>
              <w:top w:val="single" w:sz="6" w:space="0" w:color="auto"/>
              <w:left w:val="single" w:sz="6" w:space="0" w:color="auto"/>
              <w:bottom w:val="single" w:sz="6" w:space="0" w:color="auto"/>
              <w:right w:val="single" w:sz="6" w:space="0" w:color="auto"/>
            </w:tcBorders>
          </w:tcPr>
          <w:p w14:paraId="2D774958"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7FB243E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A08FDF2"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9</w:t>
            </w:r>
          </w:p>
        </w:tc>
        <w:tc>
          <w:tcPr>
            <w:tcW w:w="576" w:type="pct"/>
            <w:tcBorders>
              <w:top w:val="single" w:sz="6" w:space="0" w:color="auto"/>
              <w:left w:val="single" w:sz="6" w:space="0" w:color="auto"/>
              <w:bottom w:val="single" w:sz="6" w:space="0" w:color="auto"/>
              <w:right w:val="single" w:sz="6" w:space="0" w:color="auto"/>
            </w:tcBorders>
            <w:hideMark/>
          </w:tcPr>
          <w:p w14:paraId="1602E6D6" w14:textId="7777777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ул.50 лет Октября, 4</w:t>
            </w:r>
          </w:p>
        </w:tc>
        <w:tc>
          <w:tcPr>
            <w:tcW w:w="392" w:type="pct"/>
            <w:tcBorders>
              <w:top w:val="single" w:sz="6" w:space="0" w:color="auto"/>
              <w:left w:val="single" w:sz="6" w:space="0" w:color="auto"/>
              <w:bottom w:val="single" w:sz="6" w:space="0" w:color="auto"/>
              <w:right w:val="single" w:sz="6" w:space="0" w:color="auto"/>
            </w:tcBorders>
            <w:hideMark/>
          </w:tcPr>
          <w:p w14:paraId="085E62E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tcPr>
          <w:p w14:paraId="280421FD"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4198AEF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 (Цветы)</w:t>
            </w:r>
          </w:p>
        </w:tc>
        <w:tc>
          <w:tcPr>
            <w:tcW w:w="392" w:type="pct"/>
            <w:tcBorders>
              <w:top w:val="single" w:sz="6" w:space="0" w:color="auto"/>
              <w:left w:val="single" w:sz="6" w:space="0" w:color="auto"/>
              <w:bottom w:val="single" w:sz="6" w:space="0" w:color="auto"/>
              <w:right w:val="single" w:sz="6" w:space="0" w:color="auto"/>
            </w:tcBorders>
            <w:hideMark/>
          </w:tcPr>
          <w:p w14:paraId="197E161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45,0</w:t>
            </w:r>
          </w:p>
        </w:tc>
        <w:tc>
          <w:tcPr>
            <w:tcW w:w="415" w:type="pct"/>
            <w:tcBorders>
              <w:top w:val="single" w:sz="6" w:space="0" w:color="auto"/>
              <w:left w:val="single" w:sz="6" w:space="0" w:color="auto"/>
              <w:bottom w:val="single" w:sz="6" w:space="0" w:color="auto"/>
              <w:right w:val="single" w:sz="6" w:space="0" w:color="auto"/>
            </w:tcBorders>
            <w:hideMark/>
          </w:tcPr>
          <w:p w14:paraId="15219B8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53,0</w:t>
            </w:r>
          </w:p>
        </w:tc>
        <w:tc>
          <w:tcPr>
            <w:tcW w:w="441" w:type="pct"/>
            <w:tcBorders>
              <w:top w:val="single" w:sz="6" w:space="0" w:color="auto"/>
              <w:left w:val="single" w:sz="6" w:space="0" w:color="auto"/>
              <w:bottom w:val="single" w:sz="6" w:space="0" w:color="auto"/>
              <w:right w:val="single" w:sz="6" w:space="0" w:color="auto"/>
            </w:tcBorders>
            <w:hideMark/>
          </w:tcPr>
          <w:p w14:paraId="4558BF4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78AF88FE" w14:textId="77777777" w:rsidR="00DD4CD5" w:rsidRPr="00AD45DF" w:rsidRDefault="00DD4CD5" w:rsidP="001B2D5B">
            <w:pPr>
              <w:jc w:val="center"/>
              <w:rPr>
                <w:rFonts w:eastAsia="Times New Roman"/>
                <w:sz w:val="22"/>
                <w:szCs w:val="22"/>
                <w:lang w:eastAsia="ru-RU"/>
              </w:rPr>
            </w:pPr>
            <w:proofErr w:type="spellStart"/>
            <w:r w:rsidRPr="00AD45DF">
              <w:rPr>
                <w:rFonts w:eastAsia="Times New Roman"/>
                <w:sz w:val="22"/>
                <w:szCs w:val="22"/>
                <w:lang w:eastAsia="ru-RU"/>
              </w:rPr>
              <w:t>Дзекан</w:t>
            </w:r>
            <w:proofErr w:type="spellEnd"/>
            <w:r w:rsidRPr="00AD45DF">
              <w:rPr>
                <w:rFonts w:eastAsia="Times New Roman"/>
                <w:sz w:val="22"/>
                <w:szCs w:val="22"/>
                <w:lang w:eastAsia="ru-RU"/>
              </w:rPr>
              <w:t xml:space="preserve"> Наталья Геннадьевна               </w:t>
            </w:r>
            <w:r w:rsidRPr="00AD45DF">
              <w:rPr>
                <w:rFonts w:eastAsia="Times New Roman"/>
                <w:bCs/>
                <w:sz w:val="22"/>
                <w:szCs w:val="22"/>
                <w:lang w:eastAsia="ru-RU"/>
              </w:rPr>
              <w:t>ИНН 253100512862</w:t>
            </w:r>
          </w:p>
        </w:tc>
        <w:tc>
          <w:tcPr>
            <w:tcW w:w="622" w:type="pct"/>
            <w:tcBorders>
              <w:top w:val="single" w:sz="6" w:space="0" w:color="auto"/>
              <w:left w:val="single" w:sz="6" w:space="0" w:color="auto"/>
              <w:bottom w:val="single" w:sz="6" w:space="0" w:color="auto"/>
              <w:right w:val="single" w:sz="6" w:space="0" w:color="auto"/>
            </w:tcBorders>
            <w:hideMark/>
          </w:tcPr>
          <w:p w14:paraId="012775EF"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 </w:t>
            </w:r>
            <w:r w:rsidRPr="00AD45DF">
              <w:rPr>
                <w:rFonts w:eastAsia="Times New Roman"/>
                <w:sz w:val="22"/>
                <w:szCs w:val="22"/>
                <w:lang w:val="en-US" w:eastAsia="ru-RU"/>
              </w:rPr>
              <w:t xml:space="preserve">                   Y</w:t>
            </w:r>
          </w:p>
          <w:p w14:paraId="61E3F676"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331099,24     1355252,17</w:t>
            </w:r>
          </w:p>
          <w:p w14:paraId="0173064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331101,01     1355258,18</w:t>
            </w:r>
          </w:p>
          <w:p w14:paraId="34C3B47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331095,56     1355259,79</w:t>
            </w:r>
          </w:p>
          <w:p w14:paraId="52EE422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331092,17     1355259,74</w:t>
            </w:r>
          </w:p>
          <w:p w14:paraId="196D5F47"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331090,62     1355255,04</w:t>
            </w:r>
          </w:p>
          <w:p w14:paraId="13ECD4F4" w14:textId="0F5F7247" w:rsidR="00DD4CD5" w:rsidRPr="00AD45DF" w:rsidRDefault="00DD4CD5" w:rsidP="001B2D5B">
            <w:pPr>
              <w:autoSpaceDE w:val="0"/>
              <w:autoSpaceDN w:val="0"/>
              <w:adjustRightInd w:val="0"/>
              <w:rPr>
                <w:rFonts w:eastAsia="Times New Roman"/>
                <w:sz w:val="22"/>
                <w:szCs w:val="22"/>
                <w:lang w:eastAsia="ru-RU"/>
              </w:rPr>
            </w:pPr>
            <w:r w:rsidRPr="00AD45DF">
              <w:rPr>
                <w:rFonts w:ascii="Arial" w:eastAsia="Times New Roman" w:hAnsi="Arial" w:cs="Arial"/>
                <w:sz w:val="22"/>
                <w:szCs w:val="22"/>
                <w:lang w:eastAsia="ru-RU"/>
              </w:rPr>
              <w:t xml:space="preserve"> </w:t>
            </w:r>
            <w:r w:rsidRPr="00AD45DF">
              <w:rPr>
                <w:rFonts w:eastAsia="Times New Roman"/>
                <w:sz w:val="22"/>
                <w:szCs w:val="22"/>
                <w:lang w:eastAsia="ru-RU"/>
              </w:rPr>
              <w:t>331099,24     1355252,17</w:t>
            </w:r>
          </w:p>
        </w:tc>
      </w:tr>
      <w:tr w:rsidR="00DD4CD5" w:rsidRPr="00DD4CD5" w14:paraId="7E9FFB96"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74E47FCF"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10</w:t>
            </w:r>
          </w:p>
        </w:tc>
        <w:tc>
          <w:tcPr>
            <w:tcW w:w="576" w:type="pct"/>
            <w:tcBorders>
              <w:top w:val="single" w:sz="6" w:space="0" w:color="auto"/>
              <w:left w:val="single" w:sz="6" w:space="0" w:color="auto"/>
              <w:bottom w:val="single" w:sz="6" w:space="0" w:color="auto"/>
              <w:right w:val="single" w:sz="6" w:space="0" w:color="auto"/>
            </w:tcBorders>
            <w:hideMark/>
          </w:tcPr>
          <w:p w14:paraId="7D0828B3" w14:textId="77777777"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 50 лет Октября, 6</w:t>
            </w:r>
          </w:p>
        </w:tc>
        <w:tc>
          <w:tcPr>
            <w:tcW w:w="392" w:type="pct"/>
            <w:tcBorders>
              <w:top w:val="single" w:sz="6" w:space="0" w:color="auto"/>
              <w:left w:val="single" w:sz="6" w:space="0" w:color="auto"/>
              <w:bottom w:val="single" w:sz="6" w:space="0" w:color="auto"/>
              <w:right w:val="single" w:sz="6" w:space="0" w:color="auto"/>
            </w:tcBorders>
            <w:hideMark/>
          </w:tcPr>
          <w:p w14:paraId="3D0E48A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hideMark/>
          </w:tcPr>
          <w:p w14:paraId="6805D84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4346082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hideMark/>
          </w:tcPr>
          <w:p w14:paraId="70B4D35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15" w:type="pct"/>
            <w:tcBorders>
              <w:top w:val="single" w:sz="6" w:space="0" w:color="auto"/>
              <w:left w:val="single" w:sz="6" w:space="0" w:color="auto"/>
              <w:bottom w:val="single" w:sz="6" w:space="0" w:color="auto"/>
              <w:right w:val="single" w:sz="6" w:space="0" w:color="auto"/>
            </w:tcBorders>
            <w:hideMark/>
          </w:tcPr>
          <w:p w14:paraId="641D338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41" w:type="pct"/>
            <w:tcBorders>
              <w:top w:val="single" w:sz="6" w:space="0" w:color="auto"/>
              <w:left w:val="single" w:sz="6" w:space="0" w:color="auto"/>
              <w:bottom w:val="single" w:sz="6" w:space="0" w:color="auto"/>
              <w:right w:val="single" w:sz="6" w:space="0" w:color="auto"/>
            </w:tcBorders>
            <w:hideMark/>
          </w:tcPr>
          <w:p w14:paraId="4F4FC53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424CFD9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Марченко Николай Петрович                ИНН 253100446987</w:t>
            </w:r>
          </w:p>
        </w:tc>
        <w:tc>
          <w:tcPr>
            <w:tcW w:w="622" w:type="pct"/>
            <w:tcBorders>
              <w:top w:val="single" w:sz="6" w:space="0" w:color="auto"/>
              <w:left w:val="single" w:sz="6" w:space="0" w:color="auto"/>
              <w:bottom w:val="single" w:sz="6" w:space="0" w:color="auto"/>
              <w:right w:val="single" w:sz="6" w:space="0" w:color="auto"/>
            </w:tcBorders>
          </w:tcPr>
          <w:p w14:paraId="1EAA1979"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210644F9"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A83B861"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lastRenderedPageBreak/>
              <w:t>11</w:t>
            </w:r>
          </w:p>
        </w:tc>
        <w:tc>
          <w:tcPr>
            <w:tcW w:w="576" w:type="pct"/>
            <w:tcBorders>
              <w:top w:val="single" w:sz="6" w:space="0" w:color="auto"/>
              <w:left w:val="single" w:sz="6" w:space="0" w:color="auto"/>
              <w:bottom w:val="single" w:sz="6" w:space="0" w:color="auto"/>
              <w:right w:val="single" w:sz="6" w:space="0" w:color="auto"/>
            </w:tcBorders>
            <w:hideMark/>
          </w:tcPr>
          <w:p w14:paraId="0A454A11" w14:textId="7A34B853"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w:t>
            </w:r>
            <w:r w:rsidR="00F94966" w:rsidRPr="00AD45DF">
              <w:rPr>
                <w:rFonts w:eastAsia="Times New Roman"/>
                <w:sz w:val="22"/>
                <w:szCs w:val="22"/>
                <w:lang w:eastAsia="ru-RU"/>
              </w:rPr>
              <w:t>Славянка,</w:t>
            </w:r>
            <w:r w:rsidRPr="00AD45DF">
              <w:rPr>
                <w:rFonts w:eastAsia="Times New Roman"/>
                <w:sz w:val="22"/>
                <w:szCs w:val="22"/>
                <w:lang w:eastAsia="ru-RU"/>
              </w:rPr>
              <w:t xml:space="preserve"> ул.50 лет Октября, 6а</w:t>
            </w:r>
          </w:p>
        </w:tc>
        <w:tc>
          <w:tcPr>
            <w:tcW w:w="392" w:type="pct"/>
            <w:tcBorders>
              <w:top w:val="single" w:sz="6" w:space="0" w:color="auto"/>
              <w:left w:val="single" w:sz="6" w:space="0" w:color="auto"/>
              <w:bottom w:val="single" w:sz="6" w:space="0" w:color="auto"/>
              <w:right w:val="single" w:sz="6" w:space="0" w:color="auto"/>
            </w:tcBorders>
            <w:hideMark/>
          </w:tcPr>
          <w:p w14:paraId="1F37261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tcPr>
          <w:p w14:paraId="21BC6DB6"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54C9AB8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Хлебобулочная продукция</w:t>
            </w:r>
          </w:p>
        </w:tc>
        <w:tc>
          <w:tcPr>
            <w:tcW w:w="392" w:type="pct"/>
            <w:tcBorders>
              <w:top w:val="single" w:sz="6" w:space="0" w:color="auto"/>
              <w:left w:val="single" w:sz="6" w:space="0" w:color="auto"/>
              <w:bottom w:val="single" w:sz="6" w:space="0" w:color="auto"/>
              <w:right w:val="single" w:sz="6" w:space="0" w:color="auto"/>
            </w:tcBorders>
            <w:hideMark/>
          </w:tcPr>
          <w:p w14:paraId="57C6D7D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18,0</w:t>
            </w:r>
          </w:p>
        </w:tc>
        <w:tc>
          <w:tcPr>
            <w:tcW w:w="415" w:type="pct"/>
            <w:tcBorders>
              <w:top w:val="single" w:sz="6" w:space="0" w:color="auto"/>
              <w:left w:val="single" w:sz="6" w:space="0" w:color="auto"/>
              <w:bottom w:val="single" w:sz="6" w:space="0" w:color="auto"/>
              <w:right w:val="single" w:sz="6" w:space="0" w:color="auto"/>
            </w:tcBorders>
            <w:hideMark/>
          </w:tcPr>
          <w:p w14:paraId="02529BD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w:t>
            </w:r>
          </w:p>
        </w:tc>
        <w:tc>
          <w:tcPr>
            <w:tcW w:w="441" w:type="pct"/>
            <w:tcBorders>
              <w:top w:val="single" w:sz="6" w:space="0" w:color="auto"/>
              <w:left w:val="single" w:sz="6" w:space="0" w:color="auto"/>
              <w:bottom w:val="single" w:sz="6" w:space="0" w:color="auto"/>
              <w:right w:val="single" w:sz="6" w:space="0" w:color="auto"/>
            </w:tcBorders>
            <w:hideMark/>
          </w:tcPr>
          <w:p w14:paraId="36302C1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71184AAB" w14:textId="77777777" w:rsidR="00DD4CD5" w:rsidRPr="00AD45DF" w:rsidRDefault="00DD4CD5" w:rsidP="001B2D5B">
            <w:pPr>
              <w:autoSpaceDE w:val="0"/>
              <w:autoSpaceDN w:val="0"/>
              <w:adjustRightInd w:val="0"/>
              <w:jc w:val="center"/>
              <w:rPr>
                <w:rFonts w:eastAsia="Times New Roman"/>
                <w:sz w:val="22"/>
                <w:szCs w:val="22"/>
                <w:lang w:eastAsia="ru-RU"/>
              </w:rPr>
            </w:pPr>
            <w:proofErr w:type="spellStart"/>
            <w:r w:rsidRPr="00AD45DF">
              <w:rPr>
                <w:rFonts w:eastAsia="Times New Roman"/>
                <w:sz w:val="22"/>
                <w:szCs w:val="22"/>
                <w:lang w:eastAsia="ru-RU"/>
              </w:rPr>
              <w:t>Нерпинское</w:t>
            </w:r>
            <w:proofErr w:type="spellEnd"/>
            <w:r w:rsidRPr="00AD45DF">
              <w:rPr>
                <w:rFonts w:eastAsia="Times New Roman"/>
                <w:sz w:val="22"/>
                <w:szCs w:val="22"/>
                <w:lang w:eastAsia="ru-RU"/>
              </w:rPr>
              <w:t xml:space="preserve"> РПО                          ИНН 2531002017</w:t>
            </w:r>
          </w:p>
        </w:tc>
        <w:tc>
          <w:tcPr>
            <w:tcW w:w="622" w:type="pct"/>
            <w:tcBorders>
              <w:top w:val="single" w:sz="6" w:space="0" w:color="auto"/>
              <w:left w:val="single" w:sz="6" w:space="0" w:color="auto"/>
              <w:bottom w:val="single" w:sz="6" w:space="0" w:color="auto"/>
              <w:right w:val="single" w:sz="6" w:space="0" w:color="auto"/>
            </w:tcBorders>
          </w:tcPr>
          <w:p w14:paraId="4BF56A92"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7B185149"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890C772"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12</w:t>
            </w:r>
          </w:p>
        </w:tc>
        <w:tc>
          <w:tcPr>
            <w:tcW w:w="576" w:type="pct"/>
            <w:tcBorders>
              <w:top w:val="single" w:sz="6" w:space="0" w:color="auto"/>
              <w:left w:val="single" w:sz="6" w:space="0" w:color="auto"/>
              <w:bottom w:val="single" w:sz="6" w:space="0" w:color="auto"/>
              <w:right w:val="single" w:sz="6" w:space="0" w:color="auto"/>
            </w:tcBorders>
            <w:hideMark/>
          </w:tcPr>
          <w:p w14:paraId="354022BA" w14:textId="7777777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Славянка, </w:t>
            </w:r>
            <w:proofErr w:type="spellStart"/>
            <w:r w:rsidRPr="00AD45DF">
              <w:rPr>
                <w:rFonts w:eastAsia="Times New Roman"/>
                <w:sz w:val="22"/>
                <w:szCs w:val="22"/>
                <w:lang w:eastAsia="ru-RU"/>
              </w:rPr>
              <w:t>ул.Блюхера</w:t>
            </w:r>
            <w:proofErr w:type="spellEnd"/>
            <w:r w:rsidRPr="00AD45DF">
              <w:rPr>
                <w:rFonts w:eastAsia="Times New Roman"/>
                <w:sz w:val="22"/>
                <w:szCs w:val="22"/>
                <w:lang w:eastAsia="ru-RU"/>
              </w:rPr>
              <w:t>, 10</w:t>
            </w:r>
          </w:p>
        </w:tc>
        <w:tc>
          <w:tcPr>
            <w:tcW w:w="392" w:type="pct"/>
            <w:tcBorders>
              <w:top w:val="single" w:sz="6" w:space="0" w:color="auto"/>
              <w:left w:val="single" w:sz="6" w:space="0" w:color="auto"/>
              <w:bottom w:val="single" w:sz="6" w:space="0" w:color="auto"/>
              <w:right w:val="single" w:sz="6" w:space="0" w:color="auto"/>
            </w:tcBorders>
            <w:hideMark/>
          </w:tcPr>
          <w:p w14:paraId="788109E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0965653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1E9C74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508EBAC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40,0</w:t>
            </w:r>
          </w:p>
        </w:tc>
        <w:tc>
          <w:tcPr>
            <w:tcW w:w="415" w:type="pct"/>
            <w:tcBorders>
              <w:top w:val="single" w:sz="6" w:space="0" w:color="auto"/>
              <w:left w:val="single" w:sz="6" w:space="0" w:color="auto"/>
              <w:bottom w:val="single" w:sz="6" w:space="0" w:color="auto"/>
              <w:right w:val="single" w:sz="6" w:space="0" w:color="auto"/>
            </w:tcBorders>
            <w:hideMark/>
          </w:tcPr>
          <w:p w14:paraId="0E9FF87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40,0</w:t>
            </w:r>
          </w:p>
        </w:tc>
        <w:tc>
          <w:tcPr>
            <w:tcW w:w="441" w:type="pct"/>
            <w:tcBorders>
              <w:top w:val="single" w:sz="6" w:space="0" w:color="auto"/>
              <w:left w:val="single" w:sz="6" w:space="0" w:color="auto"/>
              <w:bottom w:val="single" w:sz="6" w:space="0" w:color="auto"/>
              <w:right w:val="single" w:sz="6" w:space="0" w:color="auto"/>
            </w:tcBorders>
            <w:hideMark/>
          </w:tcPr>
          <w:p w14:paraId="2A0B284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915C14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Шестерова Ольга Владимировна                ИНН 253100033490</w:t>
            </w:r>
          </w:p>
        </w:tc>
        <w:tc>
          <w:tcPr>
            <w:tcW w:w="622" w:type="pct"/>
            <w:tcBorders>
              <w:top w:val="single" w:sz="6" w:space="0" w:color="auto"/>
              <w:left w:val="single" w:sz="6" w:space="0" w:color="auto"/>
              <w:bottom w:val="single" w:sz="6" w:space="0" w:color="auto"/>
              <w:right w:val="single" w:sz="6" w:space="0" w:color="auto"/>
            </w:tcBorders>
          </w:tcPr>
          <w:p w14:paraId="22A3A5B2"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281201FD"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6EF3637D"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13</w:t>
            </w:r>
          </w:p>
        </w:tc>
        <w:tc>
          <w:tcPr>
            <w:tcW w:w="576" w:type="pct"/>
            <w:tcBorders>
              <w:top w:val="single" w:sz="6" w:space="0" w:color="auto"/>
              <w:left w:val="single" w:sz="6" w:space="0" w:color="auto"/>
              <w:bottom w:val="single" w:sz="6" w:space="0" w:color="auto"/>
              <w:right w:val="single" w:sz="6" w:space="0" w:color="auto"/>
            </w:tcBorders>
            <w:hideMark/>
          </w:tcPr>
          <w:p w14:paraId="0A3CA9ED" w14:textId="77777777"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Славянка, </w:t>
            </w:r>
            <w:proofErr w:type="spellStart"/>
            <w:r w:rsidRPr="00AD45DF">
              <w:rPr>
                <w:rFonts w:eastAsia="Times New Roman"/>
                <w:sz w:val="22"/>
                <w:szCs w:val="22"/>
                <w:lang w:eastAsia="ru-RU"/>
              </w:rPr>
              <w:t>ул.Блюхера</w:t>
            </w:r>
            <w:proofErr w:type="spellEnd"/>
            <w:r w:rsidRPr="00AD45DF">
              <w:rPr>
                <w:rFonts w:eastAsia="Times New Roman"/>
                <w:sz w:val="22"/>
                <w:szCs w:val="22"/>
                <w:lang w:eastAsia="ru-RU"/>
              </w:rPr>
              <w:t>, 10</w:t>
            </w:r>
          </w:p>
        </w:tc>
        <w:tc>
          <w:tcPr>
            <w:tcW w:w="392" w:type="pct"/>
            <w:tcBorders>
              <w:top w:val="single" w:sz="6" w:space="0" w:color="auto"/>
              <w:left w:val="single" w:sz="6" w:space="0" w:color="auto"/>
              <w:bottom w:val="single" w:sz="6" w:space="0" w:color="auto"/>
              <w:right w:val="single" w:sz="6" w:space="0" w:color="auto"/>
            </w:tcBorders>
            <w:hideMark/>
          </w:tcPr>
          <w:p w14:paraId="544F91C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0B9897B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78007309"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444A054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35,0</w:t>
            </w:r>
          </w:p>
        </w:tc>
        <w:tc>
          <w:tcPr>
            <w:tcW w:w="415" w:type="pct"/>
            <w:tcBorders>
              <w:top w:val="single" w:sz="6" w:space="0" w:color="auto"/>
              <w:left w:val="single" w:sz="6" w:space="0" w:color="auto"/>
              <w:bottom w:val="single" w:sz="6" w:space="0" w:color="auto"/>
              <w:right w:val="single" w:sz="6" w:space="0" w:color="auto"/>
            </w:tcBorders>
            <w:hideMark/>
          </w:tcPr>
          <w:p w14:paraId="66B9229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35,0</w:t>
            </w:r>
          </w:p>
        </w:tc>
        <w:tc>
          <w:tcPr>
            <w:tcW w:w="441" w:type="pct"/>
            <w:tcBorders>
              <w:top w:val="single" w:sz="6" w:space="0" w:color="auto"/>
              <w:left w:val="single" w:sz="6" w:space="0" w:color="auto"/>
              <w:bottom w:val="single" w:sz="6" w:space="0" w:color="auto"/>
              <w:right w:val="single" w:sz="6" w:space="0" w:color="auto"/>
            </w:tcBorders>
            <w:hideMark/>
          </w:tcPr>
          <w:p w14:paraId="67703A91"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5783AC5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Пригожая Зинаида Андреевна         ИНН 253100108508</w:t>
            </w:r>
          </w:p>
        </w:tc>
        <w:tc>
          <w:tcPr>
            <w:tcW w:w="622" w:type="pct"/>
            <w:tcBorders>
              <w:top w:val="single" w:sz="6" w:space="0" w:color="auto"/>
              <w:left w:val="single" w:sz="6" w:space="0" w:color="auto"/>
              <w:bottom w:val="single" w:sz="6" w:space="0" w:color="auto"/>
              <w:right w:val="single" w:sz="6" w:space="0" w:color="auto"/>
            </w:tcBorders>
          </w:tcPr>
          <w:p w14:paraId="71781D89"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3E094AAE"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5E30C11"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14</w:t>
            </w:r>
          </w:p>
        </w:tc>
        <w:tc>
          <w:tcPr>
            <w:tcW w:w="576" w:type="pct"/>
            <w:tcBorders>
              <w:top w:val="single" w:sz="6" w:space="0" w:color="auto"/>
              <w:left w:val="single" w:sz="6" w:space="0" w:color="auto"/>
              <w:bottom w:val="single" w:sz="6" w:space="0" w:color="auto"/>
              <w:right w:val="single" w:sz="6" w:space="0" w:color="auto"/>
            </w:tcBorders>
            <w:hideMark/>
          </w:tcPr>
          <w:p w14:paraId="0252DB1F" w14:textId="4D378638"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w:t>
            </w:r>
            <w:r w:rsidR="00AD45DF">
              <w:rPr>
                <w:rFonts w:eastAsia="Times New Roman"/>
                <w:sz w:val="22"/>
                <w:szCs w:val="22"/>
                <w:lang w:eastAsia="ru-RU"/>
              </w:rPr>
              <w:t xml:space="preserve"> </w:t>
            </w:r>
            <w:r w:rsidRPr="00AD45DF">
              <w:rPr>
                <w:rFonts w:eastAsia="Times New Roman"/>
                <w:sz w:val="22"/>
                <w:szCs w:val="22"/>
                <w:lang w:eastAsia="ru-RU"/>
              </w:rPr>
              <w:t>Блюхера, 10</w:t>
            </w:r>
          </w:p>
        </w:tc>
        <w:tc>
          <w:tcPr>
            <w:tcW w:w="392" w:type="pct"/>
            <w:tcBorders>
              <w:top w:val="single" w:sz="6" w:space="0" w:color="auto"/>
              <w:left w:val="single" w:sz="6" w:space="0" w:color="auto"/>
              <w:bottom w:val="single" w:sz="6" w:space="0" w:color="auto"/>
              <w:right w:val="single" w:sz="6" w:space="0" w:color="auto"/>
            </w:tcBorders>
            <w:hideMark/>
          </w:tcPr>
          <w:p w14:paraId="3FACD9C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652C676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7387309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24609CE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37,0</w:t>
            </w:r>
          </w:p>
        </w:tc>
        <w:tc>
          <w:tcPr>
            <w:tcW w:w="415" w:type="pct"/>
            <w:tcBorders>
              <w:top w:val="single" w:sz="6" w:space="0" w:color="auto"/>
              <w:left w:val="single" w:sz="6" w:space="0" w:color="auto"/>
              <w:bottom w:val="single" w:sz="6" w:space="0" w:color="auto"/>
              <w:right w:val="single" w:sz="6" w:space="0" w:color="auto"/>
            </w:tcBorders>
            <w:hideMark/>
          </w:tcPr>
          <w:p w14:paraId="296F0CE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37,0</w:t>
            </w:r>
          </w:p>
        </w:tc>
        <w:tc>
          <w:tcPr>
            <w:tcW w:w="441" w:type="pct"/>
            <w:tcBorders>
              <w:top w:val="single" w:sz="6" w:space="0" w:color="auto"/>
              <w:left w:val="single" w:sz="6" w:space="0" w:color="auto"/>
              <w:bottom w:val="single" w:sz="6" w:space="0" w:color="auto"/>
              <w:right w:val="single" w:sz="6" w:space="0" w:color="auto"/>
            </w:tcBorders>
            <w:hideMark/>
          </w:tcPr>
          <w:p w14:paraId="244DBC8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55454D2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Пономарева Галина Александровна                ИНН 253100031559</w:t>
            </w:r>
          </w:p>
        </w:tc>
        <w:tc>
          <w:tcPr>
            <w:tcW w:w="622" w:type="pct"/>
            <w:tcBorders>
              <w:top w:val="single" w:sz="6" w:space="0" w:color="auto"/>
              <w:left w:val="single" w:sz="6" w:space="0" w:color="auto"/>
              <w:bottom w:val="single" w:sz="6" w:space="0" w:color="auto"/>
              <w:right w:val="single" w:sz="6" w:space="0" w:color="auto"/>
            </w:tcBorders>
          </w:tcPr>
          <w:p w14:paraId="5EAD6BB1"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29F48A92"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582C5D6"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15</w:t>
            </w:r>
          </w:p>
        </w:tc>
        <w:tc>
          <w:tcPr>
            <w:tcW w:w="576" w:type="pct"/>
            <w:tcBorders>
              <w:top w:val="single" w:sz="6" w:space="0" w:color="auto"/>
              <w:left w:val="single" w:sz="6" w:space="0" w:color="auto"/>
              <w:bottom w:val="single" w:sz="6" w:space="0" w:color="auto"/>
              <w:right w:val="single" w:sz="6" w:space="0" w:color="auto"/>
            </w:tcBorders>
            <w:hideMark/>
          </w:tcPr>
          <w:p w14:paraId="04EC674E" w14:textId="778BCF75"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w:t>
            </w:r>
            <w:r w:rsidR="00AD45DF">
              <w:rPr>
                <w:rFonts w:eastAsia="Times New Roman"/>
                <w:sz w:val="22"/>
                <w:szCs w:val="22"/>
                <w:lang w:eastAsia="ru-RU"/>
              </w:rPr>
              <w:t xml:space="preserve"> </w:t>
            </w:r>
            <w:r w:rsidRPr="00AD45DF">
              <w:rPr>
                <w:rFonts w:eastAsia="Times New Roman"/>
                <w:sz w:val="22"/>
                <w:szCs w:val="22"/>
                <w:lang w:eastAsia="ru-RU"/>
              </w:rPr>
              <w:t>Блюхера, 16</w:t>
            </w:r>
          </w:p>
        </w:tc>
        <w:tc>
          <w:tcPr>
            <w:tcW w:w="392" w:type="pct"/>
            <w:tcBorders>
              <w:top w:val="single" w:sz="6" w:space="0" w:color="auto"/>
              <w:left w:val="single" w:sz="6" w:space="0" w:color="auto"/>
              <w:bottom w:val="single" w:sz="6" w:space="0" w:color="auto"/>
              <w:right w:val="single" w:sz="6" w:space="0" w:color="auto"/>
            </w:tcBorders>
            <w:hideMark/>
          </w:tcPr>
          <w:p w14:paraId="7C43D68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5189E5E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32461900" w14:textId="46A9C973"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Продовольственные и </w:t>
            </w:r>
            <w:r w:rsidR="00F94966"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4639EA6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50,0</w:t>
            </w:r>
          </w:p>
        </w:tc>
        <w:tc>
          <w:tcPr>
            <w:tcW w:w="415" w:type="pct"/>
            <w:tcBorders>
              <w:top w:val="single" w:sz="6" w:space="0" w:color="auto"/>
              <w:left w:val="single" w:sz="6" w:space="0" w:color="auto"/>
              <w:bottom w:val="single" w:sz="6" w:space="0" w:color="auto"/>
              <w:right w:val="single" w:sz="6" w:space="0" w:color="auto"/>
            </w:tcBorders>
            <w:hideMark/>
          </w:tcPr>
          <w:p w14:paraId="36E2E769"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50,0</w:t>
            </w:r>
          </w:p>
        </w:tc>
        <w:tc>
          <w:tcPr>
            <w:tcW w:w="441" w:type="pct"/>
            <w:tcBorders>
              <w:top w:val="single" w:sz="6" w:space="0" w:color="auto"/>
              <w:left w:val="single" w:sz="6" w:space="0" w:color="auto"/>
              <w:bottom w:val="single" w:sz="6" w:space="0" w:color="auto"/>
              <w:right w:val="single" w:sz="6" w:space="0" w:color="auto"/>
            </w:tcBorders>
            <w:hideMark/>
          </w:tcPr>
          <w:p w14:paraId="39D4672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48561D7" w14:textId="77777777" w:rsidR="00DD4CD5" w:rsidRPr="00AD45DF" w:rsidRDefault="00DD4CD5" w:rsidP="001B2D5B">
            <w:pPr>
              <w:autoSpaceDE w:val="0"/>
              <w:autoSpaceDN w:val="0"/>
              <w:adjustRightInd w:val="0"/>
              <w:jc w:val="center"/>
              <w:rPr>
                <w:rFonts w:eastAsia="Times New Roman"/>
                <w:sz w:val="22"/>
                <w:szCs w:val="22"/>
                <w:lang w:eastAsia="ru-RU"/>
              </w:rPr>
            </w:pPr>
            <w:proofErr w:type="spellStart"/>
            <w:r w:rsidRPr="00AD45DF">
              <w:rPr>
                <w:rFonts w:eastAsia="Times New Roman"/>
                <w:sz w:val="22"/>
                <w:szCs w:val="22"/>
                <w:lang w:eastAsia="ru-RU"/>
              </w:rPr>
              <w:t>Панкрушкин</w:t>
            </w:r>
            <w:proofErr w:type="spellEnd"/>
            <w:r w:rsidRPr="00AD45DF">
              <w:rPr>
                <w:rFonts w:eastAsia="Times New Roman"/>
                <w:sz w:val="22"/>
                <w:szCs w:val="22"/>
                <w:lang w:eastAsia="ru-RU"/>
              </w:rPr>
              <w:t xml:space="preserve"> Сергей Петрович                 ИНН 253100104415</w:t>
            </w:r>
          </w:p>
        </w:tc>
        <w:tc>
          <w:tcPr>
            <w:tcW w:w="622" w:type="pct"/>
            <w:tcBorders>
              <w:top w:val="single" w:sz="6" w:space="0" w:color="auto"/>
              <w:left w:val="single" w:sz="6" w:space="0" w:color="auto"/>
              <w:bottom w:val="single" w:sz="6" w:space="0" w:color="auto"/>
              <w:right w:val="single" w:sz="6" w:space="0" w:color="auto"/>
            </w:tcBorders>
          </w:tcPr>
          <w:p w14:paraId="2C072A75"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744D1715"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574C221" w14:textId="77777777" w:rsidR="00DD4CD5" w:rsidRPr="00AD45DF" w:rsidRDefault="00DD4CD5" w:rsidP="001B2D5B">
            <w:pPr>
              <w:autoSpaceDE w:val="0"/>
              <w:autoSpaceDN w:val="0"/>
              <w:adjustRightInd w:val="0"/>
              <w:jc w:val="both"/>
              <w:rPr>
                <w:rFonts w:eastAsia="Times New Roman"/>
                <w:sz w:val="22"/>
                <w:szCs w:val="22"/>
                <w:lang w:eastAsia="ru-RU"/>
              </w:rPr>
            </w:pPr>
            <w:r w:rsidRPr="00AD45DF">
              <w:rPr>
                <w:rFonts w:eastAsia="Times New Roman"/>
                <w:sz w:val="22"/>
                <w:szCs w:val="22"/>
                <w:lang w:eastAsia="ru-RU"/>
              </w:rPr>
              <w:t>16</w:t>
            </w:r>
          </w:p>
        </w:tc>
        <w:tc>
          <w:tcPr>
            <w:tcW w:w="576" w:type="pct"/>
            <w:tcBorders>
              <w:top w:val="single" w:sz="6" w:space="0" w:color="auto"/>
              <w:left w:val="single" w:sz="6" w:space="0" w:color="auto"/>
              <w:bottom w:val="single" w:sz="6" w:space="0" w:color="auto"/>
              <w:right w:val="single" w:sz="6" w:space="0" w:color="auto"/>
            </w:tcBorders>
            <w:hideMark/>
          </w:tcPr>
          <w:p w14:paraId="0B484395" w14:textId="49A2A0BB"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Славянка, ул.</w:t>
            </w:r>
            <w:r w:rsidR="00AD45DF">
              <w:rPr>
                <w:rFonts w:eastAsia="Times New Roman"/>
                <w:sz w:val="22"/>
                <w:szCs w:val="22"/>
                <w:lang w:eastAsia="ru-RU"/>
              </w:rPr>
              <w:t xml:space="preserve"> </w:t>
            </w:r>
            <w:r w:rsidRPr="00AD45DF">
              <w:rPr>
                <w:rFonts w:eastAsia="Times New Roman"/>
                <w:sz w:val="22"/>
                <w:szCs w:val="22"/>
                <w:lang w:eastAsia="ru-RU"/>
              </w:rPr>
              <w:t>Ленинская, 71</w:t>
            </w:r>
          </w:p>
        </w:tc>
        <w:tc>
          <w:tcPr>
            <w:tcW w:w="392" w:type="pct"/>
            <w:tcBorders>
              <w:top w:val="single" w:sz="6" w:space="0" w:color="auto"/>
              <w:left w:val="single" w:sz="6" w:space="0" w:color="auto"/>
              <w:bottom w:val="single" w:sz="6" w:space="0" w:color="auto"/>
              <w:right w:val="single" w:sz="6" w:space="0" w:color="auto"/>
            </w:tcBorders>
            <w:hideMark/>
          </w:tcPr>
          <w:p w14:paraId="6E556B9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tcPr>
          <w:p w14:paraId="5E0C7B9B"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1FEED2B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Общепит (Пит-Стоп)</w:t>
            </w:r>
          </w:p>
        </w:tc>
        <w:tc>
          <w:tcPr>
            <w:tcW w:w="392" w:type="pct"/>
            <w:tcBorders>
              <w:top w:val="single" w:sz="6" w:space="0" w:color="auto"/>
              <w:left w:val="single" w:sz="6" w:space="0" w:color="auto"/>
              <w:bottom w:val="single" w:sz="6" w:space="0" w:color="auto"/>
              <w:right w:val="single" w:sz="6" w:space="0" w:color="auto"/>
            </w:tcBorders>
            <w:hideMark/>
          </w:tcPr>
          <w:p w14:paraId="28173F9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40,0</w:t>
            </w:r>
          </w:p>
        </w:tc>
        <w:tc>
          <w:tcPr>
            <w:tcW w:w="415" w:type="pct"/>
            <w:tcBorders>
              <w:top w:val="single" w:sz="6" w:space="0" w:color="auto"/>
              <w:left w:val="single" w:sz="6" w:space="0" w:color="auto"/>
              <w:bottom w:val="single" w:sz="6" w:space="0" w:color="auto"/>
              <w:right w:val="single" w:sz="6" w:space="0" w:color="auto"/>
            </w:tcBorders>
            <w:hideMark/>
          </w:tcPr>
          <w:p w14:paraId="1EEEDCF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60,0</w:t>
            </w:r>
          </w:p>
        </w:tc>
        <w:tc>
          <w:tcPr>
            <w:tcW w:w="441" w:type="pct"/>
            <w:tcBorders>
              <w:top w:val="single" w:sz="6" w:space="0" w:color="auto"/>
              <w:left w:val="single" w:sz="6" w:space="0" w:color="auto"/>
              <w:bottom w:val="single" w:sz="6" w:space="0" w:color="auto"/>
              <w:right w:val="single" w:sz="6" w:space="0" w:color="auto"/>
            </w:tcBorders>
            <w:hideMark/>
          </w:tcPr>
          <w:p w14:paraId="4C9FE58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D34E779"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Виноградова Наталья Владимировна          ИНН 253103077495</w:t>
            </w:r>
          </w:p>
        </w:tc>
        <w:tc>
          <w:tcPr>
            <w:tcW w:w="622" w:type="pct"/>
            <w:tcBorders>
              <w:top w:val="single" w:sz="6" w:space="0" w:color="auto"/>
              <w:left w:val="single" w:sz="6" w:space="0" w:color="auto"/>
              <w:bottom w:val="single" w:sz="6" w:space="0" w:color="auto"/>
              <w:right w:val="single" w:sz="6" w:space="0" w:color="auto"/>
            </w:tcBorders>
          </w:tcPr>
          <w:p w14:paraId="61A0E3B9"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18AC304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4C7B6987"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17</w:t>
            </w:r>
          </w:p>
        </w:tc>
        <w:tc>
          <w:tcPr>
            <w:tcW w:w="576" w:type="pct"/>
            <w:tcBorders>
              <w:top w:val="single" w:sz="6" w:space="0" w:color="auto"/>
              <w:left w:val="single" w:sz="6" w:space="0" w:color="auto"/>
              <w:bottom w:val="single" w:sz="6" w:space="0" w:color="auto"/>
              <w:right w:val="single" w:sz="6" w:space="0" w:color="auto"/>
            </w:tcBorders>
            <w:hideMark/>
          </w:tcPr>
          <w:p w14:paraId="358C4546" w14:textId="7EFD0F0E" w:rsidR="00DD4CD5" w:rsidRPr="00AD45DF" w:rsidRDefault="00DD4CD5" w:rsidP="001B2D5B">
            <w:pPr>
              <w:autoSpaceDE w:val="0"/>
              <w:autoSpaceDN w:val="0"/>
              <w:adjustRightInd w:val="0"/>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w:t>
            </w:r>
            <w:r w:rsidR="00F94966" w:rsidRPr="00AD45DF">
              <w:rPr>
                <w:rFonts w:eastAsia="Times New Roman"/>
                <w:sz w:val="22"/>
                <w:szCs w:val="22"/>
                <w:lang w:eastAsia="ru-RU"/>
              </w:rPr>
              <w:t>Славянка, ул.</w:t>
            </w:r>
            <w:r w:rsidR="00AD45DF">
              <w:rPr>
                <w:rFonts w:eastAsia="Times New Roman"/>
                <w:sz w:val="22"/>
                <w:szCs w:val="22"/>
                <w:lang w:eastAsia="ru-RU"/>
              </w:rPr>
              <w:t xml:space="preserve"> </w:t>
            </w:r>
            <w:r w:rsidR="00F94966" w:rsidRPr="00AD45DF">
              <w:rPr>
                <w:rFonts w:eastAsia="Times New Roman"/>
                <w:sz w:val="22"/>
                <w:szCs w:val="22"/>
                <w:lang w:eastAsia="ru-RU"/>
              </w:rPr>
              <w:t>Блюхера</w:t>
            </w:r>
            <w:r w:rsidRPr="00AD45DF">
              <w:rPr>
                <w:rFonts w:eastAsia="Times New Roman"/>
                <w:sz w:val="22"/>
                <w:szCs w:val="22"/>
                <w:lang w:eastAsia="ru-RU"/>
              </w:rPr>
              <w:t>, 10</w:t>
            </w:r>
          </w:p>
        </w:tc>
        <w:tc>
          <w:tcPr>
            <w:tcW w:w="392" w:type="pct"/>
            <w:tcBorders>
              <w:top w:val="single" w:sz="6" w:space="0" w:color="auto"/>
              <w:left w:val="single" w:sz="6" w:space="0" w:color="auto"/>
              <w:bottom w:val="single" w:sz="6" w:space="0" w:color="auto"/>
              <w:right w:val="single" w:sz="6" w:space="0" w:color="auto"/>
            </w:tcBorders>
          </w:tcPr>
          <w:p w14:paraId="614A511D"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438" w:type="pct"/>
            <w:tcBorders>
              <w:top w:val="single" w:sz="6" w:space="0" w:color="auto"/>
              <w:left w:val="single" w:sz="6" w:space="0" w:color="auto"/>
              <w:bottom w:val="single" w:sz="6" w:space="0" w:color="auto"/>
              <w:right w:val="single" w:sz="6" w:space="0" w:color="auto"/>
            </w:tcBorders>
            <w:hideMark/>
          </w:tcPr>
          <w:p w14:paraId="7B16B8B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31B88BD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392" w:type="pct"/>
            <w:tcBorders>
              <w:top w:val="single" w:sz="6" w:space="0" w:color="auto"/>
              <w:left w:val="single" w:sz="6" w:space="0" w:color="auto"/>
              <w:bottom w:val="single" w:sz="6" w:space="0" w:color="auto"/>
              <w:right w:val="single" w:sz="6" w:space="0" w:color="auto"/>
            </w:tcBorders>
            <w:hideMark/>
          </w:tcPr>
          <w:p w14:paraId="0FD95E4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w:t>
            </w:r>
          </w:p>
        </w:tc>
        <w:tc>
          <w:tcPr>
            <w:tcW w:w="415" w:type="pct"/>
            <w:tcBorders>
              <w:top w:val="single" w:sz="6" w:space="0" w:color="auto"/>
              <w:left w:val="single" w:sz="6" w:space="0" w:color="auto"/>
              <w:bottom w:val="single" w:sz="6" w:space="0" w:color="auto"/>
              <w:right w:val="single" w:sz="6" w:space="0" w:color="auto"/>
            </w:tcBorders>
            <w:hideMark/>
          </w:tcPr>
          <w:p w14:paraId="21033D0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85,0</w:t>
            </w:r>
          </w:p>
        </w:tc>
        <w:tc>
          <w:tcPr>
            <w:tcW w:w="441" w:type="pct"/>
            <w:tcBorders>
              <w:top w:val="single" w:sz="6" w:space="0" w:color="auto"/>
              <w:left w:val="single" w:sz="6" w:space="0" w:color="auto"/>
              <w:bottom w:val="single" w:sz="6" w:space="0" w:color="auto"/>
              <w:right w:val="single" w:sz="6" w:space="0" w:color="auto"/>
            </w:tcBorders>
            <w:hideMark/>
          </w:tcPr>
          <w:p w14:paraId="144866C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свободно</w:t>
            </w:r>
          </w:p>
        </w:tc>
        <w:tc>
          <w:tcPr>
            <w:tcW w:w="832" w:type="pct"/>
            <w:tcBorders>
              <w:top w:val="single" w:sz="6" w:space="0" w:color="auto"/>
              <w:left w:val="single" w:sz="6" w:space="0" w:color="auto"/>
              <w:bottom w:val="single" w:sz="6" w:space="0" w:color="auto"/>
              <w:right w:val="single" w:sz="6" w:space="0" w:color="auto"/>
            </w:tcBorders>
            <w:hideMark/>
          </w:tcPr>
          <w:p w14:paraId="389C574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622" w:type="pct"/>
            <w:tcBorders>
              <w:top w:val="single" w:sz="6" w:space="0" w:color="auto"/>
              <w:left w:val="single" w:sz="6" w:space="0" w:color="auto"/>
              <w:bottom w:val="single" w:sz="6" w:space="0" w:color="auto"/>
              <w:right w:val="single" w:sz="6" w:space="0" w:color="auto"/>
            </w:tcBorders>
          </w:tcPr>
          <w:p w14:paraId="60CC4CD3"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1D4CDC45"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0C56778"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t>18</w:t>
            </w:r>
          </w:p>
        </w:tc>
        <w:tc>
          <w:tcPr>
            <w:tcW w:w="576" w:type="pct"/>
            <w:tcBorders>
              <w:top w:val="single" w:sz="6" w:space="0" w:color="auto"/>
              <w:left w:val="single" w:sz="6" w:space="0" w:color="auto"/>
              <w:bottom w:val="single" w:sz="6" w:space="0" w:color="auto"/>
              <w:right w:val="single" w:sz="6" w:space="0" w:color="auto"/>
            </w:tcBorders>
            <w:hideMark/>
          </w:tcPr>
          <w:p w14:paraId="501F1F3D"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«Красный Утес» примерно в 1584м по направлению на юг от высоты с отметкой 69,2м от ориентира: рекреационная зона «Красный Утес»</w:t>
            </w:r>
          </w:p>
        </w:tc>
        <w:tc>
          <w:tcPr>
            <w:tcW w:w="392" w:type="pct"/>
            <w:tcBorders>
              <w:top w:val="single" w:sz="6" w:space="0" w:color="auto"/>
              <w:left w:val="single" w:sz="6" w:space="0" w:color="auto"/>
              <w:bottom w:val="single" w:sz="6" w:space="0" w:color="auto"/>
              <w:right w:val="single" w:sz="6" w:space="0" w:color="auto"/>
            </w:tcBorders>
            <w:hideMark/>
          </w:tcPr>
          <w:p w14:paraId="54FE4D49"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Павильон </w:t>
            </w:r>
          </w:p>
        </w:tc>
        <w:tc>
          <w:tcPr>
            <w:tcW w:w="438" w:type="pct"/>
            <w:tcBorders>
              <w:top w:val="single" w:sz="6" w:space="0" w:color="auto"/>
              <w:left w:val="single" w:sz="6" w:space="0" w:color="auto"/>
              <w:bottom w:val="single" w:sz="6" w:space="0" w:color="auto"/>
              <w:right w:val="single" w:sz="6" w:space="0" w:color="auto"/>
            </w:tcBorders>
            <w:hideMark/>
          </w:tcPr>
          <w:p w14:paraId="3AE7D97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10.07 - 10.10 </w:t>
            </w:r>
          </w:p>
        </w:tc>
        <w:tc>
          <w:tcPr>
            <w:tcW w:w="733" w:type="pct"/>
            <w:tcBorders>
              <w:top w:val="single" w:sz="6" w:space="0" w:color="auto"/>
              <w:left w:val="single" w:sz="6" w:space="0" w:color="auto"/>
              <w:bottom w:val="single" w:sz="6" w:space="0" w:color="auto"/>
              <w:right w:val="single" w:sz="6" w:space="0" w:color="auto"/>
            </w:tcBorders>
            <w:hideMark/>
          </w:tcPr>
          <w:p w14:paraId="6B8E6BF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hideMark/>
          </w:tcPr>
          <w:p w14:paraId="51CFE1D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15" w:type="pct"/>
            <w:tcBorders>
              <w:top w:val="single" w:sz="6" w:space="0" w:color="auto"/>
              <w:left w:val="single" w:sz="6" w:space="0" w:color="auto"/>
              <w:bottom w:val="single" w:sz="6" w:space="0" w:color="auto"/>
              <w:right w:val="single" w:sz="6" w:space="0" w:color="auto"/>
            </w:tcBorders>
            <w:hideMark/>
          </w:tcPr>
          <w:p w14:paraId="2F18583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w:t>
            </w:r>
          </w:p>
        </w:tc>
        <w:tc>
          <w:tcPr>
            <w:tcW w:w="441" w:type="pct"/>
            <w:tcBorders>
              <w:top w:val="single" w:sz="6" w:space="0" w:color="auto"/>
              <w:left w:val="single" w:sz="6" w:space="0" w:color="auto"/>
              <w:bottom w:val="single" w:sz="6" w:space="0" w:color="auto"/>
              <w:right w:val="single" w:sz="6" w:space="0" w:color="auto"/>
            </w:tcBorders>
            <w:hideMark/>
          </w:tcPr>
          <w:p w14:paraId="53FCFEA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6872EB01" w14:textId="77777777" w:rsidR="00F94966"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ООО «Красный </w:t>
            </w:r>
            <w:r w:rsidR="00F94966" w:rsidRPr="00AD45DF">
              <w:rPr>
                <w:rFonts w:eastAsia="Times New Roman"/>
                <w:sz w:val="22"/>
                <w:szCs w:val="22"/>
                <w:lang w:eastAsia="ru-RU"/>
              </w:rPr>
              <w:t xml:space="preserve">Кот» </w:t>
            </w:r>
            <w:r w:rsidRPr="00AD45DF">
              <w:rPr>
                <w:rFonts w:eastAsia="Times New Roman"/>
                <w:sz w:val="22"/>
                <w:szCs w:val="22"/>
                <w:lang w:eastAsia="ru-RU"/>
              </w:rPr>
              <w:t xml:space="preserve"> </w:t>
            </w:r>
          </w:p>
          <w:p w14:paraId="2BC27A94" w14:textId="19EB06DC"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ИНН 2511105920</w:t>
            </w:r>
          </w:p>
        </w:tc>
        <w:tc>
          <w:tcPr>
            <w:tcW w:w="622" w:type="pct"/>
            <w:tcBorders>
              <w:top w:val="single" w:sz="6" w:space="0" w:color="auto"/>
              <w:left w:val="single" w:sz="6" w:space="0" w:color="auto"/>
              <w:bottom w:val="single" w:sz="6" w:space="0" w:color="auto"/>
              <w:right w:val="single" w:sz="6" w:space="0" w:color="auto"/>
            </w:tcBorders>
          </w:tcPr>
          <w:p w14:paraId="5EE549CB" w14:textId="77777777" w:rsidR="00DD4CD5" w:rsidRPr="00AD45DF" w:rsidRDefault="00DD4CD5" w:rsidP="001B2D5B">
            <w:pPr>
              <w:autoSpaceDE w:val="0"/>
              <w:autoSpaceDN w:val="0"/>
              <w:adjustRightInd w:val="0"/>
              <w:jc w:val="center"/>
              <w:rPr>
                <w:rFonts w:eastAsia="Times New Roman"/>
                <w:sz w:val="22"/>
                <w:szCs w:val="22"/>
                <w:lang w:eastAsia="ru-RU"/>
              </w:rPr>
            </w:pPr>
          </w:p>
        </w:tc>
      </w:tr>
      <w:tr w:rsidR="00DD4CD5" w:rsidRPr="00DD4CD5" w14:paraId="1BE1CFA3"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8AB0FA5" w14:textId="77777777" w:rsidR="00DD4CD5" w:rsidRPr="00AD45DF" w:rsidRDefault="00DD4CD5" w:rsidP="001B2D5B">
            <w:pPr>
              <w:autoSpaceDE w:val="0"/>
              <w:autoSpaceDN w:val="0"/>
              <w:adjustRightInd w:val="0"/>
              <w:rPr>
                <w:rFonts w:eastAsia="Times New Roman"/>
                <w:sz w:val="22"/>
                <w:szCs w:val="22"/>
                <w:lang w:eastAsia="ru-RU"/>
              </w:rPr>
            </w:pPr>
            <w:r w:rsidRPr="00AD45DF">
              <w:rPr>
                <w:rFonts w:eastAsia="Times New Roman"/>
                <w:sz w:val="22"/>
                <w:szCs w:val="22"/>
                <w:lang w:eastAsia="ru-RU"/>
              </w:rPr>
              <w:lastRenderedPageBreak/>
              <w:t>19</w:t>
            </w:r>
          </w:p>
        </w:tc>
        <w:tc>
          <w:tcPr>
            <w:tcW w:w="576" w:type="pct"/>
            <w:tcBorders>
              <w:top w:val="single" w:sz="6" w:space="0" w:color="auto"/>
              <w:left w:val="single" w:sz="6" w:space="0" w:color="auto"/>
              <w:bottom w:val="single" w:sz="6" w:space="0" w:color="auto"/>
              <w:right w:val="single" w:sz="6" w:space="0" w:color="auto"/>
            </w:tcBorders>
            <w:hideMark/>
          </w:tcPr>
          <w:p w14:paraId="4583F8D8" w14:textId="3A1D1777"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w:t>
            </w:r>
            <w:r w:rsidR="00F94966" w:rsidRPr="00AD45DF">
              <w:rPr>
                <w:rFonts w:eastAsia="Times New Roman"/>
                <w:sz w:val="22"/>
                <w:szCs w:val="22"/>
                <w:lang w:eastAsia="ru-RU"/>
              </w:rPr>
              <w:t>Славянка,</w:t>
            </w:r>
            <w:r w:rsidRPr="00AD45DF">
              <w:rPr>
                <w:rFonts w:eastAsia="Times New Roman"/>
                <w:sz w:val="22"/>
                <w:szCs w:val="22"/>
                <w:lang w:eastAsia="ru-RU"/>
              </w:rPr>
              <w:t xml:space="preserve"> ул.50 лет Октября, 2</w:t>
            </w:r>
          </w:p>
        </w:tc>
        <w:tc>
          <w:tcPr>
            <w:tcW w:w="392" w:type="pct"/>
            <w:tcBorders>
              <w:top w:val="single" w:sz="6" w:space="0" w:color="auto"/>
              <w:left w:val="single" w:sz="6" w:space="0" w:color="auto"/>
              <w:bottom w:val="single" w:sz="6" w:space="0" w:color="auto"/>
              <w:right w:val="single" w:sz="6" w:space="0" w:color="auto"/>
            </w:tcBorders>
            <w:hideMark/>
          </w:tcPr>
          <w:p w14:paraId="72EE506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tcPr>
          <w:p w14:paraId="3B8E983E"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687357DD" w14:textId="57CCFE08"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Продовольственные </w:t>
            </w:r>
            <w:r w:rsidR="00F94966" w:rsidRPr="00AD45DF">
              <w:rPr>
                <w:rFonts w:eastAsia="Times New Roman"/>
                <w:sz w:val="22"/>
                <w:szCs w:val="22"/>
                <w:lang w:eastAsia="ru-RU"/>
              </w:rPr>
              <w:t>товары (</w:t>
            </w:r>
            <w:r w:rsidRPr="00AD45DF">
              <w:rPr>
                <w:rFonts w:eastAsia="Times New Roman"/>
                <w:sz w:val="22"/>
                <w:szCs w:val="22"/>
                <w:lang w:eastAsia="ru-RU"/>
              </w:rPr>
              <w:t>продукты питания)</w:t>
            </w:r>
          </w:p>
        </w:tc>
        <w:tc>
          <w:tcPr>
            <w:tcW w:w="392" w:type="pct"/>
            <w:tcBorders>
              <w:top w:val="single" w:sz="6" w:space="0" w:color="auto"/>
              <w:left w:val="single" w:sz="6" w:space="0" w:color="auto"/>
              <w:bottom w:val="single" w:sz="6" w:space="0" w:color="auto"/>
              <w:right w:val="single" w:sz="6" w:space="0" w:color="auto"/>
            </w:tcBorders>
            <w:hideMark/>
          </w:tcPr>
          <w:p w14:paraId="2BFEB53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45,0</w:t>
            </w:r>
          </w:p>
        </w:tc>
        <w:tc>
          <w:tcPr>
            <w:tcW w:w="415" w:type="pct"/>
            <w:tcBorders>
              <w:top w:val="single" w:sz="6" w:space="0" w:color="auto"/>
              <w:left w:val="single" w:sz="6" w:space="0" w:color="auto"/>
              <w:bottom w:val="single" w:sz="6" w:space="0" w:color="auto"/>
              <w:right w:val="single" w:sz="6" w:space="0" w:color="auto"/>
            </w:tcBorders>
            <w:hideMark/>
          </w:tcPr>
          <w:p w14:paraId="657AE97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50,48</w:t>
            </w:r>
          </w:p>
        </w:tc>
        <w:tc>
          <w:tcPr>
            <w:tcW w:w="441" w:type="pct"/>
            <w:tcBorders>
              <w:top w:val="single" w:sz="6" w:space="0" w:color="auto"/>
              <w:left w:val="single" w:sz="6" w:space="0" w:color="auto"/>
              <w:bottom w:val="single" w:sz="6" w:space="0" w:color="auto"/>
              <w:right w:val="single" w:sz="6" w:space="0" w:color="auto"/>
            </w:tcBorders>
            <w:hideMark/>
          </w:tcPr>
          <w:p w14:paraId="375AE54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3519A77C" w14:textId="132B19DC"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Сельскохозяйственный потребительский </w:t>
            </w:r>
            <w:r w:rsidR="00AD45DF" w:rsidRPr="00AD45DF">
              <w:rPr>
                <w:rFonts w:eastAsia="Times New Roman"/>
                <w:sz w:val="22"/>
                <w:szCs w:val="22"/>
                <w:lang w:eastAsia="ru-RU"/>
              </w:rPr>
              <w:t>снабженческо</w:t>
            </w:r>
            <w:r w:rsidRPr="00AD45DF">
              <w:rPr>
                <w:rFonts w:eastAsia="Times New Roman"/>
                <w:sz w:val="22"/>
                <w:szCs w:val="22"/>
                <w:lang w:eastAsia="ru-RU"/>
              </w:rPr>
              <w:t>-сбытовой Кооператив</w:t>
            </w:r>
          </w:p>
          <w:p w14:paraId="73593611" w14:textId="77777777" w:rsidR="00F94966"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«Доступные </w:t>
            </w:r>
            <w:r w:rsidR="00F94966" w:rsidRPr="00AD45DF">
              <w:rPr>
                <w:rFonts w:eastAsia="Times New Roman"/>
                <w:sz w:val="22"/>
                <w:szCs w:val="22"/>
                <w:lang w:eastAsia="ru-RU"/>
              </w:rPr>
              <w:t>продукты»</w:t>
            </w:r>
          </w:p>
          <w:p w14:paraId="343B14B8" w14:textId="356B6046"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ИНН 2540265333</w:t>
            </w:r>
          </w:p>
        </w:tc>
        <w:tc>
          <w:tcPr>
            <w:tcW w:w="622" w:type="pct"/>
            <w:tcBorders>
              <w:top w:val="single" w:sz="6" w:space="0" w:color="auto"/>
              <w:left w:val="single" w:sz="6" w:space="0" w:color="auto"/>
              <w:bottom w:val="single" w:sz="6" w:space="0" w:color="auto"/>
              <w:right w:val="single" w:sz="6" w:space="0" w:color="auto"/>
            </w:tcBorders>
            <w:hideMark/>
          </w:tcPr>
          <w:p w14:paraId="5996940F"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Х                    </w:t>
            </w:r>
            <w:r w:rsidRPr="00AD45DF">
              <w:rPr>
                <w:rFonts w:eastAsia="Times New Roman"/>
                <w:sz w:val="22"/>
                <w:szCs w:val="22"/>
                <w:lang w:val="en-US" w:eastAsia="ru-RU"/>
              </w:rPr>
              <w:t>Y</w:t>
            </w:r>
          </w:p>
          <w:p w14:paraId="00BAECA7"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331038,22    1355232,77</w:t>
            </w:r>
          </w:p>
          <w:p w14:paraId="1E15770C"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331037,76    1355232,88</w:t>
            </w:r>
          </w:p>
          <w:p w14:paraId="3884B990"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331037,53    1355231,89</w:t>
            </w:r>
          </w:p>
          <w:p w14:paraId="56CFA31D"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331037,99    1355231,78</w:t>
            </w:r>
          </w:p>
          <w:p w14:paraId="76B170F0"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331036,06    1355223,46</w:t>
            </w:r>
          </w:p>
          <w:p w14:paraId="1046AC7D"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331040,93    1355222,33</w:t>
            </w:r>
          </w:p>
          <w:p w14:paraId="0253F049"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331043,19    1355232,07</w:t>
            </w:r>
          </w:p>
          <w:p w14:paraId="6935CED3"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331038,32    1355233,20</w:t>
            </w:r>
          </w:p>
          <w:p w14:paraId="504C583C"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331038,22    1355232,77</w:t>
            </w:r>
          </w:p>
        </w:tc>
      </w:tr>
      <w:tr w:rsidR="00DD4CD5" w:rsidRPr="00DD4CD5" w14:paraId="1326A1C9" w14:textId="77777777" w:rsidTr="00F9496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14:paraId="40E771E3" w14:textId="7DA4CE1F" w:rsidR="00DD4CD5" w:rsidRPr="00AD45DF" w:rsidRDefault="00DD4CD5" w:rsidP="001B2D5B">
            <w:pPr>
              <w:autoSpaceDE w:val="0"/>
              <w:autoSpaceDN w:val="0"/>
              <w:adjustRightInd w:val="0"/>
              <w:jc w:val="center"/>
              <w:rPr>
                <w:rFonts w:eastAsia="Times New Roman"/>
                <w:b/>
                <w:sz w:val="22"/>
                <w:szCs w:val="22"/>
                <w:lang w:eastAsia="ru-RU"/>
              </w:rPr>
            </w:pPr>
            <w:proofErr w:type="spellStart"/>
            <w:r w:rsidRPr="00AD45DF">
              <w:rPr>
                <w:rFonts w:eastAsia="Times New Roman"/>
                <w:b/>
                <w:sz w:val="22"/>
                <w:szCs w:val="22"/>
                <w:lang w:eastAsia="ru-RU"/>
              </w:rPr>
              <w:t>пгт</w:t>
            </w:r>
            <w:proofErr w:type="spellEnd"/>
            <w:r w:rsidRPr="00AD45DF">
              <w:rPr>
                <w:rFonts w:eastAsia="Times New Roman"/>
                <w:b/>
                <w:sz w:val="22"/>
                <w:szCs w:val="22"/>
                <w:lang w:eastAsia="ru-RU"/>
              </w:rPr>
              <w:t>.</w:t>
            </w:r>
            <w:r w:rsidR="00AD45DF">
              <w:rPr>
                <w:rFonts w:eastAsia="Times New Roman"/>
                <w:b/>
                <w:sz w:val="22"/>
                <w:szCs w:val="22"/>
                <w:lang w:eastAsia="ru-RU"/>
              </w:rPr>
              <w:t xml:space="preserve"> </w:t>
            </w:r>
            <w:r w:rsidRPr="00AD45DF">
              <w:rPr>
                <w:rFonts w:eastAsia="Times New Roman"/>
                <w:b/>
                <w:sz w:val="22"/>
                <w:szCs w:val="22"/>
                <w:lang w:eastAsia="ru-RU"/>
              </w:rPr>
              <w:t>Краскино</w:t>
            </w:r>
          </w:p>
          <w:p w14:paraId="0A08EADC" w14:textId="77777777" w:rsidR="00DD4CD5" w:rsidRPr="00AD45DF" w:rsidRDefault="00DD4CD5" w:rsidP="001B2D5B">
            <w:pPr>
              <w:autoSpaceDE w:val="0"/>
              <w:autoSpaceDN w:val="0"/>
              <w:adjustRightInd w:val="0"/>
              <w:jc w:val="center"/>
              <w:rPr>
                <w:rFonts w:eastAsia="Times New Roman"/>
                <w:b/>
                <w:sz w:val="22"/>
                <w:szCs w:val="22"/>
                <w:lang w:eastAsia="ru-RU"/>
              </w:rPr>
            </w:pPr>
          </w:p>
        </w:tc>
      </w:tr>
      <w:tr w:rsidR="00DD4CD5" w:rsidRPr="00DD4CD5" w14:paraId="1CB07B4F"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4C1967C6"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w:t>
            </w:r>
          </w:p>
        </w:tc>
        <w:tc>
          <w:tcPr>
            <w:tcW w:w="576" w:type="pct"/>
            <w:tcBorders>
              <w:top w:val="single" w:sz="6" w:space="0" w:color="auto"/>
              <w:left w:val="single" w:sz="6" w:space="0" w:color="auto"/>
              <w:bottom w:val="single" w:sz="6" w:space="0" w:color="auto"/>
              <w:right w:val="single" w:sz="6" w:space="0" w:color="auto"/>
            </w:tcBorders>
            <w:hideMark/>
          </w:tcPr>
          <w:p w14:paraId="05AEE2E9"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Ленина б/н</w:t>
            </w:r>
          </w:p>
        </w:tc>
        <w:tc>
          <w:tcPr>
            <w:tcW w:w="392" w:type="pct"/>
            <w:tcBorders>
              <w:top w:val="single" w:sz="6" w:space="0" w:color="auto"/>
              <w:left w:val="single" w:sz="6" w:space="0" w:color="auto"/>
              <w:bottom w:val="single" w:sz="6" w:space="0" w:color="auto"/>
              <w:right w:val="single" w:sz="6" w:space="0" w:color="auto"/>
            </w:tcBorders>
            <w:hideMark/>
          </w:tcPr>
          <w:p w14:paraId="2143BF2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киоск</w:t>
            </w:r>
          </w:p>
        </w:tc>
        <w:tc>
          <w:tcPr>
            <w:tcW w:w="438" w:type="pct"/>
            <w:tcBorders>
              <w:top w:val="single" w:sz="6" w:space="0" w:color="auto"/>
              <w:left w:val="single" w:sz="6" w:space="0" w:color="auto"/>
              <w:bottom w:val="single" w:sz="6" w:space="0" w:color="auto"/>
              <w:right w:val="single" w:sz="6" w:space="0" w:color="auto"/>
            </w:tcBorders>
            <w:hideMark/>
          </w:tcPr>
          <w:p w14:paraId="3F0982C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6AEAE1E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hideMark/>
          </w:tcPr>
          <w:p w14:paraId="4FEA7F4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6,0</w:t>
            </w:r>
          </w:p>
        </w:tc>
        <w:tc>
          <w:tcPr>
            <w:tcW w:w="415" w:type="pct"/>
            <w:tcBorders>
              <w:top w:val="single" w:sz="6" w:space="0" w:color="auto"/>
              <w:left w:val="single" w:sz="6" w:space="0" w:color="auto"/>
              <w:bottom w:val="single" w:sz="6" w:space="0" w:color="auto"/>
              <w:right w:val="single" w:sz="6" w:space="0" w:color="auto"/>
            </w:tcBorders>
            <w:hideMark/>
          </w:tcPr>
          <w:p w14:paraId="72212DD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13,4</w:t>
            </w:r>
          </w:p>
        </w:tc>
        <w:tc>
          <w:tcPr>
            <w:tcW w:w="441" w:type="pct"/>
            <w:tcBorders>
              <w:top w:val="single" w:sz="6" w:space="0" w:color="auto"/>
              <w:left w:val="single" w:sz="6" w:space="0" w:color="auto"/>
              <w:bottom w:val="single" w:sz="6" w:space="0" w:color="auto"/>
              <w:right w:val="single" w:sz="6" w:space="0" w:color="auto"/>
            </w:tcBorders>
          </w:tcPr>
          <w:p w14:paraId="7DE87EA6"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5B4F95B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Марченко Николай Петрович</w:t>
            </w:r>
            <w:r w:rsidRPr="00AD45DF">
              <w:rPr>
                <w:rFonts w:eastAsia="Times New Roman"/>
                <w:sz w:val="22"/>
                <w:szCs w:val="22"/>
                <w:lang w:val="en-US" w:eastAsia="ru-RU"/>
              </w:rPr>
              <w:t xml:space="preserve">        </w:t>
            </w:r>
            <w:r w:rsidRPr="00AD45DF">
              <w:rPr>
                <w:rFonts w:eastAsia="Times New Roman"/>
                <w:sz w:val="22"/>
                <w:szCs w:val="22"/>
                <w:lang w:eastAsia="ru-RU"/>
              </w:rPr>
              <w:t>ИНН 253100446987</w:t>
            </w:r>
          </w:p>
        </w:tc>
        <w:tc>
          <w:tcPr>
            <w:tcW w:w="622" w:type="pct"/>
            <w:tcBorders>
              <w:top w:val="single" w:sz="6" w:space="0" w:color="auto"/>
              <w:left w:val="single" w:sz="6" w:space="0" w:color="auto"/>
              <w:bottom w:val="single" w:sz="6" w:space="0" w:color="auto"/>
              <w:right w:val="single" w:sz="6" w:space="0" w:color="auto"/>
            </w:tcBorders>
            <w:hideMark/>
          </w:tcPr>
          <w:p w14:paraId="172FB7F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r>
      <w:tr w:rsidR="00DD4CD5" w:rsidRPr="00DD4CD5" w14:paraId="74982125"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3977489C"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2</w:t>
            </w:r>
          </w:p>
        </w:tc>
        <w:tc>
          <w:tcPr>
            <w:tcW w:w="576" w:type="pct"/>
            <w:tcBorders>
              <w:top w:val="single" w:sz="6" w:space="0" w:color="auto"/>
              <w:left w:val="single" w:sz="6" w:space="0" w:color="auto"/>
              <w:bottom w:val="single" w:sz="6" w:space="0" w:color="auto"/>
              <w:right w:val="single" w:sz="6" w:space="0" w:color="auto"/>
            </w:tcBorders>
            <w:hideMark/>
          </w:tcPr>
          <w:p w14:paraId="30296A61"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дома № 17</w:t>
            </w:r>
          </w:p>
        </w:tc>
        <w:tc>
          <w:tcPr>
            <w:tcW w:w="392" w:type="pct"/>
            <w:tcBorders>
              <w:top w:val="single" w:sz="6" w:space="0" w:color="auto"/>
              <w:left w:val="single" w:sz="6" w:space="0" w:color="auto"/>
              <w:bottom w:val="single" w:sz="6" w:space="0" w:color="auto"/>
              <w:right w:val="single" w:sz="6" w:space="0" w:color="auto"/>
            </w:tcBorders>
            <w:hideMark/>
          </w:tcPr>
          <w:p w14:paraId="3FE2DFA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DAC0B3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4C38657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Непродовольственные</w:t>
            </w:r>
          </w:p>
          <w:p w14:paraId="2A98C67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товары</w:t>
            </w:r>
          </w:p>
        </w:tc>
        <w:tc>
          <w:tcPr>
            <w:tcW w:w="392" w:type="pct"/>
            <w:tcBorders>
              <w:top w:val="single" w:sz="6" w:space="0" w:color="auto"/>
              <w:left w:val="single" w:sz="6" w:space="0" w:color="auto"/>
              <w:bottom w:val="single" w:sz="6" w:space="0" w:color="auto"/>
              <w:right w:val="single" w:sz="6" w:space="0" w:color="auto"/>
            </w:tcBorders>
            <w:hideMark/>
          </w:tcPr>
          <w:p w14:paraId="4202AD5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120,0</w:t>
            </w:r>
          </w:p>
        </w:tc>
        <w:tc>
          <w:tcPr>
            <w:tcW w:w="415" w:type="pct"/>
            <w:tcBorders>
              <w:top w:val="single" w:sz="6" w:space="0" w:color="auto"/>
              <w:left w:val="single" w:sz="6" w:space="0" w:color="auto"/>
              <w:bottom w:val="single" w:sz="6" w:space="0" w:color="auto"/>
              <w:right w:val="single" w:sz="6" w:space="0" w:color="auto"/>
            </w:tcBorders>
            <w:hideMark/>
          </w:tcPr>
          <w:p w14:paraId="7BC0512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150,0</w:t>
            </w:r>
          </w:p>
        </w:tc>
        <w:tc>
          <w:tcPr>
            <w:tcW w:w="441" w:type="pct"/>
            <w:tcBorders>
              <w:top w:val="single" w:sz="6" w:space="0" w:color="auto"/>
              <w:left w:val="single" w:sz="6" w:space="0" w:color="auto"/>
              <w:bottom w:val="single" w:sz="6" w:space="0" w:color="auto"/>
              <w:right w:val="single" w:sz="6" w:space="0" w:color="auto"/>
            </w:tcBorders>
          </w:tcPr>
          <w:p w14:paraId="1BF5EC48"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4476591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Анохина Ирина Ивановна         </w:t>
            </w:r>
            <w:r w:rsidRPr="00AD45DF">
              <w:rPr>
                <w:rFonts w:eastAsia="Times New Roman"/>
                <w:sz w:val="22"/>
                <w:szCs w:val="22"/>
                <w:lang w:val="en-US" w:eastAsia="ru-RU"/>
              </w:rPr>
              <w:t xml:space="preserve">                </w:t>
            </w:r>
            <w:r w:rsidRPr="00AD45DF">
              <w:rPr>
                <w:rFonts w:eastAsia="Times New Roman"/>
                <w:sz w:val="22"/>
                <w:szCs w:val="22"/>
                <w:lang w:eastAsia="ru-RU"/>
              </w:rPr>
              <w:t>ИНН 253101103333</w:t>
            </w:r>
          </w:p>
        </w:tc>
        <w:tc>
          <w:tcPr>
            <w:tcW w:w="622" w:type="pct"/>
            <w:tcBorders>
              <w:top w:val="single" w:sz="6" w:space="0" w:color="auto"/>
              <w:left w:val="single" w:sz="6" w:space="0" w:color="auto"/>
              <w:bottom w:val="single" w:sz="6" w:space="0" w:color="auto"/>
              <w:right w:val="single" w:sz="6" w:space="0" w:color="auto"/>
            </w:tcBorders>
          </w:tcPr>
          <w:p w14:paraId="0B451736" w14:textId="77777777" w:rsidR="00DD4CD5" w:rsidRPr="00AD45DF" w:rsidRDefault="00DD4CD5" w:rsidP="001B2D5B">
            <w:pPr>
              <w:jc w:val="center"/>
              <w:rPr>
                <w:rFonts w:eastAsia="Times New Roman"/>
                <w:sz w:val="22"/>
                <w:szCs w:val="22"/>
                <w:lang w:eastAsia="ru-RU"/>
              </w:rPr>
            </w:pPr>
          </w:p>
        </w:tc>
      </w:tr>
      <w:tr w:rsidR="00DD4CD5" w:rsidRPr="00DD4CD5" w14:paraId="3D7B3444"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B3C80EE"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3</w:t>
            </w:r>
          </w:p>
        </w:tc>
        <w:tc>
          <w:tcPr>
            <w:tcW w:w="576" w:type="pct"/>
            <w:tcBorders>
              <w:top w:val="single" w:sz="6" w:space="0" w:color="auto"/>
              <w:left w:val="single" w:sz="6" w:space="0" w:color="auto"/>
              <w:bottom w:val="single" w:sz="6" w:space="0" w:color="auto"/>
              <w:right w:val="single" w:sz="6" w:space="0" w:color="auto"/>
            </w:tcBorders>
            <w:hideMark/>
          </w:tcPr>
          <w:p w14:paraId="2B2AE0EF"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Ленина, 20а</w:t>
            </w:r>
          </w:p>
        </w:tc>
        <w:tc>
          <w:tcPr>
            <w:tcW w:w="392" w:type="pct"/>
            <w:tcBorders>
              <w:top w:val="single" w:sz="6" w:space="0" w:color="auto"/>
              <w:left w:val="single" w:sz="6" w:space="0" w:color="auto"/>
              <w:bottom w:val="single" w:sz="6" w:space="0" w:color="auto"/>
              <w:right w:val="single" w:sz="6" w:space="0" w:color="auto"/>
            </w:tcBorders>
            <w:hideMark/>
          </w:tcPr>
          <w:p w14:paraId="27040CB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616789F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5C23996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5CC0B66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40</w:t>
            </w:r>
          </w:p>
        </w:tc>
        <w:tc>
          <w:tcPr>
            <w:tcW w:w="415" w:type="pct"/>
            <w:tcBorders>
              <w:top w:val="single" w:sz="6" w:space="0" w:color="auto"/>
              <w:left w:val="single" w:sz="6" w:space="0" w:color="auto"/>
              <w:bottom w:val="single" w:sz="6" w:space="0" w:color="auto"/>
              <w:right w:val="single" w:sz="6" w:space="0" w:color="auto"/>
            </w:tcBorders>
            <w:hideMark/>
          </w:tcPr>
          <w:p w14:paraId="6822207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50</w:t>
            </w:r>
          </w:p>
        </w:tc>
        <w:tc>
          <w:tcPr>
            <w:tcW w:w="441" w:type="pct"/>
            <w:tcBorders>
              <w:top w:val="single" w:sz="6" w:space="0" w:color="auto"/>
              <w:left w:val="single" w:sz="6" w:space="0" w:color="auto"/>
              <w:bottom w:val="single" w:sz="6" w:space="0" w:color="auto"/>
              <w:right w:val="single" w:sz="6" w:space="0" w:color="auto"/>
            </w:tcBorders>
          </w:tcPr>
          <w:p w14:paraId="0043BADE"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4164770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roofErr w:type="spellStart"/>
            <w:r w:rsidRPr="00AD45DF">
              <w:rPr>
                <w:rFonts w:eastAsia="Times New Roman"/>
                <w:sz w:val="22"/>
                <w:szCs w:val="22"/>
                <w:lang w:eastAsia="ru-RU"/>
              </w:rPr>
              <w:t>Суковатицин</w:t>
            </w:r>
            <w:proofErr w:type="spellEnd"/>
            <w:r w:rsidRPr="00AD45DF">
              <w:rPr>
                <w:rFonts w:eastAsia="Times New Roman"/>
                <w:sz w:val="22"/>
                <w:szCs w:val="22"/>
                <w:lang w:eastAsia="ru-RU"/>
              </w:rPr>
              <w:t xml:space="preserve"> Вячеслав Александрович                               </w:t>
            </w:r>
            <w:r w:rsidRPr="00AD45DF">
              <w:rPr>
                <w:rFonts w:eastAsia="Times New Roman"/>
                <w:sz w:val="22"/>
                <w:szCs w:val="22"/>
                <w:lang w:val="en-US" w:eastAsia="ru-RU"/>
              </w:rPr>
              <w:t xml:space="preserve">       </w:t>
            </w:r>
            <w:r w:rsidRPr="00AD45DF">
              <w:rPr>
                <w:rFonts w:eastAsia="Times New Roman"/>
                <w:sz w:val="22"/>
                <w:szCs w:val="22"/>
                <w:lang w:eastAsia="ru-RU"/>
              </w:rPr>
              <w:t>ИНН 253100005950</w:t>
            </w:r>
          </w:p>
        </w:tc>
        <w:tc>
          <w:tcPr>
            <w:tcW w:w="622" w:type="pct"/>
            <w:tcBorders>
              <w:top w:val="single" w:sz="6" w:space="0" w:color="auto"/>
              <w:left w:val="single" w:sz="6" w:space="0" w:color="auto"/>
              <w:bottom w:val="single" w:sz="6" w:space="0" w:color="auto"/>
              <w:right w:val="single" w:sz="6" w:space="0" w:color="auto"/>
            </w:tcBorders>
          </w:tcPr>
          <w:p w14:paraId="4636C047" w14:textId="77777777" w:rsidR="00DD4CD5" w:rsidRPr="00AD45DF" w:rsidRDefault="00DD4CD5" w:rsidP="001B2D5B">
            <w:pPr>
              <w:jc w:val="center"/>
              <w:rPr>
                <w:rFonts w:eastAsia="Times New Roman"/>
                <w:sz w:val="22"/>
                <w:szCs w:val="22"/>
                <w:lang w:eastAsia="ru-RU"/>
              </w:rPr>
            </w:pPr>
          </w:p>
        </w:tc>
      </w:tr>
      <w:tr w:rsidR="00DD4CD5" w:rsidRPr="00DD4CD5" w14:paraId="6277AD1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3A90F1B1"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4</w:t>
            </w:r>
          </w:p>
        </w:tc>
        <w:tc>
          <w:tcPr>
            <w:tcW w:w="576" w:type="pct"/>
            <w:tcBorders>
              <w:top w:val="single" w:sz="6" w:space="0" w:color="auto"/>
              <w:left w:val="single" w:sz="6" w:space="0" w:color="auto"/>
              <w:bottom w:val="single" w:sz="6" w:space="0" w:color="auto"/>
              <w:right w:val="single" w:sz="6" w:space="0" w:color="auto"/>
            </w:tcBorders>
            <w:hideMark/>
          </w:tcPr>
          <w:p w14:paraId="6594D6BC"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Ленина, б/н</w:t>
            </w:r>
          </w:p>
        </w:tc>
        <w:tc>
          <w:tcPr>
            <w:tcW w:w="392" w:type="pct"/>
            <w:tcBorders>
              <w:top w:val="single" w:sz="6" w:space="0" w:color="auto"/>
              <w:left w:val="single" w:sz="6" w:space="0" w:color="auto"/>
              <w:bottom w:val="single" w:sz="6" w:space="0" w:color="auto"/>
              <w:right w:val="single" w:sz="6" w:space="0" w:color="auto"/>
            </w:tcBorders>
            <w:hideMark/>
          </w:tcPr>
          <w:p w14:paraId="19FED66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6074A4D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75E450A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Цветы</w:t>
            </w:r>
          </w:p>
        </w:tc>
        <w:tc>
          <w:tcPr>
            <w:tcW w:w="392" w:type="pct"/>
            <w:tcBorders>
              <w:top w:val="single" w:sz="6" w:space="0" w:color="auto"/>
              <w:left w:val="single" w:sz="6" w:space="0" w:color="auto"/>
              <w:bottom w:val="single" w:sz="6" w:space="0" w:color="auto"/>
              <w:right w:val="single" w:sz="6" w:space="0" w:color="auto"/>
            </w:tcBorders>
            <w:hideMark/>
          </w:tcPr>
          <w:p w14:paraId="52F7D9C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8</w:t>
            </w:r>
          </w:p>
        </w:tc>
        <w:tc>
          <w:tcPr>
            <w:tcW w:w="415" w:type="pct"/>
            <w:tcBorders>
              <w:top w:val="single" w:sz="6" w:space="0" w:color="auto"/>
              <w:left w:val="single" w:sz="6" w:space="0" w:color="auto"/>
              <w:bottom w:val="single" w:sz="6" w:space="0" w:color="auto"/>
              <w:right w:val="single" w:sz="6" w:space="0" w:color="auto"/>
            </w:tcBorders>
            <w:hideMark/>
          </w:tcPr>
          <w:p w14:paraId="0969CA5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10</w:t>
            </w:r>
          </w:p>
        </w:tc>
        <w:tc>
          <w:tcPr>
            <w:tcW w:w="441" w:type="pct"/>
            <w:tcBorders>
              <w:top w:val="single" w:sz="6" w:space="0" w:color="auto"/>
              <w:left w:val="single" w:sz="6" w:space="0" w:color="auto"/>
              <w:bottom w:val="single" w:sz="6" w:space="0" w:color="auto"/>
              <w:right w:val="single" w:sz="6" w:space="0" w:color="auto"/>
            </w:tcBorders>
          </w:tcPr>
          <w:p w14:paraId="3A830294"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4F06C55A" w14:textId="27068F0F" w:rsidR="00DD4CD5" w:rsidRPr="00AD45DF" w:rsidRDefault="00DD4CD5" w:rsidP="001B2D5B">
            <w:pPr>
              <w:jc w:val="center"/>
              <w:rPr>
                <w:rFonts w:eastAsia="Times New Roman"/>
                <w:sz w:val="22"/>
                <w:szCs w:val="22"/>
                <w:lang w:eastAsia="ru-RU"/>
              </w:rPr>
            </w:pPr>
            <w:r w:rsidRPr="00AD45DF">
              <w:rPr>
                <w:rFonts w:eastAsia="Times New Roman"/>
                <w:sz w:val="22"/>
                <w:szCs w:val="22"/>
                <w:lang w:val="en-US" w:eastAsia="ru-RU"/>
              </w:rPr>
              <w:t xml:space="preserve">     </w:t>
            </w:r>
            <w:r w:rsidRPr="00AD45DF">
              <w:rPr>
                <w:rFonts w:eastAsia="Times New Roman"/>
                <w:sz w:val="22"/>
                <w:szCs w:val="22"/>
                <w:lang w:eastAsia="ru-RU"/>
              </w:rPr>
              <w:t xml:space="preserve"> </w:t>
            </w:r>
            <w:proofErr w:type="spellStart"/>
            <w:r w:rsidRPr="00AD45DF">
              <w:rPr>
                <w:rFonts w:eastAsia="Times New Roman"/>
                <w:sz w:val="22"/>
                <w:szCs w:val="22"/>
                <w:lang w:eastAsia="ru-RU"/>
              </w:rPr>
              <w:t>Числова</w:t>
            </w:r>
            <w:proofErr w:type="spellEnd"/>
            <w:r w:rsidRPr="00AD45DF">
              <w:rPr>
                <w:rFonts w:eastAsia="Times New Roman"/>
                <w:sz w:val="22"/>
                <w:szCs w:val="22"/>
                <w:lang w:eastAsia="ru-RU"/>
              </w:rPr>
              <w:t xml:space="preserve"> Светлана </w:t>
            </w:r>
            <w:r w:rsidR="00F94966" w:rsidRPr="00AD45DF">
              <w:rPr>
                <w:rFonts w:eastAsia="Times New Roman"/>
                <w:sz w:val="22"/>
                <w:szCs w:val="22"/>
                <w:lang w:eastAsia="ru-RU"/>
              </w:rPr>
              <w:t xml:space="preserve">Валерьевна </w:t>
            </w:r>
            <w:r w:rsidR="00F94966" w:rsidRPr="00AD45DF">
              <w:rPr>
                <w:rFonts w:eastAsia="Times New Roman"/>
                <w:sz w:val="22"/>
                <w:szCs w:val="22"/>
                <w:lang w:val="en-US" w:eastAsia="ru-RU"/>
              </w:rPr>
              <w:t>ИНН</w:t>
            </w:r>
            <w:r w:rsidRPr="00AD45DF">
              <w:rPr>
                <w:rFonts w:eastAsia="Times New Roman"/>
                <w:sz w:val="22"/>
                <w:szCs w:val="22"/>
                <w:lang w:eastAsia="ru-RU"/>
              </w:rPr>
              <w:t xml:space="preserve"> 253100490305</w:t>
            </w:r>
          </w:p>
        </w:tc>
        <w:tc>
          <w:tcPr>
            <w:tcW w:w="622" w:type="pct"/>
            <w:tcBorders>
              <w:top w:val="single" w:sz="6" w:space="0" w:color="auto"/>
              <w:left w:val="single" w:sz="6" w:space="0" w:color="auto"/>
              <w:bottom w:val="single" w:sz="6" w:space="0" w:color="auto"/>
              <w:right w:val="single" w:sz="6" w:space="0" w:color="auto"/>
            </w:tcBorders>
          </w:tcPr>
          <w:p w14:paraId="51CDE283" w14:textId="77777777" w:rsidR="00DD4CD5" w:rsidRPr="00AD45DF" w:rsidRDefault="00DD4CD5" w:rsidP="001B2D5B">
            <w:pPr>
              <w:jc w:val="center"/>
              <w:rPr>
                <w:rFonts w:eastAsia="Times New Roman"/>
                <w:sz w:val="22"/>
                <w:szCs w:val="22"/>
                <w:lang w:eastAsia="ru-RU"/>
              </w:rPr>
            </w:pPr>
          </w:p>
        </w:tc>
      </w:tr>
      <w:tr w:rsidR="00DD4CD5" w:rsidRPr="00DD4CD5" w14:paraId="0F8F577C"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tcPr>
          <w:p w14:paraId="2438C5C5"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5</w:t>
            </w:r>
          </w:p>
          <w:p w14:paraId="3107CBB1" w14:textId="77777777" w:rsidR="00DD4CD5" w:rsidRPr="00AD45DF" w:rsidRDefault="00DD4CD5" w:rsidP="001B2D5B">
            <w:pPr>
              <w:rPr>
                <w:rFonts w:eastAsia="Times New Roman"/>
                <w:sz w:val="22"/>
                <w:szCs w:val="22"/>
                <w:lang w:eastAsia="ru-RU"/>
              </w:rPr>
            </w:pPr>
          </w:p>
        </w:tc>
        <w:tc>
          <w:tcPr>
            <w:tcW w:w="576" w:type="pct"/>
            <w:tcBorders>
              <w:top w:val="single" w:sz="6" w:space="0" w:color="auto"/>
              <w:left w:val="single" w:sz="6" w:space="0" w:color="auto"/>
              <w:bottom w:val="single" w:sz="6" w:space="0" w:color="auto"/>
              <w:right w:val="single" w:sz="6" w:space="0" w:color="auto"/>
            </w:tcBorders>
            <w:hideMark/>
          </w:tcPr>
          <w:p w14:paraId="131E16D3"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Лазо, 30</w:t>
            </w:r>
          </w:p>
        </w:tc>
        <w:tc>
          <w:tcPr>
            <w:tcW w:w="392" w:type="pct"/>
            <w:tcBorders>
              <w:top w:val="single" w:sz="6" w:space="0" w:color="auto"/>
              <w:left w:val="single" w:sz="6" w:space="0" w:color="auto"/>
              <w:bottom w:val="single" w:sz="6" w:space="0" w:color="auto"/>
              <w:right w:val="single" w:sz="6" w:space="0" w:color="auto"/>
            </w:tcBorders>
            <w:hideMark/>
          </w:tcPr>
          <w:p w14:paraId="045E681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34CCAA4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2AAD30C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Непродовольственные товары </w:t>
            </w:r>
          </w:p>
        </w:tc>
        <w:tc>
          <w:tcPr>
            <w:tcW w:w="392" w:type="pct"/>
            <w:tcBorders>
              <w:top w:val="single" w:sz="6" w:space="0" w:color="auto"/>
              <w:left w:val="single" w:sz="6" w:space="0" w:color="auto"/>
              <w:bottom w:val="single" w:sz="6" w:space="0" w:color="auto"/>
              <w:right w:val="single" w:sz="6" w:space="0" w:color="auto"/>
            </w:tcBorders>
            <w:hideMark/>
          </w:tcPr>
          <w:p w14:paraId="5135D521"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96</w:t>
            </w:r>
          </w:p>
        </w:tc>
        <w:tc>
          <w:tcPr>
            <w:tcW w:w="415" w:type="pct"/>
            <w:tcBorders>
              <w:top w:val="single" w:sz="6" w:space="0" w:color="auto"/>
              <w:left w:val="single" w:sz="6" w:space="0" w:color="auto"/>
              <w:bottom w:val="single" w:sz="6" w:space="0" w:color="auto"/>
              <w:right w:val="single" w:sz="6" w:space="0" w:color="auto"/>
            </w:tcBorders>
            <w:hideMark/>
          </w:tcPr>
          <w:p w14:paraId="193E36B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112</w:t>
            </w:r>
          </w:p>
        </w:tc>
        <w:tc>
          <w:tcPr>
            <w:tcW w:w="441" w:type="pct"/>
            <w:tcBorders>
              <w:top w:val="single" w:sz="6" w:space="0" w:color="auto"/>
              <w:left w:val="single" w:sz="6" w:space="0" w:color="auto"/>
              <w:bottom w:val="single" w:sz="6" w:space="0" w:color="auto"/>
              <w:right w:val="single" w:sz="6" w:space="0" w:color="auto"/>
            </w:tcBorders>
          </w:tcPr>
          <w:p w14:paraId="02C6019F"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0138DCE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r w:rsidRPr="00AD45DF">
              <w:rPr>
                <w:rFonts w:eastAsia="Times New Roman"/>
                <w:sz w:val="22"/>
                <w:szCs w:val="22"/>
                <w:lang w:val="en-US" w:eastAsia="ru-RU"/>
              </w:rPr>
              <w:t xml:space="preserve"> </w:t>
            </w:r>
            <w:proofErr w:type="spellStart"/>
            <w:r w:rsidRPr="00AD45DF">
              <w:rPr>
                <w:rFonts w:eastAsia="Times New Roman"/>
                <w:sz w:val="22"/>
                <w:szCs w:val="22"/>
                <w:lang w:eastAsia="ru-RU"/>
              </w:rPr>
              <w:t>Хаменко</w:t>
            </w:r>
            <w:proofErr w:type="spellEnd"/>
            <w:r w:rsidRPr="00AD45DF">
              <w:rPr>
                <w:rFonts w:eastAsia="Times New Roman"/>
                <w:sz w:val="22"/>
                <w:szCs w:val="22"/>
                <w:lang w:eastAsia="ru-RU"/>
              </w:rPr>
              <w:t xml:space="preserve"> Михаил Михайлович </w:t>
            </w:r>
            <w:r w:rsidRPr="00AD45DF">
              <w:rPr>
                <w:rFonts w:eastAsia="Times New Roman"/>
                <w:sz w:val="22"/>
                <w:szCs w:val="22"/>
                <w:lang w:val="en-US" w:eastAsia="ru-RU"/>
              </w:rPr>
              <w:t xml:space="preserve">    </w:t>
            </w:r>
            <w:r w:rsidRPr="00AD45DF">
              <w:rPr>
                <w:rFonts w:eastAsia="Times New Roman"/>
                <w:sz w:val="22"/>
                <w:szCs w:val="22"/>
                <w:lang w:eastAsia="ru-RU"/>
              </w:rPr>
              <w:t>ИНН 253402206300</w:t>
            </w:r>
          </w:p>
        </w:tc>
        <w:tc>
          <w:tcPr>
            <w:tcW w:w="622" w:type="pct"/>
            <w:tcBorders>
              <w:top w:val="single" w:sz="6" w:space="0" w:color="auto"/>
              <w:left w:val="single" w:sz="6" w:space="0" w:color="auto"/>
              <w:bottom w:val="single" w:sz="6" w:space="0" w:color="auto"/>
              <w:right w:val="single" w:sz="6" w:space="0" w:color="auto"/>
            </w:tcBorders>
          </w:tcPr>
          <w:p w14:paraId="7D7F1681" w14:textId="77777777" w:rsidR="00DD4CD5" w:rsidRPr="00AD45DF" w:rsidRDefault="00DD4CD5" w:rsidP="001B2D5B">
            <w:pPr>
              <w:jc w:val="center"/>
              <w:rPr>
                <w:rFonts w:eastAsia="Times New Roman"/>
                <w:sz w:val="22"/>
                <w:szCs w:val="22"/>
                <w:lang w:eastAsia="ru-RU"/>
              </w:rPr>
            </w:pPr>
          </w:p>
        </w:tc>
      </w:tr>
      <w:tr w:rsidR="00DD4CD5" w:rsidRPr="00DD4CD5" w14:paraId="2ECF8CFD"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tcPr>
          <w:p w14:paraId="091BE3D3"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lastRenderedPageBreak/>
              <w:t>6</w:t>
            </w:r>
          </w:p>
          <w:p w14:paraId="0DFFDCD6" w14:textId="77777777" w:rsidR="00DD4CD5" w:rsidRPr="00AD45DF" w:rsidRDefault="00DD4CD5" w:rsidP="001B2D5B">
            <w:pPr>
              <w:rPr>
                <w:rFonts w:eastAsia="Times New Roman"/>
                <w:sz w:val="22"/>
                <w:szCs w:val="22"/>
                <w:lang w:eastAsia="ru-RU"/>
              </w:rPr>
            </w:pPr>
          </w:p>
        </w:tc>
        <w:tc>
          <w:tcPr>
            <w:tcW w:w="576" w:type="pct"/>
            <w:tcBorders>
              <w:top w:val="single" w:sz="6" w:space="0" w:color="auto"/>
              <w:left w:val="single" w:sz="6" w:space="0" w:color="auto"/>
              <w:bottom w:val="single" w:sz="6" w:space="0" w:color="auto"/>
              <w:right w:val="single" w:sz="6" w:space="0" w:color="auto"/>
            </w:tcBorders>
            <w:hideMark/>
          </w:tcPr>
          <w:p w14:paraId="2BC7C6A6"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Ленина, б/н</w:t>
            </w:r>
          </w:p>
        </w:tc>
        <w:tc>
          <w:tcPr>
            <w:tcW w:w="392" w:type="pct"/>
            <w:tcBorders>
              <w:top w:val="single" w:sz="6" w:space="0" w:color="auto"/>
              <w:left w:val="single" w:sz="6" w:space="0" w:color="auto"/>
              <w:bottom w:val="single" w:sz="6" w:space="0" w:color="auto"/>
              <w:right w:val="single" w:sz="6" w:space="0" w:color="auto"/>
            </w:tcBorders>
            <w:hideMark/>
          </w:tcPr>
          <w:p w14:paraId="2A1C9E0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26E7569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3F10BB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Общепит (Пит-Стоп)</w:t>
            </w:r>
          </w:p>
        </w:tc>
        <w:tc>
          <w:tcPr>
            <w:tcW w:w="392" w:type="pct"/>
            <w:tcBorders>
              <w:top w:val="single" w:sz="6" w:space="0" w:color="auto"/>
              <w:left w:val="single" w:sz="6" w:space="0" w:color="auto"/>
              <w:bottom w:val="single" w:sz="6" w:space="0" w:color="auto"/>
              <w:right w:val="single" w:sz="6" w:space="0" w:color="auto"/>
            </w:tcBorders>
            <w:hideMark/>
          </w:tcPr>
          <w:p w14:paraId="215A20F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18 </w:t>
            </w:r>
          </w:p>
        </w:tc>
        <w:tc>
          <w:tcPr>
            <w:tcW w:w="415" w:type="pct"/>
            <w:tcBorders>
              <w:top w:val="single" w:sz="6" w:space="0" w:color="auto"/>
              <w:left w:val="single" w:sz="6" w:space="0" w:color="auto"/>
              <w:bottom w:val="single" w:sz="6" w:space="0" w:color="auto"/>
              <w:right w:val="single" w:sz="6" w:space="0" w:color="auto"/>
            </w:tcBorders>
            <w:hideMark/>
          </w:tcPr>
          <w:p w14:paraId="19AEE51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25</w:t>
            </w:r>
          </w:p>
        </w:tc>
        <w:tc>
          <w:tcPr>
            <w:tcW w:w="441" w:type="pct"/>
            <w:tcBorders>
              <w:top w:val="single" w:sz="6" w:space="0" w:color="auto"/>
              <w:left w:val="single" w:sz="6" w:space="0" w:color="auto"/>
              <w:bottom w:val="single" w:sz="6" w:space="0" w:color="auto"/>
              <w:right w:val="single" w:sz="6" w:space="0" w:color="auto"/>
            </w:tcBorders>
          </w:tcPr>
          <w:p w14:paraId="659782E3"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00852F0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roofErr w:type="spellStart"/>
            <w:r w:rsidRPr="00AD45DF">
              <w:rPr>
                <w:rFonts w:eastAsia="Times New Roman"/>
                <w:sz w:val="22"/>
                <w:szCs w:val="22"/>
                <w:lang w:eastAsia="ru-RU"/>
              </w:rPr>
              <w:t>Альминова</w:t>
            </w:r>
            <w:proofErr w:type="spellEnd"/>
            <w:r w:rsidRPr="00AD45DF">
              <w:rPr>
                <w:rFonts w:eastAsia="Times New Roman"/>
                <w:sz w:val="22"/>
                <w:szCs w:val="22"/>
                <w:lang w:eastAsia="ru-RU"/>
              </w:rPr>
              <w:t xml:space="preserve"> Виктория Анатольевна           ИНН 253101813661</w:t>
            </w:r>
          </w:p>
        </w:tc>
        <w:tc>
          <w:tcPr>
            <w:tcW w:w="622" w:type="pct"/>
            <w:tcBorders>
              <w:top w:val="single" w:sz="6" w:space="0" w:color="auto"/>
              <w:left w:val="single" w:sz="6" w:space="0" w:color="auto"/>
              <w:bottom w:val="single" w:sz="6" w:space="0" w:color="auto"/>
              <w:right w:val="single" w:sz="6" w:space="0" w:color="auto"/>
            </w:tcBorders>
          </w:tcPr>
          <w:p w14:paraId="106932D3" w14:textId="77777777" w:rsidR="00DD4CD5" w:rsidRPr="00AD45DF" w:rsidRDefault="00DD4CD5" w:rsidP="001B2D5B">
            <w:pPr>
              <w:jc w:val="center"/>
              <w:rPr>
                <w:rFonts w:eastAsia="Times New Roman"/>
                <w:sz w:val="22"/>
                <w:szCs w:val="22"/>
                <w:lang w:eastAsia="ru-RU"/>
              </w:rPr>
            </w:pPr>
          </w:p>
        </w:tc>
      </w:tr>
      <w:tr w:rsidR="00DD4CD5" w:rsidRPr="00DD4CD5" w14:paraId="172F8448"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6B609E10"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7</w:t>
            </w:r>
          </w:p>
        </w:tc>
        <w:tc>
          <w:tcPr>
            <w:tcW w:w="576" w:type="pct"/>
            <w:tcBorders>
              <w:top w:val="single" w:sz="6" w:space="0" w:color="auto"/>
              <w:left w:val="single" w:sz="6" w:space="0" w:color="auto"/>
              <w:bottom w:val="single" w:sz="6" w:space="0" w:color="auto"/>
              <w:right w:val="single" w:sz="6" w:space="0" w:color="auto"/>
            </w:tcBorders>
            <w:hideMark/>
          </w:tcPr>
          <w:p w14:paraId="749CAD54"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б/н</w:t>
            </w:r>
          </w:p>
        </w:tc>
        <w:tc>
          <w:tcPr>
            <w:tcW w:w="392" w:type="pct"/>
            <w:tcBorders>
              <w:top w:val="single" w:sz="6" w:space="0" w:color="auto"/>
              <w:left w:val="single" w:sz="6" w:space="0" w:color="auto"/>
              <w:bottom w:val="single" w:sz="6" w:space="0" w:color="auto"/>
              <w:right w:val="single" w:sz="6" w:space="0" w:color="auto"/>
            </w:tcBorders>
            <w:hideMark/>
          </w:tcPr>
          <w:p w14:paraId="39B26C1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0CEABDCD"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2480217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Промышленные</w:t>
            </w:r>
          </w:p>
          <w:p w14:paraId="62908A5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товары</w:t>
            </w:r>
          </w:p>
        </w:tc>
        <w:tc>
          <w:tcPr>
            <w:tcW w:w="392" w:type="pct"/>
            <w:tcBorders>
              <w:top w:val="single" w:sz="6" w:space="0" w:color="auto"/>
              <w:left w:val="single" w:sz="6" w:space="0" w:color="auto"/>
              <w:bottom w:val="single" w:sz="6" w:space="0" w:color="auto"/>
              <w:right w:val="single" w:sz="6" w:space="0" w:color="auto"/>
            </w:tcBorders>
            <w:hideMark/>
          </w:tcPr>
          <w:p w14:paraId="5E187A6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10</w:t>
            </w:r>
          </w:p>
        </w:tc>
        <w:tc>
          <w:tcPr>
            <w:tcW w:w="415" w:type="pct"/>
            <w:tcBorders>
              <w:top w:val="single" w:sz="6" w:space="0" w:color="auto"/>
              <w:left w:val="single" w:sz="6" w:space="0" w:color="auto"/>
              <w:bottom w:val="single" w:sz="6" w:space="0" w:color="auto"/>
              <w:right w:val="single" w:sz="6" w:space="0" w:color="auto"/>
            </w:tcBorders>
            <w:hideMark/>
          </w:tcPr>
          <w:p w14:paraId="6C1CCE3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15,8</w:t>
            </w:r>
          </w:p>
        </w:tc>
        <w:tc>
          <w:tcPr>
            <w:tcW w:w="441" w:type="pct"/>
            <w:tcBorders>
              <w:top w:val="single" w:sz="6" w:space="0" w:color="auto"/>
              <w:left w:val="single" w:sz="6" w:space="0" w:color="auto"/>
              <w:bottom w:val="single" w:sz="6" w:space="0" w:color="auto"/>
              <w:right w:val="single" w:sz="6" w:space="0" w:color="auto"/>
            </w:tcBorders>
          </w:tcPr>
          <w:p w14:paraId="281FACB5"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6231737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roofErr w:type="spellStart"/>
            <w:r w:rsidRPr="00AD45DF">
              <w:rPr>
                <w:rFonts w:eastAsia="Times New Roman"/>
                <w:sz w:val="22"/>
                <w:szCs w:val="22"/>
                <w:lang w:eastAsia="ru-RU"/>
              </w:rPr>
              <w:t>Важнина</w:t>
            </w:r>
            <w:proofErr w:type="spellEnd"/>
            <w:r w:rsidRPr="00AD45DF">
              <w:rPr>
                <w:rFonts w:eastAsia="Times New Roman"/>
                <w:sz w:val="22"/>
                <w:szCs w:val="22"/>
                <w:lang w:eastAsia="ru-RU"/>
              </w:rPr>
              <w:t xml:space="preserve"> Анна Юрьевна          </w:t>
            </w:r>
            <w:r w:rsidRPr="00AD45DF">
              <w:rPr>
                <w:rFonts w:eastAsia="Times New Roman"/>
                <w:sz w:val="22"/>
                <w:szCs w:val="22"/>
                <w:lang w:val="en-US" w:eastAsia="ru-RU"/>
              </w:rPr>
              <w:t xml:space="preserve">         </w:t>
            </w:r>
            <w:r w:rsidRPr="00AD45DF">
              <w:rPr>
                <w:rFonts w:eastAsia="Times New Roman"/>
                <w:sz w:val="22"/>
                <w:szCs w:val="22"/>
                <w:lang w:eastAsia="ru-RU"/>
              </w:rPr>
              <w:t>ИНН 253100319883</w:t>
            </w:r>
          </w:p>
        </w:tc>
        <w:tc>
          <w:tcPr>
            <w:tcW w:w="622" w:type="pct"/>
            <w:tcBorders>
              <w:top w:val="single" w:sz="6" w:space="0" w:color="auto"/>
              <w:left w:val="single" w:sz="6" w:space="0" w:color="auto"/>
              <w:bottom w:val="single" w:sz="6" w:space="0" w:color="auto"/>
              <w:right w:val="single" w:sz="6" w:space="0" w:color="auto"/>
            </w:tcBorders>
          </w:tcPr>
          <w:p w14:paraId="1E289D84" w14:textId="77777777" w:rsidR="00DD4CD5" w:rsidRPr="00AD45DF" w:rsidRDefault="00DD4CD5" w:rsidP="001B2D5B">
            <w:pPr>
              <w:jc w:val="center"/>
              <w:rPr>
                <w:rFonts w:eastAsia="Times New Roman"/>
                <w:sz w:val="22"/>
                <w:szCs w:val="22"/>
                <w:lang w:eastAsia="ru-RU"/>
              </w:rPr>
            </w:pPr>
          </w:p>
        </w:tc>
      </w:tr>
      <w:tr w:rsidR="00DD4CD5" w:rsidRPr="00DD4CD5" w14:paraId="16A71EB1"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14F281E5"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8</w:t>
            </w:r>
          </w:p>
        </w:tc>
        <w:tc>
          <w:tcPr>
            <w:tcW w:w="576" w:type="pct"/>
            <w:tcBorders>
              <w:top w:val="single" w:sz="6" w:space="0" w:color="auto"/>
              <w:left w:val="single" w:sz="6" w:space="0" w:color="auto"/>
              <w:bottom w:val="single" w:sz="6" w:space="0" w:color="auto"/>
              <w:right w:val="single" w:sz="6" w:space="0" w:color="auto"/>
            </w:tcBorders>
            <w:hideMark/>
          </w:tcPr>
          <w:p w14:paraId="366DE976"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дома №17</w:t>
            </w:r>
          </w:p>
        </w:tc>
        <w:tc>
          <w:tcPr>
            <w:tcW w:w="392" w:type="pct"/>
            <w:tcBorders>
              <w:top w:val="single" w:sz="6" w:space="0" w:color="auto"/>
              <w:left w:val="single" w:sz="6" w:space="0" w:color="auto"/>
              <w:bottom w:val="single" w:sz="6" w:space="0" w:color="auto"/>
              <w:right w:val="single" w:sz="6" w:space="0" w:color="auto"/>
            </w:tcBorders>
            <w:hideMark/>
          </w:tcPr>
          <w:p w14:paraId="31A2215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33E5FFC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991D108" w14:textId="5FC38E0E"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Непродовольственные </w:t>
            </w:r>
            <w:r w:rsidR="00F94966" w:rsidRPr="00AD45DF">
              <w:rPr>
                <w:rFonts w:eastAsia="Times New Roman"/>
                <w:sz w:val="22"/>
                <w:szCs w:val="22"/>
                <w:lang w:eastAsia="ru-RU"/>
              </w:rPr>
              <w:t>товары (</w:t>
            </w:r>
            <w:r w:rsidRPr="00AD45DF">
              <w:rPr>
                <w:rFonts w:eastAsia="Times New Roman"/>
                <w:sz w:val="22"/>
                <w:szCs w:val="22"/>
                <w:lang w:eastAsia="ru-RU"/>
              </w:rPr>
              <w:t>Товары для охоты и рыбалки)</w:t>
            </w:r>
          </w:p>
        </w:tc>
        <w:tc>
          <w:tcPr>
            <w:tcW w:w="392" w:type="pct"/>
            <w:tcBorders>
              <w:top w:val="single" w:sz="6" w:space="0" w:color="auto"/>
              <w:left w:val="single" w:sz="6" w:space="0" w:color="auto"/>
              <w:bottom w:val="single" w:sz="6" w:space="0" w:color="auto"/>
              <w:right w:val="single" w:sz="6" w:space="0" w:color="auto"/>
            </w:tcBorders>
            <w:hideMark/>
          </w:tcPr>
          <w:p w14:paraId="0A0CD6A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24</w:t>
            </w:r>
          </w:p>
        </w:tc>
        <w:tc>
          <w:tcPr>
            <w:tcW w:w="415" w:type="pct"/>
            <w:tcBorders>
              <w:top w:val="single" w:sz="6" w:space="0" w:color="auto"/>
              <w:left w:val="single" w:sz="6" w:space="0" w:color="auto"/>
              <w:bottom w:val="single" w:sz="6" w:space="0" w:color="auto"/>
              <w:right w:val="single" w:sz="6" w:space="0" w:color="auto"/>
            </w:tcBorders>
            <w:hideMark/>
          </w:tcPr>
          <w:p w14:paraId="2994A29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30</w:t>
            </w:r>
          </w:p>
        </w:tc>
        <w:tc>
          <w:tcPr>
            <w:tcW w:w="441" w:type="pct"/>
            <w:tcBorders>
              <w:top w:val="single" w:sz="6" w:space="0" w:color="auto"/>
              <w:left w:val="single" w:sz="6" w:space="0" w:color="auto"/>
              <w:bottom w:val="single" w:sz="6" w:space="0" w:color="auto"/>
              <w:right w:val="single" w:sz="6" w:space="0" w:color="auto"/>
            </w:tcBorders>
          </w:tcPr>
          <w:p w14:paraId="462E1202"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7075B56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val="en-US" w:eastAsia="ru-RU"/>
              </w:rPr>
              <w:t xml:space="preserve">  </w:t>
            </w:r>
            <w:r w:rsidRPr="00AD45DF">
              <w:rPr>
                <w:rFonts w:eastAsia="Times New Roman"/>
                <w:sz w:val="22"/>
                <w:szCs w:val="22"/>
                <w:lang w:eastAsia="ru-RU"/>
              </w:rPr>
              <w:t xml:space="preserve"> </w:t>
            </w:r>
            <w:proofErr w:type="spellStart"/>
            <w:r w:rsidRPr="00AD45DF">
              <w:rPr>
                <w:rFonts w:eastAsia="Times New Roman"/>
                <w:sz w:val="22"/>
                <w:szCs w:val="22"/>
                <w:lang w:eastAsia="ru-RU"/>
              </w:rPr>
              <w:t>Числов</w:t>
            </w:r>
            <w:proofErr w:type="spellEnd"/>
            <w:r w:rsidRPr="00AD45DF">
              <w:rPr>
                <w:rFonts w:eastAsia="Times New Roman"/>
                <w:sz w:val="22"/>
                <w:szCs w:val="22"/>
                <w:lang w:eastAsia="ru-RU"/>
              </w:rPr>
              <w:t xml:space="preserve"> Евгений Александрович ИНН 253102084411</w:t>
            </w:r>
          </w:p>
        </w:tc>
        <w:tc>
          <w:tcPr>
            <w:tcW w:w="622" w:type="pct"/>
            <w:tcBorders>
              <w:top w:val="single" w:sz="6" w:space="0" w:color="auto"/>
              <w:left w:val="single" w:sz="6" w:space="0" w:color="auto"/>
              <w:bottom w:val="single" w:sz="6" w:space="0" w:color="auto"/>
              <w:right w:val="single" w:sz="6" w:space="0" w:color="auto"/>
            </w:tcBorders>
          </w:tcPr>
          <w:p w14:paraId="6EBE53F0" w14:textId="77777777" w:rsidR="00DD4CD5" w:rsidRPr="00AD45DF" w:rsidRDefault="00DD4CD5" w:rsidP="001B2D5B">
            <w:pPr>
              <w:jc w:val="center"/>
              <w:rPr>
                <w:rFonts w:eastAsia="Times New Roman"/>
                <w:sz w:val="22"/>
                <w:szCs w:val="22"/>
                <w:lang w:eastAsia="ru-RU"/>
              </w:rPr>
            </w:pPr>
          </w:p>
        </w:tc>
      </w:tr>
      <w:tr w:rsidR="00DD4CD5" w:rsidRPr="00DD4CD5" w14:paraId="4F2F023A"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451338F"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9</w:t>
            </w:r>
          </w:p>
        </w:tc>
        <w:tc>
          <w:tcPr>
            <w:tcW w:w="576" w:type="pct"/>
            <w:tcBorders>
              <w:top w:val="single" w:sz="6" w:space="0" w:color="auto"/>
              <w:left w:val="single" w:sz="6" w:space="0" w:color="auto"/>
              <w:bottom w:val="single" w:sz="6" w:space="0" w:color="auto"/>
              <w:right w:val="single" w:sz="6" w:space="0" w:color="auto"/>
            </w:tcBorders>
            <w:hideMark/>
          </w:tcPr>
          <w:p w14:paraId="5A33C4D2"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Ленина, в районе д. № 17</w:t>
            </w:r>
          </w:p>
        </w:tc>
        <w:tc>
          <w:tcPr>
            <w:tcW w:w="392" w:type="pct"/>
            <w:tcBorders>
              <w:top w:val="single" w:sz="6" w:space="0" w:color="auto"/>
              <w:left w:val="single" w:sz="6" w:space="0" w:color="auto"/>
              <w:bottom w:val="single" w:sz="6" w:space="0" w:color="auto"/>
              <w:right w:val="single" w:sz="6" w:space="0" w:color="auto"/>
            </w:tcBorders>
            <w:hideMark/>
          </w:tcPr>
          <w:p w14:paraId="0F129E4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584E080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44966A9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Цветы</w:t>
            </w:r>
          </w:p>
        </w:tc>
        <w:tc>
          <w:tcPr>
            <w:tcW w:w="392" w:type="pct"/>
            <w:tcBorders>
              <w:top w:val="single" w:sz="6" w:space="0" w:color="auto"/>
              <w:left w:val="single" w:sz="6" w:space="0" w:color="auto"/>
              <w:bottom w:val="single" w:sz="6" w:space="0" w:color="auto"/>
              <w:right w:val="single" w:sz="6" w:space="0" w:color="auto"/>
            </w:tcBorders>
            <w:hideMark/>
          </w:tcPr>
          <w:p w14:paraId="5983838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29</w:t>
            </w:r>
          </w:p>
        </w:tc>
        <w:tc>
          <w:tcPr>
            <w:tcW w:w="415" w:type="pct"/>
            <w:tcBorders>
              <w:top w:val="single" w:sz="6" w:space="0" w:color="auto"/>
              <w:left w:val="single" w:sz="6" w:space="0" w:color="auto"/>
              <w:bottom w:val="single" w:sz="6" w:space="0" w:color="auto"/>
              <w:right w:val="single" w:sz="6" w:space="0" w:color="auto"/>
            </w:tcBorders>
            <w:hideMark/>
          </w:tcPr>
          <w:p w14:paraId="2559FB7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42</w:t>
            </w:r>
          </w:p>
        </w:tc>
        <w:tc>
          <w:tcPr>
            <w:tcW w:w="441" w:type="pct"/>
            <w:tcBorders>
              <w:top w:val="single" w:sz="6" w:space="0" w:color="auto"/>
              <w:left w:val="single" w:sz="6" w:space="0" w:color="auto"/>
              <w:bottom w:val="single" w:sz="6" w:space="0" w:color="auto"/>
              <w:right w:val="single" w:sz="6" w:space="0" w:color="auto"/>
            </w:tcBorders>
          </w:tcPr>
          <w:p w14:paraId="0810856F"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7CDBA333" w14:textId="77777777" w:rsidR="00DD4CD5" w:rsidRPr="00AD45DF" w:rsidRDefault="00DD4CD5" w:rsidP="001B2D5B">
            <w:pPr>
              <w:jc w:val="center"/>
              <w:rPr>
                <w:rFonts w:eastAsia="Times New Roman"/>
                <w:sz w:val="22"/>
                <w:szCs w:val="22"/>
                <w:lang w:eastAsia="ru-RU"/>
              </w:rPr>
            </w:pPr>
            <w:proofErr w:type="spellStart"/>
            <w:r w:rsidRPr="00AD45DF">
              <w:rPr>
                <w:rFonts w:eastAsia="Times New Roman"/>
                <w:sz w:val="22"/>
                <w:szCs w:val="22"/>
                <w:lang w:eastAsia="ru-RU"/>
              </w:rPr>
              <w:t>Альминова</w:t>
            </w:r>
            <w:proofErr w:type="spellEnd"/>
            <w:r w:rsidRPr="00AD45DF">
              <w:rPr>
                <w:rFonts w:eastAsia="Times New Roman"/>
                <w:sz w:val="22"/>
                <w:szCs w:val="22"/>
                <w:lang w:eastAsia="ru-RU"/>
              </w:rPr>
              <w:t xml:space="preserve"> Виктория Анатольевна           ИНН 253101813661</w:t>
            </w:r>
          </w:p>
        </w:tc>
        <w:tc>
          <w:tcPr>
            <w:tcW w:w="622" w:type="pct"/>
            <w:tcBorders>
              <w:top w:val="single" w:sz="6" w:space="0" w:color="auto"/>
              <w:left w:val="single" w:sz="6" w:space="0" w:color="auto"/>
              <w:bottom w:val="single" w:sz="6" w:space="0" w:color="auto"/>
              <w:right w:val="single" w:sz="6" w:space="0" w:color="auto"/>
            </w:tcBorders>
          </w:tcPr>
          <w:p w14:paraId="1110DE5B" w14:textId="77777777" w:rsidR="00DD4CD5" w:rsidRPr="00AD45DF" w:rsidRDefault="00DD4CD5" w:rsidP="001B2D5B">
            <w:pPr>
              <w:jc w:val="center"/>
              <w:rPr>
                <w:rFonts w:eastAsia="Times New Roman"/>
                <w:sz w:val="22"/>
                <w:szCs w:val="22"/>
                <w:lang w:eastAsia="ru-RU"/>
              </w:rPr>
            </w:pPr>
          </w:p>
        </w:tc>
      </w:tr>
      <w:tr w:rsidR="00DD4CD5" w:rsidRPr="00DD4CD5" w14:paraId="540A5717"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9755B9D"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10</w:t>
            </w:r>
          </w:p>
        </w:tc>
        <w:tc>
          <w:tcPr>
            <w:tcW w:w="576" w:type="pct"/>
            <w:tcBorders>
              <w:top w:val="single" w:sz="6" w:space="0" w:color="auto"/>
              <w:left w:val="single" w:sz="6" w:space="0" w:color="auto"/>
              <w:bottom w:val="single" w:sz="6" w:space="0" w:color="auto"/>
              <w:right w:val="single" w:sz="6" w:space="0" w:color="auto"/>
            </w:tcBorders>
            <w:hideMark/>
          </w:tcPr>
          <w:p w14:paraId="06486922"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дома №15</w:t>
            </w:r>
          </w:p>
        </w:tc>
        <w:tc>
          <w:tcPr>
            <w:tcW w:w="392" w:type="pct"/>
            <w:tcBorders>
              <w:top w:val="single" w:sz="6" w:space="0" w:color="auto"/>
              <w:left w:val="single" w:sz="6" w:space="0" w:color="auto"/>
              <w:bottom w:val="single" w:sz="6" w:space="0" w:color="auto"/>
              <w:right w:val="single" w:sz="6" w:space="0" w:color="auto"/>
            </w:tcBorders>
            <w:hideMark/>
          </w:tcPr>
          <w:p w14:paraId="22F601B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52AB899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9CA38B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Непродовольственные</w:t>
            </w:r>
          </w:p>
          <w:p w14:paraId="7DEF0D5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товары</w:t>
            </w:r>
          </w:p>
        </w:tc>
        <w:tc>
          <w:tcPr>
            <w:tcW w:w="392" w:type="pct"/>
            <w:tcBorders>
              <w:top w:val="single" w:sz="6" w:space="0" w:color="auto"/>
              <w:left w:val="single" w:sz="6" w:space="0" w:color="auto"/>
              <w:bottom w:val="single" w:sz="6" w:space="0" w:color="auto"/>
              <w:right w:val="single" w:sz="6" w:space="0" w:color="auto"/>
            </w:tcBorders>
            <w:hideMark/>
          </w:tcPr>
          <w:p w14:paraId="56E081CD"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32</w:t>
            </w:r>
          </w:p>
        </w:tc>
        <w:tc>
          <w:tcPr>
            <w:tcW w:w="415" w:type="pct"/>
            <w:tcBorders>
              <w:top w:val="single" w:sz="6" w:space="0" w:color="auto"/>
              <w:left w:val="single" w:sz="6" w:space="0" w:color="auto"/>
              <w:bottom w:val="single" w:sz="6" w:space="0" w:color="auto"/>
              <w:right w:val="single" w:sz="6" w:space="0" w:color="auto"/>
            </w:tcBorders>
            <w:hideMark/>
          </w:tcPr>
          <w:p w14:paraId="7DE06737"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65</w:t>
            </w:r>
          </w:p>
        </w:tc>
        <w:tc>
          <w:tcPr>
            <w:tcW w:w="441" w:type="pct"/>
            <w:tcBorders>
              <w:top w:val="single" w:sz="6" w:space="0" w:color="auto"/>
              <w:left w:val="single" w:sz="6" w:space="0" w:color="auto"/>
              <w:bottom w:val="single" w:sz="6" w:space="0" w:color="auto"/>
              <w:right w:val="single" w:sz="6" w:space="0" w:color="auto"/>
            </w:tcBorders>
          </w:tcPr>
          <w:p w14:paraId="24E4AFB4"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743556A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val="en-US" w:eastAsia="ru-RU"/>
              </w:rPr>
              <w:t xml:space="preserve">      </w:t>
            </w:r>
            <w:r w:rsidRPr="00AD45DF">
              <w:rPr>
                <w:rFonts w:eastAsia="Times New Roman"/>
                <w:sz w:val="22"/>
                <w:szCs w:val="22"/>
                <w:lang w:eastAsia="ru-RU"/>
              </w:rPr>
              <w:t xml:space="preserve"> Брагинец Ольга Павловна         ИНН 253100162992</w:t>
            </w:r>
          </w:p>
        </w:tc>
        <w:tc>
          <w:tcPr>
            <w:tcW w:w="622" w:type="pct"/>
            <w:tcBorders>
              <w:top w:val="single" w:sz="6" w:space="0" w:color="auto"/>
              <w:left w:val="single" w:sz="6" w:space="0" w:color="auto"/>
              <w:bottom w:val="single" w:sz="6" w:space="0" w:color="auto"/>
              <w:right w:val="single" w:sz="6" w:space="0" w:color="auto"/>
            </w:tcBorders>
          </w:tcPr>
          <w:p w14:paraId="3D49D201" w14:textId="77777777" w:rsidR="00DD4CD5" w:rsidRPr="00AD45DF" w:rsidRDefault="00DD4CD5" w:rsidP="001B2D5B">
            <w:pPr>
              <w:jc w:val="center"/>
              <w:rPr>
                <w:rFonts w:eastAsia="Times New Roman"/>
                <w:sz w:val="22"/>
                <w:szCs w:val="22"/>
                <w:lang w:eastAsia="ru-RU"/>
              </w:rPr>
            </w:pPr>
          </w:p>
        </w:tc>
      </w:tr>
      <w:tr w:rsidR="00DD4CD5" w:rsidRPr="00DD4CD5" w14:paraId="74C40AA9"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BBBE852"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11</w:t>
            </w:r>
          </w:p>
        </w:tc>
        <w:tc>
          <w:tcPr>
            <w:tcW w:w="576" w:type="pct"/>
            <w:tcBorders>
              <w:top w:val="single" w:sz="6" w:space="0" w:color="auto"/>
              <w:left w:val="single" w:sz="6" w:space="0" w:color="auto"/>
              <w:bottom w:val="single" w:sz="6" w:space="0" w:color="auto"/>
              <w:right w:val="single" w:sz="6" w:space="0" w:color="auto"/>
            </w:tcBorders>
            <w:hideMark/>
          </w:tcPr>
          <w:p w14:paraId="62CC58E5"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дома № 15</w:t>
            </w:r>
          </w:p>
        </w:tc>
        <w:tc>
          <w:tcPr>
            <w:tcW w:w="392" w:type="pct"/>
            <w:tcBorders>
              <w:top w:val="single" w:sz="6" w:space="0" w:color="auto"/>
              <w:left w:val="single" w:sz="6" w:space="0" w:color="auto"/>
              <w:bottom w:val="single" w:sz="6" w:space="0" w:color="auto"/>
              <w:right w:val="single" w:sz="6" w:space="0" w:color="auto"/>
            </w:tcBorders>
            <w:hideMark/>
          </w:tcPr>
          <w:p w14:paraId="547B317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1526829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016DCB0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Продовольственные товары </w:t>
            </w:r>
          </w:p>
        </w:tc>
        <w:tc>
          <w:tcPr>
            <w:tcW w:w="392" w:type="pct"/>
            <w:tcBorders>
              <w:top w:val="single" w:sz="6" w:space="0" w:color="auto"/>
              <w:left w:val="single" w:sz="6" w:space="0" w:color="auto"/>
              <w:bottom w:val="single" w:sz="6" w:space="0" w:color="auto"/>
              <w:right w:val="single" w:sz="6" w:space="0" w:color="auto"/>
            </w:tcBorders>
            <w:hideMark/>
          </w:tcPr>
          <w:p w14:paraId="6C13A1E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32</w:t>
            </w:r>
          </w:p>
        </w:tc>
        <w:tc>
          <w:tcPr>
            <w:tcW w:w="415" w:type="pct"/>
            <w:tcBorders>
              <w:top w:val="single" w:sz="6" w:space="0" w:color="auto"/>
              <w:left w:val="single" w:sz="6" w:space="0" w:color="auto"/>
              <w:bottom w:val="single" w:sz="6" w:space="0" w:color="auto"/>
              <w:right w:val="single" w:sz="6" w:space="0" w:color="auto"/>
            </w:tcBorders>
            <w:hideMark/>
          </w:tcPr>
          <w:p w14:paraId="48367E7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65</w:t>
            </w:r>
          </w:p>
        </w:tc>
        <w:tc>
          <w:tcPr>
            <w:tcW w:w="441" w:type="pct"/>
            <w:tcBorders>
              <w:top w:val="single" w:sz="6" w:space="0" w:color="auto"/>
              <w:left w:val="single" w:sz="6" w:space="0" w:color="auto"/>
              <w:bottom w:val="single" w:sz="6" w:space="0" w:color="auto"/>
              <w:right w:val="single" w:sz="6" w:space="0" w:color="auto"/>
            </w:tcBorders>
          </w:tcPr>
          <w:p w14:paraId="6D9DBFE4"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57D77DE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Ли Светлана Валерьевна                      ИНН 253101447101</w:t>
            </w:r>
          </w:p>
        </w:tc>
        <w:tc>
          <w:tcPr>
            <w:tcW w:w="622" w:type="pct"/>
            <w:tcBorders>
              <w:top w:val="single" w:sz="6" w:space="0" w:color="auto"/>
              <w:left w:val="single" w:sz="6" w:space="0" w:color="auto"/>
              <w:bottom w:val="single" w:sz="6" w:space="0" w:color="auto"/>
              <w:right w:val="single" w:sz="6" w:space="0" w:color="auto"/>
            </w:tcBorders>
          </w:tcPr>
          <w:p w14:paraId="01069663" w14:textId="77777777" w:rsidR="00DD4CD5" w:rsidRPr="00AD45DF" w:rsidRDefault="00DD4CD5" w:rsidP="001B2D5B">
            <w:pPr>
              <w:jc w:val="center"/>
              <w:rPr>
                <w:rFonts w:eastAsia="Times New Roman"/>
                <w:sz w:val="22"/>
                <w:szCs w:val="22"/>
                <w:lang w:eastAsia="ru-RU"/>
              </w:rPr>
            </w:pPr>
          </w:p>
        </w:tc>
      </w:tr>
      <w:tr w:rsidR="00DD4CD5" w:rsidRPr="00DD4CD5" w14:paraId="345D106C"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1FD9E62A"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12</w:t>
            </w:r>
          </w:p>
        </w:tc>
        <w:tc>
          <w:tcPr>
            <w:tcW w:w="576" w:type="pct"/>
            <w:tcBorders>
              <w:top w:val="single" w:sz="6" w:space="0" w:color="auto"/>
              <w:left w:val="single" w:sz="6" w:space="0" w:color="auto"/>
              <w:bottom w:val="single" w:sz="6" w:space="0" w:color="auto"/>
              <w:right w:val="single" w:sz="6" w:space="0" w:color="auto"/>
            </w:tcBorders>
            <w:hideMark/>
          </w:tcPr>
          <w:p w14:paraId="055FA683"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 xml:space="preserve">п. Краскино, пер. Пионерский, 19 </w:t>
            </w:r>
          </w:p>
        </w:tc>
        <w:tc>
          <w:tcPr>
            <w:tcW w:w="392" w:type="pct"/>
            <w:tcBorders>
              <w:top w:val="single" w:sz="6" w:space="0" w:color="auto"/>
              <w:left w:val="single" w:sz="6" w:space="0" w:color="auto"/>
              <w:bottom w:val="single" w:sz="6" w:space="0" w:color="auto"/>
              <w:right w:val="single" w:sz="6" w:space="0" w:color="auto"/>
            </w:tcBorders>
            <w:hideMark/>
          </w:tcPr>
          <w:p w14:paraId="4183AD7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3A322D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547DA106"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72973F1D"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35</w:t>
            </w:r>
          </w:p>
        </w:tc>
        <w:tc>
          <w:tcPr>
            <w:tcW w:w="415" w:type="pct"/>
            <w:tcBorders>
              <w:top w:val="single" w:sz="6" w:space="0" w:color="auto"/>
              <w:left w:val="single" w:sz="6" w:space="0" w:color="auto"/>
              <w:bottom w:val="single" w:sz="6" w:space="0" w:color="auto"/>
              <w:right w:val="single" w:sz="6" w:space="0" w:color="auto"/>
            </w:tcBorders>
            <w:hideMark/>
          </w:tcPr>
          <w:p w14:paraId="2F5D36D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42</w:t>
            </w:r>
          </w:p>
        </w:tc>
        <w:tc>
          <w:tcPr>
            <w:tcW w:w="441" w:type="pct"/>
            <w:tcBorders>
              <w:top w:val="single" w:sz="6" w:space="0" w:color="auto"/>
              <w:left w:val="single" w:sz="6" w:space="0" w:color="auto"/>
              <w:bottom w:val="single" w:sz="6" w:space="0" w:color="auto"/>
              <w:right w:val="single" w:sz="6" w:space="0" w:color="auto"/>
            </w:tcBorders>
          </w:tcPr>
          <w:p w14:paraId="260EBBE4"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1E4ADA1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Бутрин Юрий Александрович             ИНН 253100177903</w:t>
            </w:r>
          </w:p>
        </w:tc>
        <w:tc>
          <w:tcPr>
            <w:tcW w:w="622" w:type="pct"/>
            <w:tcBorders>
              <w:top w:val="single" w:sz="6" w:space="0" w:color="auto"/>
              <w:left w:val="single" w:sz="6" w:space="0" w:color="auto"/>
              <w:bottom w:val="single" w:sz="6" w:space="0" w:color="auto"/>
              <w:right w:val="single" w:sz="6" w:space="0" w:color="auto"/>
            </w:tcBorders>
          </w:tcPr>
          <w:p w14:paraId="389E84E5" w14:textId="77777777" w:rsidR="00DD4CD5" w:rsidRPr="00AD45DF" w:rsidRDefault="00DD4CD5" w:rsidP="001B2D5B">
            <w:pPr>
              <w:jc w:val="center"/>
              <w:rPr>
                <w:rFonts w:eastAsia="Times New Roman"/>
                <w:sz w:val="22"/>
                <w:szCs w:val="22"/>
                <w:lang w:eastAsia="ru-RU"/>
              </w:rPr>
            </w:pPr>
          </w:p>
        </w:tc>
      </w:tr>
      <w:tr w:rsidR="00DD4CD5" w:rsidRPr="00DD4CD5" w14:paraId="3FF7865C"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714BC0CB"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13</w:t>
            </w:r>
          </w:p>
        </w:tc>
        <w:tc>
          <w:tcPr>
            <w:tcW w:w="576" w:type="pct"/>
            <w:tcBorders>
              <w:top w:val="single" w:sz="6" w:space="0" w:color="auto"/>
              <w:left w:val="single" w:sz="6" w:space="0" w:color="auto"/>
              <w:bottom w:val="single" w:sz="6" w:space="0" w:color="auto"/>
              <w:right w:val="single" w:sz="6" w:space="0" w:color="auto"/>
            </w:tcBorders>
            <w:hideMark/>
          </w:tcPr>
          <w:p w14:paraId="0230297B"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д.№15</w:t>
            </w:r>
          </w:p>
        </w:tc>
        <w:tc>
          <w:tcPr>
            <w:tcW w:w="392" w:type="pct"/>
            <w:tcBorders>
              <w:top w:val="single" w:sz="6" w:space="0" w:color="auto"/>
              <w:left w:val="single" w:sz="6" w:space="0" w:color="auto"/>
              <w:bottom w:val="single" w:sz="6" w:space="0" w:color="auto"/>
              <w:right w:val="single" w:sz="6" w:space="0" w:color="auto"/>
            </w:tcBorders>
            <w:hideMark/>
          </w:tcPr>
          <w:p w14:paraId="0CB3FF5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0588F0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073836F"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3A85EEC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32</w:t>
            </w:r>
          </w:p>
        </w:tc>
        <w:tc>
          <w:tcPr>
            <w:tcW w:w="415" w:type="pct"/>
            <w:tcBorders>
              <w:top w:val="single" w:sz="6" w:space="0" w:color="auto"/>
              <w:left w:val="single" w:sz="6" w:space="0" w:color="auto"/>
              <w:bottom w:val="single" w:sz="6" w:space="0" w:color="auto"/>
              <w:right w:val="single" w:sz="6" w:space="0" w:color="auto"/>
            </w:tcBorders>
            <w:hideMark/>
          </w:tcPr>
          <w:p w14:paraId="3F2502C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38,4</w:t>
            </w:r>
          </w:p>
        </w:tc>
        <w:tc>
          <w:tcPr>
            <w:tcW w:w="441" w:type="pct"/>
            <w:tcBorders>
              <w:top w:val="single" w:sz="6" w:space="0" w:color="auto"/>
              <w:left w:val="single" w:sz="6" w:space="0" w:color="auto"/>
              <w:bottom w:val="single" w:sz="6" w:space="0" w:color="auto"/>
              <w:right w:val="single" w:sz="6" w:space="0" w:color="auto"/>
            </w:tcBorders>
          </w:tcPr>
          <w:p w14:paraId="09E893FE"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3A8228E0"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Бутрин Дмитрий Александрович </w:t>
            </w:r>
            <w:r w:rsidRPr="00AD45DF">
              <w:rPr>
                <w:rFonts w:eastAsia="Times New Roman"/>
                <w:sz w:val="22"/>
                <w:szCs w:val="22"/>
                <w:lang w:val="en-US" w:eastAsia="ru-RU"/>
              </w:rPr>
              <w:t xml:space="preserve">  </w:t>
            </w:r>
            <w:r w:rsidRPr="00AD45DF">
              <w:rPr>
                <w:rFonts w:eastAsia="Times New Roman"/>
                <w:sz w:val="22"/>
                <w:szCs w:val="22"/>
                <w:lang w:eastAsia="ru-RU"/>
              </w:rPr>
              <w:t>ИНН 253100886709</w:t>
            </w:r>
          </w:p>
        </w:tc>
        <w:tc>
          <w:tcPr>
            <w:tcW w:w="622" w:type="pct"/>
            <w:tcBorders>
              <w:top w:val="single" w:sz="6" w:space="0" w:color="auto"/>
              <w:left w:val="single" w:sz="6" w:space="0" w:color="auto"/>
              <w:bottom w:val="single" w:sz="6" w:space="0" w:color="auto"/>
              <w:right w:val="single" w:sz="6" w:space="0" w:color="auto"/>
            </w:tcBorders>
          </w:tcPr>
          <w:p w14:paraId="2E66FCA8" w14:textId="77777777" w:rsidR="00DD4CD5" w:rsidRPr="00AD45DF" w:rsidRDefault="00DD4CD5" w:rsidP="001B2D5B">
            <w:pPr>
              <w:jc w:val="center"/>
              <w:rPr>
                <w:rFonts w:eastAsia="Times New Roman"/>
                <w:sz w:val="22"/>
                <w:szCs w:val="22"/>
                <w:lang w:eastAsia="ru-RU"/>
              </w:rPr>
            </w:pPr>
          </w:p>
        </w:tc>
      </w:tr>
      <w:tr w:rsidR="00DD4CD5" w:rsidRPr="00DD4CD5" w14:paraId="097FDE9A"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15EA3C49"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14</w:t>
            </w:r>
          </w:p>
        </w:tc>
        <w:tc>
          <w:tcPr>
            <w:tcW w:w="576" w:type="pct"/>
            <w:tcBorders>
              <w:top w:val="single" w:sz="6" w:space="0" w:color="auto"/>
              <w:left w:val="single" w:sz="6" w:space="0" w:color="auto"/>
              <w:bottom w:val="single" w:sz="6" w:space="0" w:color="auto"/>
              <w:right w:val="single" w:sz="6" w:space="0" w:color="auto"/>
            </w:tcBorders>
            <w:hideMark/>
          </w:tcPr>
          <w:p w14:paraId="56176D39"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в районе д.№15а</w:t>
            </w:r>
          </w:p>
        </w:tc>
        <w:tc>
          <w:tcPr>
            <w:tcW w:w="392" w:type="pct"/>
            <w:tcBorders>
              <w:top w:val="single" w:sz="6" w:space="0" w:color="auto"/>
              <w:left w:val="single" w:sz="6" w:space="0" w:color="auto"/>
              <w:bottom w:val="single" w:sz="6" w:space="0" w:color="auto"/>
              <w:right w:val="single" w:sz="6" w:space="0" w:color="auto"/>
            </w:tcBorders>
            <w:hideMark/>
          </w:tcPr>
          <w:p w14:paraId="5BC6001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55FE712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D470C1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hideMark/>
          </w:tcPr>
          <w:p w14:paraId="49A7363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82</w:t>
            </w:r>
          </w:p>
        </w:tc>
        <w:tc>
          <w:tcPr>
            <w:tcW w:w="415" w:type="pct"/>
            <w:tcBorders>
              <w:top w:val="single" w:sz="6" w:space="0" w:color="auto"/>
              <w:left w:val="single" w:sz="6" w:space="0" w:color="auto"/>
              <w:bottom w:val="single" w:sz="6" w:space="0" w:color="auto"/>
              <w:right w:val="single" w:sz="6" w:space="0" w:color="auto"/>
            </w:tcBorders>
            <w:hideMark/>
          </w:tcPr>
          <w:p w14:paraId="2ED83C8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100</w:t>
            </w:r>
          </w:p>
        </w:tc>
        <w:tc>
          <w:tcPr>
            <w:tcW w:w="441" w:type="pct"/>
            <w:tcBorders>
              <w:top w:val="single" w:sz="6" w:space="0" w:color="auto"/>
              <w:left w:val="single" w:sz="6" w:space="0" w:color="auto"/>
              <w:bottom w:val="single" w:sz="6" w:space="0" w:color="auto"/>
              <w:right w:val="single" w:sz="6" w:space="0" w:color="auto"/>
            </w:tcBorders>
          </w:tcPr>
          <w:p w14:paraId="3897626F"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22A8102C"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Аносова Виолетта Владимировна                                       ИНН 253100036606</w:t>
            </w:r>
          </w:p>
        </w:tc>
        <w:tc>
          <w:tcPr>
            <w:tcW w:w="622" w:type="pct"/>
            <w:tcBorders>
              <w:top w:val="single" w:sz="6" w:space="0" w:color="auto"/>
              <w:left w:val="single" w:sz="6" w:space="0" w:color="auto"/>
              <w:bottom w:val="single" w:sz="6" w:space="0" w:color="auto"/>
              <w:right w:val="single" w:sz="6" w:space="0" w:color="auto"/>
            </w:tcBorders>
          </w:tcPr>
          <w:p w14:paraId="24812547" w14:textId="77777777" w:rsidR="00DD4CD5" w:rsidRPr="00AD45DF" w:rsidRDefault="00DD4CD5" w:rsidP="001B2D5B">
            <w:pPr>
              <w:jc w:val="center"/>
              <w:rPr>
                <w:rFonts w:eastAsia="Times New Roman"/>
                <w:sz w:val="22"/>
                <w:szCs w:val="22"/>
                <w:lang w:eastAsia="ru-RU"/>
              </w:rPr>
            </w:pPr>
          </w:p>
        </w:tc>
      </w:tr>
      <w:tr w:rsidR="00DD4CD5" w:rsidRPr="00DD4CD5" w14:paraId="31457D06"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98B6A34"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15</w:t>
            </w:r>
          </w:p>
        </w:tc>
        <w:tc>
          <w:tcPr>
            <w:tcW w:w="576" w:type="pct"/>
            <w:tcBorders>
              <w:top w:val="single" w:sz="6" w:space="0" w:color="auto"/>
              <w:left w:val="single" w:sz="6" w:space="0" w:color="auto"/>
              <w:bottom w:val="single" w:sz="6" w:space="0" w:color="auto"/>
              <w:right w:val="single" w:sz="6" w:space="0" w:color="auto"/>
            </w:tcBorders>
            <w:hideMark/>
          </w:tcPr>
          <w:p w14:paraId="4475FF78"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п. Краскино, ул. Хасанская, б/н</w:t>
            </w:r>
          </w:p>
        </w:tc>
        <w:tc>
          <w:tcPr>
            <w:tcW w:w="392" w:type="pct"/>
            <w:tcBorders>
              <w:top w:val="single" w:sz="6" w:space="0" w:color="auto"/>
              <w:left w:val="single" w:sz="6" w:space="0" w:color="auto"/>
              <w:bottom w:val="single" w:sz="6" w:space="0" w:color="auto"/>
              <w:right w:val="single" w:sz="6" w:space="0" w:color="auto"/>
            </w:tcBorders>
            <w:hideMark/>
          </w:tcPr>
          <w:p w14:paraId="7DD6695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259545FE"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6AAAEB1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3A0934E2"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16</w:t>
            </w:r>
          </w:p>
        </w:tc>
        <w:tc>
          <w:tcPr>
            <w:tcW w:w="415" w:type="pct"/>
            <w:tcBorders>
              <w:top w:val="single" w:sz="6" w:space="0" w:color="auto"/>
              <w:left w:val="single" w:sz="6" w:space="0" w:color="auto"/>
              <w:bottom w:val="single" w:sz="6" w:space="0" w:color="auto"/>
              <w:right w:val="single" w:sz="6" w:space="0" w:color="auto"/>
            </w:tcBorders>
            <w:hideMark/>
          </w:tcPr>
          <w:p w14:paraId="0E3E9B0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19,2</w:t>
            </w:r>
          </w:p>
        </w:tc>
        <w:tc>
          <w:tcPr>
            <w:tcW w:w="441" w:type="pct"/>
            <w:tcBorders>
              <w:top w:val="single" w:sz="6" w:space="0" w:color="auto"/>
              <w:left w:val="single" w:sz="6" w:space="0" w:color="auto"/>
              <w:bottom w:val="single" w:sz="6" w:space="0" w:color="auto"/>
              <w:right w:val="single" w:sz="6" w:space="0" w:color="auto"/>
            </w:tcBorders>
          </w:tcPr>
          <w:p w14:paraId="12CEBFC7"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209FF36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Глушкова Надежда </w:t>
            </w:r>
            <w:proofErr w:type="spellStart"/>
            <w:r w:rsidRPr="00AD45DF">
              <w:rPr>
                <w:rFonts w:eastAsia="Times New Roman"/>
                <w:sz w:val="22"/>
                <w:szCs w:val="22"/>
                <w:lang w:eastAsia="ru-RU"/>
              </w:rPr>
              <w:t>Лукинична</w:t>
            </w:r>
            <w:proofErr w:type="spellEnd"/>
            <w:r w:rsidRPr="00AD45DF">
              <w:rPr>
                <w:rFonts w:eastAsia="Times New Roman"/>
                <w:sz w:val="22"/>
                <w:szCs w:val="22"/>
                <w:lang w:eastAsia="ru-RU"/>
              </w:rPr>
              <w:t xml:space="preserve">  </w:t>
            </w:r>
            <w:r w:rsidRPr="00AD45DF">
              <w:rPr>
                <w:rFonts w:eastAsia="Times New Roman"/>
                <w:sz w:val="22"/>
                <w:szCs w:val="22"/>
                <w:lang w:val="en-US" w:eastAsia="ru-RU"/>
              </w:rPr>
              <w:t xml:space="preserve">   </w:t>
            </w:r>
            <w:r w:rsidRPr="00AD45DF">
              <w:rPr>
                <w:rFonts w:eastAsia="Times New Roman"/>
                <w:sz w:val="22"/>
                <w:szCs w:val="22"/>
                <w:lang w:eastAsia="ru-RU"/>
              </w:rPr>
              <w:t xml:space="preserve">ИНН 253100041807 </w:t>
            </w:r>
          </w:p>
        </w:tc>
        <w:tc>
          <w:tcPr>
            <w:tcW w:w="622" w:type="pct"/>
            <w:tcBorders>
              <w:top w:val="single" w:sz="6" w:space="0" w:color="auto"/>
              <w:left w:val="single" w:sz="6" w:space="0" w:color="auto"/>
              <w:bottom w:val="single" w:sz="6" w:space="0" w:color="auto"/>
              <w:right w:val="single" w:sz="6" w:space="0" w:color="auto"/>
            </w:tcBorders>
          </w:tcPr>
          <w:p w14:paraId="3349CCE0" w14:textId="77777777" w:rsidR="00DD4CD5" w:rsidRPr="00AD45DF" w:rsidRDefault="00DD4CD5" w:rsidP="001B2D5B">
            <w:pPr>
              <w:jc w:val="center"/>
              <w:rPr>
                <w:rFonts w:eastAsia="Times New Roman"/>
                <w:sz w:val="22"/>
                <w:szCs w:val="22"/>
                <w:lang w:eastAsia="ru-RU"/>
              </w:rPr>
            </w:pPr>
          </w:p>
        </w:tc>
      </w:tr>
      <w:tr w:rsidR="00DD4CD5" w:rsidRPr="00DD4CD5" w14:paraId="1F132D56"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1DA2C3D"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16</w:t>
            </w:r>
          </w:p>
        </w:tc>
        <w:tc>
          <w:tcPr>
            <w:tcW w:w="576" w:type="pct"/>
            <w:tcBorders>
              <w:top w:val="single" w:sz="6" w:space="0" w:color="auto"/>
              <w:left w:val="single" w:sz="6" w:space="0" w:color="auto"/>
              <w:bottom w:val="single" w:sz="6" w:space="0" w:color="auto"/>
              <w:right w:val="single" w:sz="6" w:space="0" w:color="auto"/>
            </w:tcBorders>
            <w:hideMark/>
          </w:tcPr>
          <w:p w14:paraId="39E010EE"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 xml:space="preserve">с. </w:t>
            </w:r>
            <w:proofErr w:type="spellStart"/>
            <w:r w:rsidRPr="00AD45DF">
              <w:rPr>
                <w:rFonts w:eastAsia="Times New Roman"/>
                <w:sz w:val="22"/>
                <w:szCs w:val="22"/>
                <w:lang w:eastAsia="ru-RU"/>
              </w:rPr>
              <w:t>Цуканово</w:t>
            </w:r>
            <w:proofErr w:type="spellEnd"/>
            <w:r w:rsidRPr="00AD45DF">
              <w:rPr>
                <w:rFonts w:eastAsia="Times New Roman"/>
                <w:sz w:val="22"/>
                <w:szCs w:val="22"/>
                <w:lang w:eastAsia="ru-RU"/>
              </w:rPr>
              <w:t>, ул. Молодежная</w:t>
            </w:r>
          </w:p>
        </w:tc>
        <w:tc>
          <w:tcPr>
            <w:tcW w:w="392" w:type="pct"/>
            <w:tcBorders>
              <w:top w:val="single" w:sz="6" w:space="0" w:color="auto"/>
              <w:left w:val="single" w:sz="6" w:space="0" w:color="auto"/>
              <w:bottom w:val="single" w:sz="6" w:space="0" w:color="auto"/>
              <w:right w:val="single" w:sz="6" w:space="0" w:color="auto"/>
            </w:tcBorders>
            <w:hideMark/>
          </w:tcPr>
          <w:p w14:paraId="63F63C1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86C696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7214FBA5"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2A06D7C3"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44</w:t>
            </w:r>
          </w:p>
        </w:tc>
        <w:tc>
          <w:tcPr>
            <w:tcW w:w="415" w:type="pct"/>
            <w:tcBorders>
              <w:top w:val="single" w:sz="6" w:space="0" w:color="auto"/>
              <w:left w:val="single" w:sz="6" w:space="0" w:color="auto"/>
              <w:bottom w:val="single" w:sz="6" w:space="0" w:color="auto"/>
              <w:right w:val="single" w:sz="6" w:space="0" w:color="auto"/>
            </w:tcBorders>
            <w:hideMark/>
          </w:tcPr>
          <w:p w14:paraId="63902031"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52,8</w:t>
            </w:r>
          </w:p>
        </w:tc>
        <w:tc>
          <w:tcPr>
            <w:tcW w:w="441" w:type="pct"/>
            <w:tcBorders>
              <w:top w:val="single" w:sz="6" w:space="0" w:color="auto"/>
              <w:left w:val="single" w:sz="6" w:space="0" w:color="auto"/>
              <w:bottom w:val="single" w:sz="6" w:space="0" w:color="auto"/>
              <w:right w:val="single" w:sz="6" w:space="0" w:color="auto"/>
            </w:tcBorders>
          </w:tcPr>
          <w:p w14:paraId="2B2FD52A" w14:textId="77777777" w:rsidR="00DD4CD5" w:rsidRPr="00AD45DF" w:rsidRDefault="00DD4CD5" w:rsidP="001B2D5B">
            <w:pPr>
              <w:jc w:val="center"/>
              <w:rPr>
                <w:rFonts w:eastAsia="Times New Roman"/>
                <w:sz w:val="22"/>
                <w:szCs w:val="22"/>
                <w:lang w:eastAsia="ru-RU"/>
              </w:rPr>
            </w:pPr>
          </w:p>
        </w:tc>
        <w:tc>
          <w:tcPr>
            <w:tcW w:w="832" w:type="pct"/>
            <w:tcBorders>
              <w:top w:val="single" w:sz="6" w:space="0" w:color="auto"/>
              <w:left w:val="single" w:sz="6" w:space="0" w:color="auto"/>
              <w:bottom w:val="single" w:sz="6" w:space="0" w:color="auto"/>
              <w:right w:val="single" w:sz="6" w:space="0" w:color="auto"/>
            </w:tcBorders>
            <w:hideMark/>
          </w:tcPr>
          <w:p w14:paraId="65116C2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Мещеринова Светлана Александровна                                          ИНН 253100376056</w:t>
            </w:r>
          </w:p>
        </w:tc>
        <w:tc>
          <w:tcPr>
            <w:tcW w:w="622" w:type="pct"/>
            <w:tcBorders>
              <w:top w:val="single" w:sz="6" w:space="0" w:color="auto"/>
              <w:left w:val="single" w:sz="6" w:space="0" w:color="auto"/>
              <w:bottom w:val="single" w:sz="6" w:space="0" w:color="auto"/>
              <w:right w:val="single" w:sz="6" w:space="0" w:color="auto"/>
            </w:tcBorders>
          </w:tcPr>
          <w:p w14:paraId="686FAB80" w14:textId="77777777" w:rsidR="00DD4CD5" w:rsidRPr="00AD45DF" w:rsidRDefault="00DD4CD5" w:rsidP="001B2D5B">
            <w:pPr>
              <w:jc w:val="center"/>
              <w:rPr>
                <w:rFonts w:eastAsia="Times New Roman"/>
                <w:sz w:val="22"/>
                <w:szCs w:val="22"/>
                <w:lang w:eastAsia="ru-RU"/>
              </w:rPr>
            </w:pPr>
          </w:p>
        </w:tc>
      </w:tr>
      <w:tr w:rsidR="00DD4CD5" w:rsidRPr="00DD4CD5" w14:paraId="70D70885" w14:textId="77777777" w:rsidTr="00F9496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14:paraId="3DBEFBEF" w14:textId="426A289C" w:rsidR="00DD4CD5" w:rsidRPr="00AD45DF" w:rsidRDefault="00DD4CD5" w:rsidP="001B2D5B">
            <w:pPr>
              <w:jc w:val="center"/>
              <w:rPr>
                <w:rFonts w:eastAsia="Times New Roman"/>
                <w:b/>
                <w:sz w:val="22"/>
                <w:szCs w:val="22"/>
                <w:lang w:eastAsia="ru-RU"/>
              </w:rPr>
            </w:pPr>
            <w:proofErr w:type="spellStart"/>
            <w:r w:rsidRPr="00AD45DF">
              <w:rPr>
                <w:rFonts w:eastAsia="Times New Roman"/>
                <w:b/>
                <w:sz w:val="22"/>
                <w:szCs w:val="22"/>
                <w:lang w:eastAsia="ru-RU"/>
              </w:rPr>
              <w:t>пгт</w:t>
            </w:r>
            <w:proofErr w:type="spellEnd"/>
            <w:r w:rsidRPr="00AD45DF">
              <w:rPr>
                <w:rFonts w:eastAsia="Times New Roman"/>
                <w:b/>
                <w:sz w:val="22"/>
                <w:szCs w:val="22"/>
                <w:lang w:eastAsia="ru-RU"/>
              </w:rPr>
              <w:t>.</w:t>
            </w:r>
            <w:r w:rsidR="00AD45DF">
              <w:rPr>
                <w:rFonts w:eastAsia="Times New Roman"/>
                <w:b/>
                <w:sz w:val="22"/>
                <w:szCs w:val="22"/>
                <w:lang w:eastAsia="ru-RU"/>
              </w:rPr>
              <w:t xml:space="preserve"> </w:t>
            </w:r>
            <w:r w:rsidRPr="00AD45DF">
              <w:rPr>
                <w:rFonts w:eastAsia="Times New Roman"/>
                <w:b/>
                <w:sz w:val="22"/>
                <w:szCs w:val="22"/>
                <w:lang w:eastAsia="ru-RU"/>
              </w:rPr>
              <w:t>Зарубино</w:t>
            </w:r>
          </w:p>
          <w:p w14:paraId="62D3C26F" w14:textId="77777777" w:rsidR="00DD4CD5" w:rsidRPr="00AD45DF" w:rsidRDefault="00DD4CD5" w:rsidP="001B2D5B">
            <w:pPr>
              <w:jc w:val="center"/>
              <w:rPr>
                <w:rFonts w:eastAsia="Times New Roman"/>
                <w:b/>
                <w:sz w:val="22"/>
                <w:szCs w:val="22"/>
                <w:lang w:eastAsia="ru-RU"/>
              </w:rPr>
            </w:pPr>
          </w:p>
        </w:tc>
      </w:tr>
      <w:tr w:rsidR="00DD4CD5" w:rsidRPr="00DD4CD5" w14:paraId="33CE9576"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46EBB40"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lastRenderedPageBreak/>
              <w:t>1</w:t>
            </w:r>
          </w:p>
        </w:tc>
        <w:tc>
          <w:tcPr>
            <w:tcW w:w="576" w:type="pct"/>
            <w:tcBorders>
              <w:top w:val="single" w:sz="6" w:space="0" w:color="auto"/>
              <w:left w:val="single" w:sz="6" w:space="0" w:color="auto"/>
              <w:bottom w:val="single" w:sz="6" w:space="0" w:color="auto"/>
              <w:right w:val="single" w:sz="6" w:space="0" w:color="auto"/>
            </w:tcBorders>
            <w:hideMark/>
          </w:tcPr>
          <w:p w14:paraId="27122D24" w14:textId="16B1E9FC"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Андреевка, в 30 м по направлению на северо-восток от ориентира ул. Ключевая, д.21</w:t>
            </w:r>
          </w:p>
        </w:tc>
        <w:tc>
          <w:tcPr>
            <w:tcW w:w="392" w:type="pct"/>
            <w:tcBorders>
              <w:top w:val="single" w:sz="6" w:space="0" w:color="auto"/>
              <w:left w:val="single" w:sz="6" w:space="0" w:color="auto"/>
              <w:bottom w:val="single" w:sz="6" w:space="0" w:color="auto"/>
              <w:right w:val="single" w:sz="6" w:space="0" w:color="auto"/>
            </w:tcBorders>
            <w:hideMark/>
          </w:tcPr>
          <w:p w14:paraId="7F5A7BF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4D52B448"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78DB0A3D" w14:textId="02737046"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0624CF6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30,0</w:t>
            </w:r>
          </w:p>
        </w:tc>
        <w:tc>
          <w:tcPr>
            <w:tcW w:w="415" w:type="pct"/>
            <w:tcBorders>
              <w:top w:val="single" w:sz="6" w:space="0" w:color="auto"/>
              <w:left w:val="single" w:sz="6" w:space="0" w:color="auto"/>
              <w:bottom w:val="single" w:sz="6" w:space="0" w:color="auto"/>
              <w:right w:val="single" w:sz="6" w:space="0" w:color="auto"/>
            </w:tcBorders>
            <w:hideMark/>
          </w:tcPr>
          <w:p w14:paraId="4D367FCF"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30,0</w:t>
            </w:r>
          </w:p>
        </w:tc>
        <w:tc>
          <w:tcPr>
            <w:tcW w:w="441" w:type="pct"/>
            <w:tcBorders>
              <w:top w:val="single" w:sz="6" w:space="0" w:color="auto"/>
              <w:left w:val="single" w:sz="6" w:space="0" w:color="auto"/>
              <w:bottom w:val="single" w:sz="6" w:space="0" w:color="auto"/>
              <w:right w:val="single" w:sz="6" w:space="0" w:color="auto"/>
            </w:tcBorders>
            <w:hideMark/>
          </w:tcPr>
          <w:p w14:paraId="3ED201A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1996ABF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roofErr w:type="spellStart"/>
            <w:r w:rsidRPr="00AD45DF">
              <w:rPr>
                <w:rFonts w:eastAsia="Times New Roman"/>
                <w:sz w:val="22"/>
                <w:szCs w:val="22"/>
                <w:lang w:eastAsia="ru-RU"/>
              </w:rPr>
              <w:t>Анненко</w:t>
            </w:r>
            <w:proofErr w:type="spellEnd"/>
            <w:r w:rsidRPr="00AD45DF">
              <w:rPr>
                <w:rFonts w:eastAsia="Times New Roman"/>
                <w:sz w:val="22"/>
                <w:szCs w:val="22"/>
                <w:lang w:eastAsia="ru-RU"/>
              </w:rPr>
              <w:t xml:space="preserve"> Надежда </w:t>
            </w:r>
            <w:proofErr w:type="spellStart"/>
            <w:r w:rsidRPr="00AD45DF">
              <w:rPr>
                <w:rFonts w:eastAsia="Times New Roman"/>
                <w:sz w:val="22"/>
                <w:szCs w:val="22"/>
                <w:lang w:eastAsia="ru-RU"/>
              </w:rPr>
              <w:t>Ахметовна</w:t>
            </w:r>
            <w:proofErr w:type="spellEnd"/>
            <w:r w:rsidRPr="00AD45DF">
              <w:rPr>
                <w:rFonts w:eastAsia="Times New Roman"/>
                <w:sz w:val="22"/>
                <w:szCs w:val="22"/>
                <w:lang w:eastAsia="ru-RU"/>
              </w:rPr>
              <w:t xml:space="preserve">                  ИНН 253100006834</w:t>
            </w:r>
          </w:p>
        </w:tc>
        <w:tc>
          <w:tcPr>
            <w:tcW w:w="622" w:type="pct"/>
            <w:tcBorders>
              <w:top w:val="single" w:sz="6" w:space="0" w:color="auto"/>
              <w:left w:val="single" w:sz="6" w:space="0" w:color="auto"/>
              <w:bottom w:val="single" w:sz="6" w:space="0" w:color="auto"/>
              <w:right w:val="single" w:sz="6" w:space="0" w:color="auto"/>
            </w:tcBorders>
          </w:tcPr>
          <w:p w14:paraId="444F7746"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Х                    </w:t>
            </w:r>
            <w:r w:rsidRPr="00AD45DF">
              <w:rPr>
                <w:rFonts w:eastAsia="Times New Roman"/>
                <w:sz w:val="22"/>
                <w:szCs w:val="22"/>
                <w:lang w:val="en-US" w:eastAsia="ru-RU"/>
              </w:rPr>
              <w:t>Y</w:t>
            </w:r>
          </w:p>
          <w:p w14:paraId="379F84C8"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306942,07    1333881,14</w:t>
            </w:r>
          </w:p>
          <w:p w14:paraId="7DB5CA03"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306937,96    1333876,11</w:t>
            </w:r>
          </w:p>
          <w:p w14:paraId="4213E1B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306941,39    1333873,08</w:t>
            </w:r>
          </w:p>
          <w:p w14:paraId="0FC79A87"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306945,57    1333878,02</w:t>
            </w:r>
          </w:p>
          <w:p w14:paraId="777FED7A"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306942,07    1333881,14</w:t>
            </w:r>
          </w:p>
          <w:p w14:paraId="01C6699E" w14:textId="77777777" w:rsidR="00DD4CD5" w:rsidRPr="00AD45DF" w:rsidRDefault="00DD4CD5" w:rsidP="001B2D5B">
            <w:pPr>
              <w:jc w:val="both"/>
              <w:rPr>
                <w:rFonts w:eastAsia="Times New Roman"/>
                <w:sz w:val="22"/>
                <w:szCs w:val="22"/>
                <w:lang w:eastAsia="ru-RU"/>
              </w:rPr>
            </w:pPr>
          </w:p>
        </w:tc>
      </w:tr>
      <w:tr w:rsidR="00DD4CD5" w:rsidRPr="00DD4CD5" w14:paraId="5E89D3B3"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17489927"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2</w:t>
            </w:r>
          </w:p>
        </w:tc>
        <w:tc>
          <w:tcPr>
            <w:tcW w:w="576" w:type="pct"/>
            <w:tcBorders>
              <w:top w:val="single" w:sz="6" w:space="0" w:color="auto"/>
              <w:left w:val="single" w:sz="6" w:space="0" w:color="auto"/>
              <w:bottom w:val="single" w:sz="6" w:space="0" w:color="auto"/>
              <w:right w:val="single" w:sz="6" w:space="0" w:color="auto"/>
            </w:tcBorders>
            <w:hideMark/>
          </w:tcPr>
          <w:p w14:paraId="57282A02" w14:textId="7599572A"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Андреевка, в 22 м по направлению на восток от ориентира ул. Набережная, 27</w:t>
            </w:r>
          </w:p>
        </w:tc>
        <w:tc>
          <w:tcPr>
            <w:tcW w:w="392" w:type="pct"/>
            <w:tcBorders>
              <w:top w:val="single" w:sz="6" w:space="0" w:color="auto"/>
              <w:left w:val="single" w:sz="6" w:space="0" w:color="auto"/>
              <w:bottom w:val="single" w:sz="6" w:space="0" w:color="auto"/>
              <w:right w:val="single" w:sz="6" w:space="0" w:color="auto"/>
            </w:tcBorders>
            <w:hideMark/>
          </w:tcPr>
          <w:p w14:paraId="3AE07B73"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50ECB3C2"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23B8F02C" w14:textId="1AF4EB9D"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08E2818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17,0</w:t>
            </w:r>
          </w:p>
        </w:tc>
        <w:tc>
          <w:tcPr>
            <w:tcW w:w="415" w:type="pct"/>
            <w:tcBorders>
              <w:top w:val="single" w:sz="6" w:space="0" w:color="auto"/>
              <w:left w:val="single" w:sz="6" w:space="0" w:color="auto"/>
              <w:bottom w:val="single" w:sz="6" w:space="0" w:color="auto"/>
              <w:right w:val="single" w:sz="6" w:space="0" w:color="auto"/>
            </w:tcBorders>
            <w:hideMark/>
          </w:tcPr>
          <w:p w14:paraId="7490051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17,0</w:t>
            </w:r>
          </w:p>
        </w:tc>
        <w:tc>
          <w:tcPr>
            <w:tcW w:w="441" w:type="pct"/>
            <w:tcBorders>
              <w:top w:val="single" w:sz="6" w:space="0" w:color="auto"/>
              <w:left w:val="single" w:sz="6" w:space="0" w:color="auto"/>
              <w:bottom w:val="single" w:sz="6" w:space="0" w:color="auto"/>
              <w:right w:val="single" w:sz="6" w:space="0" w:color="auto"/>
            </w:tcBorders>
            <w:hideMark/>
          </w:tcPr>
          <w:p w14:paraId="541F1BAA"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4875357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Кирюшкина Оксана Евгеньевна                 ИНН 253196156997</w:t>
            </w:r>
          </w:p>
        </w:tc>
        <w:tc>
          <w:tcPr>
            <w:tcW w:w="622" w:type="pct"/>
            <w:tcBorders>
              <w:top w:val="single" w:sz="6" w:space="0" w:color="auto"/>
              <w:left w:val="single" w:sz="6" w:space="0" w:color="auto"/>
              <w:bottom w:val="single" w:sz="6" w:space="0" w:color="auto"/>
              <w:right w:val="single" w:sz="6" w:space="0" w:color="auto"/>
            </w:tcBorders>
          </w:tcPr>
          <w:p w14:paraId="539178AA"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 </w:t>
            </w:r>
            <w:r w:rsidRPr="00AD45DF">
              <w:rPr>
                <w:rFonts w:eastAsia="Times New Roman"/>
                <w:sz w:val="22"/>
                <w:szCs w:val="22"/>
                <w:lang w:val="en-US" w:eastAsia="ru-RU"/>
              </w:rPr>
              <w:t xml:space="preserve">                   Y</w:t>
            </w:r>
          </w:p>
          <w:p w14:paraId="0ECEE874"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306197,64  </w:t>
            </w:r>
            <w:r w:rsidRPr="00AD45DF">
              <w:rPr>
                <w:rFonts w:eastAsia="Times New Roman"/>
                <w:sz w:val="22"/>
                <w:szCs w:val="22"/>
                <w:lang w:val="en-US" w:eastAsia="ru-RU"/>
              </w:rPr>
              <w:t xml:space="preserve">  1333531.02</w:t>
            </w:r>
          </w:p>
          <w:p w14:paraId="32B863B0"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val="en-US" w:eastAsia="ru-RU"/>
              </w:rPr>
              <w:t>306196.73    1333537.20</w:t>
            </w:r>
          </w:p>
          <w:p w14:paraId="66D51D98"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val="en-US" w:eastAsia="ru-RU"/>
              </w:rPr>
              <w:t>306194.03    1333536.81</w:t>
            </w:r>
          </w:p>
          <w:p w14:paraId="18DD3513"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val="en-US" w:eastAsia="ru-RU"/>
              </w:rPr>
              <w:t>306194.95    1333530.62</w:t>
            </w:r>
          </w:p>
          <w:p w14:paraId="7949E01B"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val="en-US" w:eastAsia="ru-RU"/>
              </w:rPr>
              <w:t>306197.64    1333531.02</w:t>
            </w:r>
          </w:p>
          <w:p w14:paraId="22277395" w14:textId="77777777" w:rsidR="00DD4CD5" w:rsidRPr="00AD45DF" w:rsidRDefault="00DD4CD5" w:rsidP="001B2D5B">
            <w:pPr>
              <w:jc w:val="both"/>
              <w:rPr>
                <w:rFonts w:eastAsia="Times New Roman"/>
                <w:sz w:val="22"/>
                <w:szCs w:val="22"/>
                <w:lang w:val="en-US" w:eastAsia="ru-RU"/>
              </w:rPr>
            </w:pPr>
          </w:p>
        </w:tc>
      </w:tr>
      <w:tr w:rsidR="00DD4CD5" w:rsidRPr="00DD4CD5" w14:paraId="13CD11CF"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688B592F"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3</w:t>
            </w:r>
          </w:p>
        </w:tc>
        <w:tc>
          <w:tcPr>
            <w:tcW w:w="576" w:type="pct"/>
            <w:tcBorders>
              <w:top w:val="single" w:sz="6" w:space="0" w:color="auto"/>
              <w:left w:val="single" w:sz="6" w:space="0" w:color="auto"/>
              <w:bottom w:val="single" w:sz="6" w:space="0" w:color="auto"/>
              <w:right w:val="single" w:sz="6" w:space="0" w:color="auto"/>
            </w:tcBorders>
            <w:hideMark/>
          </w:tcPr>
          <w:p w14:paraId="44E95423" w14:textId="41084705"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 xml:space="preserve">Андреевка, в 28 </w:t>
            </w:r>
            <w:r w:rsidR="00F94966" w:rsidRPr="00AD45DF">
              <w:rPr>
                <w:rFonts w:eastAsia="Times New Roman"/>
                <w:sz w:val="22"/>
                <w:szCs w:val="22"/>
                <w:lang w:eastAsia="ru-RU"/>
              </w:rPr>
              <w:t>м по</w:t>
            </w:r>
            <w:r w:rsidRPr="00AD45DF">
              <w:rPr>
                <w:rFonts w:eastAsia="Times New Roman"/>
                <w:sz w:val="22"/>
                <w:szCs w:val="22"/>
                <w:lang w:eastAsia="ru-RU"/>
              </w:rPr>
              <w:t xml:space="preserve"> </w:t>
            </w:r>
            <w:r w:rsidR="00AD45DF" w:rsidRPr="00AD45DF">
              <w:rPr>
                <w:rFonts w:eastAsia="Times New Roman"/>
                <w:sz w:val="22"/>
                <w:szCs w:val="22"/>
                <w:lang w:eastAsia="ru-RU"/>
              </w:rPr>
              <w:t>направлению</w:t>
            </w:r>
            <w:r w:rsidRPr="00AD45DF">
              <w:rPr>
                <w:rFonts w:eastAsia="Times New Roman"/>
                <w:sz w:val="22"/>
                <w:szCs w:val="22"/>
                <w:lang w:eastAsia="ru-RU"/>
              </w:rPr>
              <w:t xml:space="preserve"> на юго-запад от ориентира: ул. Набережная, 27</w:t>
            </w:r>
          </w:p>
        </w:tc>
        <w:tc>
          <w:tcPr>
            <w:tcW w:w="392" w:type="pct"/>
            <w:tcBorders>
              <w:top w:val="single" w:sz="6" w:space="0" w:color="auto"/>
              <w:left w:val="single" w:sz="6" w:space="0" w:color="auto"/>
              <w:bottom w:val="single" w:sz="6" w:space="0" w:color="auto"/>
              <w:right w:val="single" w:sz="6" w:space="0" w:color="auto"/>
            </w:tcBorders>
            <w:hideMark/>
          </w:tcPr>
          <w:p w14:paraId="464DAA6A"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2C8F8D56"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A2DD42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6B302FE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w:t>
            </w:r>
          </w:p>
        </w:tc>
        <w:tc>
          <w:tcPr>
            <w:tcW w:w="415" w:type="pct"/>
            <w:tcBorders>
              <w:top w:val="single" w:sz="6" w:space="0" w:color="auto"/>
              <w:left w:val="single" w:sz="6" w:space="0" w:color="auto"/>
              <w:bottom w:val="single" w:sz="6" w:space="0" w:color="auto"/>
              <w:right w:val="single" w:sz="6" w:space="0" w:color="auto"/>
            </w:tcBorders>
            <w:hideMark/>
          </w:tcPr>
          <w:p w14:paraId="32A9E3E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w:t>
            </w:r>
          </w:p>
        </w:tc>
        <w:tc>
          <w:tcPr>
            <w:tcW w:w="441" w:type="pct"/>
            <w:tcBorders>
              <w:top w:val="single" w:sz="6" w:space="0" w:color="auto"/>
              <w:left w:val="single" w:sz="6" w:space="0" w:color="auto"/>
              <w:bottom w:val="single" w:sz="6" w:space="0" w:color="auto"/>
              <w:right w:val="single" w:sz="6" w:space="0" w:color="auto"/>
            </w:tcBorders>
            <w:hideMark/>
          </w:tcPr>
          <w:p w14:paraId="3A98862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85F8EB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Симоненко Валентина Владимировна                                        ИНН 253100226163</w:t>
            </w:r>
          </w:p>
        </w:tc>
        <w:tc>
          <w:tcPr>
            <w:tcW w:w="622" w:type="pct"/>
            <w:tcBorders>
              <w:top w:val="single" w:sz="6" w:space="0" w:color="auto"/>
              <w:left w:val="single" w:sz="6" w:space="0" w:color="auto"/>
              <w:bottom w:val="single" w:sz="6" w:space="0" w:color="auto"/>
              <w:right w:val="single" w:sz="6" w:space="0" w:color="auto"/>
            </w:tcBorders>
          </w:tcPr>
          <w:p w14:paraId="54F1CDD4"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 </w:t>
            </w:r>
            <w:r w:rsidRPr="00AD45DF">
              <w:rPr>
                <w:rFonts w:eastAsia="Times New Roman"/>
                <w:sz w:val="22"/>
                <w:szCs w:val="22"/>
                <w:lang w:val="en-US" w:eastAsia="ru-RU"/>
              </w:rPr>
              <w:t xml:space="preserve">                   Y</w:t>
            </w:r>
          </w:p>
          <w:p w14:paraId="5B721A53"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306197,08  </w:t>
            </w:r>
            <w:r w:rsidRPr="00AD45DF">
              <w:rPr>
                <w:rFonts w:eastAsia="Times New Roman"/>
                <w:sz w:val="22"/>
                <w:szCs w:val="22"/>
                <w:lang w:val="en-US" w:eastAsia="ru-RU"/>
              </w:rPr>
              <w:t xml:space="preserve">  133353</w:t>
            </w:r>
            <w:r w:rsidRPr="00AD45DF">
              <w:rPr>
                <w:rFonts w:eastAsia="Times New Roman"/>
                <w:sz w:val="22"/>
                <w:szCs w:val="22"/>
                <w:lang w:eastAsia="ru-RU"/>
              </w:rPr>
              <w:t>9,28</w:t>
            </w:r>
          </w:p>
          <w:p w14:paraId="4368D9F6"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306196.</w:t>
            </w:r>
            <w:r w:rsidRPr="00AD45DF">
              <w:rPr>
                <w:rFonts w:eastAsia="Times New Roman"/>
                <w:sz w:val="22"/>
                <w:szCs w:val="22"/>
                <w:lang w:eastAsia="ru-RU"/>
              </w:rPr>
              <w:t>38</w:t>
            </w:r>
            <w:r w:rsidRPr="00AD45DF">
              <w:rPr>
                <w:rFonts w:eastAsia="Times New Roman"/>
                <w:sz w:val="22"/>
                <w:szCs w:val="22"/>
                <w:lang w:val="en-US" w:eastAsia="ru-RU"/>
              </w:rPr>
              <w:t xml:space="preserve"> </w:t>
            </w:r>
            <w:r w:rsidRPr="00AD45DF">
              <w:rPr>
                <w:rFonts w:eastAsia="Times New Roman"/>
                <w:sz w:val="22"/>
                <w:szCs w:val="22"/>
                <w:lang w:eastAsia="ru-RU"/>
              </w:rPr>
              <w:t xml:space="preserve">  </w:t>
            </w:r>
            <w:r w:rsidRPr="00AD45DF">
              <w:rPr>
                <w:rFonts w:eastAsia="Times New Roman"/>
                <w:sz w:val="22"/>
                <w:szCs w:val="22"/>
                <w:lang w:val="en-US" w:eastAsia="ru-RU"/>
              </w:rPr>
              <w:t xml:space="preserve"> 13335</w:t>
            </w:r>
            <w:r w:rsidRPr="00AD45DF">
              <w:rPr>
                <w:rFonts w:eastAsia="Times New Roman"/>
                <w:sz w:val="22"/>
                <w:szCs w:val="22"/>
                <w:lang w:eastAsia="ru-RU"/>
              </w:rPr>
              <w:t>44,23</w:t>
            </w:r>
          </w:p>
          <w:p w14:paraId="287E9D37"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w:t>
            </w:r>
            <w:r w:rsidRPr="00AD45DF">
              <w:rPr>
                <w:rFonts w:eastAsia="Times New Roman"/>
                <w:sz w:val="22"/>
                <w:szCs w:val="22"/>
                <w:lang w:eastAsia="ru-RU"/>
              </w:rPr>
              <w:t>2,42</w:t>
            </w:r>
            <w:r w:rsidRPr="00AD45DF">
              <w:rPr>
                <w:rFonts w:eastAsia="Times New Roman"/>
                <w:sz w:val="22"/>
                <w:szCs w:val="22"/>
                <w:lang w:val="en-US" w:eastAsia="ru-RU"/>
              </w:rPr>
              <w:t xml:space="preserve">    13335</w:t>
            </w:r>
            <w:r w:rsidRPr="00AD45DF">
              <w:rPr>
                <w:rFonts w:eastAsia="Times New Roman"/>
                <w:sz w:val="22"/>
                <w:szCs w:val="22"/>
                <w:lang w:eastAsia="ru-RU"/>
              </w:rPr>
              <w:t>43,67</w:t>
            </w:r>
          </w:p>
          <w:p w14:paraId="1C62219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w:t>
            </w:r>
            <w:r w:rsidRPr="00AD45DF">
              <w:rPr>
                <w:rFonts w:eastAsia="Times New Roman"/>
                <w:sz w:val="22"/>
                <w:szCs w:val="22"/>
                <w:lang w:eastAsia="ru-RU"/>
              </w:rPr>
              <w:t>3,12</w:t>
            </w:r>
            <w:r w:rsidRPr="00AD45DF">
              <w:rPr>
                <w:rFonts w:eastAsia="Times New Roman"/>
                <w:sz w:val="22"/>
                <w:szCs w:val="22"/>
                <w:lang w:val="en-US" w:eastAsia="ru-RU"/>
              </w:rPr>
              <w:t xml:space="preserve">    133353</w:t>
            </w:r>
            <w:r w:rsidRPr="00AD45DF">
              <w:rPr>
                <w:rFonts w:eastAsia="Times New Roman"/>
                <w:sz w:val="22"/>
                <w:szCs w:val="22"/>
                <w:lang w:eastAsia="ru-RU"/>
              </w:rPr>
              <w:t>8,71</w:t>
            </w:r>
          </w:p>
          <w:p w14:paraId="7BAEA8AA"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306197.</w:t>
            </w:r>
            <w:r w:rsidRPr="00AD45DF">
              <w:rPr>
                <w:rFonts w:eastAsia="Times New Roman"/>
                <w:sz w:val="22"/>
                <w:szCs w:val="22"/>
                <w:lang w:eastAsia="ru-RU"/>
              </w:rPr>
              <w:t>08</w:t>
            </w:r>
            <w:r w:rsidRPr="00AD45DF">
              <w:rPr>
                <w:rFonts w:eastAsia="Times New Roman"/>
                <w:sz w:val="22"/>
                <w:szCs w:val="22"/>
                <w:lang w:val="en-US" w:eastAsia="ru-RU"/>
              </w:rPr>
              <w:t xml:space="preserve">    133353</w:t>
            </w:r>
            <w:r w:rsidRPr="00AD45DF">
              <w:rPr>
                <w:rFonts w:eastAsia="Times New Roman"/>
                <w:sz w:val="22"/>
                <w:szCs w:val="22"/>
                <w:lang w:eastAsia="ru-RU"/>
              </w:rPr>
              <w:t>9,28</w:t>
            </w:r>
          </w:p>
          <w:p w14:paraId="76897EA9" w14:textId="77777777" w:rsidR="00DD4CD5" w:rsidRPr="00AD45DF" w:rsidRDefault="00DD4CD5" w:rsidP="001B2D5B">
            <w:pPr>
              <w:jc w:val="both"/>
              <w:rPr>
                <w:rFonts w:eastAsia="Times New Roman"/>
                <w:sz w:val="22"/>
                <w:szCs w:val="22"/>
                <w:lang w:val="en-US" w:eastAsia="ru-RU"/>
              </w:rPr>
            </w:pPr>
          </w:p>
        </w:tc>
      </w:tr>
      <w:tr w:rsidR="00DD4CD5" w:rsidRPr="00DD4CD5" w14:paraId="5D8BE083"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3D30E1C7"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lastRenderedPageBreak/>
              <w:t>4</w:t>
            </w:r>
          </w:p>
        </w:tc>
        <w:tc>
          <w:tcPr>
            <w:tcW w:w="576" w:type="pct"/>
            <w:tcBorders>
              <w:top w:val="single" w:sz="6" w:space="0" w:color="auto"/>
              <w:left w:val="single" w:sz="6" w:space="0" w:color="auto"/>
              <w:bottom w:val="single" w:sz="6" w:space="0" w:color="auto"/>
              <w:right w:val="single" w:sz="6" w:space="0" w:color="auto"/>
            </w:tcBorders>
            <w:hideMark/>
          </w:tcPr>
          <w:p w14:paraId="1752763F" w14:textId="7097E019"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 xml:space="preserve">Андреевка, в 9 м по </w:t>
            </w:r>
            <w:r w:rsidR="00AD45DF" w:rsidRPr="00AD45DF">
              <w:rPr>
                <w:rFonts w:eastAsia="Times New Roman"/>
                <w:sz w:val="22"/>
                <w:szCs w:val="22"/>
                <w:lang w:eastAsia="ru-RU"/>
              </w:rPr>
              <w:t>направлению</w:t>
            </w:r>
            <w:r w:rsidRPr="00AD45DF">
              <w:rPr>
                <w:rFonts w:eastAsia="Times New Roman"/>
                <w:sz w:val="22"/>
                <w:szCs w:val="22"/>
                <w:lang w:eastAsia="ru-RU"/>
              </w:rPr>
              <w:t xml:space="preserve"> на северо-восток от ориентира ул. Ключевая, д.21</w:t>
            </w:r>
          </w:p>
        </w:tc>
        <w:tc>
          <w:tcPr>
            <w:tcW w:w="392" w:type="pct"/>
            <w:tcBorders>
              <w:top w:val="single" w:sz="6" w:space="0" w:color="auto"/>
              <w:left w:val="single" w:sz="6" w:space="0" w:color="auto"/>
              <w:bottom w:val="single" w:sz="6" w:space="0" w:color="auto"/>
              <w:right w:val="single" w:sz="6" w:space="0" w:color="auto"/>
            </w:tcBorders>
            <w:hideMark/>
          </w:tcPr>
          <w:p w14:paraId="518F186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79A7956F"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2D1CACC0" w14:textId="2143E6F0"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401C0B1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w:t>
            </w:r>
          </w:p>
        </w:tc>
        <w:tc>
          <w:tcPr>
            <w:tcW w:w="415" w:type="pct"/>
            <w:tcBorders>
              <w:top w:val="single" w:sz="6" w:space="0" w:color="auto"/>
              <w:left w:val="single" w:sz="6" w:space="0" w:color="auto"/>
              <w:bottom w:val="single" w:sz="6" w:space="0" w:color="auto"/>
              <w:right w:val="single" w:sz="6" w:space="0" w:color="auto"/>
            </w:tcBorders>
            <w:hideMark/>
          </w:tcPr>
          <w:p w14:paraId="0EE2DDFB"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27,0</w:t>
            </w:r>
          </w:p>
        </w:tc>
        <w:tc>
          <w:tcPr>
            <w:tcW w:w="441" w:type="pct"/>
            <w:tcBorders>
              <w:top w:val="single" w:sz="6" w:space="0" w:color="auto"/>
              <w:left w:val="single" w:sz="6" w:space="0" w:color="auto"/>
              <w:bottom w:val="single" w:sz="6" w:space="0" w:color="auto"/>
              <w:right w:val="single" w:sz="6" w:space="0" w:color="auto"/>
            </w:tcBorders>
            <w:hideMark/>
          </w:tcPr>
          <w:p w14:paraId="306AB17D"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827D0F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Хоруженко Галина Владимировна               ИНН 253196046017</w:t>
            </w:r>
          </w:p>
        </w:tc>
        <w:tc>
          <w:tcPr>
            <w:tcW w:w="622" w:type="pct"/>
            <w:tcBorders>
              <w:top w:val="single" w:sz="6" w:space="0" w:color="auto"/>
              <w:left w:val="single" w:sz="6" w:space="0" w:color="auto"/>
              <w:bottom w:val="single" w:sz="6" w:space="0" w:color="auto"/>
              <w:right w:val="single" w:sz="6" w:space="0" w:color="auto"/>
            </w:tcBorders>
            <w:hideMark/>
          </w:tcPr>
          <w:p w14:paraId="7A8780C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Х                    </w:t>
            </w:r>
            <w:r w:rsidRPr="00AD45DF">
              <w:rPr>
                <w:rFonts w:eastAsia="Times New Roman"/>
                <w:sz w:val="22"/>
                <w:szCs w:val="22"/>
                <w:lang w:val="en-US" w:eastAsia="ru-RU"/>
              </w:rPr>
              <w:t>Y</w:t>
            </w:r>
          </w:p>
          <w:p w14:paraId="3B64E46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306914,74    1333907,20</w:t>
            </w:r>
          </w:p>
          <w:p w14:paraId="289A482A"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306915,62    1333906,19</w:t>
            </w:r>
          </w:p>
          <w:p w14:paraId="41CF2E74"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306915,51    1333905,68</w:t>
            </w:r>
          </w:p>
          <w:p w14:paraId="4435DEA6"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306914,97    1333904,89</w:t>
            </w:r>
          </w:p>
          <w:p w14:paraId="61AB5D38"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306914,13    1333903,84</w:t>
            </w:r>
          </w:p>
          <w:p w14:paraId="06242229"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306909,17    1333901,41</w:t>
            </w:r>
          </w:p>
          <w:p w14:paraId="333F3931"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306906,64    1333904,87</w:t>
            </w:r>
          </w:p>
          <w:p w14:paraId="1B81CC6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306914,74    1333907,20</w:t>
            </w:r>
          </w:p>
        </w:tc>
      </w:tr>
      <w:tr w:rsidR="00DD4CD5" w:rsidRPr="00DD4CD5" w14:paraId="411CEF05"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A30F1E8"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5</w:t>
            </w:r>
          </w:p>
        </w:tc>
        <w:tc>
          <w:tcPr>
            <w:tcW w:w="576" w:type="pct"/>
            <w:tcBorders>
              <w:top w:val="single" w:sz="6" w:space="0" w:color="auto"/>
              <w:left w:val="single" w:sz="6" w:space="0" w:color="auto"/>
              <w:bottom w:val="single" w:sz="6" w:space="0" w:color="auto"/>
              <w:right w:val="single" w:sz="6" w:space="0" w:color="auto"/>
            </w:tcBorders>
            <w:hideMark/>
          </w:tcPr>
          <w:p w14:paraId="22BD35D6" w14:textId="0D7D01FE"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Андреевка, в 35 м по направлению на юго-восток от ориентира ул. Набережная, 27</w:t>
            </w:r>
          </w:p>
        </w:tc>
        <w:tc>
          <w:tcPr>
            <w:tcW w:w="392" w:type="pct"/>
            <w:tcBorders>
              <w:top w:val="single" w:sz="6" w:space="0" w:color="auto"/>
              <w:left w:val="single" w:sz="6" w:space="0" w:color="auto"/>
              <w:bottom w:val="single" w:sz="6" w:space="0" w:color="auto"/>
              <w:right w:val="single" w:sz="6" w:space="0" w:color="auto"/>
            </w:tcBorders>
            <w:hideMark/>
          </w:tcPr>
          <w:p w14:paraId="4FC7237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25A77195"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23BD1834" w14:textId="0FD9F02A"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285649C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20,0</w:t>
            </w:r>
          </w:p>
        </w:tc>
        <w:tc>
          <w:tcPr>
            <w:tcW w:w="415" w:type="pct"/>
            <w:tcBorders>
              <w:top w:val="single" w:sz="6" w:space="0" w:color="auto"/>
              <w:left w:val="single" w:sz="6" w:space="0" w:color="auto"/>
              <w:bottom w:val="single" w:sz="6" w:space="0" w:color="auto"/>
              <w:right w:val="single" w:sz="6" w:space="0" w:color="auto"/>
            </w:tcBorders>
            <w:hideMark/>
          </w:tcPr>
          <w:p w14:paraId="1159045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59,0</w:t>
            </w:r>
          </w:p>
        </w:tc>
        <w:tc>
          <w:tcPr>
            <w:tcW w:w="441" w:type="pct"/>
            <w:tcBorders>
              <w:top w:val="single" w:sz="6" w:space="0" w:color="auto"/>
              <w:left w:val="single" w:sz="6" w:space="0" w:color="auto"/>
              <w:bottom w:val="single" w:sz="6" w:space="0" w:color="auto"/>
              <w:right w:val="single" w:sz="6" w:space="0" w:color="auto"/>
            </w:tcBorders>
            <w:hideMark/>
          </w:tcPr>
          <w:p w14:paraId="1F07C45D"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804DFF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Кирюшкина Оксана Евгеньевна                 ИНН 253196156997</w:t>
            </w:r>
          </w:p>
        </w:tc>
        <w:tc>
          <w:tcPr>
            <w:tcW w:w="622" w:type="pct"/>
            <w:tcBorders>
              <w:top w:val="single" w:sz="6" w:space="0" w:color="auto"/>
              <w:left w:val="single" w:sz="6" w:space="0" w:color="auto"/>
              <w:bottom w:val="single" w:sz="6" w:space="0" w:color="auto"/>
              <w:right w:val="single" w:sz="6" w:space="0" w:color="auto"/>
            </w:tcBorders>
            <w:hideMark/>
          </w:tcPr>
          <w:p w14:paraId="3E106803"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 </w:t>
            </w:r>
            <w:r w:rsidRPr="00AD45DF">
              <w:rPr>
                <w:rFonts w:eastAsia="Times New Roman"/>
                <w:sz w:val="22"/>
                <w:szCs w:val="22"/>
                <w:lang w:val="en-US" w:eastAsia="ru-RU"/>
              </w:rPr>
              <w:t xml:space="preserve">                   Y</w:t>
            </w:r>
          </w:p>
          <w:p w14:paraId="167302CD"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306191,91  </w:t>
            </w:r>
            <w:r w:rsidRPr="00AD45DF">
              <w:rPr>
                <w:rFonts w:eastAsia="Times New Roman"/>
                <w:sz w:val="22"/>
                <w:szCs w:val="22"/>
                <w:lang w:val="en-US" w:eastAsia="ru-RU"/>
              </w:rPr>
              <w:t xml:space="preserve">  13335</w:t>
            </w:r>
            <w:r w:rsidRPr="00AD45DF">
              <w:rPr>
                <w:rFonts w:eastAsia="Times New Roman"/>
                <w:sz w:val="22"/>
                <w:szCs w:val="22"/>
                <w:lang w:eastAsia="ru-RU"/>
              </w:rPr>
              <w:t>15,98</w:t>
            </w:r>
          </w:p>
          <w:p w14:paraId="553F1F6E"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w:t>
            </w:r>
            <w:r w:rsidRPr="00AD45DF">
              <w:rPr>
                <w:rFonts w:eastAsia="Times New Roman"/>
                <w:sz w:val="22"/>
                <w:szCs w:val="22"/>
                <w:lang w:eastAsia="ru-RU"/>
              </w:rPr>
              <w:t>7,64</w:t>
            </w:r>
            <w:r w:rsidRPr="00AD45DF">
              <w:rPr>
                <w:rFonts w:eastAsia="Times New Roman"/>
                <w:sz w:val="22"/>
                <w:szCs w:val="22"/>
                <w:lang w:val="en-US" w:eastAsia="ru-RU"/>
              </w:rPr>
              <w:t xml:space="preserve">    133353</w:t>
            </w:r>
            <w:r w:rsidRPr="00AD45DF">
              <w:rPr>
                <w:rFonts w:eastAsia="Times New Roman"/>
                <w:sz w:val="22"/>
                <w:szCs w:val="22"/>
                <w:lang w:eastAsia="ru-RU"/>
              </w:rPr>
              <w:t>1,02</w:t>
            </w:r>
          </w:p>
          <w:p w14:paraId="71A59833"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val="en-US" w:eastAsia="ru-RU"/>
              </w:rPr>
              <w:t>306194.95    1333530.62</w:t>
            </w:r>
          </w:p>
          <w:p w14:paraId="78CCC32D"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val="en-US" w:eastAsia="ru-RU"/>
              </w:rPr>
              <w:t>30619</w:t>
            </w:r>
            <w:r w:rsidRPr="00AD45DF">
              <w:rPr>
                <w:rFonts w:eastAsia="Times New Roman"/>
                <w:sz w:val="22"/>
                <w:szCs w:val="22"/>
                <w:lang w:eastAsia="ru-RU"/>
              </w:rPr>
              <w:t>4,80</w:t>
            </w:r>
            <w:r w:rsidRPr="00AD45DF">
              <w:rPr>
                <w:rFonts w:eastAsia="Times New Roman"/>
                <w:sz w:val="22"/>
                <w:szCs w:val="22"/>
                <w:lang w:val="en-US" w:eastAsia="ru-RU"/>
              </w:rPr>
              <w:t xml:space="preserve">    1333531.</w:t>
            </w:r>
            <w:r w:rsidRPr="00AD45DF">
              <w:rPr>
                <w:rFonts w:eastAsia="Times New Roman"/>
                <w:sz w:val="22"/>
                <w:szCs w:val="22"/>
                <w:lang w:eastAsia="ru-RU"/>
              </w:rPr>
              <w:t>60</w:t>
            </w:r>
          </w:p>
          <w:p w14:paraId="62688FD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306194,35    1333531,54</w:t>
            </w:r>
          </w:p>
          <w:p w14:paraId="60639DCC"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306193,50    1333531,55</w:t>
            </w:r>
          </w:p>
          <w:p w14:paraId="68A981C2"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306189,62    1333521,45</w:t>
            </w:r>
          </w:p>
          <w:p w14:paraId="49E3E9D6"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306189,67    1333516,89</w:t>
            </w:r>
          </w:p>
          <w:p w14:paraId="478E81F8"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306191,91    1333515,98</w:t>
            </w:r>
          </w:p>
        </w:tc>
      </w:tr>
      <w:tr w:rsidR="00DD4CD5" w:rsidRPr="00DD4CD5" w14:paraId="5948B9AB"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0E0A6A30"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lastRenderedPageBreak/>
              <w:t>6</w:t>
            </w:r>
          </w:p>
        </w:tc>
        <w:tc>
          <w:tcPr>
            <w:tcW w:w="576" w:type="pct"/>
            <w:tcBorders>
              <w:top w:val="single" w:sz="6" w:space="0" w:color="auto"/>
              <w:left w:val="single" w:sz="6" w:space="0" w:color="auto"/>
              <w:bottom w:val="single" w:sz="6" w:space="0" w:color="auto"/>
              <w:right w:val="single" w:sz="6" w:space="0" w:color="auto"/>
            </w:tcBorders>
            <w:hideMark/>
          </w:tcPr>
          <w:p w14:paraId="40985EF9" w14:textId="77777777"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с.Андреевка</w:t>
            </w:r>
            <w:proofErr w:type="spellEnd"/>
            <w:r w:rsidRPr="00AD45DF">
              <w:rPr>
                <w:rFonts w:eastAsia="Times New Roman"/>
                <w:sz w:val="22"/>
                <w:szCs w:val="22"/>
                <w:lang w:eastAsia="ru-RU"/>
              </w:rPr>
              <w:t>, в 329 м по направлению на северо-восток от ориентира ул. Набережная, 19</w:t>
            </w:r>
          </w:p>
        </w:tc>
        <w:tc>
          <w:tcPr>
            <w:tcW w:w="392" w:type="pct"/>
            <w:tcBorders>
              <w:top w:val="single" w:sz="6" w:space="0" w:color="auto"/>
              <w:left w:val="single" w:sz="6" w:space="0" w:color="auto"/>
              <w:bottom w:val="single" w:sz="6" w:space="0" w:color="auto"/>
              <w:right w:val="single" w:sz="6" w:space="0" w:color="auto"/>
            </w:tcBorders>
            <w:hideMark/>
          </w:tcPr>
          <w:p w14:paraId="30803E6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42E64431"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r w:rsidRPr="00AD45DF">
              <w:rPr>
                <w:rFonts w:eastAsia="Times New Roman"/>
                <w:sz w:val="22"/>
                <w:szCs w:val="22"/>
                <w:highlight w:val="yellow"/>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16D2D8AE" w14:textId="2AF6D522" w:rsidR="00DD4CD5" w:rsidRPr="00AD45DF" w:rsidRDefault="00F94966"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31CF4CA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80,0</w:t>
            </w:r>
          </w:p>
        </w:tc>
        <w:tc>
          <w:tcPr>
            <w:tcW w:w="415" w:type="pct"/>
            <w:tcBorders>
              <w:top w:val="single" w:sz="6" w:space="0" w:color="auto"/>
              <w:left w:val="single" w:sz="6" w:space="0" w:color="auto"/>
              <w:bottom w:val="single" w:sz="6" w:space="0" w:color="auto"/>
              <w:right w:val="single" w:sz="6" w:space="0" w:color="auto"/>
            </w:tcBorders>
            <w:hideMark/>
          </w:tcPr>
          <w:p w14:paraId="78BB5F8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87,0</w:t>
            </w:r>
          </w:p>
        </w:tc>
        <w:tc>
          <w:tcPr>
            <w:tcW w:w="441" w:type="pct"/>
            <w:tcBorders>
              <w:top w:val="single" w:sz="6" w:space="0" w:color="auto"/>
              <w:left w:val="single" w:sz="6" w:space="0" w:color="auto"/>
              <w:bottom w:val="single" w:sz="6" w:space="0" w:color="auto"/>
              <w:right w:val="single" w:sz="6" w:space="0" w:color="auto"/>
            </w:tcBorders>
            <w:hideMark/>
          </w:tcPr>
          <w:p w14:paraId="474DA4B9"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08B53AD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Кирюшкина Оксана Евгеньевна                 ИНН 253196156997</w:t>
            </w:r>
          </w:p>
        </w:tc>
        <w:tc>
          <w:tcPr>
            <w:tcW w:w="622" w:type="pct"/>
            <w:tcBorders>
              <w:top w:val="single" w:sz="6" w:space="0" w:color="auto"/>
              <w:left w:val="single" w:sz="6" w:space="0" w:color="auto"/>
              <w:bottom w:val="single" w:sz="6" w:space="0" w:color="auto"/>
              <w:right w:val="single" w:sz="6" w:space="0" w:color="auto"/>
            </w:tcBorders>
            <w:hideMark/>
          </w:tcPr>
          <w:p w14:paraId="2B9EA6E4" w14:textId="77777777" w:rsidR="00DD4CD5" w:rsidRPr="00AD45DF" w:rsidRDefault="00DD4CD5" w:rsidP="001B2D5B">
            <w:pPr>
              <w:jc w:val="both"/>
              <w:rPr>
                <w:rFonts w:eastAsia="Times New Roman"/>
                <w:sz w:val="22"/>
                <w:szCs w:val="22"/>
                <w:lang w:val="en-US" w:eastAsia="ru-RU"/>
              </w:rPr>
            </w:pPr>
            <w:r w:rsidRPr="00AD45DF">
              <w:rPr>
                <w:rFonts w:eastAsia="Times New Roman"/>
                <w:sz w:val="22"/>
                <w:szCs w:val="22"/>
                <w:lang w:eastAsia="ru-RU"/>
              </w:rPr>
              <w:t xml:space="preserve">          Х </w:t>
            </w:r>
            <w:r w:rsidRPr="00AD45DF">
              <w:rPr>
                <w:rFonts w:eastAsia="Times New Roman"/>
                <w:sz w:val="22"/>
                <w:szCs w:val="22"/>
                <w:lang w:val="en-US" w:eastAsia="ru-RU"/>
              </w:rPr>
              <w:t xml:space="preserve">                   Y</w:t>
            </w:r>
          </w:p>
          <w:p w14:paraId="0075446F"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306666,95     1333687,96</w:t>
            </w:r>
          </w:p>
          <w:p w14:paraId="2DCF145E"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306655,90     1333675,88</w:t>
            </w:r>
          </w:p>
          <w:p w14:paraId="7C4D1CE8"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306655,70     1333675,60</w:t>
            </w:r>
          </w:p>
          <w:p w14:paraId="355AF5EB"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306640,61     1333671,37</w:t>
            </w:r>
          </w:p>
          <w:p w14:paraId="7D98FD60"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306638,08     1333671,12</w:t>
            </w:r>
          </w:p>
          <w:p w14:paraId="713D573D" w14:textId="77777777" w:rsidR="00DD4CD5" w:rsidRPr="00AD45DF" w:rsidRDefault="00DD4CD5" w:rsidP="001B2D5B">
            <w:pPr>
              <w:jc w:val="both"/>
              <w:rPr>
                <w:rFonts w:eastAsia="Times New Roman"/>
                <w:sz w:val="22"/>
                <w:szCs w:val="22"/>
                <w:lang w:eastAsia="ru-RU"/>
              </w:rPr>
            </w:pPr>
            <w:r w:rsidRPr="00AD45DF">
              <w:rPr>
                <w:rFonts w:eastAsia="Times New Roman"/>
                <w:sz w:val="22"/>
                <w:szCs w:val="22"/>
                <w:lang w:eastAsia="ru-RU"/>
              </w:rPr>
              <w:t xml:space="preserve"> 306666,95     1333687,96</w:t>
            </w:r>
          </w:p>
        </w:tc>
      </w:tr>
      <w:tr w:rsidR="00DD4CD5" w:rsidRPr="00DD4CD5" w14:paraId="735F3AE5" w14:textId="77777777" w:rsidTr="00F9496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14:paraId="5607AE5C" w14:textId="101418A2" w:rsidR="00DD4CD5" w:rsidRPr="00AD45DF" w:rsidRDefault="00DD4CD5" w:rsidP="001B2D5B">
            <w:pPr>
              <w:jc w:val="center"/>
              <w:rPr>
                <w:rFonts w:eastAsia="Times New Roman"/>
                <w:b/>
                <w:sz w:val="22"/>
                <w:szCs w:val="22"/>
                <w:lang w:eastAsia="ru-RU"/>
              </w:rPr>
            </w:pPr>
            <w:proofErr w:type="spellStart"/>
            <w:r w:rsidRPr="00AD45DF">
              <w:rPr>
                <w:rFonts w:eastAsia="Times New Roman"/>
                <w:b/>
                <w:sz w:val="22"/>
                <w:szCs w:val="22"/>
                <w:lang w:eastAsia="ru-RU"/>
              </w:rPr>
              <w:t>пгт</w:t>
            </w:r>
            <w:proofErr w:type="spellEnd"/>
            <w:r w:rsidRPr="00AD45DF">
              <w:rPr>
                <w:rFonts w:eastAsia="Times New Roman"/>
                <w:b/>
                <w:sz w:val="22"/>
                <w:szCs w:val="22"/>
                <w:lang w:eastAsia="ru-RU"/>
              </w:rPr>
              <w:t>.</w:t>
            </w:r>
            <w:r w:rsidR="00AD45DF">
              <w:rPr>
                <w:rFonts w:eastAsia="Times New Roman"/>
                <w:b/>
                <w:sz w:val="22"/>
                <w:szCs w:val="22"/>
                <w:lang w:eastAsia="ru-RU"/>
              </w:rPr>
              <w:t xml:space="preserve"> </w:t>
            </w:r>
            <w:r w:rsidRPr="00AD45DF">
              <w:rPr>
                <w:rFonts w:eastAsia="Times New Roman"/>
                <w:b/>
                <w:sz w:val="22"/>
                <w:szCs w:val="22"/>
                <w:lang w:eastAsia="ru-RU"/>
              </w:rPr>
              <w:t>Хасан</w:t>
            </w:r>
          </w:p>
          <w:p w14:paraId="7FB8E612" w14:textId="77777777" w:rsidR="00DD4CD5" w:rsidRPr="00AD45DF" w:rsidRDefault="00DD4CD5" w:rsidP="001B2D5B">
            <w:pPr>
              <w:jc w:val="center"/>
              <w:rPr>
                <w:rFonts w:eastAsia="Times New Roman"/>
                <w:b/>
                <w:sz w:val="22"/>
                <w:szCs w:val="22"/>
                <w:lang w:eastAsia="ru-RU"/>
              </w:rPr>
            </w:pPr>
          </w:p>
        </w:tc>
      </w:tr>
      <w:tr w:rsidR="00DD4CD5" w:rsidRPr="00DD4CD5" w14:paraId="01AA478D"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76354DC"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w:t>
            </w:r>
          </w:p>
        </w:tc>
        <w:tc>
          <w:tcPr>
            <w:tcW w:w="576" w:type="pct"/>
            <w:tcBorders>
              <w:top w:val="single" w:sz="6" w:space="0" w:color="auto"/>
              <w:left w:val="single" w:sz="6" w:space="0" w:color="auto"/>
              <w:bottom w:val="single" w:sz="6" w:space="0" w:color="auto"/>
              <w:right w:val="single" w:sz="6" w:space="0" w:color="auto"/>
            </w:tcBorders>
            <w:hideMark/>
          </w:tcPr>
          <w:p w14:paraId="28BB4487" w14:textId="047BEF0C" w:rsidR="00DD4CD5" w:rsidRPr="00AD45DF" w:rsidRDefault="00DD4CD5" w:rsidP="001B2D5B">
            <w:pPr>
              <w:rPr>
                <w:rFonts w:eastAsia="Times New Roman"/>
                <w:sz w:val="22"/>
                <w:szCs w:val="22"/>
                <w:lang w:eastAsia="ru-RU"/>
              </w:rPr>
            </w:pPr>
            <w:proofErr w:type="spellStart"/>
            <w:r w:rsidRPr="00AD45DF">
              <w:rPr>
                <w:rFonts w:eastAsia="Times New Roman"/>
                <w:sz w:val="22"/>
                <w:szCs w:val="22"/>
                <w:lang w:eastAsia="ru-RU"/>
              </w:rPr>
              <w:t>пгт</w:t>
            </w:r>
            <w:proofErr w:type="spellEnd"/>
            <w:r w:rsidRPr="00AD45DF">
              <w:rPr>
                <w:rFonts w:eastAsia="Times New Roman"/>
                <w:sz w:val="22"/>
                <w:szCs w:val="22"/>
                <w:lang w:eastAsia="ru-RU"/>
              </w:rPr>
              <w:t xml:space="preserve">. Хасан бухта Рейд Паллада, Коса </w:t>
            </w:r>
            <w:r w:rsidR="00F94966" w:rsidRPr="00AD45DF">
              <w:rPr>
                <w:rFonts w:eastAsia="Times New Roman"/>
                <w:sz w:val="22"/>
                <w:szCs w:val="22"/>
                <w:lang w:eastAsia="ru-RU"/>
              </w:rPr>
              <w:t>Назимова Б</w:t>
            </w:r>
            <w:r w:rsidRPr="00AD45DF">
              <w:rPr>
                <w:rFonts w:eastAsia="Times New Roman"/>
                <w:sz w:val="22"/>
                <w:szCs w:val="22"/>
                <w:lang w:eastAsia="ru-RU"/>
              </w:rPr>
              <w:t>/О Тихая</w:t>
            </w:r>
          </w:p>
        </w:tc>
        <w:tc>
          <w:tcPr>
            <w:tcW w:w="392" w:type="pct"/>
            <w:tcBorders>
              <w:top w:val="single" w:sz="6" w:space="0" w:color="auto"/>
              <w:left w:val="single" w:sz="6" w:space="0" w:color="auto"/>
              <w:bottom w:val="single" w:sz="6" w:space="0" w:color="auto"/>
              <w:right w:val="single" w:sz="6" w:space="0" w:color="auto"/>
            </w:tcBorders>
            <w:hideMark/>
          </w:tcPr>
          <w:p w14:paraId="3340C942"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tcPr>
          <w:p w14:paraId="5775B720" w14:textId="77777777" w:rsidR="00DD4CD5" w:rsidRPr="00AD45DF" w:rsidRDefault="00DD4CD5" w:rsidP="001B2D5B">
            <w:pPr>
              <w:autoSpaceDE w:val="0"/>
              <w:autoSpaceDN w:val="0"/>
              <w:adjustRightInd w:val="0"/>
              <w:jc w:val="center"/>
              <w:rPr>
                <w:rFonts w:eastAsia="Times New Roman"/>
                <w:sz w:val="22"/>
                <w:szCs w:val="22"/>
                <w:highlight w:val="yellow"/>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59FF31C5"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hideMark/>
          </w:tcPr>
          <w:p w14:paraId="2E25490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30,0</w:t>
            </w:r>
          </w:p>
        </w:tc>
        <w:tc>
          <w:tcPr>
            <w:tcW w:w="415" w:type="pct"/>
            <w:tcBorders>
              <w:top w:val="single" w:sz="6" w:space="0" w:color="auto"/>
              <w:left w:val="single" w:sz="6" w:space="0" w:color="auto"/>
              <w:bottom w:val="single" w:sz="6" w:space="0" w:color="auto"/>
              <w:right w:val="single" w:sz="6" w:space="0" w:color="auto"/>
            </w:tcBorders>
            <w:hideMark/>
          </w:tcPr>
          <w:p w14:paraId="676F720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40,0</w:t>
            </w:r>
          </w:p>
        </w:tc>
        <w:tc>
          <w:tcPr>
            <w:tcW w:w="441" w:type="pct"/>
            <w:tcBorders>
              <w:top w:val="single" w:sz="6" w:space="0" w:color="auto"/>
              <w:left w:val="single" w:sz="6" w:space="0" w:color="auto"/>
              <w:bottom w:val="single" w:sz="6" w:space="0" w:color="auto"/>
              <w:right w:val="single" w:sz="6" w:space="0" w:color="auto"/>
            </w:tcBorders>
            <w:hideMark/>
          </w:tcPr>
          <w:p w14:paraId="397734C4"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D300717"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Степанова Зоя Васильевна                          ИНН 253100044702</w:t>
            </w:r>
          </w:p>
        </w:tc>
        <w:tc>
          <w:tcPr>
            <w:tcW w:w="622" w:type="pct"/>
            <w:tcBorders>
              <w:top w:val="single" w:sz="6" w:space="0" w:color="auto"/>
              <w:left w:val="single" w:sz="6" w:space="0" w:color="auto"/>
              <w:bottom w:val="single" w:sz="6" w:space="0" w:color="auto"/>
              <w:right w:val="single" w:sz="6" w:space="0" w:color="auto"/>
            </w:tcBorders>
          </w:tcPr>
          <w:p w14:paraId="268CC690" w14:textId="77777777" w:rsidR="00DD4CD5" w:rsidRPr="00AD45DF" w:rsidRDefault="00DD4CD5" w:rsidP="001B2D5B">
            <w:pPr>
              <w:jc w:val="both"/>
              <w:rPr>
                <w:rFonts w:eastAsia="Times New Roman"/>
                <w:sz w:val="22"/>
                <w:szCs w:val="22"/>
                <w:lang w:eastAsia="ru-RU"/>
              </w:rPr>
            </w:pPr>
          </w:p>
        </w:tc>
      </w:tr>
      <w:tr w:rsidR="00DD4CD5" w:rsidRPr="00DD4CD5" w14:paraId="33AA6424" w14:textId="77777777" w:rsidTr="00F9496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14:paraId="7C879967" w14:textId="6E01B0D4" w:rsidR="00DD4CD5" w:rsidRPr="00AD45DF" w:rsidRDefault="00DD4CD5" w:rsidP="001B2D5B">
            <w:pPr>
              <w:jc w:val="center"/>
              <w:rPr>
                <w:rFonts w:eastAsia="Times New Roman"/>
                <w:b/>
                <w:sz w:val="22"/>
                <w:szCs w:val="22"/>
                <w:lang w:eastAsia="ru-RU"/>
              </w:rPr>
            </w:pPr>
            <w:r w:rsidRPr="00AD45DF">
              <w:rPr>
                <w:rFonts w:eastAsia="Times New Roman"/>
                <w:b/>
                <w:sz w:val="22"/>
                <w:szCs w:val="22"/>
                <w:lang w:eastAsia="ru-RU"/>
              </w:rPr>
              <w:t>с.</w:t>
            </w:r>
            <w:r w:rsidR="00AD45DF">
              <w:rPr>
                <w:rFonts w:eastAsia="Times New Roman"/>
                <w:b/>
                <w:sz w:val="22"/>
                <w:szCs w:val="22"/>
                <w:lang w:eastAsia="ru-RU"/>
              </w:rPr>
              <w:t xml:space="preserve"> </w:t>
            </w:r>
            <w:proofErr w:type="spellStart"/>
            <w:r w:rsidRPr="00AD45DF">
              <w:rPr>
                <w:rFonts w:eastAsia="Times New Roman"/>
                <w:b/>
                <w:sz w:val="22"/>
                <w:szCs w:val="22"/>
                <w:lang w:eastAsia="ru-RU"/>
              </w:rPr>
              <w:t>Безверхово</w:t>
            </w:r>
            <w:proofErr w:type="spellEnd"/>
          </w:p>
          <w:p w14:paraId="7914F290" w14:textId="77777777" w:rsidR="00DD4CD5" w:rsidRPr="00AD45DF" w:rsidRDefault="00DD4CD5" w:rsidP="001B2D5B">
            <w:pPr>
              <w:jc w:val="both"/>
              <w:rPr>
                <w:rFonts w:eastAsia="Times New Roman"/>
                <w:sz w:val="22"/>
                <w:szCs w:val="22"/>
                <w:lang w:eastAsia="ru-RU"/>
              </w:rPr>
            </w:pPr>
          </w:p>
        </w:tc>
      </w:tr>
      <w:tr w:rsidR="00DD4CD5" w:rsidRPr="00DD4CD5" w14:paraId="7CEE31C1"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2AD08D39"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1</w:t>
            </w:r>
          </w:p>
        </w:tc>
        <w:tc>
          <w:tcPr>
            <w:tcW w:w="576" w:type="pct"/>
            <w:tcBorders>
              <w:top w:val="single" w:sz="6" w:space="0" w:color="auto"/>
              <w:left w:val="single" w:sz="6" w:space="0" w:color="auto"/>
              <w:bottom w:val="single" w:sz="6" w:space="0" w:color="auto"/>
              <w:right w:val="single" w:sz="6" w:space="0" w:color="auto"/>
            </w:tcBorders>
            <w:hideMark/>
          </w:tcPr>
          <w:p w14:paraId="1DC69CE0" w14:textId="78D2D2EC"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proofErr w:type="spellStart"/>
            <w:r w:rsidRPr="00AD45DF">
              <w:rPr>
                <w:rFonts w:eastAsia="Times New Roman"/>
                <w:sz w:val="22"/>
                <w:szCs w:val="22"/>
                <w:lang w:eastAsia="ru-RU"/>
              </w:rPr>
              <w:t>Безверхово</w:t>
            </w:r>
            <w:proofErr w:type="spellEnd"/>
            <w:r w:rsidRPr="00AD45DF">
              <w:rPr>
                <w:rFonts w:eastAsia="Times New Roman"/>
                <w:sz w:val="22"/>
                <w:szCs w:val="22"/>
                <w:lang w:eastAsia="ru-RU"/>
              </w:rPr>
              <w:t xml:space="preserve"> ул. Октябрьская, 1б</w:t>
            </w:r>
          </w:p>
        </w:tc>
        <w:tc>
          <w:tcPr>
            <w:tcW w:w="392" w:type="pct"/>
            <w:tcBorders>
              <w:top w:val="single" w:sz="6" w:space="0" w:color="auto"/>
              <w:left w:val="single" w:sz="6" w:space="0" w:color="auto"/>
              <w:bottom w:val="single" w:sz="6" w:space="0" w:color="auto"/>
              <w:right w:val="single" w:sz="6" w:space="0" w:color="auto"/>
            </w:tcBorders>
            <w:hideMark/>
          </w:tcPr>
          <w:p w14:paraId="677CF6B1"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hideMark/>
          </w:tcPr>
          <w:p w14:paraId="4010E2C8"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 </w:t>
            </w:r>
          </w:p>
        </w:tc>
        <w:tc>
          <w:tcPr>
            <w:tcW w:w="733" w:type="pct"/>
            <w:tcBorders>
              <w:top w:val="single" w:sz="6" w:space="0" w:color="auto"/>
              <w:left w:val="single" w:sz="6" w:space="0" w:color="auto"/>
              <w:bottom w:val="single" w:sz="6" w:space="0" w:color="auto"/>
              <w:right w:val="single" w:sz="6" w:space="0" w:color="auto"/>
            </w:tcBorders>
            <w:hideMark/>
          </w:tcPr>
          <w:p w14:paraId="62D8DD82" w14:textId="7C513372"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Продовольственные и </w:t>
            </w:r>
            <w:r w:rsidR="00F94966"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34B6AFAD"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11,5</w:t>
            </w:r>
          </w:p>
        </w:tc>
        <w:tc>
          <w:tcPr>
            <w:tcW w:w="415" w:type="pct"/>
            <w:tcBorders>
              <w:top w:val="single" w:sz="6" w:space="0" w:color="auto"/>
              <w:left w:val="single" w:sz="6" w:space="0" w:color="auto"/>
              <w:bottom w:val="single" w:sz="6" w:space="0" w:color="auto"/>
              <w:right w:val="single" w:sz="6" w:space="0" w:color="auto"/>
            </w:tcBorders>
            <w:hideMark/>
          </w:tcPr>
          <w:p w14:paraId="5F7E4574"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11,5</w:t>
            </w:r>
          </w:p>
        </w:tc>
        <w:tc>
          <w:tcPr>
            <w:tcW w:w="441" w:type="pct"/>
            <w:tcBorders>
              <w:top w:val="single" w:sz="6" w:space="0" w:color="auto"/>
              <w:left w:val="single" w:sz="6" w:space="0" w:color="auto"/>
              <w:bottom w:val="single" w:sz="6" w:space="0" w:color="auto"/>
              <w:right w:val="single" w:sz="6" w:space="0" w:color="auto"/>
            </w:tcBorders>
            <w:hideMark/>
          </w:tcPr>
          <w:p w14:paraId="0A3B6988"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занято</w:t>
            </w:r>
          </w:p>
        </w:tc>
        <w:tc>
          <w:tcPr>
            <w:tcW w:w="832" w:type="pct"/>
            <w:tcBorders>
              <w:top w:val="single" w:sz="6" w:space="0" w:color="auto"/>
              <w:left w:val="single" w:sz="6" w:space="0" w:color="auto"/>
              <w:bottom w:val="single" w:sz="6" w:space="0" w:color="auto"/>
              <w:right w:val="single" w:sz="6" w:space="0" w:color="auto"/>
            </w:tcBorders>
            <w:hideMark/>
          </w:tcPr>
          <w:p w14:paraId="244C3996"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Морозова Светлана </w:t>
            </w:r>
            <w:proofErr w:type="spellStart"/>
            <w:r w:rsidRPr="00AD45DF">
              <w:rPr>
                <w:rFonts w:eastAsia="Times New Roman"/>
                <w:sz w:val="22"/>
                <w:szCs w:val="22"/>
                <w:lang w:eastAsia="ru-RU"/>
              </w:rPr>
              <w:t>Адьевна</w:t>
            </w:r>
            <w:proofErr w:type="spellEnd"/>
            <w:r w:rsidRPr="00AD45DF">
              <w:rPr>
                <w:rFonts w:eastAsia="Times New Roman"/>
                <w:sz w:val="22"/>
                <w:szCs w:val="22"/>
                <w:lang w:eastAsia="ru-RU"/>
              </w:rPr>
              <w:t xml:space="preserve">              ИНН 304253132900080</w:t>
            </w:r>
          </w:p>
        </w:tc>
        <w:tc>
          <w:tcPr>
            <w:tcW w:w="622" w:type="pct"/>
            <w:tcBorders>
              <w:top w:val="single" w:sz="6" w:space="0" w:color="auto"/>
              <w:left w:val="single" w:sz="6" w:space="0" w:color="auto"/>
              <w:bottom w:val="single" w:sz="6" w:space="0" w:color="auto"/>
              <w:right w:val="single" w:sz="6" w:space="0" w:color="auto"/>
            </w:tcBorders>
            <w:hideMark/>
          </w:tcPr>
          <w:p w14:paraId="1B49E54B"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 </w:t>
            </w:r>
          </w:p>
        </w:tc>
      </w:tr>
      <w:tr w:rsidR="00DD4CD5" w:rsidRPr="00DD4CD5" w14:paraId="22245810" w14:textId="77777777" w:rsidTr="00AD45DF">
        <w:trPr>
          <w:cantSplit/>
          <w:trHeight w:val="240"/>
        </w:trPr>
        <w:tc>
          <w:tcPr>
            <w:tcW w:w="159" w:type="pct"/>
            <w:tcBorders>
              <w:top w:val="single" w:sz="6" w:space="0" w:color="auto"/>
              <w:left w:val="single" w:sz="6" w:space="0" w:color="auto"/>
              <w:bottom w:val="single" w:sz="6" w:space="0" w:color="auto"/>
              <w:right w:val="single" w:sz="6" w:space="0" w:color="auto"/>
            </w:tcBorders>
            <w:hideMark/>
          </w:tcPr>
          <w:p w14:paraId="58F7AC34" w14:textId="77777777" w:rsidR="00DD4CD5" w:rsidRPr="00AD45DF" w:rsidRDefault="00DD4CD5" w:rsidP="001B2D5B">
            <w:pPr>
              <w:rPr>
                <w:rFonts w:eastAsia="Times New Roman"/>
                <w:sz w:val="22"/>
                <w:szCs w:val="22"/>
                <w:lang w:eastAsia="ru-RU"/>
              </w:rPr>
            </w:pPr>
            <w:r w:rsidRPr="00AD45DF">
              <w:rPr>
                <w:rFonts w:eastAsia="Times New Roman"/>
                <w:sz w:val="22"/>
                <w:szCs w:val="22"/>
                <w:lang w:eastAsia="ru-RU"/>
              </w:rPr>
              <w:t>2</w:t>
            </w:r>
          </w:p>
        </w:tc>
        <w:tc>
          <w:tcPr>
            <w:tcW w:w="576" w:type="pct"/>
            <w:tcBorders>
              <w:top w:val="single" w:sz="6" w:space="0" w:color="auto"/>
              <w:left w:val="single" w:sz="6" w:space="0" w:color="auto"/>
              <w:bottom w:val="single" w:sz="6" w:space="0" w:color="auto"/>
              <w:right w:val="single" w:sz="6" w:space="0" w:color="auto"/>
            </w:tcBorders>
            <w:hideMark/>
          </w:tcPr>
          <w:p w14:paraId="309620BB" w14:textId="08FD4F2B" w:rsidR="00DD4CD5" w:rsidRPr="00AD45DF" w:rsidRDefault="00DD4CD5" w:rsidP="001B2D5B">
            <w:pPr>
              <w:rPr>
                <w:rFonts w:eastAsia="Times New Roman"/>
                <w:sz w:val="22"/>
                <w:szCs w:val="22"/>
                <w:lang w:eastAsia="ru-RU"/>
              </w:rPr>
            </w:pPr>
            <w:r w:rsidRPr="00AD45DF">
              <w:rPr>
                <w:rFonts w:eastAsia="Times New Roman"/>
                <w:sz w:val="22"/>
                <w:szCs w:val="22"/>
                <w:lang w:eastAsia="ru-RU"/>
              </w:rPr>
              <w:t>с.</w:t>
            </w:r>
            <w:r w:rsidR="00AD45DF">
              <w:rPr>
                <w:rFonts w:eastAsia="Times New Roman"/>
                <w:sz w:val="22"/>
                <w:szCs w:val="22"/>
                <w:lang w:eastAsia="ru-RU"/>
              </w:rPr>
              <w:t xml:space="preserve"> </w:t>
            </w:r>
            <w:r w:rsidRPr="00AD45DF">
              <w:rPr>
                <w:rFonts w:eastAsia="Times New Roman"/>
                <w:sz w:val="22"/>
                <w:szCs w:val="22"/>
                <w:lang w:eastAsia="ru-RU"/>
              </w:rPr>
              <w:t>Перевозная ул.</w:t>
            </w:r>
            <w:r w:rsidR="00AD45DF">
              <w:rPr>
                <w:rFonts w:eastAsia="Times New Roman"/>
                <w:sz w:val="22"/>
                <w:szCs w:val="22"/>
                <w:lang w:eastAsia="ru-RU"/>
              </w:rPr>
              <w:t xml:space="preserve"> </w:t>
            </w:r>
            <w:r w:rsidRPr="00AD45DF">
              <w:rPr>
                <w:rFonts w:eastAsia="Times New Roman"/>
                <w:sz w:val="22"/>
                <w:szCs w:val="22"/>
                <w:lang w:eastAsia="ru-RU"/>
              </w:rPr>
              <w:t>Набережная, 4-1</w:t>
            </w:r>
          </w:p>
        </w:tc>
        <w:tc>
          <w:tcPr>
            <w:tcW w:w="392" w:type="pct"/>
            <w:tcBorders>
              <w:top w:val="single" w:sz="6" w:space="0" w:color="auto"/>
              <w:left w:val="single" w:sz="6" w:space="0" w:color="auto"/>
              <w:bottom w:val="single" w:sz="6" w:space="0" w:color="auto"/>
              <w:right w:val="single" w:sz="6" w:space="0" w:color="auto"/>
            </w:tcBorders>
            <w:hideMark/>
          </w:tcPr>
          <w:p w14:paraId="0A72779C"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Павильон</w:t>
            </w:r>
          </w:p>
        </w:tc>
        <w:tc>
          <w:tcPr>
            <w:tcW w:w="438" w:type="pct"/>
            <w:tcBorders>
              <w:top w:val="single" w:sz="6" w:space="0" w:color="auto"/>
              <w:left w:val="single" w:sz="6" w:space="0" w:color="auto"/>
              <w:bottom w:val="single" w:sz="6" w:space="0" w:color="auto"/>
              <w:right w:val="single" w:sz="6" w:space="0" w:color="auto"/>
            </w:tcBorders>
          </w:tcPr>
          <w:p w14:paraId="64634EB2" w14:textId="77777777" w:rsidR="00DD4CD5" w:rsidRPr="00AD45DF" w:rsidRDefault="00DD4CD5" w:rsidP="001B2D5B">
            <w:pPr>
              <w:autoSpaceDE w:val="0"/>
              <w:autoSpaceDN w:val="0"/>
              <w:adjustRightInd w:val="0"/>
              <w:jc w:val="center"/>
              <w:rPr>
                <w:rFonts w:eastAsia="Times New Roman"/>
                <w:sz w:val="22"/>
                <w:szCs w:val="22"/>
                <w:lang w:eastAsia="ru-RU"/>
              </w:rPr>
            </w:pPr>
          </w:p>
        </w:tc>
        <w:tc>
          <w:tcPr>
            <w:tcW w:w="733" w:type="pct"/>
            <w:tcBorders>
              <w:top w:val="single" w:sz="6" w:space="0" w:color="auto"/>
              <w:left w:val="single" w:sz="6" w:space="0" w:color="auto"/>
              <w:bottom w:val="single" w:sz="6" w:space="0" w:color="auto"/>
              <w:right w:val="single" w:sz="6" w:space="0" w:color="auto"/>
            </w:tcBorders>
            <w:hideMark/>
          </w:tcPr>
          <w:p w14:paraId="50CEF740" w14:textId="6CAAC64C"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Продовольственные и </w:t>
            </w:r>
            <w:r w:rsidR="00F94966" w:rsidRPr="00AD45DF">
              <w:rPr>
                <w:rFonts w:eastAsia="Times New Roman"/>
                <w:sz w:val="22"/>
                <w:szCs w:val="22"/>
                <w:lang w:eastAsia="ru-RU"/>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hideMark/>
          </w:tcPr>
          <w:p w14:paraId="2EF0445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36,0</w:t>
            </w:r>
          </w:p>
        </w:tc>
        <w:tc>
          <w:tcPr>
            <w:tcW w:w="415" w:type="pct"/>
            <w:tcBorders>
              <w:top w:val="single" w:sz="6" w:space="0" w:color="auto"/>
              <w:left w:val="single" w:sz="6" w:space="0" w:color="auto"/>
              <w:bottom w:val="single" w:sz="6" w:space="0" w:color="auto"/>
              <w:right w:val="single" w:sz="6" w:space="0" w:color="auto"/>
            </w:tcBorders>
            <w:hideMark/>
          </w:tcPr>
          <w:p w14:paraId="527B9620"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80,0</w:t>
            </w:r>
          </w:p>
        </w:tc>
        <w:tc>
          <w:tcPr>
            <w:tcW w:w="441" w:type="pct"/>
            <w:tcBorders>
              <w:top w:val="single" w:sz="6" w:space="0" w:color="auto"/>
              <w:left w:val="single" w:sz="6" w:space="0" w:color="auto"/>
              <w:bottom w:val="single" w:sz="6" w:space="0" w:color="auto"/>
              <w:right w:val="single" w:sz="6" w:space="0" w:color="auto"/>
            </w:tcBorders>
            <w:hideMark/>
          </w:tcPr>
          <w:p w14:paraId="6A3B2A81" w14:textId="77777777" w:rsidR="00DD4CD5" w:rsidRPr="00AD45DF" w:rsidRDefault="00DD4CD5" w:rsidP="001B2D5B">
            <w:pPr>
              <w:jc w:val="center"/>
              <w:rPr>
                <w:rFonts w:eastAsia="Times New Roman"/>
                <w:sz w:val="22"/>
                <w:szCs w:val="22"/>
                <w:lang w:eastAsia="ru-RU"/>
              </w:rPr>
            </w:pPr>
            <w:r w:rsidRPr="00AD45DF">
              <w:rPr>
                <w:rFonts w:eastAsia="Times New Roman"/>
                <w:sz w:val="22"/>
                <w:szCs w:val="22"/>
                <w:lang w:eastAsia="ru-RU"/>
              </w:rPr>
              <w:t xml:space="preserve">занято </w:t>
            </w:r>
          </w:p>
        </w:tc>
        <w:tc>
          <w:tcPr>
            <w:tcW w:w="832" w:type="pct"/>
            <w:tcBorders>
              <w:top w:val="single" w:sz="6" w:space="0" w:color="auto"/>
              <w:left w:val="single" w:sz="6" w:space="0" w:color="auto"/>
              <w:bottom w:val="single" w:sz="6" w:space="0" w:color="auto"/>
              <w:right w:val="single" w:sz="6" w:space="0" w:color="auto"/>
            </w:tcBorders>
            <w:hideMark/>
          </w:tcPr>
          <w:p w14:paraId="7ADA91BE" w14:textId="77777777" w:rsidR="00DD4CD5" w:rsidRPr="00AD45DF" w:rsidRDefault="00DD4CD5" w:rsidP="001B2D5B">
            <w:pPr>
              <w:autoSpaceDE w:val="0"/>
              <w:autoSpaceDN w:val="0"/>
              <w:adjustRightInd w:val="0"/>
              <w:jc w:val="center"/>
              <w:rPr>
                <w:rFonts w:eastAsia="Times New Roman"/>
                <w:sz w:val="22"/>
                <w:szCs w:val="22"/>
                <w:lang w:eastAsia="ru-RU"/>
              </w:rPr>
            </w:pPr>
            <w:r w:rsidRPr="00AD45DF">
              <w:rPr>
                <w:rFonts w:eastAsia="Times New Roman"/>
                <w:sz w:val="22"/>
                <w:szCs w:val="22"/>
                <w:lang w:eastAsia="ru-RU"/>
              </w:rPr>
              <w:t xml:space="preserve">Дудникова Ирина Васильевна      </w:t>
            </w:r>
            <w:r w:rsidRPr="00AD45DF">
              <w:rPr>
                <w:rFonts w:eastAsia="Times New Roman"/>
                <w:sz w:val="22"/>
                <w:szCs w:val="22"/>
                <w:lang w:val="en-US" w:eastAsia="ru-RU"/>
              </w:rPr>
              <w:t xml:space="preserve"> </w:t>
            </w:r>
            <w:r w:rsidRPr="00AD45DF">
              <w:rPr>
                <w:rFonts w:eastAsia="Times New Roman"/>
                <w:sz w:val="22"/>
                <w:szCs w:val="22"/>
                <w:lang w:eastAsia="ru-RU"/>
              </w:rPr>
              <w:t xml:space="preserve"> ИНН 253700835713</w:t>
            </w:r>
          </w:p>
        </w:tc>
        <w:tc>
          <w:tcPr>
            <w:tcW w:w="622" w:type="pct"/>
            <w:tcBorders>
              <w:top w:val="single" w:sz="6" w:space="0" w:color="auto"/>
              <w:left w:val="single" w:sz="6" w:space="0" w:color="auto"/>
              <w:bottom w:val="single" w:sz="6" w:space="0" w:color="auto"/>
              <w:right w:val="single" w:sz="6" w:space="0" w:color="auto"/>
            </w:tcBorders>
          </w:tcPr>
          <w:p w14:paraId="2E162208" w14:textId="77777777" w:rsidR="00DD4CD5" w:rsidRPr="00AD45DF" w:rsidRDefault="00DD4CD5" w:rsidP="001B2D5B">
            <w:pPr>
              <w:jc w:val="center"/>
              <w:rPr>
                <w:rFonts w:eastAsia="Times New Roman"/>
                <w:sz w:val="22"/>
                <w:szCs w:val="22"/>
                <w:lang w:eastAsia="ru-RU"/>
              </w:rPr>
            </w:pPr>
          </w:p>
        </w:tc>
      </w:tr>
    </w:tbl>
    <w:p w14:paraId="67531868" w14:textId="77777777" w:rsidR="00DD4CD5" w:rsidRPr="00DD4CD5" w:rsidRDefault="00DD4CD5" w:rsidP="001B2D5B">
      <w:pPr>
        <w:jc w:val="both"/>
        <w:rPr>
          <w:rFonts w:eastAsia="Times New Roman"/>
          <w:lang w:eastAsia="ru-RU"/>
        </w:rPr>
      </w:pPr>
    </w:p>
    <w:p w14:paraId="1B0A1E2B" w14:textId="77777777" w:rsidR="00DD4CD5" w:rsidRDefault="00DD4CD5" w:rsidP="001B2D5B">
      <w:pPr>
        <w:tabs>
          <w:tab w:val="left" w:pos="4500"/>
        </w:tabs>
        <w:rPr>
          <w:rFonts w:eastAsia="Times New Roman"/>
          <w:sz w:val="24"/>
          <w:szCs w:val="24"/>
          <w:lang w:eastAsia="en-US"/>
        </w:rPr>
        <w:sectPr w:rsidR="00DD4CD5" w:rsidSect="00DD4CD5">
          <w:footerReference w:type="default" r:id="rId17"/>
          <w:pgSz w:w="16840" w:h="11907" w:orient="landscape" w:code="9"/>
          <w:pgMar w:top="794" w:right="794" w:bottom="794" w:left="794" w:header="0" w:footer="0" w:gutter="0"/>
          <w:cols w:space="708"/>
          <w:docGrid w:linePitch="360"/>
        </w:sectPr>
      </w:pPr>
    </w:p>
    <w:p w14:paraId="0DBC1D58" w14:textId="77777777" w:rsidR="00DD4CD5" w:rsidRPr="00DD4CD5" w:rsidRDefault="00DD4CD5" w:rsidP="00F94966">
      <w:pPr>
        <w:keepNext/>
        <w:keepLines/>
        <w:widowControl w:val="0"/>
        <w:spacing w:before="600" w:after="400"/>
        <w:jc w:val="center"/>
        <w:rPr>
          <w:rFonts w:eastAsia="Times New Roman"/>
          <w:b/>
          <w:bCs/>
          <w:color w:val="2A3234"/>
          <w:sz w:val="26"/>
          <w:szCs w:val="26"/>
          <w:lang w:eastAsia="ru-RU"/>
        </w:rPr>
      </w:pPr>
      <w:bookmarkStart w:id="3" w:name="bookmark0"/>
      <w:bookmarkStart w:id="4" w:name="bookmark1"/>
      <w:bookmarkStart w:id="5" w:name="bookmark2"/>
      <w:r w:rsidRPr="00DD4CD5">
        <w:rPr>
          <w:rFonts w:eastAsia="Times New Roman"/>
          <w:b/>
          <w:bCs/>
          <w:color w:val="2A3234"/>
          <w:sz w:val="26"/>
          <w:szCs w:val="26"/>
          <w:lang w:eastAsia="ru-RU"/>
        </w:rPr>
        <w:lastRenderedPageBreak/>
        <w:t>МИНИСТЕРСТВО ИМУЩЕСТВЕННЫХ И</w:t>
      </w:r>
      <w:r w:rsidRPr="00DD4CD5">
        <w:rPr>
          <w:rFonts w:eastAsia="Times New Roman"/>
          <w:b/>
          <w:bCs/>
          <w:color w:val="2A3234"/>
          <w:sz w:val="26"/>
          <w:szCs w:val="26"/>
          <w:lang w:eastAsia="ru-RU"/>
        </w:rPr>
        <w:br/>
        <w:t>ЗЕМЕЛЬНЫХ ОТНОШЕНИЙ ПРИМОРСКОГО КРАЯ</w:t>
      </w:r>
      <w:bookmarkEnd w:id="3"/>
      <w:bookmarkEnd w:id="4"/>
      <w:bookmarkEnd w:id="5"/>
    </w:p>
    <w:p w14:paraId="04BE73F1" w14:textId="77777777" w:rsidR="00DD4CD5" w:rsidRPr="00DD4CD5" w:rsidRDefault="00DD4CD5" w:rsidP="003D7BDF">
      <w:pPr>
        <w:widowControl w:val="0"/>
        <w:spacing w:after="200"/>
        <w:jc w:val="center"/>
        <w:outlineLvl w:val="0"/>
        <w:rPr>
          <w:rFonts w:eastAsia="Times New Roman"/>
          <w:color w:val="2A3234"/>
          <w:sz w:val="26"/>
          <w:szCs w:val="26"/>
          <w:lang w:eastAsia="ru-RU"/>
        </w:rPr>
      </w:pPr>
      <w:bookmarkStart w:id="6" w:name="_Toc154912259"/>
      <w:r w:rsidRPr="00DD4CD5">
        <w:rPr>
          <w:rFonts w:eastAsia="Times New Roman"/>
          <w:color w:val="2A3234"/>
          <w:sz w:val="26"/>
          <w:szCs w:val="26"/>
          <w:lang w:eastAsia="ru-RU"/>
        </w:rPr>
        <w:t>РАСПОРЯЖЕНИЕ</w:t>
      </w:r>
      <w:bookmarkEnd w:id="6"/>
    </w:p>
    <w:p w14:paraId="19729628" w14:textId="77777777" w:rsidR="00DD4CD5" w:rsidRPr="00DD4CD5" w:rsidRDefault="00DD4CD5" w:rsidP="00F94966">
      <w:pPr>
        <w:widowControl w:val="0"/>
        <w:tabs>
          <w:tab w:val="left" w:pos="3976"/>
          <w:tab w:val="left" w:pos="8037"/>
        </w:tabs>
        <w:spacing w:after="300"/>
        <w:ind w:left="160"/>
        <w:jc w:val="center"/>
        <w:rPr>
          <w:rFonts w:eastAsia="Times New Roman"/>
          <w:color w:val="2A3234"/>
          <w:sz w:val="26"/>
          <w:szCs w:val="26"/>
          <w:lang w:eastAsia="ru-RU"/>
        </w:rPr>
      </w:pPr>
      <w:r w:rsidRPr="00DD4CD5">
        <w:rPr>
          <w:rFonts w:eastAsia="Times New Roman"/>
          <w:color w:val="2A3234"/>
          <w:sz w:val="26"/>
          <w:szCs w:val="26"/>
          <w:lang w:eastAsia="ru-RU"/>
        </w:rPr>
        <w:t>7 ноября 2023 года</w:t>
      </w:r>
      <w:r w:rsidRPr="00DD4CD5">
        <w:rPr>
          <w:rFonts w:eastAsia="Times New Roman"/>
          <w:color w:val="2A3234"/>
          <w:sz w:val="26"/>
          <w:szCs w:val="26"/>
          <w:lang w:eastAsia="ru-RU"/>
        </w:rPr>
        <w:tab/>
        <w:t>г. Владивосток</w:t>
      </w:r>
      <w:r w:rsidRPr="00DD4CD5">
        <w:rPr>
          <w:rFonts w:eastAsia="Times New Roman"/>
          <w:color w:val="2A3234"/>
          <w:sz w:val="26"/>
          <w:szCs w:val="26"/>
          <w:lang w:eastAsia="ru-RU"/>
        </w:rPr>
        <w:tab/>
        <w:t>№ 184-рз</w:t>
      </w:r>
    </w:p>
    <w:p w14:paraId="5BF73972" w14:textId="77777777" w:rsidR="00DD4CD5" w:rsidRPr="00DD4CD5" w:rsidRDefault="00DD4CD5" w:rsidP="00F94966">
      <w:pPr>
        <w:widowControl w:val="0"/>
        <w:spacing w:after="300"/>
        <w:jc w:val="center"/>
        <w:rPr>
          <w:rFonts w:eastAsia="Times New Roman"/>
          <w:color w:val="2A3234"/>
          <w:sz w:val="26"/>
          <w:szCs w:val="26"/>
          <w:lang w:eastAsia="ru-RU"/>
        </w:rPr>
      </w:pPr>
      <w:r w:rsidRPr="00DD4CD5">
        <w:rPr>
          <w:rFonts w:eastAsia="Times New Roman"/>
          <w:b/>
          <w:bCs/>
          <w:color w:val="2A3234"/>
          <w:sz w:val="26"/>
          <w:szCs w:val="26"/>
          <w:lang w:eastAsia="ru-RU"/>
        </w:rPr>
        <w:t>Об изъятии для государственных нужд Приморского края в целях</w:t>
      </w:r>
      <w:r w:rsidRPr="00DD4CD5">
        <w:rPr>
          <w:rFonts w:eastAsia="Times New Roman"/>
          <w:b/>
          <w:bCs/>
          <w:color w:val="2A3234"/>
          <w:sz w:val="26"/>
          <w:szCs w:val="26"/>
          <w:lang w:eastAsia="ru-RU"/>
        </w:rPr>
        <w:br/>
        <w:t>размещения объекта регионального значения «Реконструкция мостового</w:t>
      </w:r>
      <w:r w:rsidRPr="00DD4CD5">
        <w:rPr>
          <w:rFonts w:eastAsia="Times New Roman"/>
          <w:b/>
          <w:bCs/>
          <w:color w:val="2A3234"/>
          <w:sz w:val="26"/>
          <w:szCs w:val="26"/>
          <w:lang w:eastAsia="ru-RU"/>
        </w:rPr>
        <w:br/>
        <w:t>перехода через ручей на км 19+110 автомобильной дороги Барабаш —</w:t>
      </w:r>
      <w:r w:rsidRPr="00DD4CD5">
        <w:rPr>
          <w:rFonts w:eastAsia="Times New Roman"/>
          <w:b/>
          <w:bCs/>
          <w:color w:val="2A3234"/>
          <w:sz w:val="26"/>
          <w:szCs w:val="26"/>
          <w:lang w:eastAsia="ru-RU"/>
        </w:rPr>
        <w:br/>
        <w:t>Приморская — Перевозная - Безверхого в Приморском крае» частей</w:t>
      </w:r>
      <w:r w:rsidRPr="00DD4CD5">
        <w:rPr>
          <w:rFonts w:eastAsia="Times New Roman"/>
          <w:b/>
          <w:bCs/>
          <w:color w:val="2A3234"/>
          <w:sz w:val="26"/>
          <w:szCs w:val="26"/>
          <w:lang w:eastAsia="ru-RU"/>
        </w:rPr>
        <w:br/>
        <w:t>земельных участков, расположенных на территории Хасанского района</w:t>
      </w:r>
      <w:r w:rsidRPr="00DD4CD5">
        <w:rPr>
          <w:rFonts w:eastAsia="Times New Roman"/>
          <w:b/>
          <w:bCs/>
          <w:color w:val="2A3234"/>
          <w:sz w:val="26"/>
          <w:szCs w:val="26"/>
          <w:lang w:eastAsia="ru-RU"/>
        </w:rPr>
        <w:br/>
        <w:t>Приморского края</w:t>
      </w:r>
    </w:p>
    <w:p w14:paraId="3663BE1B" w14:textId="77777777" w:rsidR="00DD4CD5" w:rsidRPr="00DD4CD5" w:rsidRDefault="00DD4CD5" w:rsidP="00AD45DF">
      <w:pPr>
        <w:widowControl w:val="0"/>
        <w:ind w:firstLine="709"/>
        <w:jc w:val="both"/>
        <w:rPr>
          <w:rFonts w:eastAsia="Times New Roman"/>
          <w:color w:val="2A3234"/>
          <w:sz w:val="26"/>
          <w:szCs w:val="26"/>
          <w:lang w:eastAsia="ru-RU"/>
        </w:rPr>
      </w:pPr>
      <w:r w:rsidRPr="00DD4CD5">
        <w:rPr>
          <w:rFonts w:eastAsia="Times New Roman"/>
          <w:color w:val="2A3234"/>
          <w:sz w:val="26"/>
          <w:szCs w:val="26"/>
          <w:lang w:eastAsia="ru-RU"/>
        </w:rPr>
        <w:t xml:space="preserve">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13 июля 2015 года № 218-ФЗ «О государственной регистрации недвижимости», Законом Приморского края от 29 декабря 2003 года № 90-КЗ «О регулировании земельных отношений в Приморском крае», Положением о министерстве имущественных и земельных отношений Приморского края, утвержденным постановлением Администрации Приморского края от 7 октября 2019 года № 646-па, учитывая распоряжение департамента архитектуры и развития территорий Приморского края от 31 октября 2022 года № 17-ра «Об утверждении документации по планировке территории объекта регионального значения «Реконструкция мостового перехода через ручей на км 19+110 автомобильной дороги Барабаш — Приморская — Перевозная - </w:t>
      </w:r>
      <w:proofErr w:type="spellStart"/>
      <w:r w:rsidRPr="00DD4CD5">
        <w:rPr>
          <w:rFonts w:eastAsia="Times New Roman"/>
          <w:color w:val="2A3234"/>
          <w:sz w:val="26"/>
          <w:szCs w:val="26"/>
          <w:lang w:eastAsia="ru-RU"/>
        </w:rPr>
        <w:t>Безверхово</w:t>
      </w:r>
      <w:proofErr w:type="spellEnd"/>
      <w:r w:rsidRPr="00DD4CD5">
        <w:rPr>
          <w:rFonts w:eastAsia="Times New Roman"/>
          <w:color w:val="2A3234"/>
          <w:sz w:val="26"/>
          <w:szCs w:val="26"/>
          <w:lang w:eastAsia="ru-RU"/>
        </w:rPr>
        <w:t xml:space="preserve"> в Приморском крае», рассмотрев ходатайство министерства транспорта и дорожного хозяйства Приморского края об изъятии земельных участков для государственных нужд и представленные документы,</w:t>
      </w:r>
    </w:p>
    <w:p w14:paraId="2B80D6AB" w14:textId="73200F3E" w:rsidR="00DD4CD5" w:rsidRPr="00DD4CD5" w:rsidRDefault="00DD4CD5" w:rsidP="00AD45DF">
      <w:pPr>
        <w:widowControl w:val="0"/>
        <w:numPr>
          <w:ilvl w:val="0"/>
          <w:numId w:val="40"/>
        </w:numPr>
        <w:tabs>
          <w:tab w:val="left" w:pos="1099"/>
        </w:tabs>
        <w:ind w:firstLine="709"/>
        <w:jc w:val="both"/>
        <w:rPr>
          <w:rFonts w:eastAsia="Times New Roman"/>
          <w:color w:val="2A3234"/>
          <w:sz w:val="26"/>
          <w:szCs w:val="26"/>
          <w:lang w:eastAsia="ru-RU"/>
        </w:rPr>
      </w:pPr>
      <w:bookmarkStart w:id="7" w:name="bookmark3"/>
      <w:bookmarkEnd w:id="7"/>
      <w:r w:rsidRPr="00DD4CD5">
        <w:rPr>
          <w:rFonts w:eastAsia="Times New Roman"/>
          <w:color w:val="2A3234"/>
          <w:sz w:val="26"/>
          <w:szCs w:val="26"/>
          <w:lang w:eastAsia="ru-RU"/>
        </w:rPr>
        <w:t>Изъять для государственных нужд, в целях реконструкции объекта регионального значения «Реконструкция мостового перехода через ручей на км 19+110 автомобильной дороги Барабаш — Приморская — Перевозная -</w:t>
      </w:r>
      <w:r w:rsidR="00F94966">
        <w:rPr>
          <w:rFonts w:eastAsia="Times New Roman"/>
          <w:color w:val="2A3234"/>
          <w:sz w:val="26"/>
          <w:szCs w:val="26"/>
          <w:lang w:eastAsia="ru-RU"/>
        </w:rPr>
        <w:t xml:space="preserve"> </w:t>
      </w:r>
      <w:proofErr w:type="spellStart"/>
      <w:r w:rsidR="00F94966">
        <w:rPr>
          <w:rFonts w:eastAsia="Times New Roman"/>
          <w:color w:val="2A3234"/>
          <w:sz w:val="26"/>
          <w:szCs w:val="26"/>
          <w:lang w:eastAsia="ru-RU"/>
        </w:rPr>
        <w:t>Б</w:t>
      </w:r>
      <w:r w:rsidRPr="00DD4CD5">
        <w:rPr>
          <w:rFonts w:eastAsia="Times New Roman"/>
          <w:color w:val="0E1119"/>
          <w:sz w:val="26"/>
          <w:szCs w:val="26"/>
          <w:lang w:eastAsia="ru-RU"/>
        </w:rPr>
        <w:t>езверхово</w:t>
      </w:r>
      <w:proofErr w:type="spellEnd"/>
      <w:r w:rsidRPr="00DD4CD5">
        <w:rPr>
          <w:rFonts w:eastAsia="Times New Roman"/>
          <w:color w:val="0E1119"/>
          <w:sz w:val="26"/>
          <w:szCs w:val="26"/>
          <w:lang w:eastAsia="ru-RU"/>
        </w:rPr>
        <w:t xml:space="preserve"> в Приморском крае» в собственность Приморского края, путем Прекращения права постоянного (бессрочного) пользования,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части земельных участков:</w:t>
      </w:r>
    </w:p>
    <w:p w14:paraId="08B83531" w14:textId="77777777" w:rsidR="00DD4CD5" w:rsidRPr="00DD4CD5" w:rsidRDefault="00DD4CD5" w:rsidP="00AD45DF">
      <w:pPr>
        <w:widowControl w:val="0"/>
        <w:numPr>
          <w:ilvl w:val="1"/>
          <w:numId w:val="40"/>
        </w:numPr>
        <w:tabs>
          <w:tab w:val="left" w:pos="1184"/>
        </w:tabs>
        <w:ind w:firstLine="709"/>
        <w:jc w:val="both"/>
        <w:rPr>
          <w:rFonts w:eastAsia="Times New Roman"/>
          <w:color w:val="2A3234"/>
          <w:sz w:val="26"/>
          <w:szCs w:val="26"/>
          <w:lang w:eastAsia="ru-RU"/>
        </w:rPr>
      </w:pPr>
      <w:bookmarkStart w:id="8" w:name="bookmark4"/>
      <w:bookmarkEnd w:id="8"/>
      <w:r w:rsidRPr="00DD4CD5">
        <w:rPr>
          <w:rFonts w:eastAsia="Times New Roman"/>
          <w:color w:val="0E1119"/>
          <w:sz w:val="26"/>
          <w:szCs w:val="26"/>
          <w:lang w:eastAsia="ru-RU"/>
        </w:rPr>
        <w:t>общей площадью 9 476 кв. м, подлежащей образованию путем раздела земельного участка с кадастровым номером 25:20:020101:1 площадью 2 000 000 кв. м, имеющего местоположение: установлено относительно ориентира, расположенного за пределами участка. Ориентир ж/д ст. Приморская. Участок находится примерно в 7 км, по направлению на юго-запад от ориентира. Почтовый адрес ориентира: край Приморский, Хасанский район, б. Перевозная;</w:t>
      </w:r>
    </w:p>
    <w:p w14:paraId="1DDD4ED4" w14:textId="77777777" w:rsidR="00DD4CD5" w:rsidRPr="00DD4CD5" w:rsidRDefault="00DD4CD5" w:rsidP="00AD45DF">
      <w:pPr>
        <w:widowControl w:val="0"/>
        <w:numPr>
          <w:ilvl w:val="1"/>
          <w:numId w:val="40"/>
        </w:numPr>
        <w:tabs>
          <w:tab w:val="left" w:pos="1184"/>
        </w:tabs>
        <w:ind w:firstLine="709"/>
        <w:jc w:val="both"/>
        <w:rPr>
          <w:rFonts w:eastAsia="Times New Roman"/>
          <w:color w:val="2A3234"/>
          <w:sz w:val="26"/>
          <w:szCs w:val="26"/>
          <w:lang w:eastAsia="ru-RU"/>
        </w:rPr>
      </w:pPr>
      <w:bookmarkStart w:id="9" w:name="bookmark5"/>
      <w:bookmarkEnd w:id="9"/>
      <w:r w:rsidRPr="00DD4CD5">
        <w:rPr>
          <w:rFonts w:eastAsia="Times New Roman"/>
          <w:color w:val="0E1119"/>
          <w:sz w:val="26"/>
          <w:szCs w:val="26"/>
          <w:lang w:eastAsia="ru-RU"/>
        </w:rPr>
        <w:t>площадью 2 000 кв. м, подлежащую образованию путём раздела земельного участка с кадастровым номером 25:20:020101:2 площадью 4 400 000 кв. м, имеющего местоположение: установлено относительно ориентира, расположенного за пределами участка. Ориентир ж/д ст. Приморская. Участок находится примерно в 7 км, по направлению на юг от ориентира. Почтовый адрес ориентира: край Приморский, Хасанский район, б. Перевозная.</w:t>
      </w:r>
    </w:p>
    <w:p w14:paraId="4E25CD11" w14:textId="77777777" w:rsidR="00DD4CD5" w:rsidRPr="00DD4CD5" w:rsidRDefault="00DD4CD5" w:rsidP="00AD45DF">
      <w:pPr>
        <w:widowControl w:val="0"/>
        <w:numPr>
          <w:ilvl w:val="0"/>
          <w:numId w:val="40"/>
        </w:numPr>
        <w:tabs>
          <w:tab w:val="left" w:pos="1038"/>
        </w:tabs>
        <w:ind w:firstLine="709"/>
        <w:jc w:val="both"/>
        <w:rPr>
          <w:rFonts w:eastAsia="Times New Roman"/>
          <w:color w:val="2A3234"/>
          <w:sz w:val="26"/>
          <w:szCs w:val="26"/>
          <w:lang w:eastAsia="ru-RU"/>
        </w:rPr>
      </w:pPr>
      <w:bookmarkStart w:id="10" w:name="bookmark6"/>
      <w:bookmarkEnd w:id="10"/>
      <w:r w:rsidRPr="00DD4CD5">
        <w:rPr>
          <w:rFonts w:eastAsia="Times New Roman"/>
          <w:color w:val="0E1119"/>
          <w:sz w:val="26"/>
          <w:szCs w:val="26"/>
          <w:lang w:eastAsia="ru-RU"/>
        </w:rPr>
        <w:lastRenderedPageBreak/>
        <w:t>В отношении части земельного участка, указанного в подпункте 1.1 пункта 1 настоящего распоряжения, установить право ограниченного пользования частью данного земельного участка площадью 379 кв. м.</w:t>
      </w:r>
    </w:p>
    <w:p w14:paraId="1B38EBE8" w14:textId="77777777" w:rsidR="00DD4CD5" w:rsidRPr="00DD4CD5" w:rsidRDefault="00DD4CD5" w:rsidP="00AD45DF">
      <w:pPr>
        <w:widowControl w:val="0"/>
        <w:numPr>
          <w:ilvl w:val="0"/>
          <w:numId w:val="40"/>
        </w:numPr>
        <w:tabs>
          <w:tab w:val="left" w:pos="1038"/>
        </w:tabs>
        <w:ind w:firstLine="709"/>
        <w:jc w:val="both"/>
        <w:rPr>
          <w:rFonts w:eastAsia="Times New Roman"/>
          <w:color w:val="2A3234"/>
          <w:sz w:val="26"/>
          <w:szCs w:val="26"/>
          <w:lang w:eastAsia="ru-RU"/>
        </w:rPr>
      </w:pPr>
      <w:bookmarkStart w:id="11" w:name="bookmark7"/>
      <w:bookmarkEnd w:id="11"/>
      <w:r w:rsidRPr="00DD4CD5">
        <w:rPr>
          <w:rFonts w:eastAsia="Times New Roman"/>
          <w:color w:val="0E1119"/>
          <w:sz w:val="26"/>
          <w:szCs w:val="26"/>
          <w:lang w:eastAsia="ru-RU"/>
        </w:rPr>
        <w:t>Отделу общего обеспечения министерства имущественных и земельных отношений Приморского края.</w:t>
      </w:r>
    </w:p>
    <w:p w14:paraId="71BED7E1" w14:textId="77777777" w:rsidR="00DD4CD5" w:rsidRPr="00DD4CD5" w:rsidRDefault="00DD4CD5" w:rsidP="00AD45DF">
      <w:pPr>
        <w:widowControl w:val="0"/>
        <w:numPr>
          <w:ilvl w:val="0"/>
          <w:numId w:val="41"/>
        </w:numPr>
        <w:tabs>
          <w:tab w:val="left" w:pos="1239"/>
        </w:tabs>
        <w:ind w:firstLine="709"/>
        <w:jc w:val="both"/>
        <w:rPr>
          <w:rFonts w:eastAsia="Times New Roman"/>
          <w:color w:val="2A3234"/>
          <w:sz w:val="26"/>
          <w:szCs w:val="26"/>
          <w:lang w:eastAsia="ru-RU"/>
        </w:rPr>
      </w:pPr>
      <w:bookmarkStart w:id="12" w:name="bookmark8"/>
      <w:bookmarkEnd w:id="12"/>
      <w:r w:rsidRPr="00DD4CD5">
        <w:rPr>
          <w:rFonts w:eastAsia="Times New Roman"/>
          <w:color w:val="0E1119"/>
          <w:sz w:val="26"/>
          <w:szCs w:val="26"/>
          <w:lang w:eastAsia="ru-RU"/>
        </w:rPr>
        <w:t>В течение десяти дней с момента издания распоряжения направить копию настоящего распоряжения:</w:t>
      </w:r>
    </w:p>
    <w:p w14:paraId="416CC035" w14:textId="77777777" w:rsidR="00DD4CD5" w:rsidRPr="00DD4CD5" w:rsidRDefault="00DD4CD5" w:rsidP="00AD45DF">
      <w:pPr>
        <w:widowControl w:val="0"/>
        <w:numPr>
          <w:ilvl w:val="0"/>
          <w:numId w:val="42"/>
        </w:numPr>
        <w:tabs>
          <w:tab w:val="left" w:pos="1446"/>
        </w:tabs>
        <w:ind w:firstLine="709"/>
        <w:jc w:val="both"/>
        <w:rPr>
          <w:rFonts w:eastAsia="Times New Roman"/>
          <w:color w:val="2A3234"/>
          <w:sz w:val="26"/>
          <w:szCs w:val="26"/>
          <w:lang w:eastAsia="ru-RU"/>
        </w:rPr>
      </w:pPr>
      <w:bookmarkStart w:id="13" w:name="bookmark9"/>
      <w:bookmarkEnd w:id="13"/>
      <w:r w:rsidRPr="00DD4CD5">
        <w:rPr>
          <w:rFonts w:eastAsia="Times New Roman"/>
          <w:color w:val="0E1119"/>
          <w:sz w:val="26"/>
          <w:szCs w:val="26"/>
          <w:lang w:eastAsia="ru-RU"/>
        </w:rPr>
        <w:t>Правообладателям изымаемых земельных участков;</w:t>
      </w:r>
    </w:p>
    <w:p w14:paraId="041699A2" w14:textId="77777777" w:rsidR="00DD4CD5" w:rsidRPr="00DD4CD5" w:rsidRDefault="00DD4CD5" w:rsidP="00AD45DF">
      <w:pPr>
        <w:widowControl w:val="0"/>
        <w:numPr>
          <w:ilvl w:val="0"/>
          <w:numId w:val="42"/>
        </w:numPr>
        <w:tabs>
          <w:tab w:val="left" w:pos="1567"/>
        </w:tabs>
        <w:ind w:firstLine="709"/>
        <w:jc w:val="both"/>
        <w:rPr>
          <w:rFonts w:eastAsia="Times New Roman"/>
          <w:color w:val="2A3234"/>
          <w:sz w:val="26"/>
          <w:szCs w:val="26"/>
          <w:lang w:eastAsia="ru-RU"/>
        </w:rPr>
      </w:pPr>
      <w:bookmarkStart w:id="14" w:name="bookmark10"/>
      <w:bookmarkEnd w:id="14"/>
      <w:r w:rsidRPr="00DD4CD5">
        <w:rPr>
          <w:rFonts w:eastAsia="Times New Roman"/>
          <w:color w:val="0E1119"/>
          <w:sz w:val="26"/>
          <w:szCs w:val="26"/>
          <w:lang w:eastAsia="ru-RU"/>
        </w:rPr>
        <w:t>В орган, осуществляющий государственный кадастровый учет и государственную регистрацию прав;</w:t>
      </w:r>
    </w:p>
    <w:p w14:paraId="7210904C" w14:textId="77777777" w:rsidR="00DD4CD5" w:rsidRPr="00DD4CD5" w:rsidRDefault="00DD4CD5" w:rsidP="00AD45DF">
      <w:pPr>
        <w:widowControl w:val="0"/>
        <w:numPr>
          <w:ilvl w:val="0"/>
          <w:numId w:val="42"/>
        </w:numPr>
        <w:tabs>
          <w:tab w:val="left" w:pos="1567"/>
        </w:tabs>
        <w:ind w:firstLine="709"/>
        <w:jc w:val="both"/>
        <w:rPr>
          <w:rFonts w:eastAsia="Times New Roman"/>
          <w:color w:val="2A3234"/>
          <w:sz w:val="26"/>
          <w:szCs w:val="26"/>
          <w:lang w:eastAsia="ru-RU"/>
        </w:rPr>
      </w:pPr>
      <w:bookmarkStart w:id="15" w:name="bookmark11"/>
      <w:bookmarkEnd w:id="15"/>
      <w:r w:rsidRPr="00DD4CD5">
        <w:rPr>
          <w:rFonts w:eastAsia="Times New Roman"/>
          <w:color w:val="0E1119"/>
          <w:sz w:val="26"/>
          <w:szCs w:val="26"/>
          <w:lang w:eastAsia="ru-RU"/>
        </w:rPr>
        <w:t>В министерство транспорта и дорожного хозяйства Приморского края.</w:t>
      </w:r>
    </w:p>
    <w:p w14:paraId="007CB983" w14:textId="38D814AF" w:rsidR="00DD4CD5" w:rsidRPr="00DD4CD5" w:rsidRDefault="00DD4CD5" w:rsidP="00AD45DF">
      <w:pPr>
        <w:widowControl w:val="0"/>
        <w:numPr>
          <w:ilvl w:val="1"/>
          <w:numId w:val="42"/>
        </w:numPr>
        <w:tabs>
          <w:tab w:val="left" w:pos="1249"/>
        </w:tabs>
        <w:ind w:firstLine="709"/>
        <w:jc w:val="both"/>
        <w:rPr>
          <w:rFonts w:eastAsia="Times New Roman"/>
          <w:color w:val="2A3234"/>
          <w:sz w:val="26"/>
          <w:szCs w:val="26"/>
          <w:lang w:eastAsia="ru-RU"/>
        </w:rPr>
      </w:pPr>
      <w:bookmarkStart w:id="16" w:name="bookmark12"/>
      <w:bookmarkEnd w:id="16"/>
      <w:r w:rsidRPr="00DD4CD5">
        <w:rPr>
          <w:rFonts w:eastAsia="Times New Roman"/>
          <w:color w:val="0E1119"/>
          <w:sz w:val="26"/>
          <w:szCs w:val="26"/>
          <w:lang w:eastAsia="ru-RU"/>
        </w:rPr>
        <w:t>В течение трех дней с момента издания распоряжения направить копию настоящего распоряжения в администрацию Хасанского муниципального района для обеспечения опубликования распоряжения на официальном сайте в информационно-телекоммуникационной сети «Интернет» и печатном издании,</w:t>
      </w:r>
      <w:r w:rsidR="00F94966">
        <w:rPr>
          <w:rFonts w:eastAsia="Times New Roman"/>
          <w:color w:val="0E1119"/>
          <w:sz w:val="26"/>
          <w:szCs w:val="26"/>
          <w:lang w:eastAsia="ru-RU"/>
        </w:rPr>
        <w:t xml:space="preserve"> </w:t>
      </w:r>
      <w:r w:rsidRPr="00DD4CD5">
        <w:rPr>
          <w:rFonts w:eastAsia="Times New Roman"/>
          <w:color w:val="2A3234"/>
          <w:sz w:val="26"/>
          <w:szCs w:val="26"/>
          <w:lang w:eastAsia="ru-RU"/>
        </w:rPr>
        <w:t>являющимися источниками официального опубликования нормативных правовых актов Хасанского муниципального района.</w:t>
      </w:r>
    </w:p>
    <w:p w14:paraId="4BE57A7B" w14:textId="77777777" w:rsidR="00DD4CD5" w:rsidRPr="00DD4CD5" w:rsidRDefault="00DD4CD5" w:rsidP="00AD45DF">
      <w:pPr>
        <w:widowControl w:val="0"/>
        <w:numPr>
          <w:ilvl w:val="0"/>
          <w:numId w:val="40"/>
        </w:numPr>
        <w:tabs>
          <w:tab w:val="left" w:pos="1042"/>
        </w:tabs>
        <w:ind w:firstLine="709"/>
        <w:jc w:val="both"/>
        <w:rPr>
          <w:rFonts w:eastAsia="Times New Roman"/>
          <w:color w:val="2A3234"/>
          <w:sz w:val="26"/>
          <w:szCs w:val="26"/>
          <w:lang w:eastAsia="ru-RU"/>
        </w:rPr>
      </w:pPr>
      <w:bookmarkStart w:id="17" w:name="bookmark13"/>
      <w:bookmarkEnd w:id="17"/>
      <w:r w:rsidRPr="00DD4CD5">
        <w:rPr>
          <w:rFonts w:eastAsia="Times New Roman"/>
          <w:color w:val="2A3234"/>
          <w:sz w:val="26"/>
          <w:szCs w:val="26"/>
          <w:lang w:eastAsia="ru-RU"/>
        </w:rPr>
        <w:t>Отделу общего обеспечения министерства имущественных и земельных отношений Приморского края, в течение десяти дней с момента издания распоряжения обеспечить размещение распоряжения на официальной странице министерства имущественных и земельных отношений Приморского края официального сайта Правительства Приморского края в сети «Интернет».</w:t>
      </w:r>
    </w:p>
    <w:p w14:paraId="3D989AC0" w14:textId="77777777" w:rsidR="00DD4CD5" w:rsidRPr="00DD4CD5" w:rsidRDefault="00DD4CD5" w:rsidP="00AD45DF">
      <w:pPr>
        <w:widowControl w:val="0"/>
        <w:numPr>
          <w:ilvl w:val="0"/>
          <w:numId w:val="40"/>
        </w:numPr>
        <w:tabs>
          <w:tab w:val="left" w:pos="1038"/>
        </w:tabs>
        <w:ind w:firstLine="709"/>
        <w:jc w:val="both"/>
        <w:rPr>
          <w:rFonts w:eastAsia="Times New Roman"/>
          <w:color w:val="2A3234"/>
          <w:sz w:val="26"/>
          <w:szCs w:val="26"/>
          <w:lang w:eastAsia="ru-RU"/>
        </w:rPr>
      </w:pPr>
      <w:bookmarkStart w:id="18" w:name="bookmark14"/>
      <w:bookmarkEnd w:id="18"/>
      <w:r w:rsidRPr="00DD4CD5">
        <w:rPr>
          <w:rFonts w:eastAsia="Times New Roman"/>
          <w:color w:val="2A3234"/>
          <w:sz w:val="26"/>
          <w:szCs w:val="26"/>
          <w:lang w:eastAsia="ru-RU"/>
        </w:rPr>
        <w:t>Рекомендовать министерству транспорта и дорожного хозяйства Приморского края:</w:t>
      </w:r>
    </w:p>
    <w:p w14:paraId="2275836E" w14:textId="77777777" w:rsidR="00DD4CD5" w:rsidRPr="00DD4CD5" w:rsidRDefault="00DD4CD5" w:rsidP="00AD45DF">
      <w:pPr>
        <w:widowControl w:val="0"/>
        <w:numPr>
          <w:ilvl w:val="0"/>
          <w:numId w:val="43"/>
        </w:numPr>
        <w:tabs>
          <w:tab w:val="left" w:pos="1322"/>
        </w:tabs>
        <w:ind w:firstLine="709"/>
        <w:jc w:val="both"/>
        <w:rPr>
          <w:rFonts w:eastAsia="Times New Roman"/>
          <w:color w:val="2A3234"/>
          <w:sz w:val="26"/>
          <w:szCs w:val="26"/>
          <w:lang w:eastAsia="ru-RU"/>
        </w:rPr>
      </w:pPr>
      <w:bookmarkStart w:id="19" w:name="bookmark15"/>
      <w:bookmarkEnd w:id="19"/>
      <w:r w:rsidRPr="00DD4CD5">
        <w:rPr>
          <w:rFonts w:eastAsia="Times New Roman"/>
          <w:color w:val="2A3234"/>
          <w:sz w:val="26"/>
          <w:szCs w:val="26"/>
          <w:lang w:eastAsia="ru-RU"/>
        </w:rPr>
        <w:t>Выступить заказчиком кадастровых работ в целях образования земельных участков, подлежащих изъятию, в соответствии с утвержденным проектом межевания территории;</w:t>
      </w:r>
    </w:p>
    <w:p w14:paraId="113FD7F9" w14:textId="77777777" w:rsidR="00DD4CD5" w:rsidRPr="00DD4CD5" w:rsidRDefault="00DD4CD5" w:rsidP="00AD45DF">
      <w:pPr>
        <w:widowControl w:val="0"/>
        <w:numPr>
          <w:ilvl w:val="0"/>
          <w:numId w:val="43"/>
        </w:numPr>
        <w:tabs>
          <w:tab w:val="left" w:pos="1322"/>
        </w:tabs>
        <w:ind w:firstLine="709"/>
        <w:jc w:val="both"/>
        <w:rPr>
          <w:rFonts w:eastAsia="Times New Roman"/>
          <w:color w:val="2A3234"/>
          <w:sz w:val="26"/>
          <w:szCs w:val="26"/>
          <w:lang w:eastAsia="ru-RU"/>
        </w:rPr>
      </w:pPr>
      <w:bookmarkStart w:id="20" w:name="bookmark16"/>
      <w:bookmarkEnd w:id="20"/>
      <w:r w:rsidRPr="00DD4CD5">
        <w:rPr>
          <w:rFonts w:eastAsia="Times New Roman"/>
          <w:color w:val="2A3234"/>
          <w:sz w:val="26"/>
          <w:szCs w:val="26"/>
          <w:lang w:eastAsia="ru-RU"/>
        </w:rPr>
        <w:t>Совершить в установленном порядке все необходимые юридически значимые действия, связанные с изъятием земельных участков, указанных в пункте 1 настоящего распоряжения.</w:t>
      </w:r>
    </w:p>
    <w:p w14:paraId="594D2A19" w14:textId="77777777" w:rsidR="00DD4CD5" w:rsidRPr="00DD4CD5" w:rsidRDefault="00DD4CD5" w:rsidP="00AD45DF">
      <w:pPr>
        <w:widowControl w:val="0"/>
        <w:numPr>
          <w:ilvl w:val="0"/>
          <w:numId w:val="40"/>
        </w:numPr>
        <w:tabs>
          <w:tab w:val="left" w:pos="1038"/>
        </w:tabs>
        <w:ind w:firstLine="709"/>
        <w:jc w:val="both"/>
        <w:rPr>
          <w:rFonts w:eastAsia="Times New Roman"/>
          <w:color w:val="2A3234"/>
          <w:sz w:val="26"/>
          <w:szCs w:val="26"/>
          <w:lang w:eastAsia="ru-RU"/>
        </w:rPr>
      </w:pPr>
      <w:bookmarkStart w:id="21" w:name="bookmark17"/>
      <w:bookmarkEnd w:id="21"/>
      <w:r w:rsidRPr="00DD4CD5">
        <w:rPr>
          <w:rFonts w:eastAsia="Times New Roman"/>
          <w:color w:val="2A3234"/>
          <w:sz w:val="26"/>
          <w:szCs w:val="26"/>
          <w:lang w:eastAsia="ru-RU"/>
        </w:rPr>
        <w:t>Настоящее распоряжение действует в течение трёх лет с даты его издания.</w:t>
      </w:r>
    </w:p>
    <w:p w14:paraId="0054D53B" w14:textId="77777777" w:rsidR="00DD4CD5" w:rsidRPr="00DD4CD5" w:rsidRDefault="00DD4CD5" w:rsidP="00AD45DF">
      <w:pPr>
        <w:widowControl w:val="0"/>
        <w:numPr>
          <w:ilvl w:val="0"/>
          <w:numId w:val="40"/>
        </w:numPr>
        <w:tabs>
          <w:tab w:val="left" w:pos="1038"/>
        </w:tabs>
        <w:ind w:firstLine="709"/>
        <w:jc w:val="both"/>
        <w:rPr>
          <w:rFonts w:eastAsia="Times New Roman"/>
          <w:color w:val="2A3234"/>
          <w:sz w:val="26"/>
          <w:szCs w:val="26"/>
          <w:lang w:eastAsia="ru-RU"/>
        </w:rPr>
      </w:pPr>
      <w:bookmarkStart w:id="22" w:name="bookmark18"/>
      <w:bookmarkEnd w:id="22"/>
      <w:r w:rsidRPr="00DD4CD5">
        <w:rPr>
          <w:rFonts w:eastAsia="Times New Roman"/>
          <w:color w:val="2A3234"/>
          <w:sz w:val="26"/>
          <w:szCs w:val="26"/>
          <w:lang w:eastAsia="ru-RU"/>
        </w:rPr>
        <w:t>Контроль исполнения настоящего распоряжения возложить на первого заместителя министра имущественных и земельных отношений Приморского края.</w:t>
      </w:r>
    </w:p>
    <w:p w14:paraId="5184EB3C" w14:textId="77777777" w:rsidR="00DD4CD5" w:rsidRPr="00DD4CD5" w:rsidRDefault="00DD4CD5" w:rsidP="00F94966">
      <w:pPr>
        <w:widowControl w:val="0"/>
        <w:tabs>
          <w:tab w:val="left" w:pos="1038"/>
        </w:tabs>
        <w:ind w:left="400"/>
        <w:jc w:val="both"/>
        <w:rPr>
          <w:rFonts w:eastAsia="Times New Roman"/>
          <w:color w:val="2A3234"/>
          <w:sz w:val="26"/>
          <w:szCs w:val="26"/>
          <w:lang w:eastAsia="ru-RU"/>
        </w:rPr>
      </w:pPr>
    </w:p>
    <w:p w14:paraId="7DFB1716" w14:textId="77777777" w:rsidR="00F94966" w:rsidRDefault="00F94966" w:rsidP="00F94966">
      <w:pPr>
        <w:widowControl w:val="0"/>
        <w:tabs>
          <w:tab w:val="left" w:pos="1038"/>
        </w:tabs>
        <w:ind w:left="400"/>
        <w:jc w:val="both"/>
        <w:rPr>
          <w:rFonts w:eastAsia="Times New Roman"/>
          <w:color w:val="2A3234"/>
          <w:sz w:val="26"/>
          <w:szCs w:val="26"/>
          <w:lang w:eastAsia="ru-RU"/>
        </w:rPr>
      </w:pPr>
    </w:p>
    <w:p w14:paraId="73413C7B" w14:textId="7372132A" w:rsidR="00DD4CD5" w:rsidRPr="00DD4CD5" w:rsidRDefault="00DD4CD5" w:rsidP="00F94966">
      <w:pPr>
        <w:widowControl w:val="0"/>
        <w:tabs>
          <w:tab w:val="left" w:pos="1038"/>
        </w:tabs>
        <w:jc w:val="both"/>
        <w:rPr>
          <w:rFonts w:eastAsia="Times New Roman"/>
          <w:color w:val="2A3234"/>
          <w:sz w:val="26"/>
          <w:szCs w:val="26"/>
          <w:lang w:eastAsia="ru-RU"/>
        </w:rPr>
      </w:pPr>
      <w:r w:rsidRPr="00DD4CD5">
        <w:rPr>
          <w:rFonts w:eastAsia="Times New Roman"/>
          <w:color w:val="2A3234"/>
          <w:sz w:val="26"/>
          <w:szCs w:val="26"/>
          <w:lang w:eastAsia="ru-RU"/>
        </w:rPr>
        <w:t>Врио министра</w:t>
      </w:r>
      <w:r w:rsidR="00455A44">
        <w:rPr>
          <w:rFonts w:eastAsia="Times New Roman"/>
          <w:color w:val="2A3234"/>
          <w:sz w:val="26"/>
          <w:szCs w:val="26"/>
          <w:lang w:eastAsia="ru-RU"/>
        </w:rPr>
        <w:t xml:space="preserve">                                                                                                             </w:t>
      </w:r>
      <w:r w:rsidRPr="00DD4CD5">
        <w:rPr>
          <w:rFonts w:eastAsia="Times New Roman"/>
          <w:color w:val="2A3234"/>
          <w:sz w:val="26"/>
          <w:szCs w:val="26"/>
          <w:lang w:eastAsia="ru-RU"/>
        </w:rPr>
        <w:t xml:space="preserve">А.М. </w:t>
      </w:r>
      <w:proofErr w:type="spellStart"/>
      <w:r w:rsidRPr="00DD4CD5">
        <w:rPr>
          <w:rFonts w:eastAsia="Times New Roman"/>
          <w:color w:val="2A3234"/>
          <w:sz w:val="26"/>
          <w:szCs w:val="26"/>
          <w:lang w:eastAsia="ru-RU"/>
        </w:rPr>
        <w:t>Давтян</w:t>
      </w:r>
      <w:proofErr w:type="spellEnd"/>
    </w:p>
    <w:p w14:paraId="61AB447C" w14:textId="77777777" w:rsidR="00DD4CD5" w:rsidRDefault="00DD4CD5" w:rsidP="001B2D5B">
      <w:pPr>
        <w:tabs>
          <w:tab w:val="left" w:pos="4500"/>
        </w:tabs>
        <w:rPr>
          <w:rFonts w:eastAsia="Times New Roman"/>
          <w:sz w:val="24"/>
          <w:szCs w:val="24"/>
          <w:lang w:eastAsia="en-US"/>
        </w:rPr>
        <w:sectPr w:rsidR="00DD4CD5" w:rsidSect="00CB3E54">
          <w:footerReference w:type="default" r:id="rId18"/>
          <w:pgSz w:w="11907" w:h="16840" w:code="9"/>
          <w:pgMar w:top="794" w:right="794" w:bottom="794" w:left="794" w:header="0" w:footer="0" w:gutter="0"/>
          <w:cols w:space="708"/>
          <w:docGrid w:linePitch="360"/>
        </w:sectPr>
      </w:pPr>
    </w:p>
    <w:p w14:paraId="5BAC2FF4" w14:textId="3BAD66A7" w:rsidR="00DD4CD5" w:rsidRPr="00DD4CD5" w:rsidRDefault="00455A44" w:rsidP="003D7BDF">
      <w:pPr>
        <w:spacing w:after="200"/>
        <w:jc w:val="center"/>
        <w:outlineLvl w:val="0"/>
        <w:rPr>
          <w:rFonts w:eastAsia="Calibri"/>
          <w:b/>
          <w:sz w:val="26"/>
          <w:szCs w:val="26"/>
          <w:lang w:eastAsia="en-US"/>
        </w:rPr>
      </w:pPr>
      <w:bookmarkStart w:id="23" w:name="_Toc154912260"/>
      <w:r w:rsidRPr="00DD4CD5">
        <w:rPr>
          <w:rFonts w:eastAsia="Calibri"/>
          <w:b/>
          <w:sz w:val="26"/>
          <w:szCs w:val="26"/>
          <w:lang w:eastAsia="en-US"/>
        </w:rPr>
        <w:lastRenderedPageBreak/>
        <w:t>Публикация 29.12.2023</w:t>
      </w:r>
      <w:r w:rsidR="00DD4CD5" w:rsidRPr="00DD4CD5">
        <w:rPr>
          <w:rFonts w:eastAsia="Calibri"/>
          <w:b/>
          <w:sz w:val="26"/>
          <w:szCs w:val="26"/>
          <w:lang w:eastAsia="en-US"/>
        </w:rPr>
        <w:t xml:space="preserve"> года</w:t>
      </w:r>
      <w:bookmarkEnd w:id="23"/>
    </w:p>
    <w:p w14:paraId="77B8965A" w14:textId="77777777" w:rsidR="00DD4CD5" w:rsidRPr="00DD4CD5" w:rsidRDefault="00DD4CD5" w:rsidP="001B2D5B">
      <w:pPr>
        <w:spacing w:after="200"/>
        <w:jc w:val="center"/>
        <w:rPr>
          <w:rFonts w:eastAsia="Calibri"/>
          <w:b/>
          <w:sz w:val="26"/>
          <w:szCs w:val="26"/>
          <w:lang w:eastAsia="en-US"/>
        </w:rPr>
      </w:pPr>
      <w:r w:rsidRPr="00DD4CD5">
        <w:rPr>
          <w:rFonts w:eastAsia="Calibri"/>
          <w:b/>
          <w:sz w:val="26"/>
          <w:szCs w:val="26"/>
          <w:lang w:eastAsia="en-US"/>
        </w:rPr>
        <w:t>Извещение о возможном предоставлении в аренду земельного участка с кадастровым номером 25:20:280101:4019</w:t>
      </w:r>
    </w:p>
    <w:p w14:paraId="7F6CFE6A" w14:textId="77777777" w:rsidR="00DD4CD5" w:rsidRPr="00DD4CD5" w:rsidRDefault="00DD4CD5" w:rsidP="00AD45DF">
      <w:pPr>
        <w:numPr>
          <w:ilvl w:val="0"/>
          <w:numId w:val="39"/>
        </w:numPr>
        <w:ind w:left="0" w:firstLine="709"/>
        <w:contextualSpacing/>
        <w:jc w:val="both"/>
        <w:rPr>
          <w:rFonts w:ascii="Calibri" w:eastAsia="Calibri" w:hAnsi="Calibri"/>
          <w:sz w:val="26"/>
          <w:szCs w:val="26"/>
          <w:lang w:eastAsia="en-US"/>
        </w:rPr>
      </w:pPr>
      <w:r w:rsidRPr="00DD4CD5">
        <w:rPr>
          <w:rFonts w:eastAsia="Calibri"/>
          <w:sz w:val="26"/>
          <w:szCs w:val="26"/>
          <w:lang w:eastAsia="en-US"/>
        </w:rPr>
        <w:t xml:space="preserve">Администрация Хасанского муниципального округа Приморского края в соответствии со статьей 39.18 Земельного кодекса РФ информирует о возможном или предстоящем предоставлении в аренду земельного участка с кадастровым номером 25:20:280101:4019, площадью  2000 </w:t>
      </w:r>
      <w:proofErr w:type="spellStart"/>
      <w:r w:rsidRPr="00DD4CD5">
        <w:rPr>
          <w:rFonts w:eastAsia="Calibri"/>
          <w:sz w:val="26"/>
          <w:szCs w:val="26"/>
          <w:lang w:eastAsia="en-US"/>
        </w:rPr>
        <w:t>кв.м</w:t>
      </w:r>
      <w:proofErr w:type="spellEnd"/>
      <w:r w:rsidRPr="00DD4CD5">
        <w:rPr>
          <w:rFonts w:eastAsia="Calibri"/>
          <w:sz w:val="26"/>
          <w:szCs w:val="26"/>
          <w:lang w:eastAsia="en-US"/>
        </w:rPr>
        <w:t xml:space="preserve">., местоположение которого установлено относительно ориентира, расположенного за пределами участка, ориентир жилой дом, участок находится примерно в 437 м, по направлению на северо-восток от ориентира, почтовый адрес ориентира: Приморский край, Хасанский район, </w:t>
      </w:r>
      <w:proofErr w:type="spellStart"/>
      <w:r w:rsidRPr="00DD4CD5">
        <w:rPr>
          <w:rFonts w:eastAsia="Calibri"/>
          <w:sz w:val="26"/>
          <w:szCs w:val="26"/>
          <w:lang w:eastAsia="en-US"/>
        </w:rPr>
        <w:t>пгт</w:t>
      </w:r>
      <w:proofErr w:type="spellEnd"/>
      <w:r w:rsidRPr="00DD4CD5">
        <w:rPr>
          <w:rFonts w:eastAsia="Calibri"/>
          <w:sz w:val="26"/>
          <w:szCs w:val="26"/>
          <w:lang w:eastAsia="en-US"/>
        </w:rPr>
        <w:t xml:space="preserve"> Краскино, ул. Ново-Киевская, д. 45, с видом разрешенного использования – </w:t>
      </w:r>
      <w:r w:rsidRPr="00DD4CD5">
        <w:rPr>
          <w:rFonts w:eastAsia="Calibri"/>
          <w:color w:val="000000"/>
          <w:sz w:val="26"/>
          <w:szCs w:val="26"/>
          <w:lang w:eastAsia="en-US"/>
        </w:rPr>
        <w:t xml:space="preserve"> для индивидуального жилищного строительства.</w:t>
      </w:r>
    </w:p>
    <w:p w14:paraId="1369354D" w14:textId="62F81949" w:rsidR="00DD4CD5" w:rsidRPr="00DD4CD5" w:rsidRDefault="00DD4CD5" w:rsidP="00AD45DF">
      <w:pPr>
        <w:autoSpaceDE w:val="0"/>
        <w:autoSpaceDN w:val="0"/>
        <w:adjustRightInd w:val="0"/>
        <w:ind w:firstLine="709"/>
        <w:jc w:val="both"/>
        <w:rPr>
          <w:rFonts w:eastAsia="Calibri"/>
          <w:sz w:val="26"/>
          <w:szCs w:val="26"/>
          <w:lang w:eastAsia="en-US"/>
        </w:rPr>
      </w:pPr>
      <w:r w:rsidRPr="00DD4CD5">
        <w:rPr>
          <w:rFonts w:eastAsia="Calibri"/>
          <w:b/>
          <w:sz w:val="26"/>
          <w:szCs w:val="26"/>
          <w:lang w:eastAsia="en-US"/>
        </w:rPr>
        <w:t>2.</w:t>
      </w:r>
      <w:r w:rsidRPr="00DD4CD5">
        <w:rPr>
          <w:rFonts w:eastAsia="Calibri"/>
          <w:sz w:val="26"/>
          <w:szCs w:val="26"/>
          <w:lang w:eastAsia="en-US"/>
        </w:rPr>
        <w:t xml:space="preserve"> Граждане, заинтересованные в предоставлении земельного </w:t>
      </w:r>
      <w:r w:rsidR="00455A44" w:rsidRPr="00DD4CD5">
        <w:rPr>
          <w:rFonts w:eastAsia="Calibri"/>
          <w:sz w:val="26"/>
          <w:szCs w:val="26"/>
          <w:lang w:eastAsia="en-US"/>
        </w:rPr>
        <w:t>участка, указанного</w:t>
      </w:r>
      <w:r w:rsidRPr="00DD4CD5">
        <w:rPr>
          <w:rFonts w:eastAsia="Calibri"/>
          <w:sz w:val="26"/>
          <w:szCs w:val="26"/>
          <w:lang w:eastAsia="en-US"/>
        </w:rPr>
        <w:t xml:space="preserve"> в пункте 1 настоящего </w:t>
      </w:r>
      <w:r w:rsidR="00455A44" w:rsidRPr="00DD4CD5">
        <w:rPr>
          <w:rFonts w:eastAsia="Calibri"/>
          <w:sz w:val="26"/>
          <w:szCs w:val="26"/>
          <w:lang w:eastAsia="en-US"/>
        </w:rPr>
        <w:t>извещения, вправе в</w:t>
      </w:r>
      <w:r w:rsidRPr="00DD4CD5">
        <w:rPr>
          <w:rFonts w:eastAsia="Calibri"/>
          <w:sz w:val="26"/>
          <w:szCs w:val="26"/>
          <w:lang w:eastAsia="en-US"/>
        </w:rPr>
        <w:t xml:space="preserve">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DD4CD5">
        <w:rPr>
          <w:rFonts w:eastAsia="Calibri"/>
          <w:sz w:val="26"/>
          <w:szCs w:val="26"/>
          <w:u w:val="single"/>
          <w:lang w:eastAsia="en-US"/>
        </w:rPr>
        <w:t>согласно форме (Приложение № 1)</w:t>
      </w:r>
      <w:r w:rsidRPr="00DD4CD5">
        <w:rPr>
          <w:rFonts w:eastAsia="Calibri"/>
          <w:sz w:val="26"/>
          <w:szCs w:val="26"/>
          <w:lang w:eastAsia="en-US"/>
        </w:rPr>
        <w:t>.</w:t>
      </w:r>
    </w:p>
    <w:p w14:paraId="462E8A23" w14:textId="77777777" w:rsidR="00DD4CD5" w:rsidRPr="00DD4CD5" w:rsidRDefault="00DD4CD5" w:rsidP="00AD45DF">
      <w:pPr>
        <w:tabs>
          <w:tab w:val="left" w:pos="993"/>
        </w:tabs>
        <w:ind w:firstLine="709"/>
        <w:contextualSpacing/>
        <w:jc w:val="both"/>
        <w:rPr>
          <w:rFonts w:eastAsia="Calibri"/>
          <w:sz w:val="26"/>
          <w:szCs w:val="26"/>
          <w:lang w:eastAsia="en-US"/>
        </w:rPr>
      </w:pPr>
      <w:r w:rsidRPr="00DD4CD5">
        <w:rPr>
          <w:rFonts w:eastAsia="Calibri"/>
          <w:b/>
          <w:sz w:val="26"/>
          <w:szCs w:val="26"/>
          <w:lang w:eastAsia="en-US"/>
        </w:rPr>
        <w:t>3.</w:t>
      </w:r>
      <w:r w:rsidRPr="00DD4CD5">
        <w:rPr>
          <w:rFonts w:eastAsia="Calibri"/>
          <w:sz w:val="26"/>
          <w:szCs w:val="26"/>
          <w:lang w:eastAsia="en-US"/>
        </w:rPr>
        <w:t xml:space="preserve"> Граждане, заинтересованные в предоставлении земельного участка,  указанного в пункте 1 настоящего извещения, могут подать заявления </w:t>
      </w:r>
      <w:r w:rsidRPr="00DD4CD5">
        <w:rPr>
          <w:rFonts w:eastAsia="Calibri"/>
          <w:sz w:val="26"/>
          <w:szCs w:val="26"/>
          <w:u w:val="single"/>
          <w:lang w:eastAsia="en-US"/>
        </w:rPr>
        <w:t>на бумажном носителе</w:t>
      </w:r>
      <w:r w:rsidRPr="00DD4CD5">
        <w:rPr>
          <w:rFonts w:eastAsia="Calibri"/>
          <w:sz w:val="26"/>
          <w:szCs w:val="26"/>
          <w:lang w:eastAsia="en-US"/>
        </w:rPr>
        <w:t xml:space="preserve"> в администрацию Хасанского муниципального округа Приморского края, по адресу: 692701, Приморский край, Хасанский муниципальный округ, </w:t>
      </w:r>
      <w:proofErr w:type="spellStart"/>
      <w:r w:rsidRPr="00DD4CD5">
        <w:rPr>
          <w:rFonts w:eastAsia="Calibri"/>
          <w:sz w:val="26"/>
          <w:szCs w:val="26"/>
          <w:lang w:eastAsia="en-US"/>
        </w:rPr>
        <w:t>пгт</w:t>
      </w:r>
      <w:proofErr w:type="spellEnd"/>
      <w:r w:rsidRPr="00DD4CD5">
        <w:rPr>
          <w:rFonts w:eastAsia="Calibri"/>
          <w:sz w:val="26"/>
          <w:szCs w:val="26"/>
          <w:lang w:eastAsia="en-US"/>
        </w:rPr>
        <w:t xml:space="preserve"> Славянка ул. Молодежная, д. 1, </w:t>
      </w:r>
      <w:proofErr w:type="spellStart"/>
      <w:r w:rsidRPr="00DD4CD5">
        <w:rPr>
          <w:rFonts w:eastAsia="Calibri"/>
          <w:sz w:val="26"/>
          <w:szCs w:val="26"/>
          <w:lang w:eastAsia="en-US"/>
        </w:rPr>
        <w:t>каб</w:t>
      </w:r>
      <w:proofErr w:type="spellEnd"/>
      <w:r w:rsidRPr="00DD4CD5">
        <w:rPr>
          <w:rFonts w:eastAsia="Calibri"/>
          <w:sz w:val="26"/>
          <w:szCs w:val="26"/>
          <w:lang w:eastAsia="en-US"/>
        </w:rPr>
        <w:t xml:space="preserve">. № 321; </w:t>
      </w:r>
      <w:r w:rsidRPr="00DD4CD5">
        <w:rPr>
          <w:rFonts w:eastAsia="Calibri"/>
          <w:sz w:val="26"/>
          <w:szCs w:val="26"/>
          <w:u w:val="single"/>
          <w:lang w:eastAsia="en-US"/>
        </w:rPr>
        <w:t>заявления в электронной форме</w:t>
      </w:r>
      <w:r w:rsidRPr="00DD4CD5">
        <w:rPr>
          <w:rFonts w:eastAsia="Calibri"/>
          <w:sz w:val="26"/>
          <w:szCs w:val="26"/>
          <w:lang w:eastAsia="en-US"/>
        </w:rPr>
        <w:t xml:space="preserve"> могут подаваться в орган местного самоуправления через официальную электронную почту </w:t>
      </w:r>
      <w:proofErr w:type="spellStart"/>
      <w:r w:rsidRPr="00DD4CD5">
        <w:rPr>
          <w:rFonts w:eastAsia="Calibri"/>
          <w:sz w:val="26"/>
          <w:szCs w:val="26"/>
          <w:lang w:val="en-US" w:eastAsia="en-US"/>
        </w:rPr>
        <w:t>hasanski</w:t>
      </w:r>
      <w:proofErr w:type="spellEnd"/>
      <w:r w:rsidRPr="00DD4CD5">
        <w:rPr>
          <w:rFonts w:eastAsia="Calibri"/>
          <w:sz w:val="26"/>
          <w:szCs w:val="26"/>
          <w:lang w:eastAsia="en-US"/>
        </w:rPr>
        <w:t>@</w:t>
      </w:r>
      <w:proofErr w:type="spellStart"/>
      <w:r w:rsidRPr="00DD4CD5">
        <w:rPr>
          <w:rFonts w:eastAsia="Calibri"/>
          <w:sz w:val="26"/>
          <w:szCs w:val="26"/>
          <w:lang w:val="en-US" w:eastAsia="en-US"/>
        </w:rPr>
        <w:t>yandex</w:t>
      </w:r>
      <w:proofErr w:type="spellEnd"/>
      <w:r w:rsidRPr="00DD4CD5">
        <w:rPr>
          <w:rFonts w:eastAsia="Calibri"/>
          <w:sz w:val="26"/>
          <w:szCs w:val="26"/>
          <w:lang w:eastAsia="en-US"/>
        </w:rPr>
        <w:t>.</w:t>
      </w:r>
      <w:proofErr w:type="spellStart"/>
      <w:r w:rsidRPr="00DD4CD5">
        <w:rPr>
          <w:rFonts w:eastAsia="Calibri"/>
          <w:sz w:val="26"/>
          <w:szCs w:val="26"/>
          <w:lang w:val="en-US" w:eastAsia="en-US"/>
        </w:rPr>
        <w:t>ru</w:t>
      </w:r>
      <w:proofErr w:type="spellEnd"/>
      <w:r w:rsidRPr="00DD4CD5">
        <w:rPr>
          <w:rFonts w:eastAsia="Calibri"/>
          <w:sz w:val="26"/>
          <w:szCs w:val="26"/>
          <w:lang w:eastAsia="en-US"/>
        </w:rPr>
        <w:t xml:space="preserve">. К заявлению необходимо приложить следующие документы: </w:t>
      </w:r>
      <w:r w:rsidRPr="00DD4CD5">
        <w:rPr>
          <w:rFonts w:eastAsia="Calibri"/>
          <w:sz w:val="26"/>
          <w:szCs w:val="26"/>
          <w:lang w:eastAsia="ru-RU"/>
        </w:rPr>
        <w:t>документ, удостоверяющий личность заявителя (представителя заявителя); документ, подтверждающий полномочия представителя заявителя (в случае обращения представителя заявителя)</w:t>
      </w:r>
      <w:r w:rsidRPr="00DD4CD5">
        <w:rPr>
          <w:rFonts w:eastAsia="Calibri"/>
          <w:sz w:val="26"/>
          <w:szCs w:val="26"/>
          <w:lang w:eastAsia="en-US"/>
        </w:rPr>
        <w:t xml:space="preserve">. Заявление подписывается по выбору заявителя электронной подписью, либо усиленной квалифицированной электронной подписью. Представляемые через электронную почту заявления должны иметь форматы </w:t>
      </w:r>
      <w:r w:rsidRPr="00DD4CD5">
        <w:rPr>
          <w:rFonts w:eastAsia="Calibri"/>
          <w:sz w:val="26"/>
          <w:szCs w:val="26"/>
          <w:lang w:val="en-US" w:eastAsia="en-US"/>
        </w:rPr>
        <w:t>doc</w:t>
      </w:r>
      <w:r w:rsidRPr="00DD4CD5">
        <w:rPr>
          <w:rFonts w:eastAsia="Calibri"/>
          <w:sz w:val="26"/>
          <w:szCs w:val="26"/>
          <w:lang w:eastAsia="en-US"/>
        </w:rPr>
        <w:t xml:space="preserve">, </w:t>
      </w:r>
      <w:r w:rsidRPr="00DD4CD5">
        <w:rPr>
          <w:rFonts w:eastAsia="Calibri"/>
          <w:sz w:val="26"/>
          <w:szCs w:val="26"/>
          <w:lang w:val="en-US" w:eastAsia="en-US"/>
        </w:rPr>
        <w:t>docx</w:t>
      </w:r>
      <w:r w:rsidRPr="00DD4CD5">
        <w:rPr>
          <w:rFonts w:eastAsia="Calibri"/>
          <w:sz w:val="26"/>
          <w:szCs w:val="26"/>
          <w:lang w:eastAsia="en-US"/>
        </w:rPr>
        <w:t xml:space="preserve">, </w:t>
      </w:r>
      <w:r w:rsidRPr="00DD4CD5">
        <w:rPr>
          <w:rFonts w:eastAsia="Calibri"/>
          <w:sz w:val="26"/>
          <w:szCs w:val="26"/>
          <w:lang w:val="en-US" w:eastAsia="en-US"/>
        </w:rPr>
        <w:t>txt</w:t>
      </w:r>
      <w:r w:rsidRPr="00DD4CD5">
        <w:rPr>
          <w:rFonts w:eastAsia="Calibri"/>
          <w:sz w:val="26"/>
          <w:szCs w:val="26"/>
          <w:lang w:eastAsia="en-US"/>
        </w:rPr>
        <w:t xml:space="preserve">, </w:t>
      </w:r>
      <w:proofErr w:type="spellStart"/>
      <w:r w:rsidRPr="00DD4CD5">
        <w:rPr>
          <w:rFonts w:eastAsia="Calibri"/>
          <w:sz w:val="26"/>
          <w:szCs w:val="26"/>
          <w:lang w:val="en-US" w:eastAsia="en-US"/>
        </w:rPr>
        <w:t>xls</w:t>
      </w:r>
      <w:proofErr w:type="spellEnd"/>
      <w:r w:rsidRPr="00DD4CD5">
        <w:rPr>
          <w:rFonts w:eastAsia="Calibri"/>
          <w:sz w:val="26"/>
          <w:szCs w:val="26"/>
          <w:lang w:eastAsia="en-US"/>
        </w:rPr>
        <w:t xml:space="preserve">, </w:t>
      </w:r>
      <w:r w:rsidRPr="00DD4CD5">
        <w:rPr>
          <w:rFonts w:eastAsia="Calibri"/>
          <w:sz w:val="26"/>
          <w:szCs w:val="26"/>
          <w:lang w:val="en-US" w:eastAsia="en-US"/>
        </w:rPr>
        <w:t>xlsx</w:t>
      </w:r>
      <w:r w:rsidRPr="00DD4CD5">
        <w:rPr>
          <w:rFonts w:eastAsia="Calibri"/>
          <w:sz w:val="26"/>
          <w:szCs w:val="26"/>
          <w:lang w:eastAsia="en-US"/>
        </w:rPr>
        <w:t xml:space="preserve">, </w:t>
      </w:r>
      <w:r w:rsidRPr="00DD4CD5">
        <w:rPr>
          <w:rFonts w:eastAsia="Calibri"/>
          <w:sz w:val="26"/>
          <w:szCs w:val="26"/>
          <w:lang w:val="en-US" w:eastAsia="en-US"/>
        </w:rPr>
        <w:t>rtf</w:t>
      </w:r>
      <w:r w:rsidRPr="00DD4CD5">
        <w:rPr>
          <w:rFonts w:eastAsia="Calibri"/>
          <w:sz w:val="26"/>
          <w:szCs w:val="26"/>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Pr="00DD4CD5">
        <w:rPr>
          <w:rFonts w:eastAsia="Calibri"/>
          <w:sz w:val="26"/>
          <w:szCs w:val="26"/>
          <w:lang w:val="en-US" w:eastAsia="en-US"/>
        </w:rPr>
        <w:t>PDF</w:t>
      </w:r>
      <w:r w:rsidRPr="00DD4CD5">
        <w:rPr>
          <w:rFonts w:eastAsia="Calibri"/>
          <w:sz w:val="26"/>
          <w:szCs w:val="26"/>
          <w:lang w:eastAsia="en-US"/>
        </w:rPr>
        <w:t xml:space="preserve">, </w:t>
      </w:r>
      <w:r w:rsidRPr="00DD4CD5">
        <w:rPr>
          <w:rFonts w:eastAsia="Calibri"/>
          <w:sz w:val="26"/>
          <w:szCs w:val="26"/>
          <w:lang w:val="en-US" w:eastAsia="en-US"/>
        </w:rPr>
        <w:t>TIF</w:t>
      </w:r>
      <w:r w:rsidRPr="00DD4CD5">
        <w:rPr>
          <w:rFonts w:eastAsia="Calibri"/>
          <w:sz w:val="26"/>
          <w:szCs w:val="26"/>
          <w:lang w:eastAsia="en-US"/>
        </w:rPr>
        <w:t>.</w:t>
      </w:r>
    </w:p>
    <w:p w14:paraId="02763F47" w14:textId="308A8DE2" w:rsidR="00DD4CD5" w:rsidRPr="00DD4CD5" w:rsidRDefault="00DD4CD5" w:rsidP="00AD45DF">
      <w:pPr>
        <w:ind w:firstLine="709"/>
        <w:jc w:val="both"/>
        <w:rPr>
          <w:rFonts w:eastAsia="Calibri"/>
          <w:b/>
          <w:sz w:val="26"/>
          <w:szCs w:val="26"/>
          <w:lang w:eastAsia="en-US"/>
        </w:rPr>
      </w:pPr>
      <w:r w:rsidRPr="00DD4CD5">
        <w:rPr>
          <w:rFonts w:eastAsia="Calibri"/>
          <w:b/>
          <w:sz w:val="26"/>
          <w:szCs w:val="26"/>
          <w:lang w:eastAsia="en-US"/>
        </w:rPr>
        <w:t>4.</w:t>
      </w:r>
      <w:r w:rsidRPr="00DD4CD5">
        <w:rPr>
          <w:rFonts w:eastAsia="Calibri"/>
          <w:sz w:val="26"/>
          <w:szCs w:val="26"/>
          <w:lang w:eastAsia="en-US"/>
        </w:rPr>
        <w:t xml:space="preserve"> Дата начала приема </w:t>
      </w:r>
      <w:r w:rsidR="00455A44" w:rsidRPr="00DD4CD5">
        <w:rPr>
          <w:rFonts w:eastAsia="Calibri"/>
          <w:sz w:val="26"/>
          <w:szCs w:val="26"/>
          <w:lang w:eastAsia="en-US"/>
        </w:rPr>
        <w:t>заявлений -</w:t>
      </w:r>
      <w:r w:rsidRPr="00DD4CD5">
        <w:rPr>
          <w:rFonts w:eastAsia="Calibri"/>
          <w:sz w:val="26"/>
          <w:szCs w:val="26"/>
          <w:lang w:eastAsia="en-US"/>
        </w:rPr>
        <w:t xml:space="preserve"> </w:t>
      </w:r>
      <w:r w:rsidRPr="00DD4CD5">
        <w:rPr>
          <w:rFonts w:eastAsia="Calibri"/>
          <w:b/>
          <w:sz w:val="26"/>
          <w:szCs w:val="26"/>
          <w:lang w:eastAsia="en-US"/>
        </w:rPr>
        <w:t xml:space="preserve">29.12.2023 </w:t>
      </w:r>
      <w:r w:rsidR="00455A44" w:rsidRPr="00DD4CD5">
        <w:rPr>
          <w:rFonts w:eastAsia="Calibri"/>
          <w:b/>
          <w:sz w:val="26"/>
          <w:szCs w:val="26"/>
          <w:lang w:eastAsia="en-US"/>
        </w:rPr>
        <w:t>года</w:t>
      </w:r>
      <w:r w:rsidR="00455A44" w:rsidRPr="00DD4CD5">
        <w:rPr>
          <w:rFonts w:eastAsia="Calibri"/>
          <w:sz w:val="26"/>
          <w:szCs w:val="26"/>
          <w:lang w:eastAsia="en-US"/>
        </w:rPr>
        <w:t>, дата</w:t>
      </w:r>
      <w:r w:rsidRPr="00DD4CD5">
        <w:rPr>
          <w:rFonts w:eastAsia="Calibri"/>
          <w:sz w:val="26"/>
          <w:szCs w:val="26"/>
          <w:lang w:eastAsia="en-US"/>
        </w:rPr>
        <w:t xml:space="preserve"> окончания приема заявлений заинтересованных лиц в предоставлении вышеуказанного земельного участка   - </w:t>
      </w:r>
      <w:r w:rsidRPr="00DD4CD5">
        <w:rPr>
          <w:rFonts w:eastAsia="Calibri"/>
          <w:b/>
          <w:sz w:val="26"/>
          <w:szCs w:val="26"/>
          <w:lang w:eastAsia="en-US"/>
        </w:rPr>
        <w:t>29.01.2024 года, время приема: ПН - ЧТ с 9:00 час. до 18:00 час., обед с 13:00 до 14:00, ПТ с 9:00 час. до 17:00, обед с 13:00 до 14:00.</w:t>
      </w:r>
    </w:p>
    <w:p w14:paraId="0D66431D" w14:textId="022CE223" w:rsidR="00DD4CD5" w:rsidRPr="00DD4CD5" w:rsidRDefault="00DD4CD5" w:rsidP="00AD45DF">
      <w:pPr>
        <w:ind w:firstLine="709"/>
        <w:jc w:val="both"/>
        <w:rPr>
          <w:rFonts w:eastAsia="Calibri"/>
          <w:sz w:val="26"/>
          <w:szCs w:val="26"/>
          <w:lang w:eastAsia="en-US"/>
        </w:rPr>
      </w:pPr>
      <w:r w:rsidRPr="00DD4CD5">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земельного </w:t>
      </w:r>
      <w:r w:rsidR="00455A44" w:rsidRPr="00DD4CD5">
        <w:rPr>
          <w:rFonts w:eastAsia="Calibri"/>
          <w:sz w:val="26"/>
          <w:szCs w:val="26"/>
          <w:lang w:eastAsia="en-US"/>
        </w:rPr>
        <w:t>участка, указанного</w:t>
      </w:r>
      <w:r w:rsidRPr="00DD4CD5">
        <w:rPr>
          <w:rFonts w:eastAsia="Calibri"/>
          <w:sz w:val="26"/>
          <w:szCs w:val="26"/>
          <w:lang w:eastAsia="en-US"/>
        </w:rPr>
        <w:t xml:space="preserve"> в пункте 1 настоящего извещения,</w:t>
      </w:r>
      <w:r w:rsidRPr="00DD4CD5">
        <w:rPr>
          <w:rFonts w:ascii="Calibri" w:eastAsia="Calibri" w:hAnsi="Calibri"/>
          <w:color w:val="000000"/>
          <w:sz w:val="26"/>
          <w:szCs w:val="26"/>
          <w:shd w:val="clear" w:color="auto" w:fill="FFFFFF"/>
          <w:lang w:eastAsia="en-US"/>
        </w:rPr>
        <w:t xml:space="preserve"> </w:t>
      </w:r>
      <w:r w:rsidRPr="00DD4CD5">
        <w:rPr>
          <w:rFonts w:eastAsia="Calibri"/>
          <w:sz w:val="26"/>
          <w:szCs w:val="26"/>
          <w:lang w:eastAsia="en-US"/>
        </w:rPr>
        <w:t xml:space="preserve">следует обращаться в администрацию Хасанского муниципального округа Приморского края, по адресу: Приморский край, Хасанский муниципальный округ, </w:t>
      </w:r>
      <w:proofErr w:type="spellStart"/>
      <w:r w:rsidRPr="00DD4CD5">
        <w:rPr>
          <w:rFonts w:eastAsia="Calibri"/>
          <w:sz w:val="26"/>
          <w:szCs w:val="26"/>
          <w:lang w:eastAsia="en-US"/>
        </w:rPr>
        <w:t>пгт</w:t>
      </w:r>
      <w:proofErr w:type="spellEnd"/>
      <w:r w:rsidRPr="00DD4CD5">
        <w:rPr>
          <w:rFonts w:eastAsia="Calibri"/>
          <w:sz w:val="26"/>
          <w:szCs w:val="26"/>
          <w:lang w:eastAsia="en-US"/>
        </w:rPr>
        <w:t xml:space="preserve"> Славянка ул. Молодежная, д. 1, </w:t>
      </w:r>
      <w:proofErr w:type="spellStart"/>
      <w:r w:rsidRPr="00DD4CD5">
        <w:rPr>
          <w:rFonts w:eastAsia="Calibri"/>
          <w:sz w:val="26"/>
          <w:szCs w:val="26"/>
          <w:lang w:eastAsia="en-US"/>
        </w:rPr>
        <w:t>каб</w:t>
      </w:r>
      <w:proofErr w:type="spellEnd"/>
      <w:r w:rsidRPr="00DD4CD5">
        <w:rPr>
          <w:rFonts w:eastAsia="Calibri"/>
          <w:sz w:val="26"/>
          <w:szCs w:val="26"/>
          <w:lang w:eastAsia="en-US"/>
        </w:rPr>
        <w:t>. 421/405, по тел. 8(42331) 48-8-16 / 8(42331) 46-0-86 в течение 30 (тридцати) дней с момента настоящей публикации.</w:t>
      </w:r>
    </w:p>
    <w:p w14:paraId="27296B7B" w14:textId="77777777" w:rsidR="00DD4CD5" w:rsidRPr="00DD4CD5" w:rsidRDefault="00DD4CD5" w:rsidP="001B2D5B">
      <w:pPr>
        <w:spacing w:after="200"/>
        <w:rPr>
          <w:rFonts w:eastAsia="Calibri"/>
          <w:sz w:val="24"/>
          <w:szCs w:val="24"/>
          <w:highlight w:val="yellow"/>
          <w:lang w:eastAsia="en-US"/>
        </w:rPr>
      </w:pPr>
    </w:p>
    <w:p w14:paraId="7B0D2426" w14:textId="77777777" w:rsidR="00DD4CD5" w:rsidRPr="00DD4CD5" w:rsidRDefault="00DD4CD5" w:rsidP="001B2D5B">
      <w:pPr>
        <w:spacing w:after="200"/>
        <w:rPr>
          <w:rFonts w:eastAsia="Calibri"/>
          <w:sz w:val="24"/>
          <w:szCs w:val="24"/>
          <w:highlight w:val="yellow"/>
          <w:lang w:eastAsia="en-US"/>
        </w:rPr>
      </w:pPr>
    </w:p>
    <w:p w14:paraId="4230B72C" w14:textId="77777777" w:rsidR="00DD4CD5" w:rsidRPr="00DD4CD5" w:rsidRDefault="00DD4CD5" w:rsidP="001B2D5B">
      <w:pPr>
        <w:spacing w:after="200"/>
        <w:rPr>
          <w:rFonts w:eastAsia="Calibri"/>
          <w:sz w:val="24"/>
          <w:szCs w:val="24"/>
          <w:highlight w:val="yellow"/>
          <w:lang w:eastAsia="en-US"/>
        </w:rPr>
      </w:pPr>
    </w:p>
    <w:p w14:paraId="61EFE614" w14:textId="77777777" w:rsidR="00DD4CD5" w:rsidRPr="00DD4CD5" w:rsidRDefault="00DD4CD5" w:rsidP="001B2D5B">
      <w:pPr>
        <w:spacing w:after="200"/>
        <w:rPr>
          <w:rFonts w:eastAsia="Calibri"/>
          <w:sz w:val="24"/>
          <w:szCs w:val="24"/>
          <w:highlight w:val="yellow"/>
          <w:lang w:eastAsia="en-US"/>
        </w:rPr>
      </w:pPr>
    </w:p>
    <w:p w14:paraId="4B5A77F7" w14:textId="77777777" w:rsidR="00DD4CD5" w:rsidRPr="00DD4CD5" w:rsidRDefault="00DD4CD5" w:rsidP="001B2D5B">
      <w:pPr>
        <w:spacing w:after="200"/>
        <w:rPr>
          <w:rFonts w:eastAsia="Calibri"/>
          <w:sz w:val="24"/>
          <w:szCs w:val="24"/>
          <w:highlight w:val="yellow"/>
          <w:lang w:eastAsia="en-US"/>
        </w:rPr>
      </w:pPr>
    </w:p>
    <w:p w14:paraId="5614912A" w14:textId="77777777" w:rsidR="00455A44" w:rsidRDefault="00455A44" w:rsidP="001B2D5B">
      <w:pPr>
        <w:spacing w:after="200"/>
        <w:jc w:val="right"/>
        <w:rPr>
          <w:rFonts w:eastAsia="Calibri"/>
          <w:sz w:val="24"/>
          <w:szCs w:val="24"/>
          <w:lang w:eastAsia="en-US"/>
        </w:rPr>
        <w:sectPr w:rsidR="00455A44" w:rsidSect="00CB3E54">
          <w:pgSz w:w="11907" w:h="16840" w:code="9"/>
          <w:pgMar w:top="794" w:right="794" w:bottom="794" w:left="794" w:header="0" w:footer="0" w:gutter="0"/>
          <w:cols w:space="708"/>
          <w:docGrid w:linePitch="360"/>
        </w:sectPr>
      </w:pPr>
    </w:p>
    <w:p w14:paraId="68B90B61" w14:textId="0661194F" w:rsidR="00DD4CD5" w:rsidRPr="00DD4CD5" w:rsidRDefault="00DD4CD5" w:rsidP="001B2D5B">
      <w:pPr>
        <w:spacing w:after="200"/>
        <w:jc w:val="right"/>
        <w:rPr>
          <w:rFonts w:eastAsia="Calibri"/>
          <w:sz w:val="24"/>
          <w:szCs w:val="24"/>
          <w:lang w:eastAsia="en-US"/>
        </w:rPr>
      </w:pPr>
      <w:r w:rsidRPr="00DD4CD5">
        <w:rPr>
          <w:rFonts w:eastAsia="Calibri"/>
          <w:sz w:val="24"/>
          <w:szCs w:val="24"/>
          <w:lang w:eastAsia="en-US"/>
        </w:rPr>
        <w:lastRenderedPageBreak/>
        <w:t>Приложение № 1</w:t>
      </w:r>
    </w:p>
    <w:p w14:paraId="1DF6817A" w14:textId="77777777" w:rsidR="00DD4CD5" w:rsidRPr="00DD4CD5" w:rsidRDefault="00DD4CD5" w:rsidP="001B2D5B">
      <w:pPr>
        <w:spacing w:after="200"/>
        <w:rPr>
          <w:rFonts w:eastAsia="Calibri"/>
          <w:sz w:val="24"/>
          <w:szCs w:val="24"/>
          <w:lang w:eastAsia="en-US"/>
        </w:rPr>
      </w:pPr>
      <w:r w:rsidRPr="00DD4CD5">
        <w:rPr>
          <w:rFonts w:eastAsia="Calibri"/>
          <w:sz w:val="24"/>
          <w:szCs w:val="24"/>
          <w:lang w:eastAsia="en-US"/>
        </w:rPr>
        <w:t>Форма заявления</w:t>
      </w:r>
    </w:p>
    <w:tbl>
      <w:tblPr>
        <w:tblW w:w="0" w:type="auto"/>
        <w:tblLook w:val="04A0" w:firstRow="1" w:lastRow="0" w:firstColumn="1" w:lastColumn="0" w:noHBand="0" w:noVBand="1"/>
      </w:tblPr>
      <w:tblGrid>
        <w:gridCol w:w="6204"/>
        <w:gridCol w:w="3366"/>
      </w:tblGrid>
      <w:tr w:rsidR="00DD4CD5" w:rsidRPr="00DD4CD5" w14:paraId="15000AF4" w14:textId="77777777" w:rsidTr="00DD4CD5">
        <w:tc>
          <w:tcPr>
            <w:tcW w:w="6204" w:type="dxa"/>
          </w:tcPr>
          <w:p w14:paraId="14D1D4C1" w14:textId="77777777" w:rsidR="00DD4CD5" w:rsidRPr="00DD4CD5" w:rsidRDefault="00DD4CD5" w:rsidP="001B2D5B">
            <w:pPr>
              <w:widowControl w:val="0"/>
              <w:jc w:val="right"/>
              <w:rPr>
                <w:rFonts w:eastAsia="Calibri"/>
                <w:sz w:val="22"/>
                <w:szCs w:val="24"/>
                <w:lang w:eastAsia="en-US"/>
              </w:rPr>
            </w:pPr>
          </w:p>
        </w:tc>
        <w:tc>
          <w:tcPr>
            <w:tcW w:w="3366" w:type="dxa"/>
            <w:tcBorders>
              <w:top w:val="single" w:sz="4" w:space="0" w:color="auto"/>
              <w:left w:val="nil"/>
              <w:bottom w:val="single" w:sz="4" w:space="0" w:color="auto"/>
              <w:right w:val="nil"/>
            </w:tcBorders>
          </w:tcPr>
          <w:p w14:paraId="50DBA2C4" w14:textId="77777777" w:rsidR="00DD4CD5" w:rsidRPr="00DD4CD5" w:rsidRDefault="00DD4CD5" w:rsidP="001B2D5B">
            <w:pPr>
              <w:widowControl w:val="0"/>
              <w:jc w:val="right"/>
              <w:rPr>
                <w:rFonts w:eastAsia="Calibri"/>
                <w:sz w:val="22"/>
                <w:szCs w:val="24"/>
                <w:lang w:eastAsia="en-US"/>
              </w:rPr>
            </w:pPr>
          </w:p>
        </w:tc>
      </w:tr>
      <w:tr w:rsidR="00DD4CD5" w:rsidRPr="00DD4CD5" w14:paraId="1FED5CEB" w14:textId="77777777" w:rsidTr="00DD4CD5">
        <w:tc>
          <w:tcPr>
            <w:tcW w:w="6204" w:type="dxa"/>
          </w:tcPr>
          <w:p w14:paraId="3DB0ECA3" w14:textId="77777777" w:rsidR="00DD4CD5" w:rsidRPr="00DD4CD5" w:rsidRDefault="00DD4CD5" w:rsidP="001B2D5B">
            <w:pPr>
              <w:widowControl w:val="0"/>
              <w:jc w:val="right"/>
              <w:rPr>
                <w:rFonts w:eastAsia="Calibri"/>
                <w:sz w:val="22"/>
                <w:szCs w:val="24"/>
                <w:lang w:eastAsia="en-US"/>
              </w:rPr>
            </w:pPr>
          </w:p>
        </w:tc>
        <w:tc>
          <w:tcPr>
            <w:tcW w:w="3366" w:type="dxa"/>
            <w:tcBorders>
              <w:top w:val="single" w:sz="4" w:space="0" w:color="auto"/>
              <w:left w:val="nil"/>
              <w:bottom w:val="nil"/>
              <w:right w:val="nil"/>
            </w:tcBorders>
            <w:hideMark/>
          </w:tcPr>
          <w:p w14:paraId="4772F352" w14:textId="77777777" w:rsidR="00DD4CD5" w:rsidRPr="00DD4CD5" w:rsidRDefault="00DD4CD5" w:rsidP="001B2D5B">
            <w:pPr>
              <w:widowControl w:val="0"/>
              <w:jc w:val="both"/>
              <w:rPr>
                <w:rFonts w:eastAsia="Calibri"/>
                <w:sz w:val="16"/>
                <w:szCs w:val="16"/>
                <w:lang w:eastAsia="en-US"/>
              </w:rPr>
            </w:pPr>
            <w:r w:rsidRPr="00DD4CD5">
              <w:rPr>
                <w:rFonts w:eastAsia="Calibri"/>
                <w:sz w:val="16"/>
                <w:szCs w:val="16"/>
                <w:lang w:eastAsia="en-US"/>
              </w:rPr>
              <w:t>(наименование органа, предоставляющего муниципальную услугу)</w:t>
            </w:r>
          </w:p>
        </w:tc>
      </w:tr>
    </w:tbl>
    <w:p w14:paraId="70126BD3" w14:textId="77777777" w:rsidR="00DD4CD5" w:rsidRPr="00DD4CD5" w:rsidRDefault="00DD4CD5" w:rsidP="001B2D5B">
      <w:pPr>
        <w:autoSpaceDE w:val="0"/>
        <w:autoSpaceDN w:val="0"/>
        <w:adjustRightInd w:val="0"/>
        <w:jc w:val="center"/>
        <w:rPr>
          <w:rFonts w:eastAsia="Calibri"/>
          <w:sz w:val="22"/>
          <w:szCs w:val="24"/>
          <w:lang w:eastAsia="en-US"/>
        </w:rPr>
      </w:pPr>
    </w:p>
    <w:p w14:paraId="0DBF704C" w14:textId="77777777" w:rsidR="00DD4CD5" w:rsidRPr="00DD4CD5" w:rsidRDefault="00DD4CD5" w:rsidP="001B2D5B">
      <w:pPr>
        <w:autoSpaceDE w:val="0"/>
        <w:autoSpaceDN w:val="0"/>
        <w:adjustRightInd w:val="0"/>
        <w:jc w:val="center"/>
        <w:rPr>
          <w:rFonts w:eastAsia="Calibri"/>
          <w:sz w:val="22"/>
          <w:szCs w:val="24"/>
          <w:lang w:eastAsia="en-US"/>
        </w:rPr>
      </w:pPr>
      <w:r w:rsidRPr="00DD4CD5">
        <w:rPr>
          <w:rFonts w:eastAsia="Calibri"/>
          <w:sz w:val="22"/>
          <w:szCs w:val="24"/>
          <w:lang w:eastAsia="en-US"/>
        </w:rPr>
        <w:t>Заявление</w:t>
      </w:r>
    </w:p>
    <w:p w14:paraId="0443C3CB" w14:textId="77777777" w:rsidR="00DD4CD5" w:rsidRPr="00DD4CD5" w:rsidRDefault="00DD4CD5" w:rsidP="001B2D5B">
      <w:pPr>
        <w:autoSpaceDE w:val="0"/>
        <w:autoSpaceDN w:val="0"/>
        <w:adjustRightInd w:val="0"/>
        <w:jc w:val="center"/>
        <w:rPr>
          <w:rFonts w:eastAsia="Calibri"/>
          <w:sz w:val="22"/>
          <w:szCs w:val="24"/>
          <w:lang w:eastAsia="en-US"/>
        </w:rPr>
      </w:pPr>
      <w:r w:rsidRPr="00DD4CD5">
        <w:rPr>
          <w:rFonts w:eastAsia="Calibri"/>
          <w:sz w:val="22"/>
          <w:szCs w:val="24"/>
          <w:lang w:eastAsia="en-US"/>
        </w:rPr>
        <w:t>о намерении участвовать в аукционе в случае опубликования извещения о возможном предоставлении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36BAEE5B" w14:textId="77777777" w:rsidR="00DD4CD5" w:rsidRPr="00DD4CD5" w:rsidRDefault="00DD4CD5" w:rsidP="001B2D5B">
      <w:pPr>
        <w:autoSpaceDE w:val="0"/>
        <w:autoSpaceDN w:val="0"/>
        <w:adjustRightInd w:val="0"/>
        <w:jc w:val="center"/>
        <w:rPr>
          <w:rFonts w:eastAsia="Calibri"/>
          <w:sz w:val="22"/>
          <w:szCs w:val="24"/>
          <w:lang w:eastAsia="en-US"/>
        </w:rPr>
      </w:pPr>
      <w:r w:rsidRPr="00DD4CD5">
        <w:rPr>
          <w:rFonts w:eastAsia="Calibri"/>
          <w:sz w:val="22"/>
          <w:szCs w:val="24"/>
          <w:lang w:eastAsia="en-US"/>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3C56E7F5" w14:textId="77777777" w:rsidR="00DD4CD5" w:rsidRPr="00DD4CD5" w:rsidRDefault="00DD4CD5" w:rsidP="001B2D5B">
      <w:pPr>
        <w:widowControl w:val="0"/>
        <w:rPr>
          <w:rFonts w:eastAsia="Calibri"/>
          <w:sz w:val="28"/>
          <w:szCs w:val="28"/>
          <w:lang w:eastAsia="en-US"/>
        </w:rPr>
      </w:pPr>
    </w:p>
    <w:tbl>
      <w:tblPr>
        <w:tblW w:w="0" w:type="auto"/>
        <w:tblLook w:val="04A0" w:firstRow="1" w:lastRow="0" w:firstColumn="1" w:lastColumn="0" w:noHBand="0" w:noVBand="1"/>
      </w:tblPr>
      <w:tblGrid>
        <w:gridCol w:w="480"/>
        <w:gridCol w:w="1498"/>
        <w:gridCol w:w="5065"/>
        <w:gridCol w:w="2527"/>
      </w:tblGrid>
      <w:tr w:rsidR="00DD4CD5" w:rsidRPr="00DD4CD5" w14:paraId="77133277" w14:textId="77777777" w:rsidTr="00DD4CD5">
        <w:tc>
          <w:tcPr>
            <w:tcW w:w="480" w:type="dxa"/>
            <w:hideMark/>
          </w:tcPr>
          <w:p w14:paraId="6D0D861B"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от</w:t>
            </w:r>
          </w:p>
        </w:tc>
        <w:tc>
          <w:tcPr>
            <w:tcW w:w="6563" w:type="dxa"/>
            <w:gridSpan w:val="2"/>
            <w:tcBorders>
              <w:top w:val="nil"/>
              <w:left w:val="nil"/>
              <w:bottom w:val="single" w:sz="4" w:space="0" w:color="auto"/>
              <w:right w:val="nil"/>
            </w:tcBorders>
          </w:tcPr>
          <w:p w14:paraId="3ADEAD6C" w14:textId="77777777" w:rsidR="00DD4CD5" w:rsidRPr="00DD4CD5" w:rsidRDefault="00DD4CD5" w:rsidP="001B2D5B">
            <w:pPr>
              <w:widowControl w:val="0"/>
              <w:jc w:val="center"/>
              <w:rPr>
                <w:rFonts w:eastAsia="Calibri"/>
                <w:sz w:val="22"/>
                <w:szCs w:val="24"/>
                <w:lang w:eastAsia="en-US"/>
              </w:rPr>
            </w:pPr>
          </w:p>
        </w:tc>
        <w:tc>
          <w:tcPr>
            <w:tcW w:w="2527" w:type="dxa"/>
            <w:hideMark/>
          </w:tcPr>
          <w:p w14:paraId="0BAFEC91"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(далее - заявитель).</w:t>
            </w:r>
          </w:p>
        </w:tc>
      </w:tr>
      <w:tr w:rsidR="00DD4CD5" w:rsidRPr="00DD4CD5" w14:paraId="00A05A70" w14:textId="77777777" w:rsidTr="00DD4CD5">
        <w:tc>
          <w:tcPr>
            <w:tcW w:w="9570" w:type="dxa"/>
            <w:gridSpan w:val="4"/>
            <w:hideMark/>
          </w:tcPr>
          <w:p w14:paraId="3683FD7C" w14:textId="77777777" w:rsidR="00DD4CD5" w:rsidRPr="00DD4CD5" w:rsidRDefault="00DD4CD5" w:rsidP="001B2D5B">
            <w:pPr>
              <w:widowControl w:val="0"/>
              <w:jc w:val="center"/>
              <w:rPr>
                <w:rFonts w:eastAsia="Calibri"/>
                <w:sz w:val="16"/>
                <w:szCs w:val="16"/>
                <w:lang w:eastAsia="en-US"/>
              </w:rPr>
            </w:pPr>
            <w:r w:rsidRPr="00DD4CD5">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
        </w:tc>
      </w:tr>
      <w:tr w:rsidR="00DD4CD5" w:rsidRPr="00DD4CD5" w14:paraId="3F8E3AAE" w14:textId="77777777" w:rsidTr="00DD4CD5">
        <w:tc>
          <w:tcPr>
            <w:tcW w:w="1978" w:type="dxa"/>
            <w:gridSpan w:val="2"/>
          </w:tcPr>
          <w:p w14:paraId="22BA2CBE" w14:textId="77777777" w:rsidR="00DD4CD5" w:rsidRPr="00DD4CD5" w:rsidRDefault="00DD4CD5" w:rsidP="001B2D5B">
            <w:pPr>
              <w:widowControl w:val="0"/>
              <w:rPr>
                <w:rFonts w:eastAsia="Calibri"/>
                <w:sz w:val="22"/>
                <w:szCs w:val="24"/>
                <w:lang w:eastAsia="en-US"/>
              </w:rPr>
            </w:pPr>
          </w:p>
          <w:p w14:paraId="5B533563"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Адрес заявителя:</w:t>
            </w:r>
          </w:p>
        </w:tc>
        <w:tc>
          <w:tcPr>
            <w:tcW w:w="7592" w:type="dxa"/>
            <w:gridSpan w:val="2"/>
            <w:tcBorders>
              <w:top w:val="nil"/>
              <w:left w:val="nil"/>
              <w:bottom w:val="single" w:sz="4" w:space="0" w:color="auto"/>
              <w:right w:val="nil"/>
            </w:tcBorders>
          </w:tcPr>
          <w:p w14:paraId="2233FD6E" w14:textId="77777777" w:rsidR="00DD4CD5" w:rsidRPr="00DD4CD5" w:rsidRDefault="00DD4CD5" w:rsidP="001B2D5B">
            <w:pPr>
              <w:widowControl w:val="0"/>
              <w:rPr>
                <w:rFonts w:eastAsia="Calibri"/>
                <w:sz w:val="22"/>
                <w:szCs w:val="24"/>
                <w:lang w:eastAsia="en-US"/>
              </w:rPr>
            </w:pPr>
          </w:p>
        </w:tc>
      </w:tr>
      <w:tr w:rsidR="00DD4CD5" w:rsidRPr="00DD4CD5" w14:paraId="6BB374D8" w14:textId="77777777" w:rsidTr="00DD4CD5">
        <w:tc>
          <w:tcPr>
            <w:tcW w:w="9570" w:type="dxa"/>
            <w:gridSpan w:val="4"/>
            <w:hideMark/>
          </w:tcPr>
          <w:p w14:paraId="4E6DF742" w14:textId="77777777" w:rsidR="00DD4CD5" w:rsidRPr="00DD4CD5" w:rsidRDefault="00DD4CD5" w:rsidP="001B2D5B">
            <w:pPr>
              <w:widowControl w:val="0"/>
              <w:ind w:firstLine="1985"/>
              <w:jc w:val="center"/>
              <w:rPr>
                <w:rFonts w:eastAsia="Calibri"/>
                <w:sz w:val="16"/>
                <w:szCs w:val="16"/>
                <w:lang w:eastAsia="en-US"/>
              </w:rPr>
            </w:pPr>
            <w:r w:rsidRPr="00DD4CD5">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DD4CD5" w:rsidRPr="00DD4CD5" w14:paraId="4A4BC9D7" w14:textId="77777777" w:rsidTr="00DD4CD5">
        <w:tc>
          <w:tcPr>
            <w:tcW w:w="9570" w:type="dxa"/>
            <w:gridSpan w:val="4"/>
            <w:tcBorders>
              <w:top w:val="nil"/>
              <w:left w:val="nil"/>
              <w:bottom w:val="single" w:sz="4" w:space="0" w:color="auto"/>
              <w:right w:val="nil"/>
            </w:tcBorders>
          </w:tcPr>
          <w:p w14:paraId="5E966273" w14:textId="77777777" w:rsidR="00DD4CD5" w:rsidRPr="00DD4CD5" w:rsidRDefault="00DD4CD5" w:rsidP="001B2D5B">
            <w:pPr>
              <w:widowControl w:val="0"/>
              <w:rPr>
                <w:rFonts w:eastAsia="Calibri"/>
                <w:sz w:val="22"/>
                <w:szCs w:val="24"/>
                <w:lang w:eastAsia="en-US"/>
              </w:rPr>
            </w:pPr>
          </w:p>
        </w:tc>
      </w:tr>
      <w:tr w:rsidR="00DD4CD5" w:rsidRPr="00DD4CD5" w14:paraId="6D0FDBA8" w14:textId="77777777" w:rsidTr="00DD4CD5">
        <w:tc>
          <w:tcPr>
            <w:tcW w:w="9570" w:type="dxa"/>
            <w:gridSpan w:val="4"/>
            <w:tcBorders>
              <w:top w:val="nil"/>
              <w:left w:val="nil"/>
              <w:bottom w:val="single" w:sz="4" w:space="0" w:color="auto"/>
              <w:right w:val="nil"/>
            </w:tcBorders>
          </w:tcPr>
          <w:p w14:paraId="588B24CE" w14:textId="77777777" w:rsidR="00DD4CD5" w:rsidRPr="00DD4CD5" w:rsidRDefault="00DD4CD5" w:rsidP="001B2D5B">
            <w:pPr>
              <w:widowControl w:val="0"/>
              <w:jc w:val="center"/>
              <w:rPr>
                <w:rFonts w:eastAsia="Calibri"/>
                <w:sz w:val="22"/>
                <w:szCs w:val="24"/>
                <w:lang w:eastAsia="en-US"/>
              </w:rPr>
            </w:pPr>
          </w:p>
        </w:tc>
      </w:tr>
      <w:tr w:rsidR="00DD4CD5" w:rsidRPr="00DD4CD5" w14:paraId="5E6DB3FD" w14:textId="77777777" w:rsidTr="00DD4CD5">
        <w:tc>
          <w:tcPr>
            <w:tcW w:w="9570" w:type="dxa"/>
            <w:gridSpan w:val="4"/>
            <w:tcBorders>
              <w:top w:val="nil"/>
              <w:left w:val="nil"/>
              <w:bottom w:val="single" w:sz="4" w:space="0" w:color="auto"/>
              <w:right w:val="nil"/>
            </w:tcBorders>
            <w:hideMark/>
          </w:tcPr>
          <w:p w14:paraId="146AC0A8" w14:textId="77777777" w:rsidR="00DD4CD5" w:rsidRPr="00DD4CD5" w:rsidRDefault="00DD4CD5" w:rsidP="001B2D5B">
            <w:pPr>
              <w:widowControl w:val="0"/>
              <w:jc w:val="center"/>
              <w:rPr>
                <w:rFonts w:eastAsia="Calibri"/>
                <w:sz w:val="22"/>
                <w:szCs w:val="24"/>
                <w:lang w:eastAsia="en-US"/>
              </w:rPr>
            </w:pPr>
            <w:r w:rsidRPr="00DD4CD5">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DD4CD5" w:rsidRPr="00DD4CD5" w14:paraId="33E91885" w14:textId="77777777" w:rsidTr="00DD4CD5">
        <w:tc>
          <w:tcPr>
            <w:tcW w:w="9570" w:type="dxa"/>
            <w:gridSpan w:val="4"/>
            <w:tcBorders>
              <w:top w:val="nil"/>
              <w:left w:val="nil"/>
              <w:bottom w:val="single" w:sz="4" w:space="0" w:color="auto"/>
              <w:right w:val="nil"/>
            </w:tcBorders>
          </w:tcPr>
          <w:p w14:paraId="319ECB46" w14:textId="77777777" w:rsidR="00DD4CD5" w:rsidRPr="00DD4CD5" w:rsidRDefault="00DD4CD5" w:rsidP="001B2D5B">
            <w:pPr>
              <w:widowControl w:val="0"/>
              <w:jc w:val="center"/>
              <w:rPr>
                <w:rFonts w:eastAsia="Calibri"/>
                <w:sz w:val="22"/>
                <w:szCs w:val="24"/>
                <w:lang w:eastAsia="en-US"/>
              </w:rPr>
            </w:pPr>
          </w:p>
        </w:tc>
      </w:tr>
      <w:tr w:rsidR="00DD4CD5" w:rsidRPr="00DD4CD5" w14:paraId="100362C6" w14:textId="77777777" w:rsidTr="00DD4CD5">
        <w:tc>
          <w:tcPr>
            <w:tcW w:w="9570" w:type="dxa"/>
            <w:gridSpan w:val="4"/>
            <w:tcBorders>
              <w:top w:val="single" w:sz="4" w:space="0" w:color="auto"/>
              <w:left w:val="nil"/>
              <w:bottom w:val="nil"/>
              <w:right w:val="nil"/>
            </w:tcBorders>
            <w:hideMark/>
          </w:tcPr>
          <w:p w14:paraId="105E62DD" w14:textId="77777777" w:rsidR="00DD4CD5" w:rsidRPr="00DD4CD5" w:rsidRDefault="00DD4CD5" w:rsidP="001B2D5B">
            <w:pPr>
              <w:widowControl w:val="0"/>
              <w:jc w:val="center"/>
              <w:rPr>
                <w:rFonts w:eastAsia="Calibri"/>
                <w:lang w:eastAsia="en-US"/>
              </w:rPr>
            </w:pPr>
            <w:r w:rsidRPr="00DD4CD5">
              <w:rPr>
                <w:rFonts w:eastAsia="Calibri"/>
                <w:sz w:val="16"/>
                <w:szCs w:val="16"/>
                <w:lang w:eastAsia="en-US"/>
              </w:rPr>
              <w:t>(сведения о представителе заявителя)</w:t>
            </w:r>
          </w:p>
        </w:tc>
      </w:tr>
      <w:tr w:rsidR="00DD4CD5" w:rsidRPr="00DD4CD5" w14:paraId="738E7D19" w14:textId="77777777" w:rsidTr="00DD4CD5">
        <w:tc>
          <w:tcPr>
            <w:tcW w:w="9570" w:type="dxa"/>
            <w:gridSpan w:val="4"/>
            <w:tcBorders>
              <w:top w:val="single" w:sz="4" w:space="0" w:color="auto"/>
              <w:left w:val="nil"/>
              <w:bottom w:val="nil"/>
              <w:right w:val="nil"/>
            </w:tcBorders>
          </w:tcPr>
          <w:p w14:paraId="6CF0F907" w14:textId="77777777" w:rsidR="00DD4CD5" w:rsidRPr="00DD4CD5" w:rsidRDefault="00DD4CD5" w:rsidP="001B2D5B">
            <w:pPr>
              <w:widowControl w:val="0"/>
              <w:jc w:val="center"/>
              <w:rPr>
                <w:rFonts w:eastAsia="Calibri"/>
                <w:lang w:eastAsia="en-US"/>
              </w:rPr>
            </w:pPr>
          </w:p>
        </w:tc>
      </w:tr>
    </w:tbl>
    <w:p w14:paraId="3C621627" w14:textId="47530A15" w:rsidR="00DD4CD5" w:rsidRPr="00DD4CD5" w:rsidRDefault="00455A44" w:rsidP="001B2D5B">
      <w:pPr>
        <w:autoSpaceDE w:val="0"/>
        <w:autoSpaceDN w:val="0"/>
        <w:adjustRightInd w:val="0"/>
        <w:jc w:val="both"/>
        <w:rPr>
          <w:rFonts w:eastAsia="Calibri"/>
          <w:sz w:val="22"/>
          <w:szCs w:val="24"/>
          <w:lang w:eastAsia="en-US"/>
        </w:rPr>
      </w:pPr>
      <w:r w:rsidRPr="00DD4CD5">
        <w:rPr>
          <w:rFonts w:eastAsia="Calibri"/>
          <w:sz w:val="22"/>
          <w:szCs w:val="24"/>
          <w:lang w:eastAsia="en-US"/>
        </w:rPr>
        <w:t>Прошу предоставить земельный</w:t>
      </w:r>
      <w:r w:rsidR="00DD4CD5" w:rsidRPr="00DD4CD5">
        <w:rPr>
          <w:rFonts w:eastAsia="Calibri"/>
          <w:sz w:val="22"/>
          <w:szCs w:val="24"/>
          <w:lang w:eastAsia="en-US"/>
        </w:rPr>
        <w:t xml:space="preserve"> участок </w:t>
      </w:r>
    </w:p>
    <w:tbl>
      <w:tblPr>
        <w:tblW w:w="9600" w:type="dxa"/>
        <w:tblLayout w:type="fixed"/>
        <w:tblLook w:val="04A0" w:firstRow="1" w:lastRow="0" w:firstColumn="1" w:lastColumn="0" w:noHBand="0" w:noVBand="1"/>
      </w:tblPr>
      <w:tblGrid>
        <w:gridCol w:w="708"/>
        <w:gridCol w:w="2267"/>
        <w:gridCol w:w="142"/>
        <w:gridCol w:w="391"/>
        <w:gridCol w:w="6092"/>
      </w:tblGrid>
      <w:tr w:rsidR="00DD4CD5" w:rsidRPr="00DD4CD5" w14:paraId="23DEA5D9" w14:textId="77777777" w:rsidTr="00DD4CD5">
        <w:tc>
          <w:tcPr>
            <w:tcW w:w="2977" w:type="dxa"/>
            <w:gridSpan w:val="2"/>
            <w:hideMark/>
          </w:tcPr>
          <w:p w14:paraId="19F8A991"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с кадастровым номером</w:t>
            </w:r>
          </w:p>
        </w:tc>
        <w:tc>
          <w:tcPr>
            <w:tcW w:w="6629" w:type="dxa"/>
            <w:gridSpan w:val="3"/>
            <w:tcBorders>
              <w:top w:val="nil"/>
              <w:left w:val="nil"/>
              <w:bottom w:val="single" w:sz="4" w:space="0" w:color="auto"/>
              <w:right w:val="nil"/>
            </w:tcBorders>
          </w:tcPr>
          <w:p w14:paraId="738DD985" w14:textId="77777777" w:rsidR="00DD4CD5" w:rsidRPr="00DD4CD5" w:rsidRDefault="00DD4CD5" w:rsidP="001B2D5B">
            <w:pPr>
              <w:widowControl w:val="0"/>
              <w:rPr>
                <w:rFonts w:eastAsia="Calibri"/>
                <w:sz w:val="22"/>
                <w:szCs w:val="24"/>
                <w:lang w:eastAsia="en-US"/>
              </w:rPr>
            </w:pPr>
          </w:p>
        </w:tc>
      </w:tr>
      <w:tr w:rsidR="00DD4CD5" w:rsidRPr="00DD4CD5" w14:paraId="5C03FB8D" w14:textId="77777777" w:rsidTr="00DD4CD5">
        <w:tc>
          <w:tcPr>
            <w:tcW w:w="3510" w:type="dxa"/>
            <w:gridSpan w:val="4"/>
          </w:tcPr>
          <w:p w14:paraId="2F8D4A47" w14:textId="77777777" w:rsidR="00DD4CD5" w:rsidRPr="00DD4CD5" w:rsidRDefault="00DD4CD5" w:rsidP="001B2D5B">
            <w:pPr>
              <w:widowControl w:val="0"/>
              <w:jc w:val="right"/>
              <w:rPr>
                <w:rFonts w:eastAsia="Calibri"/>
                <w:sz w:val="22"/>
                <w:szCs w:val="24"/>
                <w:lang w:eastAsia="en-US"/>
              </w:rPr>
            </w:pPr>
          </w:p>
          <w:p w14:paraId="5A675477" w14:textId="77777777" w:rsidR="00DD4CD5" w:rsidRPr="00DD4CD5" w:rsidRDefault="00DD4CD5" w:rsidP="001B2D5B">
            <w:pPr>
              <w:widowControl w:val="0"/>
              <w:rPr>
                <w:rFonts w:eastAsia="Calibri"/>
                <w:sz w:val="22"/>
                <w:szCs w:val="24"/>
                <w:lang w:eastAsia="en-US"/>
              </w:rPr>
            </w:pPr>
          </w:p>
          <w:p w14:paraId="49204ECB"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777B9B5B" w14:textId="77777777" w:rsidR="00DD4CD5" w:rsidRPr="00DD4CD5" w:rsidRDefault="00DD4CD5" w:rsidP="001B2D5B">
            <w:pPr>
              <w:spacing w:after="200"/>
              <w:rPr>
                <w:rFonts w:eastAsia="Calibri"/>
                <w:sz w:val="22"/>
                <w:szCs w:val="24"/>
                <w:lang w:eastAsia="en-US"/>
              </w:rPr>
            </w:pPr>
          </w:p>
        </w:tc>
      </w:tr>
      <w:tr w:rsidR="00DD4CD5" w:rsidRPr="00DD4CD5" w14:paraId="411AAE6E" w14:textId="77777777" w:rsidTr="00DD4CD5">
        <w:tc>
          <w:tcPr>
            <w:tcW w:w="709" w:type="dxa"/>
          </w:tcPr>
          <w:p w14:paraId="1FD6360D" w14:textId="77777777" w:rsidR="00DD4CD5" w:rsidRPr="00DD4CD5" w:rsidRDefault="00DD4CD5" w:rsidP="001B2D5B">
            <w:pPr>
              <w:widowControl w:val="0"/>
              <w:rPr>
                <w:rFonts w:eastAsia="Calibri"/>
                <w:sz w:val="22"/>
                <w:szCs w:val="24"/>
                <w:lang w:eastAsia="en-US"/>
              </w:rPr>
            </w:pPr>
          </w:p>
          <w:p w14:paraId="77E464CA"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в</w:t>
            </w:r>
          </w:p>
        </w:tc>
        <w:tc>
          <w:tcPr>
            <w:tcW w:w="8897" w:type="dxa"/>
            <w:gridSpan w:val="4"/>
            <w:tcBorders>
              <w:top w:val="nil"/>
              <w:left w:val="nil"/>
              <w:bottom w:val="single" w:sz="4" w:space="0" w:color="auto"/>
              <w:right w:val="nil"/>
            </w:tcBorders>
            <w:hideMark/>
          </w:tcPr>
          <w:p w14:paraId="0FFB91F2" w14:textId="77777777" w:rsidR="00DD4CD5" w:rsidRPr="00DD4CD5" w:rsidRDefault="00DD4CD5" w:rsidP="001B2D5B">
            <w:pPr>
              <w:widowControl w:val="0"/>
              <w:tabs>
                <w:tab w:val="left" w:pos="3852"/>
              </w:tabs>
              <w:rPr>
                <w:rFonts w:eastAsia="Calibri"/>
                <w:sz w:val="22"/>
                <w:szCs w:val="24"/>
                <w:lang w:eastAsia="en-US"/>
              </w:rPr>
            </w:pPr>
            <w:r w:rsidRPr="00DD4CD5">
              <w:rPr>
                <w:rFonts w:eastAsia="Calibri"/>
                <w:sz w:val="22"/>
                <w:szCs w:val="24"/>
                <w:lang w:eastAsia="en-US"/>
              </w:rPr>
              <w:tab/>
            </w:r>
            <w:r w:rsidRPr="00DD4CD5">
              <w:rPr>
                <w:rFonts w:eastAsia="Calibri"/>
                <w:sz w:val="16"/>
                <w:szCs w:val="16"/>
                <w:lang w:eastAsia="en-US"/>
              </w:rPr>
              <w:t>(указывается при наличии сведений)</w:t>
            </w:r>
          </w:p>
        </w:tc>
      </w:tr>
      <w:tr w:rsidR="00DD4CD5" w:rsidRPr="00DD4CD5" w14:paraId="15E97BF0" w14:textId="77777777" w:rsidTr="00DD4CD5">
        <w:tc>
          <w:tcPr>
            <w:tcW w:w="709" w:type="dxa"/>
          </w:tcPr>
          <w:p w14:paraId="37A290AC" w14:textId="77777777" w:rsidR="00DD4CD5" w:rsidRPr="00DD4CD5" w:rsidRDefault="00DD4CD5" w:rsidP="001B2D5B">
            <w:pPr>
              <w:widowControl w:val="0"/>
              <w:rPr>
                <w:rFonts w:eastAsia="Calibri"/>
                <w:sz w:val="22"/>
                <w:szCs w:val="24"/>
                <w:lang w:eastAsia="en-US"/>
              </w:rPr>
            </w:pPr>
          </w:p>
          <w:p w14:paraId="7294E0BC"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для</w:t>
            </w:r>
          </w:p>
        </w:tc>
        <w:tc>
          <w:tcPr>
            <w:tcW w:w="8897" w:type="dxa"/>
            <w:gridSpan w:val="4"/>
            <w:tcBorders>
              <w:top w:val="single" w:sz="4" w:space="0" w:color="auto"/>
              <w:left w:val="nil"/>
              <w:bottom w:val="single" w:sz="4" w:space="0" w:color="auto"/>
              <w:right w:val="nil"/>
            </w:tcBorders>
            <w:hideMark/>
          </w:tcPr>
          <w:p w14:paraId="547E8CB9" w14:textId="77777777" w:rsidR="00DD4CD5" w:rsidRPr="00DD4CD5" w:rsidRDefault="00DD4CD5" w:rsidP="001B2D5B">
            <w:pPr>
              <w:widowControl w:val="0"/>
              <w:tabs>
                <w:tab w:val="left" w:pos="3852"/>
              </w:tabs>
              <w:rPr>
                <w:rFonts w:eastAsia="Calibri"/>
                <w:sz w:val="22"/>
                <w:szCs w:val="24"/>
                <w:lang w:eastAsia="en-US"/>
              </w:rPr>
            </w:pPr>
            <w:r w:rsidRPr="00DD4CD5">
              <w:rPr>
                <w:rFonts w:eastAsia="Calibri"/>
                <w:sz w:val="22"/>
                <w:szCs w:val="24"/>
                <w:lang w:eastAsia="en-US"/>
              </w:rPr>
              <w:t xml:space="preserve">                    </w:t>
            </w:r>
            <w:r w:rsidRPr="00DD4CD5">
              <w:rPr>
                <w:rFonts w:eastAsia="Calibri"/>
                <w:sz w:val="16"/>
                <w:szCs w:val="16"/>
                <w:lang w:eastAsia="en-US"/>
              </w:rPr>
              <w:t>(вид права, на котором заявитель желает приобрести земельный участок)</w:t>
            </w:r>
          </w:p>
        </w:tc>
      </w:tr>
      <w:tr w:rsidR="00DD4CD5" w:rsidRPr="00DD4CD5" w14:paraId="70A7A9B5" w14:textId="77777777" w:rsidTr="00DD4CD5">
        <w:tc>
          <w:tcPr>
            <w:tcW w:w="9606" w:type="dxa"/>
            <w:gridSpan w:val="5"/>
            <w:tcBorders>
              <w:top w:val="nil"/>
              <w:left w:val="nil"/>
              <w:bottom w:val="single" w:sz="4" w:space="0" w:color="auto"/>
              <w:right w:val="nil"/>
            </w:tcBorders>
          </w:tcPr>
          <w:p w14:paraId="39445ACA" w14:textId="77777777" w:rsidR="00DD4CD5" w:rsidRPr="00DD4CD5" w:rsidRDefault="00DD4CD5" w:rsidP="001B2D5B">
            <w:pPr>
              <w:widowControl w:val="0"/>
              <w:tabs>
                <w:tab w:val="left" w:pos="3432"/>
              </w:tabs>
              <w:rPr>
                <w:rFonts w:eastAsia="Calibri"/>
                <w:sz w:val="22"/>
                <w:szCs w:val="24"/>
                <w:lang w:eastAsia="en-US"/>
              </w:rPr>
            </w:pPr>
            <w:r w:rsidRPr="00DD4CD5">
              <w:rPr>
                <w:rFonts w:eastAsia="Calibri"/>
                <w:sz w:val="22"/>
                <w:szCs w:val="24"/>
                <w:lang w:eastAsia="en-US"/>
              </w:rPr>
              <w:tab/>
            </w:r>
            <w:r w:rsidRPr="00DD4CD5">
              <w:rPr>
                <w:rFonts w:eastAsia="Calibri"/>
                <w:sz w:val="16"/>
                <w:szCs w:val="16"/>
                <w:lang w:eastAsia="en-US"/>
              </w:rPr>
              <w:t>(цель использования земельного участка)</w:t>
            </w:r>
          </w:p>
          <w:p w14:paraId="0E5BBE7E" w14:textId="77777777" w:rsidR="00DD4CD5" w:rsidRPr="00DD4CD5" w:rsidRDefault="00DD4CD5" w:rsidP="001B2D5B">
            <w:pPr>
              <w:widowControl w:val="0"/>
              <w:jc w:val="center"/>
              <w:rPr>
                <w:rFonts w:eastAsia="Calibri"/>
                <w:sz w:val="22"/>
                <w:szCs w:val="24"/>
                <w:lang w:eastAsia="en-US"/>
              </w:rPr>
            </w:pPr>
          </w:p>
        </w:tc>
      </w:tr>
      <w:tr w:rsidR="00DD4CD5" w:rsidRPr="00DD4CD5" w14:paraId="7E2C75EC" w14:textId="77777777" w:rsidTr="00DD4CD5">
        <w:tc>
          <w:tcPr>
            <w:tcW w:w="3119" w:type="dxa"/>
            <w:gridSpan w:val="3"/>
          </w:tcPr>
          <w:p w14:paraId="6B267EF6" w14:textId="77777777" w:rsidR="00DD4CD5" w:rsidRPr="00DD4CD5" w:rsidRDefault="00DD4CD5" w:rsidP="001B2D5B">
            <w:pPr>
              <w:widowControl w:val="0"/>
              <w:rPr>
                <w:rFonts w:eastAsia="Calibri"/>
                <w:sz w:val="22"/>
                <w:szCs w:val="24"/>
                <w:lang w:eastAsia="en-US"/>
              </w:rPr>
            </w:pPr>
          </w:p>
          <w:p w14:paraId="3EE18719"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Контактный телефон (факс)</w:t>
            </w:r>
          </w:p>
        </w:tc>
        <w:tc>
          <w:tcPr>
            <w:tcW w:w="6487" w:type="dxa"/>
            <w:gridSpan w:val="2"/>
            <w:tcBorders>
              <w:top w:val="nil"/>
              <w:left w:val="nil"/>
              <w:bottom w:val="single" w:sz="4" w:space="0" w:color="auto"/>
              <w:right w:val="nil"/>
            </w:tcBorders>
          </w:tcPr>
          <w:p w14:paraId="6D089AED" w14:textId="77777777" w:rsidR="00DD4CD5" w:rsidRPr="00DD4CD5" w:rsidRDefault="00DD4CD5" w:rsidP="001B2D5B">
            <w:pPr>
              <w:widowControl w:val="0"/>
              <w:rPr>
                <w:rFonts w:eastAsia="Calibri"/>
                <w:sz w:val="22"/>
                <w:szCs w:val="24"/>
                <w:lang w:eastAsia="en-US"/>
              </w:rPr>
            </w:pPr>
          </w:p>
        </w:tc>
      </w:tr>
      <w:tr w:rsidR="00DD4CD5" w:rsidRPr="00DD4CD5" w14:paraId="7300D5BD" w14:textId="77777777" w:rsidTr="00DD4CD5">
        <w:tc>
          <w:tcPr>
            <w:tcW w:w="3119" w:type="dxa"/>
            <w:gridSpan w:val="3"/>
            <w:hideMark/>
          </w:tcPr>
          <w:p w14:paraId="0AB4DA72"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14:paraId="572CF6B1" w14:textId="77777777" w:rsidR="00DD4CD5" w:rsidRPr="00DD4CD5" w:rsidRDefault="00DD4CD5" w:rsidP="001B2D5B">
            <w:pPr>
              <w:widowControl w:val="0"/>
              <w:rPr>
                <w:rFonts w:eastAsia="Calibri"/>
                <w:sz w:val="22"/>
                <w:szCs w:val="24"/>
                <w:lang w:eastAsia="en-US"/>
              </w:rPr>
            </w:pPr>
          </w:p>
        </w:tc>
      </w:tr>
      <w:tr w:rsidR="00DD4CD5" w:rsidRPr="00DD4CD5" w14:paraId="2052A20D" w14:textId="77777777" w:rsidTr="00DD4CD5">
        <w:tc>
          <w:tcPr>
            <w:tcW w:w="3119" w:type="dxa"/>
            <w:gridSpan w:val="3"/>
            <w:hideMark/>
          </w:tcPr>
          <w:p w14:paraId="0214B404"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Иные сведения о заявителе</w:t>
            </w:r>
          </w:p>
        </w:tc>
        <w:tc>
          <w:tcPr>
            <w:tcW w:w="6487" w:type="dxa"/>
            <w:gridSpan w:val="2"/>
            <w:tcBorders>
              <w:top w:val="single" w:sz="4" w:space="0" w:color="auto"/>
              <w:left w:val="nil"/>
              <w:bottom w:val="single" w:sz="4" w:space="0" w:color="auto"/>
              <w:right w:val="nil"/>
            </w:tcBorders>
          </w:tcPr>
          <w:p w14:paraId="6F4AB6C5" w14:textId="77777777" w:rsidR="00DD4CD5" w:rsidRPr="00DD4CD5" w:rsidRDefault="00DD4CD5" w:rsidP="001B2D5B">
            <w:pPr>
              <w:widowControl w:val="0"/>
              <w:rPr>
                <w:rFonts w:eastAsia="Calibri"/>
                <w:sz w:val="22"/>
                <w:szCs w:val="24"/>
                <w:lang w:eastAsia="en-US"/>
              </w:rPr>
            </w:pPr>
          </w:p>
        </w:tc>
      </w:tr>
    </w:tbl>
    <w:p w14:paraId="1D1F884B" w14:textId="77777777" w:rsidR="00DD4CD5" w:rsidRPr="00DD4CD5" w:rsidRDefault="00DD4CD5" w:rsidP="001B2D5B">
      <w:pPr>
        <w:widowControl w:val="0"/>
        <w:rPr>
          <w:rFonts w:eastAsia="Calibri"/>
          <w:sz w:val="22"/>
          <w:szCs w:val="24"/>
          <w:lang w:eastAsia="en-US"/>
        </w:rPr>
      </w:pPr>
    </w:p>
    <w:p w14:paraId="5DBC683B"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Приложение:</w:t>
      </w:r>
      <w:r w:rsidRPr="00DD4CD5">
        <w:rPr>
          <w:rFonts w:eastAsia="Calibri"/>
          <w:sz w:val="22"/>
          <w:szCs w:val="24"/>
          <w:vertAlign w:val="superscript"/>
          <w:lang w:eastAsia="en-US"/>
        </w:rPr>
        <w:footnoteReference w:id="1"/>
      </w:r>
    </w:p>
    <w:tbl>
      <w:tblPr>
        <w:tblW w:w="9606" w:type="dxa"/>
        <w:tblLook w:val="04A0" w:firstRow="1" w:lastRow="0" w:firstColumn="1" w:lastColumn="0" w:noHBand="0" w:noVBand="1"/>
      </w:tblPr>
      <w:tblGrid>
        <w:gridCol w:w="392"/>
        <w:gridCol w:w="3559"/>
        <w:gridCol w:w="3521"/>
        <w:gridCol w:w="2134"/>
      </w:tblGrid>
      <w:tr w:rsidR="00DD4CD5" w:rsidRPr="00DD4CD5" w14:paraId="475B5930" w14:textId="77777777" w:rsidTr="00DD4CD5">
        <w:tc>
          <w:tcPr>
            <w:tcW w:w="392" w:type="dxa"/>
            <w:hideMark/>
          </w:tcPr>
          <w:p w14:paraId="1FF7881C"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1.</w:t>
            </w:r>
          </w:p>
        </w:tc>
        <w:tc>
          <w:tcPr>
            <w:tcW w:w="9214" w:type="dxa"/>
            <w:gridSpan w:val="3"/>
            <w:tcBorders>
              <w:top w:val="nil"/>
              <w:left w:val="nil"/>
              <w:bottom w:val="single" w:sz="4" w:space="0" w:color="auto"/>
              <w:right w:val="nil"/>
            </w:tcBorders>
          </w:tcPr>
          <w:p w14:paraId="762D6A7E" w14:textId="77777777" w:rsidR="00DD4CD5" w:rsidRPr="00DD4CD5" w:rsidRDefault="00DD4CD5" w:rsidP="001B2D5B">
            <w:pPr>
              <w:widowControl w:val="0"/>
              <w:rPr>
                <w:rFonts w:eastAsia="Calibri"/>
                <w:sz w:val="22"/>
                <w:szCs w:val="24"/>
                <w:lang w:eastAsia="en-US"/>
              </w:rPr>
            </w:pPr>
          </w:p>
        </w:tc>
      </w:tr>
      <w:tr w:rsidR="00DD4CD5" w:rsidRPr="00DD4CD5" w14:paraId="5378CC2D" w14:textId="77777777" w:rsidTr="00DD4CD5">
        <w:tc>
          <w:tcPr>
            <w:tcW w:w="392" w:type="dxa"/>
            <w:hideMark/>
          </w:tcPr>
          <w:p w14:paraId="16795231" w14:textId="77777777" w:rsidR="00DD4CD5" w:rsidRPr="00DD4CD5" w:rsidRDefault="00DD4CD5" w:rsidP="001B2D5B">
            <w:pPr>
              <w:widowControl w:val="0"/>
              <w:rPr>
                <w:rFonts w:eastAsia="Calibri"/>
                <w:sz w:val="22"/>
                <w:szCs w:val="24"/>
                <w:lang w:eastAsia="en-US"/>
              </w:rPr>
            </w:pPr>
            <w:r w:rsidRPr="00DD4CD5">
              <w:rPr>
                <w:rFonts w:eastAsia="Calibri"/>
                <w:sz w:val="22"/>
                <w:szCs w:val="24"/>
                <w:lang w:eastAsia="en-US"/>
              </w:rPr>
              <w:t>2.</w:t>
            </w:r>
          </w:p>
        </w:tc>
        <w:tc>
          <w:tcPr>
            <w:tcW w:w="9214" w:type="dxa"/>
            <w:gridSpan w:val="3"/>
            <w:tcBorders>
              <w:top w:val="single" w:sz="4" w:space="0" w:color="auto"/>
              <w:left w:val="nil"/>
              <w:bottom w:val="single" w:sz="4" w:space="0" w:color="auto"/>
              <w:right w:val="nil"/>
            </w:tcBorders>
          </w:tcPr>
          <w:p w14:paraId="4752EDC7" w14:textId="77777777" w:rsidR="00DD4CD5" w:rsidRPr="00DD4CD5" w:rsidRDefault="00DD4CD5" w:rsidP="001B2D5B">
            <w:pPr>
              <w:widowControl w:val="0"/>
              <w:rPr>
                <w:rFonts w:eastAsia="Calibri"/>
                <w:sz w:val="22"/>
                <w:szCs w:val="24"/>
                <w:lang w:eastAsia="en-US"/>
              </w:rPr>
            </w:pPr>
          </w:p>
        </w:tc>
      </w:tr>
      <w:tr w:rsidR="00DD4CD5" w:rsidRPr="00DD4CD5" w14:paraId="318D0224" w14:textId="77777777" w:rsidTr="00DD4CD5">
        <w:tc>
          <w:tcPr>
            <w:tcW w:w="3951" w:type="dxa"/>
            <w:gridSpan w:val="2"/>
          </w:tcPr>
          <w:p w14:paraId="5C3DAEDE" w14:textId="77777777" w:rsidR="00DD4CD5" w:rsidRPr="00DD4CD5" w:rsidRDefault="00DD4CD5" w:rsidP="001B2D5B">
            <w:pPr>
              <w:widowControl w:val="0"/>
              <w:rPr>
                <w:rFonts w:eastAsia="Calibri"/>
                <w:lang w:eastAsia="en-US"/>
              </w:rPr>
            </w:pPr>
          </w:p>
        </w:tc>
        <w:tc>
          <w:tcPr>
            <w:tcW w:w="3521" w:type="dxa"/>
          </w:tcPr>
          <w:p w14:paraId="456A504B" w14:textId="77777777" w:rsidR="00DD4CD5" w:rsidRPr="00DD4CD5" w:rsidRDefault="00DD4CD5" w:rsidP="001B2D5B">
            <w:pPr>
              <w:widowControl w:val="0"/>
              <w:rPr>
                <w:rFonts w:eastAsia="Calibri"/>
                <w:lang w:eastAsia="en-US"/>
              </w:rPr>
            </w:pPr>
          </w:p>
        </w:tc>
        <w:tc>
          <w:tcPr>
            <w:tcW w:w="2134" w:type="dxa"/>
            <w:vAlign w:val="center"/>
          </w:tcPr>
          <w:p w14:paraId="1A971854" w14:textId="77777777" w:rsidR="00DD4CD5" w:rsidRPr="00DD4CD5" w:rsidRDefault="00DD4CD5" w:rsidP="001B2D5B">
            <w:pPr>
              <w:widowControl w:val="0"/>
              <w:jc w:val="center"/>
              <w:rPr>
                <w:rFonts w:eastAsia="Calibri"/>
                <w:lang w:eastAsia="en-US"/>
              </w:rPr>
            </w:pPr>
          </w:p>
        </w:tc>
      </w:tr>
      <w:tr w:rsidR="00DD4CD5" w:rsidRPr="00DD4CD5" w14:paraId="6C41CFCD" w14:textId="77777777" w:rsidTr="00DD4CD5">
        <w:tc>
          <w:tcPr>
            <w:tcW w:w="3951" w:type="dxa"/>
            <w:gridSpan w:val="2"/>
          </w:tcPr>
          <w:p w14:paraId="0997FEB1" w14:textId="77777777" w:rsidR="00DD4CD5" w:rsidRPr="00DD4CD5" w:rsidRDefault="00DD4CD5" w:rsidP="001B2D5B">
            <w:pPr>
              <w:widowControl w:val="0"/>
              <w:rPr>
                <w:rFonts w:eastAsia="Calibri"/>
                <w:lang w:eastAsia="en-US"/>
              </w:rPr>
            </w:pPr>
          </w:p>
        </w:tc>
        <w:tc>
          <w:tcPr>
            <w:tcW w:w="3521" w:type="dxa"/>
          </w:tcPr>
          <w:p w14:paraId="27127716" w14:textId="77777777" w:rsidR="00DD4CD5" w:rsidRPr="00DD4CD5" w:rsidRDefault="00DD4CD5" w:rsidP="001B2D5B">
            <w:pPr>
              <w:widowControl w:val="0"/>
              <w:rPr>
                <w:rFonts w:eastAsia="Calibri"/>
                <w:lang w:eastAsia="en-US"/>
              </w:rPr>
            </w:pPr>
          </w:p>
        </w:tc>
        <w:tc>
          <w:tcPr>
            <w:tcW w:w="2134" w:type="dxa"/>
            <w:vAlign w:val="center"/>
          </w:tcPr>
          <w:p w14:paraId="0A6F55F8" w14:textId="77777777" w:rsidR="00DD4CD5" w:rsidRPr="00DD4CD5" w:rsidRDefault="00DD4CD5" w:rsidP="001B2D5B">
            <w:pPr>
              <w:widowControl w:val="0"/>
              <w:jc w:val="center"/>
              <w:rPr>
                <w:rFonts w:eastAsia="Calibri"/>
                <w:lang w:eastAsia="en-US"/>
              </w:rPr>
            </w:pPr>
          </w:p>
        </w:tc>
      </w:tr>
      <w:tr w:rsidR="00DD4CD5" w:rsidRPr="00DD4CD5" w14:paraId="356F20EA" w14:textId="77777777" w:rsidTr="00DD4CD5">
        <w:tc>
          <w:tcPr>
            <w:tcW w:w="3951" w:type="dxa"/>
            <w:gridSpan w:val="2"/>
            <w:tcBorders>
              <w:top w:val="nil"/>
              <w:left w:val="nil"/>
              <w:bottom w:val="single" w:sz="4" w:space="0" w:color="auto"/>
              <w:right w:val="nil"/>
            </w:tcBorders>
          </w:tcPr>
          <w:p w14:paraId="33CDDAF8" w14:textId="77777777" w:rsidR="00DD4CD5" w:rsidRPr="00DD4CD5" w:rsidRDefault="00DD4CD5" w:rsidP="001B2D5B">
            <w:pPr>
              <w:widowControl w:val="0"/>
              <w:rPr>
                <w:rFonts w:eastAsia="Calibri"/>
                <w:lang w:eastAsia="en-US"/>
              </w:rPr>
            </w:pPr>
          </w:p>
        </w:tc>
        <w:tc>
          <w:tcPr>
            <w:tcW w:w="3521" w:type="dxa"/>
          </w:tcPr>
          <w:p w14:paraId="7B561A5B" w14:textId="77777777" w:rsidR="00DD4CD5" w:rsidRPr="00DD4CD5" w:rsidRDefault="00DD4CD5" w:rsidP="001B2D5B">
            <w:pPr>
              <w:widowControl w:val="0"/>
              <w:rPr>
                <w:rFonts w:eastAsia="Calibri"/>
                <w:lang w:eastAsia="en-US"/>
              </w:rPr>
            </w:pPr>
          </w:p>
        </w:tc>
        <w:tc>
          <w:tcPr>
            <w:tcW w:w="2134" w:type="dxa"/>
            <w:tcBorders>
              <w:top w:val="nil"/>
              <w:left w:val="nil"/>
              <w:bottom w:val="single" w:sz="4" w:space="0" w:color="auto"/>
              <w:right w:val="nil"/>
            </w:tcBorders>
            <w:vAlign w:val="center"/>
          </w:tcPr>
          <w:p w14:paraId="313E1317" w14:textId="77777777" w:rsidR="00DD4CD5" w:rsidRPr="00DD4CD5" w:rsidRDefault="00DD4CD5" w:rsidP="001B2D5B">
            <w:pPr>
              <w:widowControl w:val="0"/>
              <w:jc w:val="center"/>
              <w:rPr>
                <w:rFonts w:eastAsia="Calibri"/>
                <w:lang w:eastAsia="en-US"/>
              </w:rPr>
            </w:pPr>
          </w:p>
        </w:tc>
      </w:tr>
      <w:tr w:rsidR="00DD4CD5" w:rsidRPr="00DD4CD5" w14:paraId="5BA9098F" w14:textId="77777777" w:rsidTr="00DD4CD5">
        <w:trPr>
          <w:trHeight w:val="58"/>
        </w:trPr>
        <w:tc>
          <w:tcPr>
            <w:tcW w:w="3951" w:type="dxa"/>
            <w:gridSpan w:val="2"/>
            <w:tcBorders>
              <w:top w:val="single" w:sz="4" w:space="0" w:color="auto"/>
              <w:left w:val="nil"/>
              <w:bottom w:val="nil"/>
              <w:right w:val="nil"/>
            </w:tcBorders>
            <w:hideMark/>
          </w:tcPr>
          <w:p w14:paraId="034E7665" w14:textId="77777777" w:rsidR="00DD4CD5" w:rsidRPr="00DD4CD5" w:rsidRDefault="00DD4CD5" w:rsidP="001B2D5B">
            <w:pPr>
              <w:widowControl w:val="0"/>
              <w:jc w:val="center"/>
              <w:rPr>
                <w:rFonts w:eastAsia="Calibri"/>
                <w:lang w:eastAsia="en-US"/>
              </w:rPr>
            </w:pPr>
            <w:r w:rsidRPr="00DD4CD5">
              <w:rPr>
                <w:rFonts w:eastAsia="Calibri"/>
                <w:lang w:eastAsia="en-US"/>
              </w:rPr>
              <w:t>(подпись)</w:t>
            </w:r>
          </w:p>
        </w:tc>
        <w:tc>
          <w:tcPr>
            <w:tcW w:w="3521" w:type="dxa"/>
          </w:tcPr>
          <w:p w14:paraId="7420BBCF" w14:textId="77777777" w:rsidR="00DD4CD5" w:rsidRPr="00DD4CD5" w:rsidRDefault="00DD4CD5" w:rsidP="001B2D5B">
            <w:pPr>
              <w:widowControl w:val="0"/>
              <w:jc w:val="center"/>
              <w:rPr>
                <w:rFonts w:eastAsia="Calibri"/>
                <w:lang w:eastAsia="en-US"/>
              </w:rPr>
            </w:pPr>
          </w:p>
        </w:tc>
        <w:tc>
          <w:tcPr>
            <w:tcW w:w="2134" w:type="dxa"/>
            <w:tcBorders>
              <w:top w:val="single" w:sz="4" w:space="0" w:color="auto"/>
              <w:left w:val="nil"/>
              <w:bottom w:val="nil"/>
              <w:right w:val="nil"/>
            </w:tcBorders>
            <w:hideMark/>
          </w:tcPr>
          <w:p w14:paraId="26D1DA1B" w14:textId="77777777" w:rsidR="00DD4CD5" w:rsidRPr="00DD4CD5" w:rsidRDefault="00DD4CD5" w:rsidP="001B2D5B">
            <w:pPr>
              <w:widowControl w:val="0"/>
              <w:rPr>
                <w:rFonts w:eastAsia="Calibri"/>
                <w:lang w:eastAsia="en-US"/>
              </w:rPr>
            </w:pPr>
            <w:r w:rsidRPr="00DD4CD5">
              <w:rPr>
                <w:rFonts w:eastAsia="Calibri"/>
                <w:lang w:eastAsia="en-US"/>
              </w:rPr>
              <w:t>(дата)</w:t>
            </w:r>
          </w:p>
        </w:tc>
      </w:tr>
    </w:tbl>
    <w:p w14:paraId="7EE0A549" w14:textId="77777777" w:rsidR="00DD4CD5" w:rsidRPr="00DD4CD5" w:rsidRDefault="00DD4CD5" w:rsidP="001B2D5B">
      <w:pPr>
        <w:spacing w:after="200"/>
        <w:jc w:val="both"/>
        <w:rPr>
          <w:rFonts w:eastAsia="Calibri"/>
          <w:sz w:val="26"/>
          <w:szCs w:val="26"/>
          <w:lang w:eastAsia="en-US"/>
        </w:rPr>
      </w:pPr>
    </w:p>
    <w:p w14:paraId="602513C3" w14:textId="6B8B7F9B" w:rsidR="00691F4F" w:rsidRDefault="00691F4F" w:rsidP="001B2D5B">
      <w:pPr>
        <w:tabs>
          <w:tab w:val="left" w:pos="4500"/>
        </w:tabs>
        <w:rPr>
          <w:rFonts w:eastAsia="Times New Roman"/>
          <w:sz w:val="24"/>
          <w:szCs w:val="24"/>
          <w:lang w:eastAsia="en-US"/>
        </w:rPr>
      </w:pPr>
    </w:p>
    <w:p w14:paraId="29637516" w14:textId="09741555" w:rsidR="00691F4F" w:rsidRPr="00691F4F" w:rsidRDefault="00691F4F" w:rsidP="001B2D5B">
      <w:pPr>
        <w:tabs>
          <w:tab w:val="left" w:pos="4500"/>
        </w:tabs>
        <w:rPr>
          <w:rFonts w:eastAsia="Times New Roman"/>
          <w:sz w:val="24"/>
          <w:szCs w:val="24"/>
          <w:lang w:eastAsia="en-US"/>
        </w:rPr>
        <w:sectPr w:rsidR="00691F4F" w:rsidRPr="00691F4F" w:rsidSect="00CB3E54">
          <w:pgSz w:w="11907" w:h="16840" w:code="9"/>
          <w:pgMar w:top="794" w:right="794" w:bottom="794" w:left="794" w:header="0" w:footer="0" w:gutter="0"/>
          <w:cols w:space="708"/>
          <w:docGrid w:linePitch="360"/>
        </w:sectPr>
      </w:pPr>
      <w:r>
        <w:rPr>
          <w:rFonts w:eastAsia="Times New Roman"/>
          <w:sz w:val="24"/>
          <w:szCs w:val="24"/>
          <w:lang w:eastAsia="en-US"/>
        </w:rPr>
        <w:tab/>
      </w:r>
    </w:p>
    <w:p w14:paraId="5E57434A" w14:textId="784C7CFA" w:rsidR="00504A56" w:rsidRPr="00504A56" w:rsidRDefault="00504A56" w:rsidP="001B2D5B">
      <w:pPr>
        <w:widowControl w:val="0"/>
        <w:jc w:val="both"/>
        <w:rPr>
          <w:rFonts w:eastAsia="Times New Roman"/>
          <w:sz w:val="24"/>
          <w:szCs w:val="24"/>
          <w:lang w:eastAsia="en-US"/>
        </w:rPr>
      </w:pPr>
    </w:p>
    <w:p w14:paraId="522691F9" w14:textId="6F2A1A7A" w:rsidR="005F243B" w:rsidRDefault="005F243B" w:rsidP="001B2D5B">
      <w:pPr>
        <w:jc w:val="center"/>
        <w:rPr>
          <w:rFonts w:ascii="Courier New" w:hAnsi="Courier New" w:cs="Courier New"/>
          <w:b/>
          <w:spacing w:val="-6"/>
          <w:sz w:val="32"/>
          <w:szCs w:val="22"/>
        </w:rPr>
      </w:pPr>
    </w:p>
    <w:p w14:paraId="3D46A11F" w14:textId="77777777" w:rsidR="00FA29C3" w:rsidRDefault="00FA29C3" w:rsidP="001B2D5B">
      <w:pPr>
        <w:jc w:val="center"/>
        <w:rPr>
          <w:rFonts w:ascii="Courier New" w:hAnsi="Courier New" w:cs="Courier New"/>
          <w:b/>
          <w:spacing w:val="-6"/>
          <w:sz w:val="32"/>
          <w:szCs w:val="22"/>
        </w:rPr>
      </w:pPr>
    </w:p>
    <w:p w14:paraId="73A6ADB5" w14:textId="77777777" w:rsidR="00327E3B" w:rsidRDefault="00327E3B" w:rsidP="001B2D5B">
      <w:pPr>
        <w:jc w:val="center"/>
        <w:rPr>
          <w:rFonts w:ascii="Courier New" w:hAnsi="Courier New" w:cs="Courier New"/>
          <w:b/>
          <w:spacing w:val="-6"/>
          <w:sz w:val="32"/>
          <w:szCs w:val="22"/>
        </w:rPr>
      </w:pPr>
    </w:p>
    <w:p w14:paraId="5C62F1D6" w14:textId="77777777" w:rsidR="00894F78" w:rsidRDefault="00894F78" w:rsidP="001B2D5B">
      <w:pPr>
        <w:jc w:val="center"/>
        <w:rPr>
          <w:rFonts w:ascii="Courier New" w:hAnsi="Courier New" w:cs="Courier New"/>
          <w:b/>
          <w:spacing w:val="-6"/>
          <w:sz w:val="32"/>
          <w:szCs w:val="22"/>
        </w:rPr>
      </w:pPr>
    </w:p>
    <w:p w14:paraId="5AE48CF6" w14:textId="77777777" w:rsidR="00BD21E3" w:rsidRDefault="00BD21E3" w:rsidP="001B2D5B">
      <w:pPr>
        <w:jc w:val="center"/>
        <w:rPr>
          <w:rFonts w:ascii="Courier New" w:hAnsi="Courier New" w:cs="Courier New"/>
          <w:b/>
          <w:spacing w:val="-6"/>
          <w:sz w:val="32"/>
          <w:szCs w:val="22"/>
        </w:rPr>
      </w:pPr>
    </w:p>
    <w:p w14:paraId="0D009AA1" w14:textId="77777777" w:rsidR="00B15A30" w:rsidRPr="003B0B0D" w:rsidRDefault="00B15A30" w:rsidP="001B2D5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1B2D5B">
      <w:pPr>
        <w:jc w:val="center"/>
        <w:rPr>
          <w:rFonts w:ascii="Courier New" w:hAnsi="Courier New" w:cs="Courier New"/>
          <w:b/>
          <w:spacing w:val="-6"/>
          <w:sz w:val="32"/>
          <w:szCs w:val="22"/>
        </w:rPr>
      </w:pPr>
    </w:p>
    <w:p w14:paraId="7ABC35A9" w14:textId="1E678000" w:rsidR="00B15A30" w:rsidRPr="00FD64E0" w:rsidRDefault="00B15A30" w:rsidP="001B2D5B">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5571B">
        <w:rPr>
          <w:rFonts w:cs="Courier New"/>
          <w:b/>
          <w:spacing w:val="-6"/>
          <w:sz w:val="32"/>
          <w:szCs w:val="22"/>
        </w:rPr>
        <w:t>4</w:t>
      </w:r>
      <w:r w:rsidR="0065610E">
        <w:rPr>
          <w:rFonts w:cs="Courier New"/>
          <w:b/>
          <w:spacing w:val="-6"/>
          <w:sz w:val="32"/>
          <w:szCs w:val="22"/>
        </w:rPr>
        <w:t>6</w:t>
      </w:r>
    </w:p>
    <w:p w14:paraId="216387B6" w14:textId="77777777" w:rsidR="00B15A30" w:rsidRPr="003B0B0D" w:rsidRDefault="00B15A30" w:rsidP="001B2D5B">
      <w:pPr>
        <w:jc w:val="center"/>
        <w:rPr>
          <w:rFonts w:cs="Courier New"/>
          <w:b/>
          <w:spacing w:val="-6"/>
          <w:sz w:val="32"/>
          <w:szCs w:val="22"/>
        </w:rPr>
      </w:pPr>
    </w:p>
    <w:p w14:paraId="025A1994" w14:textId="086D1ED5" w:rsidR="00B15A30" w:rsidRDefault="0065610E" w:rsidP="001B2D5B">
      <w:pPr>
        <w:jc w:val="center"/>
        <w:rPr>
          <w:rFonts w:cs="Courier New"/>
          <w:b/>
          <w:spacing w:val="-6"/>
          <w:sz w:val="32"/>
          <w:szCs w:val="22"/>
        </w:rPr>
      </w:pPr>
      <w:r>
        <w:rPr>
          <w:rFonts w:cs="Courier New"/>
          <w:b/>
          <w:spacing w:val="-6"/>
          <w:sz w:val="32"/>
          <w:szCs w:val="22"/>
        </w:rPr>
        <w:t>29</w:t>
      </w:r>
      <w:r w:rsidR="00FA29C3">
        <w:rPr>
          <w:rFonts w:cs="Courier New"/>
          <w:b/>
          <w:spacing w:val="-6"/>
          <w:sz w:val="32"/>
          <w:szCs w:val="22"/>
        </w:rPr>
        <w:t xml:space="preserve"> дека</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1B2D5B">
      <w:pPr>
        <w:jc w:val="center"/>
        <w:rPr>
          <w:rFonts w:cs="Courier New"/>
          <w:b/>
          <w:spacing w:val="-6"/>
          <w:sz w:val="32"/>
          <w:szCs w:val="22"/>
        </w:rPr>
      </w:pPr>
    </w:p>
    <w:p w14:paraId="2652319C" w14:textId="77777777" w:rsidR="00B15A30" w:rsidRPr="003B0B0D" w:rsidRDefault="00B15A30" w:rsidP="001B2D5B">
      <w:pPr>
        <w:jc w:val="center"/>
        <w:rPr>
          <w:rFonts w:cs="Courier New"/>
          <w:b/>
          <w:spacing w:val="-6"/>
          <w:sz w:val="32"/>
          <w:szCs w:val="22"/>
        </w:rPr>
      </w:pPr>
    </w:p>
    <w:p w14:paraId="3A45E259" w14:textId="77777777" w:rsidR="00B15A30" w:rsidRPr="003B0B0D" w:rsidRDefault="00B15A30" w:rsidP="001B2D5B">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1B2D5B">
      <w:pPr>
        <w:jc w:val="center"/>
        <w:rPr>
          <w:rFonts w:cs="Courier New"/>
          <w:spacing w:val="-6"/>
          <w:sz w:val="32"/>
          <w:szCs w:val="22"/>
        </w:rPr>
      </w:pPr>
    </w:p>
    <w:p w14:paraId="4BABFFF6" w14:textId="77777777" w:rsidR="00B15A30" w:rsidRDefault="00B15A30" w:rsidP="001B2D5B">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1B2D5B">
      <w:pPr>
        <w:jc w:val="center"/>
        <w:rPr>
          <w:rFonts w:cs="Courier New"/>
          <w:spacing w:val="-6"/>
          <w:sz w:val="28"/>
        </w:rPr>
      </w:pPr>
    </w:p>
    <w:p w14:paraId="02C4DEA1" w14:textId="77777777" w:rsidR="00B15A30" w:rsidRPr="003B0B0D" w:rsidRDefault="00B15A30" w:rsidP="001B2D5B">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1B2D5B">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1B2D5B">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1B2D5B">
      <w:pPr>
        <w:jc w:val="center"/>
        <w:rPr>
          <w:rFonts w:cs="Courier New"/>
          <w:spacing w:val="-6"/>
          <w:sz w:val="28"/>
        </w:rPr>
      </w:pPr>
    </w:p>
    <w:p w14:paraId="736C4262" w14:textId="77777777" w:rsidR="00B15A30" w:rsidRPr="003B0B0D" w:rsidRDefault="00B15A30" w:rsidP="001B2D5B">
      <w:pPr>
        <w:jc w:val="center"/>
        <w:rPr>
          <w:rFonts w:cs="Courier New"/>
          <w:spacing w:val="-6"/>
          <w:sz w:val="28"/>
        </w:rPr>
      </w:pPr>
    </w:p>
    <w:p w14:paraId="1B3B9846" w14:textId="77777777" w:rsidR="00B15A30" w:rsidRPr="003B0B0D" w:rsidRDefault="00B15A30" w:rsidP="001B2D5B">
      <w:pPr>
        <w:jc w:val="center"/>
        <w:rPr>
          <w:rFonts w:cs="Courier New"/>
          <w:spacing w:val="-6"/>
          <w:sz w:val="28"/>
        </w:rPr>
      </w:pPr>
    </w:p>
    <w:p w14:paraId="584D73D8" w14:textId="77777777" w:rsidR="00B15A30" w:rsidRPr="003B0B0D" w:rsidRDefault="00B15A30" w:rsidP="001B2D5B">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1B2D5B">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1B2D5B">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04D87DA7" w:rsidR="00FB3ECB" w:rsidRPr="00FD64E0" w:rsidRDefault="00B52C00" w:rsidP="001B2D5B">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741735">
        <w:rPr>
          <w:rFonts w:cs="Courier New"/>
          <w:spacing w:val="-6"/>
          <w:sz w:val="28"/>
        </w:rPr>
        <w:t>2</w:t>
      </w:r>
      <w:r w:rsidR="0065610E">
        <w:rPr>
          <w:rFonts w:cs="Courier New"/>
          <w:spacing w:val="-6"/>
          <w:sz w:val="28"/>
        </w:rPr>
        <w:t>9</w:t>
      </w:r>
      <w:r w:rsidR="00FA29C3">
        <w:rPr>
          <w:rFonts w:cs="Courier New"/>
          <w:spacing w:val="-6"/>
          <w:sz w:val="28"/>
        </w:rPr>
        <w:t xml:space="preserve"> дека</w:t>
      </w:r>
      <w:r w:rsidR="00393674">
        <w:rPr>
          <w:rFonts w:cs="Courier New"/>
          <w:spacing w:val="-6"/>
          <w:sz w:val="28"/>
        </w:rPr>
        <w:t>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75571B">
        <w:rPr>
          <w:rFonts w:cs="Courier New"/>
          <w:spacing w:val="-6"/>
          <w:sz w:val="28"/>
        </w:rPr>
        <w:t>4</w:t>
      </w:r>
      <w:r w:rsidR="0065610E">
        <w:rPr>
          <w:rFonts w:cs="Courier New"/>
          <w:spacing w:val="-6"/>
          <w:sz w:val="28"/>
        </w:rPr>
        <w:t>6</w:t>
      </w:r>
    </w:p>
    <w:p w14:paraId="75771FFA" w14:textId="77777777" w:rsidR="00B15A30" w:rsidRPr="003B0B0D" w:rsidRDefault="00B15A30" w:rsidP="001B2D5B">
      <w:pPr>
        <w:jc w:val="center"/>
        <w:rPr>
          <w:rFonts w:cs="Courier New"/>
          <w:spacing w:val="-6"/>
          <w:sz w:val="28"/>
        </w:rPr>
      </w:pPr>
    </w:p>
    <w:p w14:paraId="7612B320" w14:textId="77777777" w:rsidR="00B15A30" w:rsidRPr="003B0B0D" w:rsidRDefault="00B15A30" w:rsidP="001B2D5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1B2D5B">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1B2D5B">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1B2D5B">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1B2D5B">
      <w:pPr>
        <w:rPr>
          <w:rFonts w:eastAsia="Calibri"/>
          <w:sz w:val="24"/>
          <w:szCs w:val="24"/>
          <w:lang w:eastAsia="ru-RU"/>
        </w:rPr>
      </w:pPr>
    </w:p>
    <w:p w14:paraId="688FB0BD" w14:textId="77777777" w:rsidR="00B15A30" w:rsidRPr="00AA0BCD" w:rsidRDefault="00B15A30" w:rsidP="001B2D5B">
      <w:pPr>
        <w:rPr>
          <w:rFonts w:eastAsia="Calibri"/>
          <w:sz w:val="24"/>
          <w:szCs w:val="24"/>
          <w:lang w:eastAsia="ru-RU"/>
        </w:rPr>
      </w:pPr>
    </w:p>
    <w:p w14:paraId="6B7C1EE5" w14:textId="77777777" w:rsidR="00B15A30" w:rsidRPr="00AA0BCD" w:rsidRDefault="00B15A30" w:rsidP="001B2D5B">
      <w:pPr>
        <w:rPr>
          <w:rFonts w:eastAsia="Calibri"/>
          <w:sz w:val="24"/>
          <w:szCs w:val="24"/>
          <w:lang w:eastAsia="ru-RU"/>
        </w:rPr>
      </w:pPr>
    </w:p>
    <w:p w14:paraId="13BA2809" w14:textId="77777777" w:rsidR="0048559A" w:rsidRPr="00AA0BCD" w:rsidRDefault="0048559A" w:rsidP="001B2D5B">
      <w:pPr>
        <w:rPr>
          <w:rFonts w:eastAsia="Calibri"/>
          <w:sz w:val="24"/>
          <w:szCs w:val="24"/>
          <w:lang w:eastAsia="ru-RU"/>
        </w:rPr>
      </w:pPr>
    </w:p>
    <w:p w14:paraId="679EAA06" w14:textId="77777777" w:rsidR="00AE4DDC" w:rsidRPr="00AA0BCD" w:rsidRDefault="00AE4DDC" w:rsidP="001B2D5B">
      <w:pPr>
        <w:rPr>
          <w:rFonts w:eastAsia="Calibri"/>
          <w:sz w:val="24"/>
          <w:szCs w:val="24"/>
          <w:lang w:eastAsia="ru-RU"/>
        </w:rPr>
      </w:pPr>
    </w:p>
    <w:p w14:paraId="4CED9054" w14:textId="77777777" w:rsidR="00EC06A1" w:rsidRPr="00AA0BCD" w:rsidRDefault="00EC06A1" w:rsidP="001B2D5B">
      <w:pPr>
        <w:rPr>
          <w:rFonts w:eastAsia="Calibri"/>
          <w:sz w:val="24"/>
          <w:szCs w:val="24"/>
          <w:lang w:eastAsia="ru-RU"/>
        </w:rPr>
      </w:pPr>
    </w:p>
    <w:sectPr w:rsidR="00EC06A1" w:rsidRPr="00AA0BCD" w:rsidSect="00CB3E54">
      <w:footerReference w:type="default" r:id="rId19"/>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DB8F" w14:textId="77777777" w:rsidR="00F4321F" w:rsidRDefault="00F4321F">
      <w:r>
        <w:separator/>
      </w:r>
    </w:p>
  </w:endnote>
  <w:endnote w:type="continuationSeparator" w:id="0">
    <w:p w14:paraId="57803FCA" w14:textId="77777777" w:rsidR="00F4321F" w:rsidRDefault="00F4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3254"/>
      <w:docPartObj>
        <w:docPartGallery w:val="Page Numbers (Bottom of Page)"/>
        <w:docPartUnique/>
      </w:docPartObj>
    </w:sdtPr>
    <w:sdtEndPr/>
    <w:sdtContent>
      <w:p w14:paraId="34C7BB4A" w14:textId="6C8F200A" w:rsidR="00C5558C" w:rsidRDefault="00C5558C">
        <w:pPr>
          <w:pStyle w:val="a8"/>
          <w:jc w:val="center"/>
        </w:pPr>
        <w:r>
          <w:fldChar w:fldCharType="begin"/>
        </w:r>
        <w:r>
          <w:instrText>PAGE   \* MERGEFORMAT</w:instrText>
        </w:r>
        <w:r>
          <w:fldChar w:fldCharType="separate"/>
        </w:r>
        <w:r>
          <w:rPr>
            <w:lang w:val="ru-RU"/>
          </w:rPr>
          <w:t>2</w:t>
        </w:r>
        <w:r>
          <w:fldChar w:fldCharType="end"/>
        </w:r>
      </w:p>
    </w:sdtContent>
  </w:sdt>
  <w:p w14:paraId="7F377E2C" w14:textId="77777777" w:rsidR="00C5558C" w:rsidRDefault="00C5558C"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B8B" w14:textId="45E5DB07" w:rsidR="003D7BDF" w:rsidRDefault="003D7BDF">
    <w:pPr>
      <w:pStyle w:val="a8"/>
      <w:jc w:val="center"/>
    </w:pPr>
  </w:p>
  <w:p w14:paraId="65409AC8" w14:textId="77777777" w:rsidR="003D7BDF" w:rsidRDefault="003D7BDF"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164818"/>
      <w:docPartObj>
        <w:docPartGallery w:val="Page Numbers (Bottom of Page)"/>
        <w:docPartUnique/>
      </w:docPartObj>
    </w:sdtPr>
    <w:sdtContent>
      <w:p w14:paraId="3F8EC4FF" w14:textId="1AAF8FCE" w:rsidR="003D7BDF" w:rsidRDefault="003D7BDF">
        <w:pPr>
          <w:pStyle w:val="a8"/>
          <w:jc w:val="center"/>
        </w:pPr>
        <w:r>
          <w:fldChar w:fldCharType="begin"/>
        </w:r>
        <w:r>
          <w:instrText>PAGE   \* MERGEFORMAT</w:instrText>
        </w:r>
        <w:r>
          <w:fldChar w:fldCharType="separate"/>
        </w:r>
        <w:r>
          <w:rPr>
            <w:lang w:val="ru-RU"/>
          </w:rPr>
          <w:t>2</w:t>
        </w:r>
        <w:r>
          <w:fldChar w:fldCharType="end"/>
        </w:r>
      </w:p>
    </w:sdtContent>
  </w:sdt>
  <w:p w14:paraId="004D2B1E" w14:textId="77777777" w:rsidR="003D7BDF" w:rsidRDefault="003D7BDF" w:rsidP="005A4020">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1B9" w14:textId="3E0791C5" w:rsidR="00C5558C" w:rsidRDefault="00C5558C">
    <w:pPr>
      <w:pStyle w:val="a8"/>
      <w:jc w:val="center"/>
    </w:pPr>
  </w:p>
  <w:p w14:paraId="3FED33FA" w14:textId="77777777" w:rsidR="00C5558C" w:rsidRDefault="00C5558C"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3B49" w14:textId="77777777" w:rsidR="00F4321F" w:rsidRDefault="00F4321F">
      <w:r>
        <w:separator/>
      </w:r>
    </w:p>
  </w:footnote>
  <w:footnote w:type="continuationSeparator" w:id="0">
    <w:p w14:paraId="053B4DF9" w14:textId="77777777" w:rsidR="00F4321F" w:rsidRDefault="00F4321F">
      <w:r>
        <w:continuationSeparator/>
      </w:r>
    </w:p>
  </w:footnote>
  <w:footnote w:id="1">
    <w:p w14:paraId="0B31E8C5" w14:textId="77777777" w:rsidR="00DD4CD5" w:rsidRDefault="00DD4CD5" w:rsidP="00DD4CD5">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961"/>
        </w:tabs>
        <w:ind w:left="5681" w:hanging="360"/>
      </w:pPr>
      <w:rPr>
        <w:rFonts w:ascii="Symbol" w:hAnsi="Symbol" w:cs="Symbol"/>
      </w:rPr>
    </w:lvl>
    <w:lvl w:ilvl="1">
      <w:start w:val="1"/>
      <w:numFmt w:val="lowerLetter"/>
      <w:lvlText w:val="%2."/>
      <w:lvlJc w:val="left"/>
      <w:pPr>
        <w:tabs>
          <w:tab w:val="num" w:pos="4961"/>
        </w:tabs>
        <w:ind w:left="6041" w:hanging="360"/>
      </w:pPr>
    </w:lvl>
    <w:lvl w:ilvl="2">
      <w:start w:val="1"/>
      <w:numFmt w:val="lowerRoman"/>
      <w:lvlText w:val="%3."/>
      <w:lvlJc w:val="right"/>
      <w:pPr>
        <w:tabs>
          <w:tab w:val="num" w:pos="4961"/>
        </w:tabs>
        <w:ind w:left="6401" w:hanging="360"/>
      </w:pPr>
    </w:lvl>
    <w:lvl w:ilvl="3">
      <w:start w:val="1"/>
      <w:numFmt w:val="decimal"/>
      <w:lvlText w:val="%4."/>
      <w:lvlJc w:val="left"/>
      <w:pPr>
        <w:tabs>
          <w:tab w:val="num" w:pos="4961"/>
        </w:tabs>
        <w:ind w:left="6761" w:hanging="360"/>
      </w:pPr>
    </w:lvl>
    <w:lvl w:ilvl="4">
      <w:start w:val="1"/>
      <w:numFmt w:val="lowerLetter"/>
      <w:lvlText w:val="%5."/>
      <w:lvlJc w:val="left"/>
      <w:pPr>
        <w:tabs>
          <w:tab w:val="num" w:pos="4961"/>
        </w:tabs>
        <w:ind w:left="7121" w:hanging="360"/>
      </w:pPr>
    </w:lvl>
    <w:lvl w:ilvl="5">
      <w:start w:val="1"/>
      <w:numFmt w:val="lowerRoman"/>
      <w:lvlText w:val="%6."/>
      <w:lvlJc w:val="right"/>
      <w:pPr>
        <w:tabs>
          <w:tab w:val="num" w:pos="4961"/>
        </w:tabs>
        <w:ind w:left="7481" w:hanging="360"/>
      </w:pPr>
    </w:lvl>
    <w:lvl w:ilvl="6">
      <w:start w:val="1"/>
      <w:numFmt w:val="decimal"/>
      <w:lvlText w:val="%7."/>
      <w:lvlJc w:val="left"/>
      <w:pPr>
        <w:tabs>
          <w:tab w:val="num" w:pos="4961"/>
        </w:tabs>
        <w:ind w:left="7841" w:hanging="360"/>
      </w:pPr>
    </w:lvl>
    <w:lvl w:ilvl="7">
      <w:start w:val="1"/>
      <w:numFmt w:val="lowerLetter"/>
      <w:lvlText w:val="%8."/>
      <w:lvlJc w:val="left"/>
      <w:pPr>
        <w:tabs>
          <w:tab w:val="num" w:pos="4961"/>
        </w:tabs>
        <w:ind w:left="8201" w:hanging="360"/>
      </w:pPr>
    </w:lvl>
    <w:lvl w:ilvl="8">
      <w:start w:val="1"/>
      <w:numFmt w:val="lowerRoman"/>
      <w:lvlText w:val="%9."/>
      <w:lvlJc w:val="right"/>
      <w:pPr>
        <w:tabs>
          <w:tab w:val="num" w:pos="4961"/>
        </w:tabs>
        <w:ind w:left="8561"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135B8B"/>
    <w:multiLevelType w:val="multilevel"/>
    <w:tmpl w:val="7F2E6498"/>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E1119"/>
        <w:spacing w:val="0"/>
        <w:w w:val="100"/>
        <w:position w:val="0"/>
        <w:sz w:val="26"/>
        <w:szCs w:val="26"/>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E1119"/>
        <w:spacing w:val="0"/>
        <w:w w:val="100"/>
        <w:position w:val="0"/>
        <w:sz w:val="26"/>
        <w:szCs w:val="26"/>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7"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2"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468695B"/>
    <w:multiLevelType w:val="hybridMultilevel"/>
    <w:tmpl w:val="6E065F8C"/>
    <w:lvl w:ilvl="0" w:tplc="D6B8EF72">
      <w:start w:val="1"/>
      <w:numFmt w:val="decimal"/>
      <w:lvlText w:val="%1."/>
      <w:lvlJc w:val="left"/>
      <w:pPr>
        <w:ind w:left="6531" w:hanging="435"/>
      </w:pPr>
      <w:rPr>
        <w:rFonts w:ascii="Times New Roman" w:hAnsi="Times New Roman" w:cs="Times New Roman" w:hint="default"/>
        <w:b w:val="0"/>
        <w:bCs/>
      </w:r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8616"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36" w15:restartNumberingAfterBreak="0">
    <w:nsid w:val="56C91F72"/>
    <w:multiLevelType w:val="multilevel"/>
    <w:tmpl w:val="030655A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2A3234"/>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9E60585"/>
    <w:multiLevelType w:val="hybridMultilevel"/>
    <w:tmpl w:val="38D6B882"/>
    <w:styleLink w:val="7"/>
    <w:lvl w:ilvl="0" w:tplc="D8386870">
      <w:start w:val="1"/>
      <w:numFmt w:val="bullet"/>
      <w:pStyle w:val="13"/>
      <w:lvlText w:val=""/>
      <w:lvlJc w:val="left"/>
      <w:pPr>
        <w:tabs>
          <w:tab w:val="num" w:pos="4613"/>
        </w:tabs>
        <w:ind w:left="4613"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0" w15:restartNumberingAfterBreak="0">
    <w:nsid w:val="5B0A52B0"/>
    <w:multiLevelType w:val="multilevel"/>
    <w:tmpl w:val="FA72A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A3234"/>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E1119"/>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DB1860"/>
    <w:multiLevelType w:val="multilevel"/>
    <w:tmpl w:val="C36ED78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E1119"/>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3"/>
  </w:num>
  <w:num w:numId="2">
    <w:abstractNumId w:val="29"/>
  </w:num>
  <w:num w:numId="3">
    <w:abstractNumId w:val="31"/>
  </w:num>
  <w:num w:numId="4">
    <w:abstractNumId w:val="19"/>
  </w:num>
  <w:num w:numId="5">
    <w:abstractNumId w:val="22"/>
  </w:num>
  <w:num w:numId="6">
    <w:abstractNumId w:val="33"/>
  </w:num>
  <w:num w:numId="7">
    <w:abstractNumId w:val="44"/>
  </w:num>
  <w:num w:numId="8">
    <w:abstractNumId w:val="7"/>
  </w:num>
  <w:num w:numId="9">
    <w:abstractNumId w:val="11"/>
  </w:num>
  <w:num w:numId="10">
    <w:abstractNumId w:val="30"/>
  </w:num>
  <w:num w:numId="11">
    <w:abstractNumId w:val="27"/>
  </w:num>
  <w:num w:numId="12">
    <w:abstractNumId w:val="16"/>
  </w:num>
  <w:num w:numId="13">
    <w:abstractNumId w:val="8"/>
  </w:num>
  <w:num w:numId="14">
    <w:abstractNumId w:val="39"/>
  </w:num>
  <w:num w:numId="15">
    <w:abstractNumId w:val="28"/>
  </w:num>
  <w:num w:numId="16">
    <w:abstractNumId w:val="37"/>
  </w:num>
  <w:num w:numId="17">
    <w:abstractNumId w:val="24"/>
  </w:num>
  <w:num w:numId="18">
    <w:abstractNumId w:val="32"/>
  </w:num>
  <w:num w:numId="19">
    <w:abstractNumId w:val="13"/>
  </w:num>
  <w:num w:numId="20">
    <w:abstractNumId w:val="20"/>
  </w:num>
  <w:num w:numId="21">
    <w:abstractNumId w:val="12"/>
  </w:num>
  <w:num w:numId="22">
    <w:abstractNumId w:val="47"/>
  </w:num>
  <w:num w:numId="23">
    <w:abstractNumId w:val="46"/>
  </w:num>
  <w:num w:numId="24">
    <w:abstractNumId w:val="25"/>
  </w:num>
  <w:num w:numId="25">
    <w:abstractNumId w:val="10"/>
  </w:num>
  <w:num w:numId="26">
    <w:abstractNumId w:val="42"/>
  </w:num>
  <w:num w:numId="27">
    <w:abstractNumId w:val="26"/>
  </w:num>
  <w:num w:numId="28">
    <w:abstractNumId w:val="14"/>
  </w:num>
  <w:num w:numId="29">
    <w:abstractNumId w:val="15"/>
  </w:num>
  <w:num w:numId="30">
    <w:abstractNumId w:val="17"/>
  </w:num>
  <w:num w:numId="31">
    <w:abstractNumId w:val="18"/>
  </w:num>
  <w:num w:numId="32">
    <w:abstractNumId w:val="21"/>
  </w:num>
  <w:num w:numId="33">
    <w:abstractNumId w:val="23"/>
  </w:num>
  <w:num w:numId="34">
    <w:abstractNumId w:val="34"/>
  </w:num>
  <w:num w:numId="35">
    <w:abstractNumId w:val="38"/>
  </w:num>
  <w:num w:numId="36">
    <w:abstractNumId w:val="45"/>
  </w:num>
  <w:num w:numId="37">
    <w:abstractNumId w:val="48"/>
  </w:num>
  <w:num w:numId="38">
    <w:abstractNumId w:val="4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41"/>
    <w:lvlOverride w:ilvl="0">
      <w:startOverride w:val="1"/>
    </w:lvlOverride>
    <w:lvlOverride w:ilvl="1"/>
    <w:lvlOverride w:ilvl="2"/>
    <w:lvlOverride w:ilvl="3"/>
    <w:lvlOverride w:ilvl="4"/>
    <w:lvlOverride w:ilvl="5"/>
    <w:lvlOverride w:ilvl="6"/>
    <w:lvlOverride w:ilvl="7"/>
    <w:lvlOverride w:ilvl="8"/>
  </w:num>
  <w:num w:numId="4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43">
    <w:abstractNumId w:val="36"/>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5CBF"/>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072"/>
    <w:rsid w:val="000835C8"/>
    <w:rsid w:val="00083CAF"/>
    <w:rsid w:val="00083DA5"/>
    <w:rsid w:val="000841EA"/>
    <w:rsid w:val="0008439D"/>
    <w:rsid w:val="0008470D"/>
    <w:rsid w:val="00084B40"/>
    <w:rsid w:val="00084F14"/>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DC3"/>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2C1"/>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4A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66AF"/>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540"/>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7C"/>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2D5B"/>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8AB"/>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47F73"/>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6E"/>
    <w:rsid w:val="002977AE"/>
    <w:rsid w:val="00297C60"/>
    <w:rsid w:val="00297DAF"/>
    <w:rsid w:val="002A02CB"/>
    <w:rsid w:val="002A06CB"/>
    <w:rsid w:val="002A0831"/>
    <w:rsid w:val="002A0865"/>
    <w:rsid w:val="002A0BDE"/>
    <w:rsid w:val="002A0E8F"/>
    <w:rsid w:val="002A12D9"/>
    <w:rsid w:val="002A1602"/>
    <w:rsid w:val="002A2370"/>
    <w:rsid w:val="002A2D8E"/>
    <w:rsid w:val="002A2E0F"/>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D7F"/>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7D"/>
    <w:rsid w:val="002E65C0"/>
    <w:rsid w:val="002E6C0B"/>
    <w:rsid w:val="002E6FD6"/>
    <w:rsid w:val="002E7E03"/>
    <w:rsid w:val="002F0AB9"/>
    <w:rsid w:val="002F0DBA"/>
    <w:rsid w:val="002F0E50"/>
    <w:rsid w:val="002F0FDB"/>
    <w:rsid w:val="002F10C2"/>
    <w:rsid w:val="002F1645"/>
    <w:rsid w:val="002F1D48"/>
    <w:rsid w:val="002F2457"/>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2B49"/>
    <w:rsid w:val="003041F5"/>
    <w:rsid w:val="003044D6"/>
    <w:rsid w:val="00304912"/>
    <w:rsid w:val="00304B01"/>
    <w:rsid w:val="00304E1A"/>
    <w:rsid w:val="00305415"/>
    <w:rsid w:val="00305B55"/>
    <w:rsid w:val="0030628B"/>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2C9"/>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E79"/>
    <w:rsid w:val="00323F75"/>
    <w:rsid w:val="003248AF"/>
    <w:rsid w:val="003249D6"/>
    <w:rsid w:val="00324B51"/>
    <w:rsid w:val="003250DA"/>
    <w:rsid w:val="00325542"/>
    <w:rsid w:val="00326667"/>
    <w:rsid w:val="00326871"/>
    <w:rsid w:val="00327064"/>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35F"/>
    <w:rsid w:val="00354418"/>
    <w:rsid w:val="00354ABA"/>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6B2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87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175"/>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D7BDF"/>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6C68"/>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449"/>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5A44"/>
    <w:rsid w:val="00456306"/>
    <w:rsid w:val="00456C04"/>
    <w:rsid w:val="00456D2F"/>
    <w:rsid w:val="00456F6B"/>
    <w:rsid w:val="004578F2"/>
    <w:rsid w:val="004579AC"/>
    <w:rsid w:val="004601EE"/>
    <w:rsid w:val="00460270"/>
    <w:rsid w:val="0046048E"/>
    <w:rsid w:val="00460541"/>
    <w:rsid w:val="00460837"/>
    <w:rsid w:val="00460883"/>
    <w:rsid w:val="00460CB0"/>
    <w:rsid w:val="00460ECC"/>
    <w:rsid w:val="0046144B"/>
    <w:rsid w:val="004616CA"/>
    <w:rsid w:val="00461716"/>
    <w:rsid w:val="00461BF0"/>
    <w:rsid w:val="00461D1F"/>
    <w:rsid w:val="0046219A"/>
    <w:rsid w:val="004621E5"/>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02"/>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39BA"/>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76A"/>
    <w:rsid w:val="004F5808"/>
    <w:rsid w:val="004F58D0"/>
    <w:rsid w:val="004F5BC6"/>
    <w:rsid w:val="004F5D1E"/>
    <w:rsid w:val="004F6065"/>
    <w:rsid w:val="004F629E"/>
    <w:rsid w:val="004F634E"/>
    <w:rsid w:val="004F6409"/>
    <w:rsid w:val="004F7183"/>
    <w:rsid w:val="004F76C1"/>
    <w:rsid w:val="004F7974"/>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A56"/>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6A08"/>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8F0"/>
    <w:rsid w:val="00587CD1"/>
    <w:rsid w:val="00590694"/>
    <w:rsid w:val="00590B47"/>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4FFA"/>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7FB"/>
    <w:rsid w:val="00627AC3"/>
    <w:rsid w:val="00627BAF"/>
    <w:rsid w:val="00630CAA"/>
    <w:rsid w:val="00630E1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10E"/>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A4D"/>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1F4F"/>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6941"/>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3FD1"/>
    <w:rsid w:val="00734032"/>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735"/>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571B"/>
    <w:rsid w:val="00756220"/>
    <w:rsid w:val="007565F8"/>
    <w:rsid w:val="00756CE3"/>
    <w:rsid w:val="00756DAC"/>
    <w:rsid w:val="0075717F"/>
    <w:rsid w:val="00757751"/>
    <w:rsid w:val="00757ABD"/>
    <w:rsid w:val="00757E52"/>
    <w:rsid w:val="00760319"/>
    <w:rsid w:val="00760406"/>
    <w:rsid w:val="007604DF"/>
    <w:rsid w:val="00760851"/>
    <w:rsid w:val="00760D54"/>
    <w:rsid w:val="007614F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6F64"/>
    <w:rsid w:val="007872E3"/>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B1A"/>
    <w:rsid w:val="007B7C25"/>
    <w:rsid w:val="007C0317"/>
    <w:rsid w:val="007C040B"/>
    <w:rsid w:val="007C17D8"/>
    <w:rsid w:val="007C1D67"/>
    <w:rsid w:val="007C219D"/>
    <w:rsid w:val="007C263D"/>
    <w:rsid w:val="007C264C"/>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4F96"/>
    <w:rsid w:val="007D582E"/>
    <w:rsid w:val="007D5FEF"/>
    <w:rsid w:val="007D618A"/>
    <w:rsid w:val="007D6BD6"/>
    <w:rsid w:val="007D70F1"/>
    <w:rsid w:val="007D7B4B"/>
    <w:rsid w:val="007D7E2B"/>
    <w:rsid w:val="007D7E56"/>
    <w:rsid w:val="007E03BD"/>
    <w:rsid w:val="007E0D48"/>
    <w:rsid w:val="007E0E96"/>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CE3"/>
    <w:rsid w:val="007E3FF9"/>
    <w:rsid w:val="007E413A"/>
    <w:rsid w:val="007E4156"/>
    <w:rsid w:val="007E420E"/>
    <w:rsid w:val="007E4F60"/>
    <w:rsid w:val="007E5337"/>
    <w:rsid w:val="007E577B"/>
    <w:rsid w:val="007E5C36"/>
    <w:rsid w:val="007E686D"/>
    <w:rsid w:val="007E7583"/>
    <w:rsid w:val="007E7786"/>
    <w:rsid w:val="007E7BB8"/>
    <w:rsid w:val="007F06A4"/>
    <w:rsid w:val="007F0A0A"/>
    <w:rsid w:val="007F0AB3"/>
    <w:rsid w:val="007F0F39"/>
    <w:rsid w:val="007F10B1"/>
    <w:rsid w:val="007F1D36"/>
    <w:rsid w:val="007F246C"/>
    <w:rsid w:val="007F2FDA"/>
    <w:rsid w:val="007F3993"/>
    <w:rsid w:val="007F48C8"/>
    <w:rsid w:val="007F48D6"/>
    <w:rsid w:val="007F573A"/>
    <w:rsid w:val="007F5AB9"/>
    <w:rsid w:val="007F5D3E"/>
    <w:rsid w:val="007F6146"/>
    <w:rsid w:val="007F641C"/>
    <w:rsid w:val="007F6ECE"/>
    <w:rsid w:val="007F74E6"/>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2FD9"/>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5D4"/>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683"/>
    <w:rsid w:val="008709B9"/>
    <w:rsid w:val="00870E3B"/>
    <w:rsid w:val="00871026"/>
    <w:rsid w:val="0087170F"/>
    <w:rsid w:val="008718A9"/>
    <w:rsid w:val="00872018"/>
    <w:rsid w:val="00872223"/>
    <w:rsid w:val="008728AB"/>
    <w:rsid w:val="00872D3C"/>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7A8"/>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422"/>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1BF7"/>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906"/>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C8C"/>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029"/>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6F2"/>
    <w:rsid w:val="00966B68"/>
    <w:rsid w:val="009670CE"/>
    <w:rsid w:val="0096745E"/>
    <w:rsid w:val="009675B6"/>
    <w:rsid w:val="00967617"/>
    <w:rsid w:val="00967C0D"/>
    <w:rsid w:val="00967D7F"/>
    <w:rsid w:val="00967E6E"/>
    <w:rsid w:val="00967F4F"/>
    <w:rsid w:val="00970B3C"/>
    <w:rsid w:val="00971473"/>
    <w:rsid w:val="00971567"/>
    <w:rsid w:val="00971FC4"/>
    <w:rsid w:val="0097278B"/>
    <w:rsid w:val="00972CE4"/>
    <w:rsid w:val="00973166"/>
    <w:rsid w:val="0097359D"/>
    <w:rsid w:val="00973E85"/>
    <w:rsid w:val="0097408F"/>
    <w:rsid w:val="009740EC"/>
    <w:rsid w:val="0097435A"/>
    <w:rsid w:val="009743D7"/>
    <w:rsid w:val="0097441F"/>
    <w:rsid w:val="0097478E"/>
    <w:rsid w:val="009747A4"/>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643"/>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1EB0"/>
    <w:rsid w:val="00A024BC"/>
    <w:rsid w:val="00A02CF7"/>
    <w:rsid w:val="00A02DC3"/>
    <w:rsid w:val="00A03555"/>
    <w:rsid w:val="00A04F46"/>
    <w:rsid w:val="00A05568"/>
    <w:rsid w:val="00A05CDA"/>
    <w:rsid w:val="00A06063"/>
    <w:rsid w:val="00A066D1"/>
    <w:rsid w:val="00A06B63"/>
    <w:rsid w:val="00A06BC9"/>
    <w:rsid w:val="00A073C0"/>
    <w:rsid w:val="00A079A9"/>
    <w:rsid w:val="00A07B79"/>
    <w:rsid w:val="00A07F56"/>
    <w:rsid w:val="00A106D4"/>
    <w:rsid w:val="00A10ACE"/>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0953"/>
    <w:rsid w:val="00A31D11"/>
    <w:rsid w:val="00A323CC"/>
    <w:rsid w:val="00A325F9"/>
    <w:rsid w:val="00A3394D"/>
    <w:rsid w:val="00A33AE7"/>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791"/>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5E1"/>
    <w:rsid w:val="00AA5D07"/>
    <w:rsid w:val="00AA74B6"/>
    <w:rsid w:val="00AA7555"/>
    <w:rsid w:val="00AA7BE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6F6"/>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5DF"/>
    <w:rsid w:val="00AD4660"/>
    <w:rsid w:val="00AD472D"/>
    <w:rsid w:val="00AD475B"/>
    <w:rsid w:val="00AD57FC"/>
    <w:rsid w:val="00AD63B6"/>
    <w:rsid w:val="00AD64FF"/>
    <w:rsid w:val="00AD6937"/>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C0F"/>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3ACE"/>
    <w:rsid w:val="00B0433E"/>
    <w:rsid w:val="00B046EF"/>
    <w:rsid w:val="00B0483C"/>
    <w:rsid w:val="00B04BF3"/>
    <w:rsid w:val="00B05758"/>
    <w:rsid w:val="00B057D8"/>
    <w:rsid w:val="00B05A9C"/>
    <w:rsid w:val="00B05BB6"/>
    <w:rsid w:val="00B06F4C"/>
    <w:rsid w:val="00B071A8"/>
    <w:rsid w:val="00B07CCB"/>
    <w:rsid w:val="00B07D55"/>
    <w:rsid w:val="00B10663"/>
    <w:rsid w:val="00B10DF6"/>
    <w:rsid w:val="00B1136D"/>
    <w:rsid w:val="00B113A4"/>
    <w:rsid w:val="00B1167F"/>
    <w:rsid w:val="00B119BD"/>
    <w:rsid w:val="00B11DB6"/>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2769F"/>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37A77"/>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A5A"/>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469F"/>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845"/>
    <w:rsid w:val="00B85B45"/>
    <w:rsid w:val="00B85EB9"/>
    <w:rsid w:val="00B85F49"/>
    <w:rsid w:val="00B861E7"/>
    <w:rsid w:val="00B8690D"/>
    <w:rsid w:val="00B874D6"/>
    <w:rsid w:val="00B87C24"/>
    <w:rsid w:val="00B87DF0"/>
    <w:rsid w:val="00B87FCC"/>
    <w:rsid w:val="00B900E9"/>
    <w:rsid w:val="00B902C1"/>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1CB"/>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1FD9"/>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919"/>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2BE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558C"/>
    <w:rsid w:val="00C562AF"/>
    <w:rsid w:val="00C56723"/>
    <w:rsid w:val="00C569D2"/>
    <w:rsid w:val="00C570E0"/>
    <w:rsid w:val="00C572E5"/>
    <w:rsid w:val="00C57360"/>
    <w:rsid w:val="00C57972"/>
    <w:rsid w:val="00C60E5F"/>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9CC"/>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3E54"/>
    <w:rsid w:val="00CB4B21"/>
    <w:rsid w:val="00CB4F15"/>
    <w:rsid w:val="00CB5610"/>
    <w:rsid w:val="00CB58D5"/>
    <w:rsid w:val="00CB5CC2"/>
    <w:rsid w:val="00CB5D8B"/>
    <w:rsid w:val="00CB5E2A"/>
    <w:rsid w:val="00CB64F9"/>
    <w:rsid w:val="00CB6611"/>
    <w:rsid w:val="00CB687B"/>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BE9"/>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0C3D"/>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0E3"/>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6E7A"/>
    <w:rsid w:val="00DA70C8"/>
    <w:rsid w:val="00DA73F9"/>
    <w:rsid w:val="00DA7B25"/>
    <w:rsid w:val="00DA7DF7"/>
    <w:rsid w:val="00DB0290"/>
    <w:rsid w:val="00DB04D0"/>
    <w:rsid w:val="00DB0575"/>
    <w:rsid w:val="00DB0C66"/>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4CD5"/>
    <w:rsid w:val="00DD64AA"/>
    <w:rsid w:val="00DD6A86"/>
    <w:rsid w:val="00DD70B6"/>
    <w:rsid w:val="00DD7B9C"/>
    <w:rsid w:val="00DE018E"/>
    <w:rsid w:val="00DE0289"/>
    <w:rsid w:val="00DE0FF2"/>
    <w:rsid w:val="00DE112D"/>
    <w:rsid w:val="00DE1470"/>
    <w:rsid w:val="00DE15C6"/>
    <w:rsid w:val="00DE1608"/>
    <w:rsid w:val="00DE185F"/>
    <w:rsid w:val="00DE1DE1"/>
    <w:rsid w:val="00DE1EB9"/>
    <w:rsid w:val="00DE229F"/>
    <w:rsid w:val="00DE23D8"/>
    <w:rsid w:val="00DE2A31"/>
    <w:rsid w:val="00DE2C78"/>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1D2"/>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41"/>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536B"/>
    <w:rsid w:val="00E4601E"/>
    <w:rsid w:val="00E46899"/>
    <w:rsid w:val="00E46A6A"/>
    <w:rsid w:val="00E4739F"/>
    <w:rsid w:val="00E504E4"/>
    <w:rsid w:val="00E510CB"/>
    <w:rsid w:val="00E5134B"/>
    <w:rsid w:val="00E51A02"/>
    <w:rsid w:val="00E51C23"/>
    <w:rsid w:val="00E51CC9"/>
    <w:rsid w:val="00E51E54"/>
    <w:rsid w:val="00E5256D"/>
    <w:rsid w:val="00E527A1"/>
    <w:rsid w:val="00E52802"/>
    <w:rsid w:val="00E5299F"/>
    <w:rsid w:val="00E533BE"/>
    <w:rsid w:val="00E53E53"/>
    <w:rsid w:val="00E54042"/>
    <w:rsid w:val="00E542CC"/>
    <w:rsid w:val="00E54937"/>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3883"/>
    <w:rsid w:val="00E653F0"/>
    <w:rsid w:val="00E6581E"/>
    <w:rsid w:val="00E65D94"/>
    <w:rsid w:val="00E660B4"/>
    <w:rsid w:val="00E66375"/>
    <w:rsid w:val="00E665BE"/>
    <w:rsid w:val="00E667D2"/>
    <w:rsid w:val="00E66EA6"/>
    <w:rsid w:val="00E67029"/>
    <w:rsid w:val="00E67DDA"/>
    <w:rsid w:val="00E7085D"/>
    <w:rsid w:val="00E70AA0"/>
    <w:rsid w:val="00E70C28"/>
    <w:rsid w:val="00E71203"/>
    <w:rsid w:val="00E71635"/>
    <w:rsid w:val="00E7171C"/>
    <w:rsid w:val="00E719A1"/>
    <w:rsid w:val="00E71F9A"/>
    <w:rsid w:val="00E7235D"/>
    <w:rsid w:val="00E725FA"/>
    <w:rsid w:val="00E72B19"/>
    <w:rsid w:val="00E72EFE"/>
    <w:rsid w:val="00E72F8C"/>
    <w:rsid w:val="00E73401"/>
    <w:rsid w:val="00E736E0"/>
    <w:rsid w:val="00E752CA"/>
    <w:rsid w:val="00E756F5"/>
    <w:rsid w:val="00E7579D"/>
    <w:rsid w:val="00E759DE"/>
    <w:rsid w:val="00E75F5B"/>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561"/>
    <w:rsid w:val="00EB56EE"/>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35D0"/>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1F"/>
    <w:rsid w:val="00F4325D"/>
    <w:rsid w:val="00F4348F"/>
    <w:rsid w:val="00F43609"/>
    <w:rsid w:val="00F43C01"/>
    <w:rsid w:val="00F43FB2"/>
    <w:rsid w:val="00F4487F"/>
    <w:rsid w:val="00F44ADD"/>
    <w:rsid w:val="00F451F5"/>
    <w:rsid w:val="00F45255"/>
    <w:rsid w:val="00F4577D"/>
    <w:rsid w:val="00F45EC4"/>
    <w:rsid w:val="00F4626E"/>
    <w:rsid w:val="00F46508"/>
    <w:rsid w:val="00F46897"/>
    <w:rsid w:val="00F46B02"/>
    <w:rsid w:val="00F46BC1"/>
    <w:rsid w:val="00F46C04"/>
    <w:rsid w:val="00F470E6"/>
    <w:rsid w:val="00F47245"/>
    <w:rsid w:val="00F47289"/>
    <w:rsid w:val="00F4747A"/>
    <w:rsid w:val="00F4755D"/>
    <w:rsid w:val="00F47657"/>
    <w:rsid w:val="00F47A49"/>
    <w:rsid w:val="00F47C75"/>
    <w:rsid w:val="00F5041C"/>
    <w:rsid w:val="00F50481"/>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6FC8"/>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257"/>
    <w:rsid w:val="00F84D08"/>
    <w:rsid w:val="00F84D9E"/>
    <w:rsid w:val="00F8562B"/>
    <w:rsid w:val="00F857A5"/>
    <w:rsid w:val="00F8597C"/>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4966"/>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29C3"/>
    <w:rsid w:val="00FA3169"/>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405"/>
    <w:rsid w:val="00FB4A7B"/>
    <w:rsid w:val="00FB4AB1"/>
    <w:rsid w:val="00FB4E2A"/>
    <w:rsid w:val="00FB50FA"/>
    <w:rsid w:val="00FB60CB"/>
    <w:rsid w:val="00FB6196"/>
    <w:rsid w:val="00FB6215"/>
    <w:rsid w:val="00FC008F"/>
    <w:rsid w:val="00FC02CC"/>
    <w:rsid w:val="00FC0643"/>
    <w:rsid w:val="00FC1793"/>
    <w:rsid w:val="00FC1908"/>
    <w:rsid w:val="00FC1A92"/>
    <w:rsid w:val="00FC1C95"/>
    <w:rsid w:val="00FC21C3"/>
    <w:rsid w:val="00FC2272"/>
    <w:rsid w:val="00FC2950"/>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5DE5"/>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64E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0ED"/>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iPriority w:val="99"/>
    <w:unhideWhenUsed/>
    <w:rsid w:val="00C67187"/>
    <w:pPr>
      <w:spacing w:after="120"/>
    </w:pPr>
    <w:rPr>
      <w:sz w:val="16"/>
      <w:szCs w:val="16"/>
      <w:lang w:val="x-none"/>
    </w:rPr>
  </w:style>
  <w:style w:type="character" w:customStyle="1" w:styleId="34">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link w:val="affffffffff7"/>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4">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0">
    <w:name w:val="Нет списка197"/>
    <w:next w:val="a7"/>
    <w:uiPriority w:val="99"/>
    <w:semiHidden/>
    <w:unhideWhenUsed/>
    <w:rsid w:val="00F84257"/>
  </w:style>
  <w:style w:type="table" w:customStyle="1" w:styleId="252">
    <w:name w:val="Сетка таблицы252"/>
    <w:basedOn w:val="a6"/>
    <w:next w:val="af4"/>
    <w:rsid w:val="00F84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7"/>
    <w:uiPriority w:val="99"/>
    <w:semiHidden/>
    <w:unhideWhenUsed/>
    <w:rsid w:val="00F84257"/>
  </w:style>
  <w:style w:type="table" w:customStyle="1" w:styleId="253">
    <w:name w:val="Сетка таблицы253"/>
    <w:basedOn w:val="a6"/>
    <w:next w:val="af4"/>
    <w:uiPriority w:val="59"/>
    <w:rsid w:val="00F842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Содержимое врезки"/>
    <w:basedOn w:val="a4"/>
    <w:qFormat/>
    <w:rsid w:val="00971567"/>
    <w:pPr>
      <w:suppressAutoHyphens/>
      <w:spacing w:after="200" w:line="276" w:lineRule="auto"/>
    </w:pPr>
    <w:rPr>
      <w:rFonts w:asciiTheme="minorHAnsi" w:eastAsiaTheme="minorHAnsi" w:hAnsiTheme="minorHAnsi" w:cstheme="minorBidi"/>
      <w:sz w:val="22"/>
      <w:szCs w:val="22"/>
      <w:lang w:eastAsia="en-US"/>
    </w:rPr>
  </w:style>
  <w:style w:type="numbering" w:customStyle="1" w:styleId="1990">
    <w:name w:val="Нет списка199"/>
    <w:next w:val="a7"/>
    <w:uiPriority w:val="99"/>
    <w:semiHidden/>
    <w:unhideWhenUsed/>
    <w:rsid w:val="00971567"/>
  </w:style>
  <w:style w:type="table" w:customStyle="1" w:styleId="254">
    <w:name w:val="Сетка таблицы254"/>
    <w:basedOn w:val="a6"/>
    <w:next w:val="af4"/>
    <w:uiPriority w:val="59"/>
    <w:rsid w:val="00B87C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1">
    <w:name w:val="Нет списка200"/>
    <w:next w:val="a7"/>
    <w:uiPriority w:val="99"/>
    <w:semiHidden/>
    <w:unhideWhenUsed/>
    <w:rsid w:val="003B2870"/>
  </w:style>
  <w:style w:type="character" w:customStyle="1" w:styleId="HTML10">
    <w:name w:val="Стандартный HTML Знак1"/>
    <w:basedOn w:val="a5"/>
    <w:semiHidden/>
    <w:rsid w:val="003B2870"/>
    <w:rPr>
      <w:rFonts w:ascii="Consolas" w:hAnsi="Consolas"/>
    </w:rPr>
  </w:style>
  <w:style w:type="character" w:customStyle="1" w:styleId="affffffffff7">
    <w:name w:val="Название Знак"/>
    <w:basedOn w:val="a5"/>
    <w:link w:val="1fff3"/>
    <w:locked/>
    <w:rsid w:val="003B2870"/>
    <w:rPr>
      <w:rFonts w:ascii="Calibri Light" w:hAnsi="Calibri Light"/>
      <w:b/>
      <w:bCs/>
      <w:kern w:val="28"/>
      <w:sz w:val="32"/>
      <w:szCs w:val="32"/>
    </w:rPr>
  </w:style>
  <w:style w:type="table" w:customStyle="1" w:styleId="255">
    <w:name w:val="Сетка таблицы255"/>
    <w:basedOn w:val="a6"/>
    <w:next w:val="af4"/>
    <w:uiPriority w:val="59"/>
    <w:rsid w:val="003B28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7"/>
    <w:uiPriority w:val="99"/>
    <w:semiHidden/>
    <w:unhideWhenUsed/>
    <w:rsid w:val="004F6065"/>
  </w:style>
  <w:style w:type="table" w:customStyle="1" w:styleId="256">
    <w:name w:val="Сетка таблицы256"/>
    <w:basedOn w:val="a6"/>
    <w:next w:val="af4"/>
    <w:uiPriority w:val="59"/>
    <w:rsid w:val="004F606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uiPriority w:val="59"/>
    <w:rsid w:val="004F6065"/>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6"/>
    <w:next w:val="af4"/>
    <w:rsid w:val="007C03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7"/>
    <w:uiPriority w:val="99"/>
    <w:semiHidden/>
    <w:unhideWhenUsed/>
    <w:rsid w:val="007C0317"/>
  </w:style>
  <w:style w:type="numbering" w:customStyle="1" w:styleId="2030">
    <w:name w:val="Нет списка203"/>
    <w:next w:val="a7"/>
    <w:uiPriority w:val="99"/>
    <w:semiHidden/>
    <w:unhideWhenUsed/>
    <w:rsid w:val="00691F4F"/>
  </w:style>
  <w:style w:type="numbering" w:customStyle="1" w:styleId="2040">
    <w:name w:val="Нет списка204"/>
    <w:next w:val="a7"/>
    <w:uiPriority w:val="99"/>
    <w:semiHidden/>
    <w:unhideWhenUsed/>
    <w:rsid w:val="00691F4F"/>
  </w:style>
  <w:style w:type="numbering" w:customStyle="1" w:styleId="2050">
    <w:name w:val="Нет списка205"/>
    <w:next w:val="a7"/>
    <w:uiPriority w:val="99"/>
    <w:semiHidden/>
    <w:unhideWhenUsed/>
    <w:rsid w:val="00691F4F"/>
  </w:style>
  <w:style w:type="table" w:customStyle="1" w:styleId="258">
    <w:name w:val="Сетка таблицы258"/>
    <w:basedOn w:val="a6"/>
    <w:next w:val="af4"/>
    <w:rsid w:val="00691F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6"/>
    <w:next w:val="af4"/>
    <w:uiPriority w:val="59"/>
    <w:rsid w:val="00DD4C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6"/>
    <w:next w:val="af4"/>
    <w:uiPriority w:val="39"/>
    <w:rsid w:val="00DD4C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7102975">
      <w:bodyDiv w:val="1"/>
      <w:marLeft w:val="0"/>
      <w:marRight w:val="0"/>
      <w:marTop w:val="0"/>
      <w:marBottom w:val="0"/>
      <w:divBdr>
        <w:top w:val="none" w:sz="0" w:space="0" w:color="auto"/>
        <w:left w:val="none" w:sz="0" w:space="0" w:color="auto"/>
        <w:bottom w:val="none" w:sz="0" w:space="0" w:color="auto"/>
        <w:right w:val="none" w:sz="0" w:space="0" w:color="auto"/>
      </w:divBdr>
    </w:div>
    <w:div w:id="8140972">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18285288">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98987799">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2890949">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618035">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414768">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5966315">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4606530">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62873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6948615">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281093">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6972089">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3673079">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464733">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062822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1933280">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59921813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707671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2851757">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3184213">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3597357">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0310223">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5351237">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4645291">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19431611">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308028">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966109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7870553">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276444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442099">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075648">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53000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0448638">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645542">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0648078">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072256">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088425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194292">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1732216">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667478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3463389">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1716710">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1909540">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79111483">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4764017">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8654360">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7412953">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6850914">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3854476">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621662">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506918">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1807012">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 w:id="2146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4341</TotalTime>
  <Pages>24</Pages>
  <Words>6173</Words>
  <Characters>35191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41282</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223</cp:revision>
  <cp:lastPrinted>2015-03-26T06:27:00Z</cp:lastPrinted>
  <dcterms:created xsi:type="dcterms:W3CDTF">2023-01-14T01:31:00Z</dcterms:created>
  <dcterms:modified xsi:type="dcterms:W3CDTF">2023-12-31T00:54:00Z</dcterms:modified>
</cp:coreProperties>
</file>