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880D96">
      <w:pPr>
        <w:tabs>
          <w:tab w:val="left" w:pos="1960"/>
        </w:tabs>
        <w:jc w:val="center"/>
        <w:rPr>
          <w:spacing w:val="-6"/>
          <w:lang w:val="en-US"/>
        </w:rPr>
      </w:pPr>
    </w:p>
    <w:p w14:paraId="3F8CA2A6" w14:textId="77777777" w:rsidR="005038B5" w:rsidRPr="00636278" w:rsidRDefault="005038B5" w:rsidP="00880D9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880D9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880D9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880D9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880D96">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880D96">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880D96">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880D9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880D9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2A5B448B" w:rsidR="005038B5" w:rsidRPr="00636278" w:rsidRDefault="005038B5" w:rsidP="00880D9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415978" w:rsidRPr="00636278">
        <w:rPr>
          <w:b/>
          <w:spacing w:val="-6"/>
          <w:sz w:val="48"/>
          <w:szCs w:val="48"/>
        </w:rPr>
        <w:t>4</w:t>
      </w:r>
      <w:r w:rsidR="009C4A81" w:rsidRPr="00636278">
        <w:rPr>
          <w:b/>
          <w:spacing w:val="-6"/>
          <w:sz w:val="48"/>
          <w:szCs w:val="48"/>
        </w:rPr>
        <w:t>6</w:t>
      </w:r>
    </w:p>
    <w:p w14:paraId="2A970B1B" w14:textId="77777777" w:rsidR="00B77386" w:rsidRPr="00636278" w:rsidRDefault="00B77386" w:rsidP="00880D9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79F40D34" w:rsidR="005038B5" w:rsidRPr="00636278" w:rsidRDefault="009C4A81" w:rsidP="00880D9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13</w:t>
      </w:r>
      <w:r w:rsidR="007E7565" w:rsidRPr="00636278">
        <w:rPr>
          <w:b/>
          <w:spacing w:val="-6"/>
          <w:sz w:val="48"/>
          <w:szCs w:val="48"/>
        </w:rPr>
        <w:t xml:space="preserve"> дека</w:t>
      </w:r>
      <w:r w:rsidR="00606522" w:rsidRPr="00636278">
        <w:rPr>
          <w:b/>
          <w:spacing w:val="-6"/>
          <w:sz w:val="48"/>
          <w:szCs w:val="48"/>
        </w:rPr>
        <w:t>бря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BE2EFD" w:rsidRPr="00636278">
        <w:rPr>
          <w:b/>
          <w:spacing w:val="-6"/>
          <w:sz w:val="48"/>
          <w:szCs w:val="48"/>
        </w:rPr>
        <w:t>4</w:t>
      </w:r>
      <w:r w:rsidR="005038B5" w:rsidRPr="00636278">
        <w:rPr>
          <w:b/>
          <w:spacing w:val="-6"/>
          <w:sz w:val="48"/>
          <w:szCs w:val="48"/>
        </w:rPr>
        <w:t xml:space="preserve"> г.</w:t>
      </w:r>
    </w:p>
    <w:p w14:paraId="1B7080CE" w14:textId="77777777" w:rsidR="005038B5" w:rsidRPr="00636278" w:rsidRDefault="005038B5" w:rsidP="00880D96">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880D96">
      <w:pPr>
        <w:pStyle w:val="3"/>
        <w:numPr>
          <w:ilvl w:val="0"/>
          <w:numId w:val="0"/>
        </w:numPr>
        <w:spacing w:before="0" w:after="0"/>
        <w:jc w:val="left"/>
        <w:rPr>
          <w:spacing w:val="-6"/>
          <w:sz w:val="24"/>
          <w:szCs w:val="24"/>
        </w:rPr>
      </w:pPr>
    </w:p>
    <w:p w14:paraId="0F6CAAB3" w14:textId="77777777" w:rsidR="005038B5" w:rsidRPr="00636278" w:rsidRDefault="005038B5" w:rsidP="00880D96">
      <w:pPr>
        <w:rPr>
          <w:spacing w:val="-6"/>
          <w:sz w:val="24"/>
          <w:szCs w:val="24"/>
        </w:rPr>
      </w:pPr>
    </w:p>
    <w:p w14:paraId="56DD3EC3" w14:textId="77777777" w:rsidR="005038B5" w:rsidRPr="00636278" w:rsidRDefault="005038B5" w:rsidP="00880D96">
      <w:pPr>
        <w:rPr>
          <w:spacing w:val="-6"/>
          <w:sz w:val="24"/>
          <w:szCs w:val="24"/>
        </w:rPr>
      </w:pPr>
    </w:p>
    <w:p w14:paraId="00BD9F5A" w14:textId="77777777" w:rsidR="0019756B" w:rsidRPr="00636278" w:rsidRDefault="0019756B" w:rsidP="00880D96">
      <w:pPr>
        <w:rPr>
          <w:spacing w:val="-6"/>
          <w:sz w:val="24"/>
          <w:szCs w:val="24"/>
        </w:rPr>
      </w:pPr>
    </w:p>
    <w:p w14:paraId="0596F160" w14:textId="77777777" w:rsidR="0019756B" w:rsidRPr="00636278" w:rsidRDefault="0019756B" w:rsidP="00880D96">
      <w:pPr>
        <w:rPr>
          <w:spacing w:val="-6"/>
          <w:sz w:val="24"/>
          <w:szCs w:val="24"/>
        </w:rPr>
      </w:pPr>
    </w:p>
    <w:p w14:paraId="0AB6B3C4" w14:textId="77777777" w:rsidR="005038B5" w:rsidRPr="00636278" w:rsidRDefault="005038B5" w:rsidP="00880D96">
      <w:pPr>
        <w:rPr>
          <w:spacing w:val="-6"/>
          <w:sz w:val="24"/>
          <w:szCs w:val="24"/>
        </w:rPr>
      </w:pPr>
    </w:p>
    <w:p w14:paraId="1E1B148B" w14:textId="77777777" w:rsidR="005038B5" w:rsidRPr="00636278" w:rsidRDefault="005038B5" w:rsidP="00880D96">
      <w:pPr>
        <w:rPr>
          <w:spacing w:val="-6"/>
          <w:sz w:val="24"/>
          <w:szCs w:val="24"/>
        </w:rPr>
      </w:pPr>
    </w:p>
    <w:p w14:paraId="0FEFE4C2" w14:textId="77777777" w:rsidR="005038B5" w:rsidRPr="00636278" w:rsidRDefault="005038B5" w:rsidP="00880D96">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880D96">
      <w:pPr>
        <w:jc w:val="center"/>
        <w:rPr>
          <w:b/>
          <w:spacing w:val="-6"/>
          <w:sz w:val="28"/>
          <w:szCs w:val="28"/>
        </w:rPr>
      </w:pPr>
    </w:p>
    <w:p w14:paraId="67F38FAE" w14:textId="77777777" w:rsidR="005038B5" w:rsidRPr="00636278" w:rsidRDefault="005038B5" w:rsidP="00880D96">
      <w:pPr>
        <w:jc w:val="center"/>
        <w:rPr>
          <w:b/>
          <w:spacing w:val="-6"/>
          <w:sz w:val="28"/>
          <w:szCs w:val="28"/>
        </w:rPr>
      </w:pPr>
    </w:p>
    <w:p w14:paraId="05DBF902" w14:textId="77777777" w:rsidR="005038B5" w:rsidRPr="00636278" w:rsidRDefault="005038B5" w:rsidP="00880D96">
      <w:pPr>
        <w:jc w:val="center"/>
        <w:rPr>
          <w:b/>
          <w:spacing w:val="-6"/>
          <w:sz w:val="28"/>
          <w:szCs w:val="28"/>
        </w:rPr>
      </w:pPr>
    </w:p>
    <w:p w14:paraId="62EC64CB" w14:textId="77777777" w:rsidR="005038B5" w:rsidRPr="00636278" w:rsidRDefault="005038B5" w:rsidP="00880D96">
      <w:pPr>
        <w:jc w:val="center"/>
        <w:rPr>
          <w:b/>
          <w:spacing w:val="-6"/>
          <w:sz w:val="28"/>
          <w:szCs w:val="28"/>
        </w:rPr>
      </w:pPr>
    </w:p>
    <w:p w14:paraId="21E399E3" w14:textId="77777777" w:rsidR="008F087D" w:rsidRPr="00636278" w:rsidRDefault="008F087D" w:rsidP="00880D96">
      <w:pPr>
        <w:jc w:val="center"/>
        <w:rPr>
          <w:b/>
          <w:spacing w:val="-6"/>
          <w:sz w:val="28"/>
          <w:szCs w:val="28"/>
        </w:rPr>
      </w:pPr>
    </w:p>
    <w:p w14:paraId="339360A6" w14:textId="77777777" w:rsidR="0019756B" w:rsidRPr="00636278" w:rsidRDefault="0019756B" w:rsidP="00880D96">
      <w:pPr>
        <w:jc w:val="center"/>
        <w:rPr>
          <w:b/>
          <w:spacing w:val="-6"/>
          <w:sz w:val="28"/>
          <w:szCs w:val="28"/>
        </w:rPr>
      </w:pPr>
    </w:p>
    <w:p w14:paraId="37EF8936" w14:textId="77777777" w:rsidR="00F23E26" w:rsidRPr="00636278" w:rsidRDefault="00F23E26" w:rsidP="00880D96">
      <w:pPr>
        <w:jc w:val="center"/>
        <w:rPr>
          <w:b/>
          <w:spacing w:val="-6"/>
          <w:sz w:val="28"/>
          <w:szCs w:val="28"/>
        </w:rPr>
      </w:pPr>
    </w:p>
    <w:p w14:paraId="7B6FAC56" w14:textId="77777777" w:rsidR="002363B2" w:rsidRPr="00636278" w:rsidRDefault="002363B2" w:rsidP="00880D96">
      <w:pPr>
        <w:jc w:val="center"/>
        <w:rPr>
          <w:b/>
          <w:spacing w:val="-6"/>
          <w:sz w:val="28"/>
          <w:szCs w:val="28"/>
        </w:rPr>
      </w:pPr>
    </w:p>
    <w:p w14:paraId="063369A3" w14:textId="77777777" w:rsidR="002363B2" w:rsidRPr="00636278" w:rsidRDefault="002363B2" w:rsidP="00880D96">
      <w:pPr>
        <w:jc w:val="center"/>
        <w:rPr>
          <w:b/>
          <w:spacing w:val="-6"/>
          <w:sz w:val="28"/>
          <w:szCs w:val="28"/>
        </w:rPr>
      </w:pPr>
    </w:p>
    <w:p w14:paraId="7D685892" w14:textId="77777777" w:rsidR="005038B5" w:rsidRPr="00636278" w:rsidRDefault="005038B5" w:rsidP="00880D96">
      <w:pPr>
        <w:jc w:val="center"/>
        <w:rPr>
          <w:b/>
          <w:spacing w:val="-6"/>
          <w:sz w:val="28"/>
          <w:szCs w:val="28"/>
        </w:rPr>
      </w:pPr>
    </w:p>
    <w:p w14:paraId="271AC862" w14:textId="77777777" w:rsidR="009D41EC" w:rsidRPr="00636278" w:rsidRDefault="009D41EC" w:rsidP="00880D96">
      <w:pPr>
        <w:jc w:val="center"/>
        <w:rPr>
          <w:b/>
          <w:spacing w:val="-6"/>
          <w:sz w:val="28"/>
          <w:szCs w:val="28"/>
        </w:rPr>
      </w:pPr>
    </w:p>
    <w:p w14:paraId="49862E71" w14:textId="77777777" w:rsidR="004431E6" w:rsidRPr="00636278" w:rsidRDefault="004431E6" w:rsidP="00880D96">
      <w:pPr>
        <w:jc w:val="center"/>
        <w:rPr>
          <w:b/>
          <w:spacing w:val="-6"/>
          <w:sz w:val="28"/>
          <w:szCs w:val="28"/>
        </w:rPr>
      </w:pPr>
    </w:p>
    <w:p w14:paraId="3BB092E5" w14:textId="1202BEB4" w:rsidR="005038B5" w:rsidRPr="00636278" w:rsidRDefault="005038B5" w:rsidP="00880D96">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880D96">
      <w:pPr>
        <w:jc w:val="center"/>
        <w:rPr>
          <w:b/>
          <w:spacing w:val="-6"/>
          <w:sz w:val="28"/>
          <w:szCs w:val="28"/>
        </w:rPr>
      </w:pPr>
    </w:p>
    <w:p w14:paraId="24A2F2B3" w14:textId="0E4EAFD8" w:rsidR="005038B5" w:rsidRPr="00636278" w:rsidRDefault="00853E03" w:rsidP="00880D96">
      <w:pPr>
        <w:jc w:val="center"/>
        <w:rPr>
          <w:b/>
          <w:spacing w:val="-6"/>
        </w:rPr>
        <w:sectPr w:rsidR="005038B5" w:rsidRPr="00636278" w:rsidSect="00176A7C">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DF195F" w:rsidRPr="00636278">
        <w:rPr>
          <w:b/>
          <w:spacing w:val="-6"/>
          <w:sz w:val="28"/>
          <w:szCs w:val="28"/>
        </w:rPr>
        <w:t>4</w:t>
      </w:r>
    </w:p>
    <w:p w14:paraId="1A457C32" w14:textId="660F11F5" w:rsidR="00914BE8" w:rsidRPr="00636278" w:rsidRDefault="00914BE8" w:rsidP="00880D96">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880D96">
      <w:pPr>
        <w:rPr>
          <w:sz w:val="28"/>
          <w:lang w:eastAsia="ru-RU"/>
        </w:rPr>
      </w:pPr>
    </w:p>
    <w:p w14:paraId="683E89B6" w14:textId="0DB51F82" w:rsidR="00FB3772" w:rsidRPr="00FB3772" w:rsidRDefault="00231CFF">
      <w:pPr>
        <w:pStyle w:val="19"/>
        <w:rPr>
          <w:rFonts w:asciiTheme="minorHAnsi" w:eastAsiaTheme="minorEastAsia" w:hAnsiTheme="minorHAnsi" w:cstheme="minorBidi"/>
          <w:b/>
          <w:bCs/>
          <w:sz w:val="22"/>
          <w:lang w:eastAsia="ru-RU"/>
        </w:rPr>
      </w:pPr>
      <w:r w:rsidRPr="00FB3772">
        <w:rPr>
          <w:b/>
          <w:bCs/>
          <w:szCs w:val="30"/>
        </w:rPr>
        <w:fldChar w:fldCharType="begin"/>
      </w:r>
      <w:r w:rsidRPr="00FB3772">
        <w:rPr>
          <w:b/>
          <w:bCs/>
          <w:szCs w:val="30"/>
        </w:rPr>
        <w:instrText xml:space="preserve"> TOC \o "1-3" \h \z \u </w:instrText>
      </w:r>
      <w:r w:rsidRPr="00FB3772">
        <w:rPr>
          <w:b/>
          <w:bCs/>
          <w:szCs w:val="30"/>
        </w:rPr>
        <w:fldChar w:fldCharType="separate"/>
      </w:r>
      <w:hyperlink w:anchor="_Toc185278849" w:history="1">
        <w:r w:rsidR="00FB3772" w:rsidRPr="00FB3772">
          <w:rPr>
            <w:rStyle w:val="af6"/>
            <w:b/>
            <w:bCs/>
          </w:rPr>
          <w:t>ПОСТАНОВЛЕНИЕ администрации Хасанского муниципального округа №2366-па от 12.12.2024 г. «О внесении изменений в постановление администрации Хасанского муниципального округа от 28.12.2023г.  № 2500-па «Об утверждении муниципального задания муниципальному бюджетному учреждению дополнительного образования «Детская школа искусств Хасанского муниципального округа» на 2024 год (и на плановый период 2025 и 2026 годов)»</w:t>
        </w:r>
        <w:r w:rsidR="00FB3772" w:rsidRPr="00FB3772">
          <w:rPr>
            <w:b/>
            <w:bCs/>
            <w:webHidden/>
          </w:rPr>
          <w:tab/>
        </w:r>
        <w:r w:rsidR="00FB3772" w:rsidRPr="00FB3772">
          <w:rPr>
            <w:b/>
            <w:bCs/>
            <w:webHidden/>
          </w:rPr>
          <w:fldChar w:fldCharType="begin"/>
        </w:r>
        <w:r w:rsidR="00FB3772" w:rsidRPr="00FB3772">
          <w:rPr>
            <w:b/>
            <w:bCs/>
            <w:webHidden/>
          </w:rPr>
          <w:instrText xml:space="preserve"> PAGEREF _Toc185278849 \h </w:instrText>
        </w:r>
        <w:r w:rsidR="00FB3772" w:rsidRPr="00FB3772">
          <w:rPr>
            <w:b/>
            <w:bCs/>
            <w:webHidden/>
          </w:rPr>
        </w:r>
        <w:r w:rsidR="00FB3772" w:rsidRPr="00FB3772">
          <w:rPr>
            <w:b/>
            <w:bCs/>
            <w:webHidden/>
          </w:rPr>
          <w:fldChar w:fldCharType="separate"/>
        </w:r>
        <w:r w:rsidR="00FB3772">
          <w:rPr>
            <w:b/>
            <w:bCs/>
            <w:webHidden/>
          </w:rPr>
          <w:t>3</w:t>
        </w:r>
        <w:r w:rsidR="00FB3772" w:rsidRPr="00FB3772">
          <w:rPr>
            <w:b/>
            <w:bCs/>
            <w:webHidden/>
          </w:rPr>
          <w:fldChar w:fldCharType="end"/>
        </w:r>
      </w:hyperlink>
    </w:p>
    <w:p w14:paraId="4235EF12" w14:textId="5B1D9D08" w:rsidR="00FB3772" w:rsidRPr="00FB3772" w:rsidRDefault="00FB3772">
      <w:pPr>
        <w:pStyle w:val="19"/>
        <w:rPr>
          <w:rFonts w:asciiTheme="minorHAnsi" w:eastAsiaTheme="minorEastAsia" w:hAnsiTheme="minorHAnsi" w:cstheme="minorBidi"/>
          <w:b/>
          <w:bCs/>
          <w:sz w:val="22"/>
          <w:lang w:eastAsia="ru-RU"/>
        </w:rPr>
      </w:pPr>
      <w:hyperlink w:anchor="_Toc185278850" w:history="1">
        <w:r w:rsidRPr="00FB3772">
          <w:rPr>
            <w:rStyle w:val="af6"/>
            <w:b/>
            <w:bCs/>
          </w:rPr>
          <w:t>РЕШЕНИЕ думы Хасанского муниципального округа №406 от 09.12.2024 г. «О Нормативном правовом акте «О бюджете Ха-санского муниципального округа на 2025 год и плановый период 2026 и 2027 годов»</w:t>
        </w:r>
        <w:r w:rsidRPr="00FB3772">
          <w:rPr>
            <w:b/>
            <w:bCs/>
            <w:webHidden/>
          </w:rPr>
          <w:tab/>
        </w:r>
        <w:r w:rsidRPr="00FB3772">
          <w:rPr>
            <w:b/>
            <w:bCs/>
            <w:webHidden/>
          </w:rPr>
          <w:fldChar w:fldCharType="begin"/>
        </w:r>
        <w:r w:rsidRPr="00FB3772">
          <w:rPr>
            <w:b/>
            <w:bCs/>
            <w:webHidden/>
          </w:rPr>
          <w:instrText xml:space="preserve"> PAGEREF _Toc185278850 \h </w:instrText>
        </w:r>
        <w:r w:rsidRPr="00FB3772">
          <w:rPr>
            <w:b/>
            <w:bCs/>
            <w:webHidden/>
          </w:rPr>
        </w:r>
        <w:r w:rsidRPr="00FB3772">
          <w:rPr>
            <w:b/>
            <w:bCs/>
            <w:webHidden/>
          </w:rPr>
          <w:fldChar w:fldCharType="separate"/>
        </w:r>
        <w:r>
          <w:rPr>
            <w:b/>
            <w:bCs/>
            <w:webHidden/>
          </w:rPr>
          <w:t>14</w:t>
        </w:r>
        <w:r w:rsidRPr="00FB3772">
          <w:rPr>
            <w:b/>
            <w:bCs/>
            <w:webHidden/>
          </w:rPr>
          <w:fldChar w:fldCharType="end"/>
        </w:r>
      </w:hyperlink>
    </w:p>
    <w:p w14:paraId="2A216B38" w14:textId="124E6E5E" w:rsidR="00FB3772" w:rsidRPr="00FB3772" w:rsidRDefault="00FB3772">
      <w:pPr>
        <w:pStyle w:val="23"/>
        <w:rPr>
          <w:rFonts w:asciiTheme="minorHAnsi" w:eastAsiaTheme="minorEastAsia" w:hAnsiTheme="minorHAnsi" w:cstheme="minorBidi"/>
          <w:b/>
          <w:sz w:val="22"/>
          <w:szCs w:val="22"/>
        </w:rPr>
      </w:pPr>
      <w:hyperlink w:anchor="_Toc185278851" w:history="1">
        <w:r w:rsidRPr="00FB3772">
          <w:rPr>
            <w:rStyle w:val="af6"/>
            <w:b/>
          </w:rPr>
          <w:t>НОРМАТИВНЫЙ ПРАВОВОЙ АКТ</w:t>
        </w:r>
        <w:r w:rsidRPr="00FB3772">
          <w:rPr>
            <w:b/>
            <w:webHidden/>
          </w:rPr>
          <w:tab/>
        </w:r>
        <w:r w:rsidRPr="00FB3772">
          <w:rPr>
            <w:b/>
            <w:webHidden/>
          </w:rPr>
          <w:fldChar w:fldCharType="begin"/>
        </w:r>
        <w:r w:rsidRPr="00FB3772">
          <w:rPr>
            <w:b/>
            <w:webHidden/>
          </w:rPr>
          <w:instrText xml:space="preserve"> PAGEREF _Toc185278851 \h </w:instrText>
        </w:r>
        <w:r w:rsidRPr="00FB3772">
          <w:rPr>
            <w:b/>
            <w:webHidden/>
          </w:rPr>
        </w:r>
        <w:r w:rsidRPr="00FB3772">
          <w:rPr>
            <w:b/>
            <w:webHidden/>
          </w:rPr>
          <w:fldChar w:fldCharType="separate"/>
        </w:r>
        <w:r>
          <w:rPr>
            <w:b/>
            <w:webHidden/>
          </w:rPr>
          <w:t>15</w:t>
        </w:r>
        <w:r w:rsidRPr="00FB3772">
          <w:rPr>
            <w:b/>
            <w:webHidden/>
          </w:rPr>
          <w:fldChar w:fldCharType="end"/>
        </w:r>
      </w:hyperlink>
    </w:p>
    <w:p w14:paraId="5F1B097A" w14:textId="4874584B" w:rsidR="00FB3772" w:rsidRPr="00FB3772" w:rsidRDefault="00FB3772" w:rsidP="00FB3772">
      <w:pPr>
        <w:pStyle w:val="32"/>
        <w:ind w:left="851"/>
        <w:rPr>
          <w:rFonts w:asciiTheme="minorHAnsi" w:eastAsiaTheme="minorEastAsia" w:hAnsiTheme="minorHAnsi" w:cstheme="minorBidi"/>
          <w:b/>
          <w:bCs/>
          <w:noProof/>
          <w:sz w:val="22"/>
          <w:szCs w:val="22"/>
        </w:rPr>
      </w:pPr>
      <w:hyperlink w:anchor="_Toc185278852" w:history="1">
        <w:r w:rsidRPr="00FB3772">
          <w:rPr>
            <w:rStyle w:val="af6"/>
            <w:rFonts w:eastAsia="Times New Roman"/>
            <w:b/>
            <w:bCs/>
            <w:noProof/>
          </w:rPr>
          <w:t>Приложение 1</w:t>
        </w:r>
        <w:r w:rsidRPr="00FB3772">
          <w:rPr>
            <w:b/>
            <w:bCs/>
            <w:noProof/>
            <w:webHidden/>
          </w:rPr>
          <w:tab/>
        </w:r>
        <w:r w:rsidRPr="00FB3772">
          <w:rPr>
            <w:b/>
            <w:bCs/>
            <w:noProof/>
            <w:webHidden/>
          </w:rPr>
          <w:fldChar w:fldCharType="begin"/>
        </w:r>
        <w:r w:rsidRPr="00FB3772">
          <w:rPr>
            <w:b/>
            <w:bCs/>
            <w:noProof/>
            <w:webHidden/>
          </w:rPr>
          <w:instrText xml:space="preserve"> PAGEREF _Toc185278852 \h </w:instrText>
        </w:r>
        <w:r w:rsidRPr="00FB3772">
          <w:rPr>
            <w:b/>
            <w:bCs/>
            <w:noProof/>
            <w:webHidden/>
          </w:rPr>
        </w:r>
        <w:r w:rsidRPr="00FB3772">
          <w:rPr>
            <w:b/>
            <w:bCs/>
            <w:noProof/>
            <w:webHidden/>
          </w:rPr>
          <w:fldChar w:fldCharType="separate"/>
        </w:r>
        <w:r>
          <w:rPr>
            <w:b/>
            <w:bCs/>
            <w:noProof/>
            <w:webHidden/>
          </w:rPr>
          <w:t>21</w:t>
        </w:r>
        <w:r w:rsidRPr="00FB3772">
          <w:rPr>
            <w:b/>
            <w:bCs/>
            <w:noProof/>
            <w:webHidden/>
          </w:rPr>
          <w:fldChar w:fldCharType="end"/>
        </w:r>
      </w:hyperlink>
    </w:p>
    <w:p w14:paraId="2B4767C3" w14:textId="78407D01" w:rsidR="00FB3772" w:rsidRPr="00FB3772" w:rsidRDefault="00FB3772" w:rsidP="00FB3772">
      <w:pPr>
        <w:pStyle w:val="32"/>
        <w:ind w:left="851"/>
        <w:rPr>
          <w:rFonts w:asciiTheme="minorHAnsi" w:eastAsiaTheme="minorEastAsia" w:hAnsiTheme="minorHAnsi" w:cstheme="minorBidi"/>
          <w:b/>
          <w:bCs/>
          <w:noProof/>
          <w:sz w:val="22"/>
          <w:szCs w:val="22"/>
        </w:rPr>
      </w:pPr>
      <w:hyperlink w:anchor="_Toc185278853" w:history="1">
        <w:r w:rsidRPr="00FB3772">
          <w:rPr>
            <w:rStyle w:val="af6"/>
            <w:rFonts w:eastAsia="Times New Roman"/>
            <w:b/>
            <w:bCs/>
            <w:noProof/>
          </w:rPr>
          <w:t>Приложение 2</w:t>
        </w:r>
        <w:r w:rsidRPr="00FB3772">
          <w:rPr>
            <w:b/>
            <w:bCs/>
            <w:noProof/>
            <w:webHidden/>
          </w:rPr>
          <w:tab/>
        </w:r>
        <w:r w:rsidRPr="00FB3772">
          <w:rPr>
            <w:b/>
            <w:bCs/>
            <w:noProof/>
            <w:webHidden/>
          </w:rPr>
          <w:fldChar w:fldCharType="begin"/>
        </w:r>
        <w:r w:rsidRPr="00FB3772">
          <w:rPr>
            <w:b/>
            <w:bCs/>
            <w:noProof/>
            <w:webHidden/>
          </w:rPr>
          <w:instrText xml:space="preserve"> PAGEREF _Toc185278853 \h </w:instrText>
        </w:r>
        <w:r w:rsidRPr="00FB3772">
          <w:rPr>
            <w:b/>
            <w:bCs/>
            <w:noProof/>
            <w:webHidden/>
          </w:rPr>
        </w:r>
        <w:r w:rsidRPr="00FB3772">
          <w:rPr>
            <w:b/>
            <w:bCs/>
            <w:noProof/>
            <w:webHidden/>
          </w:rPr>
          <w:fldChar w:fldCharType="separate"/>
        </w:r>
        <w:r>
          <w:rPr>
            <w:b/>
            <w:bCs/>
            <w:noProof/>
            <w:webHidden/>
          </w:rPr>
          <w:t>22</w:t>
        </w:r>
        <w:r w:rsidRPr="00FB3772">
          <w:rPr>
            <w:b/>
            <w:bCs/>
            <w:noProof/>
            <w:webHidden/>
          </w:rPr>
          <w:fldChar w:fldCharType="end"/>
        </w:r>
      </w:hyperlink>
    </w:p>
    <w:p w14:paraId="6D646088" w14:textId="2A8455ED" w:rsidR="00FB3772" w:rsidRPr="00FB3772" w:rsidRDefault="00FB3772" w:rsidP="00FB3772">
      <w:pPr>
        <w:pStyle w:val="32"/>
        <w:ind w:left="851"/>
        <w:rPr>
          <w:rFonts w:asciiTheme="minorHAnsi" w:eastAsiaTheme="minorEastAsia" w:hAnsiTheme="minorHAnsi" w:cstheme="minorBidi"/>
          <w:b/>
          <w:bCs/>
          <w:noProof/>
          <w:sz w:val="22"/>
          <w:szCs w:val="22"/>
        </w:rPr>
      </w:pPr>
      <w:hyperlink w:anchor="_Toc185278854" w:history="1">
        <w:r w:rsidRPr="00FB3772">
          <w:rPr>
            <w:rStyle w:val="af6"/>
            <w:rFonts w:eastAsia="Times New Roman"/>
            <w:b/>
            <w:bCs/>
            <w:noProof/>
          </w:rPr>
          <w:t>Приложение 3</w:t>
        </w:r>
        <w:r w:rsidRPr="00FB3772">
          <w:rPr>
            <w:b/>
            <w:bCs/>
            <w:noProof/>
            <w:webHidden/>
          </w:rPr>
          <w:tab/>
        </w:r>
        <w:r w:rsidRPr="00FB3772">
          <w:rPr>
            <w:b/>
            <w:bCs/>
            <w:noProof/>
            <w:webHidden/>
          </w:rPr>
          <w:fldChar w:fldCharType="begin"/>
        </w:r>
        <w:r w:rsidRPr="00FB3772">
          <w:rPr>
            <w:b/>
            <w:bCs/>
            <w:noProof/>
            <w:webHidden/>
          </w:rPr>
          <w:instrText xml:space="preserve"> PAGEREF _Toc185278854 \h </w:instrText>
        </w:r>
        <w:r w:rsidRPr="00FB3772">
          <w:rPr>
            <w:b/>
            <w:bCs/>
            <w:noProof/>
            <w:webHidden/>
          </w:rPr>
        </w:r>
        <w:r w:rsidRPr="00FB3772">
          <w:rPr>
            <w:b/>
            <w:bCs/>
            <w:noProof/>
            <w:webHidden/>
          </w:rPr>
          <w:fldChar w:fldCharType="separate"/>
        </w:r>
        <w:r>
          <w:rPr>
            <w:b/>
            <w:bCs/>
            <w:noProof/>
            <w:webHidden/>
          </w:rPr>
          <w:t>30</w:t>
        </w:r>
        <w:r w:rsidRPr="00FB3772">
          <w:rPr>
            <w:b/>
            <w:bCs/>
            <w:noProof/>
            <w:webHidden/>
          </w:rPr>
          <w:fldChar w:fldCharType="end"/>
        </w:r>
      </w:hyperlink>
    </w:p>
    <w:p w14:paraId="3ED82031" w14:textId="286C380B" w:rsidR="00FB3772" w:rsidRPr="00FB3772" w:rsidRDefault="00FB3772" w:rsidP="00FB3772">
      <w:pPr>
        <w:pStyle w:val="32"/>
        <w:ind w:left="851"/>
        <w:rPr>
          <w:rFonts w:asciiTheme="minorHAnsi" w:eastAsiaTheme="minorEastAsia" w:hAnsiTheme="minorHAnsi" w:cstheme="minorBidi"/>
          <w:b/>
          <w:bCs/>
          <w:noProof/>
          <w:sz w:val="22"/>
          <w:szCs w:val="22"/>
        </w:rPr>
      </w:pPr>
      <w:hyperlink w:anchor="_Toc185278855" w:history="1">
        <w:r w:rsidRPr="00FB3772">
          <w:rPr>
            <w:rStyle w:val="af6"/>
            <w:rFonts w:eastAsia="Times New Roman"/>
            <w:b/>
            <w:bCs/>
            <w:noProof/>
          </w:rPr>
          <w:t>Приложение 4</w:t>
        </w:r>
        <w:r w:rsidRPr="00FB3772">
          <w:rPr>
            <w:b/>
            <w:bCs/>
            <w:noProof/>
            <w:webHidden/>
          </w:rPr>
          <w:tab/>
        </w:r>
        <w:r w:rsidRPr="00FB3772">
          <w:rPr>
            <w:b/>
            <w:bCs/>
            <w:noProof/>
            <w:webHidden/>
          </w:rPr>
          <w:fldChar w:fldCharType="begin"/>
        </w:r>
        <w:r w:rsidRPr="00FB3772">
          <w:rPr>
            <w:b/>
            <w:bCs/>
            <w:noProof/>
            <w:webHidden/>
          </w:rPr>
          <w:instrText xml:space="preserve"> PAGEREF _Toc185278855 \h </w:instrText>
        </w:r>
        <w:r w:rsidRPr="00FB3772">
          <w:rPr>
            <w:b/>
            <w:bCs/>
            <w:noProof/>
            <w:webHidden/>
          </w:rPr>
        </w:r>
        <w:r w:rsidRPr="00FB3772">
          <w:rPr>
            <w:b/>
            <w:bCs/>
            <w:noProof/>
            <w:webHidden/>
          </w:rPr>
          <w:fldChar w:fldCharType="separate"/>
        </w:r>
        <w:r>
          <w:rPr>
            <w:b/>
            <w:bCs/>
            <w:noProof/>
            <w:webHidden/>
          </w:rPr>
          <w:t>64</w:t>
        </w:r>
        <w:r w:rsidRPr="00FB3772">
          <w:rPr>
            <w:b/>
            <w:bCs/>
            <w:noProof/>
            <w:webHidden/>
          </w:rPr>
          <w:fldChar w:fldCharType="end"/>
        </w:r>
      </w:hyperlink>
    </w:p>
    <w:p w14:paraId="0457C91A" w14:textId="7E64B7E3" w:rsidR="00FB3772" w:rsidRPr="00FB3772" w:rsidRDefault="00FB3772" w:rsidP="00FB3772">
      <w:pPr>
        <w:pStyle w:val="32"/>
        <w:ind w:left="851"/>
        <w:rPr>
          <w:rFonts w:asciiTheme="minorHAnsi" w:eastAsiaTheme="minorEastAsia" w:hAnsiTheme="minorHAnsi" w:cstheme="minorBidi"/>
          <w:b/>
          <w:bCs/>
          <w:noProof/>
          <w:sz w:val="22"/>
          <w:szCs w:val="22"/>
        </w:rPr>
      </w:pPr>
      <w:hyperlink w:anchor="_Toc185278856" w:history="1">
        <w:r w:rsidRPr="00FB3772">
          <w:rPr>
            <w:rStyle w:val="af6"/>
            <w:rFonts w:eastAsia="Times New Roman"/>
            <w:b/>
            <w:bCs/>
            <w:noProof/>
          </w:rPr>
          <w:t>Приложение 5</w:t>
        </w:r>
        <w:r w:rsidRPr="00FB3772">
          <w:rPr>
            <w:b/>
            <w:bCs/>
            <w:noProof/>
            <w:webHidden/>
          </w:rPr>
          <w:tab/>
        </w:r>
        <w:r w:rsidRPr="00FB3772">
          <w:rPr>
            <w:b/>
            <w:bCs/>
            <w:noProof/>
            <w:webHidden/>
          </w:rPr>
          <w:fldChar w:fldCharType="begin"/>
        </w:r>
        <w:r w:rsidRPr="00FB3772">
          <w:rPr>
            <w:b/>
            <w:bCs/>
            <w:noProof/>
            <w:webHidden/>
          </w:rPr>
          <w:instrText xml:space="preserve"> PAGEREF _Toc185278856 \h </w:instrText>
        </w:r>
        <w:r w:rsidRPr="00FB3772">
          <w:rPr>
            <w:b/>
            <w:bCs/>
            <w:noProof/>
            <w:webHidden/>
          </w:rPr>
        </w:r>
        <w:r w:rsidRPr="00FB3772">
          <w:rPr>
            <w:b/>
            <w:bCs/>
            <w:noProof/>
            <w:webHidden/>
          </w:rPr>
          <w:fldChar w:fldCharType="separate"/>
        </w:r>
        <w:r>
          <w:rPr>
            <w:b/>
            <w:bCs/>
            <w:noProof/>
            <w:webHidden/>
          </w:rPr>
          <w:t>100</w:t>
        </w:r>
        <w:r w:rsidRPr="00FB3772">
          <w:rPr>
            <w:b/>
            <w:bCs/>
            <w:noProof/>
            <w:webHidden/>
          </w:rPr>
          <w:fldChar w:fldCharType="end"/>
        </w:r>
      </w:hyperlink>
    </w:p>
    <w:p w14:paraId="36CAA0FE" w14:textId="17DEEAD6" w:rsidR="00FB3772" w:rsidRPr="00FB3772" w:rsidRDefault="00FB3772" w:rsidP="00FB3772">
      <w:pPr>
        <w:pStyle w:val="32"/>
        <w:ind w:left="851"/>
        <w:rPr>
          <w:rFonts w:asciiTheme="minorHAnsi" w:eastAsiaTheme="minorEastAsia" w:hAnsiTheme="minorHAnsi" w:cstheme="minorBidi"/>
          <w:b/>
          <w:bCs/>
          <w:noProof/>
          <w:sz w:val="22"/>
          <w:szCs w:val="22"/>
        </w:rPr>
      </w:pPr>
      <w:hyperlink w:anchor="_Toc185278857" w:history="1">
        <w:r w:rsidRPr="00FB3772">
          <w:rPr>
            <w:rStyle w:val="af6"/>
            <w:rFonts w:eastAsia="Times New Roman"/>
            <w:b/>
            <w:bCs/>
            <w:noProof/>
          </w:rPr>
          <w:t>Приложение 6</w:t>
        </w:r>
        <w:r w:rsidRPr="00FB3772">
          <w:rPr>
            <w:b/>
            <w:bCs/>
            <w:noProof/>
            <w:webHidden/>
          </w:rPr>
          <w:tab/>
        </w:r>
        <w:r w:rsidRPr="00FB3772">
          <w:rPr>
            <w:b/>
            <w:bCs/>
            <w:noProof/>
            <w:webHidden/>
          </w:rPr>
          <w:fldChar w:fldCharType="begin"/>
        </w:r>
        <w:r w:rsidRPr="00FB3772">
          <w:rPr>
            <w:b/>
            <w:bCs/>
            <w:noProof/>
            <w:webHidden/>
          </w:rPr>
          <w:instrText xml:space="preserve"> PAGEREF _Toc185278857 \h </w:instrText>
        </w:r>
        <w:r w:rsidRPr="00FB3772">
          <w:rPr>
            <w:b/>
            <w:bCs/>
            <w:noProof/>
            <w:webHidden/>
          </w:rPr>
        </w:r>
        <w:r w:rsidRPr="00FB3772">
          <w:rPr>
            <w:b/>
            <w:bCs/>
            <w:noProof/>
            <w:webHidden/>
          </w:rPr>
          <w:fldChar w:fldCharType="separate"/>
        </w:r>
        <w:r>
          <w:rPr>
            <w:b/>
            <w:bCs/>
            <w:noProof/>
            <w:webHidden/>
          </w:rPr>
          <w:t>123</w:t>
        </w:r>
        <w:r w:rsidRPr="00FB3772">
          <w:rPr>
            <w:b/>
            <w:bCs/>
            <w:noProof/>
            <w:webHidden/>
          </w:rPr>
          <w:fldChar w:fldCharType="end"/>
        </w:r>
      </w:hyperlink>
    </w:p>
    <w:p w14:paraId="13F28AC9" w14:textId="168F131B" w:rsidR="0034092E" w:rsidRPr="00FB3772" w:rsidRDefault="00231CFF" w:rsidP="00880D96">
      <w:pPr>
        <w:pStyle w:val="32"/>
        <w:tabs>
          <w:tab w:val="right" w:leader="dot" w:pos="10348"/>
        </w:tabs>
        <w:ind w:right="0"/>
        <w:rPr>
          <w:b/>
          <w:bCs/>
        </w:rPr>
        <w:sectPr w:rsidR="0034092E" w:rsidRPr="00FB3772" w:rsidSect="007765D6">
          <w:pgSz w:w="11907" w:h="16840" w:code="9"/>
          <w:pgMar w:top="794" w:right="794" w:bottom="794" w:left="794" w:header="0" w:footer="0" w:gutter="0"/>
          <w:cols w:space="708"/>
          <w:docGrid w:linePitch="360"/>
        </w:sectPr>
      </w:pPr>
      <w:r w:rsidRPr="00FB3772">
        <w:rPr>
          <w:b/>
          <w:bCs/>
          <w:szCs w:val="30"/>
        </w:rPr>
        <w:fldChar w:fldCharType="end"/>
      </w:r>
      <w:r w:rsidR="007D5FEF" w:rsidRPr="00FB3772">
        <w:rPr>
          <w:b/>
          <w:bCs/>
        </w:rPr>
        <w:t xml:space="preserve"> </w:t>
      </w:r>
      <w:r w:rsidR="0099671F" w:rsidRPr="00FB3772">
        <w:rPr>
          <w:b/>
          <w:bCs/>
        </w:rPr>
        <w:t xml:space="preserve"> </w:t>
      </w:r>
    </w:p>
    <w:p w14:paraId="60E8153B" w14:textId="4B430E14" w:rsidR="00CB1058" w:rsidRPr="00636278" w:rsidRDefault="00CB1058" w:rsidP="00880D96">
      <w:pPr>
        <w:jc w:val="center"/>
        <w:rPr>
          <w:rFonts w:eastAsia="Times New Roman"/>
          <w:lang w:eastAsia="ru-RU"/>
        </w:rPr>
      </w:pPr>
      <w:r w:rsidRPr="00636278">
        <w:rPr>
          <w:noProof/>
        </w:rPr>
        <w:lastRenderedPageBreak/>
        <w:drawing>
          <wp:inline distT="0" distB="0" distL="0" distR="0" wp14:anchorId="70F0CCA7" wp14:editId="6C992C3D">
            <wp:extent cx="581025" cy="723900"/>
            <wp:effectExtent l="0" t="0" r="9525"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42836E4C" w14:textId="77777777" w:rsidR="00CB1058" w:rsidRPr="00636278" w:rsidRDefault="00CB1058" w:rsidP="00880D96">
      <w:pPr>
        <w:jc w:val="center"/>
      </w:pPr>
    </w:p>
    <w:p w14:paraId="472B28BC" w14:textId="77777777" w:rsidR="00CB1058" w:rsidRPr="00636278" w:rsidRDefault="00CB1058" w:rsidP="00880D96">
      <w:pPr>
        <w:jc w:val="center"/>
        <w:rPr>
          <w:sz w:val="26"/>
          <w:szCs w:val="26"/>
        </w:rPr>
      </w:pPr>
      <w:r w:rsidRPr="00636278">
        <w:rPr>
          <w:sz w:val="26"/>
          <w:szCs w:val="26"/>
        </w:rPr>
        <w:t>АДМИНИСТРАЦИЯ</w:t>
      </w:r>
    </w:p>
    <w:p w14:paraId="5DC686F1" w14:textId="77777777" w:rsidR="00CB1058" w:rsidRPr="00636278" w:rsidRDefault="00CB1058" w:rsidP="00880D96">
      <w:pPr>
        <w:jc w:val="center"/>
        <w:rPr>
          <w:sz w:val="26"/>
          <w:szCs w:val="26"/>
        </w:rPr>
      </w:pPr>
      <w:r w:rsidRPr="00636278">
        <w:rPr>
          <w:sz w:val="26"/>
          <w:szCs w:val="26"/>
        </w:rPr>
        <w:t>ХАСАНСКОГО МУНИЦИПАЛЬНОГО ОКРУГА</w:t>
      </w:r>
    </w:p>
    <w:p w14:paraId="2433B2CE" w14:textId="77777777" w:rsidR="00CB1058" w:rsidRPr="00636278" w:rsidRDefault="00CB1058" w:rsidP="00880D96">
      <w:pPr>
        <w:jc w:val="center"/>
        <w:rPr>
          <w:sz w:val="26"/>
          <w:szCs w:val="26"/>
        </w:rPr>
      </w:pPr>
      <w:r w:rsidRPr="00636278">
        <w:rPr>
          <w:sz w:val="26"/>
          <w:szCs w:val="26"/>
        </w:rPr>
        <w:t>ПРИМОРСКОГО КРАЯ</w:t>
      </w:r>
    </w:p>
    <w:p w14:paraId="6E5F47D9" w14:textId="77777777" w:rsidR="00CB1058" w:rsidRPr="00636278" w:rsidRDefault="00CB1058" w:rsidP="00880D96">
      <w:pPr>
        <w:jc w:val="center"/>
        <w:rPr>
          <w:sz w:val="26"/>
          <w:szCs w:val="26"/>
        </w:rPr>
      </w:pPr>
    </w:p>
    <w:p w14:paraId="585446D1" w14:textId="77777777" w:rsidR="00CB1058" w:rsidRPr="00636278" w:rsidRDefault="00CB1058" w:rsidP="00AE2682">
      <w:pPr>
        <w:jc w:val="center"/>
        <w:outlineLvl w:val="0"/>
        <w:rPr>
          <w:sz w:val="26"/>
          <w:szCs w:val="26"/>
        </w:rPr>
      </w:pPr>
      <w:bookmarkStart w:id="0" w:name="_Toc185278849"/>
      <w:r w:rsidRPr="00636278">
        <w:rPr>
          <w:sz w:val="26"/>
          <w:szCs w:val="26"/>
        </w:rPr>
        <w:t>ПОСТАНОВЛЕНИЕ</w:t>
      </w:r>
      <w:bookmarkEnd w:id="0"/>
      <w:r w:rsidRPr="00636278">
        <w:rPr>
          <w:sz w:val="26"/>
          <w:szCs w:val="26"/>
        </w:rPr>
        <w:t xml:space="preserve"> </w:t>
      </w:r>
    </w:p>
    <w:p w14:paraId="342DAAD9" w14:textId="77777777" w:rsidR="00CB1058" w:rsidRPr="00636278" w:rsidRDefault="00CB1058" w:rsidP="00880D96">
      <w:pPr>
        <w:jc w:val="center"/>
        <w:rPr>
          <w:sz w:val="26"/>
          <w:szCs w:val="26"/>
        </w:rPr>
      </w:pPr>
      <w:proofErr w:type="spellStart"/>
      <w:r w:rsidRPr="00636278">
        <w:rPr>
          <w:sz w:val="26"/>
          <w:szCs w:val="26"/>
        </w:rPr>
        <w:t>пгт</w:t>
      </w:r>
      <w:proofErr w:type="spellEnd"/>
      <w:r w:rsidRPr="00636278">
        <w:rPr>
          <w:sz w:val="26"/>
          <w:szCs w:val="26"/>
        </w:rPr>
        <w:t xml:space="preserve"> Славянка</w:t>
      </w:r>
    </w:p>
    <w:p w14:paraId="57002863" w14:textId="77777777" w:rsidR="00CB1058" w:rsidRPr="00636278" w:rsidRDefault="00CB1058" w:rsidP="00880D96">
      <w:pPr>
        <w:jc w:val="both"/>
        <w:rPr>
          <w:sz w:val="26"/>
          <w:szCs w:val="26"/>
          <w:u w:val="single"/>
        </w:rPr>
      </w:pPr>
    </w:p>
    <w:p w14:paraId="3C1A4AD6" w14:textId="74E2C324" w:rsidR="00CB1058" w:rsidRPr="00636278" w:rsidRDefault="00CB1058" w:rsidP="00880D96">
      <w:pPr>
        <w:jc w:val="both"/>
        <w:rPr>
          <w:sz w:val="26"/>
          <w:szCs w:val="26"/>
        </w:rPr>
      </w:pPr>
      <w:r w:rsidRPr="00636278">
        <w:rPr>
          <w:sz w:val="26"/>
          <w:szCs w:val="26"/>
        </w:rPr>
        <w:t>12.12.2024                                                                                                                          № 2366-па</w:t>
      </w:r>
    </w:p>
    <w:p w14:paraId="57B5CAA8" w14:textId="77777777" w:rsidR="00CB1058" w:rsidRPr="00636278" w:rsidRDefault="00CB1058" w:rsidP="00880D96">
      <w:pPr>
        <w:jc w:val="both"/>
        <w:rPr>
          <w:sz w:val="26"/>
          <w:szCs w:val="26"/>
        </w:rPr>
      </w:pPr>
    </w:p>
    <w:p w14:paraId="726824DD" w14:textId="5192EF7A" w:rsidR="00CB1058" w:rsidRPr="00636278" w:rsidRDefault="00CB1058" w:rsidP="00880D96">
      <w:pPr>
        <w:ind w:right="4649"/>
        <w:jc w:val="both"/>
        <w:rPr>
          <w:sz w:val="26"/>
          <w:szCs w:val="26"/>
        </w:rPr>
      </w:pPr>
      <w:r w:rsidRPr="00636278">
        <w:rPr>
          <w:sz w:val="26"/>
          <w:szCs w:val="26"/>
        </w:rPr>
        <w:t>О внесении изменений в постановление</w:t>
      </w:r>
      <w:r w:rsidR="004F16AA" w:rsidRPr="00636278">
        <w:rPr>
          <w:sz w:val="26"/>
          <w:szCs w:val="26"/>
        </w:rPr>
        <w:t xml:space="preserve"> </w:t>
      </w:r>
      <w:r w:rsidRPr="00636278">
        <w:rPr>
          <w:sz w:val="26"/>
          <w:szCs w:val="26"/>
        </w:rPr>
        <w:t>администрации Хасанского муниципального</w:t>
      </w:r>
      <w:r w:rsidR="004F16AA" w:rsidRPr="00636278">
        <w:rPr>
          <w:sz w:val="26"/>
          <w:szCs w:val="26"/>
        </w:rPr>
        <w:t xml:space="preserve"> округа от 28.12.2023г.</w:t>
      </w:r>
      <w:r w:rsidRPr="00636278">
        <w:rPr>
          <w:sz w:val="26"/>
          <w:szCs w:val="26"/>
        </w:rPr>
        <w:t xml:space="preserve">  № 2500-па «Об утверждении муниципального задания муниципальному бюджетному учреждению</w:t>
      </w:r>
      <w:r w:rsidR="004F16AA" w:rsidRPr="00636278">
        <w:rPr>
          <w:sz w:val="26"/>
          <w:szCs w:val="26"/>
        </w:rPr>
        <w:t xml:space="preserve"> </w:t>
      </w:r>
      <w:r w:rsidRPr="00636278">
        <w:rPr>
          <w:sz w:val="26"/>
          <w:szCs w:val="26"/>
        </w:rPr>
        <w:t>дополнительного образования «Детская</w:t>
      </w:r>
      <w:r w:rsidR="004F16AA" w:rsidRPr="00636278">
        <w:rPr>
          <w:sz w:val="26"/>
          <w:szCs w:val="26"/>
        </w:rPr>
        <w:t xml:space="preserve"> </w:t>
      </w:r>
      <w:r w:rsidRPr="00636278">
        <w:rPr>
          <w:sz w:val="26"/>
          <w:szCs w:val="26"/>
        </w:rPr>
        <w:t>школа искусств Хасанского муниципального</w:t>
      </w:r>
    </w:p>
    <w:p w14:paraId="62B2F980" w14:textId="2F1091AD" w:rsidR="00CB1058" w:rsidRPr="00636278" w:rsidRDefault="00CB1058" w:rsidP="00880D96">
      <w:pPr>
        <w:ind w:right="4649"/>
        <w:jc w:val="both"/>
        <w:rPr>
          <w:sz w:val="26"/>
          <w:szCs w:val="26"/>
        </w:rPr>
      </w:pPr>
      <w:r w:rsidRPr="00636278">
        <w:rPr>
          <w:sz w:val="26"/>
          <w:szCs w:val="26"/>
        </w:rPr>
        <w:t>округа» на 2024 год (</w:t>
      </w:r>
      <w:r w:rsidR="004F16AA" w:rsidRPr="00636278">
        <w:rPr>
          <w:sz w:val="26"/>
          <w:szCs w:val="26"/>
        </w:rPr>
        <w:t>и на плановый период 2025 и 2026</w:t>
      </w:r>
      <w:r w:rsidRPr="00636278">
        <w:rPr>
          <w:sz w:val="26"/>
          <w:szCs w:val="26"/>
        </w:rPr>
        <w:t xml:space="preserve"> годов)</w:t>
      </w:r>
    </w:p>
    <w:p w14:paraId="071A9CBD" w14:textId="77777777" w:rsidR="00CB1058" w:rsidRPr="00636278" w:rsidRDefault="00CB1058" w:rsidP="00880D96">
      <w:pPr>
        <w:jc w:val="both"/>
        <w:rPr>
          <w:sz w:val="26"/>
          <w:szCs w:val="26"/>
        </w:rPr>
      </w:pPr>
    </w:p>
    <w:p w14:paraId="22FBAE18" w14:textId="77777777" w:rsidR="00CB1058" w:rsidRPr="00636278" w:rsidRDefault="00CB1058" w:rsidP="00636278">
      <w:pPr>
        <w:ind w:firstLine="709"/>
        <w:jc w:val="both"/>
        <w:rPr>
          <w:sz w:val="26"/>
          <w:szCs w:val="26"/>
        </w:rPr>
      </w:pPr>
      <w:r w:rsidRPr="00636278">
        <w:rPr>
          <w:sz w:val="26"/>
          <w:szCs w:val="26"/>
        </w:rPr>
        <w:t>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руководствуясь постановлением администрации Хасанского муниципального округа  от 4 апреля  2023 года  № 419-па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администрация Хасанского муниципального округа</w:t>
      </w:r>
    </w:p>
    <w:p w14:paraId="2C52815F" w14:textId="77777777" w:rsidR="00CB1058" w:rsidRPr="00636278" w:rsidRDefault="00CB1058" w:rsidP="00880D96">
      <w:pPr>
        <w:ind w:firstLine="567"/>
        <w:jc w:val="both"/>
        <w:rPr>
          <w:sz w:val="26"/>
          <w:szCs w:val="26"/>
        </w:rPr>
      </w:pPr>
    </w:p>
    <w:p w14:paraId="7439EB41" w14:textId="77777777" w:rsidR="00CB1058" w:rsidRPr="00636278" w:rsidRDefault="00CB1058" w:rsidP="00880D96">
      <w:pPr>
        <w:jc w:val="both"/>
        <w:rPr>
          <w:sz w:val="26"/>
          <w:szCs w:val="26"/>
        </w:rPr>
      </w:pPr>
      <w:r w:rsidRPr="00636278">
        <w:rPr>
          <w:sz w:val="26"/>
          <w:szCs w:val="26"/>
        </w:rPr>
        <w:t>ПОСТАНОВЛЯЕТ:</w:t>
      </w:r>
    </w:p>
    <w:p w14:paraId="6D032355" w14:textId="77777777" w:rsidR="00CB1058" w:rsidRPr="00636278" w:rsidRDefault="00CB1058" w:rsidP="00880D96">
      <w:pPr>
        <w:ind w:firstLine="567"/>
        <w:jc w:val="both"/>
        <w:rPr>
          <w:sz w:val="26"/>
          <w:szCs w:val="26"/>
        </w:rPr>
      </w:pPr>
    </w:p>
    <w:p w14:paraId="2C6F647F" w14:textId="63E35DA2" w:rsidR="00CB1058" w:rsidRPr="00636278" w:rsidRDefault="00CB1058" w:rsidP="00636278">
      <w:pPr>
        <w:pStyle w:val="afa"/>
        <w:spacing w:after="0" w:line="240" w:lineRule="auto"/>
        <w:ind w:left="0" w:firstLine="709"/>
        <w:jc w:val="both"/>
        <w:rPr>
          <w:rFonts w:ascii="Times New Roman" w:hAnsi="Times New Roman"/>
          <w:sz w:val="26"/>
          <w:szCs w:val="26"/>
        </w:rPr>
      </w:pPr>
      <w:r w:rsidRPr="00636278">
        <w:rPr>
          <w:rFonts w:ascii="Times New Roman" w:hAnsi="Times New Roman"/>
          <w:sz w:val="26"/>
          <w:szCs w:val="26"/>
        </w:rPr>
        <w:t xml:space="preserve">1.  Изложить муниципальное задание муниципальному бюджетному учреждению дополнительного образования «Детская школа </w:t>
      </w:r>
      <w:r w:rsidR="004F16AA" w:rsidRPr="00636278">
        <w:rPr>
          <w:rFonts w:ascii="Times New Roman" w:hAnsi="Times New Roman"/>
          <w:sz w:val="26"/>
          <w:szCs w:val="26"/>
        </w:rPr>
        <w:t>искусств Хасанского</w:t>
      </w:r>
      <w:r w:rsidRPr="00636278">
        <w:rPr>
          <w:rFonts w:ascii="Times New Roman" w:hAnsi="Times New Roman"/>
          <w:sz w:val="26"/>
          <w:szCs w:val="26"/>
        </w:rPr>
        <w:t xml:space="preserve"> муниципального округа» на 2024 год (и на </w:t>
      </w:r>
      <w:r w:rsidR="004F16AA" w:rsidRPr="00636278">
        <w:rPr>
          <w:rFonts w:ascii="Times New Roman" w:hAnsi="Times New Roman"/>
          <w:sz w:val="26"/>
          <w:szCs w:val="26"/>
        </w:rPr>
        <w:t>плановый период 2025</w:t>
      </w:r>
      <w:r w:rsidRPr="00636278">
        <w:rPr>
          <w:rFonts w:ascii="Times New Roman" w:hAnsi="Times New Roman"/>
          <w:sz w:val="26"/>
          <w:szCs w:val="26"/>
        </w:rPr>
        <w:t xml:space="preserve"> и 2026 годов) в новой редакции, согласно приложению к настоящему постановлению.</w:t>
      </w:r>
    </w:p>
    <w:p w14:paraId="486F3646" w14:textId="77777777" w:rsidR="00CB1058" w:rsidRPr="00636278" w:rsidRDefault="00CB1058" w:rsidP="00636278">
      <w:pPr>
        <w:pStyle w:val="afa"/>
        <w:tabs>
          <w:tab w:val="left" w:pos="567"/>
          <w:tab w:val="left" w:pos="709"/>
          <w:tab w:val="left" w:pos="851"/>
          <w:tab w:val="left" w:pos="993"/>
        </w:tabs>
        <w:spacing w:after="0" w:line="240" w:lineRule="auto"/>
        <w:ind w:left="0" w:firstLine="709"/>
        <w:jc w:val="both"/>
        <w:rPr>
          <w:rFonts w:ascii="Times New Roman" w:hAnsi="Times New Roman"/>
          <w:sz w:val="26"/>
          <w:szCs w:val="26"/>
        </w:rPr>
      </w:pPr>
      <w:r w:rsidRPr="00636278">
        <w:rPr>
          <w:rFonts w:ascii="Times New Roman" w:hAnsi="Times New Roman"/>
          <w:sz w:val="26"/>
          <w:szCs w:val="26"/>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6D8208F9" w14:textId="77777777" w:rsidR="00CB1058" w:rsidRPr="00636278" w:rsidRDefault="00CB1058" w:rsidP="00636278">
      <w:pPr>
        <w:tabs>
          <w:tab w:val="left" w:pos="709"/>
          <w:tab w:val="left" w:pos="1134"/>
          <w:tab w:val="left" w:pos="1276"/>
          <w:tab w:val="left" w:pos="1418"/>
        </w:tabs>
        <w:ind w:firstLine="709"/>
        <w:jc w:val="both"/>
        <w:rPr>
          <w:sz w:val="26"/>
          <w:szCs w:val="26"/>
        </w:rPr>
      </w:pPr>
      <w:r w:rsidRPr="00636278">
        <w:rPr>
          <w:sz w:val="26"/>
          <w:szCs w:val="26"/>
        </w:rPr>
        <w:t>3.  Настоящее постановление вступает в силу со дня его опубликования.</w:t>
      </w:r>
    </w:p>
    <w:p w14:paraId="309F27BA" w14:textId="7F834A16" w:rsidR="00CB1058" w:rsidRPr="00636278" w:rsidRDefault="00CB1058" w:rsidP="00636278">
      <w:pPr>
        <w:tabs>
          <w:tab w:val="left" w:pos="567"/>
          <w:tab w:val="left" w:pos="709"/>
          <w:tab w:val="left" w:pos="993"/>
        </w:tabs>
        <w:ind w:firstLine="709"/>
        <w:jc w:val="both"/>
        <w:rPr>
          <w:sz w:val="26"/>
          <w:szCs w:val="26"/>
        </w:rPr>
      </w:pPr>
      <w:r w:rsidRPr="00636278">
        <w:rPr>
          <w:sz w:val="26"/>
          <w:szCs w:val="26"/>
        </w:rPr>
        <w:t xml:space="preserve">4.  Контроль за исполнением настоящего постановления возложить на первого </w:t>
      </w:r>
      <w:r w:rsidR="004F16AA" w:rsidRPr="00636278">
        <w:rPr>
          <w:sz w:val="26"/>
          <w:szCs w:val="26"/>
        </w:rPr>
        <w:t xml:space="preserve">заместителя главы администрации Хасанского муниципального округа И.В. </w:t>
      </w:r>
      <w:r w:rsidRPr="00636278">
        <w:rPr>
          <w:sz w:val="26"/>
          <w:szCs w:val="26"/>
        </w:rPr>
        <w:t xml:space="preserve">Старцеву. </w:t>
      </w:r>
    </w:p>
    <w:p w14:paraId="64C3DA5E" w14:textId="77777777" w:rsidR="00CB1058" w:rsidRPr="00636278" w:rsidRDefault="00CB1058" w:rsidP="00880D96">
      <w:pPr>
        <w:tabs>
          <w:tab w:val="left" w:pos="709"/>
          <w:tab w:val="left" w:pos="851"/>
          <w:tab w:val="left" w:pos="993"/>
        </w:tabs>
        <w:jc w:val="both"/>
        <w:rPr>
          <w:sz w:val="26"/>
          <w:szCs w:val="26"/>
        </w:rPr>
      </w:pPr>
      <w:r w:rsidRPr="00636278">
        <w:rPr>
          <w:sz w:val="26"/>
          <w:szCs w:val="26"/>
        </w:rPr>
        <w:tab/>
      </w:r>
    </w:p>
    <w:p w14:paraId="489D3325" w14:textId="77777777" w:rsidR="00CB1058" w:rsidRPr="00636278" w:rsidRDefault="00CB1058" w:rsidP="00880D96">
      <w:pPr>
        <w:ind w:left="540"/>
        <w:jc w:val="both"/>
        <w:rPr>
          <w:sz w:val="26"/>
          <w:szCs w:val="26"/>
        </w:rPr>
      </w:pPr>
    </w:p>
    <w:p w14:paraId="51BFFAF7" w14:textId="77777777" w:rsidR="00CB1058" w:rsidRPr="00636278" w:rsidRDefault="00CB1058" w:rsidP="00880D96">
      <w:pPr>
        <w:jc w:val="both"/>
        <w:rPr>
          <w:sz w:val="26"/>
          <w:szCs w:val="26"/>
        </w:rPr>
      </w:pPr>
      <w:r w:rsidRPr="00636278">
        <w:rPr>
          <w:sz w:val="26"/>
          <w:szCs w:val="26"/>
        </w:rPr>
        <w:t xml:space="preserve">Глава Хасанского </w:t>
      </w:r>
    </w:p>
    <w:p w14:paraId="4D0BBE7B" w14:textId="34AEB6A0" w:rsidR="00CB1058" w:rsidRPr="00636278" w:rsidRDefault="00CB1058" w:rsidP="00880D96">
      <w:pPr>
        <w:rPr>
          <w:sz w:val="26"/>
          <w:szCs w:val="26"/>
        </w:rPr>
      </w:pPr>
      <w:r w:rsidRPr="00636278">
        <w:rPr>
          <w:sz w:val="26"/>
          <w:szCs w:val="26"/>
        </w:rPr>
        <w:t>муниципального округа</w:t>
      </w:r>
      <w:r w:rsidRPr="00636278">
        <w:rPr>
          <w:sz w:val="26"/>
          <w:szCs w:val="26"/>
        </w:rPr>
        <w:tab/>
      </w:r>
      <w:r w:rsidRPr="00636278">
        <w:rPr>
          <w:sz w:val="26"/>
          <w:szCs w:val="26"/>
        </w:rPr>
        <w:tab/>
        <w:t xml:space="preserve">                                                                               И.В.</w:t>
      </w:r>
      <w:r w:rsidR="004F16AA" w:rsidRPr="00636278">
        <w:rPr>
          <w:sz w:val="26"/>
          <w:szCs w:val="26"/>
        </w:rPr>
        <w:t xml:space="preserve"> </w:t>
      </w:r>
      <w:r w:rsidRPr="00636278">
        <w:rPr>
          <w:sz w:val="26"/>
          <w:szCs w:val="26"/>
        </w:rPr>
        <w:t xml:space="preserve">Степанов </w:t>
      </w:r>
    </w:p>
    <w:p w14:paraId="0AD0F175" w14:textId="77777777" w:rsidR="00CB1058" w:rsidRPr="00636278" w:rsidRDefault="00CB1058" w:rsidP="00880D96">
      <w:pPr>
        <w:tabs>
          <w:tab w:val="left" w:pos="540"/>
          <w:tab w:val="center" w:pos="5159"/>
        </w:tabs>
        <w:rPr>
          <w:b/>
          <w:spacing w:val="-6"/>
          <w:sz w:val="32"/>
          <w:szCs w:val="22"/>
        </w:rPr>
        <w:sectPr w:rsidR="00CB1058" w:rsidRPr="00636278" w:rsidSect="00176A7C">
          <w:footerReference w:type="default" r:id="rId15"/>
          <w:type w:val="nextColumn"/>
          <w:pgSz w:w="11907" w:h="16840" w:code="9"/>
          <w:pgMar w:top="794" w:right="794" w:bottom="794" w:left="794" w:header="0" w:footer="0" w:gutter="0"/>
          <w:cols w:space="708"/>
          <w:docGrid w:linePitch="360"/>
        </w:sectPr>
      </w:pPr>
    </w:p>
    <w:p w14:paraId="14A58E2E" w14:textId="77777777" w:rsidR="00CB1058" w:rsidRPr="00636278" w:rsidRDefault="00CB1058" w:rsidP="00880D96">
      <w:pPr>
        <w:jc w:val="center"/>
        <w:rPr>
          <w:noProof/>
          <w:sz w:val="26"/>
          <w:szCs w:val="26"/>
        </w:rPr>
      </w:pPr>
      <w:r w:rsidRPr="00636278">
        <w:rPr>
          <w:noProof/>
          <w:sz w:val="26"/>
          <w:szCs w:val="26"/>
        </w:rPr>
        <w:lastRenderedPageBreak/>
        <w:t xml:space="preserve">                                                                            </w:t>
      </w:r>
    </w:p>
    <w:tbl>
      <w:tblPr>
        <w:tblW w:w="5000" w:type="pct"/>
        <w:tblLook w:val="04A0" w:firstRow="1" w:lastRow="0" w:firstColumn="1" w:lastColumn="0" w:noHBand="0" w:noVBand="1"/>
      </w:tblPr>
      <w:tblGrid>
        <w:gridCol w:w="7275"/>
        <w:gridCol w:w="7977"/>
      </w:tblGrid>
      <w:tr w:rsidR="00CB1058" w:rsidRPr="00636278" w14:paraId="0323093F" w14:textId="77777777" w:rsidTr="004F16AA">
        <w:tc>
          <w:tcPr>
            <w:tcW w:w="2385" w:type="pct"/>
          </w:tcPr>
          <w:p w14:paraId="2E4C41DA" w14:textId="77777777" w:rsidR="00CB1058" w:rsidRPr="00636278" w:rsidRDefault="00CB1058" w:rsidP="00880D96">
            <w:pPr>
              <w:rPr>
                <w:sz w:val="26"/>
                <w:szCs w:val="26"/>
              </w:rPr>
            </w:pPr>
          </w:p>
        </w:tc>
        <w:tc>
          <w:tcPr>
            <w:tcW w:w="2615" w:type="pct"/>
          </w:tcPr>
          <w:p w14:paraId="3E87192D" w14:textId="77777777" w:rsidR="00CB1058" w:rsidRPr="00636278" w:rsidRDefault="00CB1058" w:rsidP="00880D96">
            <w:pPr>
              <w:jc w:val="both"/>
              <w:rPr>
                <w:sz w:val="26"/>
                <w:szCs w:val="26"/>
              </w:rPr>
            </w:pPr>
            <w:r w:rsidRPr="00636278">
              <w:rPr>
                <w:sz w:val="26"/>
                <w:szCs w:val="26"/>
              </w:rPr>
              <w:t xml:space="preserve">Приложение </w:t>
            </w:r>
          </w:p>
          <w:p w14:paraId="5FDD9C40" w14:textId="20BB16D8" w:rsidR="00CB1058" w:rsidRPr="00636278" w:rsidRDefault="004F16AA" w:rsidP="00880D96">
            <w:pPr>
              <w:jc w:val="both"/>
              <w:rPr>
                <w:sz w:val="26"/>
                <w:szCs w:val="26"/>
              </w:rPr>
            </w:pPr>
            <w:r w:rsidRPr="00636278">
              <w:rPr>
                <w:sz w:val="26"/>
                <w:szCs w:val="26"/>
              </w:rPr>
              <w:t>к постановлению администрации</w:t>
            </w:r>
          </w:p>
          <w:p w14:paraId="53C03956" w14:textId="77777777" w:rsidR="00CB1058" w:rsidRPr="00636278" w:rsidRDefault="00CB1058" w:rsidP="00880D96">
            <w:pPr>
              <w:jc w:val="both"/>
              <w:rPr>
                <w:sz w:val="26"/>
                <w:szCs w:val="26"/>
              </w:rPr>
            </w:pPr>
            <w:r w:rsidRPr="00636278">
              <w:rPr>
                <w:sz w:val="26"/>
                <w:szCs w:val="26"/>
              </w:rPr>
              <w:t>Хасанского муниципального округа</w:t>
            </w:r>
          </w:p>
          <w:p w14:paraId="10647C46" w14:textId="06784C24" w:rsidR="00CB1058" w:rsidRPr="00636278" w:rsidRDefault="00CB1058" w:rsidP="00880D96">
            <w:pPr>
              <w:jc w:val="both"/>
              <w:rPr>
                <w:sz w:val="26"/>
                <w:szCs w:val="26"/>
              </w:rPr>
            </w:pPr>
            <w:r w:rsidRPr="00636278">
              <w:rPr>
                <w:sz w:val="26"/>
                <w:szCs w:val="26"/>
              </w:rPr>
              <w:t xml:space="preserve">от </w:t>
            </w:r>
            <w:r w:rsidR="004F16AA" w:rsidRPr="00636278">
              <w:rPr>
                <w:sz w:val="26"/>
                <w:szCs w:val="26"/>
                <w:u w:val="single"/>
              </w:rPr>
              <w:t>12.12.2024</w:t>
            </w:r>
            <w:r w:rsidR="004F16AA" w:rsidRPr="00636278">
              <w:rPr>
                <w:sz w:val="26"/>
                <w:szCs w:val="26"/>
              </w:rPr>
              <w:t xml:space="preserve"> №</w:t>
            </w:r>
            <w:r w:rsidRPr="00636278">
              <w:rPr>
                <w:sz w:val="26"/>
                <w:szCs w:val="26"/>
              </w:rPr>
              <w:t xml:space="preserve"> </w:t>
            </w:r>
            <w:r w:rsidRPr="00636278">
              <w:rPr>
                <w:sz w:val="26"/>
                <w:szCs w:val="26"/>
                <w:u w:val="single"/>
              </w:rPr>
              <w:t>2366-па</w:t>
            </w:r>
          </w:p>
          <w:p w14:paraId="7A004FB6" w14:textId="77777777" w:rsidR="00CB1058" w:rsidRPr="00636278" w:rsidRDefault="00CB1058" w:rsidP="00880D96">
            <w:pPr>
              <w:jc w:val="both"/>
              <w:rPr>
                <w:sz w:val="26"/>
                <w:szCs w:val="26"/>
              </w:rPr>
            </w:pPr>
          </w:p>
          <w:p w14:paraId="78FEE17D" w14:textId="77777777" w:rsidR="00CB1058" w:rsidRPr="00636278" w:rsidRDefault="00CB1058" w:rsidP="00880D96">
            <w:pPr>
              <w:tabs>
                <w:tab w:val="left" w:pos="735"/>
                <w:tab w:val="center" w:pos="3588"/>
              </w:tabs>
              <w:rPr>
                <w:sz w:val="26"/>
                <w:szCs w:val="26"/>
              </w:rPr>
            </w:pPr>
            <w:r w:rsidRPr="00636278">
              <w:rPr>
                <w:sz w:val="26"/>
                <w:szCs w:val="26"/>
              </w:rPr>
              <w:t>«УТВЕРЖДАЮ»</w:t>
            </w:r>
          </w:p>
          <w:p w14:paraId="651D79A9" w14:textId="07366F30" w:rsidR="00CB1058" w:rsidRPr="00636278" w:rsidRDefault="004F16AA" w:rsidP="00880D96">
            <w:pPr>
              <w:rPr>
                <w:sz w:val="26"/>
                <w:szCs w:val="26"/>
              </w:rPr>
            </w:pPr>
            <w:r w:rsidRPr="00636278">
              <w:rPr>
                <w:sz w:val="26"/>
                <w:szCs w:val="26"/>
              </w:rPr>
              <w:t>Глава Хасанского муниципального</w:t>
            </w:r>
            <w:r w:rsidR="00CB1058" w:rsidRPr="00636278">
              <w:rPr>
                <w:sz w:val="26"/>
                <w:szCs w:val="26"/>
              </w:rPr>
              <w:t xml:space="preserve"> округа</w:t>
            </w:r>
          </w:p>
          <w:p w14:paraId="36D12EF9" w14:textId="77777777" w:rsidR="00CB1058" w:rsidRPr="00636278" w:rsidRDefault="00CB1058" w:rsidP="00880D96">
            <w:pPr>
              <w:rPr>
                <w:sz w:val="26"/>
                <w:szCs w:val="26"/>
              </w:rPr>
            </w:pPr>
          </w:p>
          <w:p w14:paraId="1203D37D" w14:textId="77777777" w:rsidR="00CB1058" w:rsidRPr="00636278" w:rsidRDefault="00CB1058" w:rsidP="00880D96">
            <w:pPr>
              <w:rPr>
                <w:sz w:val="26"/>
                <w:szCs w:val="26"/>
              </w:rPr>
            </w:pPr>
            <w:r w:rsidRPr="00636278">
              <w:rPr>
                <w:sz w:val="26"/>
                <w:szCs w:val="26"/>
              </w:rPr>
              <w:t xml:space="preserve"> ____________      И.В. Степанов    </w:t>
            </w:r>
          </w:p>
          <w:p w14:paraId="37D50B66" w14:textId="77777777" w:rsidR="00CB1058" w:rsidRPr="00636278" w:rsidRDefault="00CB1058" w:rsidP="00880D96">
            <w:pPr>
              <w:rPr>
                <w:sz w:val="26"/>
                <w:szCs w:val="26"/>
              </w:rPr>
            </w:pPr>
          </w:p>
        </w:tc>
      </w:tr>
    </w:tbl>
    <w:p w14:paraId="72266A69" w14:textId="77777777" w:rsidR="00CB1058" w:rsidRPr="00636278" w:rsidRDefault="00CB1058" w:rsidP="00880D96">
      <w:pPr>
        <w:jc w:val="center"/>
        <w:rPr>
          <w:b/>
          <w:sz w:val="28"/>
          <w:szCs w:val="28"/>
        </w:rPr>
      </w:pPr>
    </w:p>
    <w:p w14:paraId="67E9F351" w14:textId="77777777" w:rsidR="00CB1058" w:rsidRPr="00636278" w:rsidRDefault="00CB1058" w:rsidP="00880D96">
      <w:pPr>
        <w:jc w:val="center"/>
        <w:rPr>
          <w:b/>
          <w:sz w:val="26"/>
          <w:szCs w:val="26"/>
        </w:rPr>
      </w:pPr>
      <w:r w:rsidRPr="00636278">
        <w:rPr>
          <w:b/>
          <w:sz w:val="26"/>
          <w:szCs w:val="26"/>
        </w:rPr>
        <w:t>МУНИЦИПАЛЬНОЕ ЗАДАНИЕ</w:t>
      </w:r>
    </w:p>
    <w:p w14:paraId="15286204" w14:textId="77777777" w:rsidR="00CB1058" w:rsidRPr="00636278" w:rsidRDefault="00CB1058" w:rsidP="00880D96">
      <w:pPr>
        <w:jc w:val="center"/>
        <w:rPr>
          <w:sz w:val="26"/>
          <w:szCs w:val="26"/>
        </w:rPr>
      </w:pPr>
      <w:r w:rsidRPr="00636278">
        <w:rPr>
          <w:sz w:val="26"/>
          <w:szCs w:val="26"/>
        </w:rPr>
        <w:t>на 20</w:t>
      </w:r>
      <w:r w:rsidRPr="00636278">
        <w:rPr>
          <w:sz w:val="26"/>
          <w:szCs w:val="26"/>
          <w:u w:val="single"/>
        </w:rPr>
        <w:t xml:space="preserve">24 </w:t>
      </w:r>
      <w:r w:rsidRPr="00636278">
        <w:rPr>
          <w:sz w:val="26"/>
          <w:szCs w:val="26"/>
        </w:rPr>
        <w:t>год и плановый период 2025 и 2026 годов</w:t>
      </w:r>
    </w:p>
    <w:p w14:paraId="4944E308" w14:textId="1F1F2336" w:rsidR="00CB1058" w:rsidRPr="00636278" w:rsidRDefault="00CB1058" w:rsidP="00880D96">
      <w:pPr>
        <w:rPr>
          <w:b/>
          <w:sz w:val="26"/>
          <w:szCs w:val="26"/>
          <w:u w:val="single"/>
        </w:rPr>
      </w:pPr>
      <w:r w:rsidRPr="00636278">
        <w:rPr>
          <w:sz w:val="26"/>
          <w:szCs w:val="26"/>
        </w:rPr>
        <w:t xml:space="preserve">Наименование муниципального учреждения (обособленного </w:t>
      </w:r>
      <w:r w:rsidR="004F16AA" w:rsidRPr="00636278">
        <w:rPr>
          <w:sz w:val="26"/>
          <w:szCs w:val="26"/>
        </w:rPr>
        <w:t>подразделения) _</w:t>
      </w:r>
      <w:r w:rsidRPr="00636278">
        <w:rPr>
          <w:sz w:val="26"/>
          <w:szCs w:val="26"/>
        </w:rPr>
        <w:t>_</w:t>
      </w:r>
      <w:r w:rsidRPr="00636278">
        <w:rPr>
          <w:b/>
          <w:sz w:val="26"/>
          <w:szCs w:val="26"/>
          <w:u w:val="single"/>
        </w:rPr>
        <w:t xml:space="preserve"> Муниципальное бюджетное учреждение дополнительного образования «Детская школа искусств Хасанского муниципального округа»</w:t>
      </w:r>
    </w:p>
    <w:p w14:paraId="72C690DB" w14:textId="77777777" w:rsidR="00CB1058" w:rsidRPr="00636278" w:rsidRDefault="00CB1058" w:rsidP="00880D96">
      <w:pPr>
        <w:rPr>
          <w:sz w:val="26"/>
          <w:szCs w:val="26"/>
        </w:rPr>
      </w:pPr>
      <w:r w:rsidRPr="00636278">
        <w:rPr>
          <w:sz w:val="26"/>
          <w:szCs w:val="26"/>
        </w:rPr>
        <w:t>________________________________________________________________________________________________________</w:t>
      </w:r>
    </w:p>
    <w:p w14:paraId="46B0116D" w14:textId="77777777" w:rsidR="00CB1058" w:rsidRPr="00636278" w:rsidRDefault="00CB1058" w:rsidP="00880D96">
      <w:pPr>
        <w:rPr>
          <w:sz w:val="26"/>
          <w:szCs w:val="26"/>
        </w:rPr>
      </w:pPr>
      <w:r w:rsidRPr="00636278">
        <w:rPr>
          <w:sz w:val="26"/>
          <w:szCs w:val="26"/>
        </w:rPr>
        <w:t>Вид деятельности муниципального учреждения _</w:t>
      </w:r>
      <w:r w:rsidRPr="00636278">
        <w:rPr>
          <w:b/>
          <w:sz w:val="26"/>
          <w:szCs w:val="26"/>
          <w:u w:val="single"/>
        </w:rPr>
        <w:t xml:space="preserve"> Образование и наука</w:t>
      </w:r>
    </w:p>
    <w:p w14:paraId="6B9963C7" w14:textId="77777777" w:rsidR="00CB1058" w:rsidRPr="00636278" w:rsidRDefault="00CB1058" w:rsidP="00880D96">
      <w:pPr>
        <w:rPr>
          <w:sz w:val="26"/>
          <w:szCs w:val="26"/>
        </w:rPr>
      </w:pPr>
      <w:r w:rsidRPr="00636278">
        <w:rPr>
          <w:sz w:val="26"/>
          <w:szCs w:val="26"/>
        </w:rPr>
        <w:t>________________________________________________________________________________________________________</w:t>
      </w:r>
    </w:p>
    <w:p w14:paraId="7695B9AF" w14:textId="77777777" w:rsidR="00CB1058" w:rsidRPr="00636278" w:rsidRDefault="00CB1058" w:rsidP="00880D96">
      <w:pPr>
        <w:jc w:val="center"/>
        <w:rPr>
          <w:sz w:val="26"/>
          <w:szCs w:val="26"/>
        </w:rPr>
      </w:pPr>
      <w:r w:rsidRPr="00636278">
        <w:rPr>
          <w:sz w:val="26"/>
          <w:szCs w:val="26"/>
        </w:rPr>
        <w:t xml:space="preserve">(указывается вид деятельности муниципального учреждения </w:t>
      </w:r>
    </w:p>
    <w:p w14:paraId="69015A18" w14:textId="77777777" w:rsidR="00CB1058" w:rsidRPr="00636278" w:rsidRDefault="00CB1058" w:rsidP="00880D96">
      <w:pPr>
        <w:jc w:val="center"/>
        <w:rPr>
          <w:sz w:val="26"/>
          <w:szCs w:val="26"/>
        </w:rPr>
      </w:pPr>
      <w:r w:rsidRPr="00636278">
        <w:rPr>
          <w:sz w:val="26"/>
          <w:szCs w:val="26"/>
        </w:rPr>
        <w:t>из базового общероссийского перечня или регионального перечня)</w:t>
      </w:r>
    </w:p>
    <w:p w14:paraId="4979FD0C" w14:textId="77777777" w:rsidR="00CB1058" w:rsidRPr="00636278" w:rsidRDefault="00CB1058" w:rsidP="00880D96">
      <w:pPr>
        <w:jc w:val="center"/>
        <w:rPr>
          <w:sz w:val="28"/>
          <w:szCs w:val="28"/>
        </w:rPr>
      </w:pPr>
    </w:p>
    <w:p w14:paraId="67EDA17B" w14:textId="77777777" w:rsidR="00CB1058" w:rsidRPr="00636278" w:rsidRDefault="00CB1058" w:rsidP="00880D96">
      <w:pPr>
        <w:jc w:val="center"/>
        <w:rPr>
          <w:sz w:val="28"/>
          <w:szCs w:val="28"/>
        </w:rPr>
      </w:pPr>
      <w:r w:rsidRPr="00636278">
        <w:rPr>
          <w:sz w:val="28"/>
          <w:szCs w:val="28"/>
        </w:rPr>
        <w:t>Часть 1. Сведения об оказываемых муниципальных услугах</w:t>
      </w:r>
    </w:p>
    <w:p w14:paraId="2258C9A5" w14:textId="27C63E34" w:rsidR="00CB1058" w:rsidRPr="00636278" w:rsidRDefault="004F16AA" w:rsidP="00880D96">
      <w:pPr>
        <w:jc w:val="center"/>
        <w:rPr>
          <w:sz w:val="28"/>
          <w:szCs w:val="28"/>
        </w:rPr>
      </w:pPr>
      <w:r w:rsidRPr="00636278">
        <w:rPr>
          <w:sz w:val="28"/>
          <w:szCs w:val="28"/>
        </w:rPr>
        <w:t>Раздел 1</w:t>
      </w:r>
    </w:p>
    <w:tbl>
      <w:tblPr>
        <w:tblW w:w="5000" w:type="pct"/>
        <w:tblLook w:val="04A0" w:firstRow="1" w:lastRow="0" w:firstColumn="1" w:lastColumn="0" w:noHBand="0" w:noVBand="1"/>
      </w:tblPr>
      <w:tblGrid>
        <w:gridCol w:w="9752"/>
        <w:gridCol w:w="3418"/>
        <w:gridCol w:w="2077"/>
      </w:tblGrid>
      <w:tr w:rsidR="00CB1058" w:rsidRPr="00636278" w14:paraId="22690A07" w14:textId="77777777" w:rsidTr="004F16AA">
        <w:trPr>
          <w:trHeight w:val="870"/>
        </w:trPr>
        <w:tc>
          <w:tcPr>
            <w:tcW w:w="3198" w:type="pct"/>
          </w:tcPr>
          <w:p w14:paraId="433C903D" w14:textId="77777777" w:rsidR="00CB1058" w:rsidRPr="00636278" w:rsidRDefault="00CB1058" w:rsidP="00880D96">
            <w:pPr>
              <w:pStyle w:val="afa"/>
              <w:numPr>
                <w:ilvl w:val="0"/>
                <w:numId w:val="31"/>
              </w:numPr>
              <w:spacing w:after="0" w:line="240" w:lineRule="auto"/>
              <w:rPr>
                <w:rFonts w:ascii="Times New Roman" w:hAnsi="Times New Roman"/>
                <w:sz w:val="26"/>
                <w:szCs w:val="26"/>
              </w:rPr>
            </w:pPr>
            <w:r w:rsidRPr="00636278">
              <w:rPr>
                <w:rFonts w:ascii="Times New Roman" w:hAnsi="Times New Roman"/>
                <w:sz w:val="26"/>
                <w:szCs w:val="26"/>
              </w:rPr>
              <w:t>Наименование муниципальной услуги</w:t>
            </w:r>
            <w:r w:rsidRPr="00636278">
              <w:rPr>
                <w:rFonts w:ascii="Times New Roman" w:hAnsi="Times New Roman"/>
                <w:b/>
                <w:sz w:val="26"/>
                <w:szCs w:val="26"/>
                <w:u w:val="single"/>
              </w:rPr>
              <w:t xml:space="preserve">   </w:t>
            </w:r>
            <w:r w:rsidRPr="00636278">
              <w:rPr>
                <w:rFonts w:ascii="Times New Roman" w:hAnsi="Times New Roman"/>
                <w:sz w:val="26"/>
                <w:szCs w:val="26"/>
                <w:u w:val="single"/>
              </w:rPr>
              <w:t>Реализация дополнительных предпрофессиональных программ в области искусства</w:t>
            </w:r>
            <w:r w:rsidRPr="00636278">
              <w:rPr>
                <w:rFonts w:ascii="Times New Roman" w:hAnsi="Times New Roman"/>
                <w:sz w:val="26"/>
                <w:szCs w:val="26"/>
              </w:rPr>
              <w:t xml:space="preserve"> </w:t>
            </w:r>
          </w:p>
        </w:tc>
        <w:tc>
          <w:tcPr>
            <w:tcW w:w="1121" w:type="pct"/>
            <w:vMerge w:val="restart"/>
            <w:tcBorders>
              <w:right w:val="single" w:sz="4" w:space="0" w:color="auto"/>
            </w:tcBorders>
          </w:tcPr>
          <w:p w14:paraId="05765113" w14:textId="77777777" w:rsidR="00CB1058" w:rsidRPr="00636278" w:rsidRDefault="00CB1058" w:rsidP="00880D96">
            <w:pPr>
              <w:jc w:val="center"/>
              <w:rPr>
                <w:sz w:val="26"/>
                <w:szCs w:val="26"/>
              </w:rPr>
            </w:pPr>
          </w:p>
          <w:p w14:paraId="2711025F" w14:textId="77777777" w:rsidR="00CB1058" w:rsidRPr="00636278" w:rsidRDefault="00CB1058" w:rsidP="00880D96">
            <w:pPr>
              <w:jc w:val="center"/>
              <w:rPr>
                <w:sz w:val="26"/>
                <w:szCs w:val="26"/>
              </w:rPr>
            </w:pPr>
            <w:r w:rsidRPr="00636278">
              <w:rPr>
                <w:sz w:val="26"/>
                <w:szCs w:val="26"/>
              </w:rPr>
              <w:t>Код по базовому</w:t>
            </w:r>
          </w:p>
          <w:p w14:paraId="5294C064" w14:textId="77777777" w:rsidR="00CB1058" w:rsidRPr="00636278" w:rsidRDefault="00CB1058" w:rsidP="00880D96">
            <w:pPr>
              <w:jc w:val="center"/>
              <w:rPr>
                <w:sz w:val="26"/>
                <w:szCs w:val="26"/>
              </w:rPr>
            </w:pPr>
            <w:r w:rsidRPr="00636278">
              <w:rPr>
                <w:sz w:val="26"/>
                <w:szCs w:val="26"/>
              </w:rPr>
              <w:t>общероссийскому</w:t>
            </w:r>
          </w:p>
          <w:p w14:paraId="2FA599EA" w14:textId="77777777" w:rsidR="00CB1058" w:rsidRPr="00636278" w:rsidRDefault="00CB1058" w:rsidP="00880D96">
            <w:pPr>
              <w:jc w:val="center"/>
              <w:rPr>
                <w:sz w:val="26"/>
                <w:szCs w:val="26"/>
              </w:rPr>
            </w:pPr>
            <w:r w:rsidRPr="00636278">
              <w:rPr>
                <w:sz w:val="26"/>
                <w:szCs w:val="26"/>
              </w:rPr>
              <w:t>перечню или</w:t>
            </w:r>
          </w:p>
          <w:p w14:paraId="7F0E7AD3" w14:textId="77777777" w:rsidR="00CB1058" w:rsidRPr="00636278" w:rsidRDefault="00CB1058" w:rsidP="00880D96">
            <w:pPr>
              <w:jc w:val="center"/>
              <w:rPr>
                <w:sz w:val="26"/>
                <w:szCs w:val="26"/>
              </w:rPr>
            </w:pPr>
            <w:r w:rsidRPr="00636278">
              <w:rPr>
                <w:sz w:val="26"/>
                <w:szCs w:val="26"/>
              </w:rPr>
              <w:t>региональному</w:t>
            </w:r>
          </w:p>
          <w:p w14:paraId="698AE22B" w14:textId="77777777" w:rsidR="00CB1058" w:rsidRPr="00636278" w:rsidRDefault="00CB1058" w:rsidP="00880D96">
            <w:pPr>
              <w:jc w:val="center"/>
              <w:rPr>
                <w:sz w:val="26"/>
                <w:szCs w:val="26"/>
              </w:rPr>
            </w:pPr>
            <w:r w:rsidRPr="00636278">
              <w:rPr>
                <w:sz w:val="26"/>
                <w:szCs w:val="26"/>
              </w:rPr>
              <w:t>перечню</w:t>
            </w:r>
          </w:p>
        </w:tc>
        <w:tc>
          <w:tcPr>
            <w:tcW w:w="681" w:type="pct"/>
            <w:vMerge w:val="restart"/>
            <w:tcBorders>
              <w:top w:val="single" w:sz="4" w:space="0" w:color="auto"/>
              <w:left w:val="single" w:sz="4" w:space="0" w:color="auto"/>
              <w:right w:val="single" w:sz="4" w:space="0" w:color="auto"/>
            </w:tcBorders>
          </w:tcPr>
          <w:p w14:paraId="10136CA8" w14:textId="77777777" w:rsidR="00CB1058" w:rsidRPr="00636278" w:rsidRDefault="00CB1058" w:rsidP="00880D96">
            <w:pPr>
              <w:jc w:val="center"/>
              <w:rPr>
                <w:sz w:val="26"/>
                <w:szCs w:val="26"/>
              </w:rPr>
            </w:pPr>
          </w:p>
          <w:p w14:paraId="543C251F" w14:textId="77777777" w:rsidR="00CB1058" w:rsidRPr="00636278" w:rsidRDefault="00CB1058" w:rsidP="00880D96">
            <w:pPr>
              <w:jc w:val="center"/>
              <w:rPr>
                <w:sz w:val="26"/>
                <w:szCs w:val="26"/>
              </w:rPr>
            </w:pPr>
            <w:r w:rsidRPr="00636278">
              <w:rPr>
                <w:sz w:val="26"/>
                <w:szCs w:val="26"/>
              </w:rPr>
              <w:t>ББ55</w:t>
            </w:r>
          </w:p>
        </w:tc>
      </w:tr>
      <w:tr w:rsidR="00CB1058" w:rsidRPr="00636278" w14:paraId="663DDF98" w14:textId="77777777" w:rsidTr="004F16AA">
        <w:tc>
          <w:tcPr>
            <w:tcW w:w="3198" w:type="pct"/>
          </w:tcPr>
          <w:p w14:paraId="32B27A5F" w14:textId="77777777" w:rsidR="00CB1058" w:rsidRPr="00636278" w:rsidRDefault="00CB1058" w:rsidP="00880D96">
            <w:pPr>
              <w:pStyle w:val="afa"/>
              <w:numPr>
                <w:ilvl w:val="0"/>
                <w:numId w:val="31"/>
              </w:numPr>
              <w:spacing w:after="0" w:line="240" w:lineRule="auto"/>
              <w:rPr>
                <w:rFonts w:ascii="Times New Roman" w:hAnsi="Times New Roman"/>
                <w:sz w:val="26"/>
                <w:szCs w:val="26"/>
              </w:rPr>
            </w:pPr>
            <w:r w:rsidRPr="00636278">
              <w:rPr>
                <w:rFonts w:ascii="Times New Roman" w:hAnsi="Times New Roman"/>
                <w:sz w:val="26"/>
                <w:szCs w:val="26"/>
              </w:rPr>
              <w:t>Категории потребителей муниципальной услуги</w:t>
            </w:r>
            <w:r w:rsidRPr="00636278">
              <w:rPr>
                <w:rFonts w:ascii="Times New Roman" w:hAnsi="Times New Roman"/>
                <w:b/>
                <w:sz w:val="26"/>
                <w:szCs w:val="26"/>
                <w:u w:val="single"/>
              </w:rPr>
              <w:t xml:space="preserve">    </w:t>
            </w:r>
            <w:r w:rsidRPr="00636278">
              <w:rPr>
                <w:rFonts w:ascii="Times New Roman" w:hAnsi="Times New Roman"/>
                <w:sz w:val="26"/>
                <w:szCs w:val="26"/>
                <w:u w:val="single"/>
              </w:rPr>
              <w:t>Физические лица от 6 до 18 лет</w:t>
            </w:r>
            <w:r w:rsidRPr="00636278">
              <w:rPr>
                <w:rFonts w:ascii="Times New Roman" w:hAnsi="Times New Roman"/>
                <w:sz w:val="26"/>
                <w:szCs w:val="26"/>
              </w:rPr>
              <w:t>__________________________________________________</w:t>
            </w:r>
          </w:p>
        </w:tc>
        <w:tc>
          <w:tcPr>
            <w:tcW w:w="1121" w:type="pct"/>
            <w:vMerge/>
            <w:tcBorders>
              <w:right w:val="single" w:sz="4" w:space="0" w:color="auto"/>
            </w:tcBorders>
          </w:tcPr>
          <w:p w14:paraId="040D6176" w14:textId="77777777" w:rsidR="00CB1058" w:rsidRPr="00636278" w:rsidRDefault="00CB1058" w:rsidP="00880D96">
            <w:pPr>
              <w:jc w:val="center"/>
              <w:rPr>
                <w:sz w:val="26"/>
                <w:szCs w:val="26"/>
              </w:rPr>
            </w:pPr>
          </w:p>
        </w:tc>
        <w:tc>
          <w:tcPr>
            <w:tcW w:w="681" w:type="pct"/>
            <w:vMerge/>
            <w:tcBorders>
              <w:left w:val="single" w:sz="4" w:space="0" w:color="auto"/>
              <w:bottom w:val="single" w:sz="4" w:space="0" w:color="auto"/>
              <w:right w:val="single" w:sz="4" w:space="0" w:color="auto"/>
            </w:tcBorders>
          </w:tcPr>
          <w:p w14:paraId="1060A245" w14:textId="77777777" w:rsidR="00CB1058" w:rsidRPr="00636278" w:rsidRDefault="00CB1058" w:rsidP="00880D96">
            <w:pPr>
              <w:jc w:val="center"/>
              <w:rPr>
                <w:sz w:val="26"/>
                <w:szCs w:val="26"/>
              </w:rPr>
            </w:pPr>
          </w:p>
        </w:tc>
      </w:tr>
    </w:tbl>
    <w:p w14:paraId="6EB7C2B3" w14:textId="77777777" w:rsidR="00CB1058" w:rsidRPr="00636278" w:rsidRDefault="00CB1058" w:rsidP="00880D96">
      <w:pPr>
        <w:pStyle w:val="afa"/>
        <w:numPr>
          <w:ilvl w:val="0"/>
          <w:numId w:val="30"/>
        </w:numPr>
        <w:spacing w:after="0" w:line="240" w:lineRule="auto"/>
        <w:rPr>
          <w:rFonts w:ascii="Times New Roman" w:hAnsi="Times New Roman"/>
          <w:sz w:val="26"/>
          <w:szCs w:val="26"/>
        </w:rPr>
      </w:pPr>
      <w:r w:rsidRPr="00636278">
        <w:rPr>
          <w:rFonts w:ascii="Times New Roman" w:hAnsi="Times New Roman"/>
          <w:sz w:val="26"/>
          <w:szCs w:val="26"/>
        </w:rPr>
        <w:t>Показатели, характеризующие объем и (или) качество муниципальной услуги:</w:t>
      </w:r>
    </w:p>
    <w:p w14:paraId="1AB5503B" w14:textId="77777777" w:rsidR="00CB1058" w:rsidRPr="00636278" w:rsidRDefault="00CB1058" w:rsidP="00880D96">
      <w:pPr>
        <w:pStyle w:val="afa"/>
        <w:numPr>
          <w:ilvl w:val="1"/>
          <w:numId w:val="30"/>
        </w:numPr>
        <w:spacing w:after="0" w:line="240" w:lineRule="auto"/>
        <w:rPr>
          <w:rFonts w:ascii="Times New Roman" w:hAnsi="Times New Roman"/>
          <w:sz w:val="26"/>
          <w:szCs w:val="26"/>
        </w:rPr>
      </w:pPr>
      <w:r w:rsidRPr="00636278">
        <w:rPr>
          <w:rFonts w:ascii="Times New Roman" w:hAnsi="Times New Roman"/>
          <w:sz w:val="26"/>
          <w:szCs w:val="26"/>
        </w:rPr>
        <w:t xml:space="preserve">Показатели, характеризующие качество муниципальной услуги </w:t>
      </w:r>
      <w:r w:rsidRPr="00636278">
        <w:rPr>
          <w:rFonts w:ascii="Times New Roman" w:hAnsi="Times New Roman"/>
          <w:sz w:val="26"/>
          <w:szCs w:val="26"/>
          <w:vertAlign w:val="superscript"/>
        </w:rPr>
        <w:t>1</w:t>
      </w:r>
      <w:r w:rsidRPr="00636278">
        <w:rPr>
          <w:rFonts w:ascii="Times New Roman"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1391"/>
        <w:gridCol w:w="1424"/>
        <w:gridCol w:w="1324"/>
        <w:gridCol w:w="1095"/>
        <w:gridCol w:w="1206"/>
        <w:gridCol w:w="1365"/>
        <w:gridCol w:w="894"/>
        <w:gridCol w:w="846"/>
        <w:gridCol w:w="922"/>
        <w:gridCol w:w="895"/>
        <w:gridCol w:w="639"/>
        <w:gridCol w:w="822"/>
      </w:tblGrid>
      <w:tr w:rsidR="00CB1058" w:rsidRPr="00636278" w14:paraId="7BDA4FC8" w14:textId="77777777" w:rsidTr="004F16AA">
        <w:tc>
          <w:tcPr>
            <w:tcW w:w="390" w:type="pct"/>
            <w:vMerge w:val="restart"/>
          </w:tcPr>
          <w:p w14:paraId="38D39D02" w14:textId="77777777" w:rsidR="00CB1058" w:rsidRPr="00636278" w:rsidRDefault="00CB1058" w:rsidP="00880D96">
            <w:pPr>
              <w:pStyle w:val="afa"/>
              <w:spacing w:line="240" w:lineRule="auto"/>
              <w:ind w:left="0"/>
              <w:jc w:val="center"/>
              <w:rPr>
                <w:rFonts w:ascii="Times New Roman" w:hAnsi="Times New Roman"/>
                <w:sz w:val="18"/>
                <w:szCs w:val="18"/>
              </w:rPr>
            </w:pPr>
            <w:bookmarkStart w:id="1" w:name="_Hlk503525716"/>
          </w:p>
          <w:p w14:paraId="293B2AB2" w14:textId="77777777" w:rsidR="00CB1058" w:rsidRPr="00636278" w:rsidRDefault="00CB1058" w:rsidP="00880D96">
            <w:pPr>
              <w:pStyle w:val="afa"/>
              <w:spacing w:line="240" w:lineRule="auto"/>
              <w:ind w:left="0"/>
              <w:jc w:val="center"/>
              <w:rPr>
                <w:rFonts w:ascii="Times New Roman" w:hAnsi="Times New Roman"/>
                <w:sz w:val="18"/>
                <w:szCs w:val="18"/>
              </w:rPr>
            </w:pPr>
          </w:p>
          <w:p w14:paraId="5DE1C7C1" w14:textId="77777777"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lastRenderedPageBreak/>
              <w:t xml:space="preserve">Уникальный номер реестровой записи </w:t>
            </w:r>
            <w:r w:rsidRPr="00636278">
              <w:rPr>
                <w:rFonts w:ascii="Times New Roman" w:hAnsi="Times New Roman"/>
                <w:sz w:val="18"/>
                <w:szCs w:val="18"/>
                <w:vertAlign w:val="superscript"/>
              </w:rPr>
              <w:t>2</w:t>
            </w:r>
          </w:p>
          <w:p w14:paraId="39B90FD4" w14:textId="77777777" w:rsidR="00CB1058" w:rsidRPr="00636278" w:rsidRDefault="00CB1058" w:rsidP="00880D96">
            <w:pPr>
              <w:pStyle w:val="afa"/>
              <w:spacing w:line="240" w:lineRule="auto"/>
              <w:ind w:left="0"/>
              <w:jc w:val="center"/>
              <w:rPr>
                <w:rFonts w:ascii="Times New Roman" w:hAnsi="Times New Roman"/>
                <w:sz w:val="18"/>
                <w:szCs w:val="18"/>
              </w:rPr>
            </w:pPr>
          </w:p>
          <w:p w14:paraId="0BA11442" w14:textId="77777777" w:rsidR="00CB1058" w:rsidRPr="00636278" w:rsidRDefault="00CB1058" w:rsidP="00880D96">
            <w:pPr>
              <w:pStyle w:val="afa"/>
              <w:spacing w:line="240" w:lineRule="auto"/>
              <w:ind w:left="0"/>
              <w:jc w:val="center"/>
              <w:rPr>
                <w:rFonts w:ascii="Times New Roman" w:hAnsi="Times New Roman"/>
                <w:sz w:val="18"/>
                <w:szCs w:val="18"/>
              </w:rPr>
            </w:pPr>
          </w:p>
          <w:p w14:paraId="3D92CC18"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1459" w:type="pct"/>
            <w:gridSpan w:val="3"/>
            <w:vAlign w:val="center"/>
          </w:tcPr>
          <w:p w14:paraId="43AC7D53" w14:textId="77777777" w:rsidR="00CB1058" w:rsidRPr="00636278" w:rsidRDefault="00CB1058" w:rsidP="00880D96">
            <w:pPr>
              <w:pStyle w:val="afa"/>
              <w:spacing w:line="240" w:lineRule="auto"/>
              <w:ind w:left="0"/>
              <w:jc w:val="center"/>
              <w:rPr>
                <w:rFonts w:ascii="Times New Roman" w:hAnsi="Times New Roman"/>
                <w:sz w:val="18"/>
                <w:szCs w:val="18"/>
              </w:rPr>
            </w:pPr>
          </w:p>
          <w:p w14:paraId="4B50B35E"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lastRenderedPageBreak/>
              <w:t>Показатель, характеризующий содержание муниципальной услуги</w:t>
            </w:r>
          </w:p>
          <w:p w14:paraId="71FDEB4C" w14:textId="77777777" w:rsidR="00CB1058" w:rsidRPr="00636278" w:rsidRDefault="00CB1058" w:rsidP="00880D96">
            <w:pPr>
              <w:pStyle w:val="afa"/>
              <w:spacing w:line="240" w:lineRule="auto"/>
              <w:ind w:left="0"/>
              <w:jc w:val="center"/>
              <w:rPr>
                <w:rFonts w:ascii="Times New Roman" w:hAnsi="Times New Roman"/>
                <w:sz w:val="18"/>
                <w:szCs w:val="18"/>
              </w:rPr>
            </w:pPr>
          </w:p>
          <w:p w14:paraId="3538ADC2"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804" w:type="pct"/>
            <w:gridSpan w:val="2"/>
            <w:vAlign w:val="center"/>
          </w:tcPr>
          <w:p w14:paraId="5A6EBBB9"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lastRenderedPageBreak/>
              <w:t xml:space="preserve">Показатель, характеризующий условия (формы) </w:t>
            </w:r>
            <w:r w:rsidRPr="00636278">
              <w:rPr>
                <w:rFonts w:ascii="Times New Roman" w:hAnsi="Times New Roman"/>
                <w:sz w:val="18"/>
                <w:szCs w:val="18"/>
              </w:rPr>
              <w:lastRenderedPageBreak/>
              <w:t>оказания муниципальной услуги</w:t>
            </w:r>
          </w:p>
        </w:tc>
        <w:tc>
          <w:tcPr>
            <w:tcW w:w="827" w:type="pct"/>
            <w:gridSpan w:val="2"/>
            <w:vAlign w:val="center"/>
          </w:tcPr>
          <w:p w14:paraId="652496A6" w14:textId="77777777" w:rsidR="00CB1058" w:rsidRPr="00636278" w:rsidRDefault="00CB1058" w:rsidP="00880D96">
            <w:pPr>
              <w:pStyle w:val="afa"/>
              <w:spacing w:line="240" w:lineRule="auto"/>
              <w:ind w:left="0"/>
              <w:jc w:val="center"/>
              <w:rPr>
                <w:rFonts w:ascii="Times New Roman" w:hAnsi="Times New Roman"/>
                <w:sz w:val="18"/>
                <w:szCs w:val="18"/>
              </w:rPr>
            </w:pPr>
          </w:p>
          <w:p w14:paraId="47B45477"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lastRenderedPageBreak/>
              <w:t>Показатель качества муниципальной услуги</w:t>
            </w:r>
          </w:p>
        </w:tc>
        <w:tc>
          <w:tcPr>
            <w:tcW w:w="974" w:type="pct"/>
            <w:gridSpan w:val="3"/>
            <w:vAlign w:val="center"/>
          </w:tcPr>
          <w:p w14:paraId="6C19443A" w14:textId="77777777" w:rsidR="00CB1058" w:rsidRPr="00636278" w:rsidRDefault="00CB1058" w:rsidP="00880D96">
            <w:pPr>
              <w:jc w:val="center"/>
              <w:rPr>
                <w:sz w:val="18"/>
                <w:szCs w:val="18"/>
              </w:rPr>
            </w:pPr>
            <w:r w:rsidRPr="00636278">
              <w:rPr>
                <w:sz w:val="18"/>
                <w:szCs w:val="18"/>
              </w:rPr>
              <w:lastRenderedPageBreak/>
              <w:t>Значение показателя качества</w:t>
            </w:r>
          </w:p>
          <w:p w14:paraId="205B4D99"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муниципальной услуги</w:t>
            </w:r>
          </w:p>
        </w:tc>
        <w:tc>
          <w:tcPr>
            <w:tcW w:w="546" w:type="pct"/>
            <w:gridSpan w:val="2"/>
            <w:vAlign w:val="center"/>
          </w:tcPr>
          <w:p w14:paraId="05ADE943" w14:textId="40C0629A" w:rsidR="00CB1058" w:rsidRPr="00636278" w:rsidRDefault="00CB1058" w:rsidP="00880D96">
            <w:pPr>
              <w:pStyle w:val="afa"/>
              <w:spacing w:line="240" w:lineRule="auto"/>
              <w:ind w:left="0"/>
              <w:jc w:val="center"/>
              <w:rPr>
                <w:rFonts w:ascii="Times New Roman" w:hAnsi="Times New Roman"/>
                <w:sz w:val="18"/>
                <w:szCs w:val="18"/>
              </w:rPr>
            </w:pPr>
            <w:proofErr w:type="gramStart"/>
            <w:r w:rsidRPr="00636278">
              <w:rPr>
                <w:rFonts w:ascii="Times New Roman" w:hAnsi="Times New Roman"/>
                <w:sz w:val="18"/>
                <w:szCs w:val="18"/>
              </w:rPr>
              <w:t>Допустимые  (</w:t>
            </w:r>
            <w:proofErr w:type="gramEnd"/>
            <w:r w:rsidRPr="00636278">
              <w:rPr>
                <w:rFonts w:ascii="Times New Roman" w:hAnsi="Times New Roman"/>
                <w:sz w:val="18"/>
                <w:szCs w:val="18"/>
              </w:rPr>
              <w:t xml:space="preserve">возможные)  </w:t>
            </w:r>
            <w:r w:rsidRPr="00636278">
              <w:rPr>
                <w:rFonts w:ascii="Times New Roman" w:hAnsi="Times New Roman"/>
                <w:sz w:val="18"/>
                <w:szCs w:val="18"/>
              </w:rPr>
              <w:lastRenderedPageBreak/>
              <w:t>отклонения  от установленных  показателей  качества  муни</w:t>
            </w:r>
            <w:r w:rsidR="004F16AA" w:rsidRPr="00636278">
              <w:rPr>
                <w:rFonts w:ascii="Times New Roman" w:hAnsi="Times New Roman"/>
                <w:sz w:val="18"/>
                <w:szCs w:val="18"/>
              </w:rPr>
              <w:t>ципальной услуги</w:t>
            </w:r>
          </w:p>
        </w:tc>
      </w:tr>
      <w:tr w:rsidR="00CB1058" w:rsidRPr="00636278" w14:paraId="30B0BB5E" w14:textId="77777777" w:rsidTr="004F16AA">
        <w:tc>
          <w:tcPr>
            <w:tcW w:w="390" w:type="pct"/>
            <w:vMerge/>
          </w:tcPr>
          <w:p w14:paraId="01339E73" w14:textId="77777777" w:rsidR="00CB1058" w:rsidRPr="00636278" w:rsidRDefault="00CB1058" w:rsidP="00880D96">
            <w:pPr>
              <w:pStyle w:val="afa"/>
              <w:spacing w:line="240" w:lineRule="auto"/>
              <w:ind w:left="0"/>
              <w:rPr>
                <w:rFonts w:ascii="Times New Roman" w:hAnsi="Times New Roman"/>
                <w:sz w:val="18"/>
                <w:szCs w:val="18"/>
              </w:rPr>
            </w:pPr>
          </w:p>
        </w:tc>
        <w:tc>
          <w:tcPr>
            <w:tcW w:w="490" w:type="pct"/>
            <w:vAlign w:val="center"/>
          </w:tcPr>
          <w:p w14:paraId="34525FBE" w14:textId="77777777" w:rsidR="00CB1058" w:rsidRPr="00636278" w:rsidRDefault="00CB1058" w:rsidP="00880D96">
            <w:pPr>
              <w:pStyle w:val="afa"/>
              <w:spacing w:line="240" w:lineRule="auto"/>
              <w:ind w:left="-97" w:right="-108"/>
              <w:jc w:val="center"/>
              <w:rPr>
                <w:rFonts w:ascii="Times New Roman" w:hAnsi="Times New Roman"/>
                <w:sz w:val="18"/>
                <w:szCs w:val="18"/>
                <w:u w:val="single"/>
              </w:rPr>
            </w:pPr>
            <w:r w:rsidRPr="00636278">
              <w:rPr>
                <w:rFonts w:ascii="Times New Roman" w:hAnsi="Times New Roman"/>
                <w:sz w:val="18"/>
                <w:szCs w:val="18"/>
                <w:u w:val="single"/>
              </w:rPr>
              <w:t>Образовательные направления</w:t>
            </w:r>
          </w:p>
          <w:p w14:paraId="572FDE2E" w14:textId="77777777" w:rsidR="00CB1058" w:rsidRPr="00636278" w:rsidRDefault="00CB1058" w:rsidP="00880D96">
            <w:pPr>
              <w:pStyle w:val="afa"/>
              <w:spacing w:line="240" w:lineRule="auto"/>
              <w:ind w:left="-97" w:right="-108"/>
              <w:jc w:val="center"/>
              <w:rPr>
                <w:rFonts w:ascii="Times New Roman" w:hAnsi="Times New Roman"/>
                <w:sz w:val="18"/>
                <w:szCs w:val="18"/>
                <w:vertAlign w:val="superscript"/>
              </w:rPr>
            </w:pPr>
            <w:r w:rsidRPr="00636278">
              <w:rPr>
                <w:rFonts w:ascii="Times New Roman" w:hAnsi="Times New Roman"/>
                <w:sz w:val="18"/>
                <w:szCs w:val="18"/>
              </w:rPr>
              <w:t>(наименование показателя)</w:t>
            </w:r>
            <w:r w:rsidRPr="00636278">
              <w:rPr>
                <w:rFonts w:ascii="Times New Roman" w:hAnsi="Times New Roman"/>
                <w:sz w:val="18"/>
                <w:szCs w:val="18"/>
                <w:vertAlign w:val="superscript"/>
              </w:rPr>
              <w:t>2</w:t>
            </w:r>
          </w:p>
        </w:tc>
        <w:tc>
          <w:tcPr>
            <w:tcW w:w="501" w:type="pct"/>
            <w:vAlign w:val="center"/>
          </w:tcPr>
          <w:p w14:paraId="626B6E1A" w14:textId="77777777" w:rsidR="00CB1058" w:rsidRPr="00636278" w:rsidRDefault="00CB1058" w:rsidP="00880D96">
            <w:pPr>
              <w:pStyle w:val="afa"/>
              <w:spacing w:line="240" w:lineRule="auto"/>
              <w:ind w:left="0"/>
              <w:jc w:val="center"/>
              <w:rPr>
                <w:rFonts w:ascii="Times New Roman" w:hAnsi="Times New Roman"/>
                <w:sz w:val="18"/>
                <w:szCs w:val="18"/>
                <w:u w:val="single"/>
              </w:rPr>
            </w:pPr>
            <w:r w:rsidRPr="00636278">
              <w:rPr>
                <w:rFonts w:ascii="Times New Roman" w:hAnsi="Times New Roman"/>
                <w:sz w:val="18"/>
                <w:szCs w:val="18"/>
                <w:u w:val="single"/>
              </w:rPr>
              <w:t>Стандарты и требования</w:t>
            </w:r>
          </w:p>
          <w:p w14:paraId="4E6BC671" w14:textId="77777777" w:rsidR="00CB1058" w:rsidRPr="00636278" w:rsidRDefault="00CB1058" w:rsidP="00880D96">
            <w:pPr>
              <w:pStyle w:val="afa"/>
              <w:spacing w:line="240" w:lineRule="auto"/>
              <w:ind w:left="-108" w:right="-109"/>
              <w:jc w:val="center"/>
              <w:rPr>
                <w:rFonts w:ascii="Times New Roman" w:hAnsi="Times New Roman"/>
                <w:sz w:val="18"/>
                <w:szCs w:val="18"/>
                <w:vertAlign w:val="superscript"/>
              </w:rPr>
            </w:pPr>
            <w:r w:rsidRPr="00636278">
              <w:rPr>
                <w:rFonts w:ascii="Times New Roman" w:hAnsi="Times New Roman"/>
                <w:sz w:val="18"/>
                <w:szCs w:val="18"/>
              </w:rPr>
              <w:t>(наименование показателя)</w:t>
            </w:r>
            <w:r w:rsidRPr="00636278">
              <w:rPr>
                <w:rFonts w:ascii="Times New Roman" w:hAnsi="Times New Roman"/>
                <w:sz w:val="18"/>
                <w:szCs w:val="18"/>
                <w:vertAlign w:val="superscript"/>
              </w:rPr>
              <w:t>2</w:t>
            </w:r>
          </w:p>
        </w:tc>
        <w:tc>
          <w:tcPr>
            <w:tcW w:w="468" w:type="pct"/>
            <w:vAlign w:val="center"/>
          </w:tcPr>
          <w:p w14:paraId="17A8C594" w14:textId="77777777" w:rsidR="00CB1058" w:rsidRPr="00636278" w:rsidRDefault="00CB1058" w:rsidP="00880D96">
            <w:pPr>
              <w:pStyle w:val="afa"/>
              <w:spacing w:line="240" w:lineRule="auto"/>
              <w:ind w:left="-107" w:right="-116"/>
              <w:jc w:val="center"/>
              <w:rPr>
                <w:rFonts w:ascii="Times New Roman" w:hAnsi="Times New Roman"/>
                <w:sz w:val="18"/>
                <w:szCs w:val="18"/>
                <w:vertAlign w:val="superscript"/>
              </w:rPr>
            </w:pPr>
            <w:r w:rsidRPr="00636278">
              <w:rPr>
                <w:rFonts w:ascii="Times New Roman" w:hAnsi="Times New Roman"/>
                <w:sz w:val="18"/>
                <w:szCs w:val="18"/>
                <w:u w:val="single"/>
              </w:rPr>
              <w:t>Контингент</w:t>
            </w:r>
            <w:r w:rsidRPr="00636278">
              <w:rPr>
                <w:rFonts w:ascii="Times New Roman" w:hAnsi="Times New Roman"/>
                <w:sz w:val="18"/>
                <w:szCs w:val="18"/>
              </w:rPr>
              <w:br/>
              <w:t>(наименование показателя)</w:t>
            </w:r>
            <w:r w:rsidRPr="00636278">
              <w:rPr>
                <w:rFonts w:ascii="Times New Roman" w:hAnsi="Times New Roman"/>
                <w:sz w:val="18"/>
                <w:szCs w:val="18"/>
                <w:vertAlign w:val="superscript"/>
              </w:rPr>
              <w:t>2</w:t>
            </w:r>
          </w:p>
        </w:tc>
        <w:tc>
          <w:tcPr>
            <w:tcW w:w="393" w:type="pct"/>
            <w:vAlign w:val="center"/>
          </w:tcPr>
          <w:p w14:paraId="40B08127" w14:textId="3814F018"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u w:val="single"/>
              </w:rPr>
              <w:t>Форма оказания услуг</w:t>
            </w:r>
            <w:r w:rsidRPr="00636278">
              <w:rPr>
                <w:rFonts w:ascii="Times New Roman" w:hAnsi="Times New Roman"/>
                <w:sz w:val="18"/>
                <w:szCs w:val="18"/>
              </w:rPr>
              <w:br/>
              <w:t xml:space="preserve">(наименование </w:t>
            </w:r>
            <w:r w:rsidR="004F16AA" w:rsidRPr="00636278">
              <w:rPr>
                <w:rFonts w:ascii="Times New Roman" w:hAnsi="Times New Roman"/>
                <w:sz w:val="18"/>
                <w:szCs w:val="18"/>
              </w:rPr>
              <w:t>показателя</w:t>
            </w:r>
            <w:r w:rsidRPr="00636278">
              <w:rPr>
                <w:rFonts w:ascii="Times New Roman" w:hAnsi="Times New Roman"/>
                <w:sz w:val="18"/>
                <w:szCs w:val="18"/>
              </w:rPr>
              <w:t>)</w:t>
            </w:r>
            <w:r w:rsidRPr="00636278">
              <w:rPr>
                <w:rFonts w:ascii="Times New Roman" w:hAnsi="Times New Roman"/>
                <w:sz w:val="18"/>
                <w:szCs w:val="18"/>
                <w:vertAlign w:val="superscript"/>
              </w:rPr>
              <w:t>2</w:t>
            </w:r>
          </w:p>
        </w:tc>
        <w:tc>
          <w:tcPr>
            <w:tcW w:w="411" w:type="pct"/>
            <w:vAlign w:val="center"/>
          </w:tcPr>
          <w:p w14:paraId="4E578C75" w14:textId="649C74A8"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___________</w:t>
            </w:r>
            <w:r w:rsidRPr="00636278">
              <w:rPr>
                <w:rFonts w:ascii="Times New Roman" w:hAnsi="Times New Roman"/>
                <w:sz w:val="18"/>
                <w:szCs w:val="18"/>
              </w:rPr>
              <w:br/>
              <w:t>(</w:t>
            </w:r>
            <w:r w:rsidR="004F16AA" w:rsidRPr="00636278">
              <w:rPr>
                <w:rFonts w:ascii="Times New Roman" w:hAnsi="Times New Roman"/>
                <w:sz w:val="18"/>
                <w:szCs w:val="18"/>
              </w:rPr>
              <w:t>наименование</w:t>
            </w:r>
            <w:r w:rsidRPr="00636278">
              <w:rPr>
                <w:rFonts w:ascii="Times New Roman" w:hAnsi="Times New Roman"/>
                <w:sz w:val="18"/>
                <w:szCs w:val="18"/>
              </w:rPr>
              <w:t xml:space="preserve"> показателя)</w:t>
            </w:r>
            <w:r w:rsidRPr="00636278">
              <w:rPr>
                <w:rFonts w:ascii="Times New Roman" w:hAnsi="Times New Roman"/>
                <w:sz w:val="18"/>
                <w:szCs w:val="18"/>
                <w:vertAlign w:val="superscript"/>
              </w:rPr>
              <w:t>2</w:t>
            </w:r>
          </w:p>
        </w:tc>
        <w:tc>
          <w:tcPr>
            <w:tcW w:w="500" w:type="pct"/>
            <w:vAlign w:val="center"/>
          </w:tcPr>
          <w:p w14:paraId="0FB455CC"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Наименование показателя</w:t>
            </w:r>
            <w:r w:rsidRPr="00636278">
              <w:rPr>
                <w:rFonts w:ascii="Times New Roman" w:hAnsi="Times New Roman"/>
                <w:sz w:val="18"/>
                <w:szCs w:val="18"/>
                <w:vertAlign w:val="superscript"/>
              </w:rPr>
              <w:t>1</w:t>
            </w:r>
          </w:p>
        </w:tc>
        <w:tc>
          <w:tcPr>
            <w:tcW w:w="327" w:type="pct"/>
            <w:vAlign w:val="center"/>
          </w:tcPr>
          <w:p w14:paraId="144C3F2A" w14:textId="2F939100"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Наименование единицы измере-ния</w:t>
            </w:r>
            <w:r w:rsidRPr="00636278">
              <w:rPr>
                <w:rFonts w:ascii="Times New Roman" w:hAnsi="Times New Roman"/>
                <w:sz w:val="18"/>
                <w:szCs w:val="18"/>
                <w:vertAlign w:val="superscript"/>
              </w:rPr>
              <w:t>1</w:t>
            </w:r>
          </w:p>
        </w:tc>
        <w:tc>
          <w:tcPr>
            <w:tcW w:w="311" w:type="pct"/>
            <w:vAlign w:val="center"/>
          </w:tcPr>
          <w:p w14:paraId="4C1FEFBF" w14:textId="77777777" w:rsidR="00CB1058" w:rsidRPr="00636278" w:rsidRDefault="00CB1058" w:rsidP="00880D96">
            <w:pPr>
              <w:ind w:left="-119"/>
              <w:jc w:val="center"/>
              <w:rPr>
                <w:sz w:val="18"/>
                <w:szCs w:val="18"/>
              </w:rPr>
            </w:pPr>
            <w:r w:rsidRPr="00636278">
              <w:rPr>
                <w:sz w:val="18"/>
                <w:szCs w:val="18"/>
              </w:rPr>
              <w:t>2024 год</w:t>
            </w:r>
          </w:p>
          <w:p w14:paraId="003D42CA" w14:textId="5C4BDD2A" w:rsidR="00CB1058" w:rsidRPr="00636278" w:rsidRDefault="00CB1058" w:rsidP="00880D96">
            <w:pPr>
              <w:ind w:left="-119" w:right="-108"/>
              <w:jc w:val="center"/>
              <w:rPr>
                <w:sz w:val="18"/>
                <w:szCs w:val="18"/>
              </w:rPr>
            </w:pPr>
            <w:r w:rsidRPr="00636278">
              <w:rPr>
                <w:sz w:val="18"/>
                <w:szCs w:val="18"/>
              </w:rPr>
              <w:t xml:space="preserve">(очередной </w:t>
            </w:r>
            <w:r w:rsidR="004F16AA" w:rsidRPr="00636278">
              <w:rPr>
                <w:sz w:val="18"/>
                <w:szCs w:val="18"/>
              </w:rPr>
              <w:t>финансовый</w:t>
            </w:r>
            <w:r w:rsidRPr="00636278">
              <w:rPr>
                <w:sz w:val="18"/>
                <w:szCs w:val="18"/>
              </w:rPr>
              <w:t xml:space="preserve"> год)</w:t>
            </w:r>
          </w:p>
        </w:tc>
        <w:tc>
          <w:tcPr>
            <w:tcW w:w="331" w:type="pct"/>
            <w:vAlign w:val="center"/>
          </w:tcPr>
          <w:p w14:paraId="4937EF09" w14:textId="77777777" w:rsidR="00CB1058" w:rsidRPr="00636278" w:rsidRDefault="00CB1058" w:rsidP="00880D96">
            <w:pPr>
              <w:jc w:val="center"/>
              <w:rPr>
                <w:sz w:val="18"/>
                <w:szCs w:val="18"/>
              </w:rPr>
            </w:pPr>
            <w:r w:rsidRPr="00636278">
              <w:rPr>
                <w:sz w:val="18"/>
                <w:szCs w:val="18"/>
              </w:rPr>
              <w:t>2025_год</w:t>
            </w:r>
          </w:p>
          <w:p w14:paraId="01DA1A32" w14:textId="2CAA324B"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 xml:space="preserve">(1-й год </w:t>
            </w:r>
            <w:r w:rsidR="004F16AA" w:rsidRPr="00636278">
              <w:rPr>
                <w:rFonts w:ascii="Times New Roman" w:hAnsi="Times New Roman"/>
                <w:sz w:val="18"/>
                <w:szCs w:val="18"/>
              </w:rPr>
              <w:t>планового</w:t>
            </w:r>
            <w:r w:rsidRPr="00636278">
              <w:rPr>
                <w:rFonts w:ascii="Times New Roman" w:hAnsi="Times New Roman"/>
                <w:sz w:val="18"/>
                <w:szCs w:val="18"/>
              </w:rPr>
              <w:t xml:space="preserve"> периода)</w:t>
            </w:r>
          </w:p>
        </w:tc>
        <w:tc>
          <w:tcPr>
            <w:tcW w:w="332" w:type="pct"/>
            <w:vAlign w:val="center"/>
          </w:tcPr>
          <w:p w14:paraId="272B9D93" w14:textId="7A921235"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 xml:space="preserve">2026 год (2-й год </w:t>
            </w:r>
            <w:r w:rsidR="004F16AA" w:rsidRPr="00636278">
              <w:rPr>
                <w:rFonts w:ascii="Times New Roman" w:hAnsi="Times New Roman"/>
                <w:sz w:val="18"/>
                <w:szCs w:val="18"/>
              </w:rPr>
              <w:t>планового</w:t>
            </w:r>
            <w:r w:rsidRPr="00636278">
              <w:rPr>
                <w:rFonts w:ascii="Times New Roman" w:hAnsi="Times New Roman"/>
                <w:sz w:val="18"/>
                <w:szCs w:val="18"/>
              </w:rPr>
              <w:t xml:space="preserve"> периода)</w:t>
            </w:r>
          </w:p>
        </w:tc>
        <w:tc>
          <w:tcPr>
            <w:tcW w:w="243" w:type="pct"/>
            <w:vAlign w:val="center"/>
          </w:tcPr>
          <w:p w14:paraId="4F48C6BA" w14:textId="77777777" w:rsidR="00CB1058" w:rsidRPr="00636278" w:rsidRDefault="00CB1058" w:rsidP="00880D96">
            <w:pPr>
              <w:jc w:val="center"/>
              <w:rPr>
                <w:sz w:val="18"/>
                <w:szCs w:val="18"/>
              </w:rPr>
            </w:pPr>
            <w:r w:rsidRPr="00636278">
              <w:rPr>
                <w:sz w:val="18"/>
                <w:szCs w:val="18"/>
              </w:rPr>
              <w:t xml:space="preserve">в </w:t>
            </w:r>
          </w:p>
          <w:p w14:paraId="35FCB280" w14:textId="77777777" w:rsidR="00CB1058" w:rsidRPr="00636278" w:rsidRDefault="00CB1058" w:rsidP="00880D96">
            <w:pPr>
              <w:jc w:val="center"/>
              <w:rPr>
                <w:sz w:val="18"/>
                <w:szCs w:val="18"/>
              </w:rPr>
            </w:pPr>
            <w:r w:rsidRPr="00636278">
              <w:rPr>
                <w:sz w:val="18"/>
                <w:szCs w:val="18"/>
              </w:rPr>
              <w:t>про-</w:t>
            </w:r>
          </w:p>
          <w:p w14:paraId="3A58A5AD" w14:textId="033B0BCB" w:rsidR="00CB1058" w:rsidRPr="00636278" w:rsidRDefault="004F16AA"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центах</w:t>
            </w:r>
          </w:p>
        </w:tc>
        <w:tc>
          <w:tcPr>
            <w:tcW w:w="303" w:type="pct"/>
            <w:vAlign w:val="center"/>
          </w:tcPr>
          <w:p w14:paraId="75D8BB21" w14:textId="4B2E8BC9" w:rsidR="00CB1058" w:rsidRPr="00636278" w:rsidRDefault="00CB1058" w:rsidP="00880D96">
            <w:pPr>
              <w:jc w:val="center"/>
              <w:rPr>
                <w:sz w:val="18"/>
                <w:szCs w:val="18"/>
              </w:rPr>
            </w:pPr>
            <w:r w:rsidRPr="00636278">
              <w:rPr>
                <w:sz w:val="18"/>
                <w:szCs w:val="18"/>
              </w:rPr>
              <w:t>в абсолютных</w:t>
            </w:r>
          </w:p>
          <w:p w14:paraId="2990BD09" w14:textId="72797377" w:rsidR="00CB1058" w:rsidRPr="00636278" w:rsidRDefault="00CB1058" w:rsidP="00880D96">
            <w:pPr>
              <w:jc w:val="center"/>
              <w:rPr>
                <w:sz w:val="18"/>
                <w:szCs w:val="18"/>
              </w:rPr>
            </w:pPr>
            <w:r w:rsidRPr="00636278">
              <w:rPr>
                <w:sz w:val="18"/>
                <w:szCs w:val="18"/>
              </w:rPr>
              <w:t>показателях</w:t>
            </w:r>
          </w:p>
        </w:tc>
      </w:tr>
      <w:tr w:rsidR="00CB1058" w:rsidRPr="00636278" w14:paraId="08C614A4" w14:textId="77777777" w:rsidTr="004F16AA">
        <w:tc>
          <w:tcPr>
            <w:tcW w:w="390" w:type="pct"/>
          </w:tcPr>
          <w:p w14:paraId="0710C85D"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w:t>
            </w:r>
          </w:p>
        </w:tc>
        <w:tc>
          <w:tcPr>
            <w:tcW w:w="490" w:type="pct"/>
          </w:tcPr>
          <w:p w14:paraId="29E348A4"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2</w:t>
            </w:r>
          </w:p>
        </w:tc>
        <w:tc>
          <w:tcPr>
            <w:tcW w:w="501" w:type="pct"/>
          </w:tcPr>
          <w:p w14:paraId="0F667F8B"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3</w:t>
            </w:r>
          </w:p>
        </w:tc>
        <w:tc>
          <w:tcPr>
            <w:tcW w:w="468" w:type="pct"/>
          </w:tcPr>
          <w:p w14:paraId="6A37A14E"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4</w:t>
            </w:r>
          </w:p>
        </w:tc>
        <w:tc>
          <w:tcPr>
            <w:tcW w:w="393" w:type="pct"/>
          </w:tcPr>
          <w:p w14:paraId="733414CF"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c>
          <w:tcPr>
            <w:tcW w:w="411" w:type="pct"/>
          </w:tcPr>
          <w:p w14:paraId="300F437C"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6</w:t>
            </w:r>
          </w:p>
        </w:tc>
        <w:tc>
          <w:tcPr>
            <w:tcW w:w="500" w:type="pct"/>
          </w:tcPr>
          <w:p w14:paraId="549CB04E"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7</w:t>
            </w:r>
          </w:p>
        </w:tc>
        <w:tc>
          <w:tcPr>
            <w:tcW w:w="327" w:type="pct"/>
          </w:tcPr>
          <w:p w14:paraId="1A248C63"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8</w:t>
            </w:r>
          </w:p>
        </w:tc>
        <w:tc>
          <w:tcPr>
            <w:tcW w:w="311" w:type="pct"/>
          </w:tcPr>
          <w:p w14:paraId="072A6299" w14:textId="77777777" w:rsidR="00CB1058" w:rsidRPr="00636278" w:rsidRDefault="00CB1058" w:rsidP="00880D96">
            <w:pPr>
              <w:pStyle w:val="afa"/>
              <w:spacing w:line="240" w:lineRule="auto"/>
              <w:ind w:left="-119"/>
              <w:jc w:val="center"/>
              <w:rPr>
                <w:rFonts w:ascii="Times New Roman" w:hAnsi="Times New Roman"/>
                <w:sz w:val="20"/>
                <w:szCs w:val="20"/>
              </w:rPr>
            </w:pPr>
            <w:r w:rsidRPr="00636278">
              <w:rPr>
                <w:rFonts w:ascii="Times New Roman" w:hAnsi="Times New Roman"/>
                <w:sz w:val="20"/>
                <w:szCs w:val="20"/>
              </w:rPr>
              <w:t>9</w:t>
            </w:r>
          </w:p>
        </w:tc>
        <w:tc>
          <w:tcPr>
            <w:tcW w:w="331" w:type="pct"/>
          </w:tcPr>
          <w:p w14:paraId="001536A4"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10</w:t>
            </w:r>
          </w:p>
        </w:tc>
        <w:tc>
          <w:tcPr>
            <w:tcW w:w="332" w:type="pct"/>
          </w:tcPr>
          <w:p w14:paraId="48DDE7C0"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11</w:t>
            </w:r>
          </w:p>
        </w:tc>
        <w:tc>
          <w:tcPr>
            <w:tcW w:w="243" w:type="pct"/>
          </w:tcPr>
          <w:p w14:paraId="0410971B"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12</w:t>
            </w:r>
          </w:p>
        </w:tc>
        <w:tc>
          <w:tcPr>
            <w:tcW w:w="303" w:type="pct"/>
          </w:tcPr>
          <w:p w14:paraId="0B81AC92"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13</w:t>
            </w:r>
          </w:p>
        </w:tc>
      </w:tr>
      <w:tr w:rsidR="00CB1058" w:rsidRPr="00636278" w14:paraId="7AD3B45D" w14:textId="77777777" w:rsidTr="004F16AA">
        <w:tc>
          <w:tcPr>
            <w:tcW w:w="390" w:type="pct"/>
            <w:vMerge w:val="restart"/>
          </w:tcPr>
          <w:p w14:paraId="32128283"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color w:val="000000"/>
                <w:sz w:val="18"/>
                <w:szCs w:val="18"/>
                <w:shd w:val="clear" w:color="auto" w:fill="FFFFFF"/>
              </w:rPr>
              <w:t>802112О.99.</w:t>
            </w:r>
            <w:proofErr w:type="gramStart"/>
            <w:r w:rsidRPr="00636278">
              <w:rPr>
                <w:rFonts w:ascii="Times New Roman" w:hAnsi="Times New Roman"/>
                <w:color w:val="000000"/>
                <w:sz w:val="18"/>
                <w:szCs w:val="18"/>
                <w:shd w:val="clear" w:color="auto" w:fill="FFFFFF"/>
              </w:rPr>
              <w:t>0.ББ</w:t>
            </w:r>
            <w:proofErr w:type="gramEnd"/>
            <w:r w:rsidRPr="00636278">
              <w:rPr>
                <w:rFonts w:ascii="Times New Roman" w:hAnsi="Times New Roman"/>
                <w:color w:val="000000"/>
                <w:sz w:val="18"/>
                <w:szCs w:val="18"/>
                <w:shd w:val="clear" w:color="auto" w:fill="FFFFFF"/>
              </w:rPr>
              <w:t>55АА24000</w:t>
            </w:r>
          </w:p>
        </w:tc>
        <w:tc>
          <w:tcPr>
            <w:tcW w:w="490" w:type="pct"/>
            <w:vMerge w:val="restart"/>
          </w:tcPr>
          <w:p w14:paraId="0B25B881"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Фортепиано</w:t>
            </w:r>
          </w:p>
        </w:tc>
        <w:tc>
          <w:tcPr>
            <w:tcW w:w="501" w:type="pct"/>
            <w:vMerge w:val="restart"/>
          </w:tcPr>
          <w:p w14:paraId="4123E955" w14:textId="1A53301D"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 xml:space="preserve">Федеральные </w:t>
            </w:r>
            <w:r w:rsidR="004F16AA" w:rsidRPr="00636278">
              <w:rPr>
                <w:rFonts w:ascii="Times New Roman" w:hAnsi="Times New Roman"/>
                <w:sz w:val="18"/>
                <w:szCs w:val="18"/>
              </w:rPr>
              <w:t>государственные</w:t>
            </w:r>
            <w:r w:rsidRPr="00636278">
              <w:rPr>
                <w:rFonts w:ascii="Times New Roman" w:hAnsi="Times New Roman"/>
                <w:sz w:val="18"/>
                <w:szCs w:val="18"/>
              </w:rPr>
              <w:t xml:space="preserve"> требования к минимуму содержания и условиям реализации</w:t>
            </w:r>
          </w:p>
        </w:tc>
        <w:tc>
          <w:tcPr>
            <w:tcW w:w="468" w:type="pct"/>
            <w:vMerge w:val="restart"/>
          </w:tcPr>
          <w:p w14:paraId="3C8A8F10" w14:textId="04698694" w:rsidR="00CB1058" w:rsidRPr="00636278" w:rsidRDefault="00CB1058" w:rsidP="00880D96">
            <w:pPr>
              <w:pStyle w:val="ConsPlusNormal"/>
              <w:ind w:firstLine="0"/>
              <w:rPr>
                <w:rFonts w:ascii="Times New Roman" w:hAnsi="Times New Roman" w:cs="Times New Roman"/>
              </w:rPr>
            </w:pPr>
            <w:r w:rsidRPr="00636278">
              <w:rPr>
                <w:rFonts w:ascii="Times New Roman" w:hAnsi="Times New Roman" w:cs="Times New Roman"/>
                <w:sz w:val="18"/>
                <w:szCs w:val="18"/>
              </w:rPr>
              <w:t xml:space="preserve">Обучающиеся за исключением обучающихся с ограниченными </w:t>
            </w:r>
            <w:r w:rsidR="004F16AA" w:rsidRPr="00636278">
              <w:rPr>
                <w:rFonts w:ascii="Times New Roman" w:hAnsi="Times New Roman" w:cs="Times New Roman"/>
                <w:sz w:val="18"/>
                <w:szCs w:val="18"/>
              </w:rPr>
              <w:t>возможностями</w:t>
            </w:r>
            <w:r w:rsidRPr="00636278">
              <w:rPr>
                <w:rFonts w:ascii="Times New Roman" w:hAnsi="Times New Roman" w:cs="Times New Roman"/>
                <w:sz w:val="18"/>
                <w:szCs w:val="18"/>
              </w:rPr>
              <w:t xml:space="preserve"> здоровья (ОВЗ) и детей инвалидов</w:t>
            </w:r>
          </w:p>
        </w:tc>
        <w:tc>
          <w:tcPr>
            <w:tcW w:w="393" w:type="pct"/>
            <w:vMerge w:val="restart"/>
          </w:tcPr>
          <w:p w14:paraId="2A9F2DA2"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Очная</w:t>
            </w:r>
          </w:p>
        </w:tc>
        <w:tc>
          <w:tcPr>
            <w:tcW w:w="411" w:type="pct"/>
            <w:vMerge w:val="restart"/>
          </w:tcPr>
          <w:p w14:paraId="37A66B01" w14:textId="77777777" w:rsidR="00CB1058" w:rsidRPr="00636278" w:rsidRDefault="00CB1058" w:rsidP="00880D96">
            <w:pPr>
              <w:pStyle w:val="afa"/>
              <w:spacing w:line="240" w:lineRule="auto"/>
              <w:ind w:left="0"/>
              <w:rPr>
                <w:rFonts w:ascii="Times New Roman" w:hAnsi="Times New Roman"/>
                <w:sz w:val="20"/>
                <w:szCs w:val="20"/>
              </w:rPr>
            </w:pPr>
          </w:p>
        </w:tc>
        <w:tc>
          <w:tcPr>
            <w:tcW w:w="500" w:type="pct"/>
          </w:tcPr>
          <w:p w14:paraId="0663E653" w14:textId="3591C225" w:rsidR="00CB1058" w:rsidRPr="00636278" w:rsidRDefault="004F16AA"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Доля детей,</w:t>
            </w:r>
            <w:r w:rsidR="00CB1058" w:rsidRPr="00636278">
              <w:rPr>
                <w:rFonts w:ascii="Times New Roman" w:hAnsi="Times New Roman"/>
                <w:sz w:val="18"/>
                <w:szCs w:val="18"/>
              </w:rPr>
              <w:t xml:space="preserve"> осваивающих </w:t>
            </w:r>
            <w:r w:rsidRPr="00636278">
              <w:rPr>
                <w:rFonts w:ascii="Times New Roman" w:hAnsi="Times New Roman"/>
                <w:sz w:val="18"/>
                <w:szCs w:val="18"/>
              </w:rPr>
              <w:t>дополнительные</w:t>
            </w:r>
            <w:r w:rsidR="00CB1058" w:rsidRPr="00636278">
              <w:rPr>
                <w:rFonts w:ascii="Times New Roman" w:hAnsi="Times New Roman"/>
                <w:sz w:val="18"/>
                <w:szCs w:val="18"/>
              </w:rPr>
              <w:t xml:space="preserve"> </w:t>
            </w:r>
            <w:r w:rsidRPr="00636278">
              <w:rPr>
                <w:rFonts w:ascii="Times New Roman" w:hAnsi="Times New Roman"/>
                <w:sz w:val="18"/>
                <w:szCs w:val="18"/>
              </w:rPr>
              <w:t>образовательные</w:t>
            </w:r>
            <w:r w:rsidR="00CB1058" w:rsidRPr="00636278">
              <w:rPr>
                <w:rFonts w:ascii="Times New Roman" w:hAnsi="Times New Roman"/>
                <w:sz w:val="18"/>
                <w:szCs w:val="18"/>
              </w:rPr>
              <w:t xml:space="preserve"> программы в </w:t>
            </w:r>
            <w:r w:rsidRPr="00636278">
              <w:rPr>
                <w:rFonts w:ascii="Times New Roman" w:hAnsi="Times New Roman"/>
                <w:sz w:val="18"/>
                <w:szCs w:val="18"/>
              </w:rPr>
              <w:t>образовательном</w:t>
            </w:r>
            <w:r w:rsidR="00CB1058" w:rsidRPr="00636278">
              <w:rPr>
                <w:rFonts w:ascii="Times New Roman" w:hAnsi="Times New Roman"/>
                <w:sz w:val="18"/>
                <w:szCs w:val="18"/>
              </w:rPr>
              <w:t xml:space="preserve"> учреждении</w:t>
            </w:r>
          </w:p>
        </w:tc>
        <w:tc>
          <w:tcPr>
            <w:tcW w:w="327" w:type="pct"/>
          </w:tcPr>
          <w:p w14:paraId="4187B347"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 xml:space="preserve">Процент </w:t>
            </w:r>
          </w:p>
        </w:tc>
        <w:tc>
          <w:tcPr>
            <w:tcW w:w="311" w:type="pct"/>
          </w:tcPr>
          <w:p w14:paraId="0DF57C51" w14:textId="77777777" w:rsidR="00CB1058" w:rsidRPr="00636278" w:rsidRDefault="00CB1058" w:rsidP="00880D96">
            <w:pPr>
              <w:pStyle w:val="afa"/>
              <w:spacing w:line="240" w:lineRule="auto"/>
              <w:ind w:left="-119"/>
              <w:rPr>
                <w:rFonts w:ascii="Times New Roman" w:hAnsi="Times New Roman"/>
                <w:sz w:val="20"/>
                <w:szCs w:val="20"/>
              </w:rPr>
            </w:pPr>
            <w:r w:rsidRPr="00636278">
              <w:rPr>
                <w:rFonts w:ascii="Times New Roman" w:hAnsi="Times New Roman"/>
                <w:sz w:val="20"/>
                <w:szCs w:val="20"/>
              </w:rPr>
              <w:t>100</w:t>
            </w:r>
          </w:p>
        </w:tc>
        <w:tc>
          <w:tcPr>
            <w:tcW w:w="331" w:type="pct"/>
          </w:tcPr>
          <w:p w14:paraId="1DAEFAE2"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100</w:t>
            </w:r>
          </w:p>
        </w:tc>
        <w:tc>
          <w:tcPr>
            <w:tcW w:w="332" w:type="pct"/>
          </w:tcPr>
          <w:p w14:paraId="5CDB6034"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100</w:t>
            </w:r>
          </w:p>
        </w:tc>
        <w:tc>
          <w:tcPr>
            <w:tcW w:w="243" w:type="pct"/>
          </w:tcPr>
          <w:p w14:paraId="67069C41"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5</w:t>
            </w:r>
          </w:p>
        </w:tc>
        <w:tc>
          <w:tcPr>
            <w:tcW w:w="303" w:type="pct"/>
          </w:tcPr>
          <w:p w14:paraId="03A56300" w14:textId="77777777" w:rsidR="00CB1058" w:rsidRPr="00636278" w:rsidRDefault="00CB1058" w:rsidP="00880D96">
            <w:pPr>
              <w:pStyle w:val="afa"/>
              <w:spacing w:line="240" w:lineRule="auto"/>
              <w:ind w:left="0"/>
              <w:rPr>
                <w:rFonts w:ascii="Times New Roman" w:hAnsi="Times New Roman"/>
                <w:sz w:val="20"/>
                <w:szCs w:val="20"/>
              </w:rPr>
            </w:pPr>
          </w:p>
        </w:tc>
      </w:tr>
      <w:tr w:rsidR="00CB1058" w:rsidRPr="00636278" w14:paraId="762D0D17" w14:textId="77777777" w:rsidTr="004F16AA">
        <w:trPr>
          <w:trHeight w:val="276"/>
        </w:trPr>
        <w:tc>
          <w:tcPr>
            <w:tcW w:w="390" w:type="pct"/>
            <w:vMerge/>
          </w:tcPr>
          <w:p w14:paraId="26BB4AEC" w14:textId="77777777" w:rsidR="00CB1058" w:rsidRPr="00636278" w:rsidRDefault="00CB1058" w:rsidP="00880D96">
            <w:pPr>
              <w:pStyle w:val="afa"/>
              <w:spacing w:line="240" w:lineRule="auto"/>
              <w:ind w:left="0"/>
              <w:rPr>
                <w:rFonts w:ascii="Times New Roman" w:hAnsi="Times New Roman"/>
                <w:sz w:val="20"/>
                <w:szCs w:val="20"/>
              </w:rPr>
            </w:pPr>
          </w:p>
        </w:tc>
        <w:tc>
          <w:tcPr>
            <w:tcW w:w="490" w:type="pct"/>
            <w:vMerge/>
          </w:tcPr>
          <w:p w14:paraId="7A361261" w14:textId="77777777" w:rsidR="00CB1058" w:rsidRPr="00636278" w:rsidRDefault="00CB1058" w:rsidP="00880D96">
            <w:pPr>
              <w:pStyle w:val="afa"/>
              <w:spacing w:line="240" w:lineRule="auto"/>
              <w:ind w:left="0"/>
              <w:rPr>
                <w:rFonts w:ascii="Times New Roman" w:hAnsi="Times New Roman"/>
                <w:sz w:val="20"/>
                <w:szCs w:val="20"/>
              </w:rPr>
            </w:pPr>
          </w:p>
        </w:tc>
        <w:tc>
          <w:tcPr>
            <w:tcW w:w="501" w:type="pct"/>
            <w:vMerge/>
          </w:tcPr>
          <w:p w14:paraId="076BFA7E" w14:textId="77777777" w:rsidR="00CB1058" w:rsidRPr="00636278" w:rsidRDefault="00CB1058" w:rsidP="00880D96">
            <w:pPr>
              <w:pStyle w:val="afa"/>
              <w:spacing w:line="240" w:lineRule="auto"/>
              <w:ind w:left="0"/>
              <w:rPr>
                <w:rFonts w:ascii="Times New Roman" w:hAnsi="Times New Roman"/>
                <w:sz w:val="20"/>
                <w:szCs w:val="20"/>
              </w:rPr>
            </w:pPr>
          </w:p>
        </w:tc>
        <w:tc>
          <w:tcPr>
            <w:tcW w:w="468" w:type="pct"/>
            <w:vMerge/>
          </w:tcPr>
          <w:p w14:paraId="547572F0" w14:textId="77777777" w:rsidR="00CB1058" w:rsidRPr="00636278" w:rsidRDefault="00CB1058" w:rsidP="00880D96">
            <w:pPr>
              <w:pStyle w:val="afa"/>
              <w:spacing w:line="240" w:lineRule="auto"/>
              <w:ind w:left="0"/>
              <w:rPr>
                <w:rFonts w:ascii="Times New Roman" w:hAnsi="Times New Roman"/>
                <w:sz w:val="20"/>
                <w:szCs w:val="20"/>
              </w:rPr>
            </w:pPr>
          </w:p>
        </w:tc>
        <w:tc>
          <w:tcPr>
            <w:tcW w:w="393" w:type="pct"/>
            <w:vMerge/>
          </w:tcPr>
          <w:p w14:paraId="38C73FBF" w14:textId="77777777" w:rsidR="00CB1058" w:rsidRPr="00636278" w:rsidRDefault="00CB1058" w:rsidP="00880D96">
            <w:pPr>
              <w:pStyle w:val="afa"/>
              <w:spacing w:line="240" w:lineRule="auto"/>
              <w:ind w:left="0"/>
              <w:rPr>
                <w:rFonts w:ascii="Times New Roman" w:hAnsi="Times New Roman"/>
                <w:sz w:val="20"/>
                <w:szCs w:val="20"/>
              </w:rPr>
            </w:pPr>
          </w:p>
        </w:tc>
        <w:tc>
          <w:tcPr>
            <w:tcW w:w="411" w:type="pct"/>
            <w:vMerge/>
          </w:tcPr>
          <w:p w14:paraId="4EE56511" w14:textId="77777777" w:rsidR="00CB1058" w:rsidRPr="00636278" w:rsidRDefault="00CB1058" w:rsidP="00880D96">
            <w:pPr>
              <w:pStyle w:val="afa"/>
              <w:spacing w:line="240" w:lineRule="auto"/>
              <w:ind w:left="0"/>
              <w:rPr>
                <w:rFonts w:ascii="Times New Roman" w:hAnsi="Times New Roman"/>
                <w:sz w:val="20"/>
                <w:szCs w:val="20"/>
              </w:rPr>
            </w:pPr>
          </w:p>
        </w:tc>
        <w:tc>
          <w:tcPr>
            <w:tcW w:w="500" w:type="pct"/>
          </w:tcPr>
          <w:p w14:paraId="62BB9782" w14:textId="5A7EEC85"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Доля родителей (законных представителей),</w:t>
            </w:r>
            <w:r w:rsidR="004F16AA" w:rsidRPr="00636278">
              <w:rPr>
                <w:rFonts w:ascii="Times New Roman" w:hAnsi="Times New Roman"/>
                <w:sz w:val="18"/>
                <w:szCs w:val="18"/>
              </w:rPr>
              <w:t xml:space="preserve"> удовлетворенных</w:t>
            </w:r>
            <w:r w:rsidRPr="00636278">
              <w:rPr>
                <w:rFonts w:ascii="Times New Roman" w:hAnsi="Times New Roman"/>
                <w:sz w:val="18"/>
                <w:szCs w:val="18"/>
              </w:rPr>
              <w:t xml:space="preserve"> условиями и качеством представляемой услуги</w:t>
            </w:r>
          </w:p>
        </w:tc>
        <w:tc>
          <w:tcPr>
            <w:tcW w:w="327" w:type="pct"/>
          </w:tcPr>
          <w:p w14:paraId="51B050A9"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 xml:space="preserve">Процент </w:t>
            </w:r>
          </w:p>
        </w:tc>
        <w:tc>
          <w:tcPr>
            <w:tcW w:w="311" w:type="pct"/>
          </w:tcPr>
          <w:p w14:paraId="74133597" w14:textId="77777777" w:rsidR="00CB1058" w:rsidRPr="00636278" w:rsidRDefault="00CB1058" w:rsidP="00880D96">
            <w:pPr>
              <w:pStyle w:val="afa"/>
              <w:spacing w:line="240" w:lineRule="auto"/>
              <w:ind w:left="-119"/>
              <w:rPr>
                <w:rFonts w:ascii="Times New Roman" w:hAnsi="Times New Roman"/>
                <w:sz w:val="20"/>
                <w:szCs w:val="20"/>
              </w:rPr>
            </w:pPr>
            <w:r w:rsidRPr="00636278">
              <w:rPr>
                <w:rFonts w:ascii="Times New Roman" w:hAnsi="Times New Roman"/>
                <w:sz w:val="20"/>
                <w:szCs w:val="20"/>
              </w:rPr>
              <w:t>100</w:t>
            </w:r>
          </w:p>
        </w:tc>
        <w:tc>
          <w:tcPr>
            <w:tcW w:w="331" w:type="pct"/>
          </w:tcPr>
          <w:p w14:paraId="1FFBC5AA"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100</w:t>
            </w:r>
          </w:p>
        </w:tc>
        <w:tc>
          <w:tcPr>
            <w:tcW w:w="332" w:type="pct"/>
          </w:tcPr>
          <w:p w14:paraId="18DABC23"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100</w:t>
            </w:r>
          </w:p>
        </w:tc>
        <w:tc>
          <w:tcPr>
            <w:tcW w:w="243" w:type="pct"/>
          </w:tcPr>
          <w:p w14:paraId="1A705918"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5</w:t>
            </w:r>
          </w:p>
        </w:tc>
        <w:tc>
          <w:tcPr>
            <w:tcW w:w="303" w:type="pct"/>
          </w:tcPr>
          <w:p w14:paraId="6316A10B" w14:textId="77777777" w:rsidR="00CB1058" w:rsidRPr="00636278" w:rsidRDefault="00CB1058" w:rsidP="00880D96">
            <w:pPr>
              <w:pStyle w:val="afa"/>
              <w:spacing w:line="240" w:lineRule="auto"/>
              <w:ind w:left="0"/>
              <w:rPr>
                <w:rFonts w:ascii="Times New Roman" w:hAnsi="Times New Roman"/>
                <w:sz w:val="20"/>
                <w:szCs w:val="20"/>
              </w:rPr>
            </w:pPr>
          </w:p>
        </w:tc>
      </w:tr>
      <w:tr w:rsidR="00CB1058" w:rsidRPr="00636278" w14:paraId="7F051D4F" w14:textId="77777777" w:rsidTr="004F16AA">
        <w:tc>
          <w:tcPr>
            <w:tcW w:w="390" w:type="pct"/>
            <w:vMerge w:val="restart"/>
          </w:tcPr>
          <w:p w14:paraId="395C335A"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color w:val="000000"/>
                <w:sz w:val="18"/>
                <w:szCs w:val="18"/>
                <w:shd w:val="clear" w:color="auto" w:fill="FFFFFF"/>
              </w:rPr>
              <w:t>802112О.99.</w:t>
            </w:r>
            <w:proofErr w:type="gramStart"/>
            <w:r w:rsidRPr="00636278">
              <w:rPr>
                <w:rFonts w:ascii="Times New Roman" w:hAnsi="Times New Roman"/>
                <w:color w:val="000000"/>
                <w:sz w:val="18"/>
                <w:szCs w:val="18"/>
                <w:shd w:val="clear" w:color="auto" w:fill="FFFFFF"/>
              </w:rPr>
              <w:t>0.ББ</w:t>
            </w:r>
            <w:proofErr w:type="gramEnd"/>
            <w:r w:rsidRPr="00636278">
              <w:rPr>
                <w:rFonts w:ascii="Times New Roman" w:hAnsi="Times New Roman"/>
                <w:color w:val="000000"/>
                <w:sz w:val="18"/>
                <w:szCs w:val="18"/>
                <w:shd w:val="clear" w:color="auto" w:fill="FFFFFF"/>
              </w:rPr>
              <w:t>55АВ16000</w:t>
            </w:r>
          </w:p>
        </w:tc>
        <w:tc>
          <w:tcPr>
            <w:tcW w:w="490" w:type="pct"/>
            <w:vMerge w:val="restart"/>
          </w:tcPr>
          <w:p w14:paraId="212AD140"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Народные инструменты</w:t>
            </w:r>
          </w:p>
        </w:tc>
        <w:tc>
          <w:tcPr>
            <w:tcW w:w="501" w:type="pct"/>
            <w:vMerge w:val="restart"/>
          </w:tcPr>
          <w:p w14:paraId="02AA37A8" w14:textId="46ABC14C"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 xml:space="preserve">Федеральные </w:t>
            </w:r>
            <w:r w:rsidR="004F16AA" w:rsidRPr="00636278">
              <w:rPr>
                <w:rFonts w:ascii="Times New Roman" w:hAnsi="Times New Roman"/>
                <w:sz w:val="18"/>
                <w:szCs w:val="18"/>
              </w:rPr>
              <w:t>государственные</w:t>
            </w:r>
            <w:r w:rsidRPr="00636278">
              <w:rPr>
                <w:rFonts w:ascii="Times New Roman" w:hAnsi="Times New Roman"/>
                <w:sz w:val="18"/>
                <w:szCs w:val="18"/>
              </w:rPr>
              <w:t xml:space="preserve"> требования к минимуму содержания и условиям реализации</w:t>
            </w:r>
          </w:p>
        </w:tc>
        <w:tc>
          <w:tcPr>
            <w:tcW w:w="468" w:type="pct"/>
            <w:vMerge w:val="restart"/>
          </w:tcPr>
          <w:p w14:paraId="601E3606" w14:textId="481044FA" w:rsidR="00CB1058" w:rsidRPr="00636278" w:rsidRDefault="00CB1058" w:rsidP="00880D96">
            <w:pPr>
              <w:pStyle w:val="ConsPlusNormal"/>
              <w:ind w:firstLine="0"/>
              <w:rPr>
                <w:rFonts w:ascii="Times New Roman" w:hAnsi="Times New Roman" w:cs="Times New Roman"/>
              </w:rPr>
            </w:pPr>
            <w:r w:rsidRPr="00636278">
              <w:rPr>
                <w:rFonts w:ascii="Times New Roman" w:hAnsi="Times New Roman" w:cs="Times New Roman"/>
                <w:sz w:val="18"/>
                <w:szCs w:val="18"/>
              </w:rPr>
              <w:t>Обучающиеся за исключением обучающихся с ограниченными возможностями здоровья (ОВЗ) и детей инвалидов</w:t>
            </w:r>
          </w:p>
        </w:tc>
        <w:tc>
          <w:tcPr>
            <w:tcW w:w="393" w:type="pct"/>
            <w:vMerge w:val="restart"/>
          </w:tcPr>
          <w:p w14:paraId="020B690A"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Очная</w:t>
            </w:r>
          </w:p>
        </w:tc>
        <w:tc>
          <w:tcPr>
            <w:tcW w:w="411" w:type="pct"/>
            <w:vMerge w:val="restart"/>
          </w:tcPr>
          <w:p w14:paraId="0AC9447B" w14:textId="77777777" w:rsidR="00CB1058" w:rsidRPr="00636278" w:rsidRDefault="00CB1058" w:rsidP="00880D96">
            <w:pPr>
              <w:pStyle w:val="afa"/>
              <w:spacing w:line="240" w:lineRule="auto"/>
              <w:ind w:left="0"/>
              <w:rPr>
                <w:rFonts w:ascii="Times New Roman" w:hAnsi="Times New Roman"/>
                <w:sz w:val="20"/>
                <w:szCs w:val="20"/>
              </w:rPr>
            </w:pPr>
          </w:p>
        </w:tc>
        <w:tc>
          <w:tcPr>
            <w:tcW w:w="500" w:type="pct"/>
          </w:tcPr>
          <w:p w14:paraId="6654DDBA" w14:textId="4A864138" w:rsidR="00CB1058" w:rsidRPr="00636278" w:rsidRDefault="004F16AA"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Доля детей,</w:t>
            </w:r>
            <w:r w:rsidR="00CB1058" w:rsidRPr="00636278">
              <w:rPr>
                <w:rFonts w:ascii="Times New Roman" w:hAnsi="Times New Roman"/>
                <w:sz w:val="18"/>
                <w:szCs w:val="18"/>
              </w:rPr>
              <w:t xml:space="preserve"> осваивающих </w:t>
            </w:r>
            <w:r w:rsidRPr="00636278">
              <w:rPr>
                <w:rFonts w:ascii="Times New Roman" w:hAnsi="Times New Roman"/>
                <w:sz w:val="18"/>
                <w:szCs w:val="18"/>
              </w:rPr>
              <w:t>дополнительные</w:t>
            </w:r>
            <w:r w:rsidR="00CB1058" w:rsidRPr="00636278">
              <w:rPr>
                <w:rFonts w:ascii="Times New Roman" w:hAnsi="Times New Roman"/>
                <w:sz w:val="18"/>
                <w:szCs w:val="18"/>
              </w:rPr>
              <w:t xml:space="preserve"> образовательные программы в </w:t>
            </w:r>
            <w:r w:rsidRPr="00636278">
              <w:rPr>
                <w:rFonts w:ascii="Times New Roman" w:hAnsi="Times New Roman"/>
                <w:sz w:val="18"/>
                <w:szCs w:val="18"/>
              </w:rPr>
              <w:t>образовательном</w:t>
            </w:r>
            <w:r w:rsidR="00CB1058" w:rsidRPr="00636278">
              <w:rPr>
                <w:rFonts w:ascii="Times New Roman" w:hAnsi="Times New Roman"/>
                <w:sz w:val="18"/>
                <w:szCs w:val="18"/>
              </w:rPr>
              <w:t xml:space="preserve"> учреждении</w:t>
            </w:r>
          </w:p>
        </w:tc>
        <w:tc>
          <w:tcPr>
            <w:tcW w:w="327" w:type="pct"/>
          </w:tcPr>
          <w:p w14:paraId="60CB1E7F"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 xml:space="preserve">Процент </w:t>
            </w:r>
          </w:p>
        </w:tc>
        <w:tc>
          <w:tcPr>
            <w:tcW w:w="311" w:type="pct"/>
          </w:tcPr>
          <w:p w14:paraId="6B5DDB4E" w14:textId="77777777" w:rsidR="00CB1058" w:rsidRPr="00636278" w:rsidRDefault="00CB1058" w:rsidP="00880D96">
            <w:pPr>
              <w:pStyle w:val="afa"/>
              <w:spacing w:line="240" w:lineRule="auto"/>
              <w:ind w:left="-119"/>
              <w:rPr>
                <w:rFonts w:ascii="Times New Roman" w:hAnsi="Times New Roman"/>
                <w:sz w:val="20"/>
                <w:szCs w:val="20"/>
              </w:rPr>
            </w:pPr>
            <w:r w:rsidRPr="00636278">
              <w:rPr>
                <w:rFonts w:ascii="Times New Roman" w:hAnsi="Times New Roman"/>
                <w:sz w:val="18"/>
                <w:szCs w:val="18"/>
              </w:rPr>
              <w:t>100</w:t>
            </w:r>
          </w:p>
        </w:tc>
        <w:tc>
          <w:tcPr>
            <w:tcW w:w="331" w:type="pct"/>
          </w:tcPr>
          <w:p w14:paraId="0AB33221"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100</w:t>
            </w:r>
          </w:p>
        </w:tc>
        <w:tc>
          <w:tcPr>
            <w:tcW w:w="332" w:type="pct"/>
          </w:tcPr>
          <w:p w14:paraId="1796D9F5"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100</w:t>
            </w:r>
          </w:p>
        </w:tc>
        <w:tc>
          <w:tcPr>
            <w:tcW w:w="243" w:type="pct"/>
          </w:tcPr>
          <w:p w14:paraId="113447CD"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5</w:t>
            </w:r>
          </w:p>
        </w:tc>
        <w:tc>
          <w:tcPr>
            <w:tcW w:w="303" w:type="pct"/>
          </w:tcPr>
          <w:p w14:paraId="1DB33501" w14:textId="77777777" w:rsidR="00CB1058" w:rsidRPr="00636278" w:rsidRDefault="00CB1058" w:rsidP="00880D96">
            <w:pPr>
              <w:pStyle w:val="afa"/>
              <w:spacing w:line="240" w:lineRule="auto"/>
              <w:ind w:left="0"/>
              <w:rPr>
                <w:rFonts w:ascii="Times New Roman" w:hAnsi="Times New Roman"/>
                <w:sz w:val="18"/>
                <w:szCs w:val="18"/>
              </w:rPr>
            </w:pPr>
          </w:p>
        </w:tc>
      </w:tr>
      <w:tr w:rsidR="00CB1058" w:rsidRPr="00636278" w14:paraId="37C596C3" w14:textId="77777777" w:rsidTr="004F16AA">
        <w:tc>
          <w:tcPr>
            <w:tcW w:w="390" w:type="pct"/>
            <w:vMerge/>
          </w:tcPr>
          <w:p w14:paraId="02425783" w14:textId="77777777" w:rsidR="00CB1058" w:rsidRPr="00636278" w:rsidRDefault="00CB1058" w:rsidP="00880D96">
            <w:pPr>
              <w:pStyle w:val="afa"/>
              <w:spacing w:line="240" w:lineRule="auto"/>
              <w:ind w:left="0"/>
              <w:rPr>
                <w:rFonts w:ascii="Times New Roman" w:hAnsi="Times New Roman"/>
                <w:sz w:val="18"/>
                <w:szCs w:val="18"/>
              </w:rPr>
            </w:pPr>
          </w:p>
        </w:tc>
        <w:tc>
          <w:tcPr>
            <w:tcW w:w="490" w:type="pct"/>
            <w:vMerge/>
          </w:tcPr>
          <w:p w14:paraId="46240126" w14:textId="77777777" w:rsidR="00CB1058" w:rsidRPr="00636278" w:rsidRDefault="00CB1058" w:rsidP="00880D96">
            <w:pPr>
              <w:pStyle w:val="afa"/>
              <w:spacing w:line="240" w:lineRule="auto"/>
              <w:ind w:left="0"/>
              <w:rPr>
                <w:rFonts w:ascii="Times New Roman" w:hAnsi="Times New Roman"/>
                <w:sz w:val="18"/>
                <w:szCs w:val="18"/>
              </w:rPr>
            </w:pPr>
          </w:p>
        </w:tc>
        <w:tc>
          <w:tcPr>
            <w:tcW w:w="501" w:type="pct"/>
            <w:vMerge/>
          </w:tcPr>
          <w:p w14:paraId="6E4CF05C" w14:textId="77777777" w:rsidR="00CB1058" w:rsidRPr="00636278" w:rsidRDefault="00CB1058" w:rsidP="00880D96">
            <w:pPr>
              <w:pStyle w:val="afa"/>
              <w:spacing w:line="240" w:lineRule="auto"/>
              <w:ind w:left="0"/>
              <w:rPr>
                <w:rFonts w:ascii="Times New Roman" w:hAnsi="Times New Roman"/>
                <w:sz w:val="18"/>
                <w:szCs w:val="18"/>
              </w:rPr>
            </w:pPr>
          </w:p>
        </w:tc>
        <w:tc>
          <w:tcPr>
            <w:tcW w:w="468" w:type="pct"/>
            <w:vMerge/>
          </w:tcPr>
          <w:p w14:paraId="18ADFD4C" w14:textId="77777777" w:rsidR="00CB1058" w:rsidRPr="00636278" w:rsidRDefault="00CB1058" w:rsidP="00880D96">
            <w:pPr>
              <w:rPr>
                <w:sz w:val="18"/>
                <w:szCs w:val="18"/>
              </w:rPr>
            </w:pPr>
          </w:p>
        </w:tc>
        <w:tc>
          <w:tcPr>
            <w:tcW w:w="393" w:type="pct"/>
            <w:vMerge/>
          </w:tcPr>
          <w:p w14:paraId="65DB1A75" w14:textId="77777777" w:rsidR="00CB1058" w:rsidRPr="00636278" w:rsidRDefault="00CB1058" w:rsidP="00880D96">
            <w:pPr>
              <w:pStyle w:val="afa"/>
              <w:spacing w:line="240" w:lineRule="auto"/>
              <w:ind w:left="0"/>
              <w:rPr>
                <w:rFonts w:ascii="Times New Roman" w:hAnsi="Times New Roman"/>
                <w:sz w:val="18"/>
                <w:szCs w:val="18"/>
              </w:rPr>
            </w:pPr>
          </w:p>
        </w:tc>
        <w:tc>
          <w:tcPr>
            <w:tcW w:w="411" w:type="pct"/>
            <w:vMerge/>
          </w:tcPr>
          <w:p w14:paraId="2192F025" w14:textId="77777777" w:rsidR="00CB1058" w:rsidRPr="00636278" w:rsidRDefault="00CB1058" w:rsidP="00880D96">
            <w:pPr>
              <w:pStyle w:val="afa"/>
              <w:spacing w:line="240" w:lineRule="auto"/>
              <w:ind w:left="0"/>
              <w:rPr>
                <w:rFonts w:ascii="Times New Roman" w:hAnsi="Times New Roman"/>
                <w:sz w:val="20"/>
                <w:szCs w:val="20"/>
              </w:rPr>
            </w:pPr>
          </w:p>
        </w:tc>
        <w:tc>
          <w:tcPr>
            <w:tcW w:w="500" w:type="pct"/>
          </w:tcPr>
          <w:p w14:paraId="1D1375AA" w14:textId="02C1784A" w:rsidR="00CB1058" w:rsidRPr="00636278" w:rsidRDefault="00CB1058" w:rsidP="00880D96">
            <w:pPr>
              <w:pStyle w:val="ConsPlusNormal"/>
              <w:ind w:firstLine="0"/>
              <w:rPr>
                <w:rFonts w:ascii="Times New Roman" w:hAnsi="Times New Roman" w:cs="Times New Roman"/>
                <w:sz w:val="18"/>
                <w:szCs w:val="18"/>
              </w:rPr>
            </w:pPr>
            <w:r w:rsidRPr="00636278">
              <w:rPr>
                <w:rFonts w:ascii="Times New Roman" w:hAnsi="Times New Roman" w:cs="Times New Roman"/>
                <w:sz w:val="18"/>
                <w:szCs w:val="18"/>
              </w:rPr>
              <w:t xml:space="preserve">Доля родителей (законных </w:t>
            </w:r>
            <w:r w:rsidR="004F16AA" w:rsidRPr="00636278">
              <w:rPr>
                <w:rFonts w:ascii="Times New Roman" w:hAnsi="Times New Roman" w:cs="Times New Roman"/>
                <w:sz w:val="18"/>
                <w:szCs w:val="18"/>
              </w:rPr>
              <w:t>представителей</w:t>
            </w:r>
            <w:r w:rsidRPr="00636278">
              <w:rPr>
                <w:rFonts w:ascii="Times New Roman" w:hAnsi="Times New Roman" w:cs="Times New Roman"/>
                <w:sz w:val="18"/>
                <w:szCs w:val="18"/>
              </w:rPr>
              <w:t xml:space="preserve">), удовлетворенных условиями и качеством </w:t>
            </w:r>
            <w:r w:rsidR="004F16AA" w:rsidRPr="00636278">
              <w:rPr>
                <w:rFonts w:ascii="Times New Roman" w:hAnsi="Times New Roman" w:cs="Times New Roman"/>
                <w:sz w:val="18"/>
                <w:szCs w:val="18"/>
              </w:rPr>
              <w:t>представляемой</w:t>
            </w:r>
            <w:r w:rsidRPr="00636278">
              <w:rPr>
                <w:rFonts w:ascii="Times New Roman" w:hAnsi="Times New Roman" w:cs="Times New Roman"/>
                <w:sz w:val="18"/>
                <w:szCs w:val="18"/>
              </w:rPr>
              <w:t xml:space="preserve"> услуги</w:t>
            </w:r>
          </w:p>
        </w:tc>
        <w:tc>
          <w:tcPr>
            <w:tcW w:w="327" w:type="pct"/>
          </w:tcPr>
          <w:p w14:paraId="0E95B368"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 xml:space="preserve">Процент </w:t>
            </w:r>
          </w:p>
        </w:tc>
        <w:tc>
          <w:tcPr>
            <w:tcW w:w="311" w:type="pct"/>
          </w:tcPr>
          <w:p w14:paraId="20105C8C" w14:textId="77777777" w:rsidR="00CB1058" w:rsidRPr="00636278" w:rsidRDefault="00CB1058" w:rsidP="00880D96">
            <w:pPr>
              <w:pStyle w:val="afa"/>
              <w:spacing w:line="240" w:lineRule="auto"/>
              <w:ind w:left="-119"/>
              <w:rPr>
                <w:rFonts w:ascii="Times New Roman" w:hAnsi="Times New Roman"/>
                <w:sz w:val="18"/>
                <w:szCs w:val="18"/>
              </w:rPr>
            </w:pPr>
            <w:r w:rsidRPr="00636278">
              <w:rPr>
                <w:rFonts w:ascii="Times New Roman" w:hAnsi="Times New Roman"/>
                <w:sz w:val="18"/>
                <w:szCs w:val="18"/>
              </w:rPr>
              <w:t>100</w:t>
            </w:r>
          </w:p>
        </w:tc>
        <w:tc>
          <w:tcPr>
            <w:tcW w:w="331" w:type="pct"/>
          </w:tcPr>
          <w:p w14:paraId="2EBB3071"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100</w:t>
            </w:r>
          </w:p>
        </w:tc>
        <w:tc>
          <w:tcPr>
            <w:tcW w:w="332" w:type="pct"/>
          </w:tcPr>
          <w:p w14:paraId="5E3E20C3"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100</w:t>
            </w:r>
          </w:p>
        </w:tc>
        <w:tc>
          <w:tcPr>
            <w:tcW w:w="243" w:type="pct"/>
          </w:tcPr>
          <w:p w14:paraId="107BBE25"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5</w:t>
            </w:r>
          </w:p>
        </w:tc>
        <w:tc>
          <w:tcPr>
            <w:tcW w:w="303" w:type="pct"/>
          </w:tcPr>
          <w:p w14:paraId="763A5B18" w14:textId="77777777" w:rsidR="00CB1058" w:rsidRPr="00636278" w:rsidRDefault="00CB1058" w:rsidP="00880D96">
            <w:pPr>
              <w:pStyle w:val="afa"/>
              <w:spacing w:line="240" w:lineRule="auto"/>
              <w:ind w:left="0"/>
              <w:rPr>
                <w:rFonts w:ascii="Times New Roman" w:hAnsi="Times New Roman"/>
                <w:sz w:val="18"/>
                <w:szCs w:val="18"/>
              </w:rPr>
            </w:pPr>
          </w:p>
        </w:tc>
      </w:tr>
      <w:tr w:rsidR="00CB1058" w:rsidRPr="00636278" w14:paraId="16BC1CC9" w14:textId="77777777" w:rsidTr="004F16AA">
        <w:tc>
          <w:tcPr>
            <w:tcW w:w="390" w:type="pct"/>
            <w:vMerge w:val="restart"/>
          </w:tcPr>
          <w:p w14:paraId="3235982C"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color w:val="000000"/>
                <w:sz w:val="18"/>
                <w:szCs w:val="18"/>
                <w:shd w:val="clear" w:color="auto" w:fill="FFFFFF"/>
              </w:rPr>
              <w:lastRenderedPageBreak/>
              <w:t>802112О.99.</w:t>
            </w:r>
            <w:proofErr w:type="gramStart"/>
            <w:r w:rsidRPr="00636278">
              <w:rPr>
                <w:rFonts w:ascii="Times New Roman" w:hAnsi="Times New Roman"/>
                <w:color w:val="000000"/>
                <w:sz w:val="18"/>
                <w:szCs w:val="18"/>
                <w:shd w:val="clear" w:color="auto" w:fill="FFFFFF"/>
              </w:rPr>
              <w:t>0.ББ</w:t>
            </w:r>
            <w:proofErr w:type="gramEnd"/>
            <w:r w:rsidRPr="00636278">
              <w:rPr>
                <w:rFonts w:ascii="Times New Roman" w:hAnsi="Times New Roman"/>
                <w:color w:val="000000"/>
                <w:sz w:val="18"/>
                <w:szCs w:val="18"/>
                <w:shd w:val="clear" w:color="auto" w:fill="FFFFFF"/>
              </w:rPr>
              <w:t>55АД23000</w:t>
            </w:r>
          </w:p>
        </w:tc>
        <w:tc>
          <w:tcPr>
            <w:tcW w:w="490" w:type="pct"/>
            <w:vMerge w:val="restart"/>
          </w:tcPr>
          <w:p w14:paraId="4D1BA7F3"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Живопись</w:t>
            </w:r>
          </w:p>
        </w:tc>
        <w:tc>
          <w:tcPr>
            <w:tcW w:w="501" w:type="pct"/>
            <w:vMerge w:val="restart"/>
          </w:tcPr>
          <w:p w14:paraId="3906F88F" w14:textId="30168FEB"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 xml:space="preserve">Федеральные </w:t>
            </w:r>
            <w:r w:rsidR="004F16AA" w:rsidRPr="00636278">
              <w:rPr>
                <w:rFonts w:ascii="Times New Roman" w:hAnsi="Times New Roman"/>
                <w:sz w:val="18"/>
                <w:szCs w:val="18"/>
              </w:rPr>
              <w:t>государственные</w:t>
            </w:r>
            <w:r w:rsidRPr="00636278">
              <w:rPr>
                <w:rFonts w:ascii="Times New Roman" w:hAnsi="Times New Roman"/>
                <w:sz w:val="18"/>
                <w:szCs w:val="18"/>
              </w:rPr>
              <w:t xml:space="preserve"> требования к минимуму содержания и условиям реализации</w:t>
            </w:r>
          </w:p>
        </w:tc>
        <w:tc>
          <w:tcPr>
            <w:tcW w:w="468" w:type="pct"/>
            <w:vMerge w:val="restart"/>
          </w:tcPr>
          <w:p w14:paraId="7B68D0BB" w14:textId="5D188E07" w:rsidR="00CB1058" w:rsidRPr="00636278" w:rsidRDefault="00CB1058" w:rsidP="00880D96">
            <w:pPr>
              <w:pStyle w:val="ConsPlusNormal"/>
              <w:ind w:firstLine="0"/>
              <w:rPr>
                <w:rFonts w:ascii="Times New Roman" w:hAnsi="Times New Roman" w:cs="Times New Roman"/>
                <w:sz w:val="18"/>
                <w:szCs w:val="18"/>
              </w:rPr>
            </w:pPr>
            <w:r w:rsidRPr="00636278">
              <w:rPr>
                <w:rFonts w:ascii="Times New Roman" w:hAnsi="Times New Roman" w:cs="Times New Roman"/>
                <w:sz w:val="18"/>
                <w:szCs w:val="18"/>
              </w:rPr>
              <w:t xml:space="preserve">Обучающиеся за исключением обучающихся с ограниченными </w:t>
            </w:r>
            <w:r w:rsidR="004F16AA" w:rsidRPr="00636278">
              <w:rPr>
                <w:rFonts w:ascii="Times New Roman" w:hAnsi="Times New Roman" w:cs="Times New Roman"/>
                <w:sz w:val="18"/>
                <w:szCs w:val="18"/>
              </w:rPr>
              <w:t>возможностями</w:t>
            </w:r>
            <w:r w:rsidRPr="00636278">
              <w:rPr>
                <w:rFonts w:ascii="Times New Roman" w:hAnsi="Times New Roman" w:cs="Times New Roman"/>
                <w:sz w:val="18"/>
                <w:szCs w:val="18"/>
              </w:rPr>
              <w:t xml:space="preserve"> здоровья (ОВЗ) и детей инвалидов</w:t>
            </w:r>
          </w:p>
        </w:tc>
        <w:tc>
          <w:tcPr>
            <w:tcW w:w="393" w:type="pct"/>
            <w:vMerge w:val="restart"/>
          </w:tcPr>
          <w:p w14:paraId="7F1C98D4"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 xml:space="preserve">Очная </w:t>
            </w:r>
          </w:p>
        </w:tc>
        <w:tc>
          <w:tcPr>
            <w:tcW w:w="411" w:type="pct"/>
            <w:vMerge w:val="restart"/>
          </w:tcPr>
          <w:p w14:paraId="072009CF" w14:textId="77777777" w:rsidR="00CB1058" w:rsidRPr="00636278" w:rsidRDefault="00CB1058" w:rsidP="00880D96">
            <w:pPr>
              <w:pStyle w:val="afa"/>
              <w:spacing w:line="240" w:lineRule="auto"/>
              <w:ind w:left="0"/>
              <w:rPr>
                <w:rFonts w:ascii="Times New Roman" w:hAnsi="Times New Roman"/>
                <w:sz w:val="20"/>
                <w:szCs w:val="20"/>
              </w:rPr>
            </w:pPr>
          </w:p>
        </w:tc>
        <w:tc>
          <w:tcPr>
            <w:tcW w:w="500" w:type="pct"/>
          </w:tcPr>
          <w:p w14:paraId="7325095C" w14:textId="2E084B26" w:rsidR="00CB1058" w:rsidRPr="00636278" w:rsidRDefault="004F16AA" w:rsidP="00880D96">
            <w:pPr>
              <w:pStyle w:val="ConsPlusNormal"/>
              <w:ind w:firstLine="0"/>
              <w:rPr>
                <w:rFonts w:ascii="Times New Roman" w:hAnsi="Times New Roman" w:cs="Times New Roman"/>
                <w:sz w:val="18"/>
                <w:szCs w:val="18"/>
              </w:rPr>
            </w:pPr>
            <w:r w:rsidRPr="00636278">
              <w:rPr>
                <w:rFonts w:ascii="Times New Roman" w:hAnsi="Times New Roman" w:cs="Times New Roman"/>
                <w:sz w:val="18"/>
                <w:szCs w:val="18"/>
              </w:rPr>
              <w:t>Доля детей,</w:t>
            </w:r>
            <w:r w:rsidR="00CB1058" w:rsidRPr="00636278">
              <w:rPr>
                <w:rFonts w:ascii="Times New Roman" w:hAnsi="Times New Roman" w:cs="Times New Roman"/>
                <w:sz w:val="18"/>
                <w:szCs w:val="18"/>
              </w:rPr>
              <w:t xml:space="preserve"> осваивающих </w:t>
            </w:r>
            <w:r w:rsidRPr="00636278">
              <w:rPr>
                <w:rFonts w:ascii="Times New Roman" w:hAnsi="Times New Roman" w:cs="Times New Roman"/>
                <w:sz w:val="18"/>
                <w:szCs w:val="18"/>
              </w:rPr>
              <w:t>дополнительные</w:t>
            </w:r>
            <w:r w:rsidR="00CB1058" w:rsidRPr="00636278">
              <w:rPr>
                <w:rFonts w:ascii="Times New Roman" w:hAnsi="Times New Roman" w:cs="Times New Roman"/>
                <w:sz w:val="18"/>
                <w:szCs w:val="18"/>
              </w:rPr>
              <w:t xml:space="preserve"> образовательные программы в </w:t>
            </w:r>
            <w:r w:rsidRPr="00636278">
              <w:rPr>
                <w:rFonts w:ascii="Times New Roman" w:hAnsi="Times New Roman" w:cs="Times New Roman"/>
                <w:sz w:val="18"/>
                <w:szCs w:val="18"/>
              </w:rPr>
              <w:t>образовательном</w:t>
            </w:r>
            <w:r w:rsidR="00CB1058" w:rsidRPr="00636278">
              <w:rPr>
                <w:rFonts w:ascii="Times New Roman" w:hAnsi="Times New Roman" w:cs="Times New Roman"/>
                <w:sz w:val="18"/>
                <w:szCs w:val="18"/>
              </w:rPr>
              <w:t xml:space="preserve"> учреждении</w:t>
            </w:r>
          </w:p>
        </w:tc>
        <w:tc>
          <w:tcPr>
            <w:tcW w:w="327" w:type="pct"/>
          </w:tcPr>
          <w:p w14:paraId="6EE51358"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Процент</w:t>
            </w:r>
          </w:p>
        </w:tc>
        <w:tc>
          <w:tcPr>
            <w:tcW w:w="311" w:type="pct"/>
          </w:tcPr>
          <w:p w14:paraId="6523F9CC" w14:textId="77777777" w:rsidR="00CB1058" w:rsidRPr="00636278" w:rsidRDefault="00CB1058" w:rsidP="00880D96">
            <w:pPr>
              <w:pStyle w:val="afa"/>
              <w:spacing w:line="240" w:lineRule="auto"/>
              <w:ind w:left="-119"/>
              <w:rPr>
                <w:rFonts w:ascii="Times New Roman" w:hAnsi="Times New Roman"/>
                <w:sz w:val="18"/>
                <w:szCs w:val="18"/>
              </w:rPr>
            </w:pPr>
            <w:r w:rsidRPr="00636278">
              <w:rPr>
                <w:rFonts w:ascii="Times New Roman" w:hAnsi="Times New Roman"/>
                <w:sz w:val="18"/>
                <w:szCs w:val="18"/>
              </w:rPr>
              <w:t>100</w:t>
            </w:r>
          </w:p>
        </w:tc>
        <w:tc>
          <w:tcPr>
            <w:tcW w:w="331" w:type="pct"/>
          </w:tcPr>
          <w:p w14:paraId="3032F76E"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100</w:t>
            </w:r>
          </w:p>
        </w:tc>
        <w:tc>
          <w:tcPr>
            <w:tcW w:w="332" w:type="pct"/>
          </w:tcPr>
          <w:p w14:paraId="2E4AF527"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100</w:t>
            </w:r>
          </w:p>
        </w:tc>
        <w:tc>
          <w:tcPr>
            <w:tcW w:w="243" w:type="pct"/>
          </w:tcPr>
          <w:p w14:paraId="0CABA9DF"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5</w:t>
            </w:r>
          </w:p>
        </w:tc>
        <w:tc>
          <w:tcPr>
            <w:tcW w:w="303" w:type="pct"/>
          </w:tcPr>
          <w:p w14:paraId="30A0752D" w14:textId="77777777" w:rsidR="00CB1058" w:rsidRPr="00636278" w:rsidRDefault="00CB1058" w:rsidP="00880D96">
            <w:pPr>
              <w:pStyle w:val="afa"/>
              <w:spacing w:line="240" w:lineRule="auto"/>
              <w:ind w:left="0"/>
              <w:rPr>
                <w:rFonts w:ascii="Times New Roman" w:hAnsi="Times New Roman"/>
                <w:sz w:val="18"/>
                <w:szCs w:val="18"/>
              </w:rPr>
            </w:pPr>
          </w:p>
        </w:tc>
      </w:tr>
      <w:tr w:rsidR="00CB1058" w:rsidRPr="00636278" w14:paraId="3303EE7C" w14:textId="77777777" w:rsidTr="004F16AA">
        <w:tc>
          <w:tcPr>
            <w:tcW w:w="390" w:type="pct"/>
            <w:vMerge/>
          </w:tcPr>
          <w:p w14:paraId="49A911E7" w14:textId="77777777" w:rsidR="00CB1058" w:rsidRPr="00636278" w:rsidRDefault="00CB1058" w:rsidP="00880D96">
            <w:pPr>
              <w:pStyle w:val="afa"/>
              <w:spacing w:line="240" w:lineRule="auto"/>
              <w:ind w:left="0"/>
              <w:rPr>
                <w:rFonts w:ascii="Times New Roman" w:hAnsi="Times New Roman"/>
                <w:sz w:val="18"/>
                <w:szCs w:val="18"/>
              </w:rPr>
            </w:pPr>
          </w:p>
        </w:tc>
        <w:tc>
          <w:tcPr>
            <w:tcW w:w="490" w:type="pct"/>
            <w:vMerge/>
          </w:tcPr>
          <w:p w14:paraId="76209E4F" w14:textId="77777777" w:rsidR="00CB1058" w:rsidRPr="00636278" w:rsidRDefault="00CB1058" w:rsidP="00880D96">
            <w:pPr>
              <w:pStyle w:val="afa"/>
              <w:spacing w:line="240" w:lineRule="auto"/>
              <w:ind w:left="0"/>
              <w:rPr>
                <w:rFonts w:ascii="Times New Roman" w:hAnsi="Times New Roman"/>
                <w:sz w:val="18"/>
                <w:szCs w:val="18"/>
              </w:rPr>
            </w:pPr>
          </w:p>
        </w:tc>
        <w:tc>
          <w:tcPr>
            <w:tcW w:w="501" w:type="pct"/>
            <w:vMerge/>
          </w:tcPr>
          <w:p w14:paraId="5C664345" w14:textId="77777777" w:rsidR="00CB1058" w:rsidRPr="00636278" w:rsidRDefault="00CB1058" w:rsidP="00880D96">
            <w:pPr>
              <w:pStyle w:val="afa"/>
              <w:spacing w:line="240" w:lineRule="auto"/>
              <w:ind w:left="0"/>
              <w:rPr>
                <w:rFonts w:ascii="Times New Roman" w:hAnsi="Times New Roman"/>
                <w:sz w:val="18"/>
                <w:szCs w:val="18"/>
              </w:rPr>
            </w:pPr>
          </w:p>
        </w:tc>
        <w:tc>
          <w:tcPr>
            <w:tcW w:w="468" w:type="pct"/>
            <w:vMerge/>
          </w:tcPr>
          <w:p w14:paraId="5A2F9099" w14:textId="77777777" w:rsidR="00CB1058" w:rsidRPr="00636278" w:rsidRDefault="00CB1058" w:rsidP="00880D96">
            <w:pPr>
              <w:rPr>
                <w:sz w:val="18"/>
                <w:szCs w:val="18"/>
              </w:rPr>
            </w:pPr>
          </w:p>
        </w:tc>
        <w:tc>
          <w:tcPr>
            <w:tcW w:w="393" w:type="pct"/>
            <w:vMerge/>
          </w:tcPr>
          <w:p w14:paraId="6DCB11F3" w14:textId="77777777" w:rsidR="00CB1058" w:rsidRPr="00636278" w:rsidRDefault="00CB1058" w:rsidP="00880D96">
            <w:pPr>
              <w:pStyle w:val="afa"/>
              <w:spacing w:line="240" w:lineRule="auto"/>
              <w:ind w:left="0"/>
              <w:rPr>
                <w:rFonts w:ascii="Times New Roman" w:hAnsi="Times New Roman"/>
                <w:sz w:val="18"/>
                <w:szCs w:val="18"/>
              </w:rPr>
            </w:pPr>
          </w:p>
        </w:tc>
        <w:tc>
          <w:tcPr>
            <w:tcW w:w="411" w:type="pct"/>
            <w:vMerge/>
          </w:tcPr>
          <w:p w14:paraId="227C8559" w14:textId="77777777" w:rsidR="00CB1058" w:rsidRPr="00636278" w:rsidRDefault="00CB1058" w:rsidP="00880D96">
            <w:pPr>
              <w:pStyle w:val="afa"/>
              <w:spacing w:line="240" w:lineRule="auto"/>
              <w:ind w:left="0"/>
              <w:rPr>
                <w:rFonts w:ascii="Times New Roman" w:hAnsi="Times New Roman"/>
                <w:sz w:val="20"/>
                <w:szCs w:val="20"/>
              </w:rPr>
            </w:pPr>
          </w:p>
        </w:tc>
        <w:tc>
          <w:tcPr>
            <w:tcW w:w="500" w:type="pct"/>
          </w:tcPr>
          <w:p w14:paraId="12B511C8" w14:textId="347CFF23" w:rsidR="00CB1058" w:rsidRPr="00636278" w:rsidRDefault="004F16AA" w:rsidP="00880D96">
            <w:pPr>
              <w:pStyle w:val="ConsPlusNormal"/>
              <w:ind w:firstLine="0"/>
              <w:rPr>
                <w:rFonts w:ascii="Times New Roman" w:hAnsi="Times New Roman" w:cs="Times New Roman"/>
                <w:sz w:val="18"/>
                <w:szCs w:val="18"/>
              </w:rPr>
            </w:pPr>
            <w:r w:rsidRPr="00636278">
              <w:rPr>
                <w:rFonts w:ascii="Times New Roman" w:hAnsi="Times New Roman" w:cs="Times New Roman"/>
                <w:sz w:val="18"/>
                <w:szCs w:val="18"/>
              </w:rPr>
              <w:t>Доля родителей (законных представителей), удовлетворенных</w:t>
            </w:r>
            <w:r w:rsidR="00CB1058" w:rsidRPr="00636278">
              <w:rPr>
                <w:rFonts w:ascii="Times New Roman" w:hAnsi="Times New Roman" w:cs="Times New Roman"/>
                <w:sz w:val="18"/>
                <w:szCs w:val="18"/>
              </w:rPr>
              <w:t xml:space="preserve"> условиями и качеством представляемой услуги</w:t>
            </w:r>
          </w:p>
        </w:tc>
        <w:tc>
          <w:tcPr>
            <w:tcW w:w="327" w:type="pct"/>
          </w:tcPr>
          <w:p w14:paraId="4777E1D3"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Процент</w:t>
            </w:r>
          </w:p>
        </w:tc>
        <w:tc>
          <w:tcPr>
            <w:tcW w:w="311" w:type="pct"/>
          </w:tcPr>
          <w:p w14:paraId="5D1F3005" w14:textId="77777777" w:rsidR="00CB1058" w:rsidRPr="00636278" w:rsidRDefault="00CB1058" w:rsidP="00880D96">
            <w:pPr>
              <w:pStyle w:val="afa"/>
              <w:spacing w:line="240" w:lineRule="auto"/>
              <w:ind w:left="-119"/>
              <w:rPr>
                <w:rFonts w:ascii="Times New Roman" w:hAnsi="Times New Roman"/>
                <w:sz w:val="18"/>
                <w:szCs w:val="18"/>
              </w:rPr>
            </w:pPr>
            <w:r w:rsidRPr="00636278">
              <w:rPr>
                <w:rFonts w:ascii="Times New Roman" w:hAnsi="Times New Roman"/>
                <w:sz w:val="18"/>
                <w:szCs w:val="18"/>
              </w:rPr>
              <w:t>100</w:t>
            </w:r>
          </w:p>
        </w:tc>
        <w:tc>
          <w:tcPr>
            <w:tcW w:w="331" w:type="pct"/>
          </w:tcPr>
          <w:p w14:paraId="10821DE4"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100</w:t>
            </w:r>
          </w:p>
        </w:tc>
        <w:tc>
          <w:tcPr>
            <w:tcW w:w="332" w:type="pct"/>
          </w:tcPr>
          <w:p w14:paraId="6AC160C8"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100</w:t>
            </w:r>
          </w:p>
        </w:tc>
        <w:tc>
          <w:tcPr>
            <w:tcW w:w="243" w:type="pct"/>
          </w:tcPr>
          <w:p w14:paraId="17AAD843"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5</w:t>
            </w:r>
          </w:p>
        </w:tc>
        <w:tc>
          <w:tcPr>
            <w:tcW w:w="303" w:type="pct"/>
          </w:tcPr>
          <w:p w14:paraId="103742A2" w14:textId="77777777" w:rsidR="00CB1058" w:rsidRPr="00636278" w:rsidRDefault="00CB1058" w:rsidP="00880D96">
            <w:pPr>
              <w:pStyle w:val="afa"/>
              <w:spacing w:line="240" w:lineRule="auto"/>
              <w:ind w:left="0"/>
              <w:rPr>
                <w:rFonts w:ascii="Times New Roman" w:hAnsi="Times New Roman"/>
                <w:sz w:val="20"/>
                <w:szCs w:val="20"/>
              </w:rPr>
            </w:pPr>
          </w:p>
        </w:tc>
      </w:tr>
      <w:tr w:rsidR="00CB1058" w:rsidRPr="00636278" w14:paraId="0A39A550" w14:textId="77777777" w:rsidTr="004F16AA">
        <w:tc>
          <w:tcPr>
            <w:tcW w:w="390" w:type="pct"/>
            <w:vMerge w:val="restart"/>
          </w:tcPr>
          <w:p w14:paraId="38E0D647"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color w:val="000000"/>
                <w:sz w:val="18"/>
                <w:szCs w:val="18"/>
                <w:shd w:val="clear" w:color="auto" w:fill="FFFFFF"/>
              </w:rPr>
              <w:t>802112О.99.</w:t>
            </w:r>
            <w:proofErr w:type="gramStart"/>
            <w:r w:rsidRPr="00636278">
              <w:rPr>
                <w:rFonts w:ascii="Times New Roman" w:hAnsi="Times New Roman"/>
                <w:color w:val="000000"/>
                <w:sz w:val="18"/>
                <w:szCs w:val="18"/>
                <w:shd w:val="clear" w:color="auto" w:fill="FFFFFF"/>
              </w:rPr>
              <w:t>0.ББ</w:t>
            </w:r>
            <w:proofErr w:type="gramEnd"/>
            <w:r w:rsidRPr="00636278">
              <w:rPr>
                <w:rFonts w:ascii="Times New Roman" w:hAnsi="Times New Roman"/>
                <w:color w:val="000000"/>
                <w:sz w:val="18"/>
                <w:szCs w:val="18"/>
                <w:shd w:val="clear" w:color="auto" w:fill="FFFFFF"/>
              </w:rPr>
              <w:t>55АЖ08000</w:t>
            </w:r>
          </w:p>
        </w:tc>
        <w:tc>
          <w:tcPr>
            <w:tcW w:w="490" w:type="pct"/>
            <w:vMerge w:val="restart"/>
          </w:tcPr>
          <w:p w14:paraId="2489235B"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color w:val="000000"/>
                <w:sz w:val="18"/>
                <w:szCs w:val="18"/>
                <w:shd w:val="clear" w:color="auto" w:fill="FFFFFF"/>
              </w:rPr>
              <w:t>Хореографическое творчество</w:t>
            </w:r>
          </w:p>
        </w:tc>
        <w:tc>
          <w:tcPr>
            <w:tcW w:w="501" w:type="pct"/>
            <w:vMerge w:val="restart"/>
          </w:tcPr>
          <w:p w14:paraId="3C1E316D"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Федеральные государственные требования к минимуму содержания и условиям реализации</w:t>
            </w:r>
          </w:p>
        </w:tc>
        <w:tc>
          <w:tcPr>
            <w:tcW w:w="468" w:type="pct"/>
            <w:vMerge w:val="restart"/>
          </w:tcPr>
          <w:p w14:paraId="6D5AF47E" w14:textId="77777777" w:rsidR="00CB1058" w:rsidRPr="00636278" w:rsidRDefault="00CB1058" w:rsidP="00880D96">
            <w:pPr>
              <w:pStyle w:val="ConsPlusNormal"/>
              <w:ind w:firstLine="25"/>
              <w:rPr>
                <w:rFonts w:ascii="Times New Roman" w:hAnsi="Times New Roman" w:cs="Times New Roman"/>
                <w:sz w:val="18"/>
                <w:szCs w:val="18"/>
              </w:rPr>
            </w:pPr>
            <w:r w:rsidRPr="00636278">
              <w:rPr>
                <w:rFonts w:ascii="Times New Roman" w:hAnsi="Times New Roman" w:cs="Times New Roman"/>
                <w:sz w:val="18"/>
                <w:szCs w:val="18"/>
              </w:rPr>
              <w:t>Не указано</w:t>
            </w:r>
          </w:p>
        </w:tc>
        <w:tc>
          <w:tcPr>
            <w:tcW w:w="393" w:type="pct"/>
            <w:vMerge w:val="restart"/>
          </w:tcPr>
          <w:p w14:paraId="55627411"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Очная</w:t>
            </w:r>
          </w:p>
        </w:tc>
        <w:tc>
          <w:tcPr>
            <w:tcW w:w="411" w:type="pct"/>
            <w:vMerge w:val="restart"/>
          </w:tcPr>
          <w:p w14:paraId="3D0B9867" w14:textId="77777777" w:rsidR="00CB1058" w:rsidRPr="00636278" w:rsidRDefault="00CB1058" w:rsidP="00880D96">
            <w:pPr>
              <w:pStyle w:val="afa"/>
              <w:spacing w:line="240" w:lineRule="auto"/>
              <w:ind w:left="0"/>
              <w:rPr>
                <w:rFonts w:ascii="Times New Roman" w:hAnsi="Times New Roman"/>
                <w:sz w:val="20"/>
                <w:szCs w:val="20"/>
              </w:rPr>
            </w:pPr>
          </w:p>
        </w:tc>
        <w:tc>
          <w:tcPr>
            <w:tcW w:w="500" w:type="pct"/>
          </w:tcPr>
          <w:p w14:paraId="00E2744C" w14:textId="67E31EA6" w:rsidR="00CB1058" w:rsidRPr="00636278" w:rsidRDefault="004F16AA" w:rsidP="00880D96">
            <w:pPr>
              <w:pStyle w:val="ConsPlusNormal"/>
              <w:ind w:firstLine="0"/>
              <w:rPr>
                <w:rFonts w:ascii="Times New Roman" w:hAnsi="Times New Roman" w:cs="Times New Roman"/>
                <w:sz w:val="18"/>
                <w:szCs w:val="18"/>
              </w:rPr>
            </w:pPr>
            <w:r w:rsidRPr="00636278">
              <w:rPr>
                <w:rFonts w:ascii="Times New Roman" w:hAnsi="Times New Roman" w:cs="Times New Roman"/>
                <w:sz w:val="18"/>
                <w:szCs w:val="18"/>
              </w:rPr>
              <w:t>Доля детей,</w:t>
            </w:r>
            <w:r w:rsidR="00CB1058" w:rsidRPr="00636278">
              <w:rPr>
                <w:rFonts w:ascii="Times New Roman" w:hAnsi="Times New Roman" w:cs="Times New Roman"/>
                <w:sz w:val="18"/>
                <w:szCs w:val="18"/>
              </w:rPr>
              <w:t xml:space="preserve"> осваивающих </w:t>
            </w:r>
            <w:r w:rsidRPr="00636278">
              <w:rPr>
                <w:rFonts w:ascii="Times New Roman" w:hAnsi="Times New Roman" w:cs="Times New Roman"/>
                <w:sz w:val="18"/>
                <w:szCs w:val="18"/>
              </w:rPr>
              <w:t>дополнительные</w:t>
            </w:r>
            <w:r w:rsidR="00CB1058" w:rsidRPr="00636278">
              <w:rPr>
                <w:rFonts w:ascii="Times New Roman" w:hAnsi="Times New Roman" w:cs="Times New Roman"/>
                <w:sz w:val="18"/>
                <w:szCs w:val="18"/>
              </w:rPr>
              <w:t xml:space="preserve"> образовательные программы в образовательном учреждении</w:t>
            </w:r>
          </w:p>
        </w:tc>
        <w:tc>
          <w:tcPr>
            <w:tcW w:w="327" w:type="pct"/>
          </w:tcPr>
          <w:p w14:paraId="0A944906"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Процент</w:t>
            </w:r>
          </w:p>
        </w:tc>
        <w:tc>
          <w:tcPr>
            <w:tcW w:w="311" w:type="pct"/>
          </w:tcPr>
          <w:p w14:paraId="75C2349C" w14:textId="77777777" w:rsidR="00CB1058" w:rsidRPr="00636278" w:rsidRDefault="00CB1058" w:rsidP="00880D96">
            <w:pPr>
              <w:pStyle w:val="afa"/>
              <w:spacing w:line="240" w:lineRule="auto"/>
              <w:ind w:left="-119"/>
              <w:rPr>
                <w:rFonts w:ascii="Times New Roman" w:hAnsi="Times New Roman"/>
                <w:sz w:val="18"/>
                <w:szCs w:val="18"/>
              </w:rPr>
            </w:pPr>
            <w:r w:rsidRPr="00636278">
              <w:rPr>
                <w:rFonts w:ascii="Times New Roman" w:hAnsi="Times New Roman"/>
                <w:sz w:val="18"/>
                <w:szCs w:val="18"/>
              </w:rPr>
              <w:t>100</w:t>
            </w:r>
          </w:p>
        </w:tc>
        <w:tc>
          <w:tcPr>
            <w:tcW w:w="331" w:type="pct"/>
          </w:tcPr>
          <w:p w14:paraId="36692A50"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100</w:t>
            </w:r>
          </w:p>
        </w:tc>
        <w:tc>
          <w:tcPr>
            <w:tcW w:w="332" w:type="pct"/>
          </w:tcPr>
          <w:p w14:paraId="7B891500"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100</w:t>
            </w:r>
          </w:p>
        </w:tc>
        <w:tc>
          <w:tcPr>
            <w:tcW w:w="243" w:type="pct"/>
          </w:tcPr>
          <w:p w14:paraId="54F7AE50"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5</w:t>
            </w:r>
          </w:p>
        </w:tc>
        <w:tc>
          <w:tcPr>
            <w:tcW w:w="303" w:type="pct"/>
          </w:tcPr>
          <w:p w14:paraId="3CE72315" w14:textId="77777777" w:rsidR="00CB1058" w:rsidRPr="00636278" w:rsidRDefault="00CB1058" w:rsidP="00880D96">
            <w:pPr>
              <w:pStyle w:val="afa"/>
              <w:spacing w:line="240" w:lineRule="auto"/>
              <w:ind w:left="0"/>
              <w:rPr>
                <w:rFonts w:ascii="Times New Roman" w:hAnsi="Times New Roman"/>
                <w:sz w:val="20"/>
                <w:szCs w:val="20"/>
              </w:rPr>
            </w:pPr>
          </w:p>
        </w:tc>
      </w:tr>
      <w:tr w:rsidR="00CB1058" w:rsidRPr="00636278" w14:paraId="310CF818" w14:textId="77777777" w:rsidTr="004F16AA">
        <w:tc>
          <w:tcPr>
            <w:tcW w:w="390" w:type="pct"/>
            <w:vMerge/>
          </w:tcPr>
          <w:p w14:paraId="6087A8E1" w14:textId="77777777" w:rsidR="00CB1058" w:rsidRPr="00636278" w:rsidRDefault="00CB1058" w:rsidP="00880D96">
            <w:pPr>
              <w:pStyle w:val="afa"/>
              <w:spacing w:line="240" w:lineRule="auto"/>
              <w:ind w:left="0"/>
              <w:rPr>
                <w:rFonts w:ascii="Times New Roman" w:hAnsi="Times New Roman"/>
                <w:sz w:val="18"/>
                <w:szCs w:val="18"/>
              </w:rPr>
            </w:pPr>
          </w:p>
        </w:tc>
        <w:tc>
          <w:tcPr>
            <w:tcW w:w="490" w:type="pct"/>
            <w:vMerge/>
          </w:tcPr>
          <w:p w14:paraId="4F66B021" w14:textId="77777777" w:rsidR="00CB1058" w:rsidRPr="00636278" w:rsidRDefault="00CB1058" w:rsidP="00880D96">
            <w:pPr>
              <w:pStyle w:val="afa"/>
              <w:spacing w:line="240" w:lineRule="auto"/>
              <w:ind w:left="0"/>
              <w:rPr>
                <w:rFonts w:ascii="Times New Roman" w:hAnsi="Times New Roman"/>
                <w:sz w:val="18"/>
                <w:szCs w:val="18"/>
              </w:rPr>
            </w:pPr>
          </w:p>
        </w:tc>
        <w:tc>
          <w:tcPr>
            <w:tcW w:w="501" w:type="pct"/>
            <w:vMerge/>
          </w:tcPr>
          <w:p w14:paraId="317FCD83" w14:textId="77777777" w:rsidR="00CB1058" w:rsidRPr="00636278" w:rsidRDefault="00CB1058" w:rsidP="00880D96">
            <w:pPr>
              <w:pStyle w:val="afa"/>
              <w:spacing w:line="240" w:lineRule="auto"/>
              <w:ind w:left="0"/>
              <w:rPr>
                <w:rFonts w:ascii="Times New Roman" w:hAnsi="Times New Roman"/>
                <w:sz w:val="18"/>
                <w:szCs w:val="18"/>
              </w:rPr>
            </w:pPr>
          </w:p>
        </w:tc>
        <w:tc>
          <w:tcPr>
            <w:tcW w:w="468" w:type="pct"/>
            <w:vMerge/>
          </w:tcPr>
          <w:p w14:paraId="0EFBE72B" w14:textId="77777777" w:rsidR="00CB1058" w:rsidRPr="00636278" w:rsidRDefault="00CB1058" w:rsidP="00880D96">
            <w:pPr>
              <w:rPr>
                <w:sz w:val="18"/>
                <w:szCs w:val="18"/>
              </w:rPr>
            </w:pPr>
          </w:p>
        </w:tc>
        <w:tc>
          <w:tcPr>
            <w:tcW w:w="393" w:type="pct"/>
            <w:vMerge/>
          </w:tcPr>
          <w:p w14:paraId="70E02885" w14:textId="77777777" w:rsidR="00CB1058" w:rsidRPr="00636278" w:rsidRDefault="00CB1058" w:rsidP="00880D96">
            <w:pPr>
              <w:pStyle w:val="afa"/>
              <w:spacing w:line="240" w:lineRule="auto"/>
              <w:ind w:left="0"/>
              <w:rPr>
                <w:rFonts w:ascii="Times New Roman" w:hAnsi="Times New Roman"/>
                <w:sz w:val="18"/>
                <w:szCs w:val="18"/>
              </w:rPr>
            </w:pPr>
          </w:p>
        </w:tc>
        <w:tc>
          <w:tcPr>
            <w:tcW w:w="411" w:type="pct"/>
            <w:vMerge/>
          </w:tcPr>
          <w:p w14:paraId="627F7698" w14:textId="77777777" w:rsidR="00CB1058" w:rsidRPr="00636278" w:rsidRDefault="00CB1058" w:rsidP="00880D96">
            <w:pPr>
              <w:pStyle w:val="afa"/>
              <w:spacing w:line="240" w:lineRule="auto"/>
              <w:ind w:left="0"/>
              <w:rPr>
                <w:rFonts w:ascii="Times New Roman" w:hAnsi="Times New Roman"/>
                <w:sz w:val="20"/>
                <w:szCs w:val="20"/>
              </w:rPr>
            </w:pPr>
          </w:p>
        </w:tc>
        <w:tc>
          <w:tcPr>
            <w:tcW w:w="500" w:type="pct"/>
          </w:tcPr>
          <w:p w14:paraId="3AEA3631" w14:textId="6471E058" w:rsidR="00CB1058" w:rsidRPr="00636278" w:rsidRDefault="004F16AA" w:rsidP="00880D96">
            <w:pPr>
              <w:pStyle w:val="ConsPlusNormal"/>
              <w:ind w:firstLine="0"/>
              <w:rPr>
                <w:rFonts w:ascii="Times New Roman" w:hAnsi="Times New Roman" w:cs="Times New Roman"/>
                <w:sz w:val="18"/>
                <w:szCs w:val="18"/>
              </w:rPr>
            </w:pPr>
            <w:r w:rsidRPr="00636278">
              <w:rPr>
                <w:rFonts w:ascii="Times New Roman" w:hAnsi="Times New Roman" w:cs="Times New Roman"/>
                <w:sz w:val="18"/>
                <w:szCs w:val="18"/>
              </w:rPr>
              <w:t>Доля родителей (законных представителей), удовлетворен</w:t>
            </w:r>
            <w:r w:rsidR="00CB1058" w:rsidRPr="00636278">
              <w:rPr>
                <w:rFonts w:ascii="Times New Roman" w:hAnsi="Times New Roman" w:cs="Times New Roman"/>
                <w:sz w:val="18"/>
                <w:szCs w:val="18"/>
              </w:rPr>
              <w:t>ных условиями и качеством представляемой услуги</w:t>
            </w:r>
          </w:p>
        </w:tc>
        <w:tc>
          <w:tcPr>
            <w:tcW w:w="327" w:type="pct"/>
          </w:tcPr>
          <w:p w14:paraId="462DC467"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Процент</w:t>
            </w:r>
          </w:p>
        </w:tc>
        <w:tc>
          <w:tcPr>
            <w:tcW w:w="311" w:type="pct"/>
          </w:tcPr>
          <w:p w14:paraId="64D46BA6" w14:textId="77777777" w:rsidR="00CB1058" w:rsidRPr="00636278" w:rsidRDefault="00CB1058" w:rsidP="00880D96">
            <w:pPr>
              <w:pStyle w:val="afa"/>
              <w:spacing w:line="240" w:lineRule="auto"/>
              <w:ind w:left="-119"/>
              <w:rPr>
                <w:rFonts w:ascii="Times New Roman" w:hAnsi="Times New Roman"/>
                <w:sz w:val="18"/>
                <w:szCs w:val="18"/>
              </w:rPr>
            </w:pPr>
            <w:r w:rsidRPr="00636278">
              <w:rPr>
                <w:rFonts w:ascii="Times New Roman" w:hAnsi="Times New Roman"/>
                <w:sz w:val="18"/>
                <w:szCs w:val="18"/>
              </w:rPr>
              <w:t>100</w:t>
            </w:r>
          </w:p>
        </w:tc>
        <w:tc>
          <w:tcPr>
            <w:tcW w:w="331" w:type="pct"/>
          </w:tcPr>
          <w:p w14:paraId="44329D0A"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100</w:t>
            </w:r>
          </w:p>
        </w:tc>
        <w:tc>
          <w:tcPr>
            <w:tcW w:w="332" w:type="pct"/>
          </w:tcPr>
          <w:p w14:paraId="64BF6B63"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100</w:t>
            </w:r>
          </w:p>
        </w:tc>
        <w:tc>
          <w:tcPr>
            <w:tcW w:w="243" w:type="pct"/>
          </w:tcPr>
          <w:p w14:paraId="1E879E3E"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5</w:t>
            </w:r>
          </w:p>
        </w:tc>
        <w:tc>
          <w:tcPr>
            <w:tcW w:w="303" w:type="pct"/>
          </w:tcPr>
          <w:p w14:paraId="53CE6BDE" w14:textId="77777777" w:rsidR="00CB1058" w:rsidRPr="00636278" w:rsidRDefault="00CB1058" w:rsidP="00880D96">
            <w:pPr>
              <w:pStyle w:val="afa"/>
              <w:spacing w:line="240" w:lineRule="auto"/>
              <w:ind w:left="0"/>
              <w:rPr>
                <w:rFonts w:ascii="Times New Roman" w:hAnsi="Times New Roman"/>
                <w:sz w:val="20"/>
                <w:szCs w:val="20"/>
              </w:rPr>
            </w:pPr>
          </w:p>
        </w:tc>
      </w:tr>
    </w:tbl>
    <w:bookmarkEnd w:id="1"/>
    <w:p w14:paraId="59967F64" w14:textId="77777777" w:rsidR="00CB1058" w:rsidRPr="00636278" w:rsidRDefault="00CB1058" w:rsidP="00880D96">
      <w:pPr>
        <w:pStyle w:val="afa"/>
        <w:numPr>
          <w:ilvl w:val="1"/>
          <w:numId w:val="30"/>
        </w:numPr>
        <w:spacing w:before="240" w:after="0" w:line="240" w:lineRule="auto"/>
        <w:rPr>
          <w:rFonts w:ascii="Times New Roman" w:hAnsi="Times New Roman"/>
          <w:sz w:val="26"/>
          <w:szCs w:val="26"/>
        </w:rPr>
      </w:pPr>
      <w:r w:rsidRPr="00636278">
        <w:rPr>
          <w:rFonts w:ascii="Times New Roman" w:hAnsi="Times New Roman"/>
          <w:sz w:val="26"/>
          <w:szCs w:val="26"/>
        </w:rPr>
        <w:t>Показатели, характеризующие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521"/>
        <w:gridCol w:w="1555"/>
        <w:gridCol w:w="1457"/>
        <w:gridCol w:w="729"/>
        <w:gridCol w:w="665"/>
        <w:gridCol w:w="1088"/>
        <w:gridCol w:w="1000"/>
        <w:gridCol w:w="719"/>
        <w:gridCol w:w="744"/>
        <w:gridCol w:w="744"/>
        <w:gridCol w:w="719"/>
        <w:gridCol w:w="710"/>
        <w:gridCol w:w="918"/>
        <w:gridCol w:w="753"/>
        <w:gridCol w:w="933"/>
      </w:tblGrid>
      <w:tr w:rsidR="00CB1058" w:rsidRPr="00636278" w14:paraId="7B36F257" w14:textId="77777777" w:rsidTr="00046DFA">
        <w:tc>
          <w:tcPr>
            <w:tcW w:w="324" w:type="pct"/>
            <w:vMerge w:val="restart"/>
          </w:tcPr>
          <w:p w14:paraId="7DA214E3" w14:textId="77777777" w:rsidR="00CB1058" w:rsidRPr="00636278" w:rsidRDefault="00CB1058" w:rsidP="00880D96">
            <w:pPr>
              <w:pStyle w:val="afa"/>
              <w:spacing w:line="240" w:lineRule="auto"/>
              <w:ind w:left="0"/>
              <w:jc w:val="center"/>
              <w:rPr>
                <w:rFonts w:ascii="Times New Roman" w:hAnsi="Times New Roman"/>
                <w:sz w:val="18"/>
                <w:szCs w:val="18"/>
              </w:rPr>
            </w:pPr>
          </w:p>
          <w:p w14:paraId="4E084871" w14:textId="77777777" w:rsidR="00CB1058" w:rsidRPr="00636278" w:rsidRDefault="00CB1058" w:rsidP="00880D96">
            <w:pPr>
              <w:pStyle w:val="afa"/>
              <w:spacing w:line="240" w:lineRule="auto"/>
              <w:ind w:left="0"/>
              <w:jc w:val="center"/>
              <w:rPr>
                <w:rFonts w:ascii="Times New Roman" w:hAnsi="Times New Roman"/>
                <w:sz w:val="18"/>
                <w:szCs w:val="18"/>
              </w:rPr>
            </w:pPr>
          </w:p>
          <w:p w14:paraId="2ECFFA2F" w14:textId="2052EA59" w:rsidR="00CB1058" w:rsidRPr="00636278" w:rsidRDefault="004F16AA"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Уникальный</w:t>
            </w:r>
            <w:r w:rsidR="00CB1058" w:rsidRPr="00636278">
              <w:rPr>
                <w:rFonts w:ascii="Times New Roman" w:hAnsi="Times New Roman"/>
                <w:sz w:val="18"/>
                <w:szCs w:val="18"/>
              </w:rPr>
              <w:t xml:space="preserve"> номер </w:t>
            </w:r>
            <w:r w:rsidRPr="00636278">
              <w:rPr>
                <w:rFonts w:ascii="Times New Roman" w:hAnsi="Times New Roman"/>
                <w:sz w:val="18"/>
                <w:szCs w:val="18"/>
              </w:rPr>
              <w:t>реестро</w:t>
            </w:r>
            <w:r w:rsidR="00CB1058" w:rsidRPr="00636278">
              <w:rPr>
                <w:rFonts w:ascii="Times New Roman" w:hAnsi="Times New Roman"/>
                <w:sz w:val="18"/>
                <w:szCs w:val="18"/>
              </w:rPr>
              <w:t xml:space="preserve">вой записи </w:t>
            </w:r>
            <w:r w:rsidR="00CB1058" w:rsidRPr="00636278">
              <w:rPr>
                <w:rFonts w:ascii="Times New Roman" w:hAnsi="Times New Roman"/>
                <w:sz w:val="18"/>
                <w:szCs w:val="18"/>
                <w:vertAlign w:val="superscript"/>
              </w:rPr>
              <w:t>2</w:t>
            </w:r>
          </w:p>
          <w:p w14:paraId="7BBD9C76" w14:textId="77777777" w:rsidR="00CB1058" w:rsidRPr="00636278" w:rsidRDefault="00CB1058" w:rsidP="00880D96">
            <w:pPr>
              <w:pStyle w:val="afa"/>
              <w:spacing w:line="240" w:lineRule="auto"/>
              <w:ind w:left="0"/>
              <w:jc w:val="center"/>
              <w:rPr>
                <w:rFonts w:ascii="Times New Roman" w:hAnsi="Times New Roman"/>
                <w:sz w:val="18"/>
                <w:szCs w:val="18"/>
              </w:rPr>
            </w:pPr>
          </w:p>
          <w:p w14:paraId="34284E55"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1487" w:type="pct"/>
            <w:gridSpan w:val="3"/>
            <w:vAlign w:val="center"/>
          </w:tcPr>
          <w:p w14:paraId="0951E946" w14:textId="77777777" w:rsidR="00CB1058" w:rsidRPr="00636278" w:rsidRDefault="00CB1058" w:rsidP="00880D96">
            <w:pPr>
              <w:pStyle w:val="afa"/>
              <w:spacing w:line="240" w:lineRule="auto"/>
              <w:ind w:left="0"/>
              <w:jc w:val="center"/>
              <w:rPr>
                <w:rFonts w:ascii="Times New Roman" w:hAnsi="Times New Roman"/>
                <w:sz w:val="18"/>
                <w:szCs w:val="18"/>
              </w:rPr>
            </w:pPr>
          </w:p>
          <w:p w14:paraId="266EE677"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характеризующий содержание муниципальной услуги</w:t>
            </w:r>
          </w:p>
          <w:p w14:paraId="078C3A60"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457" w:type="pct"/>
            <w:gridSpan w:val="2"/>
            <w:vAlign w:val="center"/>
          </w:tcPr>
          <w:p w14:paraId="29A831DE" w14:textId="2C25B1D9"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 xml:space="preserve">Показатель, </w:t>
            </w:r>
            <w:r w:rsidR="004F16AA" w:rsidRPr="00636278">
              <w:rPr>
                <w:rFonts w:ascii="Times New Roman" w:hAnsi="Times New Roman"/>
                <w:sz w:val="18"/>
                <w:szCs w:val="18"/>
              </w:rPr>
              <w:t>характеризующий</w:t>
            </w:r>
            <w:r w:rsidRPr="00636278">
              <w:rPr>
                <w:rFonts w:ascii="Times New Roman" w:hAnsi="Times New Roman"/>
                <w:sz w:val="18"/>
                <w:szCs w:val="18"/>
              </w:rPr>
              <w:t xml:space="preserve"> условия (формы) оказания муниципальной услуги</w:t>
            </w:r>
          </w:p>
        </w:tc>
        <w:tc>
          <w:tcPr>
            <w:tcW w:w="685" w:type="pct"/>
            <w:gridSpan w:val="2"/>
            <w:vAlign w:val="center"/>
          </w:tcPr>
          <w:p w14:paraId="348DE5F2" w14:textId="77777777" w:rsidR="00CB1058" w:rsidRPr="00636278" w:rsidRDefault="00CB1058" w:rsidP="00880D96">
            <w:pPr>
              <w:pStyle w:val="afa"/>
              <w:spacing w:line="240" w:lineRule="auto"/>
              <w:ind w:left="0"/>
              <w:jc w:val="center"/>
              <w:rPr>
                <w:rFonts w:ascii="Times New Roman" w:hAnsi="Times New Roman"/>
                <w:sz w:val="18"/>
                <w:szCs w:val="18"/>
              </w:rPr>
            </w:pPr>
          </w:p>
          <w:p w14:paraId="42BB35A7"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объема</w:t>
            </w:r>
          </w:p>
          <w:p w14:paraId="23061F1D"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муниципальной услуги</w:t>
            </w:r>
          </w:p>
        </w:tc>
        <w:tc>
          <w:tcPr>
            <w:tcW w:w="724" w:type="pct"/>
            <w:gridSpan w:val="3"/>
            <w:vAlign w:val="center"/>
          </w:tcPr>
          <w:p w14:paraId="3CE44E0A" w14:textId="77777777" w:rsidR="00CB1058" w:rsidRPr="00636278" w:rsidRDefault="00CB1058" w:rsidP="00880D96">
            <w:pPr>
              <w:jc w:val="center"/>
              <w:rPr>
                <w:sz w:val="18"/>
                <w:szCs w:val="18"/>
              </w:rPr>
            </w:pPr>
            <w:r w:rsidRPr="00636278">
              <w:rPr>
                <w:sz w:val="18"/>
                <w:szCs w:val="18"/>
              </w:rPr>
              <w:t>Значение показателя объема</w:t>
            </w:r>
          </w:p>
          <w:p w14:paraId="1D929972"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муниципальной услуги</w:t>
            </w:r>
          </w:p>
        </w:tc>
        <w:tc>
          <w:tcPr>
            <w:tcW w:w="770" w:type="pct"/>
            <w:gridSpan w:val="3"/>
          </w:tcPr>
          <w:p w14:paraId="1C156CA7" w14:textId="77777777" w:rsidR="00CB1058" w:rsidRPr="00636278" w:rsidRDefault="00CB1058" w:rsidP="00880D96">
            <w:pPr>
              <w:rPr>
                <w:sz w:val="18"/>
                <w:szCs w:val="18"/>
              </w:rPr>
            </w:pPr>
            <w:r w:rsidRPr="00636278">
              <w:rPr>
                <w:sz w:val="18"/>
                <w:szCs w:val="18"/>
              </w:rPr>
              <w:t xml:space="preserve">            </w:t>
            </w:r>
          </w:p>
          <w:p w14:paraId="7CF60C05" w14:textId="77777777" w:rsidR="00CB1058" w:rsidRPr="00636278" w:rsidRDefault="00CB1058" w:rsidP="00880D96">
            <w:pPr>
              <w:rPr>
                <w:sz w:val="18"/>
                <w:szCs w:val="18"/>
              </w:rPr>
            </w:pPr>
          </w:p>
          <w:p w14:paraId="0638155B" w14:textId="77777777" w:rsidR="00CB1058" w:rsidRPr="00636278" w:rsidRDefault="00CB1058" w:rsidP="00880D96">
            <w:pPr>
              <w:jc w:val="center"/>
              <w:rPr>
                <w:sz w:val="18"/>
                <w:szCs w:val="18"/>
              </w:rPr>
            </w:pPr>
          </w:p>
          <w:p w14:paraId="3097E926" w14:textId="77777777" w:rsidR="00CB1058" w:rsidRPr="00636278" w:rsidRDefault="00CB1058" w:rsidP="00880D96">
            <w:pPr>
              <w:jc w:val="center"/>
              <w:rPr>
                <w:sz w:val="18"/>
                <w:szCs w:val="18"/>
              </w:rPr>
            </w:pPr>
            <w:r w:rsidRPr="00636278">
              <w:rPr>
                <w:sz w:val="18"/>
                <w:szCs w:val="18"/>
              </w:rPr>
              <w:t>Средний размер</w:t>
            </w:r>
          </w:p>
          <w:p w14:paraId="4ED82D45"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платы (цена, тариф)3</w:t>
            </w:r>
          </w:p>
        </w:tc>
        <w:tc>
          <w:tcPr>
            <w:tcW w:w="553" w:type="pct"/>
            <w:gridSpan w:val="2"/>
            <w:vAlign w:val="center"/>
          </w:tcPr>
          <w:p w14:paraId="564DA16F" w14:textId="36ED654E" w:rsidR="00CB1058" w:rsidRPr="00636278" w:rsidRDefault="004F16AA"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Допустимые (возможные) отклонения от</w:t>
            </w:r>
            <w:r w:rsidR="00CB1058" w:rsidRPr="00636278">
              <w:rPr>
                <w:rFonts w:ascii="Times New Roman" w:hAnsi="Times New Roman"/>
                <w:sz w:val="18"/>
                <w:szCs w:val="18"/>
              </w:rPr>
              <w:t xml:space="preserve"> </w:t>
            </w:r>
            <w:r w:rsidRPr="00636278">
              <w:rPr>
                <w:rFonts w:ascii="Times New Roman" w:hAnsi="Times New Roman"/>
                <w:sz w:val="18"/>
                <w:szCs w:val="18"/>
              </w:rPr>
              <w:t>установленных показателей качества объема</w:t>
            </w:r>
            <w:r w:rsidR="00CB1058" w:rsidRPr="00636278">
              <w:rPr>
                <w:rFonts w:ascii="Times New Roman" w:hAnsi="Times New Roman"/>
                <w:sz w:val="18"/>
                <w:szCs w:val="18"/>
              </w:rPr>
              <w:t xml:space="preserve"> </w:t>
            </w:r>
            <w:r w:rsidRPr="00636278">
              <w:rPr>
                <w:rFonts w:ascii="Times New Roman" w:hAnsi="Times New Roman"/>
                <w:sz w:val="18"/>
                <w:szCs w:val="18"/>
              </w:rPr>
              <w:t>муниципальной услуги</w:t>
            </w:r>
          </w:p>
        </w:tc>
      </w:tr>
      <w:tr w:rsidR="00CB1058" w:rsidRPr="00636278" w14:paraId="74C81E04" w14:textId="77777777" w:rsidTr="00046DFA">
        <w:tc>
          <w:tcPr>
            <w:tcW w:w="324" w:type="pct"/>
            <w:vMerge/>
          </w:tcPr>
          <w:p w14:paraId="05FBFDB4" w14:textId="77777777" w:rsidR="00CB1058" w:rsidRPr="00636278" w:rsidRDefault="00CB1058" w:rsidP="00880D96">
            <w:pPr>
              <w:pStyle w:val="afa"/>
              <w:spacing w:line="240" w:lineRule="auto"/>
              <w:ind w:left="0"/>
              <w:rPr>
                <w:rFonts w:ascii="Times New Roman" w:hAnsi="Times New Roman"/>
                <w:sz w:val="18"/>
                <w:szCs w:val="18"/>
              </w:rPr>
            </w:pPr>
          </w:p>
        </w:tc>
        <w:tc>
          <w:tcPr>
            <w:tcW w:w="499" w:type="pct"/>
            <w:vAlign w:val="center"/>
          </w:tcPr>
          <w:p w14:paraId="2F408CE0" w14:textId="77777777" w:rsidR="00CB1058" w:rsidRPr="00636278" w:rsidRDefault="00CB1058" w:rsidP="00880D96">
            <w:pPr>
              <w:pStyle w:val="afa"/>
              <w:spacing w:line="240" w:lineRule="auto"/>
              <w:ind w:left="-97" w:right="-108"/>
              <w:jc w:val="center"/>
              <w:rPr>
                <w:rFonts w:ascii="Times New Roman" w:hAnsi="Times New Roman"/>
                <w:sz w:val="18"/>
                <w:szCs w:val="18"/>
                <w:u w:val="single"/>
              </w:rPr>
            </w:pPr>
            <w:r w:rsidRPr="00636278">
              <w:rPr>
                <w:rFonts w:ascii="Times New Roman" w:hAnsi="Times New Roman"/>
                <w:sz w:val="18"/>
                <w:szCs w:val="18"/>
                <w:u w:val="single"/>
              </w:rPr>
              <w:t>Образовательное направление</w:t>
            </w:r>
          </w:p>
          <w:p w14:paraId="13CF7B4D" w14:textId="67C3BBE9"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19BA009B"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0FB606AA"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lastRenderedPageBreak/>
              <w:t>теля)</w:t>
            </w:r>
            <w:r w:rsidRPr="00636278">
              <w:rPr>
                <w:rFonts w:ascii="Times New Roman" w:hAnsi="Times New Roman"/>
                <w:sz w:val="18"/>
                <w:szCs w:val="18"/>
                <w:vertAlign w:val="superscript"/>
              </w:rPr>
              <w:t>2</w:t>
            </w:r>
          </w:p>
        </w:tc>
        <w:tc>
          <w:tcPr>
            <w:tcW w:w="510" w:type="pct"/>
            <w:vAlign w:val="center"/>
          </w:tcPr>
          <w:p w14:paraId="5581F864" w14:textId="14CF455F"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u w:val="single"/>
              </w:rPr>
              <w:lastRenderedPageBreak/>
              <w:t>Стандарты и требования</w:t>
            </w:r>
            <w:r w:rsidRPr="00636278">
              <w:rPr>
                <w:rFonts w:ascii="Times New Roman" w:hAnsi="Times New Roman"/>
                <w:sz w:val="18"/>
                <w:szCs w:val="18"/>
              </w:rPr>
              <w:br/>
              <w:t xml:space="preserve"> (наименование </w:t>
            </w:r>
          </w:p>
          <w:p w14:paraId="7622EBD7"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34BE9D4E"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lastRenderedPageBreak/>
              <w:t>теля)</w:t>
            </w:r>
            <w:r w:rsidRPr="00636278">
              <w:rPr>
                <w:rFonts w:ascii="Times New Roman" w:hAnsi="Times New Roman"/>
                <w:sz w:val="18"/>
                <w:szCs w:val="18"/>
                <w:vertAlign w:val="superscript"/>
              </w:rPr>
              <w:t>2</w:t>
            </w:r>
          </w:p>
        </w:tc>
        <w:tc>
          <w:tcPr>
            <w:tcW w:w="478" w:type="pct"/>
            <w:vAlign w:val="center"/>
          </w:tcPr>
          <w:p w14:paraId="0FA5791A" w14:textId="77777777" w:rsidR="00CB1058" w:rsidRPr="00636278" w:rsidRDefault="00CB1058" w:rsidP="00880D96">
            <w:pPr>
              <w:pStyle w:val="afa"/>
              <w:spacing w:line="240" w:lineRule="auto"/>
              <w:ind w:left="-97" w:right="-108"/>
              <w:jc w:val="center"/>
              <w:rPr>
                <w:rFonts w:ascii="Times New Roman" w:hAnsi="Times New Roman"/>
                <w:sz w:val="18"/>
                <w:szCs w:val="18"/>
                <w:u w:val="single"/>
              </w:rPr>
            </w:pPr>
            <w:r w:rsidRPr="00636278">
              <w:rPr>
                <w:rFonts w:ascii="Times New Roman" w:hAnsi="Times New Roman"/>
                <w:sz w:val="18"/>
                <w:szCs w:val="18"/>
                <w:u w:val="single"/>
              </w:rPr>
              <w:lastRenderedPageBreak/>
              <w:t>Контингент</w:t>
            </w:r>
          </w:p>
          <w:p w14:paraId="24586242" w14:textId="4DDB5C49"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6DBE3CEA"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3633CD07" w14:textId="77777777"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теля)</w:t>
            </w:r>
            <w:r w:rsidRPr="00636278">
              <w:rPr>
                <w:rFonts w:ascii="Times New Roman" w:hAnsi="Times New Roman"/>
                <w:sz w:val="18"/>
                <w:szCs w:val="18"/>
                <w:vertAlign w:val="superscript"/>
              </w:rPr>
              <w:t>2</w:t>
            </w:r>
          </w:p>
          <w:p w14:paraId="7C4D4E4C"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239" w:type="pct"/>
            <w:vAlign w:val="center"/>
          </w:tcPr>
          <w:p w14:paraId="3CC1A1C3" w14:textId="77777777" w:rsidR="00CB1058" w:rsidRPr="00636278" w:rsidRDefault="00CB1058" w:rsidP="00880D96">
            <w:pPr>
              <w:pStyle w:val="afa"/>
              <w:spacing w:line="240" w:lineRule="auto"/>
              <w:ind w:left="-97" w:right="-108"/>
              <w:jc w:val="center"/>
              <w:rPr>
                <w:rFonts w:ascii="Times New Roman" w:hAnsi="Times New Roman"/>
                <w:sz w:val="18"/>
                <w:szCs w:val="18"/>
                <w:u w:val="single"/>
              </w:rPr>
            </w:pPr>
            <w:r w:rsidRPr="00636278">
              <w:rPr>
                <w:rFonts w:ascii="Times New Roman" w:hAnsi="Times New Roman"/>
                <w:sz w:val="18"/>
                <w:szCs w:val="18"/>
                <w:u w:val="single"/>
              </w:rPr>
              <w:lastRenderedPageBreak/>
              <w:t>Форма оказания услуги</w:t>
            </w:r>
          </w:p>
          <w:p w14:paraId="7C08FA05" w14:textId="32D6B99D"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lastRenderedPageBreak/>
              <w:t xml:space="preserve">(наименование </w:t>
            </w:r>
          </w:p>
          <w:p w14:paraId="7F6C9F81"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0530044A"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218" w:type="pct"/>
            <w:vAlign w:val="center"/>
          </w:tcPr>
          <w:p w14:paraId="1E213811"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lastRenderedPageBreak/>
              <w:t>_____</w:t>
            </w:r>
          </w:p>
          <w:p w14:paraId="2C81B04B" w14:textId="527EAA54"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06550272"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064B70B0"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lastRenderedPageBreak/>
              <w:t>теля)</w:t>
            </w:r>
            <w:r w:rsidRPr="00636278">
              <w:rPr>
                <w:rFonts w:ascii="Times New Roman" w:hAnsi="Times New Roman"/>
                <w:sz w:val="18"/>
                <w:szCs w:val="18"/>
                <w:vertAlign w:val="superscript"/>
              </w:rPr>
              <w:t>2</w:t>
            </w:r>
          </w:p>
        </w:tc>
        <w:tc>
          <w:tcPr>
            <w:tcW w:w="357" w:type="pct"/>
            <w:vAlign w:val="center"/>
          </w:tcPr>
          <w:p w14:paraId="172EB5EE" w14:textId="60592A43"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lastRenderedPageBreak/>
              <w:t>Наименование показа-теля</w:t>
            </w:r>
            <w:r w:rsidRPr="00636278">
              <w:rPr>
                <w:rFonts w:ascii="Times New Roman" w:hAnsi="Times New Roman"/>
                <w:sz w:val="18"/>
                <w:szCs w:val="18"/>
                <w:vertAlign w:val="superscript"/>
              </w:rPr>
              <w:t>2</w:t>
            </w:r>
          </w:p>
          <w:p w14:paraId="76062275"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328" w:type="pct"/>
            <w:vAlign w:val="center"/>
          </w:tcPr>
          <w:p w14:paraId="6464C8C7" w14:textId="57B72CB2"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 xml:space="preserve">Наименование единицы </w:t>
            </w:r>
            <w:r w:rsidRPr="00636278">
              <w:rPr>
                <w:rFonts w:ascii="Times New Roman" w:hAnsi="Times New Roman"/>
                <w:sz w:val="18"/>
                <w:szCs w:val="18"/>
              </w:rPr>
              <w:lastRenderedPageBreak/>
              <w:t>измерения</w:t>
            </w:r>
            <w:r w:rsidRPr="00636278">
              <w:rPr>
                <w:rFonts w:ascii="Times New Roman" w:hAnsi="Times New Roman"/>
                <w:sz w:val="18"/>
                <w:szCs w:val="18"/>
                <w:vertAlign w:val="superscript"/>
              </w:rPr>
              <w:t>2</w:t>
            </w:r>
          </w:p>
        </w:tc>
        <w:tc>
          <w:tcPr>
            <w:tcW w:w="236" w:type="pct"/>
          </w:tcPr>
          <w:p w14:paraId="09777840" w14:textId="77777777" w:rsidR="00CB1058" w:rsidRPr="00636278" w:rsidRDefault="00CB1058" w:rsidP="00880D96">
            <w:pPr>
              <w:rPr>
                <w:sz w:val="18"/>
                <w:szCs w:val="18"/>
              </w:rPr>
            </w:pPr>
            <w:r w:rsidRPr="00636278">
              <w:rPr>
                <w:sz w:val="18"/>
                <w:szCs w:val="18"/>
              </w:rPr>
              <w:lastRenderedPageBreak/>
              <w:t>2024</w:t>
            </w:r>
          </w:p>
          <w:p w14:paraId="474CEFB0" w14:textId="77777777" w:rsidR="00CB1058" w:rsidRPr="00636278" w:rsidRDefault="00CB1058" w:rsidP="00880D96">
            <w:pPr>
              <w:ind w:left="-119"/>
              <w:jc w:val="center"/>
              <w:rPr>
                <w:sz w:val="18"/>
                <w:szCs w:val="18"/>
              </w:rPr>
            </w:pPr>
            <w:r w:rsidRPr="00636278">
              <w:rPr>
                <w:sz w:val="18"/>
                <w:szCs w:val="18"/>
              </w:rPr>
              <w:t>год</w:t>
            </w:r>
          </w:p>
          <w:p w14:paraId="64F171FF" w14:textId="4811797B" w:rsidR="00CB1058" w:rsidRPr="00636278" w:rsidRDefault="00CB1058" w:rsidP="00880D96">
            <w:pPr>
              <w:ind w:left="-119" w:right="-108"/>
              <w:jc w:val="center"/>
              <w:rPr>
                <w:sz w:val="18"/>
                <w:szCs w:val="18"/>
              </w:rPr>
            </w:pPr>
            <w:r w:rsidRPr="00636278">
              <w:rPr>
                <w:sz w:val="18"/>
                <w:szCs w:val="18"/>
              </w:rPr>
              <w:t xml:space="preserve">(очередной </w:t>
            </w:r>
            <w:r w:rsidRPr="00636278">
              <w:rPr>
                <w:sz w:val="18"/>
                <w:szCs w:val="18"/>
              </w:rPr>
              <w:lastRenderedPageBreak/>
              <w:t>финансовый</w:t>
            </w:r>
          </w:p>
          <w:p w14:paraId="1DAF2C77" w14:textId="77777777" w:rsidR="00CB1058" w:rsidRPr="00636278" w:rsidRDefault="00CB1058" w:rsidP="00880D96">
            <w:pPr>
              <w:pStyle w:val="afa"/>
              <w:spacing w:line="240" w:lineRule="auto"/>
              <w:ind w:left="-119"/>
              <w:jc w:val="center"/>
              <w:rPr>
                <w:rFonts w:ascii="Times New Roman" w:hAnsi="Times New Roman"/>
                <w:sz w:val="18"/>
                <w:szCs w:val="18"/>
              </w:rPr>
            </w:pPr>
            <w:r w:rsidRPr="00636278">
              <w:rPr>
                <w:rFonts w:ascii="Times New Roman" w:hAnsi="Times New Roman"/>
                <w:sz w:val="18"/>
                <w:szCs w:val="18"/>
              </w:rPr>
              <w:t>год)</w:t>
            </w:r>
          </w:p>
        </w:tc>
        <w:tc>
          <w:tcPr>
            <w:tcW w:w="244" w:type="pct"/>
          </w:tcPr>
          <w:p w14:paraId="64498920" w14:textId="77777777" w:rsidR="00CB1058" w:rsidRPr="00636278" w:rsidRDefault="00CB1058" w:rsidP="00880D96">
            <w:pPr>
              <w:jc w:val="center"/>
              <w:rPr>
                <w:sz w:val="18"/>
                <w:szCs w:val="18"/>
              </w:rPr>
            </w:pPr>
            <w:r w:rsidRPr="00636278">
              <w:rPr>
                <w:sz w:val="18"/>
                <w:szCs w:val="18"/>
              </w:rPr>
              <w:lastRenderedPageBreak/>
              <w:t>2025 год</w:t>
            </w:r>
          </w:p>
          <w:p w14:paraId="50CCC789" w14:textId="5AA02D5B"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 xml:space="preserve">(1-й год </w:t>
            </w:r>
            <w:r w:rsidRPr="00636278">
              <w:rPr>
                <w:rFonts w:ascii="Times New Roman" w:hAnsi="Times New Roman"/>
                <w:sz w:val="18"/>
                <w:szCs w:val="18"/>
              </w:rPr>
              <w:lastRenderedPageBreak/>
              <w:t>планового периода)</w:t>
            </w:r>
          </w:p>
        </w:tc>
        <w:tc>
          <w:tcPr>
            <w:tcW w:w="244" w:type="pct"/>
          </w:tcPr>
          <w:p w14:paraId="5B0FB719" w14:textId="5DAE702D"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lastRenderedPageBreak/>
              <w:t xml:space="preserve">2026 год (2-й год </w:t>
            </w:r>
            <w:r w:rsidRPr="00636278">
              <w:rPr>
                <w:rFonts w:ascii="Times New Roman" w:hAnsi="Times New Roman"/>
                <w:sz w:val="18"/>
                <w:szCs w:val="18"/>
              </w:rPr>
              <w:lastRenderedPageBreak/>
              <w:t>планового периода)</w:t>
            </w:r>
          </w:p>
        </w:tc>
        <w:tc>
          <w:tcPr>
            <w:tcW w:w="236" w:type="pct"/>
          </w:tcPr>
          <w:p w14:paraId="04F01C3E" w14:textId="77777777" w:rsidR="00CB1058" w:rsidRPr="00636278" w:rsidRDefault="00CB1058" w:rsidP="00880D96">
            <w:pPr>
              <w:ind w:left="-119"/>
              <w:jc w:val="center"/>
              <w:rPr>
                <w:sz w:val="18"/>
                <w:szCs w:val="18"/>
              </w:rPr>
            </w:pPr>
            <w:r w:rsidRPr="00636278">
              <w:rPr>
                <w:sz w:val="18"/>
                <w:szCs w:val="18"/>
              </w:rPr>
              <w:lastRenderedPageBreak/>
              <w:t>2024 год</w:t>
            </w:r>
          </w:p>
          <w:p w14:paraId="0A78280E" w14:textId="4000AFC4" w:rsidR="00CB1058" w:rsidRPr="00636278" w:rsidRDefault="00CB1058" w:rsidP="00880D96">
            <w:pPr>
              <w:ind w:left="-119" w:right="-108"/>
              <w:jc w:val="center"/>
              <w:rPr>
                <w:sz w:val="18"/>
                <w:szCs w:val="18"/>
              </w:rPr>
            </w:pPr>
            <w:r w:rsidRPr="00636278">
              <w:rPr>
                <w:sz w:val="18"/>
                <w:szCs w:val="18"/>
              </w:rPr>
              <w:t xml:space="preserve">(очередной </w:t>
            </w:r>
            <w:r w:rsidRPr="00636278">
              <w:rPr>
                <w:sz w:val="18"/>
                <w:szCs w:val="18"/>
              </w:rPr>
              <w:lastRenderedPageBreak/>
              <w:t>финансовый год)</w:t>
            </w:r>
          </w:p>
        </w:tc>
        <w:tc>
          <w:tcPr>
            <w:tcW w:w="233" w:type="pct"/>
          </w:tcPr>
          <w:p w14:paraId="3EA55709" w14:textId="77777777" w:rsidR="00CB1058" w:rsidRPr="00636278" w:rsidRDefault="00CB1058" w:rsidP="00880D96">
            <w:pPr>
              <w:jc w:val="center"/>
              <w:rPr>
                <w:sz w:val="18"/>
                <w:szCs w:val="18"/>
              </w:rPr>
            </w:pPr>
            <w:r w:rsidRPr="00636278">
              <w:rPr>
                <w:sz w:val="18"/>
                <w:szCs w:val="18"/>
              </w:rPr>
              <w:lastRenderedPageBreak/>
              <w:t>2025 год</w:t>
            </w:r>
          </w:p>
          <w:p w14:paraId="18FEB91B" w14:textId="232F62DE"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 xml:space="preserve">(1-й год </w:t>
            </w:r>
            <w:r w:rsidRPr="00636278">
              <w:rPr>
                <w:rFonts w:ascii="Times New Roman" w:hAnsi="Times New Roman"/>
                <w:sz w:val="18"/>
                <w:szCs w:val="18"/>
              </w:rPr>
              <w:lastRenderedPageBreak/>
              <w:t>планового периода)</w:t>
            </w:r>
          </w:p>
        </w:tc>
        <w:tc>
          <w:tcPr>
            <w:tcW w:w="301" w:type="pct"/>
          </w:tcPr>
          <w:p w14:paraId="7F100B6F" w14:textId="77777777" w:rsidR="00CB1058" w:rsidRPr="00636278" w:rsidRDefault="00CB1058" w:rsidP="00880D96">
            <w:pPr>
              <w:jc w:val="center"/>
              <w:rPr>
                <w:sz w:val="18"/>
                <w:szCs w:val="18"/>
              </w:rPr>
            </w:pPr>
            <w:r w:rsidRPr="00636278">
              <w:rPr>
                <w:sz w:val="18"/>
                <w:szCs w:val="18"/>
              </w:rPr>
              <w:lastRenderedPageBreak/>
              <w:t xml:space="preserve">2026 год </w:t>
            </w:r>
          </w:p>
          <w:p w14:paraId="25939E3B" w14:textId="7563C67F" w:rsidR="00CB1058" w:rsidRPr="00636278" w:rsidRDefault="00CB1058" w:rsidP="00880D96">
            <w:pPr>
              <w:jc w:val="center"/>
              <w:rPr>
                <w:sz w:val="18"/>
                <w:szCs w:val="18"/>
              </w:rPr>
            </w:pPr>
            <w:r w:rsidRPr="00636278">
              <w:rPr>
                <w:sz w:val="18"/>
                <w:szCs w:val="18"/>
              </w:rPr>
              <w:lastRenderedPageBreak/>
              <w:t>(2-й год планового периода)</w:t>
            </w:r>
          </w:p>
        </w:tc>
        <w:tc>
          <w:tcPr>
            <w:tcW w:w="247" w:type="pct"/>
            <w:vAlign w:val="center"/>
          </w:tcPr>
          <w:p w14:paraId="2B2A0F7B" w14:textId="77777777" w:rsidR="00CB1058" w:rsidRPr="00636278" w:rsidRDefault="00CB1058" w:rsidP="00880D96">
            <w:pPr>
              <w:jc w:val="center"/>
              <w:rPr>
                <w:sz w:val="18"/>
                <w:szCs w:val="18"/>
              </w:rPr>
            </w:pPr>
            <w:r w:rsidRPr="00636278">
              <w:rPr>
                <w:sz w:val="18"/>
                <w:szCs w:val="18"/>
              </w:rPr>
              <w:lastRenderedPageBreak/>
              <w:t xml:space="preserve">В  </w:t>
            </w:r>
          </w:p>
          <w:p w14:paraId="07A0B78E" w14:textId="77777777" w:rsidR="00CB1058" w:rsidRPr="00636278" w:rsidRDefault="00CB1058" w:rsidP="00880D96">
            <w:pPr>
              <w:jc w:val="center"/>
              <w:rPr>
                <w:sz w:val="18"/>
                <w:szCs w:val="18"/>
              </w:rPr>
            </w:pPr>
            <w:r w:rsidRPr="00636278">
              <w:rPr>
                <w:sz w:val="18"/>
                <w:szCs w:val="18"/>
              </w:rPr>
              <w:t>про-</w:t>
            </w:r>
          </w:p>
          <w:p w14:paraId="3BAE7C35"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центах</w:t>
            </w:r>
          </w:p>
        </w:tc>
        <w:tc>
          <w:tcPr>
            <w:tcW w:w="306" w:type="pct"/>
            <w:vAlign w:val="center"/>
          </w:tcPr>
          <w:p w14:paraId="2FDFCAE2" w14:textId="0FC2DD3E" w:rsidR="00CB1058" w:rsidRPr="00636278" w:rsidRDefault="00CB1058" w:rsidP="00880D96">
            <w:pPr>
              <w:jc w:val="center"/>
              <w:rPr>
                <w:sz w:val="18"/>
                <w:szCs w:val="18"/>
              </w:rPr>
            </w:pPr>
            <w:r w:rsidRPr="00636278">
              <w:rPr>
                <w:sz w:val="18"/>
                <w:szCs w:val="18"/>
              </w:rPr>
              <w:t>В абсолютных</w:t>
            </w:r>
          </w:p>
          <w:p w14:paraId="6A73BA8A" w14:textId="558AA0CF" w:rsidR="00CB1058" w:rsidRPr="00636278" w:rsidRDefault="00CB1058" w:rsidP="00880D96">
            <w:pPr>
              <w:jc w:val="center"/>
              <w:rPr>
                <w:sz w:val="18"/>
                <w:szCs w:val="18"/>
              </w:rPr>
            </w:pPr>
            <w:r w:rsidRPr="00636278">
              <w:rPr>
                <w:sz w:val="18"/>
                <w:szCs w:val="18"/>
              </w:rPr>
              <w:t>показателях</w:t>
            </w:r>
          </w:p>
        </w:tc>
      </w:tr>
      <w:tr w:rsidR="00CB1058" w:rsidRPr="00636278" w14:paraId="4AC40B63" w14:textId="77777777" w:rsidTr="00046DFA">
        <w:tc>
          <w:tcPr>
            <w:tcW w:w="324" w:type="pct"/>
          </w:tcPr>
          <w:p w14:paraId="3C347025"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w:t>
            </w:r>
          </w:p>
        </w:tc>
        <w:tc>
          <w:tcPr>
            <w:tcW w:w="499" w:type="pct"/>
          </w:tcPr>
          <w:p w14:paraId="42BF1C79"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2</w:t>
            </w:r>
          </w:p>
        </w:tc>
        <w:tc>
          <w:tcPr>
            <w:tcW w:w="510" w:type="pct"/>
          </w:tcPr>
          <w:p w14:paraId="38B4306A"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3</w:t>
            </w:r>
          </w:p>
        </w:tc>
        <w:tc>
          <w:tcPr>
            <w:tcW w:w="478" w:type="pct"/>
          </w:tcPr>
          <w:p w14:paraId="73B21FE8"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4</w:t>
            </w:r>
          </w:p>
        </w:tc>
        <w:tc>
          <w:tcPr>
            <w:tcW w:w="239" w:type="pct"/>
          </w:tcPr>
          <w:p w14:paraId="137EF97A"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c>
          <w:tcPr>
            <w:tcW w:w="218" w:type="pct"/>
          </w:tcPr>
          <w:p w14:paraId="093569E8"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6</w:t>
            </w:r>
          </w:p>
        </w:tc>
        <w:tc>
          <w:tcPr>
            <w:tcW w:w="357" w:type="pct"/>
          </w:tcPr>
          <w:p w14:paraId="612C9FAD"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7</w:t>
            </w:r>
          </w:p>
        </w:tc>
        <w:tc>
          <w:tcPr>
            <w:tcW w:w="328" w:type="pct"/>
          </w:tcPr>
          <w:p w14:paraId="07F6AB1C"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8</w:t>
            </w:r>
          </w:p>
        </w:tc>
        <w:tc>
          <w:tcPr>
            <w:tcW w:w="236" w:type="pct"/>
          </w:tcPr>
          <w:p w14:paraId="1D0EFCEF" w14:textId="77777777" w:rsidR="00CB1058" w:rsidRPr="00636278" w:rsidRDefault="00CB1058" w:rsidP="00880D96">
            <w:pPr>
              <w:pStyle w:val="afa"/>
              <w:spacing w:line="240" w:lineRule="auto"/>
              <w:ind w:left="-119"/>
              <w:jc w:val="center"/>
              <w:rPr>
                <w:rFonts w:ascii="Times New Roman" w:hAnsi="Times New Roman"/>
                <w:sz w:val="20"/>
                <w:szCs w:val="20"/>
              </w:rPr>
            </w:pPr>
            <w:r w:rsidRPr="00636278">
              <w:rPr>
                <w:rFonts w:ascii="Times New Roman" w:hAnsi="Times New Roman"/>
                <w:sz w:val="20"/>
                <w:szCs w:val="20"/>
              </w:rPr>
              <w:t>9</w:t>
            </w:r>
          </w:p>
        </w:tc>
        <w:tc>
          <w:tcPr>
            <w:tcW w:w="244" w:type="pct"/>
          </w:tcPr>
          <w:p w14:paraId="630A134C"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10</w:t>
            </w:r>
          </w:p>
        </w:tc>
        <w:tc>
          <w:tcPr>
            <w:tcW w:w="244" w:type="pct"/>
          </w:tcPr>
          <w:p w14:paraId="14932679"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11</w:t>
            </w:r>
          </w:p>
        </w:tc>
        <w:tc>
          <w:tcPr>
            <w:tcW w:w="236" w:type="pct"/>
          </w:tcPr>
          <w:p w14:paraId="6C37BDF4"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12</w:t>
            </w:r>
          </w:p>
        </w:tc>
        <w:tc>
          <w:tcPr>
            <w:tcW w:w="233" w:type="pct"/>
          </w:tcPr>
          <w:p w14:paraId="317F3D37"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13</w:t>
            </w:r>
          </w:p>
        </w:tc>
        <w:tc>
          <w:tcPr>
            <w:tcW w:w="301" w:type="pct"/>
          </w:tcPr>
          <w:p w14:paraId="795C3F51"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14</w:t>
            </w:r>
          </w:p>
        </w:tc>
        <w:tc>
          <w:tcPr>
            <w:tcW w:w="247" w:type="pct"/>
          </w:tcPr>
          <w:p w14:paraId="62F60C8C"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15</w:t>
            </w:r>
          </w:p>
        </w:tc>
        <w:tc>
          <w:tcPr>
            <w:tcW w:w="306" w:type="pct"/>
          </w:tcPr>
          <w:p w14:paraId="144C3619"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16</w:t>
            </w:r>
          </w:p>
        </w:tc>
      </w:tr>
      <w:tr w:rsidR="00CB1058" w:rsidRPr="00636278" w14:paraId="72B0C5C7" w14:textId="77777777" w:rsidTr="00046DFA">
        <w:trPr>
          <w:trHeight w:val="2070"/>
        </w:trPr>
        <w:tc>
          <w:tcPr>
            <w:tcW w:w="324" w:type="pct"/>
          </w:tcPr>
          <w:p w14:paraId="5DF5B88B"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color w:val="000000"/>
                <w:sz w:val="18"/>
                <w:szCs w:val="18"/>
                <w:shd w:val="clear" w:color="auto" w:fill="FFFFFF"/>
              </w:rPr>
              <w:t>802112О.99.</w:t>
            </w:r>
            <w:proofErr w:type="gramStart"/>
            <w:r w:rsidRPr="00636278">
              <w:rPr>
                <w:rFonts w:ascii="Times New Roman" w:hAnsi="Times New Roman"/>
                <w:color w:val="000000"/>
                <w:sz w:val="18"/>
                <w:szCs w:val="18"/>
                <w:shd w:val="clear" w:color="auto" w:fill="FFFFFF"/>
              </w:rPr>
              <w:t>0.ББ</w:t>
            </w:r>
            <w:proofErr w:type="gramEnd"/>
            <w:r w:rsidRPr="00636278">
              <w:rPr>
                <w:rFonts w:ascii="Times New Roman" w:hAnsi="Times New Roman"/>
                <w:color w:val="000000"/>
                <w:sz w:val="18"/>
                <w:szCs w:val="18"/>
                <w:shd w:val="clear" w:color="auto" w:fill="FFFFFF"/>
              </w:rPr>
              <w:t>55АА24000</w:t>
            </w:r>
          </w:p>
        </w:tc>
        <w:tc>
          <w:tcPr>
            <w:tcW w:w="499" w:type="pct"/>
          </w:tcPr>
          <w:p w14:paraId="36B595B2"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Фортепиано</w:t>
            </w:r>
          </w:p>
        </w:tc>
        <w:tc>
          <w:tcPr>
            <w:tcW w:w="510" w:type="pct"/>
          </w:tcPr>
          <w:p w14:paraId="6F3CA866" w14:textId="6BF0B1E4"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Федеральные государственные требования к минимуму содержания и условиям реализации</w:t>
            </w:r>
          </w:p>
        </w:tc>
        <w:tc>
          <w:tcPr>
            <w:tcW w:w="478" w:type="pct"/>
          </w:tcPr>
          <w:p w14:paraId="2825CB4C" w14:textId="581FED1B" w:rsidR="00CB1058" w:rsidRPr="00636278" w:rsidRDefault="00CB1058" w:rsidP="00880D96">
            <w:pPr>
              <w:pStyle w:val="ConsPlusNormal"/>
              <w:ind w:firstLine="0"/>
              <w:rPr>
                <w:rFonts w:ascii="Times New Roman" w:hAnsi="Times New Roman" w:cs="Times New Roman"/>
              </w:rPr>
            </w:pPr>
            <w:r w:rsidRPr="00636278">
              <w:rPr>
                <w:rFonts w:ascii="Times New Roman" w:hAnsi="Times New Roman" w:cs="Times New Roman"/>
                <w:sz w:val="18"/>
                <w:szCs w:val="18"/>
              </w:rPr>
              <w:t>Обучающиеся за исключением обучающихся с ограниченными возможностями здоровья (ОВЗ) и детей инвалидов</w:t>
            </w:r>
          </w:p>
        </w:tc>
        <w:tc>
          <w:tcPr>
            <w:tcW w:w="239" w:type="pct"/>
          </w:tcPr>
          <w:p w14:paraId="4CF4E239"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Очная</w:t>
            </w:r>
          </w:p>
        </w:tc>
        <w:tc>
          <w:tcPr>
            <w:tcW w:w="218" w:type="pct"/>
          </w:tcPr>
          <w:p w14:paraId="699786B6" w14:textId="77777777" w:rsidR="00CB1058" w:rsidRPr="00636278" w:rsidRDefault="00CB1058" w:rsidP="00880D96">
            <w:pPr>
              <w:pStyle w:val="afa"/>
              <w:spacing w:line="240" w:lineRule="auto"/>
              <w:ind w:left="0"/>
              <w:rPr>
                <w:rFonts w:ascii="Times New Roman" w:hAnsi="Times New Roman"/>
                <w:sz w:val="20"/>
                <w:szCs w:val="20"/>
              </w:rPr>
            </w:pPr>
          </w:p>
        </w:tc>
        <w:tc>
          <w:tcPr>
            <w:tcW w:w="357" w:type="pct"/>
          </w:tcPr>
          <w:p w14:paraId="7517E46F"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Число учащихся</w:t>
            </w:r>
          </w:p>
        </w:tc>
        <w:tc>
          <w:tcPr>
            <w:tcW w:w="328" w:type="pct"/>
          </w:tcPr>
          <w:p w14:paraId="30A35AE1"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 xml:space="preserve">Человек </w:t>
            </w:r>
          </w:p>
        </w:tc>
        <w:tc>
          <w:tcPr>
            <w:tcW w:w="236" w:type="pct"/>
          </w:tcPr>
          <w:p w14:paraId="05E23A97" w14:textId="77777777" w:rsidR="00CB1058" w:rsidRPr="00636278" w:rsidRDefault="00CB1058" w:rsidP="00880D96">
            <w:pPr>
              <w:pStyle w:val="afa"/>
              <w:spacing w:line="240" w:lineRule="auto"/>
              <w:ind w:left="-119"/>
              <w:jc w:val="center"/>
              <w:rPr>
                <w:rFonts w:ascii="Times New Roman" w:hAnsi="Times New Roman"/>
                <w:sz w:val="18"/>
                <w:szCs w:val="18"/>
              </w:rPr>
            </w:pPr>
            <w:r w:rsidRPr="00636278">
              <w:rPr>
                <w:rFonts w:ascii="Times New Roman" w:hAnsi="Times New Roman"/>
                <w:sz w:val="18"/>
                <w:szCs w:val="18"/>
              </w:rPr>
              <w:t>15</w:t>
            </w:r>
          </w:p>
        </w:tc>
        <w:tc>
          <w:tcPr>
            <w:tcW w:w="244" w:type="pct"/>
          </w:tcPr>
          <w:p w14:paraId="52EE65F5"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15</w:t>
            </w:r>
          </w:p>
        </w:tc>
        <w:tc>
          <w:tcPr>
            <w:tcW w:w="244" w:type="pct"/>
          </w:tcPr>
          <w:p w14:paraId="1ECA3D33"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15</w:t>
            </w:r>
          </w:p>
        </w:tc>
        <w:tc>
          <w:tcPr>
            <w:tcW w:w="236" w:type="pct"/>
          </w:tcPr>
          <w:p w14:paraId="4F9A9528" w14:textId="5BD81161"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 1800 руб.</w:t>
            </w:r>
          </w:p>
        </w:tc>
        <w:tc>
          <w:tcPr>
            <w:tcW w:w="233" w:type="pct"/>
          </w:tcPr>
          <w:p w14:paraId="7859123E" w14:textId="0B1F97A6"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 1800 руб.</w:t>
            </w:r>
          </w:p>
        </w:tc>
        <w:tc>
          <w:tcPr>
            <w:tcW w:w="301" w:type="pct"/>
          </w:tcPr>
          <w:p w14:paraId="0C1DD840" w14:textId="560973E0"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 1800 руб.</w:t>
            </w:r>
          </w:p>
          <w:p w14:paraId="6FFDCF50" w14:textId="77777777" w:rsidR="00CB1058" w:rsidRPr="00636278" w:rsidRDefault="00CB1058" w:rsidP="00880D96">
            <w:pPr>
              <w:pStyle w:val="afa"/>
              <w:spacing w:line="240" w:lineRule="auto"/>
              <w:ind w:left="0"/>
              <w:rPr>
                <w:rFonts w:ascii="Times New Roman" w:hAnsi="Times New Roman"/>
                <w:sz w:val="18"/>
                <w:szCs w:val="18"/>
              </w:rPr>
            </w:pPr>
          </w:p>
          <w:p w14:paraId="77071583" w14:textId="77777777" w:rsidR="00CB1058" w:rsidRPr="00636278" w:rsidRDefault="00CB1058" w:rsidP="00880D96">
            <w:pPr>
              <w:pStyle w:val="afa"/>
              <w:spacing w:line="240" w:lineRule="auto"/>
              <w:ind w:left="0"/>
              <w:rPr>
                <w:rFonts w:ascii="Times New Roman" w:hAnsi="Times New Roman"/>
                <w:sz w:val="18"/>
                <w:szCs w:val="18"/>
              </w:rPr>
            </w:pPr>
          </w:p>
          <w:p w14:paraId="65D140B1" w14:textId="77777777" w:rsidR="00CB1058" w:rsidRPr="00636278" w:rsidRDefault="00CB1058" w:rsidP="00880D96">
            <w:pPr>
              <w:pStyle w:val="afa"/>
              <w:spacing w:line="240" w:lineRule="auto"/>
              <w:ind w:left="0"/>
              <w:rPr>
                <w:rFonts w:ascii="Times New Roman" w:hAnsi="Times New Roman"/>
                <w:sz w:val="18"/>
                <w:szCs w:val="18"/>
              </w:rPr>
            </w:pPr>
          </w:p>
        </w:tc>
        <w:tc>
          <w:tcPr>
            <w:tcW w:w="247" w:type="pct"/>
          </w:tcPr>
          <w:p w14:paraId="27ABBB1E"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c>
          <w:tcPr>
            <w:tcW w:w="306" w:type="pct"/>
          </w:tcPr>
          <w:p w14:paraId="02362832"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w:t>
            </w:r>
          </w:p>
        </w:tc>
      </w:tr>
      <w:tr w:rsidR="00CB1058" w:rsidRPr="00636278" w14:paraId="07E8FF3E" w14:textId="77777777" w:rsidTr="00046DFA">
        <w:tc>
          <w:tcPr>
            <w:tcW w:w="324" w:type="pct"/>
          </w:tcPr>
          <w:p w14:paraId="02A0454E"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color w:val="000000"/>
                <w:sz w:val="18"/>
                <w:szCs w:val="18"/>
                <w:shd w:val="clear" w:color="auto" w:fill="FFFFFF"/>
              </w:rPr>
              <w:t>802112О.99.</w:t>
            </w:r>
            <w:proofErr w:type="gramStart"/>
            <w:r w:rsidRPr="00636278">
              <w:rPr>
                <w:rFonts w:ascii="Times New Roman" w:hAnsi="Times New Roman"/>
                <w:color w:val="000000"/>
                <w:sz w:val="18"/>
                <w:szCs w:val="18"/>
                <w:shd w:val="clear" w:color="auto" w:fill="FFFFFF"/>
              </w:rPr>
              <w:t>0.ББ</w:t>
            </w:r>
            <w:proofErr w:type="gramEnd"/>
            <w:r w:rsidRPr="00636278">
              <w:rPr>
                <w:rFonts w:ascii="Times New Roman" w:hAnsi="Times New Roman"/>
                <w:color w:val="000000"/>
                <w:sz w:val="18"/>
                <w:szCs w:val="18"/>
                <w:shd w:val="clear" w:color="auto" w:fill="FFFFFF"/>
              </w:rPr>
              <w:t>55АВ16000</w:t>
            </w:r>
          </w:p>
        </w:tc>
        <w:tc>
          <w:tcPr>
            <w:tcW w:w="499" w:type="pct"/>
          </w:tcPr>
          <w:p w14:paraId="598F7C01"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Народные инструменты</w:t>
            </w:r>
          </w:p>
        </w:tc>
        <w:tc>
          <w:tcPr>
            <w:tcW w:w="510" w:type="pct"/>
          </w:tcPr>
          <w:p w14:paraId="709514D2" w14:textId="43AF3789"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Федеральные государственные требования к минимуму содержания и условиям реализации</w:t>
            </w:r>
          </w:p>
        </w:tc>
        <w:tc>
          <w:tcPr>
            <w:tcW w:w="478" w:type="pct"/>
          </w:tcPr>
          <w:p w14:paraId="33341C5E" w14:textId="5C2F4426" w:rsidR="00CB1058" w:rsidRPr="00636278" w:rsidRDefault="00CB1058" w:rsidP="00880D96">
            <w:pPr>
              <w:pStyle w:val="ConsPlusNormal"/>
              <w:ind w:firstLine="0"/>
              <w:rPr>
                <w:rFonts w:ascii="Times New Roman" w:hAnsi="Times New Roman" w:cs="Times New Roman"/>
              </w:rPr>
            </w:pPr>
            <w:r w:rsidRPr="00636278">
              <w:rPr>
                <w:rFonts w:ascii="Times New Roman" w:hAnsi="Times New Roman" w:cs="Times New Roman"/>
                <w:sz w:val="18"/>
                <w:szCs w:val="18"/>
              </w:rPr>
              <w:t>Обучающиеся за исключением обучающихся с ограниченными возможностями здоровья (ОВЗ) и детей инвалидов</w:t>
            </w:r>
          </w:p>
        </w:tc>
        <w:tc>
          <w:tcPr>
            <w:tcW w:w="239" w:type="pct"/>
          </w:tcPr>
          <w:p w14:paraId="71311EFB"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Очная</w:t>
            </w:r>
          </w:p>
        </w:tc>
        <w:tc>
          <w:tcPr>
            <w:tcW w:w="218" w:type="pct"/>
          </w:tcPr>
          <w:p w14:paraId="047E856A" w14:textId="77777777" w:rsidR="00CB1058" w:rsidRPr="00636278" w:rsidRDefault="00CB1058" w:rsidP="00880D96">
            <w:pPr>
              <w:pStyle w:val="afa"/>
              <w:spacing w:line="240" w:lineRule="auto"/>
              <w:ind w:left="0"/>
              <w:rPr>
                <w:rFonts w:ascii="Times New Roman" w:hAnsi="Times New Roman"/>
                <w:sz w:val="20"/>
                <w:szCs w:val="20"/>
              </w:rPr>
            </w:pPr>
          </w:p>
        </w:tc>
        <w:tc>
          <w:tcPr>
            <w:tcW w:w="357" w:type="pct"/>
          </w:tcPr>
          <w:p w14:paraId="04D0DB4C"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Число учащихся</w:t>
            </w:r>
          </w:p>
        </w:tc>
        <w:tc>
          <w:tcPr>
            <w:tcW w:w="328" w:type="pct"/>
          </w:tcPr>
          <w:p w14:paraId="5B79B764"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 xml:space="preserve">Человек </w:t>
            </w:r>
          </w:p>
        </w:tc>
        <w:tc>
          <w:tcPr>
            <w:tcW w:w="236" w:type="pct"/>
          </w:tcPr>
          <w:p w14:paraId="677D6DCA" w14:textId="77777777" w:rsidR="00CB1058" w:rsidRPr="00636278" w:rsidRDefault="00CB1058" w:rsidP="00880D96">
            <w:pPr>
              <w:pStyle w:val="afa"/>
              <w:spacing w:line="240" w:lineRule="auto"/>
              <w:ind w:left="-119"/>
              <w:jc w:val="center"/>
              <w:rPr>
                <w:rFonts w:ascii="Times New Roman" w:hAnsi="Times New Roman"/>
                <w:sz w:val="20"/>
                <w:szCs w:val="20"/>
              </w:rPr>
            </w:pPr>
            <w:r w:rsidRPr="00636278">
              <w:rPr>
                <w:rFonts w:ascii="Times New Roman" w:hAnsi="Times New Roman"/>
                <w:sz w:val="18"/>
                <w:szCs w:val="18"/>
              </w:rPr>
              <w:t>25</w:t>
            </w:r>
          </w:p>
        </w:tc>
        <w:tc>
          <w:tcPr>
            <w:tcW w:w="244" w:type="pct"/>
          </w:tcPr>
          <w:p w14:paraId="51E9BEE4"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25</w:t>
            </w:r>
          </w:p>
        </w:tc>
        <w:tc>
          <w:tcPr>
            <w:tcW w:w="244" w:type="pct"/>
          </w:tcPr>
          <w:p w14:paraId="0F4D08DF"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25</w:t>
            </w:r>
          </w:p>
        </w:tc>
        <w:tc>
          <w:tcPr>
            <w:tcW w:w="236" w:type="pct"/>
          </w:tcPr>
          <w:p w14:paraId="195A16E6" w14:textId="1C56547A"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 1800 руб.</w:t>
            </w:r>
          </w:p>
        </w:tc>
        <w:tc>
          <w:tcPr>
            <w:tcW w:w="233" w:type="pct"/>
          </w:tcPr>
          <w:p w14:paraId="302D3EC3"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Бесп-латно1800 руб.</w:t>
            </w:r>
          </w:p>
        </w:tc>
        <w:tc>
          <w:tcPr>
            <w:tcW w:w="301" w:type="pct"/>
          </w:tcPr>
          <w:p w14:paraId="52CD8413" w14:textId="36F38AA9"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 1800 руб.</w:t>
            </w:r>
          </w:p>
        </w:tc>
        <w:tc>
          <w:tcPr>
            <w:tcW w:w="247" w:type="pct"/>
          </w:tcPr>
          <w:p w14:paraId="3150A073"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c>
          <w:tcPr>
            <w:tcW w:w="306" w:type="pct"/>
          </w:tcPr>
          <w:p w14:paraId="7D28238E"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w:t>
            </w:r>
          </w:p>
        </w:tc>
      </w:tr>
      <w:tr w:rsidR="00CB1058" w:rsidRPr="00636278" w14:paraId="78FF5A55" w14:textId="77777777" w:rsidTr="00046DFA">
        <w:tc>
          <w:tcPr>
            <w:tcW w:w="324" w:type="pct"/>
          </w:tcPr>
          <w:p w14:paraId="10949C5B"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color w:val="000000"/>
                <w:sz w:val="18"/>
                <w:szCs w:val="18"/>
                <w:shd w:val="clear" w:color="auto" w:fill="FFFFFF"/>
              </w:rPr>
              <w:t>802112О.99.</w:t>
            </w:r>
            <w:proofErr w:type="gramStart"/>
            <w:r w:rsidRPr="00636278">
              <w:rPr>
                <w:rFonts w:ascii="Times New Roman" w:hAnsi="Times New Roman"/>
                <w:color w:val="000000"/>
                <w:sz w:val="18"/>
                <w:szCs w:val="18"/>
                <w:shd w:val="clear" w:color="auto" w:fill="FFFFFF"/>
              </w:rPr>
              <w:t>0.ББ</w:t>
            </w:r>
            <w:proofErr w:type="gramEnd"/>
            <w:r w:rsidRPr="00636278">
              <w:rPr>
                <w:rFonts w:ascii="Times New Roman" w:hAnsi="Times New Roman"/>
                <w:color w:val="000000"/>
                <w:sz w:val="18"/>
                <w:szCs w:val="18"/>
                <w:shd w:val="clear" w:color="auto" w:fill="FFFFFF"/>
              </w:rPr>
              <w:t>55АД23000</w:t>
            </w:r>
          </w:p>
        </w:tc>
        <w:tc>
          <w:tcPr>
            <w:tcW w:w="499" w:type="pct"/>
          </w:tcPr>
          <w:p w14:paraId="303F16B1"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Живопись</w:t>
            </w:r>
          </w:p>
        </w:tc>
        <w:tc>
          <w:tcPr>
            <w:tcW w:w="510" w:type="pct"/>
          </w:tcPr>
          <w:p w14:paraId="7F5650A6" w14:textId="3936FA4C"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Федеральные государственные требования к минимуму содержания и условиям реализации</w:t>
            </w:r>
          </w:p>
        </w:tc>
        <w:tc>
          <w:tcPr>
            <w:tcW w:w="478" w:type="pct"/>
          </w:tcPr>
          <w:p w14:paraId="42728D8C" w14:textId="7206C365" w:rsidR="00CB1058" w:rsidRPr="00636278" w:rsidRDefault="00CB1058" w:rsidP="00880D96">
            <w:pPr>
              <w:pStyle w:val="ConsPlusNormal"/>
              <w:ind w:firstLine="0"/>
              <w:rPr>
                <w:rFonts w:ascii="Times New Roman" w:hAnsi="Times New Roman" w:cs="Times New Roman"/>
                <w:sz w:val="18"/>
                <w:szCs w:val="18"/>
              </w:rPr>
            </w:pPr>
            <w:r w:rsidRPr="00636278">
              <w:rPr>
                <w:rFonts w:ascii="Times New Roman" w:hAnsi="Times New Roman" w:cs="Times New Roman"/>
                <w:sz w:val="18"/>
                <w:szCs w:val="18"/>
              </w:rPr>
              <w:t>Обучающиеся за исключением обучающихся с ограниченными возможностями здоровья (ОВЗ) и детей инвалидов</w:t>
            </w:r>
          </w:p>
        </w:tc>
        <w:tc>
          <w:tcPr>
            <w:tcW w:w="239" w:type="pct"/>
          </w:tcPr>
          <w:p w14:paraId="3FAD0B9A"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Очная</w:t>
            </w:r>
          </w:p>
        </w:tc>
        <w:tc>
          <w:tcPr>
            <w:tcW w:w="218" w:type="pct"/>
          </w:tcPr>
          <w:p w14:paraId="6CA2E151" w14:textId="77777777" w:rsidR="00CB1058" w:rsidRPr="00636278" w:rsidRDefault="00CB1058" w:rsidP="00880D96">
            <w:pPr>
              <w:pStyle w:val="afa"/>
              <w:spacing w:line="240" w:lineRule="auto"/>
              <w:ind w:left="0"/>
              <w:rPr>
                <w:rFonts w:ascii="Times New Roman" w:hAnsi="Times New Roman"/>
                <w:sz w:val="20"/>
                <w:szCs w:val="20"/>
              </w:rPr>
            </w:pPr>
          </w:p>
        </w:tc>
        <w:tc>
          <w:tcPr>
            <w:tcW w:w="357" w:type="pct"/>
          </w:tcPr>
          <w:p w14:paraId="3FAAE07B"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Число учащихся</w:t>
            </w:r>
          </w:p>
        </w:tc>
        <w:tc>
          <w:tcPr>
            <w:tcW w:w="328" w:type="pct"/>
          </w:tcPr>
          <w:p w14:paraId="1972927F"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Человек</w:t>
            </w:r>
          </w:p>
        </w:tc>
        <w:tc>
          <w:tcPr>
            <w:tcW w:w="236" w:type="pct"/>
          </w:tcPr>
          <w:p w14:paraId="5B6AD45F" w14:textId="77777777" w:rsidR="00CB1058" w:rsidRPr="00636278" w:rsidRDefault="00CB1058" w:rsidP="00880D96">
            <w:pPr>
              <w:pStyle w:val="afa"/>
              <w:spacing w:line="240" w:lineRule="auto"/>
              <w:ind w:left="-119"/>
              <w:jc w:val="center"/>
              <w:rPr>
                <w:rFonts w:ascii="Times New Roman" w:hAnsi="Times New Roman"/>
                <w:sz w:val="18"/>
                <w:szCs w:val="18"/>
              </w:rPr>
            </w:pPr>
            <w:r w:rsidRPr="00636278">
              <w:rPr>
                <w:rFonts w:ascii="Times New Roman" w:hAnsi="Times New Roman"/>
                <w:sz w:val="18"/>
                <w:szCs w:val="18"/>
              </w:rPr>
              <w:t>50</w:t>
            </w:r>
          </w:p>
        </w:tc>
        <w:tc>
          <w:tcPr>
            <w:tcW w:w="244" w:type="pct"/>
          </w:tcPr>
          <w:p w14:paraId="2C62303B"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52</w:t>
            </w:r>
          </w:p>
        </w:tc>
        <w:tc>
          <w:tcPr>
            <w:tcW w:w="244" w:type="pct"/>
          </w:tcPr>
          <w:p w14:paraId="4DE11A9A"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55</w:t>
            </w:r>
          </w:p>
        </w:tc>
        <w:tc>
          <w:tcPr>
            <w:tcW w:w="236" w:type="pct"/>
          </w:tcPr>
          <w:p w14:paraId="4FC6779C" w14:textId="3624B4C0"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 xml:space="preserve">Бесплатно, </w:t>
            </w:r>
            <w:r w:rsidR="00115D0E" w:rsidRPr="00636278">
              <w:rPr>
                <w:rFonts w:ascii="Times New Roman" w:hAnsi="Times New Roman"/>
                <w:sz w:val="18"/>
                <w:szCs w:val="18"/>
              </w:rPr>
              <w:t>1</w:t>
            </w:r>
            <w:r w:rsidRPr="00636278">
              <w:rPr>
                <w:rFonts w:ascii="Times New Roman" w:hAnsi="Times New Roman"/>
                <w:sz w:val="18"/>
                <w:szCs w:val="18"/>
              </w:rPr>
              <w:t>800 руб.</w:t>
            </w:r>
          </w:p>
        </w:tc>
        <w:tc>
          <w:tcPr>
            <w:tcW w:w="233" w:type="pct"/>
          </w:tcPr>
          <w:p w14:paraId="0BE78A92"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Бесп-латно1800 руб.</w:t>
            </w:r>
          </w:p>
        </w:tc>
        <w:tc>
          <w:tcPr>
            <w:tcW w:w="301" w:type="pct"/>
          </w:tcPr>
          <w:p w14:paraId="4CBBAFEC" w14:textId="0B737A32"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 1800 руб.</w:t>
            </w:r>
          </w:p>
        </w:tc>
        <w:tc>
          <w:tcPr>
            <w:tcW w:w="247" w:type="pct"/>
          </w:tcPr>
          <w:p w14:paraId="5758C301"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c>
          <w:tcPr>
            <w:tcW w:w="306" w:type="pct"/>
          </w:tcPr>
          <w:p w14:paraId="033DE824"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3</w:t>
            </w:r>
          </w:p>
        </w:tc>
      </w:tr>
      <w:tr w:rsidR="00CB1058" w:rsidRPr="00636278" w14:paraId="3C7B6801" w14:textId="77777777" w:rsidTr="00046DFA">
        <w:tc>
          <w:tcPr>
            <w:tcW w:w="324" w:type="pct"/>
          </w:tcPr>
          <w:p w14:paraId="773963FE"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color w:val="000000"/>
                <w:sz w:val="18"/>
                <w:szCs w:val="18"/>
                <w:shd w:val="clear" w:color="auto" w:fill="FFFFFF"/>
              </w:rPr>
              <w:t>802112О.99.</w:t>
            </w:r>
            <w:proofErr w:type="gramStart"/>
            <w:r w:rsidRPr="00636278">
              <w:rPr>
                <w:rFonts w:ascii="Times New Roman" w:hAnsi="Times New Roman"/>
                <w:color w:val="000000"/>
                <w:sz w:val="18"/>
                <w:szCs w:val="18"/>
                <w:shd w:val="clear" w:color="auto" w:fill="FFFFFF"/>
              </w:rPr>
              <w:t>0.ББ</w:t>
            </w:r>
            <w:proofErr w:type="gramEnd"/>
            <w:r w:rsidRPr="00636278">
              <w:rPr>
                <w:rFonts w:ascii="Times New Roman" w:hAnsi="Times New Roman"/>
                <w:color w:val="000000"/>
                <w:sz w:val="18"/>
                <w:szCs w:val="18"/>
                <w:shd w:val="clear" w:color="auto" w:fill="FFFFFF"/>
              </w:rPr>
              <w:t>55АЖ08000</w:t>
            </w:r>
          </w:p>
        </w:tc>
        <w:tc>
          <w:tcPr>
            <w:tcW w:w="499" w:type="pct"/>
          </w:tcPr>
          <w:p w14:paraId="6FBDF471"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color w:val="000000"/>
                <w:sz w:val="18"/>
                <w:szCs w:val="18"/>
                <w:shd w:val="clear" w:color="auto" w:fill="FFFFFF"/>
              </w:rPr>
              <w:t>Хореографическое творчество</w:t>
            </w:r>
          </w:p>
        </w:tc>
        <w:tc>
          <w:tcPr>
            <w:tcW w:w="510" w:type="pct"/>
          </w:tcPr>
          <w:p w14:paraId="655785EA"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Федеральные государственные требования к минимуму содержания и условиям реализации</w:t>
            </w:r>
          </w:p>
        </w:tc>
        <w:tc>
          <w:tcPr>
            <w:tcW w:w="478" w:type="pct"/>
          </w:tcPr>
          <w:p w14:paraId="69B94D61" w14:textId="77777777" w:rsidR="00CB1058" w:rsidRPr="00636278" w:rsidRDefault="00CB1058" w:rsidP="00880D96">
            <w:pPr>
              <w:pStyle w:val="ConsPlusNormal"/>
              <w:ind w:firstLine="25"/>
              <w:rPr>
                <w:rFonts w:ascii="Times New Roman" w:hAnsi="Times New Roman" w:cs="Times New Roman"/>
                <w:sz w:val="18"/>
                <w:szCs w:val="18"/>
              </w:rPr>
            </w:pPr>
            <w:r w:rsidRPr="00636278">
              <w:rPr>
                <w:rFonts w:ascii="Times New Roman" w:hAnsi="Times New Roman" w:cs="Times New Roman"/>
                <w:sz w:val="18"/>
                <w:szCs w:val="18"/>
              </w:rPr>
              <w:t>Не указано</w:t>
            </w:r>
          </w:p>
        </w:tc>
        <w:tc>
          <w:tcPr>
            <w:tcW w:w="239" w:type="pct"/>
          </w:tcPr>
          <w:p w14:paraId="04DA673F"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Очная</w:t>
            </w:r>
          </w:p>
        </w:tc>
        <w:tc>
          <w:tcPr>
            <w:tcW w:w="218" w:type="pct"/>
          </w:tcPr>
          <w:p w14:paraId="49B789AB" w14:textId="77777777" w:rsidR="00CB1058" w:rsidRPr="00636278" w:rsidRDefault="00CB1058" w:rsidP="00880D96">
            <w:pPr>
              <w:pStyle w:val="afa"/>
              <w:spacing w:line="240" w:lineRule="auto"/>
              <w:ind w:left="0"/>
              <w:rPr>
                <w:rFonts w:ascii="Times New Roman" w:hAnsi="Times New Roman"/>
                <w:sz w:val="20"/>
                <w:szCs w:val="20"/>
              </w:rPr>
            </w:pPr>
          </w:p>
        </w:tc>
        <w:tc>
          <w:tcPr>
            <w:tcW w:w="357" w:type="pct"/>
          </w:tcPr>
          <w:p w14:paraId="21293E4A"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Число учащихся</w:t>
            </w:r>
          </w:p>
        </w:tc>
        <w:tc>
          <w:tcPr>
            <w:tcW w:w="328" w:type="pct"/>
          </w:tcPr>
          <w:p w14:paraId="46475634"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Человек</w:t>
            </w:r>
          </w:p>
        </w:tc>
        <w:tc>
          <w:tcPr>
            <w:tcW w:w="236" w:type="pct"/>
          </w:tcPr>
          <w:p w14:paraId="39C2E102" w14:textId="77777777" w:rsidR="00CB1058" w:rsidRPr="00636278" w:rsidRDefault="00CB1058" w:rsidP="00880D96">
            <w:pPr>
              <w:pStyle w:val="afa"/>
              <w:spacing w:line="240" w:lineRule="auto"/>
              <w:ind w:left="-119"/>
              <w:jc w:val="center"/>
              <w:rPr>
                <w:rFonts w:ascii="Times New Roman" w:hAnsi="Times New Roman"/>
                <w:sz w:val="18"/>
                <w:szCs w:val="18"/>
              </w:rPr>
            </w:pPr>
            <w:r w:rsidRPr="00636278">
              <w:rPr>
                <w:rFonts w:ascii="Times New Roman" w:hAnsi="Times New Roman"/>
                <w:sz w:val="18"/>
                <w:szCs w:val="18"/>
              </w:rPr>
              <w:t>15</w:t>
            </w:r>
          </w:p>
        </w:tc>
        <w:tc>
          <w:tcPr>
            <w:tcW w:w="244" w:type="pct"/>
          </w:tcPr>
          <w:p w14:paraId="043ED495"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15</w:t>
            </w:r>
          </w:p>
        </w:tc>
        <w:tc>
          <w:tcPr>
            <w:tcW w:w="244" w:type="pct"/>
          </w:tcPr>
          <w:p w14:paraId="796E1D36"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15</w:t>
            </w:r>
          </w:p>
        </w:tc>
        <w:tc>
          <w:tcPr>
            <w:tcW w:w="236" w:type="pct"/>
          </w:tcPr>
          <w:p w14:paraId="10638C98"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 1800 руб.</w:t>
            </w:r>
          </w:p>
          <w:p w14:paraId="56154CF4" w14:textId="77777777" w:rsidR="00CB1058" w:rsidRPr="00636278" w:rsidRDefault="00CB1058" w:rsidP="00880D96">
            <w:pPr>
              <w:pStyle w:val="afa"/>
              <w:spacing w:line="240" w:lineRule="auto"/>
              <w:ind w:left="0"/>
              <w:rPr>
                <w:rFonts w:ascii="Times New Roman" w:hAnsi="Times New Roman"/>
                <w:sz w:val="18"/>
                <w:szCs w:val="18"/>
              </w:rPr>
            </w:pPr>
          </w:p>
        </w:tc>
        <w:tc>
          <w:tcPr>
            <w:tcW w:w="233" w:type="pct"/>
          </w:tcPr>
          <w:p w14:paraId="0A360D27"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 1800 руб.</w:t>
            </w:r>
          </w:p>
          <w:p w14:paraId="56A342D8" w14:textId="77777777" w:rsidR="00CB1058" w:rsidRPr="00636278" w:rsidRDefault="00CB1058" w:rsidP="00880D96">
            <w:pPr>
              <w:pStyle w:val="afa"/>
              <w:spacing w:line="240" w:lineRule="auto"/>
              <w:ind w:left="0"/>
              <w:rPr>
                <w:rFonts w:ascii="Times New Roman" w:hAnsi="Times New Roman"/>
                <w:sz w:val="18"/>
                <w:szCs w:val="18"/>
              </w:rPr>
            </w:pPr>
          </w:p>
        </w:tc>
        <w:tc>
          <w:tcPr>
            <w:tcW w:w="301" w:type="pct"/>
          </w:tcPr>
          <w:p w14:paraId="504842B7"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 1800 руб.</w:t>
            </w:r>
          </w:p>
          <w:p w14:paraId="7F34560C" w14:textId="77777777" w:rsidR="00CB1058" w:rsidRPr="00636278" w:rsidRDefault="00CB1058" w:rsidP="00880D96">
            <w:pPr>
              <w:pStyle w:val="afa"/>
              <w:spacing w:line="240" w:lineRule="auto"/>
              <w:ind w:left="0"/>
              <w:rPr>
                <w:rFonts w:ascii="Times New Roman" w:hAnsi="Times New Roman"/>
                <w:sz w:val="18"/>
                <w:szCs w:val="18"/>
              </w:rPr>
            </w:pPr>
          </w:p>
        </w:tc>
        <w:tc>
          <w:tcPr>
            <w:tcW w:w="247" w:type="pct"/>
          </w:tcPr>
          <w:p w14:paraId="15D5F5F6"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c>
          <w:tcPr>
            <w:tcW w:w="306" w:type="pct"/>
          </w:tcPr>
          <w:p w14:paraId="4C498B8C"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w:t>
            </w:r>
          </w:p>
        </w:tc>
      </w:tr>
    </w:tbl>
    <w:p w14:paraId="6551C8A6" w14:textId="77777777" w:rsidR="00CB1058" w:rsidRPr="00636278" w:rsidRDefault="00CB1058" w:rsidP="00880D96">
      <w:pPr>
        <w:jc w:val="center"/>
        <w:rPr>
          <w:sz w:val="28"/>
          <w:szCs w:val="28"/>
        </w:rPr>
      </w:pPr>
    </w:p>
    <w:p w14:paraId="0D8B83CA" w14:textId="77777777" w:rsidR="00CB1058" w:rsidRPr="00636278" w:rsidRDefault="00CB1058" w:rsidP="00880D96">
      <w:pPr>
        <w:jc w:val="center"/>
        <w:rPr>
          <w:sz w:val="28"/>
          <w:szCs w:val="28"/>
        </w:rPr>
      </w:pPr>
    </w:p>
    <w:p w14:paraId="71FE426F" w14:textId="77777777" w:rsidR="00CB1058" w:rsidRPr="00636278" w:rsidRDefault="00CB1058" w:rsidP="00880D96">
      <w:pPr>
        <w:jc w:val="center"/>
        <w:rPr>
          <w:sz w:val="28"/>
          <w:szCs w:val="28"/>
        </w:rPr>
      </w:pPr>
    </w:p>
    <w:p w14:paraId="42478513" w14:textId="77777777" w:rsidR="00CB1058" w:rsidRPr="00636278" w:rsidRDefault="00CB1058" w:rsidP="00880D96">
      <w:pPr>
        <w:jc w:val="center"/>
        <w:rPr>
          <w:sz w:val="28"/>
          <w:szCs w:val="28"/>
        </w:rPr>
      </w:pPr>
    </w:p>
    <w:p w14:paraId="4CC90158" w14:textId="77777777" w:rsidR="00CB1058" w:rsidRPr="00636278" w:rsidRDefault="00CB1058" w:rsidP="00880D96">
      <w:pPr>
        <w:jc w:val="center"/>
        <w:rPr>
          <w:sz w:val="28"/>
          <w:szCs w:val="28"/>
        </w:rPr>
      </w:pPr>
    </w:p>
    <w:p w14:paraId="564565D5" w14:textId="77777777" w:rsidR="00CB1058" w:rsidRPr="00636278" w:rsidRDefault="00CB1058" w:rsidP="00880D96">
      <w:pPr>
        <w:jc w:val="center"/>
        <w:rPr>
          <w:sz w:val="26"/>
          <w:szCs w:val="26"/>
        </w:rPr>
      </w:pPr>
      <w:r w:rsidRPr="00636278">
        <w:rPr>
          <w:sz w:val="26"/>
          <w:szCs w:val="26"/>
        </w:rPr>
        <w:lastRenderedPageBreak/>
        <w:t>Раздел 2</w:t>
      </w:r>
    </w:p>
    <w:tbl>
      <w:tblPr>
        <w:tblW w:w="5000" w:type="pct"/>
        <w:tblLook w:val="04A0" w:firstRow="1" w:lastRow="0" w:firstColumn="1" w:lastColumn="0" w:noHBand="0" w:noVBand="1"/>
      </w:tblPr>
      <w:tblGrid>
        <w:gridCol w:w="9752"/>
        <w:gridCol w:w="3418"/>
        <w:gridCol w:w="2077"/>
      </w:tblGrid>
      <w:tr w:rsidR="00CB1058" w:rsidRPr="00636278" w14:paraId="58153F6F" w14:textId="77777777" w:rsidTr="00115D0E">
        <w:trPr>
          <w:trHeight w:val="870"/>
        </w:trPr>
        <w:tc>
          <w:tcPr>
            <w:tcW w:w="3198" w:type="pct"/>
          </w:tcPr>
          <w:p w14:paraId="3F60868D" w14:textId="77777777" w:rsidR="00CB1058" w:rsidRPr="00636278" w:rsidRDefault="00CB1058" w:rsidP="00880D96">
            <w:pPr>
              <w:numPr>
                <w:ilvl w:val="0"/>
                <w:numId w:val="32"/>
              </w:numPr>
              <w:rPr>
                <w:b/>
                <w:sz w:val="26"/>
                <w:szCs w:val="26"/>
                <w:u w:val="single"/>
              </w:rPr>
            </w:pPr>
            <w:bookmarkStart w:id="2" w:name="OLE_LINK5"/>
            <w:r w:rsidRPr="00636278">
              <w:rPr>
                <w:sz w:val="26"/>
                <w:szCs w:val="26"/>
              </w:rPr>
              <w:t xml:space="preserve">Наименование муниципальной </w:t>
            </w:r>
            <w:proofErr w:type="gramStart"/>
            <w:r w:rsidRPr="00636278">
              <w:rPr>
                <w:sz w:val="26"/>
                <w:szCs w:val="26"/>
              </w:rPr>
              <w:t xml:space="preserve">услуги </w:t>
            </w:r>
            <w:r w:rsidRPr="00636278">
              <w:rPr>
                <w:sz w:val="26"/>
                <w:szCs w:val="26"/>
                <w:u w:val="single"/>
              </w:rPr>
              <w:t xml:space="preserve"> Реализация</w:t>
            </w:r>
            <w:proofErr w:type="gramEnd"/>
            <w:r w:rsidRPr="00636278">
              <w:rPr>
                <w:sz w:val="26"/>
                <w:szCs w:val="26"/>
                <w:u w:val="single"/>
              </w:rPr>
              <w:t xml:space="preserve"> дополнительных общеразвивающих программ в области искусства</w:t>
            </w:r>
          </w:p>
          <w:p w14:paraId="7516B7D2" w14:textId="77777777" w:rsidR="00CB1058" w:rsidRPr="00636278" w:rsidRDefault="00CB1058" w:rsidP="00880D96">
            <w:pPr>
              <w:pStyle w:val="afa"/>
              <w:spacing w:line="240" w:lineRule="auto"/>
              <w:ind w:left="0"/>
              <w:rPr>
                <w:rFonts w:ascii="Times New Roman" w:hAnsi="Times New Roman"/>
                <w:sz w:val="26"/>
                <w:szCs w:val="26"/>
              </w:rPr>
            </w:pPr>
          </w:p>
        </w:tc>
        <w:tc>
          <w:tcPr>
            <w:tcW w:w="1121" w:type="pct"/>
            <w:vMerge w:val="restart"/>
            <w:tcBorders>
              <w:right w:val="single" w:sz="4" w:space="0" w:color="auto"/>
            </w:tcBorders>
          </w:tcPr>
          <w:p w14:paraId="0396E303" w14:textId="77777777" w:rsidR="00CB1058" w:rsidRPr="00636278" w:rsidRDefault="00CB1058" w:rsidP="00880D96">
            <w:pPr>
              <w:jc w:val="center"/>
              <w:rPr>
                <w:sz w:val="26"/>
                <w:szCs w:val="26"/>
              </w:rPr>
            </w:pPr>
          </w:p>
          <w:p w14:paraId="4E8F96F9" w14:textId="77777777" w:rsidR="00CB1058" w:rsidRPr="00636278" w:rsidRDefault="00CB1058" w:rsidP="00880D96">
            <w:pPr>
              <w:jc w:val="center"/>
              <w:rPr>
                <w:sz w:val="26"/>
                <w:szCs w:val="26"/>
              </w:rPr>
            </w:pPr>
            <w:r w:rsidRPr="00636278">
              <w:rPr>
                <w:sz w:val="26"/>
                <w:szCs w:val="26"/>
              </w:rPr>
              <w:t>Код по базовому</w:t>
            </w:r>
          </w:p>
          <w:p w14:paraId="759FA0BA" w14:textId="77777777" w:rsidR="00CB1058" w:rsidRPr="00636278" w:rsidRDefault="00CB1058" w:rsidP="00880D96">
            <w:pPr>
              <w:jc w:val="center"/>
              <w:rPr>
                <w:sz w:val="26"/>
                <w:szCs w:val="26"/>
              </w:rPr>
            </w:pPr>
            <w:r w:rsidRPr="00636278">
              <w:rPr>
                <w:sz w:val="26"/>
                <w:szCs w:val="26"/>
              </w:rPr>
              <w:t>общероссийскому</w:t>
            </w:r>
          </w:p>
          <w:p w14:paraId="07E5EA59" w14:textId="77777777" w:rsidR="00CB1058" w:rsidRPr="00636278" w:rsidRDefault="00CB1058" w:rsidP="00880D96">
            <w:pPr>
              <w:jc w:val="center"/>
              <w:rPr>
                <w:sz w:val="26"/>
                <w:szCs w:val="26"/>
              </w:rPr>
            </w:pPr>
            <w:r w:rsidRPr="00636278">
              <w:rPr>
                <w:sz w:val="26"/>
                <w:szCs w:val="26"/>
              </w:rPr>
              <w:t>перечню или</w:t>
            </w:r>
          </w:p>
          <w:p w14:paraId="1A5C05AB" w14:textId="77777777" w:rsidR="00CB1058" w:rsidRPr="00636278" w:rsidRDefault="00CB1058" w:rsidP="00880D96">
            <w:pPr>
              <w:jc w:val="center"/>
              <w:rPr>
                <w:sz w:val="26"/>
                <w:szCs w:val="26"/>
              </w:rPr>
            </w:pPr>
            <w:r w:rsidRPr="00636278">
              <w:rPr>
                <w:sz w:val="26"/>
                <w:szCs w:val="26"/>
              </w:rPr>
              <w:t>региональному</w:t>
            </w:r>
          </w:p>
          <w:p w14:paraId="5752207A" w14:textId="77777777" w:rsidR="00CB1058" w:rsidRPr="00636278" w:rsidRDefault="00CB1058" w:rsidP="00880D96">
            <w:pPr>
              <w:jc w:val="center"/>
              <w:rPr>
                <w:sz w:val="26"/>
                <w:szCs w:val="26"/>
              </w:rPr>
            </w:pPr>
            <w:r w:rsidRPr="00636278">
              <w:rPr>
                <w:sz w:val="26"/>
                <w:szCs w:val="26"/>
              </w:rPr>
              <w:t>перечню</w:t>
            </w:r>
          </w:p>
        </w:tc>
        <w:tc>
          <w:tcPr>
            <w:tcW w:w="681" w:type="pct"/>
            <w:vMerge w:val="restart"/>
            <w:tcBorders>
              <w:top w:val="single" w:sz="4" w:space="0" w:color="auto"/>
              <w:left w:val="single" w:sz="4" w:space="0" w:color="auto"/>
              <w:right w:val="single" w:sz="4" w:space="0" w:color="auto"/>
            </w:tcBorders>
          </w:tcPr>
          <w:p w14:paraId="04B4BA5F" w14:textId="77777777" w:rsidR="00CB1058" w:rsidRPr="00636278" w:rsidRDefault="00CB1058" w:rsidP="00880D96">
            <w:pPr>
              <w:jc w:val="center"/>
              <w:rPr>
                <w:sz w:val="26"/>
                <w:szCs w:val="26"/>
              </w:rPr>
            </w:pPr>
          </w:p>
          <w:p w14:paraId="245E7E05" w14:textId="77777777" w:rsidR="00CB1058" w:rsidRPr="00636278" w:rsidRDefault="00CB1058" w:rsidP="00880D96">
            <w:pPr>
              <w:jc w:val="center"/>
              <w:rPr>
                <w:sz w:val="26"/>
                <w:szCs w:val="26"/>
              </w:rPr>
            </w:pPr>
            <w:r w:rsidRPr="00636278">
              <w:rPr>
                <w:sz w:val="26"/>
                <w:szCs w:val="26"/>
              </w:rPr>
              <w:t>ББ52</w:t>
            </w:r>
          </w:p>
        </w:tc>
      </w:tr>
      <w:tr w:rsidR="00CB1058" w:rsidRPr="00636278" w14:paraId="2BD081D8" w14:textId="77777777" w:rsidTr="00115D0E">
        <w:tc>
          <w:tcPr>
            <w:tcW w:w="3198" w:type="pct"/>
          </w:tcPr>
          <w:p w14:paraId="422F7950" w14:textId="77777777" w:rsidR="00CB1058" w:rsidRPr="00636278" w:rsidRDefault="00CB1058" w:rsidP="00880D96">
            <w:pPr>
              <w:numPr>
                <w:ilvl w:val="0"/>
                <w:numId w:val="32"/>
              </w:numPr>
              <w:rPr>
                <w:sz w:val="26"/>
                <w:szCs w:val="26"/>
                <w:u w:val="single"/>
              </w:rPr>
            </w:pPr>
            <w:r w:rsidRPr="00636278">
              <w:rPr>
                <w:sz w:val="26"/>
                <w:szCs w:val="26"/>
              </w:rPr>
              <w:t>Категории потребителей муниципальной услуги</w:t>
            </w:r>
            <w:r w:rsidRPr="00636278">
              <w:rPr>
                <w:sz w:val="26"/>
                <w:szCs w:val="26"/>
                <w:u w:val="single"/>
              </w:rPr>
              <w:t xml:space="preserve">   Физические лица от 6 до 18 лет</w:t>
            </w:r>
          </w:p>
          <w:p w14:paraId="324DD2CC" w14:textId="77777777" w:rsidR="00CB1058" w:rsidRPr="00636278" w:rsidRDefault="00CB1058" w:rsidP="00880D96">
            <w:pPr>
              <w:pStyle w:val="afa"/>
              <w:spacing w:line="240" w:lineRule="auto"/>
              <w:ind w:left="0"/>
              <w:rPr>
                <w:rFonts w:ascii="Times New Roman" w:hAnsi="Times New Roman"/>
                <w:sz w:val="26"/>
                <w:szCs w:val="26"/>
              </w:rPr>
            </w:pPr>
            <w:r w:rsidRPr="00636278">
              <w:rPr>
                <w:rFonts w:ascii="Times New Roman" w:hAnsi="Times New Roman"/>
                <w:sz w:val="26"/>
                <w:szCs w:val="26"/>
              </w:rPr>
              <w:t>__________________________________________________________________</w:t>
            </w:r>
          </w:p>
        </w:tc>
        <w:tc>
          <w:tcPr>
            <w:tcW w:w="1121" w:type="pct"/>
            <w:vMerge/>
            <w:tcBorders>
              <w:right w:val="single" w:sz="4" w:space="0" w:color="auto"/>
            </w:tcBorders>
          </w:tcPr>
          <w:p w14:paraId="6E9CA2B0" w14:textId="77777777" w:rsidR="00CB1058" w:rsidRPr="00636278" w:rsidRDefault="00CB1058" w:rsidP="00880D96">
            <w:pPr>
              <w:jc w:val="center"/>
              <w:rPr>
                <w:sz w:val="26"/>
                <w:szCs w:val="26"/>
              </w:rPr>
            </w:pPr>
          </w:p>
        </w:tc>
        <w:tc>
          <w:tcPr>
            <w:tcW w:w="681" w:type="pct"/>
            <w:vMerge/>
            <w:tcBorders>
              <w:left w:val="single" w:sz="4" w:space="0" w:color="auto"/>
              <w:bottom w:val="single" w:sz="4" w:space="0" w:color="auto"/>
              <w:right w:val="single" w:sz="4" w:space="0" w:color="auto"/>
            </w:tcBorders>
          </w:tcPr>
          <w:p w14:paraId="0A1A3E31" w14:textId="77777777" w:rsidR="00CB1058" w:rsidRPr="00636278" w:rsidRDefault="00CB1058" w:rsidP="00880D96">
            <w:pPr>
              <w:jc w:val="center"/>
              <w:rPr>
                <w:sz w:val="26"/>
                <w:szCs w:val="26"/>
              </w:rPr>
            </w:pPr>
          </w:p>
        </w:tc>
      </w:tr>
    </w:tbl>
    <w:p w14:paraId="7911FD1A" w14:textId="77777777" w:rsidR="00CB1058" w:rsidRPr="00636278" w:rsidRDefault="00CB1058" w:rsidP="00880D96">
      <w:pPr>
        <w:pStyle w:val="afa"/>
        <w:numPr>
          <w:ilvl w:val="0"/>
          <w:numId w:val="32"/>
        </w:numPr>
        <w:spacing w:after="0" w:line="240" w:lineRule="auto"/>
        <w:rPr>
          <w:rFonts w:ascii="Times New Roman" w:hAnsi="Times New Roman"/>
          <w:sz w:val="26"/>
          <w:szCs w:val="26"/>
        </w:rPr>
      </w:pPr>
      <w:r w:rsidRPr="00636278">
        <w:rPr>
          <w:rFonts w:ascii="Times New Roman" w:hAnsi="Times New Roman"/>
          <w:sz w:val="26"/>
          <w:szCs w:val="26"/>
        </w:rPr>
        <w:t>Показатели, характеризующие объем и (или) качество муниципальной услуги:</w:t>
      </w:r>
    </w:p>
    <w:p w14:paraId="4227D325" w14:textId="77777777" w:rsidR="00CB1058" w:rsidRPr="00636278" w:rsidRDefault="00CB1058" w:rsidP="00880D96">
      <w:pPr>
        <w:pStyle w:val="afa"/>
        <w:numPr>
          <w:ilvl w:val="1"/>
          <w:numId w:val="33"/>
        </w:numPr>
        <w:spacing w:after="0" w:line="240" w:lineRule="auto"/>
        <w:rPr>
          <w:rFonts w:ascii="Times New Roman" w:hAnsi="Times New Roman"/>
          <w:sz w:val="26"/>
          <w:szCs w:val="26"/>
        </w:rPr>
      </w:pPr>
      <w:r w:rsidRPr="00636278">
        <w:rPr>
          <w:rFonts w:ascii="Times New Roman" w:hAnsi="Times New Roman"/>
          <w:sz w:val="26"/>
          <w:szCs w:val="26"/>
        </w:rPr>
        <w:t xml:space="preserve">Показатели, характеризующие качество муниципальной услуги </w:t>
      </w:r>
      <w:r w:rsidRPr="00636278">
        <w:rPr>
          <w:rFonts w:ascii="Times New Roman" w:hAnsi="Times New Roman"/>
          <w:sz w:val="26"/>
          <w:szCs w:val="26"/>
          <w:vertAlign w:val="superscript"/>
        </w:rPr>
        <w:t>1</w:t>
      </w:r>
      <w:r w:rsidRPr="00636278">
        <w:rPr>
          <w:rFonts w:ascii="Times New Roman" w:hAnsi="Times New Roman"/>
          <w:sz w:val="26"/>
          <w:szCs w:val="26"/>
        </w:rPr>
        <w:t>:</w:t>
      </w:r>
    </w:p>
    <w:bookmarkEnd w:i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1226"/>
        <w:gridCol w:w="1308"/>
        <w:gridCol w:w="1308"/>
        <w:gridCol w:w="1071"/>
        <w:gridCol w:w="846"/>
        <w:gridCol w:w="1588"/>
        <w:gridCol w:w="1209"/>
        <w:gridCol w:w="876"/>
        <w:gridCol w:w="941"/>
        <w:gridCol w:w="941"/>
        <w:gridCol w:w="663"/>
        <w:gridCol w:w="846"/>
      </w:tblGrid>
      <w:tr w:rsidR="00CB1058" w:rsidRPr="00636278" w14:paraId="75EFF635" w14:textId="77777777" w:rsidTr="00115D0E">
        <w:tc>
          <w:tcPr>
            <w:tcW w:w="402" w:type="pct"/>
            <w:vMerge w:val="restart"/>
          </w:tcPr>
          <w:p w14:paraId="0CDC004C" w14:textId="77777777" w:rsidR="00CB1058" w:rsidRPr="00636278" w:rsidRDefault="00CB1058" w:rsidP="00880D96">
            <w:pPr>
              <w:pStyle w:val="afa"/>
              <w:spacing w:line="240" w:lineRule="auto"/>
              <w:ind w:left="0"/>
              <w:jc w:val="center"/>
              <w:rPr>
                <w:rFonts w:ascii="Times New Roman" w:hAnsi="Times New Roman"/>
                <w:sz w:val="18"/>
                <w:szCs w:val="18"/>
              </w:rPr>
            </w:pPr>
          </w:p>
          <w:p w14:paraId="6F040C85" w14:textId="77777777" w:rsidR="00CB1058" w:rsidRPr="00636278" w:rsidRDefault="00CB1058" w:rsidP="00880D96">
            <w:pPr>
              <w:pStyle w:val="afa"/>
              <w:spacing w:line="240" w:lineRule="auto"/>
              <w:ind w:left="0"/>
              <w:jc w:val="center"/>
              <w:rPr>
                <w:rFonts w:ascii="Times New Roman" w:hAnsi="Times New Roman"/>
                <w:sz w:val="18"/>
                <w:szCs w:val="18"/>
              </w:rPr>
            </w:pPr>
          </w:p>
          <w:p w14:paraId="09612AE7" w14:textId="77777777"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 xml:space="preserve">Уникальный номер реестровой записи </w:t>
            </w:r>
            <w:r w:rsidRPr="00636278">
              <w:rPr>
                <w:rFonts w:ascii="Times New Roman" w:hAnsi="Times New Roman"/>
                <w:sz w:val="18"/>
                <w:szCs w:val="18"/>
                <w:vertAlign w:val="superscript"/>
              </w:rPr>
              <w:t>2</w:t>
            </w:r>
          </w:p>
          <w:p w14:paraId="6FB798A3" w14:textId="77777777" w:rsidR="00CB1058" w:rsidRPr="00636278" w:rsidRDefault="00CB1058" w:rsidP="00880D96">
            <w:pPr>
              <w:pStyle w:val="afa"/>
              <w:spacing w:line="240" w:lineRule="auto"/>
              <w:ind w:left="0"/>
              <w:jc w:val="center"/>
              <w:rPr>
                <w:rFonts w:ascii="Times New Roman" w:hAnsi="Times New Roman"/>
                <w:sz w:val="18"/>
                <w:szCs w:val="18"/>
              </w:rPr>
            </w:pPr>
          </w:p>
          <w:p w14:paraId="7167924F" w14:textId="77777777" w:rsidR="00CB1058" w:rsidRPr="00636278" w:rsidRDefault="00CB1058" w:rsidP="00880D96">
            <w:pPr>
              <w:pStyle w:val="afa"/>
              <w:spacing w:line="240" w:lineRule="auto"/>
              <w:ind w:left="0"/>
              <w:jc w:val="center"/>
              <w:rPr>
                <w:rFonts w:ascii="Times New Roman" w:hAnsi="Times New Roman"/>
                <w:sz w:val="18"/>
                <w:szCs w:val="18"/>
              </w:rPr>
            </w:pPr>
          </w:p>
          <w:p w14:paraId="2D64CC86"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1359" w:type="pct"/>
            <w:gridSpan w:val="3"/>
            <w:vAlign w:val="center"/>
          </w:tcPr>
          <w:p w14:paraId="0F06F2D8" w14:textId="77777777" w:rsidR="00CB1058" w:rsidRPr="00636278" w:rsidRDefault="00CB1058" w:rsidP="00880D96">
            <w:pPr>
              <w:pStyle w:val="afa"/>
              <w:spacing w:line="240" w:lineRule="auto"/>
              <w:ind w:left="0"/>
              <w:jc w:val="center"/>
              <w:rPr>
                <w:rFonts w:ascii="Times New Roman" w:hAnsi="Times New Roman"/>
                <w:sz w:val="18"/>
                <w:szCs w:val="18"/>
              </w:rPr>
            </w:pPr>
          </w:p>
          <w:p w14:paraId="189F0ADC"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характеризующий содержание муниципальной услуги</w:t>
            </w:r>
          </w:p>
          <w:p w14:paraId="28704ADA" w14:textId="77777777" w:rsidR="00CB1058" w:rsidRPr="00636278" w:rsidRDefault="00CB1058" w:rsidP="00880D96">
            <w:pPr>
              <w:pStyle w:val="afa"/>
              <w:spacing w:line="240" w:lineRule="auto"/>
              <w:ind w:left="0"/>
              <w:jc w:val="center"/>
              <w:rPr>
                <w:rFonts w:ascii="Times New Roman" w:hAnsi="Times New Roman"/>
                <w:sz w:val="18"/>
                <w:szCs w:val="18"/>
              </w:rPr>
            </w:pPr>
          </w:p>
          <w:p w14:paraId="76F4581F"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672" w:type="pct"/>
            <w:gridSpan w:val="2"/>
            <w:vAlign w:val="center"/>
          </w:tcPr>
          <w:p w14:paraId="16E58FAE"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характеризующий условия (формы) выполнения</w:t>
            </w:r>
          </w:p>
          <w:p w14:paraId="7FC5C7C5"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муниципальной услуги</w:t>
            </w:r>
          </w:p>
        </w:tc>
        <w:tc>
          <w:tcPr>
            <w:tcW w:w="1005" w:type="pct"/>
            <w:gridSpan w:val="2"/>
            <w:vAlign w:val="center"/>
          </w:tcPr>
          <w:p w14:paraId="618DCE4B" w14:textId="77777777" w:rsidR="00CB1058" w:rsidRPr="00636278" w:rsidRDefault="00CB1058" w:rsidP="00880D96">
            <w:pPr>
              <w:pStyle w:val="afa"/>
              <w:spacing w:line="240" w:lineRule="auto"/>
              <w:ind w:left="0"/>
              <w:jc w:val="center"/>
              <w:rPr>
                <w:rFonts w:ascii="Times New Roman" w:hAnsi="Times New Roman"/>
                <w:sz w:val="18"/>
                <w:szCs w:val="18"/>
              </w:rPr>
            </w:pPr>
          </w:p>
          <w:p w14:paraId="18300BA9"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качества муниципальной услуги</w:t>
            </w:r>
          </w:p>
        </w:tc>
        <w:tc>
          <w:tcPr>
            <w:tcW w:w="1002" w:type="pct"/>
            <w:gridSpan w:val="3"/>
            <w:vAlign w:val="center"/>
          </w:tcPr>
          <w:p w14:paraId="063C01E7" w14:textId="77777777" w:rsidR="00CB1058" w:rsidRPr="00636278" w:rsidRDefault="00CB1058" w:rsidP="00880D96">
            <w:pPr>
              <w:jc w:val="center"/>
              <w:rPr>
                <w:sz w:val="18"/>
                <w:szCs w:val="18"/>
              </w:rPr>
            </w:pPr>
            <w:r w:rsidRPr="00636278">
              <w:rPr>
                <w:sz w:val="18"/>
                <w:szCs w:val="18"/>
              </w:rPr>
              <w:t>Значение показателя качества</w:t>
            </w:r>
          </w:p>
          <w:p w14:paraId="4721B48A"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муниципальной услуги</w:t>
            </w:r>
          </w:p>
        </w:tc>
        <w:tc>
          <w:tcPr>
            <w:tcW w:w="560" w:type="pct"/>
            <w:gridSpan w:val="2"/>
            <w:vAlign w:val="center"/>
          </w:tcPr>
          <w:p w14:paraId="7317DFC1" w14:textId="1342D254" w:rsidR="00CB1058" w:rsidRPr="00636278" w:rsidRDefault="00115D0E"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Допустимые (возможные) отклонения от</w:t>
            </w:r>
            <w:r w:rsidR="00CB1058" w:rsidRPr="00636278">
              <w:rPr>
                <w:rFonts w:ascii="Times New Roman" w:hAnsi="Times New Roman"/>
                <w:sz w:val="18"/>
                <w:szCs w:val="18"/>
              </w:rPr>
              <w:t xml:space="preserve"> </w:t>
            </w:r>
            <w:r w:rsidRPr="00636278">
              <w:rPr>
                <w:rFonts w:ascii="Times New Roman" w:hAnsi="Times New Roman"/>
                <w:sz w:val="18"/>
                <w:szCs w:val="18"/>
              </w:rPr>
              <w:t>установленных показателей качества</w:t>
            </w:r>
            <w:r w:rsidR="00CB1058" w:rsidRPr="00636278">
              <w:rPr>
                <w:rFonts w:ascii="Times New Roman" w:hAnsi="Times New Roman"/>
                <w:sz w:val="18"/>
                <w:szCs w:val="18"/>
              </w:rPr>
              <w:t xml:space="preserve"> </w:t>
            </w:r>
            <w:r w:rsidRPr="00636278">
              <w:rPr>
                <w:rFonts w:ascii="Times New Roman" w:hAnsi="Times New Roman"/>
                <w:sz w:val="18"/>
                <w:szCs w:val="18"/>
              </w:rPr>
              <w:t>муниципальной услуги</w:t>
            </w:r>
          </w:p>
        </w:tc>
      </w:tr>
      <w:tr w:rsidR="00CB1058" w:rsidRPr="00636278" w14:paraId="5C2C0243" w14:textId="77777777" w:rsidTr="00115D0E">
        <w:tc>
          <w:tcPr>
            <w:tcW w:w="402" w:type="pct"/>
            <w:vMerge/>
          </w:tcPr>
          <w:p w14:paraId="11C53C47" w14:textId="77777777" w:rsidR="00CB1058" w:rsidRPr="00636278" w:rsidRDefault="00CB1058" w:rsidP="00880D96">
            <w:pPr>
              <w:pStyle w:val="afa"/>
              <w:spacing w:line="240" w:lineRule="auto"/>
              <w:ind w:left="0"/>
              <w:rPr>
                <w:rFonts w:ascii="Times New Roman" w:hAnsi="Times New Roman"/>
                <w:sz w:val="18"/>
                <w:szCs w:val="18"/>
              </w:rPr>
            </w:pPr>
          </w:p>
        </w:tc>
        <w:tc>
          <w:tcPr>
            <w:tcW w:w="435" w:type="pct"/>
            <w:vAlign w:val="center"/>
          </w:tcPr>
          <w:p w14:paraId="56A62E5B" w14:textId="25B14ED1" w:rsidR="00CB1058" w:rsidRPr="00636278" w:rsidRDefault="00115D0E" w:rsidP="00880D96">
            <w:pPr>
              <w:pStyle w:val="afa"/>
              <w:spacing w:line="240" w:lineRule="auto"/>
              <w:ind w:left="-97" w:right="-108"/>
              <w:jc w:val="center"/>
              <w:rPr>
                <w:rFonts w:ascii="Times New Roman" w:hAnsi="Times New Roman"/>
                <w:sz w:val="18"/>
                <w:szCs w:val="18"/>
                <w:u w:val="single"/>
              </w:rPr>
            </w:pPr>
            <w:r w:rsidRPr="00636278">
              <w:rPr>
                <w:rFonts w:ascii="Times New Roman" w:hAnsi="Times New Roman"/>
                <w:sz w:val="18"/>
                <w:szCs w:val="18"/>
                <w:u w:val="single"/>
              </w:rPr>
              <w:t>Образовательные</w:t>
            </w:r>
            <w:r w:rsidR="00CB1058" w:rsidRPr="00636278">
              <w:rPr>
                <w:rFonts w:ascii="Times New Roman" w:hAnsi="Times New Roman"/>
                <w:sz w:val="18"/>
                <w:szCs w:val="18"/>
                <w:u w:val="single"/>
              </w:rPr>
              <w:t xml:space="preserve"> направление</w:t>
            </w:r>
          </w:p>
          <w:p w14:paraId="404D4C99"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(наименование показателя)</w:t>
            </w:r>
            <w:r w:rsidRPr="00636278">
              <w:rPr>
                <w:rFonts w:ascii="Times New Roman" w:hAnsi="Times New Roman"/>
                <w:sz w:val="18"/>
                <w:szCs w:val="18"/>
                <w:vertAlign w:val="superscript"/>
              </w:rPr>
              <w:t>2</w:t>
            </w:r>
          </w:p>
        </w:tc>
        <w:tc>
          <w:tcPr>
            <w:tcW w:w="462" w:type="pct"/>
            <w:vAlign w:val="center"/>
          </w:tcPr>
          <w:p w14:paraId="708066DD" w14:textId="77777777"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u w:val="single"/>
              </w:rPr>
              <w:t>Стандарты и требования</w:t>
            </w:r>
            <w:r w:rsidRPr="00636278">
              <w:rPr>
                <w:rFonts w:ascii="Times New Roman" w:hAnsi="Times New Roman"/>
                <w:sz w:val="18"/>
                <w:szCs w:val="18"/>
              </w:rPr>
              <w:br/>
              <w:t>(наименование показателя)</w:t>
            </w:r>
            <w:r w:rsidRPr="00636278">
              <w:rPr>
                <w:rFonts w:ascii="Times New Roman" w:hAnsi="Times New Roman"/>
                <w:sz w:val="18"/>
                <w:szCs w:val="18"/>
                <w:vertAlign w:val="superscript"/>
              </w:rPr>
              <w:t>2</w:t>
            </w:r>
          </w:p>
          <w:p w14:paraId="08F731F6"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462" w:type="pct"/>
            <w:vAlign w:val="center"/>
          </w:tcPr>
          <w:p w14:paraId="0E445FA5" w14:textId="77777777"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u w:val="single"/>
              </w:rPr>
              <w:t>Контингент</w:t>
            </w:r>
            <w:r w:rsidRPr="00636278">
              <w:rPr>
                <w:rFonts w:ascii="Times New Roman" w:hAnsi="Times New Roman"/>
                <w:sz w:val="18"/>
                <w:szCs w:val="18"/>
              </w:rPr>
              <w:br/>
              <w:t>(наименование показателя)</w:t>
            </w:r>
            <w:r w:rsidRPr="00636278">
              <w:rPr>
                <w:rFonts w:ascii="Times New Roman" w:hAnsi="Times New Roman"/>
                <w:sz w:val="18"/>
                <w:szCs w:val="18"/>
                <w:vertAlign w:val="superscript"/>
              </w:rPr>
              <w:t>2</w:t>
            </w:r>
          </w:p>
          <w:p w14:paraId="7015F609" w14:textId="77777777" w:rsidR="00CB1058" w:rsidRPr="00636278" w:rsidRDefault="00CB1058" w:rsidP="00880D96">
            <w:pPr>
              <w:pStyle w:val="afa"/>
              <w:spacing w:line="240" w:lineRule="auto"/>
              <w:ind w:left="0"/>
              <w:jc w:val="center"/>
              <w:rPr>
                <w:rFonts w:ascii="Times New Roman" w:hAnsi="Times New Roman"/>
                <w:sz w:val="18"/>
                <w:szCs w:val="18"/>
                <w:vertAlign w:val="superscript"/>
              </w:rPr>
            </w:pPr>
          </w:p>
          <w:p w14:paraId="158CA0D9" w14:textId="77777777" w:rsidR="00CB1058" w:rsidRPr="00636278" w:rsidRDefault="00CB1058" w:rsidP="00880D96">
            <w:pPr>
              <w:pStyle w:val="afa"/>
              <w:spacing w:line="240" w:lineRule="auto"/>
              <w:ind w:left="0"/>
              <w:rPr>
                <w:rFonts w:ascii="Times New Roman" w:hAnsi="Times New Roman"/>
                <w:sz w:val="18"/>
                <w:szCs w:val="18"/>
              </w:rPr>
            </w:pPr>
          </w:p>
        </w:tc>
        <w:tc>
          <w:tcPr>
            <w:tcW w:w="384" w:type="pct"/>
            <w:vAlign w:val="center"/>
          </w:tcPr>
          <w:p w14:paraId="4F0355C2" w14:textId="77777777" w:rsidR="00CB1058" w:rsidRPr="00636278" w:rsidRDefault="00CB1058" w:rsidP="00880D96">
            <w:pPr>
              <w:pStyle w:val="afa"/>
              <w:spacing w:line="240" w:lineRule="auto"/>
              <w:ind w:left="0"/>
              <w:jc w:val="center"/>
              <w:rPr>
                <w:rFonts w:ascii="Times New Roman" w:hAnsi="Times New Roman"/>
                <w:sz w:val="18"/>
                <w:szCs w:val="18"/>
                <w:u w:val="single"/>
              </w:rPr>
            </w:pPr>
          </w:p>
          <w:p w14:paraId="4DFDE4C5"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u w:val="single"/>
              </w:rPr>
              <w:t>Форма оказания услуги</w:t>
            </w:r>
            <w:r w:rsidRPr="00636278">
              <w:rPr>
                <w:rFonts w:ascii="Times New Roman" w:hAnsi="Times New Roman"/>
                <w:sz w:val="18"/>
                <w:szCs w:val="18"/>
              </w:rPr>
              <w:br/>
              <w:t>(наименование показателя)</w:t>
            </w:r>
            <w:r w:rsidRPr="00636278">
              <w:rPr>
                <w:rFonts w:ascii="Times New Roman" w:hAnsi="Times New Roman"/>
                <w:sz w:val="18"/>
                <w:szCs w:val="18"/>
                <w:vertAlign w:val="superscript"/>
              </w:rPr>
              <w:t>2</w:t>
            </w:r>
          </w:p>
        </w:tc>
        <w:tc>
          <w:tcPr>
            <w:tcW w:w="288" w:type="pct"/>
            <w:vAlign w:val="center"/>
          </w:tcPr>
          <w:p w14:paraId="203E259F" w14:textId="77777777" w:rsidR="00CB1058" w:rsidRPr="00636278" w:rsidRDefault="00CB1058" w:rsidP="00880D96">
            <w:pPr>
              <w:pStyle w:val="afa"/>
              <w:spacing w:line="240" w:lineRule="auto"/>
              <w:ind w:left="0"/>
              <w:jc w:val="center"/>
              <w:rPr>
                <w:rFonts w:ascii="Times New Roman" w:hAnsi="Times New Roman"/>
                <w:sz w:val="18"/>
                <w:szCs w:val="18"/>
              </w:rPr>
            </w:pPr>
          </w:p>
          <w:p w14:paraId="0B360641" w14:textId="7F6A86E8"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_______</w:t>
            </w:r>
            <w:r w:rsidRPr="00636278">
              <w:rPr>
                <w:rFonts w:ascii="Times New Roman" w:hAnsi="Times New Roman"/>
                <w:sz w:val="18"/>
                <w:szCs w:val="18"/>
              </w:rPr>
              <w:br/>
              <w:t>(</w:t>
            </w:r>
            <w:r w:rsidR="00115D0E" w:rsidRPr="00636278">
              <w:rPr>
                <w:rFonts w:ascii="Times New Roman" w:hAnsi="Times New Roman"/>
                <w:sz w:val="18"/>
                <w:szCs w:val="18"/>
              </w:rPr>
              <w:t>наименование</w:t>
            </w:r>
            <w:r w:rsidRPr="00636278">
              <w:rPr>
                <w:rFonts w:ascii="Times New Roman" w:hAnsi="Times New Roman"/>
                <w:sz w:val="18"/>
                <w:szCs w:val="18"/>
              </w:rPr>
              <w:t xml:space="preserve"> </w:t>
            </w:r>
            <w:r w:rsidR="00115D0E" w:rsidRPr="00636278">
              <w:rPr>
                <w:rFonts w:ascii="Times New Roman" w:hAnsi="Times New Roman"/>
                <w:sz w:val="18"/>
                <w:szCs w:val="18"/>
              </w:rPr>
              <w:t>показателя</w:t>
            </w:r>
            <w:r w:rsidRPr="00636278">
              <w:rPr>
                <w:rFonts w:ascii="Times New Roman" w:hAnsi="Times New Roman"/>
                <w:sz w:val="18"/>
                <w:szCs w:val="18"/>
              </w:rPr>
              <w:t>)</w:t>
            </w:r>
            <w:r w:rsidRPr="00636278">
              <w:rPr>
                <w:rFonts w:ascii="Times New Roman" w:hAnsi="Times New Roman"/>
                <w:sz w:val="18"/>
                <w:szCs w:val="18"/>
                <w:vertAlign w:val="superscript"/>
              </w:rPr>
              <w:t>2</w:t>
            </w:r>
          </w:p>
        </w:tc>
        <w:tc>
          <w:tcPr>
            <w:tcW w:w="576" w:type="pct"/>
            <w:vAlign w:val="center"/>
          </w:tcPr>
          <w:p w14:paraId="6F6BD752" w14:textId="365CF938"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Наименование показателя</w:t>
            </w:r>
            <w:r w:rsidRPr="00636278">
              <w:rPr>
                <w:rFonts w:ascii="Times New Roman" w:hAnsi="Times New Roman"/>
                <w:sz w:val="18"/>
                <w:szCs w:val="18"/>
                <w:vertAlign w:val="superscript"/>
              </w:rPr>
              <w:t>1</w:t>
            </w:r>
          </w:p>
        </w:tc>
        <w:tc>
          <w:tcPr>
            <w:tcW w:w="429" w:type="pct"/>
            <w:vAlign w:val="center"/>
          </w:tcPr>
          <w:p w14:paraId="173052B6" w14:textId="34C66BE4"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Наименование единицы измерения</w:t>
            </w:r>
            <w:r w:rsidRPr="00636278">
              <w:rPr>
                <w:rFonts w:ascii="Times New Roman" w:hAnsi="Times New Roman"/>
                <w:sz w:val="18"/>
                <w:szCs w:val="18"/>
                <w:vertAlign w:val="superscript"/>
              </w:rPr>
              <w:t>1</w:t>
            </w:r>
          </w:p>
        </w:tc>
        <w:tc>
          <w:tcPr>
            <w:tcW w:w="320" w:type="pct"/>
            <w:vAlign w:val="center"/>
          </w:tcPr>
          <w:p w14:paraId="33E1D594" w14:textId="77777777" w:rsidR="00CB1058" w:rsidRPr="00636278" w:rsidRDefault="00CB1058" w:rsidP="00880D96">
            <w:pPr>
              <w:ind w:left="-119"/>
              <w:jc w:val="center"/>
              <w:rPr>
                <w:sz w:val="18"/>
                <w:szCs w:val="18"/>
              </w:rPr>
            </w:pPr>
            <w:r w:rsidRPr="00636278">
              <w:rPr>
                <w:sz w:val="18"/>
                <w:szCs w:val="18"/>
              </w:rPr>
              <w:t>2024 год</w:t>
            </w:r>
          </w:p>
          <w:p w14:paraId="79CB50D9" w14:textId="3B25DC2D" w:rsidR="00CB1058" w:rsidRPr="00636278" w:rsidRDefault="00CB1058" w:rsidP="00880D96">
            <w:pPr>
              <w:ind w:left="-119" w:right="-108"/>
              <w:jc w:val="center"/>
              <w:rPr>
                <w:sz w:val="18"/>
                <w:szCs w:val="18"/>
              </w:rPr>
            </w:pPr>
            <w:r w:rsidRPr="00636278">
              <w:rPr>
                <w:sz w:val="18"/>
                <w:szCs w:val="18"/>
              </w:rPr>
              <w:t>(очередной финансовый год)</w:t>
            </w:r>
          </w:p>
        </w:tc>
        <w:tc>
          <w:tcPr>
            <w:tcW w:w="341" w:type="pct"/>
            <w:vAlign w:val="center"/>
          </w:tcPr>
          <w:p w14:paraId="07E99CFB" w14:textId="77777777" w:rsidR="00CB1058" w:rsidRPr="00636278" w:rsidRDefault="00CB1058" w:rsidP="00880D96">
            <w:pPr>
              <w:jc w:val="center"/>
              <w:rPr>
                <w:sz w:val="18"/>
                <w:szCs w:val="18"/>
              </w:rPr>
            </w:pPr>
            <w:r w:rsidRPr="00636278">
              <w:rPr>
                <w:sz w:val="18"/>
                <w:szCs w:val="18"/>
              </w:rPr>
              <w:t>2025 год</w:t>
            </w:r>
          </w:p>
          <w:p w14:paraId="2837FE4F"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(1-й год планового периода)</w:t>
            </w:r>
          </w:p>
        </w:tc>
        <w:tc>
          <w:tcPr>
            <w:tcW w:w="341" w:type="pct"/>
            <w:vAlign w:val="center"/>
          </w:tcPr>
          <w:p w14:paraId="0723EE3A"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2026 год (2-й год планового периода)</w:t>
            </w:r>
          </w:p>
        </w:tc>
        <w:tc>
          <w:tcPr>
            <w:tcW w:w="250" w:type="pct"/>
            <w:vAlign w:val="center"/>
          </w:tcPr>
          <w:p w14:paraId="0876CC2A" w14:textId="77777777" w:rsidR="00CB1058" w:rsidRPr="00636278" w:rsidRDefault="00CB1058" w:rsidP="00880D96">
            <w:pPr>
              <w:jc w:val="center"/>
              <w:rPr>
                <w:sz w:val="18"/>
                <w:szCs w:val="18"/>
              </w:rPr>
            </w:pPr>
            <w:r w:rsidRPr="00636278">
              <w:rPr>
                <w:sz w:val="18"/>
                <w:szCs w:val="18"/>
              </w:rPr>
              <w:t xml:space="preserve">в </w:t>
            </w:r>
          </w:p>
          <w:p w14:paraId="5083175C" w14:textId="77777777" w:rsidR="00CB1058" w:rsidRPr="00636278" w:rsidRDefault="00CB1058" w:rsidP="00880D96">
            <w:pPr>
              <w:jc w:val="center"/>
              <w:rPr>
                <w:sz w:val="18"/>
                <w:szCs w:val="18"/>
              </w:rPr>
            </w:pPr>
            <w:r w:rsidRPr="00636278">
              <w:rPr>
                <w:sz w:val="18"/>
                <w:szCs w:val="18"/>
              </w:rPr>
              <w:t>про-</w:t>
            </w:r>
          </w:p>
          <w:p w14:paraId="502415CA"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центах</w:t>
            </w:r>
          </w:p>
        </w:tc>
        <w:tc>
          <w:tcPr>
            <w:tcW w:w="310" w:type="pct"/>
            <w:vAlign w:val="center"/>
          </w:tcPr>
          <w:p w14:paraId="1364B968" w14:textId="058B94E5" w:rsidR="00CB1058" w:rsidRPr="00636278" w:rsidRDefault="00CB1058" w:rsidP="00880D96">
            <w:pPr>
              <w:jc w:val="center"/>
              <w:rPr>
                <w:sz w:val="18"/>
                <w:szCs w:val="18"/>
              </w:rPr>
            </w:pPr>
            <w:r w:rsidRPr="00636278">
              <w:rPr>
                <w:sz w:val="18"/>
                <w:szCs w:val="18"/>
              </w:rPr>
              <w:t>в абсолютных</w:t>
            </w:r>
          </w:p>
          <w:p w14:paraId="4658EA94" w14:textId="487D3BFE" w:rsidR="00CB1058" w:rsidRPr="00636278" w:rsidRDefault="00CB1058" w:rsidP="00880D96">
            <w:pPr>
              <w:jc w:val="center"/>
              <w:rPr>
                <w:sz w:val="18"/>
                <w:szCs w:val="18"/>
              </w:rPr>
            </w:pPr>
            <w:r w:rsidRPr="00636278">
              <w:rPr>
                <w:sz w:val="18"/>
                <w:szCs w:val="18"/>
              </w:rPr>
              <w:t>показателях</w:t>
            </w:r>
          </w:p>
        </w:tc>
      </w:tr>
      <w:tr w:rsidR="00CB1058" w:rsidRPr="00636278" w14:paraId="4C6CC35E" w14:textId="77777777" w:rsidTr="00115D0E">
        <w:tc>
          <w:tcPr>
            <w:tcW w:w="402" w:type="pct"/>
          </w:tcPr>
          <w:p w14:paraId="1F5F9DA8"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w:t>
            </w:r>
          </w:p>
        </w:tc>
        <w:tc>
          <w:tcPr>
            <w:tcW w:w="435" w:type="pct"/>
          </w:tcPr>
          <w:p w14:paraId="322FFD4A"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2</w:t>
            </w:r>
          </w:p>
        </w:tc>
        <w:tc>
          <w:tcPr>
            <w:tcW w:w="462" w:type="pct"/>
          </w:tcPr>
          <w:p w14:paraId="7614CFC1"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3</w:t>
            </w:r>
          </w:p>
        </w:tc>
        <w:tc>
          <w:tcPr>
            <w:tcW w:w="462" w:type="pct"/>
          </w:tcPr>
          <w:p w14:paraId="17731115"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4</w:t>
            </w:r>
          </w:p>
        </w:tc>
        <w:tc>
          <w:tcPr>
            <w:tcW w:w="384" w:type="pct"/>
          </w:tcPr>
          <w:p w14:paraId="346310BF"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c>
          <w:tcPr>
            <w:tcW w:w="288" w:type="pct"/>
          </w:tcPr>
          <w:p w14:paraId="5786391D"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6</w:t>
            </w:r>
          </w:p>
        </w:tc>
        <w:tc>
          <w:tcPr>
            <w:tcW w:w="576" w:type="pct"/>
          </w:tcPr>
          <w:p w14:paraId="534A038C"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7</w:t>
            </w:r>
          </w:p>
        </w:tc>
        <w:tc>
          <w:tcPr>
            <w:tcW w:w="429" w:type="pct"/>
          </w:tcPr>
          <w:p w14:paraId="5976EEEB"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8</w:t>
            </w:r>
          </w:p>
        </w:tc>
        <w:tc>
          <w:tcPr>
            <w:tcW w:w="320" w:type="pct"/>
          </w:tcPr>
          <w:p w14:paraId="42B89E23" w14:textId="77777777" w:rsidR="00CB1058" w:rsidRPr="00636278" w:rsidRDefault="00CB1058" w:rsidP="00880D96">
            <w:pPr>
              <w:pStyle w:val="afa"/>
              <w:spacing w:line="240" w:lineRule="auto"/>
              <w:ind w:left="-119"/>
              <w:jc w:val="center"/>
              <w:rPr>
                <w:rFonts w:ascii="Times New Roman" w:hAnsi="Times New Roman"/>
                <w:sz w:val="20"/>
                <w:szCs w:val="20"/>
              </w:rPr>
            </w:pPr>
            <w:r w:rsidRPr="00636278">
              <w:rPr>
                <w:rFonts w:ascii="Times New Roman" w:hAnsi="Times New Roman"/>
                <w:sz w:val="20"/>
                <w:szCs w:val="20"/>
              </w:rPr>
              <w:t>9</w:t>
            </w:r>
          </w:p>
        </w:tc>
        <w:tc>
          <w:tcPr>
            <w:tcW w:w="341" w:type="pct"/>
          </w:tcPr>
          <w:p w14:paraId="3F978CB7"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10</w:t>
            </w:r>
          </w:p>
        </w:tc>
        <w:tc>
          <w:tcPr>
            <w:tcW w:w="341" w:type="pct"/>
          </w:tcPr>
          <w:p w14:paraId="33FE26D1"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11</w:t>
            </w:r>
          </w:p>
        </w:tc>
        <w:tc>
          <w:tcPr>
            <w:tcW w:w="250" w:type="pct"/>
          </w:tcPr>
          <w:p w14:paraId="3823EDB4"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12</w:t>
            </w:r>
          </w:p>
        </w:tc>
        <w:tc>
          <w:tcPr>
            <w:tcW w:w="310" w:type="pct"/>
          </w:tcPr>
          <w:p w14:paraId="5562DAB2"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13</w:t>
            </w:r>
          </w:p>
        </w:tc>
      </w:tr>
      <w:tr w:rsidR="00CB1058" w:rsidRPr="00636278" w14:paraId="5B7051F2" w14:textId="77777777" w:rsidTr="00115D0E">
        <w:tc>
          <w:tcPr>
            <w:tcW w:w="402" w:type="pct"/>
            <w:vMerge w:val="restart"/>
          </w:tcPr>
          <w:p w14:paraId="038FCBC9"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color w:val="000000"/>
                <w:sz w:val="18"/>
                <w:szCs w:val="18"/>
                <w:shd w:val="clear" w:color="auto" w:fill="FFFFFF"/>
              </w:rPr>
              <w:t>804200О.99.</w:t>
            </w:r>
            <w:proofErr w:type="gramStart"/>
            <w:r w:rsidRPr="00636278">
              <w:rPr>
                <w:rFonts w:ascii="Times New Roman" w:hAnsi="Times New Roman"/>
                <w:color w:val="000000"/>
                <w:sz w:val="18"/>
                <w:szCs w:val="18"/>
                <w:shd w:val="clear" w:color="auto" w:fill="FFFFFF"/>
              </w:rPr>
              <w:t>0.ББ</w:t>
            </w:r>
            <w:proofErr w:type="gramEnd"/>
            <w:r w:rsidRPr="00636278">
              <w:rPr>
                <w:rFonts w:ascii="Times New Roman" w:hAnsi="Times New Roman"/>
                <w:color w:val="000000"/>
                <w:sz w:val="18"/>
                <w:szCs w:val="18"/>
                <w:shd w:val="clear" w:color="auto" w:fill="FFFFFF"/>
              </w:rPr>
              <w:t>52АЖ48000</w:t>
            </w:r>
          </w:p>
        </w:tc>
        <w:tc>
          <w:tcPr>
            <w:tcW w:w="435" w:type="pct"/>
            <w:vMerge w:val="restart"/>
          </w:tcPr>
          <w:p w14:paraId="3E89A14E" w14:textId="2EA1DE0E"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 xml:space="preserve">Другие </w:t>
            </w:r>
            <w:r w:rsidR="00115D0E" w:rsidRPr="00636278">
              <w:rPr>
                <w:rFonts w:ascii="Times New Roman" w:hAnsi="Times New Roman"/>
                <w:sz w:val="18"/>
                <w:szCs w:val="18"/>
              </w:rPr>
              <w:t>направленности</w:t>
            </w:r>
          </w:p>
        </w:tc>
        <w:tc>
          <w:tcPr>
            <w:tcW w:w="462" w:type="pct"/>
            <w:vMerge w:val="restart"/>
          </w:tcPr>
          <w:p w14:paraId="40FE0B85" w14:textId="7823430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 xml:space="preserve">Федеральные </w:t>
            </w:r>
            <w:r w:rsidR="00115D0E" w:rsidRPr="00636278">
              <w:rPr>
                <w:rFonts w:ascii="Times New Roman" w:hAnsi="Times New Roman"/>
                <w:sz w:val="18"/>
                <w:szCs w:val="18"/>
              </w:rPr>
              <w:t>государственные</w:t>
            </w:r>
            <w:r w:rsidRPr="00636278">
              <w:rPr>
                <w:rFonts w:ascii="Times New Roman" w:hAnsi="Times New Roman"/>
                <w:sz w:val="18"/>
                <w:szCs w:val="18"/>
              </w:rPr>
              <w:t xml:space="preserve"> требования к минимуму содержания и условиям реализации</w:t>
            </w:r>
          </w:p>
        </w:tc>
        <w:tc>
          <w:tcPr>
            <w:tcW w:w="462" w:type="pct"/>
            <w:vMerge w:val="restart"/>
          </w:tcPr>
          <w:p w14:paraId="561FB350" w14:textId="48D86A4A" w:rsidR="00CB1058" w:rsidRPr="00636278" w:rsidRDefault="00CB1058" w:rsidP="00880D96">
            <w:pPr>
              <w:pStyle w:val="ConsPlusNormal"/>
              <w:ind w:firstLine="0"/>
              <w:rPr>
                <w:rFonts w:ascii="Times New Roman" w:hAnsi="Times New Roman" w:cs="Times New Roman"/>
              </w:rPr>
            </w:pPr>
            <w:r w:rsidRPr="00636278">
              <w:rPr>
                <w:rFonts w:ascii="Times New Roman" w:hAnsi="Times New Roman" w:cs="Times New Roman"/>
                <w:sz w:val="18"/>
                <w:szCs w:val="18"/>
              </w:rPr>
              <w:t xml:space="preserve">Обучающиеся за исключением обучающихся с ограниченными </w:t>
            </w:r>
            <w:r w:rsidR="00115D0E" w:rsidRPr="00636278">
              <w:rPr>
                <w:rFonts w:ascii="Times New Roman" w:hAnsi="Times New Roman" w:cs="Times New Roman"/>
                <w:sz w:val="18"/>
                <w:szCs w:val="18"/>
              </w:rPr>
              <w:t>возможностями</w:t>
            </w:r>
            <w:r w:rsidRPr="00636278">
              <w:rPr>
                <w:rFonts w:ascii="Times New Roman" w:hAnsi="Times New Roman" w:cs="Times New Roman"/>
                <w:sz w:val="18"/>
                <w:szCs w:val="18"/>
              </w:rPr>
              <w:t xml:space="preserve"> здоровья (ОВЗ) и детей инвалидов</w:t>
            </w:r>
          </w:p>
        </w:tc>
        <w:tc>
          <w:tcPr>
            <w:tcW w:w="384" w:type="pct"/>
            <w:vMerge w:val="restart"/>
          </w:tcPr>
          <w:p w14:paraId="192EF0B6"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 xml:space="preserve">Очная </w:t>
            </w:r>
          </w:p>
        </w:tc>
        <w:tc>
          <w:tcPr>
            <w:tcW w:w="288" w:type="pct"/>
            <w:vMerge w:val="restart"/>
          </w:tcPr>
          <w:p w14:paraId="38D53821" w14:textId="77777777" w:rsidR="00CB1058" w:rsidRPr="00636278" w:rsidRDefault="00CB1058" w:rsidP="00880D96">
            <w:pPr>
              <w:pStyle w:val="afa"/>
              <w:spacing w:line="240" w:lineRule="auto"/>
              <w:ind w:left="0"/>
              <w:rPr>
                <w:rFonts w:ascii="Times New Roman" w:hAnsi="Times New Roman"/>
                <w:sz w:val="20"/>
                <w:szCs w:val="20"/>
              </w:rPr>
            </w:pPr>
          </w:p>
        </w:tc>
        <w:tc>
          <w:tcPr>
            <w:tcW w:w="576" w:type="pct"/>
          </w:tcPr>
          <w:p w14:paraId="66D724CD" w14:textId="40B1B646" w:rsidR="00CB1058" w:rsidRPr="00636278" w:rsidRDefault="00115D0E"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Доля детей,</w:t>
            </w:r>
            <w:r w:rsidR="00CB1058" w:rsidRPr="00636278">
              <w:rPr>
                <w:rFonts w:ascii="Times New Roman" w:hAnsi="Times New Roman"/>
                <w:sz w:val="18"/>
                <w:szCs w:val="18"/>
              </w:rPr>
              <w:t xml:space="preserve"> осваивающих дополнительные образовательные программы в образовательном учреждении</w:t>
            </w:r>
          </w:p>
        </w:tc>
        <w:tc>
          <w:tcPr>
            <w:tcW w:w="429" w:type="pct"/>
          </w:tcPr>
          <w:p w14:paraId="66ABAC01"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Процент</w:t>
            </w:r>
          </w:p>
        </w:tc>
        <w:tc>
          <w:tcPr>
            <w:tcW w:w="320" w:type="pct"/>
          </w:tcPr>
          <w:p w14:paraId="62F292E7" w14:textId="77777777" w:rsidR="00CB1058" w:rsidRPr="00636278" w:rsidRDefault="00CB1058" w:rsidP="00880D96">
            <w:pPr>
              <w:pStyle w:val="afa"/>
              <w:spacing w:line="240" w:lineRule="auto"/>
              <w:ind w:left="-119"/>
              <w:rPr>
                <w:rFonts w:ascii="Times New Roman" w:hAnsi="Times New Roman"/>
                <w:sz w:val="20"/>
                <w:szCs w:val="20"/>
              </w:rPr>
            </w:pPr>
            <w:r w:rsidRPr="00636278">
              <w:rPr>
                <w:rFonts w:ascii="Times New Roman" w:hAnsi="Times New Roman"/>
                <w:sz w:val="20"/>
                <w:szCs w:val="20"/>
              </w:rPr>
              <w:t>100</w:t>
            </w:r>
          </w:p>
        </w:tc>
        <w:tc>
          <w:tcPr>
            <w:tcW w:w="341" w:type="pct"/>
          </w:tcPr>
          <w:p w14:paraId="0EFAA161"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100</w:t>
            </w:r>
          </w:p>
        </w:tc>
        <w:tc>
          <w:tcPr>
            <w:tcW w:w="341" w:type="pct"/>
          </w:tcPr>
          <w:p w14:paraId="400DCA93"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100</w:t>
            </w:r>
          </w:p>
        </w:tc>
        <w:tc>
          <w:tcPr>
            <w:tcW w:w="250" w:type="pct"/>
          </w:tcPr>
          <w:p w14:paraId="6C21360D"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5</w:t>
            </w:r>
          </w:p>
        </w:tc>
        <w:tc>
          <w:tcPr>
            <w:tcW w:w="310" w:type="pct"/>
          </w:tcPr>
          <w:p w14:paraId="512389F5" w14:textId="77777777" w:rsidR="00CB1058" w:rsidRPr="00636278" w:rsidRDefault="00CB1058" w:rsidP="00880D96">
            <w:pPr>
              <w:pStyle w:val="afa"/>
              <w:spacing w:line="240" w:lineRule="auto"/>
              <w:ind w:left="0"/>
              <w:rPr>
                <w:rFonts w:ascii="Times New Roman" w:hAnsi="Times New Roman"/>
                <w:sz w:val="20"/>
                <w:szCs w:val="20"/>
              </w:rPr>
            </w:pPr>
          </w:p>
        </w:tc>
      </w:tr>
      <w:tr w:rsidR="00CB1058" w:rsidRPr="00636278" w14:paraId="7ED71F52" w14:textId="77777777" w:rsidTr="00115D0E">
        <w:tc>
          <w:tcPr>
            <w:tcW w:w="402" w:type="pct"/>
            <w:vMerge/>
          </w:tcPr>
          <w:p w14:paraId="7F0497DD" w14:textId="77777777" w:rsidR="00CB1058" w:rsidRPr="00636278" w:rsidRDefault="00CB1058" w:rsidP="00880D96">
            <w:pPr>
              <w:pStyle w:val="afa"/>
              <w:spacing w:line="240" w:lineRule="auto"/>
              <w:ind w:left="0"/>
              <w:rPr>
                <w:rFonts w:ascii="Times New Roman" w:hAnsi="Times New Roman"/>
                <w:sz w:val="20"/>
                <w:szCs w:val="20"/>
              </w:rPr>
            </w:pPr>
          </w:p>
        </w:tc>
        <w:tc>
          <w:tcPr>
            <w:tcW w:w="435" w:type="pct"/>
            <w:vMerge/>
          </w:tcPr>
          <w:p w14:paraId="6E42E927"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vMerge/>
          </w:tcPr>
          <w:p w14:paraId="17F75E5A"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vMerge/>
          </w:tcPr>
          <w:p w14:paraId="07EB6CCE" w14:textId="77777777" w:rsidR="00CB1058" w:rsidRPr="00636278" w:rsidRDefault="00CB1058" w:rsidP="00880D96">
            <w:pPr>
              <w:pStyle w:val="afa"/>
              <w:spacing w:line="240" w:lineRule="auto"/>
              <w:ind w:left="0"/>
              <w:rPr>
                <w:rFonts w:ascii="Times New Roman" w:hAnsi="Times New Roman"/>
                <w:sz w:val="20"/>
                <w:szCs w:val="20"/>
              </w:rPr>
            </w:pPr>
          </w:p>
        </w:tc>
        <w:tc>
          <w:tcPr>
            <w:tcW w:w="384" w:type="pct"/>
            <w:vMerge/>
          </w:tcPr>
          <w:p w14:paraId="6DB9C099" w14:textId="77777777" w:rsidR="00CB1058" w:rsidRPr="00636278" w:rsidRDefault="00CB1058" w:rsidP="00880D96">
            <w:pPr>
              <w:pStyle w:val="afa"/>
              <w:spacing w:line="240" w:lineRule="auto"/>
              <w:ind w:left="0"/>
              <w:rPr>
                <w:rFonts w:ascii="Times New Roman" w:hAnsi="Times New Roman"/>
                <w:sz w:val="20"/>
                <w:szCs w:val="20"/>
              </w:rPr>
            </w:pPr>
          </w:p>
        </w:tc>
        <w:tc>
          <w:tcPr>
            <w:tcW w:w="288" w:type="pct"/>
            <w:vMerge/>
          </w:tcPr>
          <w:p w14:paraId="0A1E9C68" w14:textId="77777777" w:rsidR="00CB1058" w:rsidRPr="00636278" w:rsidRDefault="00CB1058" w:rsidP="00880D96">
            <w:pPr>
              <w:pStyle w:val="afa"/>
              <w:spacing w:line="240" w:lineRule="auto"/>
              <w:ind w:left="0"/>
              <w:rPr>
                <w:rFonts w:ascii="Times New Roman" w:hAnsi="Times New Roman"/>
                <w:sz w:val="20"/>
                <w:szCs w:val="20"/>
              </w:rPr>
            </w:pPr>
          </w:p>
        </w:tc>
        <w:tc>
          <w:tcPr>
            <w:tcW w:w="576" w:type="pct"/>
          </w:tcPr>
          <w:p w14:paraId="5362E7C5"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Доля родителей (законных представителей),</w:t>
            </w:r>
          </w:p>
          <w:p w14:paraId="14624DEE"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удовлетворенных условиями и качеством представляемой услуги</w:t>
            </w:r>
          </w:p>
        </w:tc>
        <w:tc>
          <w:tcPr>
            <w:tcW w:w="429" w:type="pct"/>
          </w:tcPr>
          <w:p w14:paraId="1A546361"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Процент</w:t>
            </w:r>
          </w:p>
        </w:tc>
        <w:tc>
          <w:tcPr>
            <w:tcW w:w="320" w:type="pct"/>
          </w:tcPr>
          <w:p w14:paraId="32753164" w14:textId="77777777" w:rsidR="00CB1058" w:rsidRPr="00636278" w:rsidRDefault="00CB1058" w:rsidP="00880D96">
            <w:pPr>
              <w:pStyle w:val="afa"/>
              <w:spacing w:line="240" w:lineRule="auto"/>
              <w:ind w:left="-119"/>
              <w:rPr>
                <w:rFonts w:ascii="Times New Roman" w:hAnsi="Times New Roman"/>
                <w:sz w:val="20"/>
                <w:szCs w:val="20"/>
              </w:rPr>
            </w:pPr>
            <w:r w:rsidRPr="00636278">
              <w:rPr>
                <w:rFonts w:ascii="Times New Roman" w:hAnsi="Times New Roman"/>
                <w:sz w:val="20"/>
                <w:szCs w:val="20"/>
              </w:rPr>
              <w:t>100</w:t>
            </w:r>
          </w:p>
        </w:tc>
        <w:tc>
          <w:tcPr>
            <w:tcW w:w="341" w:type="pct"/>
          </w:tcPr>
          <w:p w14:paraId="54F4A929"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100</w:t>
            </w:r>
          </w:p>
        </w:tc>
        <w:tc>
          <w:tcPr>
            <w:tcW w:w="341" w:type="pct"/>
          </w:tcPr>
          <w:p w14:paraId="490A6FF2"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100</w:t>
            </w:r>
          </w:p>
        </w:tc>
        <w:tc>
          <w:tcPr>
            <w:tcW w:w="250" w:type="pct"/>
          </w:tcPr>
          <w:p w14:paraId="30757FE4"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5</w:t>
            </w:r>
          </w:p>
        </w:tc>
        <w:tc>
          <w:tcPr>
            <w:tcW w:w="310" w:type="pct"/>
          </w:tcPr>
          <w:p w14:paraId="26B813AA" w14:textId="77777777" w:rsidR="00CB1058" w:rsidRPr="00636278" w:rsidRDefault="00CB1058" w:rsidP="00880D96">
            <w:pPr>
              <w:pStyle w:val="afa"/>
              <w:spacing w:line="240" w:lineRule="auto"/>
              <w:ind w:left="0"/>
              <w:rPr>
                <w:rFonts w:ascii="Times New Roman" w:hAnsi="Times New Roman"/>
                <w:sz w:val="20"/>
                <w:szCs w:val="20"/>
              </w:rPr>
            </w:pPr>
          </w:p>
        </w:tc>
      </w:tr>
    </w:tbl>
    <w:p w14:paraId="1DD98055" w14:textId="77777777" w:rsidR="00CB1058" w:rsidRPr="00636278" w:rsidRDefault="00CB1058" w:rsidP="00880D96">
      <w:pPr>
        <w:pStyle w:val="afa"/>
        <w:numPr>
          <w:ilvl w:val="1"/>
          <w:numId w:val="33"/>
        </w:numPr>
        <w:spacing w:after="0" w:line="240" w:lineRule="auto"/>
        <w:rPr>
          <w:rFonts w:ascii="Times New Roman" w:hAnsi="Times New Roman"/>
          <w:sz w:val="26"/>
          <w:szCs w:val="26"/>
        </w:rPr>
      </w:pPr>
      <w:r w:rsidRPr="00636278">
        <w:rPr>
          <w:rFonts w:ascii="Times New Roman" w:hAnsi="Times New Roman"/>
          <w:sz w:val="26"/>
          <w:szCs w:val="26"/>
        </w:rPr>
        <w:t>Показатели, характеризующие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363"/>
        <w:gridCol w:w="1378"/>
        <w:gridCol w:w="1253"/>
        <w:gridCol w:w="732"/>
        <w:gridCol w:w="719"/>
        <w:gridCol w:w="887"/>
        <w:gridCol w:w="884"/>
        <w:gridCol w:w="869"/>
        <w:gridCol w:w="768"/>
        <w:gridCol w:w="924"/>
        <w:gridCol w:w="966"/>
        <w:gridCol w:w="966"/>
        <w:gridCol w:w="969"/>
        <w:gridCol w:w="686"/>
        <w:gridCol w:w="793"/>
      </w:tblGrid>
      <w:tr w:rsidR="00CB1058" w:rsidRPr="00636278" w14:paraId="61AFA212" w14:textId="77777777" w:rsidTr="00046DFA">
        <w:tc>
          <w:tcPr>
            <w:tcW w:w="356" w:type="pct"/>
            <w:vMerge w:val="restart"/>
          </w:tcPr>
          <w:p w14:paraId="3C1CF3F4" w14:textId="77777777" w:rsidR="00CB1058" w:rsidRPr="00636278" w:rsidRDefault="00CB1058" w:rsidP="00880D96">
            <w:pPr>
              <w:pStyle w:val="afa"/>
              <w:spacing w:line="240" w:lineRule="auto"/>
              <w:ind w:left="0"/>
              <w:jc w:val="center"/>
              <w:rPr>
                <w:rFonts w:ascii="Times New Roman" w:hAnsi="Times New Roman"/>
                <w:sz w:val="18"/>
                <w:szCs w:val="18"/>
              </w:rPr>
            </w:pPr>
            <w:bookmarkStart w:id="3" w:name="_Hlk503527675"/>
          </w:p>
          <w:p w14:paraId="3DC79E86" w14:textId="77777777" w:rsidR="00CB1058" w:rsidRPr="00636278" w:rsidRDefault="00CB1058" w:rsidP="00880D96">
            <w:pPr>
              <w:pStyle w:val="afa"/>
              <w:spacing w:line="240" w:lineRule="auto"/>
              <w:ind w:left="0"/>
              <w:jc w:val="center"/>
              <w:rPr>
                <w:rFonts w:ascii="Times New Roman" w:hAnsi="Times New Roman"/>
                <w:sz w:val="18"/>
                <w:szCs w:val="18"/>
              </w:rPr>
            </w:pPr>
          </w:p>
          <w:p w14:paraId="2E194E14" w14:textId="77777777"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 xml:space="preserve">Уникальный номер реестровой записи </w:t>
            </w:r>
            <w:r w:rsidRPr="00636278">
              <w:rPr>
                <w:rFonts w:ascii="Times New Roman" w:hAnsi="Times New Roman"/>
                <w:sz w:val="18"/>
                <w:szCs w:val="18"/>
                <w:vertAlign w:val="superscript"/>
              </w:rPr>
              <w:t>2</w:t>
            </w:r>
          </w:p>
          <w:p w14:paraId="1BD50F1D" w14:textId="77777777" w:rsidR="00CB1058" w:rsidRPr="00636278" w:rsidRDefault="00CB1058" w:rsidP="00880D96">
            <w:pPr>
              <w:pStyle w:val="afa"/>
              <w:spacing w:line="240" w:lineRule="auto"/>
              <w:ind w:left="0"/>
              <w:jc w:val="center"/>
              <w:rPr>
                <w:rFonts w:ascii="Times New Roman" w:hAnsi="Times New Roman"/>
                <w:sz w:val="18"/>
                <w:szCs w:val="18"/>
              </w:rPr>
            </w:pPr>
          </w:p>
          <w:p w14:paraId="57B187B4" w14:textId="77777777" w:rsidR="00CB1058" w:rsidRPr="00636278" w:rsidRDefault="00CB1058" w:rsidP="00880D96">
            <w:pPr>
              <w:pStyle w:val="afa"/>
              <w:spacing w:line="240" w:lineRule="auto"/>
              <w:ind w:left="0"/>
              <w:jc w:val="center"/>
              <w:rPr>
                <w:rFonts w:ascii="Times New Roman" w:hAnsi="Times New Roman"/>
                <w:sz w:val="18"/>
                <w:szCs w:val="18"/>
              </w:rPr>
            </w:pPr>
          </w:p>
          <w:p w14:paraId="50AFD8C2"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1310" w:type="pct"/>
            <w:gridSpan w:val="3"/>
            <w:vAlign w:val="center"/>
          </w:tcPr>
          <w:p w14:paraId="051B788D" w14:textId="77777777" w:rsidR="00CB1058" w:rsidRPr="00636278" w:rsidRDefault="00CB1058" w:rsidP="00880D96">
            <w:pPr>
              <w:pStyle w:val="afa"/>
              <w:spacing w:line="240" w:lineRule="auto"/>
              <w:ind w:left="0"/>
              <w:jc w:val="center"/>
              <w:rPr>
                <w:rFonts w:ascii="Times New Roman" w:hAnsi="Times New Roman"/>
                <w:sz w:val="18"/>
                <w:szCs w:val="18"/>
              </w:rPr>
            </w:pPr>
          </w:p>
          <w:p w14:paraId="09EC662F"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характеризующий содержание муниципальной услуги</w:t>
            </w:r>
          </w:p>
          <w:p w14:paraId="4D18CBF3" w14:textId="77777777" w:rsidR="00CB1058" w:rsidRPr="00636278" w:rsidRDefault="00CB1058" w:rsidP="00880D96">
            <w:pPr>
              <w:pStyle w:val="afa"/>
              <w:spacing w:line="240" w:lineRule="auto"/>
              <w:ind w:left="0"/>
              <w:jc w:val="center"/>
              <w:rPr>
                <w:rFonts w:ascii="Times New Roman" w:hAnsi="Times New Roman"/>
                <w:sz w:val="18"/>
                <w:szCs w:val="18"/>
              </w:rPr>
            </w:pPr>
          </w:p>
          <w:p w14:paraId="4B550FEE"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476" w:type="pct"/>
            <w:gridSpan w:val="2"/>
            <w:vAlign w:val="center"/>
          </w:tcPr>
          <w:p w14:paraId="1950F175" w14:textId="4AA8EB83"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характеризующий условия (формы) оказания муниципальной услуги</w:t>
            </w:r>
          </w:p>
        </w:tc>
        <w:tc>
          <w:tcPr>
            <w:tcW w:w="581" w:type="pct"/>
            <w:gridSpan w:val="2"/>
            <w:vAlign w:val="center"/>
          </w:tcPr>
          <w:p w14:paraId="514BE0BB" w14:textId="77777777" w:rsidR="00CB1058" w:rsidRPr="00636278" w:rsidRDefault="00CB1058" w:rsidP="00880D96">
            <w:pPr>
              <w:pStyle w:val="afa"/>
              <w:spacing w:line="240" w:lineRule="auto"/>
              <w:ind w:left="0"/>
              <w:jc w:val="center"/>
              <w:rPr>
                <w:rFonts w:ascii="Times New Roman" w:hAnsi="Times New Roman"/>
                <w:sz w:val="18"/>
                <w:szCs w:val="18"/>
              </w:rPr>
            </w:pPr>
          </w:p>
          <w:p w14:paraId="66F94DDB"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объема</w:t>
            </w:r>
          </w:p>
          <w:p w14:paraId="052CC84B" w14:textId="77777777" w:rsidR="00CB1058" w:rsidRPr="00636278" w:rsidRDefault="00CB1058" w:rsidP="00880D96">
            <w:pPr>
              <w:jc w:val="center"/>
              <w:rPr>
                <w:sz w:val="18"/>
                <w:szCs w:val="18"/>
              </w:rPr>
            </w:pPr>
            <w:r w:rsidRPr="00636278">
              <w:rPr>
                <w:sz w:val="18"/>
                <w:szCs w:val="18"/>
              </w:rPr>
              <w:t>муниципальной услуги</w:t>
            </w:r>
          </w:p>
        </w:tc>
        <w:tc>
          <w:tcPr>
            <w:tcW w:w="840" w:type="pct"/>
            <w:gridSpan w:val="3"/>
            <w:vAlign w:val="center"/>
          </w:tcPr>
          <w:p w14:paraId="220C90C8" w14:textId="77777777" w:rsidR="00CB1058" w:rsidRPr="00636278" w:rsidRDefault="00CB1058" w:rsidP="00880D96">
            <w:pPr>
              <w:jc w:val="center"/>
              <w:rPr>
                <w:sz w:val="18"/>
                <w:szCs w:val="18"/>
              </w:rPr>
            </w:pPr>
            <w:r w:rsidRPr="00636278">
              <w:rPr>
                <w:sz w:val="18"/>
                <w:szCs w:val="18"/>
              </w:rPr>
              <w:t>Значение показателя объема</w:t>
            </w:r>
          </w:p>
          <w:p w14:paraId="571B1096"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муниципальной услуги</w:t>
            </w:r>
          </w:p>
        </w:tc>
        <w:tc>
          <w:tcPr>
            <w:tcW w:w="952" w:type="pct"/>
            <w:gridSpan w:val="3"/>
          </w:tcPr>
          <w:p w14:paraId="445832B8" w14:textId="77777777" w:rsidR="00CB1058" w:rsidRPr="00636278" w:rsidRDefault="00CB1058" w:rsidP="00880D96">
            <w:pPr>
              <w:rPr>
                <w:sz w:val="18"/>
                <w:szCs w:val="18"/>
              </w:rPr>
            </w:pPr>
            <w:r w:rsidRPr="00636278">
              <w:rPr>
                <w:sz w:val="18"/>
                <w:szCs w:val="18"/>
              </w:rPr>
              <w:t xml:space="preserve">            </w:t>
            </w:r>
          </w:p>
          <w:p w14:paraId="069E89B9" w14:textId="77777777" w:rsidR="00CB1058" w:rsidRPr="00636278" w:rsidRDefault="00CB1058" w:rsidP="00880D96">
            <w:pPr>
              <w:rPr>
                <w:sz w:val="18"/>
                <w:szCs w:val="18"/>
              </w:rPr>
            </w:pPr>
          </w:p>
          <w:p w14:paraId="0B163F9F" w14:textId="77777777" w:rsidR="00CB1058" w:rsidRPr="00636278" w:rsidRDefault="00CB1058" w:rsidP="00880D96">
            <w:pPr>
              <w:jc w:val="center"/>
              <w:rPr>
                <w:sz w:val="18"/>
                <w:szCs w:val="18"/>
              </w:rPr>
            </w:pPr>
          </w:p>
          <w:p w14:paraId="6F938030" w14:textId="77777777" w:rsidR="00CB1058" w:rsidRPr="00636278" w:rsidRDefault="00CB1058" w:rsidP="00880D96">
            <w:pPr>
              <w:jc w:val="center"/>
              <w:rPr>
                <w:sz w:val="18"/>
                <w:szCs w:val="18"/>
              </w:rPr>
            </w:pPr>
            <w:r w:rsidRPr="00636278">
              <w:rPr>
                <w:sz w:val="18"/>
                <w:szCs w:val="18"/>
              </w:rPr>
              <w:t>Средний размер</w:t>
            </w:r>
          </w:p>
          <w:p w14:paraId="08A9B1F1"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платы (цена, тариф)3</w:t>
            </w:r>
          </w:p>
        </w:tc>
        <w:tc>
          <w:tcPr>
            <w:tcW w:w="485" w:type="pct"/>
            <w:gridSpan w:val="2"/>
            <w:vAlign w:val="center"/>
          </w:tcPr>
          <w:p w14:paraId="711C31CE" w14:textId="2F78DC51" w:rsidR="00CB1058" w:rsidRPr="00636278" w:rsidRDefault="00115D0E"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Допустимые (возможные) отклонения от</w:t>
            </w:r>
            <w:r w:rsidR="00CB1058" w:rsidRPr="00636278">
              <w:rPr>
                <w:rFonts w:ascii="Times New Roman" w:hAnsi="Times New Roman"/>
                <w:sz w:val="18"/>
                <w:szCs w:val="18"/>
              </w:rPr>
              <w:t xml:space="preserve"> </w:t>
            </w:r>
            <w:r w:rsidRPr="00636278">
              <w:rPr>
                <w:rFonts w:ascii="Times New Roman" w:hAnsi="Times New Roman"/>
                <w:sz w:val="18"/>
                <w:szCs w:val="18"/>
              </w:rPr>
              <w:t>установленных показателей</w:t>
            </w:r>
            <w:r w:rsidR="00CB1058" w:rsidRPr="00636278">
              <w:rPr>
                <w:rFonts w:ascii="Times New Roman" w:hAnsi="Times New Roman"/>
                <w:sz w:val="18"/>
                <w:szCs w:val="18"/>
              </w:rPr>
              <w:t xml:space="preserve"> качества объема муниципаль</w:t>
            </w:r>
            <w:r w:rsidRPr="00636278">
              <w:rPr>
                <w:rFonts w:ascii="Times New Roman" w:hAnsi="Times New Roman"/>
                <w:sz w:val="18"/>
                <w:szCs w:val="18"/>
              </w:rPr>
              <w:t>ной услуги</w:t>
            </w:r>
          </w:p>
        </w:tc>
      </w:tr>
      <w:tr w:rsidR="00CB1058" w:rsidRPr="00636278" w14:paraId="1DBB787D" w14:textId="77777777" w:rsidTr="00046DFA">
        <w:tc>
          <w:tcPr>
            <w:tcW w:w="356" w:type="pct"/>
            <w:vMerge/>
          </w:tcPr>
          <w:p w14:paraId="29E97EA8" w14:textId="77777777" w:rsidR="00CB1058" w:rsidRPr="00636278" w:rsidRDefault="00CB1058" w:rsidP="00880D96">
            <w:pPr>
              <w:pStyle w:val="afa"/>
              <w:spacing w:line="240" w:lineRule="auto"/>
              <w:ind w:left="0"/>
              <w:rPr>
                <w:rFonts w:ascii="Times New Roman" w:hAnsi="Times New Roman"/>
                <w:sz w:val="18"/>
                <w:szCs w:val="18"/>
              </w:rPr>
            </w:pPr>
          </w:p>
        </w:tc>
        <w:tc>
          <w:tcPr>
            <w:tcW w:w="447" w:type="pct"/>
            <w:vAlign w:val="center"/>
          </w:tcPr>
          <w:p w14:paraId="7DACBF01" w14:textId="53436FE4" w:rsidR="00CB1058" w:rsidRPr="00636278" w:rsidRDefault="00115D0E" w:rsidP="00880D96">
            <w:pPr>
              <w:pStyle w:val="afa"/>
              <w:spacing w:line="240" w:lineRule="auto"/>
              <w:ind w:left="-97" w:right="-108"/>
              <w:jc w:val="center"/>
              <w:rPr>
                <w:rFonts w:ascii="Times New Roman" w:hAnsi="Times New Roman"/>
                <w:sz w:val="18"/>
                <w:szCs w:val="18"/>
                <w:u w:val="single"/>
              </w:rPr>
            </w:pPr>
            <w:r w:rsidRPr="00636278">
              <w:rPr>
                <w:rFonts w:ascii="Times New Roman" w:hAnsi="Times New Roman"/>
                <w:sz w:val="18"/>
                <w:szCs w:val="18"/>
                <w:u w:val="single"/>
              </w:rPr>
              <w:t>Образовательное</w:t>
            </w:r>
            <w:r w:rsidR="00CB1058" w:rsidRPr="00636278">
              <w:rPr>
                <w:rFonts w:ascii="Times New Roman" w:hAnsi="Times New Roman"/>
                <w:sz w:val="18"/>
                <w:szCs w:val="18"/>
                <w:u w:val="single"/>
              </w:rPr>
              <w:t xml:space="preserve"> направление</w:t>
            </w:r>
          </w:p>
          <w:p w14:paraId="1A408545" w14:textId="723BEFD2"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38455E51"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58401062"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452" w:type="pct"/>
            <w:vAlign w:val="center"/>
          </w:tcPr>
          <w:p w14:paraId="2CC159F7" w14:textId="77777777" w:rsidR="00CB1058" w:rsidRPr="00636278" w:rsidRDefault="00CB1058" w:rsidP="00880D96">
            <w:pPr>
              <w:pStyle w:val="afa"/>
              <w:spacing w:line="240" w:lineRule="auto"/>
              <w:ind w:left="-97" w:right="-108"/>
              <w:jc w:val="center"/>
              <w:rPr>
                <w:rFonts w:ascii="Times New Roman" w:hAnsi="Times New Roman"/>
                <w:sz w:val="18"/>
                <w:szCs w:val="18"/>
                <w:u w:val="single"/>
              </w:rPr>
            </w:pPr>
            <w:r w:rsidRPr="00636278">
              <w:rPr>
                <w:rFonts w:ascii="Times New Roman" w:hAnsi="Times New Roman"/>
                <w:sz w:val="18"/>
                <w:szCs w:val="18"/>
                <w:u w:val="single"/>
              </w:rPr>
              <w:t>Стандарты и требования</w:t>
            </w:r>
          </w:p>
          <w:p w14:paraId="2CE818D5" w14:textId="552BB76F"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5F0D743A"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2230AE89"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411" w:type="pct"/>
            <w:vAlign w:val="center"/>
          </w:tcPr>
          <w:p w14:paraId="40A492F7"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Контингент</w:t>
            </w:r>
          </w:p>
          <w:p w14:paraId="0F541D24" w14:textId="0511B2B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28EEA514"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663FB02D"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240" w:type="pct"/>
            <w:vAlign w:val="center"/>
          </w:tcPr>
          <w:p w14:paraId="3456AC3A"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Форма оказания услуг</w:t>
            </w:r>
          </w:p>
          <w:p w14:paraId="0E6DDFF9" w14:textId="463A92D9"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28361638"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3DFF361D"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236" w:type="pct"/>
            <w:vAlign w:val="center"/>
          </w:tcPr>
          <w:p w14:paraId="02CBD33A"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______</w:t>
            </w:r>
          </w:p>
          <w:p w14:paraId="36C5C019" w14:textId="08000D4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5B674C2F"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24E27D65"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291" w:type="pct"/>
            <w:vAlign w:val="center"/>
          </w:tcPr>
          <w:p w14:paraId="068115BE" w14:textId="6FDF6490"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Наименование показа-теля</w:t>
            </w:r>
            <w:r w:rsidRPr="00636278">
              <w:rPr>
                <w:rFonts w:ascii="Times New Roman" w:hAnsi="Times New Roman"/>
                <w:sz w:val="18"/>
                <w:szCs w:val="18"/>
                <w:vertAlign w:val="superscript"/>
              </w:rPr>
              <w:t>2</w:t>
            </w:r>
          </w:p>
        </w:tc>
        <w:tc>
          <w:tcPr>
            <w:tcW w:w="290" w:type="pct"/>
            <w:vAlign w:val="center"/>
          </w:tcPr>
          <w:p w14:paraId="29D62965" w14:textId="6821CAFE"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Наименование единицы измерения</w:t>
            </w:r>
            <w:r w:rsidRPr="00636278">
              <w:rPr>
                <w:rFonts w:ascii="Times New Roman" w:hAnsi="Times New Roman"/>
                <w:sz w:val="18"/>
                <w:szCs w:val="18"/>
                <w:vertAlign w:val="superscript"/>
              </w:rPr>
              <w:t>2</w:t>
            </w:r>
          </w:p>
        </w:tc>
        <w:tc>
          <w:tcPr>
            <w:tcW w:w="285" w:type="pct"/>
          </w:tcPr>
          <w:p w14:paraId="17FEDD0A" w14:textId="77777777" w:rsidR="00CB1058" w:rsidRPr="00636278" w:rsidRDefault="00CB1058" w:rsidP="00880D96">
            <w:pPr>
              <w:ind w:left="-119"/>
              <w:jc w:val="center"/>
              <w:rPr>
                <w:sz w:val="18"/>
                <w:szCs w:val="18"/>
              </w:rPr>
            </w:pPr>
          </w:p>
          <w:p w14:paraId="277277D7" w14:textId="77777777" w:rsidR="00CB1058" w:rsidRPr="00636278" w:rsidRDefault="00CB1058" w:rsidP="00880D96">
            <w:pPr>
              <w:ind w:left="-119"/>
              <w:jc w:val="center"/>
              <w:rPr>
                <w:sz w:val="18"/>
                <w:szCs w:val="18"/>
              </w:rPr>
            </w:pPr>
            <w:r w:rsidRPr="00636278">
              <w:rPr>
                <w:sz w:val="18"/>
                <w:szCs w:val="18"/>
              </w:rPr>
              <w:t>2024год</w:t>
            </w:r>
          </w:p>
          <w:p w14:paraId="6D6C3736" w14:textId="77777777" w:rsidR="00CB1058" w:rsidRPr="00636278" w:rsidRDefault="00CB1058" w:rsidP="00880D96">
            <w:pPr>
              <w:ind w:left="-119" w:right="-108"/>
              <w:jc w:val="center"/>
              <w:rPr>
                <w:sz w:val="18"/>
                <w:szCs w:val="18"/>
              </w:rPr>
            </w:pPr>
            <w:r w:rsidRPr="00636278">
              <w:rPr>
                <w:sz w:val="18"/>
                <w:szCs w:val="18"/>
              </w:rPr>
              <w:t>(очередной финансовый</w:t>
            </w:r>
          </w:p>
          <w:p w14:paraId="6B8F1717" w14:textId="77777777" w:rsidR="00CB1058" w:rsidRPr="00636278" w:rsidRDefault="00CB1058" w:rsidP="00880D96">
            <w:pPr>
              <w:pStyle w:val="afa"/>
              <w:spacing w:line="240" w:lineRule="auto"/>
              <w:ind w:left="-119"/>
              <w:jc w:val="center"/>
              <w:rPr>
                <w:rFonts w:ascii="Times New Roman" w:hAnsi="Times New Roman"/>
                <w:sz w:val="18"/>
                <w:szCs w:val="18"/>
              </w:rPr>
            </w:pPr>
            <w:r w:rsidRPr="00636278">
              <w:rPr>
                <w:rFonts w:ascii="Times New Roman" w:hAnsi="Times New Roman"/>
                <w:sz w:val="18"/>
                <w:szCs w:val="18"/>
              </w:rPr>
              <w:t>год)</w:t>
            </w:r>
          </w:p>
        </w:tc>
        <w:tc>
          <w:tcPr>
            <w:tcW w:w="252" w:type="pct"/>
          </w:tcPr>
          <w:p w14:paraId="6B75AC96" w14:textId="77777777" w:rsidR="00CB1058" w:rsidRPr="00636278" w:rsidRDefault="00CB1058" w:rsidP="00880D96">
            <w:pPr>
              <w:jc w:val="center"/>
              <w:rPr>
                <w:sz w:val="18"/>
                <w:szCs w:val="18"/>
              </w:rPr>
            </w:pPr>
          </w:p>
          <w:p w14:paraId="1C6AF19A" w14:textId="77777777" w:rsidR="00CB1058" w:rsidRPr="00636278" w:rsidRDefault="00CB1058" w:rsidP="00880D96">
            <w:pPr>
              <w:jc w:val="center"/>
              <w:rPr>
                <w:sz w:val="18"/>
                <w:szCs w:val="18"/>
              </w:rPr>
            </w:pPr>
            <w:r w:rsidRPr="00636278">
              <w:rPr>
                <w:sz w:val="18"/>
                <w:szCs w:val="18"/>
              </w:rPr>
              <w:t>2025год</w:t>
            </w:r>
          </w:p>
          <w:p w14:paraId="2FB6392E" w14:textId="20A3E51D"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(1-й год планового периода)</w:t>
            </w:r>
          </w:p>
        </w:tc>
        <w:tc>
          <w:tcPr>
            <w:tcW w:w="303" w:type="pct"/>
          </w:tcPr>
          <w:p w14:paraId="7CBC6F20" w14:textId="77777777" w:rsidR="00CB1058" w:rsidRPr="00636278" w:rsidRDefault="00CB1058" w:rsidP="00880D96">
            <w:pPr>
              <w:pStyle w:val="afa"/>
              <w:spacing w:line="240" w:lineRule="auto"/>
              <w:ind w:left="0"/>
              <w:jc w:val="center"/>
              <w:rPr>
                <w:rFonts w:ascii="Times New Roman" w:hAnsi="Times New Roman"/>
                <w:sz w:val="18"/>
                <w:szCs w:val="18"/>
              </w:rPr>
            </w:pPr>
          </w:p>
          <w:p w14:paraId="64002186"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2026год (2-й год планового периода)</w:t>
            </w:r>
          </w:p>
        </w:tc>
        <w:tc>
          <w:tcPr>
            <w:tcW w:w="317" w:type="pct"/>
          </w:tcPr>
          <w:p w14:paraId="7412F81B" w14:textId="77777777" w:rsidR="00CB1058" w:rsidRPr="00636278" w:rsidRDefault="00CB1058" w:rsidP="00880D96">
            <w:pPr>
              <w:ind w:left="-119"/>
              <w:jc w:val="center"/>
              <w:rPr>
                <w:sz w:val="18"/>
                <w:szCs w:val="18"/>
              </w:rPr>
            </w:pPr>
          </w:p>
          <w:p w14:paraId="16C50944" w14:textId="77777777" w:rsidR="00CB1058" w:rsidRPr="00636278" w:rsidRDefault="00CB1058" w:rsidP="00880D96">
            <w:pPr>
              <w:ind w:left="-119"/>
              <w:jc w:val="center"/>
              <w:rPr>
                <w:sz w:val="18"/>
                <w:szCs w:val="18"/>
              </w:rPr>
            </w:pPr>
            <w:r w:rsidRPr="00636278">
              <w:rPr>
                <w:sz w:val="18"/>
                <w:szCs w:val="18"/>
              </w:rPr>
              <w:t>2024год</w:t>
            </w:r>
          </w:p>
          <w:p w14:paraId="20012715" w14:textId="77777777" w:rsidR="00CB1058" w:rsidRPr="00636278" w:rsidRDefault="00CB1058" w:rsidP="00880D96">
            <w:pPr>
              <w:ind w:left="-119" w:right="-108"/>
              <w:jc w:val="center"/>
              <w:rPr>
                <w:sz w:val="18"/>
                <w:szCs w:val="18"/>
              </w:rPr>
            </w:pPr>
            <w:r w:rsidRPr="00636278">
              <w:rPr>
                <w:sz w:val="18"/>
                <w:szCs w:val="18"/>
              </w:rPr>
              <w:t>(очередной финансовый год)</w:t>
            </w:r>
          </w:p>
        </w:tc>
        <w:tc>
          <w:tcPr>
            <w:tcW w:w="317" w:type="pct"/>
          </w:tcPr>
          <w:p w14:paraId="67451F00" w14:textId="77777777" w:rsidR="00CB1058" w:rsidRPr="00636278" w:rsidRDefault="00CB1058" w:rsidP="00880D96">
            <w:pPr>
              <w:jc w:val="center"/>
              <w:rPr>
                <w:sz w:val="18"/>
                <w:szCs w:val="18"/>
              </w:rPr>
            </w:pPr>
          </w:p>
          <w:p w14:paraId="61C3430D" w14:textId="77777777" w:rsidR="00CB1058" w:rsidRPr="00636278" w:rsidRDefault="00CB1058" w:rsidP="00880D96">
            <w:pPr>
              <w:jc w:val="center"/>
              <w:rPr>
                <w:sz w:val="18"/>
                <w:szCs w:val="18"/>
              </w:rPr>
            </w:pPr>
            <w:r w:rsidRPr="00636278">
              <w:rPr>
                <w:sz w:val="18"/>
                <w:szCs w:val="18"/>
              </w:rPr>
              <w:t>2025год</w:t>
            </w:r>
          </w:p>
          <w:p w14:paraId="18C18B37" w14:textId="6CF66245"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 xml:space="preserve">(1-й год планового </w:t>
            </w:r>
            <w:r w:rsidR="00115D0E" w:rsidRPr="00636278">
              <w:rPr>
                <w:rFonts w:ascii="Times New Roman" w:hAnsi="Times New Roman"/>
                <w:sz w:val="18"/>
                <w:szCs w:val="18"/>
              </w:rPr>
              <w:t>периода</w:t>
            </w:r>
            <w:r w:rsidRPr="00636278">
              <w:rPr>
                <w:rFonts w:ascii="Times New Roman" w:hAnsi="Times New Roman"/>
                <w:sz w:val="18"/>
                <w:szCs w:val="18"/>
              </w:rPr>
              <w:t>)</w:t>
            </w:r>
          </w:p>
        </w:tc>
        <w:tc>
          <w:tcPr>
            <w:tcW w:w="318" w:type="pct"/>
          </w:tcPr>
          <w:p w14:paraId="54066969" w14:textId="77777777" w:rsidR="00CB1058" w:rsidRPr="00636278" w:rsidRDefault="00CB1058" w:rsidP="00880D96">
            <w:pPr>
              <w:jc w:val="center"/>
              <w:rPr>
                <w:sz w:val="18"/>
                <w:szCs w:val="18"/>
              </w:rPr>
            </w:pPr>
          </w:p>
          <w:p w14:paraId="1506D656" w14:textId="77777777" w:rsidR="00CB1058" w:rsidRPr="00636278" w:rsidRDefault="00CB1058" w:rsidP="00880D96">
            <w:pPr>
              <w:jc w:val="center"/>
              <w:rPr>
                <w:sz w:val="18"/>
                <w:szCs w:val="18"/>
              </w:rPr>
            </w:pPr>
            <w:r w:rsidRPr="00636278">
              <w:rPr>
                <w:sz w:val="18"/>
                <w:szCs w:val="18"/>
              </w:rPr>
              <w:t>2026год (2-й год планового периода)</w:t>
            </w:r>
          </w:p>
        </w:tc>
        <w:tc>
          <w:tcPr>
            <w:tcW w:w="225" w:type="pct"/>
            <w:vAlign w:val="center"/>
          </w:tcPr>
          <w:p w14:paraId="42595804" w14:textId="77777777" w:rsidR="00CB1058" w:rsidRPr="00636278" w:rsidRDefault="00CB1058" w:rsidP="00880D96">
            <w:pPr>
              <w:jc w:val="center"/>
              <w:rPr>
                <w:sz w:val="18"/>
                <w:szCs w:val="18"/>
              </w:rPr>
            </w:pPr>
            <w:r w:rsidRPr="00636278">
              <w:rPr>
                <w:sz w:val="18"/>
                <w:szCs w:val="18"/>
              </w:rPr>
              <w:t xml:space="preserve">в </w:t>
            </w:r>
          </w:p>
          <w:p w14:paraId="789262D2" w14:textId="77777777" w:rsidR="00CB1058" w:rsidRPr="00636278" w:rsidRDefault="00CB1058" w:rsidP="00880D96">
            <w:pPr>
              <w:jc w:val="center"/>
              <w:rPr>
                <w:sz w:val="18"/>
                <w:szCs w:val="18"/>
              </w:rPr>
            </w:pPr>
            <w:r w:rsidRPr="00636278">
              <w:rPr>
                <w:sz w:val="18"/>
                <w:szCs w:val="18"/>
              </w:rPr>
              <w:t>про-</w:t>
            </w:r>
          </w:p>
          <w:p w14:paraId="22E61C89"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центах</w:t>
            </w:r>
          </w:p>
        </w:tc>
        <w:tc>
          <w:tcPr>
            <w:tcW w:w="260" w:type="pct"/>
            <w:vAlign w:val="center"/>
          </w:tcPr>
          <w:p w14:paraId="13006507" w14:textId="4324D28C" w:rsidR="00CB1058" w:rsidRPr="00636278" w:rsidRDefault="00CB1058" w:rsidP="00880D96">
            <w:pPr>
              <w:jc w:val="center"/>
              <w:rPr>
                <w:sz w:val="18"/>
                <w:szCs w:val="18"/>
              </w:rPr>
            </w:pPr>
            <w:r w:rsidRPr="00636278">
              <w:rPr>
                <w:sz w:val="18"/>
                <w:szCs w:val="18"/>
              </w:rPr>
              <w:t>В абсолютных</w:t>
            </w:r>
          </w:p>
          <w:p w14:paraId="09D72538" w14:textId="76AE2AD5" w:rsidR="00CB1058" w:rsidRPr="00636278" w:rsidRDefault="00CB1058" w:rsidP="00880D96">
            <w:pPr>
              <w:jc w:val="center"/>
              <w:rPr>
                <w:sz w:val="18"/>
                <w:szCs w:val="18"/>
              </w:rPr>
            </w:pPr>
            <w:r w:rsidRPr="00636278">
              <w:rPr>
                <w:sz w:val="18"/>
                <w:szCs w:val="18"/>
              </w:rPr>
              <w:t>показателях</w:t>
            </w:r>
          </w:p>
        </w:tc>
      </w:tr>
      <w:bookmarkEnd w:id="3"/>
      <w:tr w:rsidR="00CB1058" w:rsidRPr="00636278" w14:paraId="271C08E1" w14:textId="77777777" w:rsidTr="00046DFA">
        <w:tc>
          <w:tcPr>
            <w:tcW w:w="356" w:type="pct"/>
          </w:tcPr>
          <w:p w14:paraId="3C0A0E28"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w:t>
            </w:r>
          </w:p>
        </w:tc>
        <w:tc>
          <w:tcPr>
            <w:tcW w:w="447" w:type="pct"/>
          </w:tcPr>
          <w:p w14:paraId="68CDD797"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2</w:t>
            </w:r>
          </w:p>
        </w:tc>
        <w:tc>
          <w:tcPr>
            <w:tcW w:w="452" w:type="pct"/>
          </w:tcPr>
          <w:p w14:paraId="3BD4AB80"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3</w:t>
            </w:r>
          </w:p>
        </w:tc>
        <w:tc>
          <w:tcPr>
            <w:tcW w:w="411" w:type="pct"/>
          </w:tcPr>
          <w:p w14:paraId="68C419B3"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4</w:t>
            </w:r>
          </w:p>
        </w:tc>
        <w:tc>
          <w:tcPr>
            <w:tcW w:w="240" w:type="pct"/>
          </w:tcPr>
          <w:p w14:paraId="461ADDD1"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c>
          <w:tcPr>
            <w:tcW w:w="236" w:type="pct"/>
          </w:tcPr>
          <w:p w14:paraId="0FBC6316"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6</w:t>
            </w:r>
          </w:p>
        </w:tc>
        <w:tc>
          <w:tcPr>
            <w:tcW w:w="291" w:type="pct"/>
          </w:tcPr>
          <w:p w14:paraId="4931F365"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7</w:t>
            </w:r>
          </w:p>
        </w:tc>
        <w:tc>
          <w:tcPr>
            <w:tcW w:w="290" w:type="pct"/>
          </w:tcPr>
          <w:p w14:paraId="1C535092" w14:textId="77777777" w:rsidR="00CB1058" w:rsidRPr="00636278" w:rsidRDefault="00CB1058" w:rsidP="00880D96">
            <w:pPr>
              <w:pStyle w:val="afa"/>
              <w:spacing w:line="240" w:lineRule="auto"/>
              <w:ind w:left="-119"/>
              <w:jc w:val="center"/>
              <w:rPr>
                <w:rFonts w:ascii="Times New Roman" w:hAnsi="Times New Roman"/>
                <w:sz w:val="20"/>
                <w:szCs w:val="20"/>
              </w:rPr>
            </w:pPr>
            <w:r w:rsidRPr="00636278">
              <w:rPr>
                <w:rFonts w:ascii="Times New Roman" w:hAnsi="Times New Roman"/>
                <w:sz w:val="20"/>
                <w:szCs w:val="20"/>
              </w:rPr>
              <w:t>8</w:t>
            </w:r>
          </w:p>
        </w:tc>
        <w:tc>
          <w:tcPr>
            <w:tcW w:w="285" w:type="pct"/>
          </w:tcPr>
          <w:p w14:paraId="4346B393"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9</w:t>
            </w:r>
          </w:p>
        </w:tc>
        <w:tc>
          <w:tcPr>
            <w:tcW w:w="252" w:type="pct"/>
          </w:tcPr>
          <w:p w14:paraId="0A63F3A2"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10</w:t>
            </w:r>
          </w:p>
        </w:tc>
        <w:tc>
          <w:tcPr>
            <w:tcW w:w="303" w:type="pct"/>
          </w:tcPr>
          <w:p w14:paraId="3786508A"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11</w:t>
            </w:r>
          </w:p>
        </w:tc>
        <w:tc>
          <w:tcPr>
            <w:tcW w:w="317" w:type="pct"/>
          </w:tcPr>
          <w:p w14:paraId="36CC8AEF"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12</w:t>
            </w:r>
          </w:p>
        </w:tc>
        <w:tc>
          <w:tcPr>
            <w:tcW w:w="317" w:type="pct"/>
          </w:tcPr>
          <w:p w14:paraId="5FFAD3A1"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13</w:t>
            </w:r>
          </w:p>
        </w:tc>
        <w:tc>
          <w:tcPr>
            <w:tcW w:w="318" w:type="pct"/>
          </w:tcPr>
          <w:p w14:paraId="3495BB67"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14</w:t>
            </w:r>
          </w:p>
        </w:tc>
        <w:tc>
          <w:tcPr>
            <w:tcW w:w="225" w:type="pct"/>
          </w:tcPr>
          <w:p w14:paraId="6F43382E"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15</w:t>
            </w:r>
          </w:p>
        </w:tc>
        <w:tc>
          <w:tcPr>
            <w:tcW w:w="260" w:type="pct"/>
          </w:tcPr>
          <w:p w14:paraId="00CF2DC8"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16</w:t>
            </w:r>
          </w:p>
        </w:tc>
      </w:tr>
      <w:tr w:rsidR="00CB1058" w:rsidRPr="00636278" w14:paraId="3520A4BD" w14:textId="77777777" w:rsidTr="00046DFA">
        <w:trPr>
          <w:trHeight w:val="2484"/>
        </w:trPr>
        <w:tc>
          <w:tcPr>
            <w:tcW w:w="356" w:type="pct"/>
          </w:tcPr>
          <w:p w14:paraId="798D748E"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color w:val="000000"/>
                <w:sz w:val="18"/>
                <w:szCs w:val="18"/>
                <w:shd w:val="clear" w:color="auto" w:fill="FFFFFF"/>
              </w:rPr>
              <w:t>804200О.99.</w:t>
            </w:r>
            <w:proofErr w:type="gramStart"/>
            <w:r w:rsidRPr="00636278">
              <w:rPr>
                <w:rFonts w:ascii="Times New Roman" w:hAnsi="Times New Roman"/>
                <w:color w:val="000000"/>
                <w:sz w:val="18"/>
                <w:szCs w:val="18"/>
                <w:shd w:val="clear" w:color="auto" w:fill="FFFFFF"/>
              </w:rPr>
              <w:t>0.ББ</w:t>
            </w:r>
            <w:proofErr w:type="gramEnd"/>
            <w:r w:rsidRPr="00636278">
              <w:rPr>
                <w:rFonts w:ascii="Times New Roman" w:hAnsi="Times New Roman"/>
                <w:color w:val="000000"/>
                <w:sz w:val="18"/>
                <w:szCs w:val="18"/>
                <w:shd w:val="clear" w:color="auto" w:fill="FFFFFF"/>
              </w:rPr>
              <w:t>52АЖ48000</w:t>
            </w:r>
          </w:p>
        </w:tc>
        <w:tc>
          <w:tcPr>
            <w:tcW w:w="447" w:type="pct"/>
          </w:tcPr>
          <w:p w14:paraId="42BD689B" w14:textId="3C7DAD9D"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 xml:space="preserve">Другие </w:t>
            </w:r>
            <w:r w:rsidR="00115D0E" w:rsidRPr="00636278">
              <w:rPr>
                <w:rFonts w:ascii="Times New Roman" w:hAnsi="Times New Roman"/>
                <w:sz w:val="18"/>
                <w:szCs w:val="18"/>
              </w:rPr>
              <w:t>направленности</w:t>
            </w:r>
          </w:p>
        </w:tc>
        <w:tc>
          <w:tcPr>
            <w:tcW w:w="452" w:type="pct"/>
          </w:tcPr>
          <w:p w14:paraId="7762CBA9"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Федеральные государственные требования к минимуму содержания и условиям реализации</w:t>
            </w:r>
          </w:p>
        </w:tc>
        <w:tc>
          <w:tcPr>
            <w:tcW w:w="411" w:type="pct"/>
          </w:tcPr>
          <w:p w14:paraId="48D274EA" w14:textId="6252AC9C" w:rsidR="00CB1058" w:rsidRPr="00636278" w:rsidRDefault="00CB1058" w:rsidP="00880D96">
            <w:pPr>
              <w:pStyle w:val="ConsPlusNormal"/>
              <w:ind w:firstLine="0"/>
              <w:rPr>
                <w:rFonts w:ascii="Times New Roman" w:hAnsi="Times New Roman" w:cs="Times New Roman"/>
              </w:rPr>
            </w:pPr>
            <w:r w:rsidRPr="00636278">
              <w:rPr>
                <w:rFonts w:ascii="Times New Roman" w:hAnsi="Times New Roman" w:cs="Times New Roman"/>
                <w:sz w:val="18"/>
                <w:szCs w:val="18"/>
              </w:rPr>
              <w:t xml:space="preserve">Обучающиеся за </w:t>
            </w:r>
            <w:r w:rsidR="00115D0E" w:rsidRPr="00636278">
              <w:rPr>
                <w:rFonts w:ascii="Times New Roman" w:hAnsi="Times New Roman" w:cs="Times New Roman"/>
                <w:sz w:val="18"/>
                <w:szCs w:val="18"/>
              </w:rPr>
              <w:t>исключением</w:t>
            </w:r>
            <w:r w:rsidRPr="00636278">
              <w:rPr>
                <w:rFonts w:ascii="Times New Roman" w:hAnsi="Times New Roman" w:cs="Times New Roman"/>
                <w:sz w:val="18"/>
                <w:szCs w:val="18"/>
              </w:rPr>
              <w:t xml:space="preserve"> обучающихся с </w:t>
            </w:r>
            <w:r w:rsidR="00115D0E" w:rsidRPr="00636278">
              <w:rPr>
                <w:rFonts w:ascii="Times New Roman" w:hAnsi="Times New Roman" w:cs="Times New Roman"/>
                <w:sz w:val="18"/>
                <w:szCs w:val="18"/>
              </w:rPr>
              <w:t>ограниченными</w:t>
            </w:r>
            <w:r w:rsidRPr="00636278">
              <w:rPr>
                <w:rFonts w:ascii="Times New Roman" w:hAnsi="Times New Roman" w:cs="Times New Roman"/>
                <w:sz w:val="18"/>
                <w:szCs w:val="18"/>
              </w:rPr>
              <w:t xml:space="preserve"> возможностями здоровья (ОВЗ) и детей инвалидов</w:t>
            </w:r>
          </w:p>
        </w:tc>
        <w:tc>
          <w:tcPr>
            <w:tcW w:w="240" w:type="pct"/>
          </w:tcPr>
          <w:p w14:paraId="4CDC0B79" w14:textId="77777777" w:rsidR="00CB1058" w:rsidRPr="00636278" w:rsidRDefault="00CB1058"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 xml:space="preserve">Очная </w:t>
            </w:r>
          </w:p>
        </w:tc>
        <w:tc>
          <w:tcPr>
            <w:tcW w:w="236" w:type="pct"/>
          </w:tcPr>
          <w:p w14:paraId="30B11253" w14:textId="77777777" w:rsidR="00CB1058" w:rsidRPr="00636278" w:rsidRDefault="00CB1058" w:rsidP="00880D96">
            <w:pPr>
              <w:pStyle w:val="afa"/>
              <w:spacing w:line="240" w:lineRule="auto"/>
              <w:ind w:left="0"/>
              <w:rPr>
                <w:rFonts w:ascii="Times New Roman" w:hAnsi="Times New Roman"/>
                <w:sz w:val="20"/>
                <w:szCs w:val="20"/>
              </w:rPr>
            </w:pPr>
          </w:p>
        </w:tc>
        <w:tc>
          <w:tcPr>
            <w:tcW w:w="291" w:type="pct"/>
          </w:tcPr>
          <w:p w14:paraId="1418CD2D"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Число учащихся</w:t>
            </w:r>
          </w:p>
        </w:tc>
        <w:tc>
          <w:tcPr>
            <w:tcW w:w="290" w:type="pct"/>
          </w:tcPr>
          <w:p w14:paraId="1683F4B7" w14:textId="77777777" w:rsidR="00CB1058" w:rsidRPr="00636278" w:rsidRDefault="00CB1058" w:rsidP="00880D96">
            <w:pPr>
              <w:pStyle w:val="afa"/>
              <w:spacing w:line="240" w:lineRule="auto"/>
              <w:ind w:left="-119"/>
              <w:rPr>
                <w:rFonts w:ascii="Times New Roman" w:hAnsi="Times New Roman"/>
                <w:sz w:val="20"/>
                <w:szCs w:val="20"/>
              </w:rPr>
            </w:pPr>
            <w:r w:rsidRPr="00636278">
              <w:rPr>
                <w:rFonts w:ascii="Times New Roman" w:hAnsi="Times New Roman"/>
                <w:sz w:val="18"/>
                <w:szCs w:val="18"/>
              </w:rPr>
              <w:t xml:space="preserve">Человек </w:t>
            </w:r>
          </w:p>
        </w:tc>
        <w:tc>
          <w:tcPr>
            <w:tcW w:w="285" w:type="pct"/>
          </w:tcPr>
          <w:p w14:paraId="5F4FE140" w14:textId="77777777" w:rsidR="00CB1058" w:rsidRPr="00636278" w:rsidRDefault="00CB1058" w:rsidP="00880D96">
            <w:pPr>
              <w:pStyle w:val="afa"/>
              <w:spacing w:line="240" w:lineRule="auto"/>
              <w:ind w:left="-119"/>
              <w:rPr>
                <w:rFonts w:ascii="Times New Roman" w:hAnsi="Times New Roman"/>
                <w:sz w:val="20"/>
                <w:szCs w:val="20"/>
              </w:rPr>
            </w:pPr>
            <w:r w:rsidRPr="00636278">
              <w:rPr>
                <w:rFonts w:ascii="Times New Roman" w:hAnsi="Times New Roman"/>
                <w:sz w:val="20"/>
                <w:szCs w:val="20"/>
              </w:rPr>
              <w:t>170</w:t>
            </w:r>
          </w:p>
        </w:tc>
        <w:tc>
          <w:tcPr>
            <w:tcW w:w="252" w:type="pct"/>
          </w:tcPr>
          <w:p w14:paraId="16814D1D"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171</w:t>
            </w:r>
          </w:p>
        </w:tc>
        <w:tc>
          <w:tcPr>
            <w:tcW w:w="303" w:type="pct"/>
          </w:tcPr>
          <w:p w14:paraId="7978047C"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172</w:t>
            </w:r>
          </w:p>
        </w:tc>
        <w:tc>
          <w:tcPr>
            <w:tcW w:w="317" w:type="pct"/>
          </w:tcPr>
          <w:p w14:paraId="0C50F6AC" w14:textId="2E5C14D8" w:rsidR="00CB1058" w:rsidRPr="00636278" w:rsidRDefault="00115D0E"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w:t>
            </w:r>
            <w:r w:rsidR="00CB1058" w:rsidRPr="00636278">
              <w:rPr>
                <w:rFonts w:ascii="Times New Roman" w:hAnsi="Times New Roman"/>
                <w:sz w:val="18"/>
                <w:szCs w:val="18"/>
              </w:rPr>
              <w:t xml:space="preserve">, </w:t>
            </w:r>
          </w:p>
          <w:p w14:paraId="1913CE13"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1800 руб. в месяц</w:t>
            </w:r>
          </w:p>
        </w:tc>
        <w:tc>
          <w:tcPr>
            <w:tcW w:w="317" w:type="pct"/>
          </w:tcPr>
          <w:p w14:paraId="27D55B1D" w14:textId="7EADBC4F" w:rsidR="00CB1058" w:rsidRPr="00636278" w:rsidRDefault="00115D0E"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w:t>
            </w:r>
            <w:r w:rsidR="00CB1058" w:rsidRPr="00636278">
              <w:rPr>
                <w:rFonts w:ascii="Times New Roman" w:hAnsi="Times New Roman"/>
                <w:sz w:val="18"/>
                <w:szCs w:val="18"/>
              </w:rPr>
              <w:t xml:space="preserve">-но, </w:t>
            </w:r>
          </w:p>
          <w:p w14:paraId="3F152175"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1800 руб. в месяц</w:t>
            </w:r>
          </w:p>
        </w:tc>
        <w:tc>
          <w:tcPr>
            <w:tcW w:w="318" w:type="pct"/>
          </w:tcPr>
          <w:p w14:paraId="28B148A4" w14:textId="1E80E62B" w:rsidR="00CB1058" w:rsidRPr="00636278" w:rsidRDefault="00115D0E" w:rsidP="00880D96">
            <w:pPr>
              <w:pStyle w:val="afa"/>
              <w:spacing w:line="240" w:lineRule="auto"/>
              <w:ind w:left="0"/>
              <w:rPr>
                <w:rFonts w:ascii="Times New Roman" w:hAnsi="Times New Roman"/>
                <w:sz w:val="18"/>
                <w:szCs w:val="18"/>
              </w:rPr>
            </w:pPr>
            <w:r w:rsidRPr="00636278">
              <w:rPr>
                <w:rFonts w:ascii="Times New Roman" w:hAnsi="Times New Roman"/>
                <w:sz w:val="18"/>
                <w:szCs w:val="18"/>
              </w:rPr>
              <w:t>Бесплатно</w:t>
            </w:r>
            <w:r w:rsidR="00CB1058" w:rsidRPr="00636278">
              <w:rPr>
                <w:rFonts w:ascii="Times New Roman" w:hAnsi="Times New Roman"/>
                <w:sz w:val="18"/>
                <w:szCs w:val="18"/>
              </w:rPr>
              <w:t xml:space="preserve">-но, </w:t>
            </w:r>
          </w:p>
          <w:p w14:paraId="343C8BD4"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18"/>
                <w:szCs w:val="18"/>
              </w:rPr>
              <w:t>1800 руб. в месяц</w:t>
            </w:r>
          </w:p>
        </w:tc>
        <w:tc>
          <w:tcPr>
            <w:tcW w:w="225" w:type="pct"/>
          </w:tcPr>
          <w:p w14:paraId="11CD0C1A"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5</w:t>
            </w:r>
          </w:p>
        </w:tc>
        <w:tc>
          <w:tcPr>
            <w:tcW w:w="260" w:type="pct"/>
          </w:tcPr>
          <w:p w14:paraId="0255EAE2"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9</w:t>
            </w:r>
          </w:p>
        </w:tc>
      </w:tr>
    </w:tbl>
    <w:p w14:paraId="405CA8D3" w14:textId="77777777" w:rsidR="00CB1058" w:rsidRPr="00636278" w:rsidRDefault="00CB1058" w:rsidP="00880D96">
      <w:pPr>
        <w:pStyle w:val="afa"/>
        <w:spacing w:line="240" w:lineRule="auto"/>
        <w:ind w:left="0"/>
        <w:rPr>
          <w:rFonts w:ascii="Times New Roman" w:hAnsi="Times New Roman"/>
          <w:sz w:val="28"/>
          <w:szCs w:val="28"/>
        </w:rPr>
      </w:pPr>
    </w:p>
    <w:p w14:paraId="3DC5800B" w14:textId="77777777" w:rsidR="00CB1058" w:rsidRPr="00636278" w:rsidRDefault="00CB1058" w:rsidP="00880D96">
      <w:pPr>
        <w:pStyle w:val="afa"/>
        <w:numPr>
          <w:ilvl w:val="0"/>
          <w:numId w:val="33"/>
        </w:numPr>
        <w:spacing w:after="0" w:line="240" w:lineRule="auto"/>
        <w:rPr>
          <w:rFonts w:ascii="Times New Roman" w:hAnsi="Times New Roman"/>
          <w:sz w:val="26"/>
          <w:szCs w:val="26"/>
        </w:rPr>
      </w:pPr>
      <w:r w:rsidRPr="00636278">
        <w:rPr>
          <w:rFonts w:ascii="Times New Roman" w:hAnsi="Times New Roman"/>
          <w:sz w:val="26"/>
          <w:szCs w:val="26"/>
        </w:rPr>
        <w:t>Нормативные правовые акты, устанавливающие размер платы (цену, тариф) либо порядок ее (его) установления:</w:t>
      </w:r>
    </w:p>
    <w:p w14:paraId="5CCDF438" w14:textId="77777777" w:rsidR="00CB1058" w:rsidRPr="00636278" w:rsidRDefault="00CB1058" w:rsidP="00880D96">
      <w:pPr>
        <w:pStyle w:val="afa"/>
        <w:spacing w:line="240" w:lineRule="auto"/>
        <w:ind w:left="0"/>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049"/>
        <w:gridCol w:w="3048"/>
        <w:gridCol w:w="3048"/>
        <w:gridCol w:w="3048"/>
      </w:tblGrid>
      <w:tr w:rsidR="00CB1058" w:rsidRPr="00636278" w14:paraId="137B4CD9" w14:textId="77777777" w:rsidTr="00115D0E">
        <w:tc>
          <w:tcPr>
            <w:tcW w:w="5000" w:type="pct"/>
            <w:gridSpan w:val="5"/>
          </w:tcPr>
          <w:p w14:paraId="641EFA75" w14:textId="77777777" w:rsidR="00CB1058" w:rsidRPr="00636278" w:rsidRDefault="00CB1058" w:rsidP="00880D96">
            <w:pPr>
              <w:pStyle w:val="afa"/>
              <w:spacing w:line="240" w:lineRule="auto"/>
              <w:ind w:left="0"/>
              <w:jc w:val="center"/>
              <w:rPr>
                <w:rFonts w:ascii="Times New Roman" w:hAnsi="Times New Roman"/>
              </w:rPr>
            </w:pPr>
            <w:r w:rsidRPr="00636278">
              <w:rPr>
                <w:rFonts w:ascii="Times New Roman" w:hAnsi="Times New Roman"/>
              </w:rPr>
              <w:t>Нормативный правовой акт</w:t>
            </w:r>
          </w:p>
        </w:tc>
      </w:tr>
      <w:tr w:rsidR="00CB1058" w:rsidRPr="00636278" w14:paraId="36A1D717" w14:textId="77777777" w:rsidTr="00115D0E">
        <w:tc>
          <w:tcPr>
            <w:tcW w:w="1000" w:type="pct"/>
            <w:vAlign w:val="center"/>
          </w:tcPr>
          <w:p w14:paraId="7C3FDB59" w14:textId="77777777" w:rsidR="00CB1058" w:rsidRPr="00636278" w:rsidRDefault="00CB1058" w:rsidP="00880D96">
            <w:pPr>
              <w:pStyle w:val="afa"/>
              <w:spacing w:line="240" w:lineRule="auto"/>
              <w:ind w:left="0"/>
              <w:jc w:val="center"/>
              <w:rPr>
                <w:rFonts w:ascii="Times New Roman" w:hAnsi="Times New Roman"/>
              </w:rPr>
            </w:pPr>
            <w:r w:rsidRPr="00636278">
              <w:rPr>
                <w:rFonts w:ascii="Times New Roman" w:hAnsi="Times New Roman"/>
              </w:rPr>
              <w:t>вид</w:t>
            </w:r>
          </w:p>
        </w:tc>
        <w:tc>
          <w:tcPr>
            <w:tcW w:w="1000" w:type="pct"/>
            <w:vAlign w:val="center"/>
          </w:tcPr>
          <w:p w14:paraId="38CEE037" w14:textId="77777777" w:rsidR="00CB1058" w:rsidRPr="00636278" w:rsidRDefault="00CB1058" w:rsidP="00880D96">
            <w:pPr>
              <w:pStyle w:val="afa"/>
              <w:spacing w:line="240" w:lineRule="auto"/>
              <w:ind w:left="0"/>
              <w:jc w:val="center"/>
              <w:rPr>
                <w:rFonts w:ascii="Times New Roman" w:hAnsi="Times New Roman"/>
              </w:rPr>
            </w:pPr>
            <w:r w:rsidRPr="00636278">
              <w:rPr>
                <w:rFonts w:ascii="Times New Roman" w:hAnsi="Times New Roman"/>
              </w:rPr>
              <w:t>принявший орган</w:t>
            </w:r>
          </w:p>
        </w:tc>
        <w:tc>
          <w:tcPr>
            <w:tcW w:w="1000" w:type="pct"/>
            <w:vAlign w:val="center"/>
          </w:tcPr>
          <w:p w14:paraId="737C739F" w14:textId="77777777" w:rsidR="00CB1058" w:rsidRPr="00636278" w:rsidRDefault="00CB1058" w:rsidP="00880D96">
            <w:pPr>
              <w:pStyle w:val="afa"/>
              <w:spacing w:line="240" w:lineRule="auto"/>
              <w:ind w:left="0"/>
              <w:jc w:val="center"/>
              <w:rPr>
                <w:rFonts w:ascii="Times New Roman" w:hAnsi="Times New Roman"/>
              </w:rPr>
            </w:pPr>
            <w:r w:rsidRPr="00636278">
              <w:rPr>
                <w:rFonts w:ascii="Times New Roman" w:hAnsi="Times New Roman"/>
              </w:rPr>
              <w:t>дата</w:t>
            </w:r>
          </w:p>
        </w:tc>
        <w:tc>
          <w:tcPr>
            <w:tcW w:w="1000" w:type="pct"/>
            <w:vAlign w:val="center"/>
          </w:tcPr>
          <w:p w14:paraId="086C8C35" w14:textId="77777777" w:rsidR="00CB1058" w:rsidRPr="00636278" w:rsidRDefault="00CB1058" w:rsidP="00880D96">
            <w:pPr>
              <w:pStyle w:val="afa"/>
              <w:spacing w:line="240" w:lineRule="auto"/>
              <w:ind w:left="0"/>
              <w:jc w:val="center"/>
              <w:rPr>
                <w:rFonts w:ascii="Times New Roman" w:hAnsi="Times New Roman"/>
              </w:rPr>
            </w:pPr>
            <w:r w:rsidRPr="00636278">
              <w:rPr>
                <w:rFonts w:ascii="Times New Roman" w:hAnsi="Times New Roman"/>
              </w:rPr>
              <w:t>номер</w:t>
            </w:r>
          </w:p>
        </w:tc>
        <w:tc>
          <w:tcPr>
            <w:tcW w:w="1000" w:type="pct"/>
            <w:vAlign w:val="center"/>
          </w:tcPr>
          <w:p w14:paraId="474B8107" w14:textId="77777777" w:rsidR="00CB1058" w:rsidRPr="00636278" w:rsidRDefault="00CB1058" w:rsidP="00880D96">
            <w:pPr>
              <w:pStyle w:val="afa"/>
              <w:spacing w:line="240" w:lineRule="auto"/>
              <w:ind w:left="0"/>
              <w:jc w:val="center"/>
              <w:rPr>
                <w:rFonts w:ascii="Times New Roman" w:hAnsi="Times New Roman"/>
              </w:rPr>
            </w:pPr>
            <w:r w:rsidRPr="00636278">
              <w:rPr>
                <w:rFonts w:ascii="Times New Roman" w:hAnsi="Times New Roman"/>
              </w:rPr>
              <w:t>наименование</w:t>
            </w:r>
          </w:p>
        </w:tc>
      </w:tr>
      <w:tr w:rsidR="00CB1058" w:rsidRPr="00636278" w14:paraId="7C9A2582" w14:textId="77777777" w:rsidTr="00115D0E">
        <w:tc>
          <w:tcPr>
            <w:tcW w:w="1000" w:type="pct"/>
          </w:tcPr>
          <w:p w14:paraId="79C55642"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w:t>
            </w:r>
          </w:p>
        </w:tc>
        <w:tc>
          <w:tcPr>
            <w:tcW w:w="1000" w:type="pct"/>
          </w:tcPr>
          <w:p w14:paraId="228B1811"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2</w:t>
            </w:r>
          </w:p>
        </w:tc>
        <w:tc>
          <w:tcPr>
            <w:tcW w:w="1000" w:type="pct"/>
          </w:tcPr>
          <w:p w14:paraId="4D2701D7"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3</w:t>
            </w:r>
          </w:p>
        </w:tc>
        <w:tc>
          <w:tcPr>
            <w:tcW w:w="1000" w:type="pct"/>
          </w:tcPr>
          <w:p w14:paraId="6C7E81C0"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4</w:t>
            </w:r>
          </w:p>
        </w:tc>
        <w:tc>
          <w:tcPr>
            <w:tcW w:w="1000" w:type="pct"/>
          </w:tcPr>
          <w:p w14:paraId="4C448B20"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r>
      <w:tr w:rsidR="00CB1058" w:rsidRPr="00636278" w14:paraId="1576E109" w14:textId="77777777" w:rsidTr="00115D0E">
        <w:tc>
          <w:tcPr>
            <w:tcW w:w="1000" w:type="pct"/>
          </w:tcPr>
          <w:p w14:paraId="409DF918"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Приказ</w:t>
            </w:r>
          </w:p>
        </w:tc>
        <w:tc>
          <w:tcPr>
            <w:tcW w:w="1000" w:type="pct"/>
          </w:tcPr>
          <w:p w14:paraId="0769D3C8"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 xml:space="preserve">МБУ ДО «ДШИ Хасанского муниципального округа» </w:t>
            </w:r>
          </w:p>
        </w:tc>
        <w:tc>
          <w:tcPr>
            <w:tcW w:w="1000" w:type="pct"/>
          </w:tcPr>
          <w:p w14:paraId="01EE4CC4"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09.01.2024</w:t>
            </w:r>
          </w:p>
        </w:tc>
        <w:tc>
          <w:tcPr>
            <w:tcW w:w="1000" w:type="pct"/>
          </w:tcPr>
          <w:p w14:paraId="2E03BC04"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1-А</w:t>
            </w:r>
          </w:p>
        </w:tc>
        <w:tc>
          <w:tcPr>
            <w:tcW w:w="1000" w:type="pct"/>
          </w:tcPr>
          <w:p w14:paraId="6050C3DD"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Родительская плата</w:t>
            </w:r>
          </w:p>
        </w:tc>
      </w:tr>
      <w:tr w:rsidR="00CB1058" w:rsidRPr="00636278" w14:paraId="50B6A749" w14:textId="77777777" w:rsidTr="00115D0E">
        <w:tc>
          <w:tcPr>
            <w:tcW w:w="1000" w:type="pct"/>
          </w:tcPr>
          <w:p w14:paraId="0CA3D164"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Постановление</w:t>
            </w:r>
          </w:p>
        </w:tc>
        <w:tc>
          <w:tcPr>
            <w:tcW w:w="1000" w:type="pct"/>
          </w:tcPr>
          <w:p w14:paraId="03A4A8DF"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Правительства РФ</w:t>
            </w:r>
          </w:p>
        </w:tc>
        <w:tc>
          <w:tcPr>
            <w:tcW w:w="1000" w:type="pct"/>
          </w:tcPr>
          <w:p w14:paraId="5EEF27AF"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26.06.1995</w:t>
            </w:r>
          </w:p>
        </w:tc>
        <w:tc>
          <w:tcPr>
            <w:tcW w:w="1000" w:type="pct"/>
          </w:tcPr>
          <w:p w14:paraId="17D25904" w14:textId="77777777"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609</w:t>
            </w:r>
          </w:p>
        </w:tc>
        <w:tc>
          <w:tcPr>
            <w:tcW w:w="1000" w:type="pct"/>
          </w:tcPr>
          <w:p w14:paraId="7BADAC44" w14:textId="204C7753" w:rsidR="00CB1058" w:rsidRPr="00636278" w:rsidRDefault="00CB1058" w:rsidP="00880D96">
            <w:pPr>
              <w:pStyle w:val="afa"/>
              <w:spacing w:line="240" w:lineRule="auto"/>
              <w:ind w:left="0"/>
              <w:rPr>
                <w:rFonts w:ascii="Times New Roman" w:hAnsi="Times New Roman"/>
                <w:sz w:val="20"/>
                <w:szCs w:val="20"/>
              </w:rPr>
            </w:pPr>
            <w:r w:rsidRPr="00636278">
              <w:rPr>
                <w:rFonts w:ascii="Times New Roman" w:hAnsi="Times New Roman"/>
                <w:sz w:val="20"/>
                <w:szCs w:val="20"/>
              </w:rPr>
              <w:t xml:space="preserve">«Об утверждении Положения об </w:t>
            </w:r>
            <w:r w:rsidR="00115D0E" w:rsidRPr="00636278">
              <w:rPr>
                <w:rFonts w:ascii="Times New Roman" w:hAnsi="Times New Roman"/>
                <w:sz w:val="20"/>
                <w:szCs w:val="20"/>
              </w:rPr>
              <w:t>основах хозяйственной</w:t>
            </w:r>
            <w:r w:rsidRPr="00636278">
              <w:rPr>
                <w:rFonts w:ascii="Times New Roman" w:hAnsi="Times New Roman"/>
                <w:sz w:val="20"/>
                <w:szCs w:val="20"/>
              </w:rPr>
              <w:t xml:space="preserve"> </w:t>
            </w:r>
            <w:r w:rsidRPr="00636278">
              <w:rPr>
                <w:rFonts w:ascii="Times New Roman" w:hAnsi="Times New Roman"/>
                <w:sz w:val="20"/>
                <w:szCs w:val="20"/>
              </w:rPr>
              <w:lastRenderedPageBreak/>
              <w:t>деятельности и финансирования организацией культуры и искусства»</w:t>
            </w:r>
          </w:p>
        </w:tc>
      </w:tr>
    </w:tbl>
    <w:p w14:paraId="0A3C7BA8" w14:textId="77777777" w:rsidR="00CB1058" w:rsidRPr="00636278" w:rsidRDefault="00CB1058" w:rsidP="00880D96">
      <w:pPr>
        <w:pStyle w:val="afa"/>
        <w:numPr>
          <w:ilvl w:val="0"/>
          <w:numId w:val="33"/>
        </w:numPr>
        <w:spacing w:after="0" w:line="240" w:lineRule="auto"/>
        <w:rPr>
          <w:rFonts w:ascii="Times New Roman" w:hAnsi="Times New Roman"/>
          <w:sz w:val="26"/>
          <w:szCs w:val="26"/>
        </w:rPr>
      </w:pPr>
      <w:r w:rsidRPr="00636278">
        <w:rPr>
          <w:rFonts w:ascii="Times New Roman" w:hAnsi="Times New Roman"/>
          <w:sz w:val="26"/>
          <w:szCs w:val="26"/>
        </w:rPr>
        <w:t>Порядок оказания муниципальной услуги</w:t>
      </w:r>
    </w:p>
    <w:p w14:paraId="4D60913B" w14:textId="77777777" w:rsidR="00CB1058" w:rsidRPr="00636278" w:rsidRDefault="00CB1058" w:rsidP="00880D96">
      <w:pPr>
        <w:pStyle w:val="afa"/>
        <w:spacing w:line="240" w:lineRule="auto"/>
        <w:ind w:left="450"/>
        <w:rPr>
          <w:rFonts w:ascii="Times New Roman" w:hAnsi="Times New Roman"/>
          <w:sz w:val="26"/>
          <w:szCs w:val="26"/>
        </w:rPr>
      </w:pPr>
    </w:p>
    <w:p w14:paraId="0CB05CED" w14:textId="77777777" w:rsidR="00CB1058" w:rsidRPr="00636278" w:rsidRDefault="00CB1058" w:rsidP="00880D96">
      <w:pPr>
        <w:pStyle w:val="afa"/>
        <w:numPr>
          <w:ilvl w:val="1"/>
          <w:numId w:val="33"/>
        </w:numPr>
        <w:spacing w:after="0" w:line="240" w:lineRule="auto"/>
        <w:ind w:left="0" w:firstLine="0"/>
        <w:rPr>
          <w:rFonts w:ascii="Times New Roman" w:hAnsi="Times New Roman"/>
          <w:sz w:val="26"/>
          <w:szCs w:val="26"/>
        </w:rPr>
      </w:pPr>
      <w:r w:rsidRPr="00636278">
        <w:rPr>
          <w:rFonts w:ascii="Times New Roman" w:hAnsi="Times New Roman"/>
          <w:sz w:val="26"/>
          <w:szCs w:val="26"/>
        </w:rPr>
        <w:t>Нормативные правовые акты, регулирующие порядок оказания муниципальной услуги</w:t>
      </w:r>
    </w:p>
    <w:p w14:paraId="64E9B76D" w14:textId="77777777" w:rsidR="00CB1058" w:rsidRPr="00636278" w:rsidRDefault="00CB1058" w:rsidP="00880D96">
      <w:pPr>
        <w:pStyle w:val="afa"/>
        <w:spacing w:line="240" w:lineRule="auto"/>
        <w:ind w:left="0"/>
        <w:rPr>
          <w:rFonts w:ascii="Times New Roman" w:hAnsi="Times New Roman"/>
          <w:sz w:val="26"/>
          <w:szCs w:val="26"/>
        </w:rPr>
      </w:pPr>
    </w:p>
    <w:p w14:paraId="752ECDCD" w14:textId="77777777" w:rsidR="00CB1058" w:rsidRPr="00636278" w:rsidRDefault="00CB1058" w:rsidP="00880D96">
      <w:pPr>
        <w:pStyle w:val="afa"/>
        <w:spacing w:line="240" w:lineRule="auto"/>
        <w:ind w:left="0"/>
        <w:rPr>
          <w:rFonts w:ascii="Times New Roman" w:hAnsi="Times New Roman"/>
          <w:sz w:val="26"/>
          <w:szCs w:val="26"/>
          <w:u w:val="single"/>
        </w:rPr>
      </w:pPr>
      <w:r w:rsidRPr="00636278">
        <w:rPr>
          <w:rFonts w:ascii="Times New Roman" w:hAnsi="Times New Roman"/>
          <w:sz w:val="26"/>
          <w:szCs w:val="26"/>
        </w:rPr>
        <w:t>____</w:t>
      </w:r>
      <w:r w:rsidRPr="00636278">
        <w:rPr>
          <w:rFonts w:ascii="Times New Roman" w:hAnsi="Times New Roman"/>
          <w:sz w:val="26"/>
          <w:szCs w:val="26"/>
          <w:u w:val="single"/>
        </w:rPr>
        <w:t>ФЗ от 05.10.2003г. 131-ФЗ «Об общих принципах организации местного самоуправления в РФ»,</w:t>
      </w:r>
    </w:p>
    <w:p w14:paraId="1F9A1F52" w14:textId="77777777" w:rsidR="00CB1058" w:rsidRPr="00636278" w:rsidRDefault="00CB1058" w:rsidP="00880D96">
      <w:pPr>
        <w:pStyle w:val="afa"/>
        <w:spacing w:line="240" w:lineRule="auto"/>
        <w:ind w:left="0"/>
        <w:rPr>
          <w:rFonts w:ascii="Times New Roman" w:hAnsi="Times New Roman"/>
          <w:sz w:val="26"/>
          <w:szCs w:val="26"/>
          <w:u w:val="single"/>
        </w:rPr>
      </w:pPr>
      <w:r w:rsidRPr="00636278">
        <w:rPr>
          <w:rFonts w:ascii="Times New Roman" w:hAnsi="Times New Roman"/>
          <w:sz w:val="26"/>
          <w:szCs w:val="26"/>
          <w:u w:val="single"/>
        </w:rPr>
        <w:t xml:space="preserve">        ФЗ от 29.12.2012г. №273-ФЗ «Об образовании в РФ»</w:t>
      </w:r>
    </w:p>
    <w:p w14:paraId="76B04B5A" w14:textId="4652ACFE" w:rsidR="00CB1058" w:rsidRPr="00636278" w:rsidRDefault="00CB1058" w:rsidP="00880D96">
      <w:pPr>
        <w:pStyle w:val="afa"/>
        <w:spacing w:line="240" w:lineRule="auto"/>
        <w:ind w:left="0"/>
        <w:rPr>
          <w:rFonts w:ascii="Times New Roman" w:hAnsi="Times New Roman"/>
          <w:sz w:val="26"/>
          <w:szCs w:val="26"/>
        </w:rPr>
      </w:pPr>
      <w:r w:rsidRPr="00636278">
        <w:rPr>
          <w:rFonts w:ascii="Times New Roman" w:hAnsi="Times New Roman"/>
          <w:sz w:val="26"/>
          <w:szCs w:val="26"/>
          <w:u w:val="single"/>
        </w:rPr>
        <w:t xml:space="preserve">        Устав МБУ ДО «Детская школа искусств Хасанского муниципального </w:t>
      </w:r>
      <w:r w:rsidR="00115D0E" w:rsidRPr="00636278">
        <w:rPr>
          <w:rFonts w:ascii="Times New Roman" w:hAnsi="Times New Roman"/>
          <w:sz w:val="26"/>
          <w:szCs w:val="26"/>
          <w:u w:val="single"/>
        </w:rPr>
        <w:t>округа»</w:t>
      </w:r>
      <w:r w:rsidR="00115D0E" w:rsidRPr="00636278">
        <w:rPr>
          <w:rFonts w:ascii="Times New Roman" w:hAnsi="Times New Roman"/>
          <w:sz w:val="26"/>
          <w:szCs w:val="26"/>
        </w:rPr>
        <w:t xml:space="preserve"> _</w:t>
      </w:r>
      <w:r w:rsidRPr="00636278">
        <w:rPr>
          <w:rFonts w:ascii="Times New Roman" w:hAnsi="Times New Roman"/>
          <w:sz w:val="26"/>
          <w:szCs w:val="26"/>
        </w:rPr>
        <w:t>____</w:t>
      </w:r>
    </w:p>
    <w:p w14:paraId="6447AF3C" w14:textId="77777777" w:rsidR="00CB1058" w:rsidRPr="00636278" w:rsidRDefault="00CB1058" w:rsidP="00880D96">
      <w:pPr>
        <w:pStyle w:val="afa"/>
        <w:spacing w:line="240" w:lineRule="auto"/>
        <w:rPr>
          <w:rFonts w:ascii="Times New Roman" w:hAnsi="Times New Roman"/>
          <w:sz w:val="26"/>
          <w:szCs w:val="26"/>
        </w:rPr>
      </w:pPr>
      <w:r w:rsidRPr="00636278">
        <w:rPr>
          <w:rFonts w:ascii="Times New Roman" w:hAnsi="Times New Roman"/>
          <w:sz w:val="26"/>
          <w:szCs w:val="26"/>
        </w:rPr>
        <w:t>(наименование, номер и дата нормативного правового акта)</w:t>
      </w:r>
    </w:p>
    <w:p w14:paraId="2D1A6E3C" w14:textId="77777777" w:rsidR="00CB1058" w:rsidRPr="00636278" w:rsidRDefault="00CB1058" w:rsidP="00880D96">
      <w:pPr>
        <w:pStyle w:val="afa"/>
        <w:spacing w:line="240" w:lineRule="auto"/>
        <w:rPr>
          <w:rFonts w:ascii="Times New Roman" w:hAnsi="Times New Roman"/>
          <w:sz w:val="26"/>
          <w:szCs w:val="26"/>
        </w:rPr>
      </w:pPr>
    </w:p>
    <w:p w14:paraId="6A03BAAD" w14:textId="77777777" w:rsidR="00CB1058" w:rsidRPr="00636278" w:rsidRDefault="00CB1058" w:rsidP="00880D96">
      <w:pPr>
        <w:pStyle w:val="afa"/>
        <w:numPr>
          <w:ilvl w:val="1"/>
          <w:numId w:val="33"/>
        </w:numPr>
        <w:spacing w:after="0" w:line="240" w:lineRule="auto"/>
        <w:ind w:hanging="1080"/>
        <w:rPr>
          <w:rFonts w:ascii="Times New Roman" w:hAnsi="Times New Roman"/>
          <w:sz w:val="26"/>
          <w:szCs w:val="26"/>
        </w:rPr>
      </w:pPr>
      <w:r w:rsidRPr="00636278">
        <w:rPr>
          <w:rFonts w:ascii="Times New Roman" w:hAnsi="Times New Roman"/>
          <w:sz w:val="26"/>
          <w:szCs w:val="26"/>
        </w:rPr>
        <w:t>Порядок информирования потенциальных потребителей муниципальной услуги:</w:t>
      </w:r>
    </w:p>
    <w:p w14:paraId="2C1D789C" w14:textId="77777777" w:rsidR="00CB1058" w:rsidRPr="00636278" w:rsidRDefault="00CB1058" w:rsidP="00880D96">
      <w:pPr>
        <w:pStyle w:val="afa"/>
        <w:spacing w:line="240" w:lineRule="auto"/>
        <w:ind w:left="1080"/>
        <w:rPr>
          <w:rFonts w:ascii="Times New Roman" w:hAnsi="Times New Roman"/>
          <w:sz w:val="28"/>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89"/>
        <w:gridCol w:w="5507"/>
      </w:tblGrid>
      <w:tr w:rsidR="00CB1058" w:rsidRPr="00636278" w14:paraId="689EF50A" w14:textId="77777777" w:rsidTr="00046DFA">
        <w:tc>
          <w:tcPr>
            <w:tcW w:w="4688" w:type="dxa"/>
          </w:tcPr>
          <w:p w14:paraId="01A8B285" w14:textId="77777777" w:rsidR="00CB1058" w:rsidRPr="00636278" w:rsidRDefault="00CB1058" w:rsidP="00880D96">
            <w:pPr>
              <w:pStyle w:val="afa"/>
              <w:spacing w:line="240" w:lineRule="auto"/>
              <w:ind w:left="-11" w:firstLine="45"/>
              <w:jc w:val="center"/>
              <w:rPr>
                <w:rFonts w:ascii="Times New Roman" w:hAnsi="Times New Roman"/>
                <w:sz w:val="24"/>
                <w:szCs w:val="24"/>
              </w:rPr>
            </w:pPr>
            <w:r w:rsidRPr="00636278">
              <w:rPr>
                <w:rFonts w:ascii="Times New Roman" w:hAnsi="Times New Roman"/>
                <w:sz w:val="24"/>
                <w:szCs w:val="24"/>
              </w:rPr>
              <w:t>Способ информирования</w:t>
            </w:r>
          </w:p>
        </w:tc>
        <w:tc>
          <w:tcPr>
            <w:tcW w:w="4689" w:type="dxa"/>
          </w:tcPr>
          <w:p w14:paraId="3FD5547C" w14:textId="77777777" w:rsidR="00CB1058" w:rsidRPr="00636278" w:rsidRDefault="00CB1058" w:rsidP="00880D96">
            <w:pPr>
              <w:pStyle w:val="afa"/>
              <w:spacing w:line="240" w:lineRule="auto"/>
              <w:ind w:left="-11" w:firstLine="425"/>
              <w:jc w:val="center"/>
              <w:rPr>
                <w:rFonts w:ascii="Times New Roman" w:hAnsi="Times New Roman"/>
                <w:sz w:val="24"/>
                <w:szCs w:val="24"/>
              </w:rPr>
            </w:pPr>
            <w:r w:rsidRPr="00636278">
              <w:rPr>
                <w:rFonts w:ascii="Times New Roman" w:hAnsi="Times New Roman"/>
                <w:sz w:val="24"/>
                <w:szCs w:val="24"/>
              </w:rPr>
              <w:t>Состав размещаемой информации</w:t>
            </w:r>
          </w:p>
        </w:tc>
        <w:tc>
          <w:tcPr>
            <w:tcW w:w="5507" w:type="dxa"/>
          </w:tcPr>
          <w:p w14:paraId="7616ED6A" w14:textId="77777777" w:rsidR="00CB1058" w:rsidRPr="00636278" w:rsidRDefault="00CB1058" w:rsidP="00880D96">
            <w:pPr>
              <w:pStyle w:val="afa"/>
              <w:spacing w:line="240" w:lineRule="auto"/>
              <w:ind w:left="-11" w:firstLine="425"/>
              <w:jc w:val="center"/>
              <w:rPr>
                <w:rFonts w:ascii="Times New Roman" w:hAnsi="Times New Roman"/>
                <w:sz w:val="24"/>
                <w:szCs w:val="24"/>
              </w:rPr>
            </w:pPr>
            <w:r w:rsidRPr="00636278">
              <w:rPr>
                <w:rFonts w:ascii="Times New Roman" w:hAnsi="Times New Roman"/>
                <w:sz w:val="24"/>
                <w:szCs w:val="24"/>
              </w:rPr>
              <w:t>Частота обновления информации</w:t>
            </w:r>
          </w:p>
        </w:tc>
      </w:tr>
      <w:tr w:rsidR="00CB1058" w:rsidRPr="00636278" w14:paraId="1BD3C8DA" w14:textId="77777777" w:rsidTr="00046DFA">
        <w:tc>
          <w:tcPr>
            <w:tcW w:w="4688" w:type="dxa"/>
          </w:tcPr>
          <w:p w14:paraId="352B7273" w14:textId="77777777" w:rsidR="00CB1058" w:rsidRPr="00636278" w:rsidRDefault="00CB1058" w:rsidP="00880D96">
            <w:pPr>
              <w:pStyle w:val="afa"/>
              <w:spacing w:line="240" w:lineRule="auto"/>
              <w:ind w:left="-11" w:firstLine="425"/>
              <w:jc w:val="center"/>
              <w:rPr>
                <w:rFonts w:ascii="Times New Roman" w:hAnsi="Times New Roman"/>
                <w:sz w:val="24"/>
                <w:szCs w:val="24"/>
              </w:rPr>
            </w:pPr>
            <w:r w:rsidRPr="00636278">
              <w:rPr>
                <w:rFonts w:ascii="Times New Roman" w:hAnsi="Times New Roman"/>
                <w:sz w:val="24"/>
                <w:szCs w:val="24"/>
              </w:rPr>
              <w:t>1</w:t>
            </w:r>
          </w:p>
        </w:tc>
        <w:tc>
          <w:tcPr>
            <w:tcW w:w="4689" w:type="dxa"/>
          </w:tcPr>
          <w:p w14:paraId="5ED27C3E" w14:textId="77777777" w:rsidR="00CB1058" w:rsidRPr="00636278" w:rsidRDefault="00CB1058" w:rsidP="00880D96">
            <w:pPr>
              <w:pStyle w:val="afa"/>
              <w:spacing w:line="240" w:lineRule="auto"/>
              <w:ind w:left="-11" w:firstLine="425"/>
              <w:jc w:val="center"/>
              <w:rPr>
                <w:rFonts w:ascii="Times New Roman" w:hAnsi="Times New Roman"/>
                <w:sz w:val="24"/>
                <w:szCs w:val="24"/>
              </w:rPr>
            </w:pPr>
            <w:r w:rsidRPr="00636278">
              <w:rPr>
                <w:rFonts w:ascii="Times New Roman" w:hAnsi="Times New Roman"/>
                <w:sz w:val="24"/>
                <w:szCs w:val="24"/>
              </w:rPr>
              <w:t>2</w:t>
            </w:r>
          </w:p>
        </w:tc>
        <w:tc>
          <w:tcPr>
            <w:tcW w:w="5507" w:type="dxa"/>
          </w:tcPr>
          <w:p w14:paraId="4BF547E4" w14:textId="77777777" w:rsidR="00CB1058" w:rsidRPr="00636278" w:rsidRDefault="00CB1058" w:rsidP="00880D96">
            <w:pPr>
              <w:pStyle w:val="afa"/>
              <w:spacing w:line="240" w:lineRule="auto"/>
              <w:ind w:left="-11" w:firstLine="425"/>
              <w:jc w:val="center"/>
              <w:rPr>
                <w:rFonts w:ascii="Times New Roman" w:hAnsi="Times New Roman"/>
                <w:sz w:val="24"/>
                <w:szCs w:val="24"/>
              </w:rPr>
            </w:pPr>
            <w:r w:rsidRPr="00636278">
              <w:rPr>
                <w:rFonts w:ascii="Times New Roman" w:hAnsi="Times New Roman"/>
                <w:sz w:val="24"/>
                <w:szCs w:val="24"/>
              </w:rPr>
              <w:t>3</w:t>
            </w:r>
          </w:p>
        </w:tc>
      </w:tr>
      <w:tr w:rsidR="00CB1058" w:rsidRPr="00636278" w14:paraId="088217BA" w14:textId="77777777" w:rsidTr="00046DFA">
        <w:tc>
          <w:tcPr>
            <w:tcW w:w="4688" w:type="dxa"/>
          </w:tcPr>
          <w:p w14:paraId="26CD1090" w14:textId="77777777" w:rsidR="00CB1058" w:rsidRPr="00636278" w:rsidRDefault="00CB1058" w:rsidP="00880D96">
            <w:pPr>
              <w:pStyle w:val="afa"/>
              <w:spacing w:line="240" w:lineRule="auto"/>
              <w:ind w:left="-11" w:firstLine="425"/>
              <w:rPr>
                <w:rFonts w:ascii="Times New Roman" w:hAnsi="Times New Roman"/>
                <w:sz w:val="24"/>
                <w:szCs w:val="24"/>
              </w:rPr>
            </w:pPr>
            <w:r w:rsidRPr="00636278">
              <w:rPr>
                <w:rFonts w:ascii="Times New Roman" w:hAnsi="Times New Roman"/>
                <w:sz w:val="24"/>
                <w:szCs w:val="24"/>
              </w:rPr>
              <w:t>Размещение информации на сайте образовательного учреждения в сети Интернет</w:t>
            </w:r>
          </w:p>
        </w:tc>
        <w:tc>
          <w:tcPr>
            <w:tcW w:w="4689" w:type="dxa"/>
          </w:tcPr>
          <w:p w14:paraId="24013516" w14:textId="466AF83E" w:rsidR="00CB1058" w:rsidRPr="00636278" w:rsidRDefault="00CB1058" w:rsidP="00880D96">
            <w:pPr>
              <w:pStyle w:val="afa"/>
              <w:spacing w:line="240" w:lineRule="auto"/>
              <w:ind w:left="-11" w:firstLine="425"/>
              <w:rPr>
                <w:rFonts w:ascii="Times New Roman" w:hAnsi="Times New Roman"/>
                <w:sz w:val="24"/>
                <w:szCs w:val="24"/>
              </w:rPr>
            </w:pPr>
            <w:r w:rsidRPr="00636278">
              <w:rPr>
                <w:rFonts w:ascii="Times New Roman" w:hAnsi="Times New Roman"/>
                <w:sz w:val="24"/>
                <w:szCs w:val="24"/>
              </w:rPr>
              <w:t xml:space="preserve">В объеме, предусмотренном постановлением Правительства РФ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w:t>
            </w:r>
            <w:r w:rsidR="00115D0E" w:rsidRPr="00636278">
              <w:rPr>
                <w:rFonts w:ascii="Times New Roman" w:hAnsi="Times New Roman"/>
                <w:sz w:val="24"/>
                <w:szCs w:val="24"/>
              </w:rPr>
              <w:t>образовательной организации</w:t>
            </w:r>
            <w:r w:rsidRPr="00636278">
              <w:rPr>
                <w:rFonts w:ascii="Times New Roman" w:hAnsi="Times New Roman"/>
                <w:sz w:val="24"/>
                <w:szCs w:val="24"/>
              </w:rPr>
              <w:t>»</w:t>
            </w:r>
          </w:p>
        </w:tc>
        <w:tc>
          <w:tcPr>
            <w:tcW w:w="5507" w:type="dxa"/>
          </w:tcPr>
          <w:p w14:paraId="5D5E5F7D" w14:textId="77777777" w:rsidR="00CB1058" w:rsidRPr="00636278" w:rsidRDefault="00CB1058" w:rsidP="00880D96">
            <w:pPr>
              <w:pStyle w:val="afa"/>
              <w:spacing w:line="240" w:lineRule="auto"/>
              <w:ind w:left="-11" w:firstLine="425"/>
              <w:rPr>
                <w:rFonts w:ascii="Times New Roman" w:hAnsi="Times New Roman"/>
                <w:sz w:val="24"/>
                <w:szCs w:val="24"/>
              </w:rPr>
            </w:pPr>
            <w:r w:rsidRPr="00636278">
              <w:rPr>
                <w:rFonts w:ascii="Times New Roman" w:hAnsi="Times New Roman"/>
                <w:sz w:val="24"/>
                <w:szCs w:val="24"/>
              </w:rPr>
              <w:t>По мере необходимости</w:t>
            </w:r>
          </w:p>
        </w:tc>
      </w:tr>
    </w:tbl>
    <w:p w14:paraId="01D501D5" w14:textId="77777777" w:rsidR="00CB1058" w:rsidRPr="00636278" w:rsidRDefault="00CB1058" w:rsidP="00880D96">
      <w:pPr>
        <w:pStyle w:val="afa"/>
        <w:spacing w:line="240" w:lineRule="auto"/>
        <w:jc w:val="center"/>
        <w:rPr>
          <w:rFonts w:ascii="Times New Roman" w:hAnsi="Times New Roman"/>
          <w:sz w:val="28"/>
          <w:szCs w:val="28"/>
        </w:rPr>
      </w:pPr>
    </w:p>
    <w:p w14:paraId="2E5B21D9" w14:textId="77777777" w:rsidR="00CB1058" w:rsidRPr="00636278" w:rsidRDefault="00CB1058" w:rsidP="00880D96">
      <w:pPr>
        <w:pStyle w:val="afa"/>
        <w:spacing w:line="240" w:lineRule="auto"/>
        <w:jc w:val="center"/>
        <w:rPr>
          <w:rFonts w:ascii="Times New Roman" w:hAnsi="Times New Roman"/>
          <w:sz w:val="28"/>
          <w:szCs w:val="28"/>
        </w:rPr>
      </w:pPr>
    </w:p>
    <w:p w14:paraId="792E5E71" w14:textId="77777777" w:rsidR="00CB1058" w:rsidRPr="00636278" w:rsidRDefault="00CB1058" w:rsidP="00880D96">
      <w:pPr>
        <w:pStyle w:val="afa"/>
        <w:spacing w:line="240" w:lineRule="auto"/>
        <w:jc w:val="center"/>
        <w:rPr>
          <w:rFonts w:ascii="Times New Roman" w:hAnsi="Times New Roman"/>
          <w:sz w:val="28"/>
          <w:szCs w:val="28"/>
        </w:rPr>
      </w:pPr>
    </w:p>
    <w:p w14:paraId="02EA0260" w14:textId="77777777" w:rsidR="00CB1058" w:rsidRPr="00636278" w:rsidRDefault="00CB1058" w:rsidP="00880D96">
      <w:pPr>
        <w:pStyle w:val="afa"/>
        <w:spacing w:line="240" w:lineRule="auto"/>
        <w:jc w:val="center"/>
        <w:rPr>
          <w:rFonts w:ascii="Times New Roman" w:hAnsi="Times New Roman"/>
          <w:sz w:val="28"/>
          <w:szCs w:val="28"/>
        </w:rPr>
      </w:pPr>
    </w:p>
    <w:p w14:paraId="6669D0F3" w14:textId="77777777" w:rsidR="00CB1058" w:rsidRPr="00636278" w:rsidRDefault="00CB1058" w:rsidP="00880D96">
      <w:pPr>
        <w:pStyle w:val="afa"/>
        <w:spacing w:line="240" w:lineRule="auto"/>
        <w:jc w:val="center"/>
        <w:rPr>
          <w:rFonts w:ascii="Times New Roman" w:hAnsi="Times New Roman"/>
          <w:sz w:val="28"/>
          <w:szCs w:val="28"/>
        </w:rPr>
      </w:pPr>
    </w:p>
    <w:p w14:paraId="0481DD57" w14:textId="77777777" w:rsidR="00CB1058" w:rsidRPr="00636278" w:rsidRDefault="00CB1058" w:rsidP="00880D96">
      <w:pPr>
        <w:pStyle w:val="afa"/>
        <w:spacing w:line="240" w:lineRule="auto"/>
        <w:jc w:val="center"/>
        <w:rPr>
          <w:rFonts w:ascii="Times New Roman" w:hAnsi="Times New Roman"/>
          <w:sz w:val="28"/>
          <w:szCs w:val="28"/>
        </w:rPr>
      </w:pPr>
    </w:p>
    <w:p w14:paraId="0514FBAC" w14:textId="2A5BE086" w:rsidR="00CB1058" w:rsidRPr="00636278" w:rsidRDefault="00CB1058" w:rsidP="00880D96">
      <w:pPr>
        <w:pStyle w:val="afa"/>
        <w:spacing w:line="240" w:lineRule="auto"/>
        <w:jc w:val="center"/>
        <w:rPr>
          <w:rFonts w:ascii="Times New Roman" w:hAnsi="Times New Roman"/>
          <w:sz w:val="28"/>
          <w:szCs w:val="28"/>
        </w:rPr>
      </w:pPr>
    </w:p>
    <w:p w14:paraId="21C15095" w14:textId="7550BB0D" w:rsidR="00636278" w:rsidRDefault="00636278" w:rsidP="00880D96">
      <w:pPr>
        <w:pStyle w:val="afa"/>
        <w:spacing w:line="240" w:lineRule="auto"/>
        <w:jc w:val="center"/>
        <w:rPr>
          <w:rFonts w:ascii="Times New Roman" w:hAnsi="Times New Roman"/>
          <w:sz w:val="28"/>
          <w:szCs w:val="28"/>
        </w:rPr>
      </w:pPr>
    </w:p>
    <w:p w14:paraId="3524D916" w14:textId="77777777" w:rsidR="00636278" w:rsidRPr="00636278" w:rsidRDefault="00636278" w:rsidP="00880D96">
      <w:pPr>
        <w:pStyle w:val="afa"/>
        <w:spacing w:line="240" w:lineRule="auto"/>
        <w:jc w:val="center"/>
        <w:rPr>
          <w:rFonts w:ascii="Times New Roman" w:hAnsi="Times New Roman"/>
          <w:sz w:val="28"/>
          <w:szCs w:val="28"/>
        </w:rPr>
      </w:pPr>
    </w:p>
    <w:p w14:paraId="11079748" w14:textId="77777777" w:rsidR="00CB1058" w:rsidRPr="00636278" w:rsidRDefault="00CB1058" w:rsidP="00880D96">
      <w:pPr>
        <w:pStyle w:val="afa"/>
        <w:spacing w:line="240" w:lineRule="auto"/>
        <w:jc w:val="center"/>
        <w:rPr>
          <w:rFonts w:ascii="Times New Roman" w:hAnsi="Times New Roman"/>
          <w:sz w:val="26"/>
          <w:szCs w:val="26"/>
        </w:rPr>
      </w:pPr>
      <w:r w:rsidRPr="00636278">
        <w:rPr>
          <w:rFonts w:ascii="Times New Roman" w:hAnsi="Times New Roman"/>
          <w:sz w:val="26"/>
          <w:szCs w:val="26"/>
        </w:rPr>
        <w:t>Часть 2. Сведения о выполняемых работах</w:t>
      </w:r>
    </w:p>
    <w:p w14:paraId="6B43558F" w14:textId="77777777" w:rsidR="00CB1058" w:rsidRPr="00636278" w:rsidRDefault="00CB1058" w:rsidP="00880D96">
      <w:pPr>
        <w:pStyle w:val="afa"/>
        <w:spacing w:line="240" w:lineRule="auto"/>
        <w:jc w:val="center"/>
        <w:rPr>
          <w:rFonts w:ascii="Times New Roman" w:hAnsi="Times New Roman"/>
          <w:sz w:val="26"/>
          <w:szCs w:val="26"/>
        </w:rPr>
      </w:pPr>
    </w:p>
    <w:p w14:paraId="113635D4" w14:textId="77777777" w:rsidR="00CB1058" w:rsidRPr="00636278" w:rsidRDefault="00CB1058" w:rsidP="00880D96">
      <w:pPr>
        <w:pStyle w:val="afa"/>
        <w:spacing w:line="240" w:lineRule="auto"/>
        <w:jc w:val="center"/>
        <w:rPr>
          <w:rFonts w:ascii="Times New Roman" w:hAnsi="Times New Roman"/>
          <w:sz w:val="26"/>
          <w:szCs w:val="26"/>
        </w:rPr>
      </w:pPr>
      <w:r w:rsidRPr="00636278">
        <w:rPr>
          <w:rFonts w:ascii="Times New Roman" w:hAnsi="Times New Roman"/>
          <w:sz w:val="26"/>
          <w:szCs w:val="26"/>
        </w:rPr>
        <w:t>Раздел______</w:t>
      </w:r>
    </w:p>
    <w:p w14:paraId="67BBC8A0" w14:textId="77777777" w:rsidR="00CB1058" w:rsidRPr="00636278" w:rsidRDefault="00CB1058" w:rsidP="00880D96">
      <w:pPr>
        <w:pStyle w:val="afa"/>
        <w:spacing w:line="240" w:lineRule="auto"/>
        <w:jc w:val="center"/>
        <w:rPr>
          <w:rFonts w:ascii="Times New Roman" w:hAnsi="Times New Roman"/>
          <w:sz w:val="26"/>
          <w:szCs w:val="26"/>
        </w:rPr>
      </w:pPr>
    </w:p>
    <w:tbl>
      <w:tblPr>
        <w:tblW w:w="0" w:type="auto"/>
        <w:tblLook w:val="04A0" w:firstRow="1" w:lastRow="0" w:firstColumn="1" w:lastColumn="0" w:noHBand="0" w:noVBand="1"/>
      </w:tblPr>
      <w:tblGrid>
        <w:gridCol w:w="9456"/>
        <w:gridCol w:w="3315"/>
        <w:gridCol w:w="2015"/>
      </w:tblGrid>
      <w:tr w:rsidR="00CB1058" w:rsidRPr="00636278" w14:paraId="204E86CE" w14:textId="77777777" w:rsidTr="00046DFA">
        <w:trPr>
          <w:trHeight w:val="818"/>
        </w:trPr>
        <w:tc>
          <w:tcPr>
            <w:tcW w:w="9456" w:type="dxa"/>
          </w:tcPr>
          <w:p w14:paraId="2A0C8E53" w14:textId="77777777" w:rsidR="00CB1058" w:rsidRPr="00636278" w:rsidRDefault="00CB1058" w:rsidP="00880D96">
            <w:pPr>
              <w:pStyle w:val="afa"/>
              <w:numPr>
                <w:ilvl w:val="0"/>
                <w:numId w:val="27"/>
              </w:numPr>
              <w:spacing w:after="0" w:line="240" w:lineRule="auto"/>
              <w:ind w:left="0" w:firstLine="0"/>
              <w:rPr>
                <w:rFonts w:ascii="Times New Roman" w:hAnsi="Times New Roman"/>
                <w:sz w:val="26"/>
                <w:szCs w:val="26"/>
              </w:rPr>
            </w:pPr>
            <w:r w:rsidRPr="00636278">
              <w:rPr>
                <w:rFonts w:ascii="Times New Roman" w:hAnsi="Times New Roman"/>
                <w:sz w:val="26"/>
                <w:szCs w:val="26"/>
              </w:rPr>
              <w:t>Наименование работы_________________________________________</w:t>
            </w:r>
          </w:p>
          <w:p w14:paraId="3EBCC4B8" w14:textId="77777777" w:rsidR="00CB1058" w:rsidRPr="00636278" w:rsidRDefault="00CB1058" w:rsidP="00880D96">
            <w:pPr>
              <w:pStyle w:val="afa"/>
              <w:spacing w:line="240" w:lineRule="auto"/>
              <w:ind w:left="0"/>
              <w:rPr>
                <w:rFonts w:ascii="Times New Roman" w:hAnsi="Times New Roman"/>
                <w:sz w:val="26"/>
                <w:szCs w:val="26"/>
              </w:rPr>
            </w:pPr>
            <w:r w:rsidRPr="00636278">
              <w:rPr>
                <w:rFonts w:ascii="Times New Roman" w:hAnsi="Times New Roman"/>
                <w:sz w:val="26"/>
                <w:szCs w:val="26"/>
              </w:rPr>
              <w:t>_________________________________________________________________</w:t>
            </w:r>
          </w:p>
          <w:p w14:paraId="6AD39405" w14:textId="77777777" w:rsidR="00CB1058" w:rsidRPr="00636278" w:rsidRDefault="00CB1058" w:rsidP="00880D96">
            <w:pPr>
              <w:pStyle w:val="afa"/>
              <w:spacing w:line="240" w:lineRule="auto"/>
              <w:ind w:left="0"/>
              <w:rPr>
                <w:rFonts w:ascii="Times New Roman" w:hAnsi="Times New Roman"/>
                <w:sz w:val="26"/>
                <w:szCs w:val="26"/>
              </w:rPr>
            </w:pPr>
          </w:p>
        </w:tc>
        <w:tc>
          <w:tcPr>
            <w:tcW w:w="3315" w:type="dxa"/>
            <w:vMerge w:val="restart"/>
            <w:tcBorders>
              <w:right w:val="single" w:sz="4" w:space="0" w:color="auto"/>
            </w:tcBorders>
          </w:tcPr>
          <w:p w14:paraId="51E2611A" w14:textId="77777777" w:rsidR="00CB1058" w:rsidRPr="00636278" w:rsidRDefault="00CB1058" w:rsidP="00880D96">
            <w:pPr>
              <w:jc w:val="center"/>
              <w:rPr>
                <w:sz w:val="26"/>
                <w:szCs w:val="26"/>
              </w:rPr>
            </w:pPr>
          </w:p>
          <w:p w14:paraId="74B401D3" w14:textId="77777777" w:rsidR="00CB1058" w:rsidRPr="00636278" w:rsidRDefault="00CB1058" w:rsidP="00880D96">
            <w:pPr>
              <w:jc w:val="center"/>
              <w:rPr>
                <w:sz w:val="26"/>
                <w:szCs w:val="26"/>
              </w:rPr>
            </w:pPr>
            <w:r w:rsidRPr="00636278">
              <w:rPr>
                <w:sz w:val="26"/>
                <w:szCs w:val="26"/>
              </w:rPr>
              <w:t>Код по базовому</w:t>
            </w:r>
          </w:p>
          <w:p w14:paraId="38B7049F" w14:textId="77777777" w:rsidR="00CB1058" w:rsidRPr="00636278" w:rsidRDefault="00CB1058" w:rsidP="00880D96">
            <w:pPr>
              <w:jc w:val="center"/>
              <w:rPr>
                <w:sz w:val="26"/>
                <w:szCs w:val="26"/>
              </w:rPr>
            </w:pPr>
            <w:r w:rsidRPr="00636278">
              <w:rPr>
                <w:sz w:val="26"/>
                <w:szCs w:val="26"/>
              </w:rPr>
              <w:t>общероссийскому</w:t>
            </w:r>
          </w:p>
          <w:p w14:paraId="60392319" w14:textId="77777777" w:rsidR="00CB1058" w:rsidRPr="00636278" w:rsidRDefault="00CB1058" w:rsidP="00880D96">
            <w:pPr>
              <w:jc w:val="center"/>
              <w:rPr>
                <w:sz w:val="26"/>
                <w:szCs w:val="26"/>
              </w:rPr>
            </w:pPr>
            <w:r w:rsidRPr="00636278">
              <w:rPr>
                <w:sz w:val="26"/>
                <w:szCs w:val="26"/>
              </w:rPr>
              <w:t>перечню или</w:t>
            </w:r>
          </w:p>
          <w:p w14:paraId="0B046009" w14:textId="77777777" w:rsidR="00CB1058" w:rsidRPr="00636278" w:rsidRDefault="00CB1058" w:rsidP="00880D96">
            <w:pPr>
              <w:jc w:val="center"/>
              <w:rPr>
                <w:sz w:val="26"/>
                <w:szCs w:val="26"/>
              </w:rPr>
            </w:pPr>
            <w:r w:rsidRPr="00636278">
              <w:rPr>
                <w:sz w:val="26"/>
                <w:szCs w:val="26"/>
              </w:rPr>
              <w:t>региональному</w:t>
            </w:r>
          </w:p>
          <w:p w14:paraId="41E4E69A" w14:textId="77777777" w:rsidR="00CB1058" w:rsidRPr="00636278" w:rsidRDefault="00CB1058" w:rsidP="00880D96">
            <w:pPr>
              <w:jc w:val="center"/>
              <w:rPr>
                <w:sz w:val="26"/>
                <w:szCs w:val="26"/>
              </w:rPr>
            </w:pPr>
            <w:r w:rsidRPr="00636278">
              <w:rPr>
                <w:sz w:val="26"/>
                <w:szCs w:val="26"/>
              </w:rPr>
              <w:t>перечню</w:t>
            </w:r>
          </w:p>
        </w:tc>
        <w:tc>
          <w:tcPr>
            <w:tcW w:w="2015" w:type="dxa"/>
            <w:vMerge w:val="restart"/>
            <w:tcBorders>
              <w:top w:val="single" w:sz="4" w:space="0" w:color="auto"/>
              <w:left w:val="single" w:sz="4" w:space="0" w:color="auto"/>
              <w:right w:val="single" w:sz="4" w:space="0" w:color="auto"/>
            </w:tcBorders>
          </w:tcPr>
          <w:p w14:paraId="056F77AB" w14:textId="77777777" w:rsidR="00CB1058" w:rsidRPr="00636278" w:rsidRDefault="00CB1058" w:rsidP="00880D96">
            <w:pPr>
              <w:jc w:val="center"/>
              <w:rPr>
                <w:sz w:val="26"/>
                <w:szCs w:val="26"/>
              </w:rPr>
            </w:pPr>
          </w:p>
        </w:tc>
      </w:tr>
      <w:tr w:rsidR="00CB1058" w:rsidRPr="00636278" w14:paraId="40879045" w14:textId="77777777" w:rsidTr="00046DFA">
        <w:tc>
          <w:tcPr>
            <w:tcW w:w="9456" w:type="dxa"/>
          </w:tcPr>
          <w:p w14:paraId="7F9662B3" w14:textId="77777777" w:rsidR="00CB1058" w:rsidRPr="00636278" w:rsidRDefault="00CB1058" w:rsidP="00880D96">
            <w:pPr>
              <w:pStyle w:val="afa"/>
              <w:numPr>
                <w:ilvl w:val="0"/>
                <w:numId w:val="27"/>
              </w:numPr>
              <w:spacing w:after="0" w:line="240" w:lineRule="auto"/>
              <w:ind w:left="0" w:firstLine="0"/>
              <w:rPr>
                <w:rFonts w:ascii="Times New Roman" w:hAnsi="Times New Roman"/>
                <w:sz w:val="26"/>
                <w:szCs w:val="26"/>
              </w:rPr>
            </w:pPr>
            <w:r w:rsidRPr="00636278">
              <w:rPr>
                <w:rFonts w:ascii="Times New Roman" w:hAnsi="Times New Roman"/>
                <w:sz w:val="26"/>
                <w:szCs w:val="26"/>
              </w:rPr>
              <w:t>Категории потребителей работы_________________________________</w:t>
            </w:r>
          </w:p>
          <w:p w14:paraId="47557360" w14:textId="77777777" w:rsidR="00CB1058" w:rsidRPr="00636278" w:rsidRDefault="00CB1058" w:rsidP="00880D96">
            <w:pPr>
              <w:pStyle w:val="afa"/>
              <w:spacing w:line="240" w:lineRule="auto"/>
              <w:ind w:left="0"/>
              <w:rPr>
                <w:rFonts w:ascii="Times New Roman" w:hAnsi="Times New Roman"/>
                <w:sz w:val="26"/>
                <w:szCs w:val="26"/>
              </w:rPr>
            </w:pPr>
            <w:r w:rsidRPr="00636278">
              <w:rPr>
                <w:rFonts w:ascii="Times New Roman" w:hAnsi="Times New Roman"/>
                <w:sz w:val="26"/>
                <w:szCs w:val="26"/>
              </w:rPr>
              <w:t>_________________________________________________________________</w:t>
            </w:r>
          </w:p>
        </w:tc>
        <w:tc>
          <w:tcPr>
            <w:tcW w:w="3315" w:type="dxa"/>
            <w:vMerge/>
            <w:tcBorders>
              <w:right w:val="single" w:sz="4" w:space="0" w:color="auto"/>
            </w:tcBorders>
          </w:tcPr>
          <w:p w14:paraId="3437F794" w14:textId="77777777" w:rsidR="00CB1058" w:rsidRPr="00636278" w:rsidRDefault="00CB1058" w:rsidP="00880D96">
            <w:pPr>
              <w:jc w:val="center"/>
              <w:rPr>
                <w:sz w:val="26"/>
                <w:szCs w:val="26"/>
              </w:rPr>
            </w:pPr>
          </w:p>
        </w:tc>
        <w:tc>
          <w:tcPr>
            <w:tcW w:w="2015" w:type="dxa"/>
            <w:vMerge/>
            <w:tcBorders>
              <w:left w:val="single" w:sz="4" w:space="0" w:color="auto"/>
              <w:bottom w:val="single" w:sz="4" w:space="0" w:color="auto"/>
              <w:right w:val="single" w:sz="4" w:space="0" w:color="auto"/>
            </w:tcBorders>
          </w:tcPr>
          <w:p w14:paraId="6221AA1A" w14:textId="77777777" w:rsidR="00CB1058" w:rsidRPr="00636278" w:rsidRDefault="00CB1058" w:rsidP="00880D96">
            <w:pPr>
              <w:jc w:val="center"/>
              <w:rPr>
                <w:sz w:val="26"/>
                <w:szCs w:val="26"/>
              </w:rPr>
            </w:pPr>
          </w:p>
        </w:tc>
      </w:tr>
    </w:tbl>
    <w:p w14:paraId="2BB68554" w14:textId="77777777" w:rsidR="00CB1058" w:rsidRPr="00636278" w:rsidRDefault="00CB1058" w:rsidP="00880D96">
      <w:pPr>
        <w:pStyle w:val="afa"/>
        <w:numPr>
          <w:ilvl w:val="0"/>
          <w:numId w:val="27"/>
        </w:numPr>
        <w:spacing w:after="0" w:line="240" w:lineRule="auto"/>
        <w:ind w:left="0" w:firstLine="0"/>
        <w:rPr>
          <w:rFonts w:ascii="Times New Roman" w:hAnsi="Times New Roman"/>
          <w:sz w:val="26"/>
          <w:szCs w:val="26"/>
        </w:rPr>
      </w:pPr>
      <w:r w:rsidRPr="00636278">
        <w:rPr>
          <w:rFonts w:ascii="Times New Roman" w:hAnsi="Times New Roman"/>
          <w:sz w:val="26"/>
          <w:szCs w:val="26"/>
        </w:rPr>
        <w:t>Показатели, характеризующие объем и (или) качество работы:</w:t>
      </w:r>
    </w:p>
    <w:p w14:paraId="1425AE53" w14:textId="77777777" w:rsidR="00CB1058" w:rsidRPr="00636278" w:rsidRDefault="00CB1058" w:rsidP="00880D96">
      <w:pPr>
        <w:pStyle w:val="afa"/>
        <w:numPr>
          <w:ilvl w:val="1"/>
          <w:numId w:val="29"/>
        </w:numPr>
        <w:spacing w:after="0" w:line="240" w:lineRule="auto"/>
        <w:rPr>
          <w:rFonts w:ascii="Times New Roman" w:hAnsi="Times New Roman"/>
          <w:sz w:val="26"/>
          <w:szCs w:val="26"/>
        </w:rPr>
      </w:pPr>
      <w:r w:rsidRPr="00636278">
        <w:rPr>
          <w:rFonts w:ascii="Times New Roman" w:hAnsi="Times New Roman"/>
          <w:sz w:val="26"/>
          <w:szCs w:val="26"/>
        </w:rPr>
        <w:t xml:space="preserve">Показатели, характеризующие качество работы </w:t>
      </w:r>
      <w:r w:rsidRPr="00636278">
        <w:rPr>
          <w:rFonts w:ascii="Times New Roman" w:hAnsi="Times New Roman"/>
          <w:sz w:val="26"/>
          <w:szCs w:val="26"/>
          <w:vertAlign w:val="superscript"/>
        </w:rPr>
        <w:t>1</w:t>
      </w:r>
      <w:r w:rsidRPr="00636278">
        <w:rPr>
          <w:rFonts w:ascii="Times New Roman" w:hAnsi="Times New Roman"/>
          <w:sz w:val="26"/>
          <w:szCs w:val="26"/>
        </w:rPr>
        <w:t>:</w:t>
      </w:r>
    </w:p>
    <w:p w14:paraId="049D7295" w14:textId="77777777" w:rsidR="00CB1058" w:rsidRPr="00636278" w:rsidRDefault="00CB1058" w:rsidP="00880D96">
      <w:pPr>
        <w:pStyle w:val="afa"/>
        <w:spacing w:line="240" w:lineRule="auto"/>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199"/>
        <w:gridCol w:w="1408"/>
        <w:gridCol w:w="1408"/>
        <w:gridCol w:w="1408"/>
        <w:gridCol w:w="1411"/>
        <w:gridCol w:w="1256"/>
        <w:gridCol w:w="1161"/>
        <w:gridCol w:w="975"/>
        <w:gridCol w:w="1040"/>
        <w:gridCol w:w="1040"/>
        <w:gridCol w:w="762"/>
        <w:gridCol w:w="948"/>
      </w:tblGrid>
      <w:tr w:rsidR="00CB1058" w:rsidRPr="00636278" w14:paraId="1E23F3D6" w14:textId="77777777" w:rsidTr="00046DFA">
        <w:tc>
          <w:tcPr>
            <w:tcW w:w="402" w:type="pct"/>
            <w:vMerge w:val="restart"/>
          </w:tcPr>
          <w:p w14:paraId="27417C19" w14:textId="77777777" w:rsidR="00CB1058" w:rsidRPr="00636278" w:rsidRDefault="00CB1058" w:rsidP="00880D96">
            <w:pPr>
              <w:pStyle w:val="afa"/>
              <w:spacing w:line="240" w:lineRule="auto"/>
              <w:ind w:left="0"/>
              <w:jc w:val="center"/>
              <w:rPr>
                <w:rFonts w:ascii="Times New Roman" w:hAnsi="Times New Roman"/>
                <w:sz w:val="18"/>
                <w:szCs w:val="18"/>
              </w:rPr>
            </w:pPr>
          </w:p>
          <w:p w14:paraId="164286E1" w14:textId="77777777" w:rsidR="00CB1058" w:rsidRPr="00636278" w:rsidRDefault="00CB1058" w:rsidP="00880D96">
            <w:pPr>
              <w:pStyle w:val="afa"/>
              <w:spacing w:line="240" w:lineRule="auto"/>
              <w:ind w:left="0"/>
              <w:jc w:val="center"/>
              <w:rPr>
                <w:rFonts w:ascii="Times New Roman" w:hAnsi="Times New Roman"/>
                <w:sz w:val="18"/>
                <w:szCs w:val="18"/>
              </w:rPr>
            </w:pPr>
          </w:p>
          <w:p w14:paraId="113D1745" w14:textId="77777777"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 xml:space="preserve">Уникальный номер реестровой записи </w:t>
            </w:r>
            <w:r w:rsidRPr="00636278">
              <w:rPr>
                <w:rFonts w:ascii="Times New Roman" w:hAnsi="Times New Roman"/>
                <w:sz w:val="18"/>
                <w:szCs w:val="18"/>
                <w:vertAlign w:val="superscript"/>
              </w:rPr>
              <w:t>2</w:t>
            </w:r>
          </w:p>
          <w:p w14:paraId="6FB26803" w14:textId="77777777" w:rsidR="00CB1058" w:rsidRPr="00636278" w:rsidRDefault="00CB1058" w:rsidP="00880D96">
            <w:pPr>
              <w:pStyle w:val="afa"/>
              <w:spacing w:line="240" w:lineRule="auto"/>
              <w:ind w:left="0"/>
              <w:jc w:val="center"/>
              <w:rPr>
                <w:rFonts w:ascii="Times New Roman" w:hAnsi="Times New Roman"/>
                <w:sz w:val="18"/>
                <w:szCs w:val="18"/>
              </w:rPr>
            </w:pPr>
          </w:p>
          <w:p w14:paraId="2A4D32E7" w14:textId="77777777" w:rsidR="00CB1058" w:rsidRPr="00636278" w:rsidRDefault="00CB1058" w:rsidP="00880D96">
            <w:pPr>
              <w:pStyle w:val="afa"/>
              <w:spacing w:line="240" w:lineRule="auto"/>
              <w:ind w:left="0"/>
              <w:jc w:val="center"/>
              <w:rPr>
                <w:rFonts w:ascii="Times New Roman" w:hAnsi="Times New Roman"/>
                <w:sz w:val="18"/>
                <w:szCs w:val="18"/>
              </w:rPr>
            </w:pPr>
          </w:p>
          <w:p w14:paraId="6EA68C7A"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1317" w:type="pct"/>
            <w:gridSpan w:val="3"/>
            <w:vAlign w:val="center"/>
          </w:tcPr>
          <w:p w14:paraId="066805E1" w14:textId="77777777" w:rsidR="00CB1058" w:rsidRPr="00636278" w:rsidRDefault="00CB1058" w:rsidP="00880D96">
            <w:pPr>
              <w:pStyle w:val="afa"/>
              <w:spacing w:line="240" w:lineRule="auto"/>
              <w:ind w:left="0"/>
              <w:jc w:val="center"/>
              <w:rPr>
                <w:rFonts w:ascii="Times New Roman" w:hAnsi="Times New Roman"/>
                <w:sz w:val="18"/>
                <w:szCs w:val="18"/>
              </w:rPr>
            </w:pPr>
          </w:p>
          <w:p w14:paraId="5FB64F65"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характеризующий содержание работы</w:t>
            </w:r>
          </w:p>
          <w:p w14:paraId="7010BA8B" w14:textId="77777777" w:rsidR="00CB1058" w:rsidRPr="00636278" w:rsidRDefault="00CB1058" w:rsidP="00880D96">
            <w:pPr>
              <w:pStyle w:val="afa"/>
              <w:spacing w:line="240" w:lineRule="auto"/>
              <w:ind w:left="0"/>
              <w:jc w:val="center"/>
              <w:rPr>
                <w:rFonts w:ascii="Times New Roman" w:hAnsi="Times New Roman"/>
                <w:sz w:val="18"/>
                <w:szCs w:val="18"/>
              </w:rPr>
            </w:pPr>
          </w:p>
          <w:p w14:paraId="4CD15311"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925" w:type="pct"/>
            <w:gridSpan w:val="2"/>
            <w:vAlign w:val="center"/>
          </w:tcPr>
          <w:p w14:paraId="156C94A9"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характеризующий условия (формы) выполнения</w:t>
            </w:r>
          </w:p>
          <w:p w14:paraId="018FD6F0"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работы</w:t>
            </w:r>
          </w:p>
        </w:tc>
        <w:tc>
          <w:tcPr>
            <w:tcW w:w="792" w:type="pct"/>
            <w:gridSpan w:val="2"/>
            <w:vAlign w:val="center"/>
          </w:tcPr>
          <w:p w14:paraId="063569DE" w14:textId="77777777" w:rsidR="00CB1058" w:rsidRPr="00636278" w:rsidRDefault="00CB1058" w:rsidP="00880D96">
            <w:pPr>
              <w:pStyle w:val="afa"/>
              <w:spacing w:line="240" w:lineRule="auto"/>
              <w:ind w:left="0"/>
              <w:jc w:val="center"/>
              <w:rPr>
                <w:rFonts w:ascii="Times New Roman" w:hAnsi="Times New Roman"/>
                <w:sz w:val="18"/>
                <w:szCs w:val="18"/>
              </w:rPr>
            </w:pPr>
          </w:p>
          <w:p w14:paraId="4A2B115C"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качества работы</w:t>
            </w:r>
          </w:p>
        </w:tc>
        <w:tc>
          <w:tcPr>
            <w:tcW w:w="1002" w:type="pct"/>
            <w:gridSpan w:val="3"/>
            <w:vAlign w:val="center"/>
          </w:tcPr>
          <w:p w14:paraId="7145E618" w14:textId="77777777" w:rsidR="00CB1058" w:rsidRPr="00636278" w:rsidRDefault="00CB1058" w:rsidP="00880D96">
            <w:pPr>
              <w:jc w:val="center"/>
              <w:rPr>
                <w:sz w:val="18"/>
                <w:szCs w:val="18"/>
              </w:rPr>
            </w:pPr>
            <w:r w:rsidRPr="00636278">
              <w:rPr>
                <w:sz w:val="18"/>
                <w:szCs w:val="18"/>
              </w:rPr>
              <w:t>Значение показателя качества</w:t>
            </w:r>
          </w:p>
          <w:p w14:paraId="21992859"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работы</w:t>
            </w:r>
          </w:p>
        </w:tc>
        <w:tc>
          <w:tcPr>
            <w:tcW w:w="561" w:type="pct"/>
            <w:gridSpan w:val="2"/>
            <w:vAlign w:val="center"/>
          </w:tcPr>
          <w:p w14:paraId="0BAD9B1A" w14:textId="1EEE73F7" w:rsidR="00CB1058" w:rsidRPr="00636278" w:rsidRDefault="00115D0E"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Допустимые (</w:t>
            </w:r>
            <w:proofErr w:type="gramStart"/>
            <w:r w:rsidR="00CB1058" w:rsidRPr="00636278">
              <w:rPr>
                <w:rFonts w:ascii="Times New Roman" w:hAnsi="Times New Roman"/>
                <w:sz w:val="18"/>
                <w:szCs w:val="18"/>
              </w:rPr>
              <w:t>возможные)  отклонения</w:t>
            </w:r>
            <w:proofErr w:type="gramEnd"/>
            <w:r w:rsidR="00CB1058" w:rsidRPr="00636278">
              <w:rPr>
                <w:rFonts w:ascii="Times New Roman" w:hAnsi="Times New Roman"/>
                <w:sz w:val="18"/>
                <w:szCs w:val="18"/>
              </w:rPr>
              <w:t xml:space="preserve">  от установленных  показателей  качества муниципальной  работы</w:t>
            </w:r>
            <w:r w:rsidR="00CB1058" w:rsidRPr="00636278">
              <w:rPr>
                <w:rFonts w:ascii="Times New Roman" w:hAnsi="Times New Roman"/>
                <w:sz w:val="18"/>
                <w:szCs w:val="18"/>
                <w:vertAlign w:val="superscript"/>
              </w:rPr>
              <w:t>4</w:t>
            </w:r>
          </w:p>
        </w:tc>
      </w:tr>
      <w:tr w:rsidR="00CB1058" w:rsidRPr="00636278" w14:paraId="0F8CE4A6" w14:textId="77777777" w:rsidTr="00046DFA">
        <w:tc>
          <w:tcPr>
            <w:tcW w:w="402" w:type="pct"/>
            <w:vMerge/>
          </w:tcPr>
          <w:p w14:paraId="644E25D7" w14:textId="77777777" w:rsidR="00CB1058" w:rsidRPr="00636278" w:rsidRDefault="00CB1058" w:rsidP="00880D96">
            <w:pPr>
              <w:pStyle w:val="afa"/>
              <w:spacing w:line="240" w:lineRule="auto"/>
              <w:ind w:left="0"/>
              <w:rPr>
                <w:rFonts w:ascii="Times New Roman" w:hAnsi="Times New Roman"/>
                <w:sz w:val="18"/>
                <w:szCs w:val="18"/>
              </w:rPr>
            </w:pPr>
          </w:p>
        </w:tc>
        <w:tc>
          <w:tcPr>
            <w:tcW w:w="393" w:type="pct"/>
            <w:vAlign w:val="center"/>
          </w:tcPr>
          <w:p w14:paraId="250EA5CA"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___________</w:t>
            </w:r>
          </w:p>
          <w:p w14:paraId="3DFAF373"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(наименование показателя)</w:t>
            </w:r>
            <w:r w:rsidRPr="00636278">
              <w:rPr>
                <w:rFonts w:ascii="Times New Roman" w:hAnsi="Times New Roman"/>
                <w:sz w:val="18"/>
                <w:szCs w:val="18"/>
                <w:vertAlign w:val="superscript"/>
              </w:rPr>
              <w:t>2</w:t>
            </w:r>
          </w:p>
        </w:tc>
        <w:tc>
          <w:tcPr>
            <w:tcW w:w="462" w:type="pct"/>
            <w:vAlign w:val="center"/>
          </w:tcPr>
          <w:p w14:paraId="5F5A5E0A"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____________</w:t>
            </w:r>
            <w:r w:rsidRPr="00636278">
              <w:rPr>
                <w:rFonts w:ascii="Times New Roman" w:hAnsi="Times New Roman"/>
                <w:sz w:val="18"/>
                <w:szCs w:val="18"/>
              </w:rPr>
              <w:br/>
              <w:t>(наименование показателя)</w:t>
            </w:r>
            <w:r w:rsidRPr="00636278">
              <w:rPr>
                <w:rFonts w:ascii="Times New Roman" w:hAnsi="Times New Roman"/>
                <w:sz w:val="18"/>
                <w:szCs w:val="18"/>
                <w:vertAlign w:val="superscript"/>
              </w:rPr>
              <w:t>2</w:t>
            </w:r>
          </w:p>
        </w:tc>
        <w:tc>
          <w:tcPr>
            <w:tcW w:w="462" w:type="pct"/>
            <w:vAlign w:val="center"/>
          </w:tcPr>
          <w:p w14:paraId="28D6889D"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____________</w:t>
            </w:r>
            <w:r w:rsidRPr="00636278">
              <w:rPr>
                <w:rFonts w:ascii="Times New Roman" w:hAnsi="Times New Roman"/>
                <w:sz w:val="18"/>
                <w:szCs w:val="18"/>
              </w:rPr>
              <w:br/>
              <w:t>(наименование показателя)</w:t>
            </w:r>
            <w:r w:rsidRPr="00636278">
              <w:rPr>
                <w:rFonts w:ascii="Times New Roman" w:hAnsi="Times New Roman"/>
                <w:sz w:val="18"/>
                <w:szCs w:val="18"/>
                <w:vertAlign w:val="superscript"/>
              </w:rPr>
              <w:t>2</w:t>
            </w:r>
          </w:p>
        </w:tc>
        <w:tc>
          <w:tcPr>
            <w:tcW w:w="462" w:type="pct"/>
            <w:vAlign w:val="center"/>
          </w:tcPr>
          <w:p w14:paraId="4943C6DA"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____________</w:t>
            </w:r>
            <w:r w:rsidRPr="00636278">
              <w:rPr>
                <w:rFonts w:ascii="Times New Roman" w:hAnsi="Times New Roman"/>
                <w:sz w:val="18"/>
                <w:szCs w:val="18"/>
              </w:rPr>
              <w:br/>
              <w:t>(наименование показателя)</w:t>
            </w:r>
            <w:r w:rsidRPr="00636278">
              <w:rPr>
                <w:rFonts w:ascii="Times New Roman" w:hAnsi="Times New Roman"/>
                <w:sz w:val="18"/>
                <w:szCs w:val="18"/>
                <w:vertAlign w:val="superscript"/>
              </w:rPr>
              <w:t>2</w:t>
            </w:r>
          </w:p>
        </w:tc>
        <w:tc>
          <w:tcPr>
            <w:tcW w:w="463" w:type="pct"/>
            <w:vAlign w:val="center"/>
          </w:tcPr>
          <w:p w14:paraId="48306E8A"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____________</w:t>
            </w:r>
            <w:r w:rsidRPr="00636278">
              <w:rPr>
                <w:rFonts w:ascii="Times New Roman" w:hAnsi="Times New Roman"/>
                <w:sz w:val="18"/>
                <w:szCs w:val="18"/>
              </w:rPr>
              <w:br/>
              <w:t>(наименование показателя)</w:t>
            </w:r>
            <w:r w:rsidRPr="00636278">
              <w:rPr>
                <w:rFonts w:ascii="Times New Roman" w:hAnsi="Times New Roman"/>
                <w:sz w:val="18"/>
                <w:szCs w:val="18"/>
                <w:vertAlign w:val="superscript"/>
              </w:rPr>
              <w:t>2</w:t>
            </w:r>
          </w:p>
        </w:tc>
        <w:tc>
          <w:tcPr>
            <w:tcW w:w="412" w:type="pct"/>
            <w:vAlign w:val="center"/>
          </w:tcPr>
          <w:p w14:paraId="7102B27F" w14:textId="02F6D4AF"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Наименование показателя</w:t>
            </w:r>
            <w:r w:rsidRPr="00636278">
              <w:rPr>
                <w:rFonts w:ascii="Times New Roman" w:hAnsi="Times New Roman"/>
                <w:sz w:val="18"/>
                <w:szCs w:val="18"/>
                <w:vertAlign w:val="superscript"/>
              </w:rPr>
              <w:t>1</w:t>
            </w:r>
          </w:p>
        </w:tc>
        <w:tc>
          <w:tcPr>
            <w:tcW w:w="381" w:type="pct"/>
            <w:vAlign w:val="center"/>
          </w:tcPr>
          <w:p w14:paraId="0F86B69D" w14:textId="5249E150"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Наименование единицы измерения</w:t>
            </w:r>
            <w:r w:rsidRPr="00636278">
              <w:rPr>
                <w:rFonts w:ascii="Times New Roman" w:hAnsi="Times New Roman"/>
                <w:sz w:val="18"/>
                <w:szCs w:val="18"/>
                <w:vertAlign w:val="superscript"/>
              </w:rPr>
              <w:t>1</w:t>
            </w:r>
          </w:p>
        </w:tc>
        <w:tc>
          <w:tcPr>
            <w:tcW w:w="320" w:type="pct"/>
            <w:vAlign w:val="center"/>
          </w:tcPr>
          <w:p w14:paraId="3E185DE8" w14:textId="77777777" w:rsidR="00CB1058" w:rsidRPr="00636278" w:rsidRDefault="00CB1058" w:rsidP="00880D96">
            <w:pPr>
              <w:ind w:left="-119"/>
              <w:jc w:val="center"/>
              <w:rPr>
                <w:sz w:val="18"/>
                <w:szCs w:val="18"/>
              </w:rPr>
            </w:pPr>
            <w:r w:rsidRPr="00636278">
              <w:rPr>
                <w:sz w:val="18"/>
                <w:szCs w:val="18"/>
              </w:rPr>
              <w:t>20__год</w:t>
            </w:r>
          </w:p>
          <w:p w14:paraId="47D761F3" w14:textId="77777777" w:rsidR="00CB1058" w:rsidRPr="00636278" w:rsidRDefault="00CB1058" w:rsidP="00880D96">
            <w:pPr>
              <w:ind w:left="-119" w:right="-108"/>
              <w:rPr>
                <w:sz w:val="18"/>
                <w:szCs w:val="18"/>
              </w:rPr>
            </w:pPr>
            <w:r w:rsidRPr="00636278">
              <w:rPr>
                <w:sz w:val="18"/>
                <w:szCs w:val="18"/>
              </w:rPr>
              <w:t>(очередной финансовый</w:t>
            </w:r>
          </w:p>
          <w:p w14:paraId="2CD58ADC" w14:textId="77777777" w:rsidR="00CB1058" w:rsidRPr="00636278" w:rsidRDefault="00CB1058" w:rsidP="00880D96">
            <w:pPr>
              <w:pStyle w:val="afa"/>
              <w:spacing w:line="240" w:lineRule="auto"/>
              <w:ind w:left="-119"/>
              <w:jc w:val="center"/>
              <w:rPr>
                <w:rFonts w:ascii="Times New Roman" w:hAnsi="Times New Roman"/>
                <w:sz w:val="18"/>
                <w:szCs w:val="18"/>
              </w:rPr>
            </w:pPr>
            <w:r w:rsidRPr="00636278">
              <w:rPr>
                <w:rFonts w:ascii="Times New Roman" w:hAnsi="Times New Roman"/>
                <w:sz w:val="18"/>
                <w:szCs w:val="18"/>
              </w:rPr>
              <w:t>год)</w:t>
            </w:r>
          </w:p>
        </w:tc>
        <w:tc>
          <w:tcPr>
            <w:tcW w:w="341" w:type="pct"/>
            <w:vAlign w:val="center"/>
          </w:tcPr>
          <w:p w14:paraId="173CDCC3" w14:textId="77777777" w:rsidR="00CB1058" w:rsidRPr="00636278" w:rsidRDefault="00CB1058" w:rsidP="00880D96">
            <w:pPr>
              <w:pStyle w:val="afa"/>
              <w:spacing w:line="240" w:lineRule="auto"/>
              <w:ind w:left="0"/>
              <w:jc w:val="center"/>
              <w:rPr>
                <w:rFonts w:ascii="Times New Roman" w:hAnsi="Times New Roman"/>
                <w:sz w:val="18"/>
                <w:szCs w:val="18"/>
              </w:rPr>
            </w:pPr>
          </w:p>
          <w:p w14:paraId="14EDD938" w14:textId="77777777" w:rsidR="00CB1058" w:rsidRPr="00636278" w:rsidRDefault="00CB1058" w:rsidP="00880D96">
            <w:pPr>
              <w:jc w:val="center"/>
              <w:rPr>
                <w:sz w:val="18"/>
                <w:szCs w:val="18"/>
              </w:rPr>
            </w:pPr>
            <w:r w:rsidRPr="00636278">
              <w:rPr>
                <w:sz w:val="18"/>
                <w:szCs w:val="18"/>
              </w:rPr>
              <w:t>20__год</w:t>
            </w:r>
          </w:p>
          <w:p w14:paraId="03B2EB8D"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(1-й год планового периода)</w:t>
            </w:r>
          </w:p>
        </w:tc>
        <w:tc>
          <w:tcPr>
            <w:tcW w:w="341" w:type="pct"/>
            <w:vAlign w:val="center"/>
          </w:tcPr>
          <w:p w14:paraId="0203282A"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20__год (2-й год планового периода)</w:t>
            </w:r>
          </w:p>
        </w:tc>
        <w:tc>
          <w:tcPr>
            <w:tcW w:w="250" w:type="pct"/>
            <w:vAlign w:val="center"/>
          </w:tcPr>
          <w:p w14:paraId="4E287F9D" w14:textId="77777777" w:rsidR="00CB1058" w:rsidRPr="00636278" w:rsidRDefault="00CB1058" w:rsidP="00880D96">
            <w:pPr>
              <w:jc w:val="center"/>
              <w:rPr>
                <w:sz w:val="18"/>
                <w:szCs w:val="18"/>
              </w:rPr>
            </w:pPr>
            <w:r w:rsidRPr="00636278">
              <w:rPr>
                <w:sz w:val="18"/>
                <w:szCs w:val="18"/>
              </w:rPr>
              <w:t xml:space="preserve">в </w:t>
            </w:r>
          </w:p>
          <w:p w14:paraId="02B49843" w14:textId="77777777" w:rsidR="00CB1058" w:rsidRPr="00636278" w:rsidRDefault="00CB1058" w:rsidP="00880D96">
            <w:pPr>
              <w:jc w:val="center"/>
              <w:rPr>
                <w:sz w:val="18"/>
                <w:szCs w:val="18"/>
              </w:rPr>
            </w:pPr>
            <w:r w:rsidRPr="00636278">
              <w:rPr>
                <w:sz w:val="18"/>
                <w:szCs w:val="18"/>
              </w:rPr>
              <w:t>про-</w:t>
            </w:r>
          </w:p>
          <w:p w14:paraId="6541EDDF"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центах</w:t>
            </w:r>
          </w:p>
        </w:tc>
        <w:tc>
          <w:tcPr>
            <w:tcW w:w="311" w:type="pct"/>
            <w:vAlign w:val="center"/>
          </w:tcPr>
          <w:p w14:paraId="2D4F724F" w14:textId="7755AC8D" w:rsidR="00CB1058" w:rsidRPr="00636278" w:rsidRDefault="00CB1058" w:rsidP="00880D96">
            <w:pPr>
              <w:jc w:val="center"/>
              <w:rPr>
                <w:sz w:val="18"/>
                <w:szCs w:val="18"/>
              </w:rPr>
            </w:pPr>
            <w:r w:rsidRPr="00636278">
              <w:rPr>
                <w:sz w:val="18"/>
                <w:szCs w:val="18"/>
              </w:rPr>
              <w:t>в абсолютных</w:t>
            </w:r>
          </w:p>
          <w:p w14:paraId="659E937C" w14:textId="4E80C6B8" w:rsidR="00CB1058" w:rsidRPr="00636278" w:rsidRDefault="00CB1058" w:rsidP="00880D96">
            <w:pPr>
              <w:jc w:val="center"/>
              <w:rPr>
                <w:sz w:val="18"/>
                <w:szCs w:val="18"/>
              </w:rPr>
            </w:pPr>
            <w:r w:rsidRPr="00636278">
              <w:rPr>
                <w:sz w:val="18"/>
                <w:szCs w:val="18"/>
              </w:rPr>
              <w:t>показателях</w:t>
            </w:r>
          </w:p>
        </w:tc>
      </w:tr>
      <w:tr w:rsidR="00CB1058" w:rsidRPr="00636278" w14:paraId="0761D5E2" w14:textId="77777777" w:rsidTr="00046DFA">
        <w:tc>
          <w:tcPr>
            <w:tcW w:w="402" w:type="pct"/>
          </w:tcPr>
          <w:p w14:paraId="2B2C7DA9"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w:t>
            </w:r>
          </w:p>
        </w:tc>
        <w:tc>
          <w:tcPr>
            <w:tcW w:w="393" w:type="pct"/>
          </w:tcPr>
          <w:p w14:paraId="64DD8F90"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2</w:t>
            </w:r>
          </w:p>
        </w:tc>
        <w:tc>
          <w:tcPr>
            <w:tcW w:w="462" w:type="pct"/>
          </w:tcPr>
          <w:p w14:paraId="22D978FB"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3</w:t>
            </w:r>
          </w:p>
        </w:tc>
        <w:tc>
          <w:tcPr>
            <w:tcW w:w="462" w:type="pct"/>
          </w:tcPr>
          <w:p w14:paraId="0C02FDB8"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4</w:t>
            </w:r>
          </w:p>
        </w:tc>
        <w:tc>
          <w:tcPr>
            <w:tcW w:w="462" w:type="pct"/>
          </w:tcPr>
          <w:p w14:paraId="69CC28B9"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c>
          <w:tcPr>
            <w:tcW w:w="463" w:type="pct"/>
          </w:tcPr>
          <w:p w14:paraId="584339D7"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6</w:t>
            </w:r>
          </w:p>
        </w:tc>
        <w:tc>
          <w:tcPr>
            <w:tcW w:w="412" w:type="pct"/>
          </w:tcPr>
          <w:p w14:paraId="260ED7E1"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7</w:t>
            </w:r>
          </w:p>
        </w:tc>
        <w:tc>
          <w:tcPr>
            <w:tcW w:w="381" w:type="pct"/>
          </w:tcPr>
          <w:p w14:paraId="227CA65C"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8</w:t>
            </w:r>
          </w:p>
        </w:tc>
        <w:tc>
          <w:tcPr>
            <w:tcW w:w="320" w:type="pct"/>
          </w:tcPr>
          <w:p w14:paraId="2306E62C" w14:textId="77777777" w:rsidR="00CB1058" w:rsidRPr="00636278" w:rsidRDefault="00CB1058" w:rsidP="00880D96">
            <w:pPr>
              <w:pStyle w:val="afa"/>
              <w:spacing w:line="240" w:lineRule="auto"/>
              <w:ind w:left="-119"/>
              <w:jc w:val="center"/>
              <w:rPr>
                <w:rFonts w:ascii="Times New Roman" w:hAnsi="Times New Roman"/>
                <w:sz w:val="20"/>
                <w:szCs w:val="20"/>
              </w:rPr>
            </w:pPr>
            <w:r w:rsidRPr="00636278">
              <w:rPr>
                <w:rFonts w:ascii="Times New Roman" w:hAnsi="Times New Roman"/>
                <w:sz w:val="20"/>
                <w:szCs w:val="20"/>
              </w:rPr>
              <w:t>9</w:t>
            </w:r>
          </w:p>
        </w:tc>
        <w:tc>
          <w:tcPr>
            <w:tcW w:w="341" w:type="pct"/>
          </w:tcPr>
          <w:p w14:paraId="5AB8FC27"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10</w:t>
            </w:r>
          </w:p>
        </w:tc>
        <w:tc>
          <w:tcPr>
            <w:tcW w:w="341" w:type="pct"/>
          </w:tcPr>
          <w:p w14:paraId="05AE39AA"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11</w:t>
            </w:r>
          </w:p>
        </w:tc>
        <w:tc>
          <w:tcPr>
            <w:tcW w:w="250" w:type="pct"/>
          </w:tcPr>
          <w:p w14:paraId="07E6EBE7"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12</w:t>
            </w:r>
          </w:p>
        </w:tc>
        <w:tc>
          <w:tcPr>
            <w:tcW w:w="311" w:type="pct"/>
          </w:tcPr>
          <w:p w14:paraId="40F4B8C9"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13</w:t>
            </w:r>
          </w:p>
        </w:tc>
      </w:tr>
      <w:tr w:rsidR="00CB1058" w:rsidRPr="00636278" w14:paraId="0F6F2321" w14:textId="77777777" w:rsidTr="00046DFA">
        <w:tc>
          <w:tcPr>
            <w:tcW w:w="402" w:type="pct"/>
            <w:vMerge w:val="restart"/>
          </w:tcPr>
          <w:p w14:paraId="4F56F0EE" w14:textId="77777777" w:rsidR="00CB1058" w:rsidRPr="00636278" w:rsidRDefault="00CB1058" w:rsidP="00880D96">
            <w:pPr>
              <w:pStyle w:val="afa"/>
              <w:spacing w:line="240" w:lineRule="auto"/>
              <w:ind w:left="0"/>
              <w:rPr>
                <w:rFonts w:ascii="Times New Roman" w:hAnsi="Times New Roman"/>
                <w:sz w:val="20"/>
                <w:szCs w:val="20"/>
              </w:rPr>
            </w:pPr>
          </w:p>
        </w:tc>
        <w:tc>
          <w:tcPr>
            <w:tcW w:w="393" w:type="pct"/>
            <w:vMerge w:val="restart"/>
          </w:tcPr>
          <w:p w14:paraId="5565AC48"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vMerge w:val="restart"/>
          </w:tcPr>
          <w:p w14:paraId="388F2D7C"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vMerge w:val="restart"/>
          </w:tcPr>
          <w:p w14:paraId="67D0B407"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vMerge w:val="restart"/>
          </w:tcPr>
          <w:p w14:paraId="4C976368" w14:textId="77777777" w:rsidR="00CB1058" w:rsidRPr="00636278" w:rsidRDefault="00CB1058" w:rsidP="00880D96">
            <w:pPr>
              <w:pStyle w:val="afa"/>
              <w:spacing w:line="240" w:lineRule="auto"/>
              <w:ind w:left="0"/>
              <w:rPr>
                <w:rFonts w:ascii="Times New Roman" w:hAnsi="Times New Roman"/>
                <w:sz w:val="20"/>
                <w:szCs w:val="20"/>
              </w:rPr>
            </w:pPr>
          </w:p>
        </w:tc>
        <w:tc>
          <w:tcPr>
            <w:tcW w:w="463" w:type="pct"/>
            <w:vMerge w:val="restart"/>
          </w:tcPr>
          <w:p w14:paraId="66CD7814" w14:textId="77777777" w:rsidR="00CB1058" w:rsidRPr="00636278" w:rsidRDefault="00CB1058" w:rsidP="00880D96">
            <w:pPr>
              <w:pStyle w:val="afa"/>
              <w:spacing w:line="240" w:lineRule="auto"/>
              <w:ind w:left="0"/>
              <w:rPr>
                <w:rFonts w:ascii="Times New Roman" w:hAnsi="Times New Roman"/>
                <w:sz w:val="20"/>
                <w:szCs w:val="20"/>
              </w:rPr>
            </w:pPr>
          </w:p>
        </w:tc>
        <w:tc>
          <w:tcPr>
            <w:tcW w:w="412" w:type="pct"/>
          </w:tcPr>
          <w:p w14:paraId="7384754C" w14:textId="77777777" w:rsidR="00CB1058" w:rsidRPr="00636278" w:rsidRDefault="00CB1058" w:rsidP="00880D96">
            <w:pPr>
              <w:pStyle w:val="afa"/>
              <w:spacing w:line="240" w:lineRule="auto"/>
              <w:ind w:left="0"/>
              <w:rPr>
                <w:rFonts w:ascii="Times New Roman" w:hAnsi="Times New Roman"/>
                <w:sz w:val="20"/>
                <w:szCs w:val="20"/>
              </w:rPr>
            </w:pPr>
          </w:p>
        </w:tc>
        <w:tc>
          <w:tcPr>
            <w:tcW w:w="381" w:type="pct"/>
          </w:tcPr>
          <w:p w14:paraId="3B94E33D" w14:textId="77777777" w:rsidR="00CB1058" w:rsidRPr="00636278" w:rsidRDefault="00CB1058" w:rsidP="00880D96">
            <w:pPr>
              <w:pStyle w:val="afa"/>
              <w:spacing w:line="240" w:lineRule="auto"/>
              <w:ind w:left="0"/>
              <w:rPr>
                <w:rFonts w:ascii="Times New Roman" w:hAnsi="Times New Roman"/>
                <w:sz w:val="20"/>
                <w:szCs w:val="20"/>
              </w:rPr>
            </w:pPr>
          </w:p>
        </w:tc>
        <w:tc>
          <w:tcPr>
            <w:tcW w:w="320" w:type="pct"/>
          </w:tcPr>
          <w:p w14:paraId="59DE7419" w14:textId="77777777" w:rsidR="00CB1058" w:rsidRPr="00636278" w:rsidRDefault="00CB1058" w:rsidP="00880D96">
            <w:pPr>
              <w:pStyle w:val="afa"/>
              <w:spacing w:line="240" w:lineRule="auto"/>
              <w:ind w:left="-119"/>
              <w:rPr>
                <w:rFonts w:ascii="Times New Roman" w:hAnsi="Times New Roman"/>
                <w:sz w:val="20"/>
                <w:szCs w:val="20"/>
              </w:rPr>
            </w:pPr>
          </w:p>
        </w:tc>
        <w:tc>
          <w:tcPr>
            <w:tcW w:w="341" w:type="pct"/>
          </w:tcPr>
          <w:p w14:paraId="4618D439" w14:textId="77777777" w:rsidR="00CB1058" w:rsidRPr="00636278" w:rsidRDefault="00CB1058" w:rsidP="00880D96">
            <w:pPr>
              <w:pStyle w:val="afa"/>
              <w:spacing w:line="240" w:lineRule="auto"/>
              <w:ind w:left="0"/>
              <w:rPr>
                <w:rFonts w:ascii="Times New Roman" w:hAnsi="Times New Roman"/>
                <w:sz w:val="20"/>
                <w:szCs w:val="20"/>
              </w:rPr>
            </w:pPr>
          </w:p>
        </w:tc>
        <w:tc>
          <w:tcPr>
            <w:tcW w:w="341" w:type="pct"/>
          </w:tcPr>
          <w:p w14:paraId="41927330" w14:textId="77777777" w:rsidR="00CB1058" w:rsidRPr="00636278" w:rsidRDefault="00CB1058" w:rsidP="00880D96">
            <w:pPr>
              <w:pStyle w:val="afa"/>
              <w:spacing w:line="240" w:lineRule="auto"/>
              <w:ind w:left="0"/>
              <w:rPr>
                <w:rFonts w:ascii="Times New Roman" w:hAnsi="Times New Roman"/>
                <w:sz w:val="20"/>
                <w:szCs w:val="20"/>
              </w:rPr>
            </w:pPr>
          </w:p>
        </w:tc>
        <w:tc>
          <w:tcPr>
            <w:tcW w:w="250" w:type="pct"/>
          </w:tcPr>
          <w:p w14:paraId="2A59C22B" w14:textId="77777777" w:rsidR="00CB1058" w:rsidRPr="00636278" w:rsidRDefault="00CB1058" w:rsidP="00880D96">
            <w:pPr>
              <w:pStyle w:val="afa"/>
              <w:spacing w:line="240" w:lineRule="auto"/>
              <w:ind w:left="0"/>
              <w:rPr>
                <w:rFonts w:ascii="Times New Roman" w:hAnsi="Times New Roman"/>
                <w:sz w:val="20"/>
                <w:szCs w:val="20"/>
              </w:rPr>
            </w:pPr>
          </w:p>
        </w:tc>
        <w:tc>
          <w:tcPr>
            <w:tcW w:w="311" w:type="pct"/>
          </w:tcPr>
          <w:p w14:paraId="507ABB45" w14:textId="77777777" w:rsidR="00CB1058" w:rsidRPr="00636278" w:rsidRDefault="00CB1058" w:rsidP="00880D96">
            <w:pPr>
              <w:pStyle w:val="afa"/>
              <w:spacing w:line="240" w:lineRule="auto"/>
              <w:ind w:left="0"/>
              <w:rPr>
                <w:rFonts w:ascii="Times New Roman" w:hAnsi="Times New Roman"/>
                <w:sz w:val="20"/>
                <w:szCs w:val="20"/>
              </w:rPr>
            </w:pPr>
          </w:p>
        </w:tc>
      </w:tr>
      <w:tr w:rsidR="00CB1058" w:rsidRPr="00636278" w14:paraId="52DCAB8A" w14:textId="77777777" w:rsidTr="00046DFA">
        <w:tc>
          <w:tcPr>
            <w:tcW w:w="402" w:type="pct"/>
            <w:vMerge/>
          </w:tcPr>
          <w:p w14:paraId="35A37365" w14:textId="77777777" w:rsidR="00CB1058" w:rsidRPr="00636278" w:rsidRDefault="00CB1058" w:rsidP="00880D96">
            <w:pPr>
              <w:pStyle w:val="afa"/>
              <w:spacing w:line="240" w:lineRule="auto"/>
              <w:ind w:left="0"/>
              <w:rPr>
                <w:rFonts w:ascii="Times New Roman" w:hAnsi="Times New Roman"/>
                <w:sz w:val="20"/>
                <w:szCs w:val="20"/>
              </w:rPr>
            </w:pPr>
          </w:p>
        </w:tc>
        <w:tc>
          <w:tcPr>
            <w:tcW w:w="393" w:type="pct"/>
            <w:vMerge/>
          </w:tcPr>
          <w:p w14:paraId="5A8EAB54"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vMerge/>
          </w:tcPr>
          <w:p w14:paraId="2E4F93DA"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vMerge/>
          </w:tcPr>
          <w:p w14:paraId="3DE7DFF9"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vMerge/>
          </w:tcPr>
          <w:p w14:paraId="03881BC4" w14:textId="77777777" w:rsidR="00CB1058" w:rsidRPr="00636278" w:rsidRDefault="00CB1058" w:rsidP="00880D96">
            <w:pPr>
              <w:pStyle w:val="afa"/>
              <w:spacing w:line="240" w:lineRule="auto"/>
              <w:ind w:left="0"/>
              <w:rPr>
                <w:rFonts w:ascii="Times New Roman" w:hAnsi="Times New Roman"/>
                <w:sz w:val="20"/>
                <w:szCs w:val="20"/>
              </w:rPr>
            </w:pPr>
          </w:p>
        </w:tc>
        <w:tc>
          <w:tcPr>
            <w:tcW w:w="463" w:type="pct"/>
            <w:vMerge/>
          </w:tcPr>
          <w:p w14:paraId="179DEC8C" w14:textId="77777777" w:rsidR="00CB1058" w:rsidRPr="00636278" w:rsidRDefault="00CB1058" w:rsidP="00880D96">
            <w:pPr>
              <w:pStyle w:val="afa"/>
              <w:spacing w:line="240" w:lineRule="auto"/>
              <w:ind w:left="0"/>
              <w:rPr>
                <w:rFonts w:ascii="Times New Roman" w:hAnsi="Times New Roman"/>
                <w:sz w:val="20"/>
                <w:szCs w:val="20"/>
              </w:rPr>
            </w:pPr>
          </w:p>
        </w:tc>
        <w:tc>
          <w:tcPr>
            <w:tcW w:w="412" w:type="pct"/>
          </w:tcPr>
          <w:p w14:paraId="20886F22" w14:textId="77777777" w:rsidR="00CB1058" w:rsidRPr="00636278" w:rsidRDefault="00CB1058" w:rsidP="00880D96">
            <w:pPr>
              <w:pStyle w:val="afa"/>
              <w:spacing w:line="240" w:lineRule="auto"/>
              <w:ind w:left="0"/>
              <w:rPr>
                <w:rFonts w:ascii="Times New Roman" w:hAnsi="Times New Roman"/>
                <w:sz w:val="20"/>
                <w:szCs w:val="20"/>
              </w:rPr>
            </w:pPr>
          </w:p>
        </w:tc>
        <w:tc>
          <w:tcPr>
            <w:tcW w:w="381" w:type="pct"/>
          </w:tcPr>
          <w:p w14:paraId="2D1C2EA3" w14:textId="77777777" w:rsidR="00CB1058" w:rsidRPr="00636278" w:rsidRDefault="00CB1058" w:rsidP="00880D96">
            <w:pPr>
              <w:pStyle w:val="afa"/>
              <w:spacing w:line="240" w:lineRule="auto"/>
              <w:ind w:left="0"/>
              <w:rPr>
                <w:rFonts w:ascii="Times New Roman" w:hAnsi="Times New Roman"/>
                <w:sz w:val="20"/>
                <w:szCs w:val="20"/>
              </w:rPr>
            </w:pPr>
          </w:p>
        </w:tc>
        <w:tc>
          <w:tcPr>
            <w:tcW w:w="320" w:type="pct"/>
          </w:tcPr>
          <w:p w14:paraId="2D360167" w14:textId="77777777" w:rsidR="00CB1058" w:rsidRPr="00636278" w:rsidRDefault="00CB1058" w:rsidP="00880D96">
            <w:pPr>
              <w:pStyle w:val="afa"/>
              <w:spacing w:line="240" w:lineRule="auto"/>
              <w:ind w:left="-119"/>
              <w:rPr>
                <w:rFonts w:ascii="Times New Roman" w:hAnsi="Times New Roman"/>
                <w:sz w:val="20"/>
                <w:szCs w:val="20"/>
              </w:rPr>
            </w:pPr>
          </w:p>
        </w:tc>
        <w:tc>
          <w:tcPr>
            <w:tcW w:w="341" w:type="pct"/>
          </w:tcPr>
          <w:p w14:paraId="0BE08C43" w14:textId="77777777" w:rsidR="00CB1058" w:rsidRPr="00636278" w:rsidRDefault="00CB1058" w:rsidP="00880D96">
            <w:pPr>
              <w:pStyle w:val="afa"/>
              <w:spacing w:line="240" w:lineRule="auto"/>
              <w:ind w:left="0"/>
              <w:rPr>
                <w:rFonts w:ascii="Times New Roman" w:hAnsi="Times New Roman"/>
                <w:sz w:val="20"/>
                <w:szCs w:val="20"/>
              </w:rPr>
            </w:pPr>
          </w:p>
        </w:tc>
        <w:tc>
          <w:tcPr>
            <w:tcW w:w="341" w:type="pct"/>
          </w:tcPr>
          <w:p w14:paraId="40719086" w14:textId="77777777" w:rsidR="00CB1058" w:rsidRPr="00636278" w:rsidRDefault="00CB1058" w:rsidP="00880D96">
            <w:pPr>
              <w:pStyle w:val="afa"/>
              <w:spacing w:line="240" w:lineRule="auto"/>
              <w:ind w:left="0"/>
              <w:rPr>
                <w:rFonts w:ascii="Times New Roman" w:hAnsi="Times New Roman"/>
                <w:sz w:val="20"/>
                <w:szCs w:val="20"/>
              </w:rPr>
            </w:pPr>
          </w:p>
        </w:tc>
        <w:tc>
          <w:tcPr>
            <w:tcW w:w="250" w:type="pct"/>
          </w:tcPr>
          <w:p w14:paraId="5FC248A2" w14:textId="77777777" w:rsidR="00CB1058" w:rsidRPr="00636278" w:rsidRDefault="00CB1058" w:rsidP="00880D96">
            <w:pPr>
              <w:pStyle w:val="afa"/>
              <w:spacing w:line="240" w:lineRule="auto"/>
              <w:ind w:left="0"/>
              <w:rPr>
                <w:rFonts w:ascii="Times New Roman" w:hAnsi="Times New Roman"/>
                <w:sz w:val="20"/>
                <w:szCs w:val="20"/>
              </w:rPr>
            </w:pPr>
          </w:p>
        </w:tc>
        <w:tc>
          <w:tcPr>
            <w:tcW w:w="311" w:type="pct"/>
          </w:tcPr>
          <w:p w14:paraId="3B695488" w14:textId="77777777" w:rsidR="00CB1058" w:rsidRPr="00636278" w:rsidRDefault="00CB1058" w:rsidP="00880D96">
            <w:pPr>
              <w:pStyle w:val="afa"/>
              <w:spacing w:line="240" w:lineRule="auto"/>
              <w:ind w:left="0"/>
              <w:rPr>
                <w:rFonts w:ascii="Times New Roman" w:hAnsi="Times New Roman"/>
                <w:sz w:val="20"/>
                <w:szCs w:val="20"/>
              </w:rPr>
            </w:pPr>
          </w:p>
        </w:tc>
      </w:tr>
      <w:tr w:rsidR="00CB1058" w:rsidRPr="00636278" w14:paraId="35071AE0" w14:textId="77777777" w:rsidTr="00046DFA">
        <w:tc>
          <w:tcPr>
            <w:tcW w:w="402" w:type="pct"/>
          </w:tcPr>
          <w:p w14:paraId="76ADA791" w14:textId="77777777" w:rsidR="00CB1058" w:rsidRPr="00636278" w:rsidRDefault="00CB1058" w:rsidP="00880D96">
            <w:pPr>
              <w:pStyle w:val="afa"/>
              <w:spacing w:line="240" w:lineRule="auto"/>
              <w:ind w:left="0"/>
              <w:rPr>
                <w:rFonts w:ascii="Times New Roman" w:hAnsi="Times New Roman"/>
                <w:sz w:val="20"/>
                <w:szCs w:val="20"/>
              </w:rPr>
            </w:pPr>
          </w:p>
        </w:tc>
        <w:tc>
          <w:tcPr>
            <w:tcW w:w="393" w:type="pct"/>
          </w:tcPr>
          <w:p w14:paraId="7F026F17"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tcPr>
          <w:p w14:paraId="1B6CCAA8"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tcPr>
          <w:p w14:paraId="37A747E7" w14:textId="77777777" w:rsidR="00CB1058" w:rsidRPr="00636278" w:rsidRDefault="00CB1058" w:rsidP="00880D96">
            <w:pPr>
              <w:pStyle w:val="afa"/>
              <w:spacing w:line="240" w:lineRule="auto"/>
              <w:ind w:left="0"/>
              <w:rPr>
                <w:rFonts w:ascii="Times New Roman" w:hAnsi="Times New Roman"/>
                <w:sz w:val="20"/>
                <w:szCs w:val="20"/>
              </w:rPr>
            </w:pPr>
          </w:p>
        </w:tc>
        <w:tc>
          <w:tcPr>
            <w:tcW w:w="462" w:type="pct"/>
          </w:tcPr>
          <w:p w14:paraId="277E3D97" w14:textId="77777777" w:rsidR="00CB1058" w:rsidRPr="00636278" w:rsidRDefault="00CB1058" w:rsidP="00880D96">
            <w:pPr>
              <w:pStyle w:val="afa"/>
              <w:spacing w:line="240" w:lineRule="auto"/>
              <w:ind w:left="0"/>
              <w:rPr>
                <w:rFonts w:ascii="Times New Roman" w:hAnsi="Times New Roman"/>
                <w:sz w:val="20"/>
                <w:szCs w:val="20"/>
              </w:rPr>
            </w:pPr>
          </w:p>
        </w:tc>
        <w:tc>
          <w:tcPr>
            <w:tcW w:w="463" w:type="pct"/>
          </w:tcPr>
          <w:p w14:paraId="310D8713" w14:textId="77777777" w:rsidR="00CB1058" w:rsidRPr="00636278" w:rsidRDefault="00CB1058" w:rsidP="00880D96">
            <w:pPr>
              <w:pStyle w:val="afa"/>
              <w:spacing w:line="240" w:lineRule="auto"/>
              <w:ind w:left="0"/>
              <w:rPr>
                <w:rFonts w:ascii="Times New Roman" w:hAnsi="Times New Roman"/>
                <w:sz w:val="20"/>
                <w:szCs w:val="20"/>
              </w:rPr>
            </w:pPr>
          </w:p>
        </w:tc>
        <w:tc>
          <w:tcPr>
            <w:tcW w:w="412" w:type="pct"/>
          </w:tcPr>
          <w:p w14:paraId="6F03A6BC" w14:textId="77777777" w:rsidR="00CB1058" w:rsidRPr="00636278" w:rsidRDefault="00CB1058" w:rsidP="00880D96">
            <w:pPr>
              <w:pStyle w:val="afa"/>
              <w:spacing w:line="240" w:lineRule="auto"/>
              <w:ind w:left="0"/>
              <w:rPr>
                <w:rFonts w:ascii="Times New Roman" w:hAnsi="Times New Roman"/>
                <w:sz w:val="20"/>
                <w:szCs w:val="20"/>
              </w:rPr>
            </w:pPr>
          </w:p>
        </w:tc>
        <w:tc>
          <w:tcPr>
            <w:tcW w:w="381" w:type="pct"/>
          </w:tcPr>
          <w:p w14:paraId="7A207B65" w14:textId="77777777" w:rsidR="00CB1058" w:rsidRPr="00636278" w:rsidRDefault="00CB1058" w:rsidP="00880D96">
            <w:pPr>
              <w:pStyle w:val="afa"/>
              <w:spacing w:line="240" w:lineRule="auto"/>
              <w:ind w:left="0"/>
              <w:rPr>
                <w:rFonts w:ascii="Times New Roman" w:hAnsi="Times New Roman"/>
                <w:sz w:val="20"/>
                <w:szCs w:val="20"/>
              </w:rPr>
            </w:pPr>
          </w:p>
        </w:tc>
        <w:tc>
          <w:tcPr>
            <w:tcW w:w="320" w:type="pct"/>
          </w:tcPr>
          <w:p w14:paraId="4B2AD0B2" w14:textId="77777777" w:rsidR="00CB1058" w:rsidRPr="00636278" w:rsidRDefault="00CB1058" w:rsidP="00880D96">
            <w:pPr>
              <w:pStyle w:val="afa"/>
              <w:spacing w:line="240" w:lineRule="auto"/>
              <w:ind w:left="-119"/>
              <w:rPr>
                <w:rFonts w:ascii="Times New Roman" w:hAnsi="Times New Roman"/>
                <w:sz w:val="20"/>
                <w:szCs w:val="20"/>
              </w:rPr>
            </w:pPr>
          </w:p>
        </w:tc>
        <w:tc>
          <w:tcPr>
            <w:tcW w:w="341" w:type="pct"/>
          </w:tcPr>
          <w:p w14:paraId="44951202" w14:textId="77777777" w:rsidR="00CB1058" w:rsidRPr="00636278" w:rsidRDefault="00CB1058" w:rsidP="00880D96">
            <w:pPr>
              <w:pStyle w:val="afa"/>
              <w:spacing w:line="240" w:lineRule="auto"/>
              <w:ind w:left="0"/>
              <w:rPr>
                <w:rFonts w:ascii="Times New Roman" w:hAnsi="Times New Roman"/>
                <w:sz w:val="20"/>
                <w:szCs w:val="20"/>
              </w:rPr>
            </w:pPr>
          </w:p>
        </w:tc>
        <w:tc>
          <w:tcPr>
            <w:tcW w:w="341" w:type="pct"/>
          </w:tcPr>
          <w:p w14:paraId="25E0AC4C" w14:textId="77777777" w:rsidR="00CB1058" w:rsidRPr="00636278" w:rsidRDefault="00CB1058" w:rsidP="00880D96">
            <w:pPr>
              <w:pStyle w:val="afa"/>
              <w:spacing w:line="240" w:lineRule="auto"/>
              <w:ind w:left="0"/>
              <w:rPr>
                <w:rFonts w:ascii="Times New Roman" w:hAnsi="Times New Roman"/>
                <w:sz w:val="20"/>
                <w:szCs w:val="20"/>
              </w:rPr>
            </w:pPr>
          </w:p>
        </w:tc>
        <w:tc>
          <w:tcPr>
            <w:tcW w:w="250" w:type="pct"/>
          </w:tcPr>
          <w:p w14:paraId="373EA3B8" w14:textId="77777777" w:rsidR="00CB1058" w:rsidRPr="00636278" w:rsidRDefault="00CB1058" w:rsidP="00880D96">
            <w:pPr>
              <w:pStyle w:val="afa"/>
              <w:spacing w:line="240" w:lineRule="auto"/>
              <w:ind w:left="0"/>
              <w:rPr>
                <w:rFonts w:ascii="Times New Roman" w:hAnsi="Times New Roman"/>
                <w:sz w:val="20"/>
                <w:szCs w:val="20"/>
              </w:rPr>
            </w:pPr>
          </w:p>
        </w:tc>
        <w:tc>
          <w:tcPr>
            <w:tcW w:w="311" w:type="pct"/>
          </w:tcPr>
          <w:p w14:paraId="791BA7F3" w14:textId="77777777" w:rsidR="00CB1058" w:rsidRPr="00636278" w:rsidRDefault="00CB1058" w:rsidP="00880D96">
            <w:pPr>
              <w:pStyle w:val="afa"/>
              <w:spacing w:line="240" w:lineRule="auto"/>
              <w:ind w:left="0"/>
              <w:rPr>
                <w:rFonts w:ascii="Times New Roman" w:hAnsi="Times New Roman"/>
                <w:sz w:val="20"/>
                <w:szCs w:val="20"/>
              </w:rPr>
            </w:pPr>
          </w:p>
        </w:tc>
      </w:tr>
    </w:tbl>
    <w:p w14:paraId="6C9ED81E" w14:textId="77777777" w:rsidR="00CB1058" w:rsidRPr="00636278" w:rsidRDefault="00CB1058" w:rsidP="00880D96">
      <w:pPr>
        <w:pStyle w:val="afa"/>
        <w:spacing w:line="240" w:lineRule="auto"/>
        <w:rPr>
          <w:rFonts w:ascii="Times New Roman" w:hAnsi="Times New Roman"/>
          <w:sz w:val="28"/>
          <w:szCs w:val="28"/>
        </w:rPr>
      </w:pPr>
    </w:p>
    <w:p w14:paraId="24D5E173" w14:textId="77777777" w:rsidR="00CB1058" w:rsidRPr="00636278" w:rsidRDefault="00CB1058" w:rsidP="00880D96">
      <w:pPr>
        <w:pStyle w:val="afa"/>
        <w:spacing w:line="240" w:lineRule="auto"/>
        <w:rPr>
          <w:rFonts w:ascii="Times New Roman" w:hAnsi="Times New Roman"/>
          <w:sz w:val="28"/>
          <w:szCs w:val="28"/>
        </w:rPr>
      </w:pPr>
    </w:p>
    <w:p w14:paraId="3C36B7A5" w14:textId="77777777" w:rsidR="00CB1058" w:rsidRPr="00636278" w:rsidRDefault="00CB1058" w:rsidP="00880D96">
      <w:pPr>
        <w:pStyle w:val="afa"/>
        <w:spacing w:line="240" w:lineRule="auto"/>
        <w:rPr>
          <w:rFonts w:ascii="Times New Roman" w:hAnsi="Times New Roman"/>
          <w:sz w:val="28"/>
          <w:szCs w:val="28"/>
        </w:rPr>
      </w:pPr>
    </w:p>
    <w:p w14:paraId="1A2FF7A1" w14:textId="77777777" w:rsidR="00CB1058" w:rsidRPr="00636278" w:rsidRDefault="00CB1058" w:rsidP="00880D96">
      <w:pPr>
        <w:pStyle w:val="afa"/>
        <w:spacing w:line="240" w:lineRule="auto"/>
        <w:rPr>
          <w:rFonts w:ascii="Times New Roman" w:hAnsi="Times New Roman"/>
          <w:sz w:val="28"/>
          <w:szCs w:val="28"/>
        </w:rPr>
      </w:pPr>
    </w:p>
    <w:p w14:paraId="3D3BA84A" w14:textId="77777777" w:rsidR="00CB1058" w:rsidRPr="00636278" w:rsidRDefault="00CB1058" w:rsidP="00880D96">
      <w:pPr>
        <w:pStyle w:val="afa"/>
        <w:numPr>
          <w:ilvl w:val="1"/>
          <w:numId w:val="29"/>
        </w:numPr>
        <w:spacing w:after="0" w:line="240" w:lineRule="auto"/>
        <w:rPr>
          <w:rFonts w:ascii="Times New Roman" w:hAnsi="Times New Roman"/>
          <w:sz w:val="26"/>
          <w:szCs w:val="26"/>
        </w:rPr>
      </w:pPr>
      <w:r w:rsidRPr="00636278">
        <w:rPr>
          <w:rFonts w:ascii="Times New Roman" w:hAnsi="Times New Roman"/>
          <w:sz w:val="26"/>
          <w:szCs w:val="26"/>
        </w:rPr>
        <w:lastRenderedPageBreak/>
        <w:t>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706"/>
        <w:gridCol w:w="706"/>
        <w:gridCol w:w="706"/>
        <w:gridCol w:w="829"/>
        <w:gridCol w:w="826"/>
        <w:gridCol w:w="1155"/>
        <w:gridCol w:w="1110"/>
        <w:gridCol w:w="579"/>
        <w:gridCol w:w="969"/>
        <w:gridCol w:w="851"/>
        <w:gridCol w:w="1034"/>
        <w:gridCol w:w="969"/>
        <w:gridCol w:w="851"/>
        <w:gridCol w:w="1034"/>
        <w:gridCol w:w="756"/>
        <w:gridCol w:w="942"/>
      </w:tblGrid>
      <w:tr w:rsidR="00CB1058" w:rsidRPr="00636278" w14:paraId="43190A1D" w14:textId="77777777" w:rsidTr="00046DFA">
        <w:tc>
          <w:tcPr>
            <w:tcW w:w="402" w:type="pct"/>
            <w:vMerge w:val="restart"/>
          </w:tcPr>
          <w:p w14:paraId="34B3FFB1" w14:textId="77777777" w:rsidR="00CB1058" w:rsidRPr="00636278" w:rsidRDefault="00CB1058" w:rsidP="00880D96">
            <w:pPr>
              <w:pStyle w:val="afa"/>
              <w:spacing w:line="240" w:lineRule="auto"/>
              <w:ind w:left="0"/>
              <w:jc w:val="center"/>
              <w:rPr>
                <w:rFonts w:ascii="Times New Roman" w:hAnsi="Times New Roman"/>
                <w:sz w:val="18"/>
                <w:szCs w:val="18"/>
              </w:rPr>
            </w:pPr>
          </w:p>
          <w:p w14:paraId="7864F6D9" w14:textId="77777777" w:rsidR="00CB1058" w:rsidRPr="00636278" w:rsidRDefault="00CB1058" w:rsidP="00880D96">
            <w:pPr>
              <w:pStyle w:val="afa"/>
              <w:spacing w:line="240" w:lineRule="auto"/>
              <w:ind w:left="0"/>
              <w:jc w:val="center"/>
              <w:rPr>
                <w:rFonts w:ascii="Times New Roman" w:hAnsi="Times New Roman"/>
                <w:sz w:val="18"/>
                <w:szCs w:val="18"/>
              </w:rPr>
            </w:pPr>
          </w:p>
          <w:p w14:paraId="545EE2F5" w14:textId="77777777"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 xml:space="preserve">Уникальный номер реестровой записи </w:t>
            </w:r>
            <w:r w:rsidRPr="00636278">
              <w:rPr>
                <w:rFonts w:ascii="Times New Roman" w:hAnsi="Times New Roman"/>
                <w:sz w:val="18"/>
                <w:szCs w:val="18"/>
                <w:vertAlign w:val="superscript"/>
              </w:rPr>
              <w:t>2</w:t>
            </w:r>
          </w:p>
          <w:p w14:paraId="5735C238" w14:textId="77777777" w:rsidR="00CB1058" w:rsidRPr="00636278" w:rsidRDefault="00CB1058" w:rsidP="00880D96">
            <w:pPr>
              <w:pStyle w:val="afa"/>
              <w:spacing w:line="240" w:lineRule="auto"/>
              <w:ind w:left="0"/>
              <w:jc w:val="center"/>
              <w:rPr>
                <w:rFonts w:ascii="Times New Roman" w:hAnsi="Times New Roman"/>
                <w:sz w:val="18"/>
                <w:szCs w:val="18"/>
              </w:rPr>
            </w:pPr>
          </w:p>
          <w:p w14:paraId="4468C9CA" w14:textId="77777777" w:rsidR="00CB1058" w:rsidRPr="00636278" w:rsidRDefault="00CB1058" w:rsidP="00880D96">
            <w:pPr>
              <w:pStyle w:val="afa"/>
              <w:spacing w:line="240" w:lineRule="auto"/>
              <w:ind w:left="0"/>
              <w:jc w:val="center"/>
              <w:rPr>
                <w:rFonts w:ascii="Times New Roman" w:hAnsi="Times New Roman"/>
                <w:sz w:val="18"/>
                <w:szCs w:val="18"/>
              </w:rPr>
            </w:pPr>
          </w:p>
          <w:p w14:paraId="0312365C"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667" w:type="pct"/>
            <w:gridSpan w:val="3"/>
            <w:vAlign w:val="center"/>
          </w:tcPr>
          <w:p w14:paraId="6CBC1114" w14:textId="77777777" w:rsidR="00CB1058" w:rsidRPr="00636278" w:rsidRDefault="00CB1058" w:rsidP="00880D96">
            <w:pPr>
              <w:pStyle w:val="afa"/>
              <w:spacing w:line="240" w:lineRule="auto"/>
              <w:ind w:left="0"/>
              <w:jc w:val="center"/>
              <w:rPr>
                <w:rFonts w:ascii="Times New Roman" w:hAnsi="Times New Roman"/>
                <w:sz w:val="18"/>
                <w:szCs w:val="18"/>
              </w:rPr>
            </w:pPr>
          </w:p>
          <w:p w14:paraId="05E82C2D"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характеризующий содержание муниципальной работы</w:t>
            </w:r>
          </w:p>
          <w:p w14:paraId="36F360C9" w14:textId="77777777" w:rsidR="00CB1058" w:rsidRPr="00636278" w:rsidRDefault="00CB1058" w:rsidP="00880D96">
            <w:pPr>
              <w:pStyle w:val="afa"/>
              <w:spacing w:line="240" w:lineRule="auto"/>
              <w:ind w:left="0"/>
              <w:jc w:val="center"/>
              <w:rPr>
                <w:rFonts w:ascii="Times New Roman" w:hAnsi="Times New Roman"/>
                <w:sz w:val="18"/>
                <w:szCs w:val="18"/>
              </w:rPr>
            </w:pPr>
          </w:p>
          <w:p w14:paraId="31D4DFD4" w14:textId="77777777" w:rsidR="00CB1058" w:rsidRPr="00636278" w:rsidRDefault="00CB1058" w:rsidP="00880D96">
            <w:pPr>
              <w:pStyle w:val="afa"/>
              <w:spacing w:line="240" w:lineRule="auto"/>
              <w:ind w:left="0"/>
              <w:jc w:val="center"/>
              <w:rPr>
                <w:rFonts w:ascii="Times New Roman" w:hAnsi="Times New Roman"/>
                <w:sz w:val="18"/>
                <w:szCs w:val="18"/>
              </w:rPr>
            </w:pPr>
          </w:p>
        </w:tc>
        <w:tc>
          <w:tcPr>
            <w:tcW w:w="546" w:type="pct"/>
            <w:gridSpan w:val="2"/>
            <w:vAlign w:val="center"/>
          </w:tcPr>
          <w:p w14:paraId="4E9B9591"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характеризующий условия (формы) оказания муниципальной работы</w:t>
            </w:r>
          </w:p>
        </w:tc>
        <w:tc>
          <w:tcPr>
            <w:tcW w:w="939" w:type="pct"/>
            <w:gridSpan w:val="3"/>
            <w:vAlign w:val="center"/>
          </w:tcPr>
          <w:p w14:paraId="41C5B571" w14:textId="77777777" w:rsidR="00CB1058" w:rsidRPr="00636278" w:rsidRDefault="00CB1058" w:rsidP="00880D96">
            <w:pPr>
              <w:pStyle w:val="afa"/>
              <w:spacing w:line="240" w:lineRule="auto"/>
              <w:ind w:left="0"/>
              <w:jc w:val="center"/>
              <w:rPr>
                <w:rFonts w:ascii="Times New Roman" w:hAnsi="Times New Roman"/>
                <w:sz w:val="18"/>
                <w:szCs w:val="18"/>
              </w:rPr>
            </w:pPr>
          </w:p>
          <w:p w14:paraId="58CE7AC1"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Показатель объема</w:t>
            </w:r>
          </w:p>
          <w:p w14:paraId="04481BA1" w14:textId="77777777" w:rsidR="00CB1058" w:rsidRPr="00636278" w:rsidRDefault="00CB1058" w:rsidP="00880D96">
            <w:pPr>
              <w:jc w:val="center"/>
              <w:rPr>
                <w:sz w:val="18"/>
                <w:szCs w:val="18"/>
              </w:rPr>
            </w:pPr>
            <w:r w:rsidRPr="00636278">
              <w:rPr>
                <w:sz w:val="18"/>
                <w:szCs w:val="18"/>
              </w:rPr>
              <w:t>муниципальной работы</w:t>
            </w:r>
          </w:p>
        </w:tc>
        <w:tc>
          <w:tcPr>
            <w:tcW w:w="942" w:type="pct"/>
            <w:gridSpan w:val="3"/>
            <w:vAlign w:val="center"/>
          </w:tcPr>
          <w:p w14:paraId="5D5896F9" w14:textId="77777777" w:rsidR="00CB1058" w:rsidRPr="00636278" w:rsidRDefault="00CB1058" w:rsidP="00880D96">
            <w:pPr>
              <w:jc w:val="center"/>
              <w:rPr>
                <w:sz w:val="18"/>
                <w:szCs w:val="18"/>
              </w:rPr>
            </w:pPr>
            <w:r w:rsidRPr="00636278">
              <w:rPr>
                <w:sz w:val="18"/>
                <w:szCs w:val="18"/>
              </w:rPr>
              <w:t>Значение показателя объема</w:t>
            </w:r>
          </w:p>
          <w:p w14:paraId="2AA4C419"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муниципальной работы</w:t>
            </w:r>
          </w:p>
        </w:tc>
        <w:tc>
          <w:tcPr>
            <w:tcW w:w="942" w:type="pct"/>
            <w:gridSpan w:val="3"/>
          </w:tcPr>
          <w:p w14:paraId="0E03AD4E" w14:textId="77777777" w:rsidR="00CB1058" w:rsidRPr="00636278" w:rsidRDefault="00CB1058" w:rsidP="00880D96">
            <w:pPr>
              <w:rPr>
                <w:sz w:val="18"/>
                <w:szCs w:val="18"/>
              </w:rPr>
            </w:pPr>
            <w:r w:rsidRPr="00636278">
              <w:rPr>
                <w:sz w:val="18"/>
                <w:szCs w:val="18"/>
              </w:rPr>
              <w:t xml:space="preserve">            </w:t>
            </w:r>
          </w:p>
          <w:p w14:paraId="3E1C41FB" w14:textId="77777777" w:rsidR="00CB1058" w:rsidRPr="00636278" w:rsidRDefault="00CB1058" w:rsidP="00880D96">
            <w:pPr>
              <w:rPr>
                <w:sz w:val="18"/>
                <w:szCs w:val="18"/>
              </w:rPr>
            </w:pPr>
          </w:p>
          <w:p w14:paraId="5D1C204F" w14:textId="77777777" w:rsidR="00CB1058" w:rsidRPr="00636278" w:rsidRDefault="00CB1058" w:rsidP="00880D96">
            <w:pPr>
              <w:jc w:val="center"/>
              <w:rPr>
                <w:sz w:val="18"/>
                <w:szCs w:val="18"/>
              </w:rPr>
            </w:pPr>
          </w:p>
          <w:p w14:paraId="1B1066A5" w14:textId="77777777" w:rsidR="00CB1058" w:rsidRPr="00636278" w:rsidRDefault="00CB1058" w:rsidP="00880D96">
            <w:pPr>
              <w:jc w:val="center"/>
              <w:rPr>
                <w:sz w:val="18"/>
                <w:szCs w:val="18"/>
              </w:rPr>
            </w:pPr>
            <w:r w:rsidRPr="00636278">
              <w:rPr>
                <w:sz w:val="18"/>
                <w:szCs w:val="18"/>
              </w:rPr>
              <w:t>Средний размер</w:t>
            </w:r>
          </w:p>
          <w:p w14:paraId="5F3E89A7"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платы (цена, тариф)3</w:t>
            </w:r>
          </w:p>
        </w:tc>
        <w:tc>
          <w:tcPr>
            <w:tcW w:w="561" w:type="pct"/>
            <w:gridSpan w:val="2"/>
            <w:vAlign w:val="center"/>
          </w:tcPr>
          <w:p w14:paraId="7D33B0F8" w14:textId="2A0FC284" w:rsidR="00CB1058" w:rsidRPr="00636278" w:rsidRDefault="00115D0E"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Допустимые (</w:t>
            </w:r>
            <w:proofErr w:type="gramStart"/>
            <w:r w:rsidR="00CB1058" w:rsidRPr="00636278">
              <w:rPr>
                <w:rFonts w:ascii="Times New Roman" w:hAnsi="Times New Roman"/>
                <w:sz w:val="18"/>
                <w:szCs w:val="18"/>
              </w:rPr>
              <w:t>возможные)  отклонения</w:t>
            </w:r>
            <w:proofErr w:type="gramEnd"/>
            <w:r w:rsidR="00CB1058" w:rsidRPr="00636278">
              <w:rPr>
                <w:rFonts w:ascii="Times New Roman" w:hAnsi="Times New Roman"/>
                <w:sz w:val="18"/>
                <w:szCs w:val="18"/>
              </w:rPr>
              <w:t xml:space="preserve">  от установленных  показателей  объема </w:t>
            </w:r>
            <w:proofErr w:type="spellStart"/>
            <w:r w:rsidR="00CB1058" w:rsidRPr="00636278">
              <w:rPr>
                <w:rFonts w:ascii="Times New Roman" w:hAnsi="Times New Roman"/>
                <w:sz w:val="18"/>
                <w:szCs w:val="18"/>
              </w:rPr>
              <w:t>муници-пальной</w:t>
            </w:r>
            <w:proofErr w:type="spellEnd"/>
            <w:r w:rsidR="00CB1058" w:rsidRPr="00636278">
              <w:rPr>
                <w:rFonts w:ascii="Times New Roman" w:hAnsi="Times New Roman"/>
                <w:sz w:val="18"/>
                <w:szCs w:val="18"/>
              </w:rPr>
              <w:t xml:space="preserve">  услуги</w:t>
            </w:r>
          </w:p>
        </w:tc>
      </w:tr>
      <w:tr w:rsidR="00115D0E" w:rsidRPr="00636278" w14:paraId="51E5676B" w14:textId="77777777" w:rsidTr="00046DFA">
        <w:tc>
          <w:tcPr>
            <w:tcW w:w="402" w:type="pct"/>
            <w:vMerge/>
          </w:tcPr>
          <w:p w14:paraId="32A5C34B" w14:textId="77777777" w:rsidR="00CB1058" w:rsidRPr="00636278" w:rsidRDefault="00CB1058" w:rsidP="00880D96">
            <w:pPr>
              <w:pStyle w:val="afa"/>
              <w:spacing w:line="240" w:lineRule="auto"/>
              <w:ind w:left="0"/>
              <w:rPr>
                <w:rFonts w:ascii="Times New Roman" w:hAnsi="Times New Roman"/>
                <w:sz w:val="18"/>
                <w:szCs w:val="18"/>
              </w:rPr>
            </w:pPr>
          </w:p>
        </w:tc>
        <w:tc>
          <w:tcPr>
            <w:tcW w:w="215" w:type="pct"/>
            <w:vAlign w:val="center"/>
          </w:tcPr>
          <w:p w14:paraId="1C41D609"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______</w:t>
            </w:r>
          </w:p>
          <w:p w14:paraId="7C7DF33E" w14:textId="2E779C66"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06E980F2"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47047B49"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226" w:type="pct"/>
            <w:vAlign w:val="center"/>
          </w:tcPr>
          <w:p w14:paraId="11FA8247"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______</w:t>
            </w:r>
          </w:p>
          <w:p w14:paraId="7975FB18" w14:textId="4E04EA52"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3E2EC287"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22E983CB"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226" w:type="pct"/>
            <w:vAlign w:val="center"/>
          </w:tcPr>
          <w:p w14:paraId="7371D8E9"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______</w:t>
            </w:r>
          </w:p>
          <w:p w14:paraId="70853814" w14:textId="29E7E2B3"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41C5408A"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4749CFEA"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274" w:type="pct"/>
            <w:vAlign w:val="center"/>
          </w:tcPr>
          <w:p w14:paraId="75BA1F6B"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______</w:t>
            </w:r>
          </w:p>
          <w:p w14:paraId="3AACE108" w14:textId="132F62A4"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1541CCF9"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18611EE3"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273" w:type="pct"/>
            <w:vAlign w:val="center"/>
          </w:tcPr>
          <w:p w14:paraId="60EAA74E"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______</w:t>
            </w:r>
          </w:p>
          <w:p w14:paraId="08D6306F" w14:textId="2D18A093"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 xml:space="preserve">(наименование </w:t>
            </w:r>
          </w:p>
          <w:p w14:paraId="1C0CC2A8" w14:textId="77777777" w:rsidR="00CB1058" w:rsidRPr="00636278" w:rsidRDefault="00CB1058" w:rsidP="00880D96">
            <w:pPr>
              <w:pStyle w:val="afa"/>
              <w:spacing w:line="240" w:lineRule="auto"/>
              <w:ind w:left="-97" w:right="-108"/>
              <w:jc w:val="center"/>
              <w:rPr>
                <w:rFonts w:ascii="Times New Roman" w:hAnsi="Times New Roman"/>
                <w:sz w:val="18"/>
                <w:szCs w:val="18"/>
              </w:rPr>
            </w:pPr>
            <w:r w:rsidRPr="00636278">
              <w:rPr>
                <w:rFonts w:ascii="Times New Roman" w:hAnsi="Times New Roman"/>
                <w:sz w:val="18"/>
                <w:szCs w:val="18"/>
              </w:rPr>
              <w:t>показа-</w:t>
            </w:r>
          </w:p>
          <w:p w14:paraId="30946094"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теля)</w:t>
            </w:r>
            <w:r w:rsidRPr="00636278">
              <w:rPr>
                <w:rFonts w:ascii="Times New Roman" w:hAnsi="Times New Roman"/>
                <w:sz w:val="18"/>
                <w:szCs w:val="18"/>
                <w:vertAlign w:val="superscript"/>
              </w:rPr>
              <w:t>2</w:t>
            </w:r>
          </w:p>
        </w:tc>
        <w:tc>
          <w:tcPr>
            <w:tcW w:w="381" w:type="pct"/>
            <w:vAlign w:val="center"/>
          </w:tcPr>
          <w:p w14:paraId="76671816" w14:textId="17647E51"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Наименование показателя</w:t>
            </w:r>
            <w:r w:rsidRPr="00636278">
              <w:rPr>
                <w:rFonts w:ascii="Times New Roman" w:hAnsi="Times New Roman"/>
                <w:sz w:val="18"/>
                <w:szCs w:val="18"/>
                <w:vertAlign w:val="superscript"/>
              </w:rPr>
              <w:t>2</w:t>
            </w:r>
          </w:p>
        </w:tc>
        <w:tc>
          <w:tcPr>
            <w:tcW w:w="366" w:type="pct"/>
            <w:vAlign w:val="center"/>
          </w:tcPr>
          <w:p w14:paraId="6C13F090" w14:textId="054E95F0" w:rsidR="00CB1058" w:rsidRPr="00636278" w:rsidRDefault="00CB1058" w:rsidP="00880D96">
            <w:pPr>
              <w:pStyle w:val="afa"/>
              <w:spacing w:line="240" w:lineRule="auto"/>
              <w:ind w:left="0"/>
              <w:jc w:val="center"/>
              <w:rPr>
                <w:rFonts w:ascii="Times New Roman" w:hAnsi="Times New Roman"/>
                <w:sz w:val="18"/>
                <w:szCs w:val="18"/>
                <w:vertAlign w:val="superscript"/>
              </w:rPr>
            </w:pPr>
            <w:r w:rsidRPr="00636278">
              <w:rPr>
                <w:rFonts w:ascii="Times New Roman" w:hAnsi="Times New Roman"/>
                <w:sz w:val="18"/>
                <w:szCs w:val="18"/>
              </w:rPr>
              <w:t>Наименование единицы измерения</w:t>
            </w:r>
            <w:r w:rsidRPr="00636278">
              <w:rPr>
                <w:rFonts w:ascii="Times New Roman" w:hAnsi="Times New Roman"/>
                <w:sz w:val="18"/>
                <w:szCs w:val="18"/>
                <w:vertAlign w:val="superscript"/>
              </w:rPr>
              <w:t>2</w:t>
            </w:r>
          </w:p>
        </w:tc>
        <w:tc>
          <w:tcPr>
            <w:tcW w:w="192" w:type="pct"/>
          </w:tcPr>
          <w:p w14:paraId="37E542B9" w14:textId="37A335AC" w:rsidR="00CB1058" w:rsidRPr="00636278" w:rsidRDefault="00CB1058" w:rsidP="00880D96">
            <w:pPr>
              <w:ind w:left="-119"/>
              <w:jc w:val="center"/>
              <w:rPr>
                <w:sz w:val="18"/>
                <w:szCs w:val="18"/>
              </w:rPr>
            </w:pPr>
            <w:r w:rsidRPr="00636278">
              <w:rPr>
                <w:sz w:val="18"/>
                <w:szCs w:val="18"/>
              </w:rPr>
              <w:t>описание</w:t>
            </w:r>
          </w:p>
          <w:p w14:paraId="629228EF" w14:textId="0B4EDA35" w:rsidR="00CB1058" w:rsidRPr="00636278" w:rsidRDefault="00CB1058" w:rsidP="00880D96">
            <w:pPr>
              <w:ind w:left="-119"/>
              <w:jc w:val="center"/>
              <w:rPr>
                <w:sz w:val="18"/>
                <w:szCs w:val="18"/>
              </w:rPr>
            </w:pPr>
            <w:r w:rsidRPr="00636278">
              <w:rPr>
                <w:sz w:val="18"/>
                <w:szCs w:val="18"/>
              </w:rPr>
              <w:t>работы</w:t>
            </w:r>
          </w:p>
        </w:tc>
        <w:tc>
          <w:tcPr>
            <w:tcW w:w="320" w:type="pct"/>
            <w:vAlign w:val="center"/>
          </w:tcPr>
          <w:p w14:paraId="1C393D75" w14:textId="77777777" w:rsidR="00CB1058" w:rsidRPr="00636278" w:rsidRDefault="00CB1058" w:rsidP="00880D96">
            <w:pPr>
              <w:ind w:left="-119"/>
              <w:jc w:val="center"/>
              <w:rPr>
                <w:sz w:val="18"/>
                <w:szCs w:val="18"/>
              </w:rPr>
            </w:pPr>
            <w:r w:rsidRPr="00636278">
              <w:rPr>
                <w:sz w:val="18"/>
                <w:szCs w:val="18"/>
              </w:rPr>
              <w:t>20__год</w:t>
            </w:r>
          </w:p>
          <w:p w14:paraId="5AF762CE" w14:textId="77777777" w:rsidR="00CB1058" w:rsidRPr="00636278" w:rsidRDefault="00CB1058" w:rsidP="00880D96">
            <w:pPr>
              <w:ind w:left="-119" w:right="-108"/>
              <w:jc w:val="center"/>
              <w:rPr>
                <w:sz w:val="18"/>
                <w:szCs w:val="18"/>
              </w:rPr>
            </w:pPr>
            <w:r w:rsidRPr="00636278">
              <w:rPr>
                <w:sz w:val="18"/>
                <w:szCs w:val="18"/>
              </w:rPr>
              <w:t>(очередной финансовый</w:t>
            </w:r>
          </w:p>
          <w:p w14:paraId="5F96669B" w14:textId="77777777" w:rsidR="00CB1058" w:rsidRPr="00636278" w:rsidRDefault="00CB1058" w:rsidP="00880D96">
            <w:pPr>
              <w:pStyle w:val="afa"/>
              <w:spacing w:line="240" w:lineRule="auto"/>
              <w:ind w:left="-119"/>
              <w:jc w:val="center"/>
              <w:rPr>
                <w:rFonts w:ascii="Times New Roman" w:hAnsi="Times New Roman"/>
                <w:sz w:val="18"/>
                <w:szCs w:val="18"/>
              </w:rPr>
            </w:pPr>
            <w:r w:rsidRPr="00636278">
              <w:rPr>
                <w:rFonts w:ascii="Times New Roman" w:hAnsi="Times New Roman"/>
                <w:sz w:val="18"/>
                <w:szCs w:val="18"/>
              </w:rPr>
              <w:t>год)</w:t>
            </w:r>
          </w:p>
        </w:tc>
        <w:tc>
          <w:tcPr>
            <w:tcW w:w="281" w:type="pct"/>
            <w:vAlign w:val="center"/>
          </w:tcPr>
          <w:p w14:paraId="27EB261F" w14:textId="77777777" w:rsidR="00CB1058" w:rsidRPr="00636278" w:rsidRDefault="00CB1058" w:rsidP="00880D96">
            <w:pPr>
              <w:pStyle w:val="afa"/>
              <w:spacing w:line="240" w:lineRule="auto"/>
              <w:ind w:left="0"/>
              <w:jc w:val="center"/>
              <w:rPr>
                <w:rFonts w:ascii="Times New Roman" w:hAnsi="Times New Roman"/>
                <w:sz w:val="18"/>
                <w:szCs w:val="18"/>
              </w:rPr>
            </w:pPr>
          </w:p>
          <w:p w14:paraId="032236A0" w14:textId="77777777" w:rsidR="00CB1058" w:rsidRPr="00636278" w:rsidRDefault="00CB1058" w:rsidP="00880D96">
            <w:pPr>
              <w:jc w:val="center"/>
              <w:rPr>
                <w:sz w:val="18"/>
                <w:szCs w:val="18"/>
              </w:rPr>
            </w:pPr>
            <w:r w:rsidRPr="00636278">
              <w:rPr>
                <w:sz w:val="18"/>
                <w:szCs w:val="18"/>
              </w:rPr>
              <w:t>20__год</w:t>
            </w:r>
          </w:p>
          <w:p w14:paraId="19152749" w14:textId="5AACF0EA"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 xml:space="preserve">(1-й год планового </w:t>
            </w:r>
            <w:r w:rsidR="00115D0E" w:rsidRPr="00636278">
              <w:rPr>
                <w:rFonts w:ascii="Times New Roman" w:hAnsi="Times New Roman"/>
                <w:sz w:val="18"/>
                <w:szCs w:val="18"/>
              </w:rPr>
              <w:t>периода</w:t>
            </w:r>
            <w:r w:rsidRPr="00636278">
              <w:rPr>
                <w:rFonts w:ascii="Times New Roman" w:hAnsi="Times New Roman"/>
                <w:sz w:val="18"/>
                <w:szCs w:val="18"/>
              </w:rPr>
              <w:t>)</w:t>
            </w:r>
          </w:p>
        </w:tc>
        <w:tc>
          <w:tcPr>
            <w:tcW w:w="341" w:type="pct"/>
            <w:vAlign w:val="center"/>
          </w:tcPr>
          <w:p w14:paraId="5B90CC99"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20__год (2-й год планового периода)</w:t>
            </w:r>
          </w:p>
        </w:tc>
        <w:tc>
          <w:tcPr>
            <w:tcW w:w="320" w:type="pct"/>
          </w:tcPr>
          <w:p w14:paraId="5D05E272" w14:textId="77777777" w:rsidR="00CB1058" w:rsidRPr="00636278" w:rsidRDefault="00CB1058" w:rsidP="00880D96">
            <w:pPr>
              <w:ind w:left="-119"/>
              <w:jc w:val="center"/>
              <w:rPr>
                <w:sz w:val="18"/>
                <w:szCs w:val="18"/>
              </w:rPr>
            </w:pPr>
          </w:p>
          <w:p w14:paraId="45CD1996" w14:textId="77777777" w:rsidR="00CB1058" w:rsidRPr="00636278" w:rsidRDefault="00CB1058" w:rsidP="00880D96">
            <w:pPr>
              <w:ind w:left="-119"/>
              <w:jc w:val="center"/>
              <w:rPr>
                <w:sz w:val="18"/>
                <w:szCs w:val="18"/>
              </w:rPr>
            </w:pPr>
            <w:r w:rsidRPr="00636278">
              <w:rPr>
                <w:sz w:val="18"/>
                <w:szCs w:val="18"/>
              </w:rPr>
              <w:t>20__год</w:t>
            </w:r>
          </w:p>
          <w:p w14:paraId="685B7817" w14:textId="77777777" w:rsidR="00CB1058" w:rsidRPr="00636278" w:rsidRDefault="00CB1058" w:rsidP="00880D96">
            <w:pPr>
              <w:ind w:left="-119" w:right="-108"/>
              <w:jc w:val="center"/>
              <w:rPr>
                <w:sz w:val="18"/>
                <w:szCs w:val="18"/>
              </w:rPr>
            </w:pPr>
            <w:r w:rsidRPr="00636278">
              <w:rPr>
                <w:sz w:val="18"/>
                <w:szCs w:val="18"/>
              </w:rPr>
              <w:t>(очередной финансовый год)</w:t>
            </w:r>
          </w:p>
        </w:tc>
        <w:tc>
          <w:tcPr>
            <w:tcW w:w="281" w:type="pct"/>
          </w:tcPr>
          <w:p w14:paraId="181AFA14" w14:textId="77777777" w:rsidR="00CB1058" w:rsidRPr="00636278" w:rsidRDefault="00CB1058" w:rsidP="00880D96">
            <w:pPr>
              <w:jc w:val="center"/>
              <w:rPr>
                <w:sz w:val="18"/>
                <w:szCs w:val="18"/>
              </w:rPr>
            </w:pPr>
          </w:p>
          <w:p w14:paraId="5DF87E12" w14:textId="77777777" w:rsidR="00CB1058" w:rsidRPr="00636278" w:rsidRDefault="00CB1058" w:rsidP="00880D96">
            <w:pPr>
              <w:jc w:val="center"/>
              <w:rPr>
                <w:sz w:val="18"/>
                <w:szCs w:val="18"/>
              </w:rPr>
            </w:pPr>
            <w:r w:rsidRPr="00636278">
              <w:rPr>
                <w:sz w:val="18"/>
                <w:szCs w:val="18"/>
              </w:rPr>
              <w:t>20__год</w:t>
            </w:r>
          </w:p>
          <w:p w14:paraId="7ECE6143" w14:textId="767F3B08"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 xml:space="preserve">(1-й год планового </w:t>
            </w:r>
            <w:r w:rsidR="00115D0E" w:rsidRPr="00636278">
              <w:rPr>
                <w:rFonts w:ascii="Times New Roman" w:hAnsi="Times New Roman"/>
                <w:sz w:val="18"/>
                <w:szCs w:val="18"/>
              </w:rPr>
              <w:t>периода</w:t>
            </w:r>
            <w:r w:rsidRPr="00636278">
              <w:rPr>
                <w:rFonts w:ascii="Times New Roman" w:hAnsi="Times New Roman"/>
                <w:sz w:val="18"/>
                <w:szCs w:val="18"/>
              </w:rPr>
              <w:t>)</w:t>
            </w:r>
          </w:p>
        </w:tc>
        <w:tc>
          <w:tcPr>
            <w:tcW w:w="341" w:type="pct"/>
          </w:tcPr>
          <w:p w14:paraId="4E763FFA" w14:textId="77777777" w:rsidR="00CB1058" w:rsidRPr="00636278" w:rsidRDefault="00CB1058" w:rsidP="00880D96">
            <w:pPr>
              <w:jc w:val="center"/>
              <w:rPr>
                <w:sz w:val="18"/>
                <w:szCs w:val="18"/>
              </w:rPr>
            </w:pPr>
          </w:p>
          <w:p w14:paraId="298129C5" w14:textId="77777777" w:rsidR="00CB1058" w:rsidRPr="00636278" w:rsidRDefault="00CB1058" w:rsidP="00880D96">
            <w:pPr>
              <w:jc w:val="center"/>
              <w:rPr>
                <w:sz w:val="18"/>
                <w:szCs w:val="18"/>
              </w:rPr>
            </w:pPr>
            <w:r w:rsidRPr="00636278">
              <w:rPr>
                <w:sz w:val="18"/>
                <w:szCs w:val="18"/>
              </w:rPr>
              <w:t>20__год (2-й год планового периода)</w:t>
            </w:r>
          </w:p>
        </w:tc>
        <w:tc>
          <w:tcPr>
            <w:tcW w:w="250" w:type="pct"/>
            <w:vAlign w:val="center"/>
          </w:tcPr>
          <w:p w14:paraId="5B2C3D23" w14:textId="77777777" w:rsidR="00CB1058" w:rsidRPr="00636278" w:rsidRDefault="00CB1058" w:rsidP="00880D96">
            <w:pPr>
              <w:jc w:val="center"/>
              <w:rPr>
                <w:sz w:val="18"/>
                <w:szCs w:val="18"/>
              </w:rPr>
            </w:pPr>
            <w:r w:rsidRPr="00636278">
              <w:rPr>
                <w:sz w:val="18"/>
                <w:szCs w:val="18"/>
              </w:rPr>
              <w:t xml:space="preserve">в </w:t>
            </w:r>
          </w:p>
          <w:p w14:paraId="4B3247FF" w14:textId="77777777" w:rsidR="00CB1058" w:rsidRPr="00636278" w:rsidRDefault="00CB1058" w:rsidP="00880D96">
            <w:pPr>
              <w:jc w:val="center"/>
              <w:rPr>
                <w:sz w:val="18"/>
                <w:szCs w:val="18"/>
              </w:rPr>
            </w:pPr>
            <w:r w:rsidRPr="00636278">
              <w:rPr>
                <w:sz w:val="18"/>
                <w:szCs w:val="18"/>
              </w:rPr>
              <w:t>про-</w:t>
            </w:r>
          </w:p>
          <w:p w14:paraId="6300EB22" w14:textId="77777777" w:rsidR="00CB1058" w:rsidRPr="00636278" w:rsidRDefault="00CB1058" w:rsidP="00880D96">
            <w:pPr>
              <w:pStyle w:val="afa"/>
              <w:spacing w:line="240" w:lineRule="auto"/>
              <w:ind w:left="0"/>
              <w:jc w:val="center"/>
              <w:rPr>
                <w:rFonts w:ascii="Times New Roman" w:hAnsi="Times New Roman"/>
                <w:sz w:val="18"/>
                <w:szCs w:val="18"/>
              </w:rPr>
            </w:pPr>
            <w:r w:rsidRPr="00636278">
              <w:rPr>
                <w:rFonts w:ascii="Times New Roman" w:hAnsi="Times New Roman"/>
                <w:sz w:val="18"/>
                <w:szCs w:val="18"/>
              </w:rPr>
              <w:t>центах</w:t>
            </w:r>
          </w:p>
        </w:tc>
        <w:tc>
          <w:tcPr>
            <w:tcW w:w="311" w:type="pct"/>
            <w:vAlign w:val="center"/>
          </w:tcPr>
          <w:p w14:paraId="35496DF7" w14:textId="0A08A303" w:rsidR="00CB1058" w:rsidRPr="00636278" w:rsidRDefault="00CB1058" w:rsidP="00880D96">
            <w:pPr>
              <w:jc w:val="center"/>
              <w:rPr>
                <w:sz w:val="18"/>
                <w:szCs w:val="18"/>
              </w:rPr>
            </w:pPr>
            <w:r w:rsidRPr="00636278">
              <w:rPr>
                <w:sz w:val="18"/>
                <w:szCs w:val="18"/>
              </w:rPr>
              <w:t>В абсолютных</w:t>
            </w:r>
          </w:p>
          <w:p w14:paraId="3F844F5D" w14:textId="407E576B" w:rsidR="00CB1058" w:rsidRPr="00636278" w:rsidRDefault="00CB1058" w:rsidP="00880D96">
            <w:pPr>
              <w:jc w:val="center"/>
              <w:rPr>
                <w:sz w:val="18"/>
                <w:szCs w:val="18"/>
              </w:rPr>
            </w:pPr>
            <w:r w:rsidRPr="00636278">
              <w:rPr>
                <w:sz w:val="18"/>
                <w:szCs w:val="18"/>
              </w:rPr>
              <w:t>показателях</w:t>
            </w:r>
          </w:p>
        </w:tc>
      </w:tr>
      <w:tr w:rsidR="00115D0E" w:rsidRPr="00636278" w14:paraId="37FB062C" w14:textId="77777777" w:rsidTr="00046DFA">
        <w:tc>
          <w:tcPr>
            <w:tcW w:w="402" w:type="pct"/>
          </w:tcPr>
          <w:p w14:paraId="68BD5C65"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w:t>
            </w:r>
          </w:p>
        </w:tc>
        <w:tc>
          <w:tcPr>
            <w:tcW w:w="215" w:type="pct"/>
          </w:tcPr>
          <w:p w14:paraId="438E7771"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2</w:t>
            </w:r>
          </w:p>
        </w:tc>
        <w:tc>
          <w:tcPr>
            <w:tcW w:w="226" w:type="pct"/>
          </w:tcPr>
          <w:p w14:paraId="4B890158"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3</w:t>
            </w:r>
          </w:p>
        </w:tc>
        <w:tc>
          <w:tcPr>
            <w:tcW w:w="226" w:type="pct"/>
          </w:tcPr>
          <w:p w14:paraId="620557E5"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4</w:t>
            </w:r>
          </w:p>
        </w:tc>
        <w:tc>
          <w:tcPr>
            <w:tcW w:w="274" w:type="pct"/>
          </w:tcPr>
          <w:p w14:paraId="0209DE9C"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5</w:t>
            </w:r>
          </w:p>
        </w:tc>
        <w:tc>
          <w:tcPr>
            <w:tcW w:w="273" w:type="pct"/>
          </w:tcPr>
          <w:p w14:paraId="4FADC829"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6</w:t>
            </w:r>
          </w:p>
        </w:tc>
        <w:tc>
          <w:tcPr>
            <w:tcW w:w="381" w:type="pct"/>
          </w:tcPr>
          <w:p w14:paraId="58E49D4B"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7</w:t>
            </w:r>
          </w:p>
        </w:tc>
        <w:tc>
          <w:tcPr>
            <w:tcW w:w="366" w:type="pct"/>
          </w:tcPr>
          <w:p w14:paraId="55733344"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8</w:t>
            </w:r>
          </w:p>
        </w:tc>
        <w:tc>
          <w:tcPr>
            <w:tcW w:w="192" w:type="pct"/>
          </w:tcPr>
          <w:p w14:paraId="3F829C8F" w14:textId="77777777" w:rsidR="00CB1058" w:rsidRPr="00636278" w:rsidRDefault="00CB1058" w:rsidP="00880D96">
            <w:pPr>
              <w:pStyle w:val="afa"/>
              <w:spacing w:line="240" w:lineRule="auto"/>
              <w:ind w:left="-119"/>
              <w:jc w:val="center"/>
              <w:rPr>
                <w:rFonts w:ascii="Times New Roman" w:hAnsi="Times New Roman"/>
                <w:sz w:val="20"/>
                <w:szCs w:val="20"/>
              </w:rPr>
            </w:pPr>
            <w:r w:rsidRPr="00636278">
              <w:rPr>
                <w:rFonts w:ascii="Times New Roman" w:hAnsi="Times New Roman"/>
                <w:sz w:val="20"/>
                <w:szCs w:val="20"/>
              </w:rPr>
              <w:t>9</w:t>
            </w:r>
          </w:p>
        </w:tc>
        <w:tc>
          <w:tcPr>
            <w:tcW w:w="320" w:type="pct"/>
          </w:tcPr>
          <w:p w14:paraId="10BCE029"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10</w:t>
            </w:r>
          </w:p>
        </w:tc>
        <w:tc>
          <w:tcPr>
            <w:tcW w:w="281" w:type="pct"/>
          </w:tcPr>
          <w:p w14:paraId="38F03FF0"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11</w:t>
            </w:r>
          </w:p>
        </w:tc>
        <w:tc>
          <w:tcPr>
            <w:tcW w:w="341" w:type="pct"/>
          </w:tcPr>
          <w:p w14:paraId="73D1B91E"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12</w:t>
            </w:r>
          </w:p>
        </w:tc>
        <w:tc>
          <w:tcPr>
            <w:tcW w:w="320" w:type="pct"/>
          </w:tcPr>
          <w:p w14:paraId="4FB7B96C"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13</w:t>
            </w:r>
          </w:p>
        </w:tc>
        <w:tc>
          <w:tcPr>
            <w:tcW w:w="281" w:type="pct"/>
          </w:tcPr>
          <w:p w14:paraId="56513215"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14</w:t>
            </w:r>
          </w:p>
        </w:tc>
        <w:tc>
          <w:tcPr>
            <w:tcW w:w="341" w:type="pct"/>
          </w:tcPr>
          <w:p w14:paraId="03FB4545"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15</w:t>
            </w:r>
          </w:p>
        </w:tc>
        <w:tc>
          <w:tcPr>
            <w:tcW w:w="250" w:type="pct"/>
          </w:tcPr>
          <w:p w14:paraId="599D2249"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16</w:t>
            </w:r>
          </w:p>
        </w:tc>
        <w:tc>
          <w:tcPr>
            <w:tcW w:w="311" w:type="pct"/>
          </w:tcPr>
          <w:p w14:paraId="7C392986" w14:textId="77777777" w:rsidR="00CB1058" w:rsidRPr="00636278" w:rsidRDefault="00CB1058" w:rsidP="00880D96">
            <w:pPr>
              <w:pStyle w:val="afa"/>
              <w:spacing w:line="240" w:lineRule="auto"/>
              <w:ind w:left="0"/>
              <w:jc w:val="center"/>
              <w:rPr>
                <w:rFonts w:ascii="Times New Roman" w:hAnsi="Times New Roman"/>
                <w:sz w:val="20"/>
                <w:szCs w:val="20"/>
              </w:rPr>
            </w:pPr>
            <w:r w:rsidRPr="00636278">
              <w:rPr>
                <w:rFonts w:ascii="Times New Roman" w:hAnsi="Times New Roman"/>
                <w:sz w:val="20"/>
                <w:szCs w:val="20"/>
              </w:rPr>
              <w:t>17</w:t>
            </w:r>
          </w:p>
        </w:tc>
      </w:tr>
      <w:tr w:rsidR="00115D0E" w:rsidRPr="00636278" w14:paraId="40D5BE30" w14:textId="77777777" w:rsidTr="00046DFA">
        <w:tc>
          <w:tcPr>
            <w:tcW w:w="402" w:type="pct"/>
            <w:vMerge w:val="restart"/>
          </w:tcPr>
          <w:p w14:paraId="34288FA4" w14:textId="77777777" w:rsidR="00CB1058" w:rsidRPr="00636278" w:rsidRDefault="00CB1058" w:rsidP="00880D96">
            <w:pPr>
              <w:pStyle w:val="afa"/>
              <w:spacing w:line="240" w:lineRule="auto"/>
              <w:ind w:left="0"/>
              <w:rPr>
                <w:rFonts w:ascii="Times New Roman" w:hAnsi="Times New Roman"/>
                <w:sz w:val="20"/>
                <w:szCs w:val="20"/>
              </w:rPr>
            </w:pPr>
          </w:p>
        </w:tc>
        <w:tc>
          <w:tcPr>
            <w:tcW w:w="215" w:type="pct"/>
            <w:vMerge w:val="restart"/>
          </w:tcPr>
          <w:p w14:paraId="131B4F43" w14:textId="77777777" w:rsidR="00CB1058" w:rsidRPr="00636278" w:rsidRDefault="00CB1058" w:rsidP="00880D96">
            <w:pPr>
              <w:pStyle w:val="afa"/>
              <w:spacing w:line="240" w:lineRule="auto"/>
              <w:ind w:left="0"/>
              <w:rPr>
                <w:rFonts w:ascii="Times New Roman" w:hAnsi="Times New Roman"/>
                <w:sz w:val="20"/>
                <w:szCs w:val="20"/>
              </w:rPr>
            </w:pPr>
          </w:p>
        </w:tc>
        <w:tc>
          <w:tcPr>
            <w:tcW w:w="226" w:type="pct"/>
            <w:vMerge w:val="restart"/>
          </w:tcPr>
          <w:p w14:paraId="19BC7829" w14:textId="77777777" w:rsidR="00CB1058" w:rsidRPr="00636278" w:rsidRDefault="00CB1058" w:rsidP="00880D96">
            <w:pPr>
              <w:pStyle w:val="afa"/>
              <w:spacing w:line="240" w:lineRule="auto"/>
              <w:ind w:left="0"/>
              <w:rPr>
                <w:rFonts w:ascii="Times New Roman" w:hAnsi="Times New Roman"/>
                <w:sz w:val="20"/>
                <w:szCs w:val="20"/>
              </w:rPr>
            </w:pPr>
          </w:p>
        </w:tc>
        <w:tc>
          <w:tcPr>
            <w:tcW w:w="226" w:type="pct"/>
            <w:vMerge w:val="restart"/>
          </w:tcPr>
          <w:p w14:paraId="6E5A86EC" w14:textId="77777777" w:rsidR="00CB1058" w:rsidRPr="00636278" w:rsidRDefault="00CB1058" w:rsidP="00880D96">
            <w:pPr>
              <w:pStyle w:val="afa"/>
              <w:spacing w:line="240" w:lineRule="auto"/>
              <w:ind w:left="0"/>
              <w:rPr>
                <w:rFonts w:ascii="Times New Roman" w:hAnsi="Times New Roman"/>
                <w:sz w:val="20"/>
                <w:szCs w:val="20"/>
              </w:rPr>
            </w:pPr>
          </w:p>
        </w:tc>
        <w:tc>
          <w:tcPr>
            <w:tcW w:w="274" w:type="pct"/>
            <w:vMerge w:val="restart"/>
          </w:tcPr>
          <w:p w14:paraId="21F6F742" w14:textId="77777777" w:rsidR="00CB1058" w:rsidRPr="00636278" w:rsidRDefault="00CB1058" w:rsidP="00880D96">
            <w:pPr>
              <w:pStyle w:val="afa"/>
              <w:spacing w:line="240" w:lineRule="auto"/>
              <w:ind w:left="0"/>
              <w:rPr>
                <w:rFonts w:ascii="Times New Roman" w:hAnsi="Times New Roman"/>
                <w:sz w:val="20"/>
                <w:szCs w:val="20"/>
              </w:rPr>
            </w:pPr>
          </w:p>
        </w:tc>
        <w:tc>
          <w:tcPr>
            <w:tcW w:w="273" w:type="pct"/>
            <w:vMerge w:val="restart"/>
          </w:tcPr>
          <w:p w14:paraId="1A786BA1" w14:textId="77777777" w:rsidR="00CB1058" w:rsidRPr="00636278" w:rsidRDefault="00CB1058" w:rsidP="00880D96">
            <w:pPr>
              <w:pStyle w:val="afa"/>
              <w:spacing w:line="240" w:lineRule="auto"/>
              <w:ind w:left="0"/>
              <w:rPr>
                <w:rFonts w:ascii="Times New Roman" w:hAnsi="Times New Roman"/>
                <w:sz w:val="20"/>
                <w:szCs w:val="20"/>
              </w:rPr>
            </w:pPr>
          </w:p>
        </w:tc>
        <w:tc>
          <w:tcPr>
            <w:tcW w:w="381" w:type="pct"/>
          </w:tcPr>
          <w:p w14:paraId="18C5D25D" w14:textId="77777777" w:rsidR="00CB1058" w:rsidRPr="00636278" w:rsidRDefault="00CB1058" w:rsidP="00880D96">
            <w:pPr>
              <w:pStyle w:val="afa"/>
              <w:spacing w:line="240" w:lineRule="auto"/>
              <w:ind w:left="0"/>
              <w:rPr>
                <w:rFonts w:ascii="Times New Roman" w:hAnsi="Times New Roman"/>
                <w:sz w:val="20"/>
                <w:szCs w:val="20"/>
              </w:rPr>
            </w:pPr>
          </w:p>
        </w:tc>
        <w:tc>
          <w:tcPr>
            <w:tcW w:w="366" w:type="pct"/>
          </w:tcPr>
          <w:p w14:paraId="7823E936" w14:textId="77777777" w:rsidR="00CB1058" w:rsidRPr="00636278" w:rsidRDefault="00CB1058" w:rsidP="00880D96">
            <w:pPr>
              <w:pStyle w:val="afa"/>
              <w:spacing w:line="240" w:lineRule="auto"/>
              <w:ind w:left="0"/>
              <w:rPr>
                <w:rFonts w:ascii="Times New Roman" w:hAnsi="Times New Roman"/>
                <w:sz w:val="20"/>
                <w:szCs w:val="20"/>
              </w:rPr>
            </w:pPr>
          </w:p>
        </w:tc>
        <w:tc>
          <w:tcPr>
            <w:tcW w:w="192" w:type="pct"/>
          </w:tcPr>
          <w:p w14:paraId="14B6BC00" w14:textId="77777777" w:rsidR="00CB1058" w:rsidRPr="00636278" w:rsidRDefault="00CB1058" w:rsidP="00880D96">
            <w:pPr>
              <w:pStyle w:val="afa"/>
              <w:spacing w:line="240" w:lineRule="auto"/>
              <w:ind w:left="-119"/>
              <w:rPr>
                <w:rFonts w:ascii="Times New Roman" w:hAnsi="Times New Roman"/>
                <w:sz w:val="20"/>
                <w:szCs w:val="20"/>
              </w:rPr>
            </w:pPr>
          </w:p>
        </w:tc>
        <w:tc>
          <w:tcPr>
            <w:tcW w:w="320" w:type="pct"/>
          </w:tcPr>
          <w:p w14:paraId="4156F762" w14:textId="77777777" w:rsidR="00CB1058" w:rsidRPr="00636278" w:rsidRDefault="00CB1058" w:rsidP="00880D96">
            <w:pPr>
              <w:pStyle w:val="afa"/>
              <w:spacing w:line="240" w:lineRule="auto"/>
              <w:ind w:left="-119"/>
              <w:rPr>
                <w:rFonts w:ascii="Times New Roman" w:hAnsi="Times New Roman"/>
                <w:sz w:val="20"/>
                <w:szCs w:val="20"/>
              </w:rPr>
            </w:pPr>
          </w:p>
        </w:tc>
        <w:tc>
          <w:tcPr>
            <w:tcW w:w="281" w:type="pct"/>
          </w:tcPr>
          <w:p w14:paraId="405D4AF6" w14:textId="77777777" w:rsidR="00CB1058" w:rsidRPr="00636278" w:rsidRDefault="00CB1058" w:rsidP="00880D96">
            <w:pPr>
              <w:pStyle w:val="afa"/>
              <w:spacing w:line="240" w:lineRule="auto"/>
              <w:ind w:left="0"/>
              <w:rPr>
                <w:rFonts w:ascii="Times New Roman" w:hAnsi="Times New Roman"/>
                <w:sz w:val="20"/>
                <w:szCs w:val="20"/>
              </w:rPr>
            </w:pPr>
          </w:p>
        </w:tc>
        <w:tc>
          <w:tcPr>
            <w:tcW w:w="341" w:type="pct"/>
          </w:tcPr>
          <w:p w14:paraId="56118978" w14:textId="77777777" w:rsidR="00CB1058" w:rsidRPr="00636278" w:rsidRDefault="00CB1058" w:rsidP="00880D96">
            <w:pPr>
              <w:pStyle w:val="afa"/>
              <w:spacing w:line="240" w:lineRule="auto"/>
              <w:ind w:left="0"/>
              <w:rPr>
                <w:rFonts w:ascii="Times New Roman" w:hAnsi="Times New Roman"/>
                <w:sz w:val="20"/>
                <w:szCs w:val="20"/>
              </w:rPr>
            </w:pPr>
          </w:p>
        </w:tc>
        <w:tc>
          <w:tcPr>
            <w:tcW w:w="320" w:type="pct"/>
          </w:tcPr>
          <w:p w14:paraId="79D3B315" w14:textId="77777777" w:rsidR="00CB1058" w:rsidRPr="00636278" w:rsidRDefault="00CB1058" w:rsidP="00880D96">
            <w:pPr>
              <w:pStyle w:val="afa"/>
              <w:spacing w:line="240" w:lineRule="auto"/>
              <w:ind w:left="0"/>
              <w:rPr>
                <w:rFonts w:ascii="Times New Roman" w:hAnsi="Times New Roman"/>
                <w:sz w:val="20"/>
                <w:szCs w:val="20"/>
              </w:rPr>
            </w:pPr>
          </w:p>
        </w:tc>
        <w:tc>
          <w:tcPr>
            <w:tcW w:w="281" w:type="pct"/>
          </w:tcPr>
          <w:p w14:paraId="498A1B73" w14:textId="77777777" w:rsidR="00CB1058" w:rsidRPr="00636278" w:rsidRDefault="00CB1058" w:rsidP="00880D96">
            <w:pPr>
              <w:pStyle w:val="afa"/>
              <w:spacing w:line="240" w:lineRule="auto"/>
              <w:ind w:left="0"/>
              <w:rPr>
                <w:rFonts w:ascii="Times New Roman" w:hAnsi="Times New Roman"/>
                <w:sz w:val="20"/>
                <w:szCs w:val="20"/>
              </w:rPr>
            </w:pPr>
          </w:p>
        </w:tc>
        <w:tc>
          <w:tcPr>
            <w:tcW w:w="341" w:type="pct"/>
          </w:tcPr>
          <w:p w14:paraId="524BD721" w14:textId="77777777" w:rsidR="00CB1058" w:rsidRPr="00636278" w:rsidRDefault="00CB1058" w:rsidP="00880D96">
            <w:pPr>
              <w:pStyle w:val="afa"/>
              <w:spacing w:line="240" w:lineRule="auto"/>
              <w:ind w:left="0"/>
              <w:rPr>
                <w:rFonts w:ascii="Times New Roman" w:hAnsi="Times New Roman"/>
                <w:sz w:val="20"/>
                <w:szCs w:val="20"/>
              </w:rPr>
            </w:pPr>
          </w:p>
        </w:tc>
        <w:tc>
          <w:tcPr>
            <w:tcW w:w="250" w:type="pct"/>
          </w:tcPr>
          <w:p w14:paraId="4288EA59" w14:textId="77777777" w:rsidR="00CB1058" w:rsidRPr="00636278" w:rsidRDefault="00CB1058" w:rsidP="00880D96">
            <w:pPr>
              <w:pStyle w:val="afa"/>
              <w:spacing w:line="240" w:lineRule="auto"/>
              <w:ind w:left="0"/>
              <w:rPr>
                <w:rFonts w:ascii="Times New Roman" w:hAnsi="Times New Roman"/>
                <w:sz w:val="20"/>
                <w:szCs w:val="20"/>
              </w:rPr>
            </w:pPr>
          </w:p>
        </w:tc>
        <w:tc>
          <w:tcPr>
            <w:tcW w:w="311" w:type="pct"/>
          </w:tcPr>
          <w:p w14:paraId="19933E9D" w14:textId="77777777" w:rsidR="00CB1058" w:rsidRPr="00636278" w:rsidRDefault="00CB1058" w:rsidP="00880D96">
            <w:pPr>
              <w:pStyle w:val="afa"/>
              <w:spacing w:line="240" w:lineRule="auto"/>
              <w:ind w:left="0"/>
              <w:rPr>
                <w:rFonts w:ascii="Times New Roman" w:hAnsi="Times New Roman"/>
                <w:sz w:val="20"/>
                <w:szCs w:val="20"/>
              </w:rPr>
            </w:pPr>
          </w:p>
        </w:tc>
      </w:tr>
      <w:tr w:rsidR="00115D0E" w:rsidRPr="00636278" w14:paraId="3C4E1013" w14:textId="77777777" w:rsidTr="00046DFA">
        <w:tc>
          <w:tcPr>
            <w:tcW w:w="402" w:type="pct"/>
            <w:vMerge/>
          </w:tcPr>
          <w:p w14:paraId="62EE1745" w14:textId="77777777" w:rsidR="00CB1058" w:rsidRPr="00636278" w:rsidRDefault="00CB1058" w:rsidP="00880D96">
            <w:pPr>
              <w:pStyle w:val="afa"/>
              <w:spacing w:line="240" w:lineRule="auto"/>
              <w:ind w:left="0"/>
              <w:rPr>
                <w:rFonts w:ascii="Times New Roman" w:hAnsi="Times New Roman"/>
                <w:sz w:val="20"/>
                <w:szCs w:val="20"/>
              </w:rPr>
            </w:pPr>
          </w:p>
        </w:tc>
        <w:tc>
          <w:tcPr>
            <w:tcW w:w="215" w:type="pct"/>
            <w:vMerge/>
          </w:tcPr>
          <w:p w14:paraId="62FF981E" w14:textId="77777777" w:rsidR="00CB1058" w:rsidRPr="00636278" w:rsidRDefault="00CB1058" w:rsidP="00880D96">
            <w:pPr>
              <w:pStyle w:val="afa"/>
              <w:spacing w:line="240" w:lineRule="auto"/>
              <w:ind w:left="0"/>
              <w:rPr>
                <w:rFonts w:ascii="Times New Roman" w:hAnsi="Times New Roman"/>
                <w:sz w:val="20"/>
                <w:szCs w:val="20"/>
              </w:rPr>
            </w:pPr>
          </w:p>
        </w:tc>
        <w:tc>
          <w:tcPr>
            <w:tcW w:w="226" w:type="pct"/>
            <w:vMerge/>
          </w:tcPr>
          <w:p w14:paraId="027B9FE1" w14:textId="77777777" w:rsidR="00CB1058" w:rsidRPr="00636278" w:rsidRDefault="00CB1058" w:rsidP="00880D96">
            <w:pPr>
              <w:pStyle w:val="afa"/>
              <w:spacing w:line="240" w:lineRule="auto"/>
              <w:ind w:left="0"/>
              <w:rPr>
                <w:rFonts w:ascii="Times New Roman" w:hAnsi="Times New Roman"/>
                <w:sz w:val="20"/>
                <w:szCs w:val="20"/>
              </w:rPr>
            </w:pPr>
          </w:p>
        </w:tc>
        <w:tc>
          <w:tcPr>
            <w:tcW w:w="226" w:type="pct"/>
            <w:vMerge/>
          </w:tcPr>
          <w:p w14:paraId="5BB11A35" w14:textId="77777777" w:rsidR="00CB1058" w:rsidRPr="00636278" w:rsidRDefault="00CB1058" w:rsidP="00880D96">
            <w:pPr>
              <w:pStyle w:val="afa"/>
              <w:spacing w:line="240" w:lineRule="auto"/>
              <w:ind w:left="0"/>
              <w:rPr>
                <w:rFonts w:ascii="Times New Roman" w:hAnsi="Times New Roman"/>
                <w:sz w:val="20"/>
                <w:szCs w:val="20"/>
              </w:rPr>
            </w:pPr>
          </w:p>
        </w:tc>
        <w:tc>
          <w:tcPr>
            <w:tcW w:w="274" w:type="pct"/>
            <w:vMerge/>
          </w:tcPr>
          <w:p w14:paraId="34474830" w14:textId="77777777" w:rsidR="00CB1058" w:rsidRPr="00636278" w:rsidRDefault="00CB1058" w:rsidP="00880D96">
            <w:pPr>
              <w:pStyle w:val="afa"/>
              <w:spacing w:line="240" w:lineRule="auto"/>
              <w:ind w:left="0"/>
              <w:rPr>
                <w:rFonts w:ascii="Times New Roman" w:hAnsi="Times New Roman"/>
                <w:sz w:val="20"/>
                <w:szCs w:val="20"/>
              </w:rPr>
            </w:pPr>
          </w:p>
        </w:tc>
        <w:tc>
          <w:tcPr>
            <w:tcW w:w="273" w:type="pct"/>
            <w:vMerge/>
          </w:tcPr>
          <w:p w14:paraId="2DA91741" w14:textId="77777777" w:rsidR="00CB1058" w:rsidRPr="00636278" w:rsidRDefault="00CB1058" w:rsidP="00880D96">
            <w:pPr>
              <w:pStyle w:val="afa"/>
              <w:spacing w:line="240" w:lineRule="auto"/>
              <w:ind w:left="0"/>
              <w:rPr>
                <w:rFonts w:ascii="Times New Roman" w:hAnsi="Times New Roman"/>
                <w:sz w:val="20"/>
                <w:szCs w:val="20"/>
              </w:rPr>
            </w:pPr>
          </w:p>
        </w:tc>
        <w:tc>
          <w:tcPr>
            <w:tcW w:w="381" w:type="pct"/>
          </w:tcPr>
          <w:p w14:paraId="4AEDECD5" w14:textId="77777777" w:rsidR="00CB1058" w:rsidRPr="00636278" w:rsidRDefault="00CB1058" w:rsidP="00880D96">
            <w:pPr>
              <w:pStyle w:val="afa"/>
              <w:spacing w:line="240" w:lineRule="auto"/>
              <w:ind w:left="0"/>
              <w:rPr>
                <w:rFonts w:ascii="Times New Roman" w:hAnsi="Times New Roman"/>
                <w:sz w:val="20"/>
                <w:szCs w:val="20"/>
              </w:rPr>
            </w:pPr>
          </w:p>
        </w:tc>
        <w:tc>
          <w:tcPr>
            <w:tcW w:w="366" w:type="pct"/>
          </w:tcPr>
          <w:p w14:paraId="24A38784" w14:textId="77777777" w:rsidR="00CB1058" w:rsidRPr="00636278" w:rsidRDefault="00CB1058" w:rsidP="00880D96">
            <w:pPr>
              <w:pStyle w:val="afa"/>
              <w:spacing w:line="240" w:lineRule="auto"/>
              <w:ind w:left="0"/>
              <w:rPr>
                <w:rFonts w:ascii="Times New Roman" w:hAnsi="Times New Roman"/>
                <w:sz w:val="20"/>
                <w:szCs w:val="20"/>
              </w:rPr>
            </w:pPr>
          </w:p>
        </w:tc>
        <w:tc>
          <w:tcPr>
            <w:tcW w:w="192" w:type="pct"/>
          </w:tcPr>
          <w:p w14:paraId="30928827" w14:textId="77777777" w:rsidR="00CB1058" w:rsidRPr="00636278" w:rsidRDefault="00CB1058" w:rsidP="00880D96">
            <w:pPr>
              <w:pStyle w:val="afa"/>
              <w:spacing w:line="240" w:lineRule="auto"/>
              <w:ind w:left="-119"/>
              <w:rPr>
                <w:rFonts w:ascii="Times New Roman" w:hAnsi="Times New Roman"/>
                <w:sz w:val="20"/>
                <w:szCs w:val="20"/>
              </w:rPr>
            </w:pPr>
          </w:p>
        </w:tc>
        <w:tc>
          <w:tcPr>
            <w:tcW w:w="320" w:type="pct"/>
          </w:tcPr>
          <w:p w14:paraId="007E18AA" w14:textId="77777777" w:rsidR="00CB1058" w:rsidRPr="00636278" w:rsidRDefault="00CB1058" w:rsidP="00880D96">
            <w:pPr>
              <w:pStyle w:val="afa"/>
              <w:spacing w:line="240" w:lineRule="auto"/>
              <w:ind w:left="-119"/>
              <w:rPr>
                <w:rFonts w:ascii="Times New Roman" w:hAnsi="Times New Roman"/>
                <w:sz w:val="20"/>
                <w:szCs w:val="20"/>
              </w:rPr>
            </w:pPr>
          </w:p>
        </w:tc>
        <w:tc>
          <w:tcPr>
            <w:tcW w:w="281" w:type="pct"/>
          </w:tcPr>
          <w:p w14:paraId="0084D2BB" w14:textId="77777777" w:rsidR="00CB1058" w:rsidRPr="00636278" w:rsidRDefault="00CB1058" w:rsidP="00880D96">
            <w:pPr>
              <w:pStyle w:val="afa"/>
              <w:spacing w:line="240" w:lineRule="auto"/>
              <w:ind w:left="0"/>
              <w:rPr>
                <w:rFonts w:ascii="Times New Roman" w:hAnsi="Times New Roman"/>
                <w:sz w:val="20"/>
                <w:szCs w:val="20"/>
              </w:rPr>
            </w:pPr>
          </w:p>
        </w:tc>
        <w:tc>
          <w:tcPr>
            <w:tcW w:w="341" w:type="pct"/>
          </w:tcPr>
          <w:p w14:paraId="0295006B" w14:textId="77777777" w:rsidR="00CB1058" w:rsidRPr="00636278" w:rsidRDefault="00CB1058" w:rsidP="00880D96">
            <w:pPr>
              <w:pStyle w:val="afa"/>
              <w:spacing w:line="240" w:lineRule="auto"/>
              <w:ind w:left="0"/>
              <w:rPr>
                <w:rFonts w:ascii="Times New Roman" w:hAnsi="Times New Roman"/>
                <w:sz w:val="20"/>
                <w:szCs w:val="20"/>
              </w:rPr>
            </w:pPr>
          </w:p>
        </w:tc>
        <w:tc>
          <w:tcPr>
            <w:tcW w:w="320" w:type="pct"/>
          </w:tcPr>
          <w:p w14:paraId="293DB57E" w14:textId="77777777" w:rsidR="00CB1058" w:rsidRPr="00636278" w:rsidRDefault="00CB1058" w:rsidP="00880D96">
            <w:pPr>
              <w:pStyle w:val="afa"/>
              <w:spacing w:line="240" w:lineRule="auto"/>
              <w:ind w:left="0"/>
              <w:rPr>
                <w:rFonts w:ascii="Times New Roman" w:hAnsi="Times New Roman"/>
                <w:sz w:val="20"/>
                <w:szCs w:val="20"/>
              </w:rPr>
            </w:pPr>
          </w:p>
        </w:tc>
        <w:tc>
          <w:tcPr>
            <w:tcW w:w="281" w:type="pct"/>
          </w:tcPr>
          <w:p w14:paraId="3F6858D8" w14:textId="77777777" w:rsidR="00CB1058" w:rsidRPr="00636278" w:rsidRDefault="00CB1058" w:rsidP="00880D96">
            <w:pPr>
              <w:pStyle w:val="afa"/>
              <w:spacing w:line="240" w:lineRule="auto"/>
              <w:ind w:left="0"/>
              <w:rPr>
                <w:rFonts w:ascii="Times New Roman" w:hAnsi="Times New Roman"/>
                <w:sz w:val="20"/>
                <w:szCs w:val="20"/>
              </w:rPr>
            </w:pPr>
          </w:p>
        </w:tc>
        <w:tc>
          <w:tcPr>
            <w:tcW w:w="341" w:type="pct"/>
          </w:tcPr>
          <w:p w14:paraId="21252E70" w14:textId="77777777" w:rsidR="00CB1058" w:rsidRPr="00636278" w:rsidRDefault="00CB1058" w:rsidP="00880D96">
            <w:pPr>
              <w:pStyle w:val="afa"/>
              <w:spacing w:line="240" w:lineRule="auto"/>
              <w:ind w:left="0"/>
              <w:rPr>
                <w:rFonts w:ascii="Times New Roman" w:hAnsi="Times New Roman"/>
                <w:sz w:val="20"/>
                <w:szCs w:val="20"/>
              </w:rPr>
            </w:pPr>
          </w:p>
        </w:tc>
        <w:tc>
          <w:tcPr>
            <w:tcW w:w="250" w:type="pct"/>
          </w:tcPr>
          <w:p w14:paraId="2A733B9B" w14:textId="77777777" w:rsidR="00CB1058" w:rsidRPr="00636278" w:rsidRDefault="00CB1058" w:rsidP="00880D96">
            <w:pPr>
              <w:pStyle w:val="afa"/>
              <w:spacing w:line="240" w:lineRule="auto"/>
              <w:ind w:left="0"/>
              <w:rPr>
                <w:rFonts w:ascii="Times New Roman" w:hAnsi="Times New Roman"/>
                <w:sz w:val="20"/>
                <w:szCs w:val="20"/>
              </w:rPr>
            </w:pPr>
          </w:p>
        </w:tc>
        <w:tc>
          <w:tcPr>
            <w:tcW w:w="311" w:type="pct"/>
          </w:tcPr>
          <w:p w14:paraId="21C276A3" w14:textId="77777777" w:rsidR="00CB1058" w:rsidRPr="00636278" w:rsidRDefault="00CB1058" w:rsidP="00880D96">
            <w:pPr>
              <w:pStyle w:val="afa"/>
              <w:spacing w:line="240" w:lineRule="auto"/>
              <w:ind w:left="0"/>
              <w:rPr>
                <w:rFonts w:ascii="Times New Roman" w:hAnsi="Times New Roman"/>
                <w:sz w:val="20"/>
                <w:szCs w:val="20"/>
              </w:rPr>
            </w:pPr>
          </w:p>
        </w:tc>
      </w:tr>
    </w:tbl>
    <w:p w14:paraId="19CB7FF9" w14:textId="77777777" w:rsidR="00CB1058" w:rsidRPr="00636278" w:rsidRDefault="00CB1058" w:rsidP="00880D96">
      <w:pPr>
        <w:pStyle w:val="afa"/>
        <w:spacing w:line="240" w:lineRule="auto"/>
        <w:jc w:val="center"/>
        <w:rPr>
          <w:rFonts w:ascii="Times New Roman" w:hAnsi="Times New Roman"/>
          <w:sz w:val="28"/>
          <w:szCs w:val="28"/>
        </w:rPr>
      </w:pPr>
    </w:p>
    <w:p w14:paraId="2EF9297B" w14:textId="77777777" w:rsidR="00CB1058" w:rsidRPr="00636278" w:rsidRDefault="00CB1058" w:rsidP="00880D96">
      <w:pPr>
        <w:pStyle w:val="afa"/>
        <w:spacing w:line="240" w:lineRule="auto"/>
        <w:ind w:left="1080"/>
        <w:jc w:val="center"/>
        <w:rPr>
          <w:rFonts w:ascii="Times New Roman" w:hAnsi="Times New Roman"/>
          <w:sz w:val="26"/>
          <w:szCs w:val="26"/>
        </w:rPr>
      </w:pPr>
      <w:r w:rsidRPr="00636278">
        <w:rPr>
          <w:rFonts w:ascii="Times New Roman" w:hAnsi="Times New Roman"/>
          <w:sz w:val="26"/>
          <w:szCs w:val="26"/>
        </w:rPr>
        <w:t>Часть 3. Прочие сведения о муниципальном задании</w:t>
      </w:r>
    </w:p>
    <w:p w14:paraId="27B92C1A" w14:textId="558C5680" w:rsidR="00CB1058" w:rsidRPr="00636278" w:rsidRDefault="00CB1058" w:rsidP="00880D96">
      <w:pPr>
        <w:pStyle w:val="afa"/>
        <w:numPr>
          <w:ilvl w:val="0"/>
          <w:numId w:val="28"/>
        </w:numPr>
        <w:spacing w:after="0" w:line="240" w:lineRule="auto"/>
        <w:ind w:left="0" w:firstLine="0"/>
        <w:rPr>
          <w:rFonts w:ascii="Times New Roman" w:hAnsi="Times New Roman"/>
          <w:sz w:val="26"/>
          <w:szCs w:val="26"/>
        </w:rPr>
      </w:pPr>
      <w:r w:rsidRPr="00636278">
        <w:rPr>
          <w:rFonts w:ascii="Times New Roman" w:hAnsi="Times New Roman"/>
          <w:sz w:val="26"/>
          <w:szCs w:val="26"/>
        </w:rPr>
        <w:t xml:space="preserve">Основания (условия и </w:t>
      </w:r>
      <w:r w:rsidR="00115D0E" w:rsidRPr="00636278">
        <w:rPr>
          <w:rFonts w:ascii="Times New Roman" w:hAnsi="Times New Roman"/>
          <w:sz w:val="26"/>
          <w:szCs w:val="26"/>
        </w:rPr>
        <w:t>порядок) для</w:t>
      </w:r>
      <w:r w:rsidRPr="00636278">
        <w:rPr>
          <w:rFonts w:ascii="Times New Roman" w:hAnsi="Times New Roman"/>
          <w:sz w:val="26"/>
          <w:szCs w:val="26"/>
        </w:rPr>
        <w:t xml:space="preserve"> досрочного прекращения выполнения муниципального задания____________</w:t>
      </w:r>
    </w:p>
    <w:p w14:paraId="05DDA1D0" w14:textId="77777777" w:rsidR="00CB1058" w:rsidRPr="00636278" w:rsidRDefault="00CB1058" w:rsidP="00880D96">
      <w:pPr>
        <w:pStyle w:val="afa"/>
        <w:spacing w:line="240" w:lineRule="auto"/>
        <w:ind w:left="0"/>
        <w:rPr>
          <w:rFonts w:ascii="Times New Roman" w:hAnsi="Times New Roman"/>
          <w:sz w:val="26"/>
          <w:szCs w:val="26"/>
        </w:rPr>
      </w:pPr>
      <w:r w:rsidRPr="00636278">
        <w:rPr>
          <w:rFonts w:ascii="Times New Roman" w:hAnsi="Times New Roman"/>
          <w:sz w:val="26"/>
          <w:szCs w:val="26"/>
        </w:rPr>
        <w:t>________________________________________________________________________________________________________</w:t>
      </w:r>
    </w:p>
    <w:p w14:paraId="22955D2A" w14:textId="77777777" w:rsidR="00CB1058" w:rsidRPr="00636278" w:rsidRDefault="00CB1058" w:rsidP="00880D96">
      <w:pPr>
        <w:pStyle w:val="afa"/>
        <w:numPr>
          <w:ilvl w:val="0"/>
          <w:numId w:val="28"/>
        </w:numPr>
        <w:spacing w:after="0" w:line="240" w:lineRule="auto"/>
        <w:ind w:left="0" w:firstLine="0"/>
        <w:rPr>
          <w:rFonts w:ascii="Times New Roman" w:hAnsi="Times New Roman"/>
          <w:sz w:val="26"/>
          <w:szCs w:val="26"/>
        </w:rPr>
      </w:pPr>
      <w:r w:rsidRPr="00636278">
        <w:rPr>
          <w:rFonts w:ascii="Times New Roman" w:hAnsi="Times New Roman"/>
          <w:sz w:val="26"/>
          <w:szCs w:val="26"/>
        </w:rPr>
        <w:t>Иная информация, необходимая для выполнения (контроля за выполнением) муниципального задания__________</w:t>
      </w:r>
    </w:p>
    <w:p w14:paraId="5723DB5D" w14:textId="77777777" w:rsidR="00CB1058" w:rsidRPr="00636278" w:rsidRDefault="00CB1058" w:rsidP="00880D96">
      <w:pPr>
        <w:rPr>
          <w:sz w:val="26"/>
          <w:szCs w:val="26"/>
        </w:rPr>
      </w:pPr>
      <w:r w:rsidRPr="00636278">
        <w:rPr>
          <w:sz w:val="26"/>
          <w:szCs w:val="26"/>
        </w:rPr>
        <w:t>________________________________________________________________________________________________________</w:t>
      </w:r>
    </w:p>
    <w:p w14:paraId="15A36717" w14:textId="77777777" w:rsidR="00CB1058" w:rsidRPr="00636278" w:rsidRDefault="00CB1058" w:rsidP="00880D96">
      <w:pPr>
        <w:rPr>
          <w:sz w:val="26"/>
          <w:szCs w:val="26"/>
        </w:rPr>
      </w:pPr>
      <w:r w:rsidRPr="00636278">
        <w:rPr>
          <w:sz w:val="26"/>
          <w:szCs w:val="26"/>
        </w:rPr>
        <w:t>3. Порядок контроля за выполнением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CB1058" w:rsidRPr="00636278" w14:paraId="669A6789" w14:textId="77777777" w:rsidTr="00046DFA">
        <w:tc>
          <w:tcPr>
            <w:tcW w:w="4928" w:type="dxa"/>
            <w:vAlign w:val="center"/>
          </w:tcPr>
          <w:p w14:paraId="38B68AD6" w14:textId="77777777" w:rsidR="00CB1058" w:rsidRPr="00636278" w:rsidRDefault="00CB1058" w:rsidP="00880D96">
            <w:pPr>
              <w:jc w:val="center"/>
              <w:rPr>
                <w:sz w:val="22"/>
              </w:rPr>
            </w:pPr>
            <w:r w:rsidRPr="00636278">
              <w:rPr>
                <w:sz w:val="22"/>
              </w:rPr>
              <w:t>Форма контроля</w:t>
            </w:r>
          </w:p>
        </w:tc>
        <w:tc>
          <w:tcPr>
            <w:tcW w:w="4929" w:type="dxa"/>
            <w:vAlign w:val="center"/>
          </w:tcPr>
          <w:p w14:paraId="4DF91765" w14:textId="77777777" w:rsidR="00CB1058" w:rsidRPr="00636278" w:rsidRDefault="00CB1058" w:rsidP="00880D96">
            <w:pPr>
              <w:jc w:val="center"/>
              <w:rPr>
                <w:sz w:val="22"/>
              </w:rPr>
            </w:pPr>
            <w:r w:rsidRPr="00636278">
              <w:rPr>
                <w:sz w:val="22"/>
              </w:rPr>
              <w:t>Периодичность</w:t>
            </w:r>
          </w:p>
        </w:tc>
        <w:tc>
          <w:tcPr>
            <w:tcW w:w="4929" w:type="dxa"/>
          </w:tcPr>
          <w:p w14:paraId="68036DDB" w14:textId="77777777" w:rsidR="00CB1058" w:rsidRPr="00636278" w:rsidRDefault="00CB1058" w:rsidP="00880D96">
            <w:pPr>
              <w:jc w:val="center"/>
              <w:rPr>
                <w:sz w:val="22"/>
              </w:rPr>
            </w:pPr>
            <w:r w:rsidRPr="00636278">
              <w:rPr>
                <w:sz w:val="22"/>
              </w:rPr>
              <w:t>Органы местного самоуправления, осуществляющие контроль за выполнением муниципального задания</w:t>
            </w:r>
          </w:p>
        </w:tc>
      </w:tr>
      <w:tr w:rsidR="00CB1058" w:rsidRPr="00636278" w14:paraId="6A35C007" w14:textId="77777777" w:rsidTr="00046DFA">
        <w:tc>
          <w:tcPr>
            <w:tcW w:w="4928" w:type="dxa"/>
            <w:vAlign w:val="center"/>
          </w:tcPr>
          <w:p w14:paraId="4C82F212" w14:textId="77777777" w:rsidR="00CB1058" w:rsidRPr="00636278" w:rsidRDefault="00CB1058" w:rsidP="00880D96">
            <w:pPr>
              <w:jc w:val="center"/>
            </w:pPr>
            <w:r w:rsidRPr="00636278">
              <w:t>1</w:t>
            </w:r>
          </w:p>
        </w:tc>
        <w:tc>
          <w:tcPr>
            <w:tcW w:w="4929" w:type="dxa"/>
            <w:vAlign w:val="center"/>
          </w:tcPr>
          <w:p w14:paraId="568D8DAE" w14:textId="77777777" w:rsidR="00CB1058" w:rsidRPr="00636278" w:rsidRDefault="00CB1058" w:rsidP="00880D96">
            <w:pPr>
              <w:jc w:val="center"/>
            </w:pPr>
            <w:r w:rsidRPr="00636278">
              <w:t>2</w:t>
            </w:r>
          </w:p>
        </w:tc>
        <w:tc>
          <w:tcPr>
            <w:tcW w:w="4929" w:type="dxa"/>
            <w:vAlign w:val="center"/>
          </w:tcPr>
          <w:p w14:paraId="0F8130B1" w14:textId="77777777" w:rsidR="00CB1058" w:rsidRPr="00636278" w:rsidRDefault="00CB1058" w:rsidP="00880D96">
            <w:pPr>
              <w:jc w:val="center"/>
            </w:pPr>
            <w:r w:rsidRPr="00636278">
              <w:t>3</w:t>
            </w:r>
          </w:p>
        </w:tc>
      </w:tr>
      <w:tr w:rsidR="00CB1058" w:rsidRPr="00636278" w14:paraId="626CD7C1" w14:textId="77777777" w:rsidTr="00046DFA">
        <w:tc>
          <w:tcPr>
            <w:tcW w:w="4928" w:type="dxa"/>
          </w:tcPr>
          <w:p w14:paraId="2B14C28E" w14:textId="77777777" w:rsidR="00CB1058" w:rsidRPr="00636278" w:rsidRDefault="00CB1058" w:rsidP="00880D96">
            <w:pPr>
              <w:jc w:val="center"/>
            </w:pPr>
            <w:r w:rsidRPr="00636278">
              <w:t>Текущий контроль в форме документальной проверке промежуточного отчета о выполнении муниципального задания</w:t>
            </w:r>
          </w:p>
        </w:tc>
        <w:tc>
          <w:tcPr>
            <w:tcW w:w="4929" w:type="dxa"/>
          </w:tcPr>
          <w:p w14:paraId="56789EA5" w14:textId="77777777" w:rsidR="00CB1058" w:rsidRPr="00636278" w:rsidRDefault="00CB1058" w:rsidP="00880D96">
            <w:pPr>
              <w:jc w:val="center"/>
            </w:pPr>
            <w:r w:rsidRPr="00636278">
              <w:t xml:space="preserve">Ежеквартально </w:t>
            </w:r>
          </w:p>
        </w:tc>
        <w:tc>
          <w:tcPr>
            <w:tcW w:w="4929" w:type="dxa"/>
          </w:tcPr>
          <w:p w14:paraId="6C6B10B5" w14:textId="77777777" w:rsidR="00CB1058" w:rsidRPr="00636278" w:rsidRDefault="00CB1058" w:rsidP="00880D96">
            <w:pPr>
              <w:jc w:val="center"/>
            </w:pPr>
            <w:r w:rsidRPr="00636278">
              <w:t>Отдел культуры, спорта и молодежной политики</w:t>
            </w:r>
          </w:p>
        </w:tc>
      </w:tr>
    </w:tbl>
    <w:p w14:paraId="049DE574" w14:textId="77777777" w:rsidR="00CB1058" w:rsidRPr="00636278" w:rsidRDefault="00CB1058" w:rsidP="00880D96">
      <w:pPr>
        <w:rPr>
          <w:sz w:val="26"/>
          <w:szCs w:val="26"/>
        </w:rPr>
      </w:pPr>
      <w:r w:rsidRPr="00636278">
        <w:rPr>
          <w:sz w:val="26"/>
          <w:szCs w:val="26"/>
        </w:rPr>
        <w:t>4. Требование к отчетности о выполнении муниципального задания</w:t>
      </w:r>
    </w:p>
    <w:p w14:paraId="38783A8E" w14:textId="77777777" w:rsidR="00CB1058" w:rsidRPr="00636278" w:rsidRDefault="00CB1058" w:rsidP="00880D96">
      <w:pPr>
        <w:pStyle w:val="afa"/>
        <w:spacing w:line="240" w:lineRule="auto"/>
        <w:ind w:left="0"/>
        <w:rPr>
          <w:rFonts w:ascii="Times New Roman" w:hAnsi="Times New Roman"/>
          <w:sz w:val="26"/>
          <w:szCs w:val="26"/>
        </w:rPr>
      </w:pPr>
      <w:r w:rsidRPr="00636278">
        <w:rPr>
          <w:rFonts w:ascii="Times New Roman" w:hAnsi="Times New Roman"/>
          <w:sz w:val="26"/>
          <w:szCs w:val="26"/>
        </w:rPr>
        <w:t xml:space="preserve">4.1. Сроки представления предварительного отчета о выполнении муниципального задания – </w:t>
      </w:r>
      <w:r w:rsidRPr="00636278">
        <w:rPr>
          <w:rFonts w:ascii="Times New Roman" w:hAnsi="Times New Roman"/>
          <w:sz w:val="26"/>
          <w:szCs w:val="26"/>
          <w:u w:val="single"/>
        </w:rPr>
        <w:t>за первый квартал, первое полугодие и 9 месяцев (далее - квартальный отчет) –не позднее 15 числа, следующего за отчетным периодом. За отчетный финансовый год (далее – годовой отчет) не позднее 30 января года, следующего за отчетным</w:t>
      </w:r>
      <w:r w:rsidRPr="00636278">
        <w:rPr>
          <w:rFonts w:ascii="Times New Roman" w:hAnsi="Times New Roman"/>
          <w:sz w:val="26"/>
          <w:szCs w:val="26"/>
        </w:rPr>
        <w:t>______________</w:t>
      </w:r>
    </w:p>
    <w:p w14:paraId="776B21E4" w14:textId="77777777" w:rsidR="00CB1058" w:rsidRPr="00636278" w:rsidRDefault="00CB1058" w:rsidP="00880D96">
      <w:pPr>
        <w:pStyle w:val="afa"/>
        <w:spacing w:line="240" w:lineRule="auto"/>
        <w:ind w:left="0"/>
        <w:rPr>
          <w:rFonts w:ascii="Times New Roman" w:hAnsi="Times New Roman"/>
          <w:sz w:val="26"/>
          <w:szCs w:val="26"/>
        </w:rPr>
      </w:pPr>
      <w:r w:rsidRPr="00636278">
        <w:rPr>
          <w:rFonts w:ascii="Times New Roman" w:hAnsi="Times New Roman"/>
          <w:sz w:val="26"/>
          <w:szCs w:val="26"/>
        </w:rPr>
        <w:t xml:space="preserve">4.2. Иные требования к отчетности о выполнении муниципального задания______________________________________ </w:t>
      </w:r>
    </w:p>
    <w:p w14:paraId="64000C88" w14:textId="77777777" w:rsidR="00CB1058" w:rsidRPr="00636278" w:rsidRDefault="00CB1058" w:rsidP="00880D96">
      <w:pPr>
        <w:rPr>
          <w:sz w:val="26"/>
          <w:szCs w:val="26"/>
        </w:rPr>
      </w:pPr>
      <w:r w:rsidRPr="00636278">
        <w:rPr>
          <w:sz w:val="26"/>
          <w:szCs w:val="26"/>
        </w:rPr>
        <w:lastRenderedPageBreak/>
        <w:t>5. Иные показатели, связанные с выполнением муниципального задания</w:t>
      </w:r>
      <w:r w:rsidRPr="00636278">
        <w:rPr>
          <w:sz w:val="26"/>
          <w:szCs w:val="26"/>
          <w:vertAlign w:val="superscript"/>
        </w:rPr>
        <w:t>5</w:t>
      </w:r>
      <w:r w:rsidRPr="00636278">
        <w:rPr>
          <w:sz w:val="26"/>
          <w:szCs w:val="26"/>
        </w:rPr>
        <w:t>________________________________________</w:t>
      </w:r>
    </w:p>
    <w:p w14:paraId="70ED9C0A" w14:textId="77777777" w:rsidR="00CB1058" w:rsidRPr="00636278" w:rsidRDefault="00CB1058" w:rsidP="00880D96">
      <w:pPr>
        <w:rPr>
          <w:sz w:val="26"/>
          <w:szCs w:val="26"/>
        </w:rPr>
      </w:pPr>
      <w:r w:rsidRPr="00636278">
        <w:rPr>
          <w:sz w:val="26"/>
          <w:szCs w:val="26"/>
        </w:rPr>
        <w:t>________________________________________________________________________________________________________</w:t>
      </w:r>
    </w:p>
    <w:p w14:paraId="66881548" w14:textId="121F9D89" w:rsidR="00CB1058" w:rsidRPr="00636278" w:rsidRDefault="00CB1058" w:rsidP="00880D96">
      <w:pPr>
        <w:jc w:val="both"/>
      </w:pPr>
      <w:r w:rsidRPr="00636278">
        <w:rPr>
          <w:vertAlign w:val="superscript"/>
        </w:rPr>
        <w:t>1</w:t>
      </w:r>
      <w:r w:rsidRPr="00636278">
        <w:t xml:space="preserve">Заполняется в соответствии </w:t>
      </w:r>
      <w:r w:rsidR="00115D0E" w:rsidRPr="00636278">
        <w:t>с показателями</w:t>
      </w:r>
      <w:r w:rsidRPr="00636278">
        <w:t>, характеризующими качество муниципальной услуги (работы), установленными в базовых общероссийских перечнях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или главным распорядителем средств местного бюджета, в ведении которого находятся казенные учреждения.</w:t>
      </w:r>
    </w:p>
    <w:p w14:paraId="0DA5497F" w14:textId="77777777" w:rsidR="00CB1058" w:rsidRPr="00636278" w:rsidRDefault="00CB1058" w:rsidP="00880D96">
      <w:pPr>
        <w:jc w:val="both"/>
      </w:pPr>
      <w:r w:rsidRPr="00636278">
        <w:rPr>
          <w:vertAlign w:val="superscript"/>
        </w:rPr>
        <w:t xml:space="preserve">2 </w:t>
      </w:r>
      <w:r w:rsidRPr="00636278">
        <w:t>Заполняется в соответствии с базовыми общероссийскими перечнями или региональным перечнем.</w:t>
      </w:r>
    </w:p>
    <w:p w14:paraId="1901348D" w14:textId="77777777" w:rsidR="00CB1058" w:rsidRPr="00636278" w:rsidRDefault="00CB1058" w:rsidP="00880D96">
      <w:pPr>
        <w:jc w:val="both"/>
      </w:pPr>
      <w:r w:rsidRPr="00636278">
        <w:rPr>
          <w:vertAlign w:val="superscript"/>
        </w:rPr>
        <w:t xml:space="preserve">3 </w:t>
      </w:r>
      <w:r w:rsidRPr="00636278">
        <w:t>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14:paraId="5E49CD87" w14:textId="77777777" w:rsidR="00CB1058" w:rsidRPr="00636278" w:rsidRDefault="00CB1058" w:rsidP="00880D96">
      <w:pPr>
        <w:jc w:val="both"/>
      </w:pPr>
      <w:proofErr w:type="gramStart"/>
      <w:r w:rsidRPr="00636278">
        <w:rPr>
          <w:vertAlign w:val="superscript"/>
        </w:rPr>
        <w:t xml:space="preserve">4  </w:t>
      </w:r>
      <w:r w:rsidRPr="00636278">
        <w:t>В</w:t>
      </w:r>
      <w:proofErr w:type="gramEnd"/>
      <w:r w:rsidRPr="00636278">
        <w:t xml:space="preserve"> случае если единицей объема работы является работа в целом, показатель не указывается.</w:t>
      </w:r>
    </w:p>
    <w:p w14:paraId="505E98BF" w14:textId="6DF140CF" w:rsidR="00CB1058" w:rsidRPr="00636278" w:rsidRDefault="00CB1058" w:rsidP="00880D96">
      <w:pPr>
        <w:jc w:val="both"/>
        <w:rPr>
          <w:sz w:val="26"/>
          <w:szCs w:val="26"/>
        </w:rPr>
      </w:pPr>
      <w:r w:rsidRPr="00636278">
        <w:rPr>
          <w:vertAlign w:val="superscript"/>
        </w:rPr>
        <w:t>5</w:t>
      </w:r>
      <w:r w:rsidR="00115D0E" w:rsidRPr="00636278">
        <w:rPr>
          <w:vertAlign w:val="superscript"/>
        </w:rPr>
        <w:t xml:space="preserve"> </w:t>
      </w:r>
      <w:r w:rsidRPr="00636278">
        <w:t xml:space="preserve">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бюджетных или автономных учреждений, главным распорядителем средств местного бюджета,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В числе иных показателей могут быть </w:t>
      </w:r>
      <w:r w:rsidR="00115D0E" w:rsidRPr="00636278">
        <w:t>установлены показатели</w:t>
      </w:r>
      <w:r w:rsidRPr="00636278">
        <w:t xml:space="preserve"> выполнения муниципального задания в процентах от годового объема оказания муниципального услуг (выполнения работ) или в абсолютных величинах как для муниципального задания в целом, так и относительно его части </w:t>
      </w:r>
      <w:r w:rsidR="00115D0E" w:rsidRPr="00636278">
        <w:t>на отчетную</w:t>
      </w:r>
      <w:r w:rsidRPr="00636278">
        <w:t xml:space="preserve"> дату (в том числе с учетом неравномерного оказания муниципальных услуг (выполнения работ) в течение календарного года)»</w:t>
      </w:r>
    </w:p>
    <w:p w14:paraId="0F732C95" w14:textId="77777777" w:rsidR="00CB1058" w:rsidRPr="00636278" w:rsidRDefault="00CB1058" w:rsidP="00880D96">
      <w:pPr>
        <w:tabs>
          <w:tab w:val="left" w:pos="540"/>
          <w:tab w:val="center" w:pos="5159"/>
        </w:tabs>
        <w:rPr>
          <w:b/>
          <w:spacing w:val="-6"/>
          <w:sz w:val="32"/>
          <w:szCs w:val="22"/>
        </w:rPr>
        <w:sectPr w:rsidR="00CB1058" w:rsidRPr="00636278" w:rsidSect="004F16AA">
          <w:footerReference w:type="default" r:id="rId16"/>
          <w:pgSz w:w="16840" w:h="11907" w:orient="landscape" w:code="9"/>
          <w:pgMar w:top="794" w:right="794" w:bottom="794" w:left="794" w:header="0" w:footer="0" w:gutter="0"/>
          <w:cols w:space="708"/>
          <w:docGrid w:linePitch="360"/>
        </w:sectPr>
      </w:pPr>
    </w:p>
    <w:p w14:paraId="54245157" w14:textId="3100E6BD" w:rsidR="00CB1058" w:rsidRPr="00636278" w:rsidRDefault="00880D96" w:rsidP="00880D96">
      <w:pPr>
        <w:jc w:val="center"/>
      </w:pPr>
      <w:r w:rsidRPr="00636278">
        <w:rPr>
          <w:noProof/>
        </w:rPr>
        <w:lastRenderedPageBreak/>
        <w:drawing>
          <wp:inline distT="0" distB="0" distL="0" distR="0" wp14:anchorId="55A8CF4E" wp14:editId="7E8F16D2">
            <wp:extent cx="591185" cy="7315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185" cy="731520"/>
                    </a:xfrm>
                    <a:prstGeom prst="rect">
                      <a:avLst/>
                    </a:prstGeom>
                    <a:noFill/>
                  </pic:spPr>
                </pic:pic>
              </a:graphicData>
            </a:graphic>
          </wp:inline>
        </w:drawing>
      </w:r>
    </w:p>
    <w:p w14:paraId="0AA0A06D" w14:textId="77777777" w:rsidR="00880D96" w:rsidRPr="00636278" w:rsidRDefault="00880D96" w:rsidP="00880D96">
      <w:pPr>
        <w:jc w:val="center"/>
      </w:pPr>
    </w:p>
    <w:p w14:paraId="10516B6C" w14:textId="77777777" w:rsidR="00CB1058" w:rsidRPr="00636278" w:rsidRDefault="00CB1058" w:rsidP="00880D96">
      <w:pPr>
        <w:jc w:val="center"/>
        <w:rPr>
          <w:b/>
          <w:sz w:val="26"/>
          <w:szCs w:val="26"/>
        </w:rPr>
      </w:pPr>
      <w:r w:rsidRPr="00636278">
        <w:rPr>
          <w:b/>
          <w:sz w:val="26"/>
          <w:szCs w:val="26"/>
        </w:rPr>
        <w:t>ДУМА ХАСАНСКОГО МУНИЦИПАЛЬНОГО ОКРУГА</w:t>
      </w:r>
    </w:p>
    <w:p w14:paraId="1E92C888" w14:textId="77777777" w:rsidR="00CB1058" w:rsidRPr="00636278" w:rsidRDefault="00CB1058" w:rsidP="00880D96">
      <w:pPr>
        <w:jc w:val="center"/>
        <w:rPr>
          <w:b/>
          <w:sz w:val="26"/>
          <w:szCs w:val="26"/>
        </w:rPr>
      </w:pPr>
      <w:r w:rsidRPr="00636278">
        <w:rPr>
          <w:b/>
          <w:sz w:val="26"/>
          <w:szCs w:val="26"/>
        </w:rPr>
        <w:t>ПРИМОРСКОГО КРАЯ</w:t>
      </w:r>
    </w:p>
    <w:p w14:paraId="77E3A6D2" w14:textId="77777777" w:rsidR="00CB1058" w:rsidRPr="00636278" w:rsidRDefault="00CB1058" w:rsidP="00880D96">
      <w:pPr>
        <w:jc w:val="center"/>
        <w:rPr>
          <w:b/>
          <w:sz w:val="26"/>
          <w:szCs w:val="26"/>
        </w:rPr>
      </w:pPr>
    </w:p>
    <w:p w14:paraId="7383B69B" w14:textId="77777777" w:rsidR="00CB1058" w:rsidRPr="00636278" w:rsidRDefault="00CB1058" w:rsidP="00AE2682">
      <w:pPr>
        <w:jc w:val="center"/>
        <w:outlineLvl w:val="0"/>
        <w:rPr>
          <w:b/>
          <w:sz w:val="26"/>
          <w:szCs w:val="26"/>
        </w:rPr>
      </w:pPr>
      <w:bookmarkStart w:id="4" w:name="_Toc185278850"/>
      <w:r w:rsidRPr="00636278">
        <w:rPr>
          <w:b/>
          <w:sz w:val="26"/>
          <w:szCs w:val="26"/>
        </w:rPr>
        <w:t>РЕШЕНИЕ</w:t>
      </w:r>
      <w:bookmarkEnd w:id="4"/>
    </w:p>
    <w:p w14:paraId="1F014B53" w14:textId="77777777" w:rsidR="00CB1058" w:rsidRPr="00636278" w:rsidRDefault="00CB1058" w:rsidP="00880D96">
      <w:pPr>
        <w:jc w:val="center"/>
        <w:rPr>
          <w:b/>
          <w:sz w:val="26"/>
          <w:szCs w:val="26"/>
        </w:rPr>
      </w:pPr>
      <w:proofErr w:type="spellStart"/>
      <w:r w:rsidRPr="00636278">
        <w:rPr>
          <w:b/>
          <w:sz w:val="26"/>
          <w:szCs w:val="26"/>
        </w:rPr>
        <w:t>пгт</w:t>
      </w:r>
      <w:proofErr w:type="spellEnd"/>
      <w:r w:rsidRPr="00636278">
        <w:rPr>
          <w:b/>
          <w:sz w:val="26"/>
          <w:szCs w:val="26"/>
        </w:rPr>
        <w:t xml:space="preserve"> Славянка</w:t>
      </w:r>
    </w:p>
    <w:p w14:paraId="7492D5D7" w14:textId="77777777" w:rsidR="00CB1058" w:rsidRPr="00636278" w:rsidRDefault="00CB1058" w:rsidP="00880D96">
      <w:pPr>
        <w:jc w:val="center"/>
        <w:rPr>
          <w:sz w:val="26"/>
          <w:szCs w:val="26"/>
        </w:rPr>
      </w:pPr>
    </w:p>
    <w:p w14:paraId="4022945D" w14:textId="6AED723C" w:rsidR="00CB1058" w:rsidRPr="00636278" w:rsidRDefault="00CB1058" w:rsidP="00880D96">
      <w:pPr>
        <w:jc w:val="center"/>
        <w:rPr>
          <w:sz w:val="26"/>
          <w:szCs w:val="26"/>
        </w:rPr>
      </w:pPr>
      <w:r w:rsidRPr="00636278">
        <w:rPr>
          <w:sz w:val="26"/>
          <w:szCs w:val="26"/>
        </w:rPr>
        <w:t xml:space="preserve">09.12.2024 </w:t>
      </w:r>
      <w:r w:rsidR="00880D96" w:rsidRPr="00636278">
        <w:rPr>
          <w:sz w:val="26"/>
          <w:szCs w:val="26"/>
        </w:rPr>
        <w:t xml:space="preserve">                                                                                                                                </w:t>
      </w:r>
      <w:r w:rsidRPr="00636278">
        <w:rPr>
          <w:sz w:val="26"/>
          <w:szCs w:val="26"/>
        </w:rPr>
        <w:t>№ 406</w:t>
      </w:r>
    </w:p>
    <w:p w14:paraId="3AFAD1FD" w14:textId="77777777" w:rsidR="00CB1058" w:rsidRPr="00636278" w:rsidRDefault="00CB1058" w:rsidP="00880D96">
      <w:pPr>
        <w:rPr>
          <w:sz w:val="26"/>
          <w:szCs w:val="26"/>
        </w:rPr>
      </w:pPr>
      <w:r w:rsidRPr="00636278">
        <w:rPr>
          <w:sz w:val="26"/>
          <w:szCs w:val="26"/>
        </w:rPr>
        <w:tab/>
      </w:r>
    </w:p>
    <w:p w14:paraId="44EF7EAF" w14:textId="2C35334A" w:rsidR="00CB1058" w:rsidRPr="00636278" w:rsidRDefault="00CB1058" w:rsidP="00880D96">
      <w:pPr>
        <w:ind w:right="4649"/>
        <w:rPr>
          <w:sz w:val="26"/>
          <w:szCs w:val="26"/>
        </w:rPr>
      </w:pPr>
      <w:r w:rsidRPr="00636278">
        <w:rPr>
          <w:sz w:val="26"/>
          <w:szCs w:val="26"/>
        </w:rPr>
        <w:t xml:space="preserve">О Нормативном правовом </w:t>
      </w:r>
      <w:r w:rsidR="00880D96" w:rsidRPr="00636278">
        <w:rPr>
          <w:sz w:val="26"/>
          <w:szCs w:val="26"/>
        </w:rPr>
        <w:t>акте «</w:t>
      </w:r>
      <w:r w:rsidRPr="00636278">
        <w:rPr>
          <w:sz w:val="26"/>
          <w:szCs w:val="26"/>
        </w:rPr>
        <w:t>О бюджете Хасанского муниципального округа на 2025 год и</w:t>
      </w:r>
    </w:p>
    <w:p w14:paraId="32DBE9C0" w14:textId="77777777" w:rsidR="00CB1058" w:rsidRPr="00636278" w:rsidRDefault="00CB1058" w:rsidP="00880D96">
      <w:pPr>
        <w:ind w:right="4649"/>
        <w:rPr>
          <w:sz w:val="26"/>
          <w:szCs w:val="26"/>
        </w:rPr>
      </w:pPr>
      <w:r w:rsidRPr="00636278">
        <w:rPr>
          <w:sz w:val="26"/>
          <w:szCs w:val="26"/>
        </w:rPr>
        <w:t>плановый период 2026 и 2027 годов»</w:t>
      </w:r>
    </w:p>
    <w:p w14:paraId="4401AF44" w14:textId="77777777" w:rsidR="00CB1058" w:rsidRPr="00636278" w:rsidRDefault="00CB1058" w:rsidP="00880D96">
      <w:pPr>
        <w:jc w:val="both"/>
        <w:rPr>
          <w:sz w:val="26"/>
          <w:szCs w:val="26"/>
        </w:rPr>
      </w:pPr>
    </w:p>
    <w:p w14:paraId="0FAD96E0" w14:textId="77777777" w:rsidR="00CB1058" w:rsidRPr="00636278" w:rsidRDefault="00CB1058" w:rsidP="00880D96">
      <w:pPr>
        <w:ind w:firstLine="709"/>
        <w:jc w:val="both"/>
        <w:rPr>
          <w:sz w:val="26"/>
          <w:szCs w:val="26"/>
        </w:rPr>
      </w:pPr>
      <w:r w:rsidRPr="00636278">
        <w:rPr>
          <w:sz w:val="26"/>
          <w:szCs w:val="26"/>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Уставом Хасанского муниципального округа Приморского края, Нормативным правовым актом от 13.10.2022 №4-НПА «О Положении о бюджетном устройстве и бюджетном процессе в Хасанском муниципальном округе», Дума Хасанского муниципального округа Приморского края</w:t>
      </w:r>
    </w:p>
    <w:p w14:paraId="1181DAAE" w14:textId="77777777" w:rsidR="00CB1058" w:rsidRPr="00636278" w:rsidRDefault="00CB1058" w:rsidP="00880D96">
      <w:pPr>
        <w:jc w:val="both"/>
        <w:rPr>
          <w:sz w:val="26"/>
          <w:szCs w:val="26"/>
        </w:rPr>
      </w:pPr>
    </w:p>
    <w:p w14:paraId="3DAF0DBE" w14:textId="77777777" w:rsidR="00CB1058" w:rsidRPr="00636278" w:rsidRDefault="00CB1058" w:rsidP="00880D96">
      <w:pPr>
        <w:jc w:val="both"/>
        <w:rPr>
          <w:sz w:val="26"/>
          <w:szCs w:val="26"/>
        </w:rPr>
      </w:pPr>
      <w:r w:rsidRPr="00636278">
        <w:rPr>
          <w:sz w:val="26"/>
          <w:szCs w:val="26"/>
        </w:rPr>
        <w:t>РЕШИЛА:</w:t>
      </w:r>
    </w:p>
    <w:p w14:paraId="7FAF0544" w14:textId="77777777" w:rsidR="00CB1058" w:rsidRPr="00636278" w:rsidRDefault="00CB1058" w:rsidP="00880D96">
      <w:pPr>
        <w:jc w:val="both"/>
        <w:rPr>
          <w:sz w:val="26"/>
          <w:szCs w:val="26"/>
        </w:rPr>
      </w:pPr>
    </w:p>
    <w:p w14:paraId="7869FA56" w14:textId="77777777" w:rsidR="00CB1058" w:rsidRPr="00636278" w:rsidRDefault="00CB1058" w:rsidP="00880D96">
      <w:pPr>
        <w:jc w:val="both"/>
        <w:rPr>
          <w:sz w:val="26"/>
          <w:szCs w:val="26"/>
        </w:rPr>
      </w:pPr>
      <w:r w:rsidRPr="00636278">
        <w:rPr>
          <w:sz w:val="26"/>
          <w:szCs w:val="26"/>
        </w:rPr>
        <w:tab/>
        <w:t>1. Принять Нормативный правовой акт «О бюджете Хасанского муниципального округа на 2025 год и плановый период 2026 и 2027 годов».</w:t>
      </w:r>
    </w:p>
    <w:p w14:paraId="14B5A02B" w14:textId="77777777" w:rsidR="00CB1058" w:rsidRPr="00636278" w:rsidRDefault="00CB1058" w:rsidP="00880D96">
      <w:pPr>
        <w:jc w:val="both"/>
        <w:rPr>
          <w:sz w:val="26"/>
          <w:szCs w:val="26"/>
        </w:rPr>
      </w:pPr>
    </w:p>
    <w:p w14:paraId="16CE4CE4" w14:textId="77777777" w:rsidR="00CB1058" w:rsidRPr="00636278" w:rsidRDefault="00CB1058" w:rsidP="00880D96">
      <w:pPr>
        <w:jc w:val="both"/>
        <w:rPr>
          <w:sz w:val="26"/>
          <w:szCs w:val="26"/>
        </w:rPr>
      </w:pPr>
      <w:r w:rsidRPr="00636278">
        <w:rPr>
          <w:sz w:val="26"/>
          <w:szCs w:val="26"/>
        </w:rPr>
        <w:tab/>
        <w:t>2. Направить Нормативный правовой акт «О бюджете Хасанского муниципального округа на 2025 год и плановый период 2026 и 2027 годов» главе Хасанского муниципального округа для подписания и официального опубликования.</w:t>
      </w:r>
    </w:p>
    <w:p w14:paraId="0368944F" w14:textId="77777777" w:rsidR="00CB1058" w:rsidRPr="00636278" w:rsidRDefault="00CB1058" w:rsidP="00880D96">
      <w:pPr>
        <w:jc w:val="both"/>
        <w:rPr>
          <w:sz w:val="26"/>
          <w:szCs w:val="26"/>
        </w:rPr>
      </w:pPr>
    </w:p>
    <w:p w14:paraId="5E0E4721" w14:textId="77777777" w:rsidR="00CB1058" w:rsidRPr="00636278" w:rsidRDefault="00CB1058" w:rsidP="00880D96">
      <w:pPr>
        <w:jc w:val="both"/>
        <w:rPr>
          <w:sz w:val="26"/>
          <w:szCs w:val="26"/>
        </w:rPr>
      </w:pPr>
      <w:r w:rsidRPr="00636278">
        <w:rPr>
          <w:sz w:val="26"/>
          <w:szCs w:val="26"/>
        </w:rPr>
        <w:tab/>
        <w:t>3. Настоящее решение вступает в силу со дня его принятия.</w:t>
      </w:r>
    </w:p>
    <w:p w14:paraId="64CBB22D" w14:textId="77777777" w:rsidR="00CB1058" w:rsidRPr="00636278" w:rsidRDefault="00CB1058" w:rsidP="00880D96">
      <w:pPr>
        <w:jc w:val="both"/>
        <w:rPr>
          <w:sz w:val="26"/>
          <w:szCs w:val="26"/>
        </w:rPr>
      </w:pPr>
    </w:p>
    <w:p w14:paraId="757F457B" w14:textId="77777777" w:rsidR="00CB1058" w:rsidRPr="00636278" w:rsidRDefault="00CB1058" w:rsidP="00880D96">
      <w:pPr>
        <w:jc w:val="both"/>
        <w:rPr>
          <w:sz w:val="26"/>
          <w:szCs w:val="26"/>
        </w:rPr>
      </w:pPr>
    </w:p>
    <w:p w14:paraId="2E99776C" w14:textId="77777777" w:rsidR="00CB1058" w:rsidRPr="00636278" w:rsidRDefault="00CB1058" w:rsidP="00880D96">
      <w:pPr>
        <w:jc w:val="both"/>
        <w:rPr>
          <w:sz w:val="26"/>
          <w:szCs w:val="26"/>
        </w:rPr>
      </w:pPr>
    </w:p>
    <w:p w14:paraId="508727E6" w14:textId="1E083BEC" w:rsidR="00CB1058" w:rsidRPr="00636278" w:rsidRDefault="00CB1058" w:rsidP="00880D96">
      <w:pPr>
        <w:jc w:val="both"/>
        <w:rPr>
          <w:sz w:val="26"/>
          <w:szCs w:val="26"/>
        </w:rPr>
      </w:pPr>
      <w:r w:rsidRPr="00636278">
        <w:rPr>
          <w:sz w:val="26"/>
          <w:szCs w:val="26"/>
        </w:rPr>
        <w:t xml:space="preserve">Председатель Думы </w:t>
      </w:r>
      <w:r w:rsidR="00880D96" w:rsidRPr="00636278">
        <w:rPr>
          <w:sz w:val="26"/>
          <w:szCs w:val="26"/>
        </w:rPr>
        <w:t xml:space="preserve">                                                                                                  </w:t>
      </w:r>
      <w:r w:rsidRPr="00636278">
        <w:rPr>
          <w:sz w:val="26"/>
          <w:szCs w:val="26"/>
        </w:rPr>
        <w:t xml:space="preserve">Н.В. Карпова  </w:t>
      </w:r>
    </w:p>
    <w:p w14:paraId="6C128F33" w14:textId="77777777" w:rsidR="00CB1058" w:rsidRPr="00636278" w:rsidRDefault="00CB1058" w:rsidP="00880D96">
      <w:pPr>
        <w:jc w:val="both"/>
      </w:pPr>
    </w:p>
    <w:p w14:paraId="1F0C7FE8" w14:textId="77777777" w:rsidR="00CB1058" w:rsidRPr="00636278" w:rsidRDefault="00CB1058" w:rsidP="00880D96">
      <w:pPr>
        <w:jc w:val="both"/>
      </w:pPr>
    </w:p>
    <w:p w14:paraId="3D939BCE" w14:textId="77777777" w:rsidR="00CB1058" w:rsidRPr="00636278" w:rsidRDefault="00CB1058" w:rsidP="00880D96">
      <w:pPr>
        <w:jc w:val="both"/>
      </w:pPr>
    </w:p>
    <w:p w14:paraId="62CD1456" w14:textId="77777777" w:rsidR="00CB1058" w:rsidRPr="00636278" w:rsidRDefault="00CB1058" w:rsidP="00880D96">
      <w:pPr>
        <w:jc w:val="both"/>
      </w:pPr>
    </w:p>
    <w:p w14:paraId="709213A9" w14:textId="77777777" w:rsidR="00CB1058" w:rsidRPr="00636278" w:rsidRDefault="00CB1058" w:rsidP="00880D96">
      <w:pPr>
        <w:jc w:val="both"/>
      </w:pPr>
    </w:p>
    <w:p w14:paraId="2F09343B" w14:textId="77777777" w:rsidR="00CB1058" w:rsidRPr="00636278" w:rsidRDefault="00CB1058" w:rsidP="00880D96">
      <w:pPr>
        <w:jc w:val="both"/>
      </w:pPr>
    </w:p>
    <w:p w14:paraId="0F257C66" w14:textId="77777777" w:rsidR="00CB1058" w:rsidRPr="00636278" w:rsidRDefault="00CB1058" w:rsidP="00880D96">
      <w:pPr>
        <w:jc w:val="both"/>
      </w:pPr>
    </w:p>
    <w:p w14:paraId="2C221B0A" w14:textId="77777777" w:rsidR="00CB1058" w:rsidRPr="00636278" w:rsidRDefault="00CB1058" w:rsidP="00880D96">
      <w:pPr>
        <w:jc w:val="both"/>
      </w:pPr>
    </w:p>
    <w:p w14:paraId="33741B23" w14:textId="77777777" w:rsidR="00CB1058" w:rsidRPr="00636278" w:rsidRDefault="00CB1058" w:rsidP="00880D96">
      <w:pPr>
        <w:jc w:val="both"/>
      </w:pPr>
    </w:p>
    <w:p w14:paraId="0841D2A7" w14:textId="77777777" w:rsidR="00CB1058" w:rsidRPr="00636278" w:rsidRDefault="00CB1058" w:rsidP="00880D96">
      <w:pPr>
        <w:jc w:val="both"/>
      </w:pPr>
    </w:p>
    <w:p w14:paraId="603B0857" w14:textId="77777777" w:rsidR="00CB1058" w:rsidRPr="00636278" w:rsidRDefault="00CB1058" w:rsidP="00880D96">
      <w:pPr>
        <w:jc w:val="both"/>
      </w:pPr>
    </w:p>
    <w:p w14:paraId="53BBC9DF" w14:textId="77777777" w:rsidR="00CB1058" w:rsidRPr="00636278" w:rsidRDefault="00CB1058" w:rsidP="00880D96">
      <w:pPr>
        <w:jc w:val="both"/>
      </w:pPr>
    </w:p>
    <w:p w14:paraId="663C48CD" w14:textId="77777777" w:rsidR="00CB1058" w:rsidRPr="00636278" w:rsidRDefault="00CB1058" w:rsidP="00880D96">
      <w:pPr>
        <w:jc w:val="right"/>
        <w:rPr>
          <w:b/>
          <w:bCs/>
        </w:rPr>
      </w:pPr>
      <w:r w:rsidRPr="00636278">
        <w:rPr>
          <w:b/>
          <w:bCs/>
        </w:rPr>
        <w:t xml:space="preserve">                                                                                               </w:t>
      </w:r>
    </w:p>
    <w:tbl>
      <w:tblPr>
        <w:tblW w:w="0" w:type="auto"/>
        <w:tblInd w:w="4248" w:type="dxa"/>
        <w:tblLook w:val="04A0" w:firstRow="1" w:lastRow="0" w:firstColumn="1" w:lastColumn="0" w:noHBand="0" w:noVBand="1"/>
      </w:tblPr>
      <w:tblGrid>
        <w:gridCol w:w="1041"/>
      </w:tblGrid>
      <w:tr w:rsidR="00CB1058" w:rsidRPr="00636278" w14:paraId="717CB091" w14:textId="77777777" w:rsidTr="00CB1058">
        <w:trPr>
          <w:trHeight w:val="720"/>
        </w:trPr>
        <w:tc>
          <w:tcPr>
            <w:tcW w:w="1041" w:type="dxa"/>
            <w:hideMark/>
          </w:tcPr>
          <w:p w14:paraId="31C1C3AE" w14:textId="34BE1B79" w:rsidR="00CB1058" w:rsidRPr="00636278" w:rsidRDefault="00CB1058" w:rsidP="00880D96">
            <w:pPr>
              <w:spacing w:after="160"/>
              <w:jc w:val="right"/>
              <w:rPr>
                <w:rFonts w:eastAsia="Calibri"/>
                <w:sz w:val="22"/>
                <w:szCs w:val="22"/>
                <w:lang w:eastAsia="en-US"/>
              </w:rPr>
            </w:pPr>
          </w:p>
        </w:tc>
      </w:tr>
    </w:tbl>
    <w:p w14:paraId="753758EB" w14:textId="373B9055" w:rsidR="00880D96" w:rsidRPr="00636278" w:rsidRDefault="00880D96" w:rsidP="00880D96">
      <w:pPr>
        <w:jc w:val="center"/>
        <w:rPr>
          <w:b/>
          <w:color w:val="000000"/>
          <w:sz w:val="26"/>
          <w:szCs w:val="26"/>
        </w:rPr>
      </w:pPr>
      <w:r w:rsidRPr="00636278">
        <w:rPr>
          <w:b/>
          <w:noProof/>
          <w:color w:val="000000"/>
          <w:sz w:val="26"/>
          <w:szCs w:val="26"/>
        </w:rPr>
        <w:lastRenderedPageBreak/>
        <w:drawing>
          <wp:inline distT="0" distB="0" distL="0" distR="0" wp14:anchorId="5C405DEC" wp14:editId="0AFD6C97">
            <wp:extent cx="579120" cy="7251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67DDE001" w14:textId="77777777" w:rsidR="00880D96" w:rsidRPr="00636278" w:rsidRDefault="00880D96" w:rsidP="00880D96">
      <w:pPr>
        <w:jc w:val="center"/>
        <w:rPr>
          <w:b/>
          <w:color w:val="000000"/>
        </w:rPr>
      </w:pPr>
    </w:p>
    <w:p w14:paraId="578E9A05" w14:textId="0CD5244A" w:rsidR="00CB1058" w:rsidRPr="00636278" w:rsidRDefault="00CB1058" w:rsidP="00880D96">
      <w:pPr>
        <w:jc w:val="center"/>
        <w:rPr>
          <w:rFonts w:eastAsia="Times New Roman"/>
          <w:b/>
          <w:color w:val="000000"/>
          <w:sz w:val="26"/>
          <w:szCs w:val="26"/>
          <w:lang w:eastAsia="ru-RU"/>
        </w:rPr>
      </w:pPr>
      <w:r w:rsidRPr="00636278">
        <w:rPr>
          <w:b/>
          <w:color w:val="000000"/>
          <w:sz w:val="26"/>
          <w:szCs w:val="26"/>
        </w:rPr>
        <w:t>ДУМА ХАСАНСКОГО МУНИЦИПАЛЬНОГО ОКРУГА</w:t>
      </w:r>
    </w:p>
    <w:p w14:paraId="14B788A9" w14:textId="77777777" w:rsidR="00CB1058" w:rsidRPr="00636278" w:rsidRDefault="00CB1058" w:rsidP="00880D96">
      <w:pPr>
        <w:jc w:val="center"/>
        <w:rPr>
          <w:b/>
          <w:color w:val="000000"/>
          <w:sz w:val="26"/>
          <w:szCs w:val="26"/>
        </w:rPr>
      </w:pPr>
      <w:r w:rsidRPr="00636278">
        <w:rPr>
          <w:b/>
          <w:color w:val="000000"/>
          <w:sz w:val="26"/>
          <w:szCs w:val="26"/>
        </w:rPr>
        <w:t>ПРИМОРСКОГО КРАЯ</w:t>
      </w:r>
    </w:p>
    <w:p w14:paraId="600282E0" w14:textId="77777777" w:rsidR="00CB1058" w:rsidRPr="00636278" w:rsidRDefault="00CB1058" w:rsidP="00880D96">
      <w:pPr>
        <w:jc w:val="center"/>
        <w:rPr>
          <w:b/>
          <w:color w:val="000000"/>
          <w:sz w:val="26"/>
          <w:szCs w:val="26"/>
        </w:rPr>
      </w:pPr>
      <w:r w:rsidRPr="00636278">
        <w:rPr>
          <w:b/>
          <w:color w:val="000000"/>
          <w:sz w:val="26"/>
          <w:szCs w:val="26"/>
        </w:rPr>
        <w:t xml:space="preserve"> </w:t>
      </w:r>
    </w:p>
    <w:p w14:paraId="5B63B027" w14:textId="77777777" w:rsidR="00CB1058" w:rsidRPr="00636278" w:rsidRDefault="00CB1058" w:rsidP="00880D96">
      <w:pPr>
        <w:jc w:val="center"/>
        <w:rPr>
          <w:b/>
          <w:color w:val="000000"/>
          <w:sz w:val="26"/>
          <w:szCs w:val="26"/>
        </w:rPr>
      </w:pPr>
      <w:r w:rsidRPr="00636278">
        <w:rPr>
          <w:b/>
          <w:color w:val="000000"/>
          <w:sz w:val="26"/>
          <w:szCs w:val="26"/>
        </w:rPr>
        <w:t xml:space="preserve">  </w:t>
      </w:r>
      <w:proofErr w:type="spellStart"/>
      <w:r w:rsidRPr="00636278">
        <w:rPr>
          <w:b/>
          <w:color w:val="000000"/>
          <w:sz w:val="26"/>
          <w:szCs w:val="26"/>
        </w:rPr>
        <w:t>пгт</w:t>
      </w:r>
      <w:proofErr w:type="spellEnd"/>
      <w:r w:rsidRPr="00636278">
        <w:rPr>
          <w:b/>
          <w:color w:val="000000"/>
          <w:sz w:val="26"/>
          <w:szCs w:val="26"/>
        </w:rPr>
        <w:t>. Славянка</w:t>
      </w:r>
    </w:p>
    <w:p w14:paraId="1A69ADC6" w14:textId="77777777" w:rsidR="00CB1058" w:rsidRPr="00636278" w:rsidRDefault="00CB1058" w:rsidP="00880D96">
      <w:pPr>
        <w:ind w:firstLine="708"/>
        <w:jc w:val="both"/>
        <w:rPr>
          <w:sz w:val="26"/>
          <w:szCs w:val="26"/>
        </w:rPr>
      </w:pPr>
    </w:p>
    <w:p w14:paraId="633C4418" w14:textId="77777777" w:rsidR="00CB1058" w:rsidRPr="00636278" w:rsidRDefault="00CB1058" w:rsidP="00AE2682">
      <w:pPr>
        <w:jc w:val="center"/>
        <w:outlineLvl w:val="1"/>
        <w:rPr>
          <w:b/>
          <w:sz w:val="26"/>
          <w:szCs w:val="26"/>
        </w:rPr>
      </w:pPr>
      <w:bookmarkStart w:id="5" w:name="_Toc185278851"/>
      <w:r w:rsidRPr="00636278">
        <w:rPr>
          <w:b/>
          <w:sz w:val="26"/>
          <w:szCs w:val="26"/>
        </w:rPr>
        <w:t>НОРМАТИВНЫЙ ПРАВОВОЙ АКТ</w:t>
      </w:r>
      <w:bookmarkEnd w:id="5"/>
    </w:p>
    <w:p w14:paraId="1A0D2B48" w14:textId="77777777" w:rsidR="00CB1058" w:rsidRPr="00636278" w:rsidRDefault="00CB1058" w:rsidP="00880D96">
      <w:pPr>
        <w:jc w:val="center"/>
        <w:rPr>
          <w:b/>
          <w:sz w:val="26"/>
          <w:szCs w:val="26"/>
        </w:rPr>
      </w:pPr>
    </w:p>
    <w:p w14:paraId="0642257A" w14:textId="77777777" w:rsidR="00CB1058" w:rsidRPr="00636278" w:rsidRDefault="00CB1058" w:rsidP="00880D96">
      <w:pPr>
        <w:jc w:val="center"/>
        <w:rPr>
          <w:b/>
          <w:sz w:val="26"/>
          <w:szCs w:val="26"/>
        </w:rPr>
      </w:pPr>
      <w:r w:rsidRPr="00636278">
        <w:rPr>
          <w:b/>
          <w:sz w:val="26"/>
          <w:szCs w:val="26"/>
        </w:rPr>
        <w:t>О бюджете Хасанского муниципального округа на 2025 год и плановый период 2026 и 2027 годов</w:t>
      </w:r>
    </w:p>
    <w:p w14:paraId="32A47544" w14:textId="77777777" w:rsidR="00CB1058" w:rsidRPr="00636278" w:rsidRDefault="00CB1058" w:rsidP="00880D96">
      <w:pPr>
        <w:jc w:val="both"/>
        <w:rPr>
          <w:sz w:val="26"/>
          <w:szCs w:val="26"/>
        </w:rPr>
      </w:pPr>
    </w:p>
    <w:p w14:paraId="6A33712A" w14:textId="77777777" w:rsidR="00CB1058" w:rsidRPr="00636278" w:rsidRDefault="00CB1058" w:rsidP="00880D96">
      <w:pPr>
        <w:jc w:val="both"/>
        <w:rPr>
          <w:sz w:val="26"/>
          <w:szCs w:val="26"/>
        </w:rPr>
      </w:pPr>
      <w:bookmarkStart w:id="6" w:name="_Hlk147237066"/>
      <w:r w:rsidRPr="00636278">
        <w:rPr>
          <w:sz w:val="26"/>
          <w:szCs w:val="26"/>
        </w:rPr>
        <w:t>Принят решением Думы Хасанского муниципального округа Приморского края от</w:t>
      </w:r>
    </w:p>
    <w:bookmarkEnd w:id="6"/>
    <w:p w14:paraId="528952B1" w14:textId="77777777" w:rsidR="00CB1058" w:rsidRPr="00636278" w:rsidRDefault="00CB1058" w:rsidP="00880D96">
      <w:pPr>
        <w:jc w:val="both"/>
        <w:rPr>
          <w:bCs/>
          <w:sz w:val="26"/>
          <w:szCs w:val="26"/>
        </w:rPr>
      </w:pPr>
      <w:r w:rsidRPr="00636278">
        <w:rPr>
          <w:sz w:val="26"/>
          <w:szCs w:val="26"/>
        </w:rPr>
        <w:t>09.12.2024</w:t>
      </w:r>
      <w:r w:rsidRPr="00636278">
        <w:rPr>
          <w:b/>
          <w:sz w:val="26"/>
          <w:szCs w:val="26"/>
        </w:rPr>
        <w:t xml:space="preserve"> </w:t>
      </w:r>
      <w:r w:rsidRPr="00636278">
        <w:rPr>
          <w:bCs/>
          <w:sz w:val="26"/>
          <w:szCs w:val="26"/>
        </w:rPr>
        <w:t>№ 406.</w:t>
      </w:r>
    </w:p>
    <w:p w14:paraId="2CD645F1" w14:textId="77777777" w:rsidR="00CB1058" w:rsidRPr="00636278" w:rsidRDefault="00CB1058" w:rsidP="00880D96">
      <w:pPr>
        <w:rPr>
          <w:b/>
          <w:sz w:val="26"/>
          <w:szCs w:val="26"/>
        </w:rPr>
      </w:pPr>
    </w:p>
    <w:p w14:paraId="3346064B" w14:textId="77777777" w:rsidR="00CB1058" w:rsidRPr="00636278" w:rsidRDefault="00CB1058" w:rsidP="00880D96">
      <w:pPr>
        <w:ind w:left="708" w:hanging="708"/>
        <w:jc w:val="center"/>
        <w:rPr>
          <w:b/>
          <w:sz w:val="26"/>
          <w:szCs w:val="26"/>
        </w:rPr>
      </w:pPr>
      <w:r w:rsidRPr="00636278">
        <w:rPr>
          <w:b/>
          <w:sz w:val="26"/>
          <w:szCs w:val="26"/>
        </w:rPr>
        <w:t>СТАТЬЯ 1. ОСНОВНЫЕ ХАРАКТЕРИСТИКИ И ИНЫЕ ПОКАЗАТЕЛИ БЮДЖЕТА ХАСАНСКОГО МУНИЦИПАЛЬНОГО ОКРУГА НА 2025 ГОД И ПЛАНОВЫЙ ПЕРИОД 2026 И 2027 ГОДОВ</w:t>
      </w:r>
    </w:p>
    <w:p w14:paraId="206C39A0" w14:textId="77777777" w:rsidR="00CB1058" w:rsidRPr="00636278" w:rsidRDefault="00CB1058" w:rsidP="00880D96">
      <w:pPr>
        <w:ind w:left="708" w:firstLine="708"/>
        <w:jc w:val="both"/>
        <w:rPr>
          <w:b/>
          <w:sz w:val="26"/>
          <w:szCs w:val="26"/>
        </w:rPr>
      </w:pPr>
    </w:p>
    <w:p w14:paraId="72EB6273" w14:textId="6F67F857" w:rsidR="00CB1058" w:rsidRPr="00636278" w:rsidRDefault="00CB1058" w:rsidP="00880D96">
      <w:pPr>
        <w:jc w:val="both"/>
        <w:rPr>
          <w:sz w:val="26"/>
          <w:szCs w:val="26"/>
        </w:rPr>
      </w:pPr>
      <w:r w:rsidRPr="00636278">
        <w:rPr>
          <w:sz w:val="26"/>
          <w:szCs w:val="26"/>
        </w:rPr>
        <w:tab/>
        <w:t>1.</w:t>
      </w:r>
      <w:r w:rsidR="00636278">
        <w:rPr>
          <w:sz w:val="26"/>
          <w:szCs w:val="26"/>
        </w:rPr>
        <w:t xml:space="preserve"> </w:t>
      </w:r>
      <w:r w:rsidRPr="00636278">
        <w:rPr>
          <w:sz w:val="26"/>
          <w:szCs w:val="26"/>
        </w:rPr>
        <w:t>Утвердить основные характеристики бюджета Хасанского муниципального округа на 2025 год:</w:t>
      </w:r>
    </w:p>
    <w:p w14:paraId="4B2CBFE0" w14:textId="74E0EA35" w:rsidR="00CB1058" w:rsidRPr="00636278" w:rsidRDefault="00CB1058" w:rsidP="00880D96">
      <w:pPr>
        <w:jc w:val="both"/>
        <w:rPr>
          <w:sz w:val="26"/>
          <w:szCs w:val="26"/>
        </w:rPr>
      </w:pPr>
      <w:r w:rsidRPr="00636278">
        <w:rPr>
          <w:sz w:val="26"/>
          <w:szCs w:val="26"/>
        </w:rPr>
        <w:tab/>
        <w:t>1)</w:t>
      </w:r>
      <w:r w:rsidR="00636278">
        <w:rPr>
          <w:sz w:val="26"/>
          <w:szCs w:val="26"/>
        </w:rPr>
        <w:t xml:space="preserve"> </w:t>
      </w:r>
      <w:r w:rsidRPr="00636278">
        <w:rPr>
          <w:sz w:val="26"/>
          <w:szCs w:val="26"/>
        </w:rPr>
        <w:t xml:space="preserve">общий объем доходов бюджета Хасанского муниципального округа в сумме 1 765 993 900,89 рублей, в том числе объем межбюджетных трансфертов, получаемых от других бюджетов бюджетной системы Российской Федерации в сумме </w:t>
      </w:r>
      <w:bookmarkStart w:id="7" w:name="_Hlk149816381"/>
      <w:r w:rsidRPr="00636278">
        <w:rPr>
          <w:sz w:val="26"/>
          <w:szCs w:val="26"/>
        </w:rPr>
        <w:t xml:space="preserve">911 808 900,89,75 </w:t>
      </w:r>
      <w:bookmarkEnd w:id="7"/>
      <w:r w:rsidRPr="00636278">
        <w:rPr>
          <w:sz w:val="26"/>
          <w:szCs w:val="26"/>
        </w:rPr>
        <w:t>рублей;</w:t>
      </w:r>
    </w:p>
    <w:p w14:paraId="0EC9D603" w14:textId="290ECB02" w:rsidR="00CB1058" w:rsidRPr="00636278" w:rsidRDefault="00CB1058" w:rsidP="00880D96">
      <w:pPr>
        <w:jc w:val="both"/>
        <w:rPr>
          <w:sz w:val="26"/>
          <w:szCs w:val="26"/>
        </w:rPr>
      </w:pPr>
      <w:r w:rsidRPr="00636278">
        <w:rPr>
          <w:sz w:val="26"/>
          <w:szCs w:val="26"/>
        </w:rPr>
        <w:tab/>
        <w:t>2)</w:t>
      </w:r>
      <w:r w:rsidR="00636278">
        <w:rPr>
          <w:sz w:val="26"/>
          <w:szCs w:val="26"/>
        </w:rPr>
        <w:t xml:space="preserve"> </w:t>
      </w:r>
      <w:r w:rsidRPr="00636278">
        <w:rPr>
          <w:sz w:val="26"/>
          <w:szCs w:val="26"/>
        </w:rPr>
        <w:t>общий объем расходов бюджета Хасанского муниципального округа в сумме 1 825 993 900,89 рублей;</w:t>
      </w:r>
    </w:p>
    <w:p w14:paraId="7023D833" w14:textId="378ED2D6" w:rsidR="00CB1058" w:rsidRPr="00636278" w:rsidRDefault="00CB1058" w:rsidP="00880D96">
      <w:pPr>
        <w:ind w:firstLine="708"/>
        <w:jc w:val="both"/>
        <w:rPr>
          <w:sz w:val="26"/>
          <w:szCs w:val="26"/>
        </w:rPr>
      </w:pPr>
      <w:r w:rsidRPr="00636278">
        <w:rPr>
          <w:sz w:val="26"/>
          <w:szCs w:val="26"/>
        </w:rPr>
        <w:t>3)</w:t>
      </w:r>
      <w:r w:rsidR="00636278">
        <w:rPr>
          <w:sz w:val="26"/>
          <w:szCs w:val="26"/>
        </w:rPr>
        <w:t xml:space="preserve"> </w:t>
      </w:r>
      <w:r w:rsidRPr="00636278">
        <w:rPr>
          <w:sz w:val="26"/>
          <w:szCs w:val="26"/>
        </w:rPr>
        <w:t xml:space="preserve">размер дефицита бюджета Хасанского муниципального округа в сумме 60 000 000,00 рублей; </w:t>
      </w:r>
    </w:p>
    <w:p w14:paraId="2A2A15B0" w14:textId="7D3B1DAD" w:rsidR="00CB1058" w:rsidRPr="00636278" w:rsidRDefault="00CB1058" w:rsidP="00880D96">
      <w:pPr>
        <w:jc w:val="both"/>
        <w:rPr>
          <w:sz w:val="26"/>
          <w:szCs w:val="26"/>
        </w:rPr>
      </w:pPr>
      <w:r w:rsidRPr="00636278">
        <w:rPr>
          <w:sz w:val="26"/>
          <w:szCs w:val="26"/>
        </w:rPr>
        <w:tab/>
        <w:t>4)</w:t>
      </w:r>
      <w:r w:rsidR="00636278">
        <w:rPr>
          <w:sz w:val="26"/>
          <w:szCs w:val="26"/>
        </w:rPr>
        <w:t xml:space="preserve"> </w:t>
      </w:r>
      <w:r w:rsidRPr="00636278">
        <w:rPr>
          <w:sz w:val="26"/>
          <w:szCs w:val="26"/>
        </w:rPr>
        <w:t>верхний предел муниципального внутреннего долга Хасанского муниципального округа на 1 января 2026 года в сумме 0,00 рублей.</w:t>
      </w:r>
    </w:p>
    <w:p w14:paraId="2B8ECFD7" w14:textId="594DACD0" w:rsidR="00CB1058" w:rsidRPr="00636278" w:rsidRDefault="00CB1058" w:rsidP="00880D96">
      <w:pPr>
        <w:ind w:firstLine="708"/>
        <w:jc w:val="both"/>
        <w:rPr>
          <w:sz w:val="26"/>
          <w:szCs w:val="26"/>
        </w:rPr>
      </w:pPr>
      <w:r w:rsidRPr="00636278">
        <w:rPr>
          <w:sz w:val="26"/>
          <w:szCs w:val="26"/>
        </w:rPr>
        <w:t>2.</w:t>
      </w:r>
      <w:r w:rsidR="00636278">
        <w:rPr>
          <w:sz w:val="26"/>
          <w:szCs w:val="26"/>
        </w:rPr>
        <w:t xml:space="preserve"> </w:t>
      </w:r>
      <w:r w:rsidRPr="00636278">
        <w:rPr>
          <w:sz w:val="26"/>
          <w:szCs w:val="26"/>
        </w:rPr>
        <w:t>Утвердить основные характеристики бюджета Хасанского муниципального округа на 2026 и 2027 год:</w:t>
      </w:r>
      <w:r w:rsidRPr="00636278">
        <w:rPr>
          <w:sz w:val="26"/>
          <w:szCs w:val="26"/>
        </w:rPr>
        <w:tab/>
      </w:r>
    </w:p>
    <w:p w14:paraId="20C828D9" w14:textId="5FEE700E" w:rsidR="00CB1058" w:rsidRPr="00636278" w:rsidRDefault="00CB1058" w:rsidP="00880D96">
      <w:pPr>
        <w:ind w:firstLine="708"/>
        <w:jc w:val="both"/>
        <w:rPr>
          <w:sz w:val="26"/>
          <w:szCs w:val="26"/>
        </w:rPr>
      </w:pPr>
      <w:r w:rsidRPr="00636278">
        <w:rPr>
          <w:sz w:val="26"/>
          <w:szCs w:val="26"/>
        </w:rPr>
        <w:t>1)</w:t>
      </w:r>
      <w:r w:rsidR="00636278">
        <w:rPr>
          <w:sz w:val="26"/>
          <w:szCs w:val="26"/>
        </w:rPr>
        <w:t xml:space="preserve"> </w:t>
      </w:r>
      <w:r w:rsidRPr="00636278">
        <w:rPr>
          <w:sz w:val="26"/>
          <w:szCs w:val="26"/>
        </w:rPr>
        <w:t>общий объем доходов бюджета Хасанского муниципального округа на 2026 год – в сумме 1 452 376 546,03 рублей, в том числе объем межбюджетных трансфертов, получаемых от других бюджетов бюджетной системы Российской Федерации, в сумме 641 726 546,03 рублей, и на 2027 год – в сумме 1 508 285 566,10 рублей, в том числе объем межбюджетных трансфертов, получаемых от других бюджетов бюджетной системы Российской Федерации, в сумме 676 105 566,10 рублей;</w:t>
      </w:r>
    </w:p>
    <w:p w14:paraId="39D3DA15" w14:textId="13EB9EB4" w:rsidR="00CB1058" w:rsidRPr="00636278" w:rsidRDefault="00CB1058" w:rsidP="00880D96">
      <w:pPr>
        <w:jc w:val="both"/>
        <w:rPr>
          <w:sz w:val="26"/>
          <w:szCs w:val="26"/>
        </w:rPr>
      </w:pPr>
      <w:r w:rsidRPr="00636278">
        <w:rPr>
          <w:sz w:val="26"/>
          <w:szCs w:val="26"/>
        </w:rPr>
        <w:tab/>
        <w:t>2)</w:t>
      </w:r>
      <w:r w:rsidR="00636278">
        <w:rPr>
          <w:sz w:val="26"/>
          <w:szCs w:val="26"/>
        </w:rPr>
        <w:t xml:space="preserve"> </w:t>
      </w:r>
      <w:r w:rsidRPr="00636278">
        <w:rPr>
          <w:sz w:val="26"/>
          <w:szCs w:val="26"/>
        </w:rPr>
        <w:t>общий объем расходов бюджета Хасанского муниципального округа на 2026 год – в сумме 1 452 376 546,03 рублей, на 2027 год – в сумме 1 508 285 566,10 рублей;</w:t>
      </w:r>
    </w:p>
    <w:p w14:paraId="0F623BE3" w14:textId="51340B86" w:rsidR="00CB1058" w:rsidRPr="00636278" w:rsidRDefault="00CB1058" w:rsidP="00880D96">
      <w:pPr>
        <w:jc w:val="both"/>
        <w:rPr>
          <w:sz w:val="26"/>
          <w:szCs w:val="26"/>
        </w:rPr>
      </w:pPr>
      <w:r w:rsidRPr="00636278">
        <w:rPr>
          <w:sz w:val="26"/>
          <w:szCs w:val="26"/>
        </w:rPr>
        <w:tab/>
        <w:t>3)</w:t>
      </w:r>
      <w:r w:rsidR="00636278">
        <w:rPr>
          <w:sz w:val="26"/>
          <w:szCs w:val="26"/>
        </w:rPr>
        <w:t xml:space="preserve"> </w:t>
      </w:r>
      <w:r w:rsidRPr="00636278">
        <w:rPr>
          <w:sz w:val="26"/>
          <w:szCs w:val="26"/>
        </w:rPr>
        <w:t>размер дефицита бюджета Хасанского муниципального округа на 2026 год – в сумме 0,00 рублей, на 2027 год – в сумме 0,00 рублей;</w:t>
      </w:r>
    </w:p>
    <w:p w14:paraId="46A0284A" w14:textId="54AAECFE" w:rsidR="00CB1058" w:rsidRPr="00636278" w:rsidRDefault="00CB1058" w:rsidP="00880D96">
      <w:pPr>
        <w:jc w:val="both"/>
        <w:rPr>
          <w:sz w:val="26"/>
          <w:szCs w:val="26"/>
        </w:rPr>
      </w:pPr>
      <w:r w:rsidRPr="00636278">
        <w:rPr>
          <w:sz w:val="26"/>
          <w:szCs w:val="26"/>
        </w:rPr>
        <w:t xml:space="preserve">           4)</w:t>
      </w:r>
      <w:r w:rsidR="00636278">
        <w:rPr>
          <w:sz w:val="26"/>
          <w:szCs w:val="26"/>
        </w:rPr>
        <w:t xml:space="preserve"> </w:t>
      </w:r>
      <w:r w:rsidRPr="00636278">
        <w:rPr>
          <w:sz w:val="26"/>
          <w:szCs w:val="26"/>
        </w:rPr>
        <w:t>верхний предел муниципального внутреннего долга Хасанского муниципального округа на 1 января 2027 года – в сумме 0,00 рублей;</w:t>
      </w:r>
    </w:p>
    <w:p w14:paraId="09367AE6" w14:textId="3C52B9E5" w:rsidR="00CB1058" w:rsidRPr="00636278" w:rsidRDefault="00CB1058" w:rsidP="00880D96">
      <w:pPr>
        <w:ind w:firstLine="708"/>
        <w:jc w:val="both"/>
        <w:rPr>
          <w:sz w:val="26"/>
          <w:szCs w:val="26"/>
        </w:rPr>
      </w:pPr>
      <w:r w:rsidRPr="00636278">
        <w:rPr>
          <w:sz w:val="26"/>
          <w:szCs w:val="26"/>
        </w:rPr>
        <w:t>5)</w:t>
      </w:r>
      <w:r w:rsidR="00636278">
        <w:rPr>
          <w:sz w:val="26"/>
          <w:szCs w:val="26"/>
        </w:rPr>
        <w:t xml:space="preserve"> </w:t>
      </w:r>
      <w:r w:rsidRPr="00636278">
        <w:rPr>
          <w:sz w:val="26"/>
          <w:szCs w:val="26"/>
        </w:rPr>
        <w:t>верхний предел муниципального внутреннего долга Хасанского муниципального округа на 1 января 2028 года – в сумме 0,00 рублей.</w:t>
      </w:r>
    </w:p>
    <w:p w14:paraId="0A157F22" w14:textId="4CB25611" w:rsidR="00CB1058" w:rsidRPr="00636278" w:rsidRDefault="00CB1058" w:rsidP="00880D96">
      <w:pPr>
        <w:spacing w:after="160"/>
        <w:jc w:val="both"/>
        <w:rPr>
          <w:sz w:val="26"/>
          <w:szCs w:val="26"/>
        </w:rPr>
      </w:pPr>
      <w:r w:rsidRPr="00636278">
        <w:rPr>
          <w:sz w:val="26"/>
          <w:szCs w:val="26"/>
        </w:rPr>
        <w:lastRenderedPageBreak/>
        <w:tab/>
        <w:t>3.</w:t>
      </w:r>
      <w:r w:rsidR="00636278">
        <w:rPr>
          <w:sz w:val="26"/>
          <w:szCs w:val="26"/>
        </w:rPr>
        <w:t xml:space="preserve"> </w:t>
      </w:r>
      <w:r w:rsidRPr="00636278">
        <w:rPr>
          <w:sz w:val="26"/>
          <w:szCs w:val="26"/>
        </w:rPr>
        <w:t>Установить источники внутреннего финансирования дефицита бюджета Хасанского муниципального округа на 2025 год и плановый период 2026 и 2027 годов согласно приложению 1 к настоящему Нормативному правовому акту.</w:t>
      </w:r>
    </w:p>
    <w:p w14:paraId="75BAE9F4" w14:textId="77777777" w:rsidR="00CB1058" w:rsidRPr="00636278" w:rsidRDefault="00CB1058" w:rsidP="00880D96">
      <w:pPr>
        <w:ind w:left="708" w:hanging="708"/>
        <w:jc w:val="center"/>
        <w:rPr>
          <w:b/>
          <w:sz w:val="26"/>
          <w:szCs w:val="26"/>
        </w:rPr>
      </w:pPr>
      <w:r w:rsidRPr="00636278">
        <w:rPr>
          <w:b/>
          <w:sz w:val="26"/>
          <w:szCs w:val="26"/>
        </w:rPr>
        <w:t>СТАТЬЯ 2. ФОРМИРОВАНИЕ ДОХОДОВ БЮДЖЕТА</w:t>
      </w:r>
    </w:p>
    <w:p w14:paraId="1EAE3519" w14:textId="77777777" w:rsidR="00CB1058" w:rsidRPr="00636278" w:rsidRDefault="00CB1058" w:rsidP="00880D96">
      <w:pPr>
        <w:jc w:val="center"/>
        <w:rPr>
          <w:b/>
          <w:sz w:val="26"/>
          <w:szCs w:val="26"/>
        </w:rPr>
      </w:pPr>
      <w:r w:rsidRPr="00636278">
        <w:rPr>
          <w:b/>
          <w:sz w:val="26"/>
          <w:szCs w:val="26"/>
        </w:rPr>
        <w:t>МУНИЦИПАЛЬНОГО ОКРУГА</w:t>
      </w:r>
    </w:p>
    <w:p w14:paraId="1C37B283" w14:textId="77777777" w:rsidR="00CB1058" w:rsidRPr="00636278" w:rsidRDefault="00CB1058" w:rsidP="00880D96">
      <w:pPr>
        <w:jc w:val="both"/>
        <w:rPr>
          <w:b/>
          <w:sz w:val="26"/>
          <w:szCs w:val="26"/>
        </w:rPr>
      </w:pPr>
    </w:p>
    <w:p w14:paraId="1FC8086F" w14:textId="709C95C7" w:rsidR="00CB1058" w:rsidRPr="00636278" w:rsidRDefault="00CB1058" w:rsidP="00880D96">
      <w:pPr>
        <w:ind w:firstLine="708"/>
        <w:jc w:val="both"/>
        <w:rPr>
          <w:sz w:val="26"/>
          <w:szCs w:val="26"/>
        </w:rPr>
      </w:pPr>
      <w:r w:rsidRPr="00636278">
        <w:rPr>
          <w:sz w:val="26"/>
          <w:szCs w:val="26"/>
        </w:rPr>
        <w:t>1</w:t>
      </w:r>
      <w:r w:rsidRPr="00636278">
        <w:rPr>
          <w:b/>
          <w:sz w:val="26"/>
          <w:szCs w:val="26"/>
        </w:rPr>
        <w:t>.</w:t>
      </w:r>
      <w:r w:rsidR="00636278">
        <w:rPr>
          <w:b/>
          <w:sz w:val="26"/>
          <w:szCs w:val="26"/>
        </w:rPr>
        <w:t xml:space="preserve"> </w:t>
      </w:r>
      <w:r w:rsidRPr="00636278">
        <w:rPr>
          <w:sz w:val="26"/>
          <w:szCs w:val="26"/>
        </w:rPr>
        <w:t>Установить, что доходы бюджета Хасанского муниципального округа, поступающие в 2025 году, формируются за счет:</w:t>
      </w:r>
    </w:p>
    <w:p w14:paraId="57F850AE" w14:textId="77777777" w:rsidR="00CB1058" w:rsidRPr="00636278" w:rsidRDefault="00CB1058" w:rsidP="00880D96">
      <w:pPr>
        <w:ind w:firstLine="540"/>
        <w:jc w:val="both"/>
        <w:rPr>
          <w:rFonts w:eastAsia="Calibri"/>
          <w:sz w:val="26"/>
          <w:szCs w:val="26"/>
        </w:rPr>
      </w:pPr>
      <w:r w:rsidRPr="00636278">
        <w:rPr>
          <w:sz w:val="26"/>
          <w:szCs w:val="26"/>
        </w:rPr>
        <w:t>доходов от федеральных налогов и сборов, в том числе налогов, предусмотренных специальными налоговыми режимами, региональных налогов в соответствии с нормативами отчислений</w:t>
      </w:r>
      <w:r w:rsidRPr="00636278">
        <w:rPr>
          <w:rFonts w:eastAsia="Calibri"/>
          <w:sz w:val="26"/>
          <w:szCs w:val="26"/>
        </w:rPr>
        <w:t>, установленными бюджетным законодательством Российской Федерации, законодательством о налогах и сборах и законодательными актами Приморского края;</w:t>
      </w:r>
    </w:p>
    <w:p w14:paraId="6C3C128D" w14:textId="77777777" w:rsidR="00CB1058" w:rsidRPr="00636278" w:rsidRDefault="00CB1058" w:rsidP="00880D96">
      <w:pPr>
        <w:ind w:firstLine="540"/>
        <w:jc w:val="both"/>
        <w:rPr>
          <w:rFonts w:eastAsia="Calibri"/>
          <w:sz w:val="26"/>
          <w:szCs w:val="26"/>
        </w:rPr>
      </w:pPr>
      <w:r w:rsidRPr="00636278">
        <w:rPr>
          <w:rFonts w:eastAsia="Calibri"/>
          <w:sz w:val="26"/>
          <w:szCs w:val="26"/>
        </w:rPr>
        <w:t>доходов от местных налогов, установленных решениями Думы Хасанского муниципального округа:</w:t>
      </w:r>
    </w:p>
    <w:p w14:paraId="57A0A847" w14:textId="77777777" w:rsidR="00CB1058" w:rsidRPr="00636278" w:rsidRDefault="00CB1058" w:rsidP="00880D96">
      <w:pPr>
        <w:ind w:firstLine="540"/>
        <w:jc w:val="both"/>
        <w:rPr>
          <w:rFonts w:eastAsia="Calibri"/>
          <w:sz w:val="26"/>
          <w:szCs w:val="26"/>
        </w:rPr>
      </w:pPr>
      <w:r w:rsidRPr="00636278">
        <w:rPr>
          <w:rFonts w:eastAsia="Calibri"/>
          <w:sz w:val="26"/>
          <w:szCs w:val="26"/>
        </w:rPr>
        <w:t>туристического налога - по нормативу 100 процентов;</w:t>
      </w:r>
    </w:p>
    <w:p w14:paraId="49648BC7" w14:textId="77777777" w:rsidR="00CB1058" w:rsidRPr="00636278" w:rsidRDefault="00CB1058" w:rsidP="00880D96">
      <w:pPr>
        <w:ind w:firstLine="540"/>
        <w:jc w:val="both"/>
        <w:rPr>
          <w:rFonts w:eastAsia="Calibri"/>
          <w:sz w:val="26"/>
          <w:szCs w:val="26"/>
        </w:rPr>
      </w:pPr>
      <w:r w:rsidRPr="00636278">
        <w:rPr>
          <w:rFonts w:eastAsia="Calibri"/>
          <w:sz w:val="26"/>
          <w:szCs w:val="26"/>
        </w:rPr>
        <w:t>земельного налога – по нормативу 100 процентов;</w:t>
      </w:r>
    </w:p>
    <w:p w14:paraId="31531EEB" w14:textId="77777777" w:rsidR="00CB1058" w:rsidRPr="00636278" w:rsidRDefault="00CB1058" w:rsidP="00880D96">
      <w:pPr>
        <w:ind w:firstLine="540"/>
        <w:jc w:val="both"/>
        <w:rPr>
          <w:rFonts w:eastAsia="Calibri"/>
          <w:sz w:val="26"/>
          <w:szCs w:val="26"/>
        </w:rPr>
      </w:pPr>
      <w:r w:rsidRPr="00636278">
        <w:rPr>
          <w:rFonts w:eastAsia="Calibri"/>
          <w:sz w:val="26"/>
          <w:szCs w:val="26"/>
        </w:rPr>
        <w:t>налога на имущество физических лиц – по нормативу 100 процентов;</w:t>
      </w:r>
    </w:p>
    <w:p w14:paraId="5CD5FE1A" w14:textId="77777777" w:rsidR="00CB1058" w:rsidRPr="00636278" w:rsidRDefault="00CB1058" w:rsidP="00880D96">
      <w:pPr>
        <w:ind w:firstLine="540"/>
        <w:jc w:val="both"/>
        <w:rPr>
          <w:rFonts w:eastAsia="Calibri"/>
          <w:sz w:val="26"/>
          <w:szCs w:val="26"/>
        </w:rPr>
      </w:pPr>
      <w:bookmarkStart w:id="8" w:name="_Hlk117589136"/>
      <w:r w:rsidRPr="00636278">
        <w:rPr>
          <w:rFonts w:eastAsia="Calibri"/>
          <w:sz w:val="26"/>
          <w:szCs w:val="26"/>
        </w:rPr>
        <w:t>неналоговых доходов по нормативам отчислений, установленным в соответствии с федеральным законодательством, законами Приморского края, в том числе:</w:t>
      </w:r>
    </w:p>
    <w:p w14:paraId="18821865" w14:textId="77777777" w:rsidR="00CB1058" w:rsidRPr="00636278" w:rsidRDefault="00CB1058" w:rsidP="00880D96">
      <w:pPr>
        <w:autoSpaceDE w:val="0"/>
        <w:autoSpaceDN w:val="0"/>
        <w:adjustRightInd w:val="0"/>
        <w:ind w:firstLine="540"/>
        <w:jc w:val="both"/>
        <w:rPr>
          <w:rFonts w:eastAsia="Calibri"/>
          <w:sz w:val="26"/>
          <w:szCs w:val="26"/>
          <w:lang w:eastAsia="en-US"/>
        </w:rPr>
      </w:pPr>
      <w:r w:rsidRPr="00636278">
        <w:rPr>
          <w:rFonts w:eastAsia="Calibri"/>
          <w:sz w:val="26"/>
          <w:szCs w:val="26"/>
          <w:lang w:eastAsia="en-US"/>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51EE9236" w14:textId="77777777" w:rsidR="00CB1058" w:rsidRPr="00636278" w:rsidRDefault="00CB1058" w:rsidP="00880D96">
      <w:pPr>
        <w:autoSpaceDE w:val="0"/>
        <w:autoSpaceDN w:val="0"/>
        <w:adjustRightInd w:val="0"/>
        <w:ind w:firstLine="540"/>
        <w:jc w:val="both"/>
        <w:rPr>
          <w:rFonts w:eastAsia="Calibri"/>
          <w:sz w:val="26"/>
          <w:szCs w:val="26"/>
          <w:lang w:eastAsia="en-US"/>
        </w:rPr>
      </w:pPr>
      <w:r w:rsidRPr="00636278">
        <w:rPr>
          <w:rFonts w:eastAsia="Calibri"/>
          <w:sz w:val="26"/>
          <w:szCs w:val="26"/>
          <w:lang w:eastAsia="en-US"/>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486C124F" w14:textId="77777777" w:rsidR="00CB1058" w:rsidRPr="00636278" w:rsidRDefault="00CB1058" w:rsidP="00880D96">
      <w:pPr>
        <w:autoSpaceDE w:val="0"/>
        <w:autoSpaceDN w:val="0"/>
        <w:adjustRightInd w:val="0"/>
        <w:ind w:firstLine="540"/>
        <w:jc w:val="both"/>
        <w:rPr>
          <w:rFonts w:eastAsia="Calibri"/>
          <w:sz w:val="26"/>
          <w:szCs w:val="26"/>
          <w:lang w:eastAsia="en-US"/>
        </w:rPr>
      </w:pPr>
      <w:r w:rsidRPr="00636278">
        <w:rPr>
          <w:rFonts w:eastAsia="Calibri"/>
          <w:sz w:val="26"/>
          <w:szCs w:val="26"/>
          <w:lang w:eastAsia="en-US"/>
        </w:rPr>
        <w:t>доходов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 по нормативу 100 процентов;</w:t>
      </w:r>
    </w:p>
    <w:p w14:paraId="750741BA" w14:textId="77777777" w:rsidR="00CB1058" w:rsidRPr="00636278" w:rsidRDefault="00CB1058" w:rsidP="00880D96">
      <w:pPr>
        <w:autoSpaceDE w:val="0"/>
        <w:autoSpaceDN w:val="0"/>
        <w:adjustRightInd w:val="0"/>
        <w:ind w:firstLine="540"/>
        <w:jc w:val="both"/>
        <w:rPr>
          <w:rFonts w:eastAsia="Calibri"/>
          <w:sz w:val="26"/>
          <w:szCs w:val="26"/>
          <w:lang w:eastAsia="en-US"/>
        </w:rPr>
      </w:pPr>
      <w:r w:rsidRPr="00636278">
        <w:rPr>
          <w:rFonts w:eastAsia="Calibri"/>
          <w:sz w:val="26"/>
          <w:szCs w:val="26"/>
          <w:lang w:eastAsia="en-US"/>
        </w:rPr>
        <w:t>доходов от продажи земельных участков, государственная собственность на которые не разграничена и которые расположены в границах муниципальных округов, - по нормативу 100 процентов;</w:t>
      </w:r>
    </w:p>
    <w:p w14:paraId="32718564" w14:textId="77777777" w:rsidR="00CB1058" w:rsidRPr="00636278" w:rsidRDefault="00CB1058" w:rsidP="00880D96">
      <w:pPr>
        <w:autoSpaceDE w:val="0"/>
        <w:autoSpaceDN w:val="0"/>
        <w:adjustRightInd w:val="0"/>
        <w:ind w:firstLine="540"/>
        <w:jc w:val="both"/>
        <w:rPr>
          <w:rFonts w:eastAsia="Calibri"/>
          <w:sz w:val="26"/>
          <w:szCs w:val="26"/>
          <w:lang w:eastAsia="en-US"/>
        </w:rPr>
      </w:pPr>
      <w:r w:rsidRPr="00636278">
        <w:rPr>
          <w:rFonts w:eastAsia="Calibri"/>
          <w:sz w:val="26"/>
          <w:szCs w:val="26"/>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 по нормативу 100 процентов;</w:t>
      </w:r>
    </w:p>
    <w:p w14:paraId="48171AE1" w14:textId="77777777" w:rsidR="00CB1058" w:rsidRPr="00636278" w:rsidRDefault="00CB1058" w:rsidP="00880D96">
      <w:pPr>
        <w:autoSpaceDE w:val="0"/>
        <w:autoSpaceDN w:val="0"/>
        <w:adjustRightInd w:val="0"/>
        <w:ind w:firstLine="540"/>
        <w:jc w:val="both"/>
        <w:rPr>
          <w:rFonts w:eastAsia="Calibri"/>
          <w:sz w:val="26"/>
          <w:szCs w:val="26"/>
          <w:lang w:eastAsia="en-US"/>
        </w:rPr>
      </w:pPr>
      <w:r w:rsidRPr="00636278">
        <w:rPr>
          <w:rFonts w:eastAsia="Calibri"/>
          <w:sz w:val="26"/>
          <w:szCs w:val="26"/>
          <w:lang w:eastAsia="en-US"/>
        </w:rPr>
        <w:t>части прибыли муниципальных унитарных предприятий, остающейся после уплаты налогов и иных обязательных платежей, - в размере 100 процентов;</w:t>
      </w:r>
    </w:p>
    <w:p w14:paraId="396F0381" w14:textId="77777777" w:rsidR="00CB1058" w:rsidRPr="00636278" w:rsidRDefault="00CB1058" w:rsidP="00880D96">
      <w:pPr>
        <w:autoSpaceDE w:val="0"/>
        <w:autoSpaceDN w:val="0"/>
        <w:adjustRightInd w:val="0"/>
        <w:ind w:firstLine="540"/>
        <w:jc w:val="both"/>
        <w:rPr>
          <w:rFonts w:eastAsia="Calibri"/>
          <w:sz w:val="26"/>
          <w:szCs w:val="26"/>
          <w:lang w:eastAsia="en-US"/>
        </w:rPr>
      </w:pPr>
      <w:r w:rsidRPr="00636278">
        <w:rPr>
          <w:rFonts w:eastAsia="Calibri"/>
          <w:sz w:val="26"/>
          <w:szCs w:val="26"/>
          <w:lang w:eastAsia="en-US"/>
        </w:rPr>
        <w:t>платы за негативное воздействие на окружающую среду, - по нормативу 60 процентов;</w:t>
      </w:r>
    </w:p>
    <w:p w14:paraId="72E63690" w14:textId="77777777" w:rsidR="00CB1058" w:rsidRPr="00636278" w:rsidRDefault="00CB1058" w:rsidP="00880D96">
      <w:pPr>
        <w:autoSpaceDE w:val="0"/>
        <w:autoSpaceDN w:val="0"/>
        <w:adjustRightInd w:val="0"/>
        <w:ind w:firstLine="540"/>
        <w:jc w:val="both"/>
        <w:rPr>
          <w:rFonts w:eastAsia="Calibri"/>
          <w:sz w:val="26"/>
          <w:szCs w:val="26"/>
          <w:lang w:eastAsia="en-US"/>
        </w:rPr>
      </w:pPr>
      <w:r w:rsidRPr="00636278">
        <w:rPr>
          <w:rFonts w:eastAsia="Calibri"/>
          <w:sz w:val="26"/>
          <w:szCs w:val="26"/>
          <w:lang w:eastAsia="en-US"/>
        </w:rPr>
        <w:t>платы за использование лесов, расположенных на землях, находящихся в муниципальной собственности, - в размере 100 процентов;</w:t>
      </w:r>
    </w:p>
    <w:p w14:paraId="04C83631" w14:textId="77777777" w:rsidR="00CB1058" w:rsidRPr="00636278" w:rsidRDefault="00CB1058" w:rsidP="00880D96">
      <w:pPr>
        <w:autoSpaceDE w:val="0"/>
        <w:autoSpaceDN w:val="0"/>
        <w:adjustRightInd w:val="0"/>
        <w:ind w:firstLine="540"/>
        <w:jc w:val="both"/>
        <w:rPr>
          <w:rFonts w:eastAsia="Calibri"/>
          <w:sz w:val="26"/>
          <w:szCs w:val="26"/>
          <w:lang w:eastAsia="en-US"/>
        </w:rPr>
      </w:pPr>
      <w:r w:rsidRPr="00636278">
        <w:rPr>
          <w:rFonts w:eastAsia="Calibri"/>
          <w:sz w:val="26"/>
          <w:szCs w:val="26"/>
          <w:lang w:eastAsia="en-US"/>
        </w:rPr>
        <w:t>платы за публичный сервитут, и по соглашениям об установлении сервитута, - по нормативу 100 процентов;</w:t>
      </w:r>
    </w:p>
    <w:bookmarkEnd w:id="8"/>
    <w:p w14:paraId="0FD39D4B" w14:textId="77777777" w:rsidR="00CB1058" w:rsidRPr="00636278" w:rsidRDefault="00CB1058" w:rsidP="00880D96">
      <w:pPr>
        <w:ind w:firstLine="539"/>
        <w:jc w:val="both"/>
        <w:rPr>
          <w:rFonts w:eastAsia="Calibri"/>
          <w:sz w:val="26"/>
          <w:szCs w:val="26"/>
          <w:lang w:eastAsia="ru-RU"/>
        </w:rPr>
      </w:pPr>
      <w:r w:rsidRPr="00636278">
        <w:rPr>
          <w:rFonts w:eastAsia="Calibri"/>
          <w:sz w:val="26"/>
          <w:szCs w:val="26"/>
        </w:rPr>
        <w:t>прочих доходов от компенсации затрат бюджетов муниципальных округов, - по нормативу 100 процентов;</w:t>
      </w:r>
    </w:p>
    <w:p w14:paraId="4445EF28" w14:textId="77777777" w:rsidR="00CB1058" w:rsidRPr="00636278" w:rsidRDefault="00CB1058" w:rsidP="00880D96">
      <w:pPr>
        <w:ind w:firstLine="539"/>
        <w:jc w:val="both"/>
        <w:rPr>
          <w:rFonts w:eastAsia="Times New Roman"/>
          <w:sz w:val="26"/>
          <w:szCs w:val="26"/>
        </w:rPr>
      </w:pPr>
      <w:r w:rsidRPr="00636278">
        <w:rPr>
          <w:sz w:val="26"/>
          <w:szCs w:val="26"/>
        </w:rPr>
        <w:t>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бюджетов муниципальных округов), - по нормативу 100 процентов;</w:t>
      </w:r>
    </w:p>
    <w:p w14:paraId="49F4B21D" w14:textId="77777777" w:rsidR="00CB1058" w:rsidRPr="00636278" w:rsidRDefault="00CB1058" w:rsidP="00880D96">
      <w:pPr>
        <w:ind w:firstLine="539"/>
        <w:jc w:val="both"/>
        <w:rPr>
          <w:rFonts w:eastAsia="Calibri"/>
          <w:sz w:val="26"/>
          <w:szCs w:val="26"/>
        </w:rPr>
      </w:pPr>
      <w:r w:rsidRPr="00636278">
        <w:rPr>
          <w:rFonts w:eastAsia="Calibri"/>
          <w:sz w:val="26"/>
          <w:szCs w:val="26"/>
        </w:rPr>
        <w:lastRenderedPageBreak/>
        <w:t>прочих неналоговых доходов бюджетов муниципальных округов, - по нормативу 100 процентов;</w:t>
      </w:r>
    </w:p>
    <w:p w14:paraId="4B61E18B" w14:textId="77777777" w:rsidR="00CB1058" w:rsidRPr="00636278" w:rsidRDefault="00CB1058" w:rsidP="00880D96">
      <w:pPr>
        <w:ind w:firstLine="539"/>
        <w:jc w:val="both"/>
        <w:rPr>
          <w:rFonts w:eastAsia="Calibri"/>
          <w:sz w:val="26"/>
          <w:szCs w:val="26"/>
        </w:rPr>
      </w:pPr>
      <w:r w:rsidRPr="00636278">
        <w:rPr>
          <w:rFonts w:eastAsia="Calibri"/>
          <w:sz w:val="26"/>
          <w:szCs w:val="26"/>
        </w:rPr>
        <w:t>невыясненных поступлений, зачисляемых в бюджет Хасанского муниципального округа, - по нормативу 100 процентов;</w:t>
      </w:r>
    </w:p>
    <w:p w14:paraId="051677A1" w14:textId="77777777" w:rsidR="00CB1058" w:rsidRPr="00636278" w:rsidRDefault="00CB1058" w:rsidP="00880D96">
      <w:pPr>
        <w:ind w:firstLine="539"/>
        <w:jc w:val="both"/>
        <w:rPr>
          <w:rFonts w:eastAsia="Calibri"/>
          <w:sz w:val="26"/>
          <w:szCs w:val="26"/>
        </w:rPr>
      </w:pPr>
      <w:r w:rsidRPr="00636278">
        <w:rPr>
          <w:rFonts w:eastAsia="Calibri"/>
          <w:sz w:val="26"/>
          <w:szCs w:val="26"/>
        </w:rPr>
        <w:t>доходов в виде безвозмездных поступлений.</w:t>
      </w:r>
    </w:p>
    <w:p w14:paraId="49F7FEB4" w14:textId="422AD7B2" w:rsidR="00CB1058" w:rsidRPr="00636278" w:rsidRDefault="00CB1058" w:rsidP="00880D96">
      <w:pPr>
        <w:ind w:firstLine="539"/>
        <w:jc w:val="both"/>
        <w:rPr>
          <w:rFonts w:eastAsia="Calibri"/>
          <w:sz w:val="26"/>
          <w:szCs w:val="26"/>
        </w:rPr>
      </w:pPr>
      <w:r w:rsidRPr="00636278">
        <w:rPr>
          <w:rFonts w:eastAsia="Calibri"/>
          <w:sz w:val="26"/>
          <w:szCs w:val="26"/>
        </w:rPr>
        <w:t>2.</w:t>
      </w:r>
      <w:r w:rsidR="00636278">
        <w:rPr>
          <w:rFonts w:eastAsia="Calibri"/>
          <w:sz w:val="26"/>
          <w:szCs w:val="26"/>
        </w:rPr>
        <w:t xml:space="preserve"> </w:t>
      </w:r>
      <w:r w:rsidRPr="00636278">
        <w:rPr>
          <w:rFonts w:eastAsia="Calibri"/>
          <w:sz w:val="26"/>
          <w:szCs w:val="26"/>
        </w:rPr>
        <w:t>Установить, что в доходы бюджета Хасанского муниципального округа зачисляются:</w:t>
      </w:r>
    </w:p>
    <w:p w14:paraId="49F32777" w14:textId="00A1B0CB" w:rsidR="00CB1058" w:rsidRPr="00636278" w:rsidRDefault="00CB1058" w:rsidP="00880D96">
      <w:pPr>
        <w:ind w:firstLine="539"/>
        <w:jc w:val="both"/>
        <w:rPr>
          <w:rFonts w:eastAsia="Calibri"/>
          <w:sz w:val="26"/>
          <w:szCs w:val="26"/>
        </w:rPr>
      </w:pPr>
      <w:r w:rsidRPr="00636278">
        <w:rPr>
          <w:rFonts w:eastAsia="Calibri"/>
          <w:sz w:val="26"/>
          <w:szCs w:val="26"/>
        </w:rPr>
        <w:t>1)</w:t>
      </w:r>
      <w:r w:rsidR="00636278">
        <w:rPr>
          <w:rFonts w:eastAsia="Calibri"/>
          <w:sz w:val="26"/>
          <w:szCs w:val="26"/>
        </w:rPr>
        <w:t xml:space="preserve"> </w:t>
      </w:r>
      <w:r w:rsidRPr="00636278">
        <w:rPr>
          <w:rFonts w:eastAsia="Calibri"/>
          <w:sz w:val="26"/>
          <w:szCs w:val="26"/>
        </w:rPr>
        <w:t>суммы задолженности и перерасчеты по отмененным налогам, сборам и иным обязательным платежам, поступающие от налогоплательщиков, по нормативам отчислений в соответствии с бюджетным законодательством Российской Федерации;</w:t>
      </w:r>
    </w:p>
    <w:p w14:paraId="103DE589" w14:textId="56080927" w:rsidR="00CB1058" w:rsidRPr="00636278" w:rsidRDefault="00CB1058" w:rsidP="00880D96">
      <w:pPr>
        <w:ind w:firstLine="539"/>
        <w:jc w:val="both"/>
        <w:rPr>
          <w:rFonts w:eastAsia="Calibri"/>
          <w:sz w:val="26"/>
          <w:szCs w:val="26"/>
        </w:rPr>
      </w:pPr>
      <w:r w:rsidRPr="00636278">
        <w:rPr>
          <w:rFonts w:eastAsia="Calibri"/>
          <w:sz w:val="26"/>
          <w:szCs w:val="26"/>
        </w:rPr>
        <w:t>2)</w:t>
      </w:r>
      <w:r w:rsidR="00636278">
        <w:rPr>
          <w:rFonts w:eastAsia="Calibri"/>
          <w:sz w:val="26"/>
          <w:szCs w:val="26"/>
        </w:rPr>
        <w:t xml:space="preserve"> </w:t>
      </w:r>
      <w:r w:rsidRPr="00636278">
        <w:rPr>
          <w:rFonts w:eastAsia="Calibri"/>
          <w:sz w:val="26"/>
          <w:szCs w:val="26"/>
        </w:rPr>
        <w:t>средства, поступающие на лицевые счета получателей средств бюджета Хасанского муниципального округа в погашение дебиторской задолженности прошлых лет, – в размере 100 процентов доходов.</w:t>
      </w:r>
    </w:p>
    <w:p w14:paraId="319B826D" w14:textId="0D53F9DC" w:rsidR="00CB1058" w:rsidRPr="00636278" w:rsidRDefault="00CB1058" w:rsidP="00880D96">
      <w:pPr>
        <w:autoSpaceDE w:val="0"/>
        <w:autoSpaceDN w:val="0"/>
        <w:adjustRightInd w:val="0"/>
        <w:ind w:firstLine="539"/>
        <w:jc w:val="both"/>
        <w:rPr>
          <w:rFonts w:eastAsia="Times New Roman"/>
          <w:sz w:val="26"/>
          <w:szCs w:val="26"/>
        </w:rPr>
      </w:pPr>
      <w:r w:rsidRPr="00636278">
        <w:rPr>
          <w:sz w:val="26"/>
          <w:szCs w:val="26"/>
        </w:rPr>
        <w:t>3)</w:t>
      </w:r>
      <w:r w:rsidR="00636278">
        <w:rPr>
          <w:sz w:val="26"/>
          <w:szCs w:val="26"/>
        </w:rPr>
        <w:t xml:space="preserve"> </w:t>
      </w:r>
      <w:r w:rsidRPr="00636278">
        <w:rPr>
          <w:sz w:val="26"/>
          <w:szCs w:val="2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 - по нормативу 100 процентов;</w:t>
      </w:r>
    </w:p>
    <w:p w14:paraId="35E75847" w14:textId="69A51FF2" w:rsidR="00CB1058" w:rsidRPr="00636278" w:rsidRDefault="00CB1058" w:rsidP="00880D96">
      <w:pPr>
        <w:keepNext/>
        <w:ind w:firstLine="539"/>
        <w:jc w:val="both"/>
        <w:rPr>
          <w:rFonts w:eastAsia="Calibri"/>
          <w:sz w:val="26"/>
          <w:szCs w:val="26"/>
        </w:rPr>
      </w:pPr>
      <w:r w:rsidRPr="00636278">
        <w:rPr>
          <w:sz w:val="26"/>
          <w:szCs w:val="26"/>
        </w:rPr>
        <w:t>4)</w:t>
      </w:r>
      <w:r w:rsidR="00636278">
        <w:rPr>
          <w:sz w:val="26"/>
          <w:szCs w:val="26"/>
        </w:rPr>
        <w:t xml:space="preserve"> </w:t>
      </w:r>
      <w:r w:rsidRPr="00636278">
        <w:rPr>
          <w:sz w:val="26"/>
          <w:szCs w:val="26"/>
        </w:rPr>
        <w:t>прочие местные налоги и сборы, мобилизуемые на территориях муниципальных округов - по нормативу 100 процентов.</w:t>
      </w:r>
    </w:p>
    <w:p w14:paraId="07327CFB" w14:textId="77777777" w:rsidR="00CB1058" w:rsidRPr="00636278" w:rsidRDefault="00CB1058" w:rsidP="00880D96">
      <w:pPr>
        <w:rPr>
          <w:rFonts w:eastAsia="Times New Roman"/>
          <w:sz w:val="26"/>
          <w:szCs w:val="26"/>
        </w:rPr>
      </w:pPr>
    </w:p>
    <w:p w14:paraId="36F14CDA" w14:textId="77777777" w:rsidR="00CB1058" w:rsidRPr="00636278" w:rsidRDefault="00CB1058" w:rsidP="00880D96">
      <w:pPr>
        <w:jc w:val="center"/>
        <w:rPr>
          <w:b/>
          <w:sz w:val="26"/>
          <w:szCs w:val="26"/>
        </w:rPr>
      </w:pPr>
      <w:r w:rsidRPr="00636278">
        <w:rPr>
          <w:b/>
          <w:sz w:val="26"/>
          <w:szCs w:val="26"/>
        </w:rPr>
        <w:t>СТАТЬЯ 3. ОБЪЕМ ДОХОДОВ БЮДЖЕТА ХАСАНСКОГО МУНИЦИПАЛЬНОГО ОКРУГА</w:t>
      </w:r>
    </w:p>
    <w:p w14:paraId="621E0C5A" w14:textId="77777777" w:rsidR="00CB1058" w:rsidRPr="00636278" w:rsidRDefault="00CB1058" w:rsidP="00880D96">
      <w:pPr>
        <w:rPr>
          <w:b/>
          <w:sz w:val="26"/>
          <w:szCs w:val="26"/>
        </w:rPr>
      </w:pPr>
    </w:p>
    <w:p w14:paraId="35CCCBA3" w14:textId="7EC77B80" w:rsidR="00CB1058" w:rsidRDefault="00CB1058" w:rsidP="00880D96">
      <w:pPr>
        <w:ind w:firstLine="708"/>
        <w:jc w:val="both"/>
        <w:rPr>
          <w:sz w:val="26"/>
          <w:szCs w:val="26"/>
        </w:rPr>
      </w:pPr>
      <w:r w:rsidRPr="00636278">
        <w:rPr>
          <w:sz w:val="26"/>
          <w:szCs w:val="26"/>
        </w:rPr>
        <w:t>Учесть в бюджете Хасанского муниципального округа на 2025 год и плановый период 2026 и 2027 годов доходы в объемах согласно приложению 2 к настоящему Нормативному правовому акту.</w:t>
      </w:r>
    </w:p>
    <w:p w14:paraId="45D9CF9E" w14:textId="77777777" w:rsidR="00636278" w:rsidRPr="00636278" w:rsidRDefault="00636278" w:rsidP="00880D96">
      <w:pPr>
        <w:ind w:firstLine="708"/>
        <w:jc w:val="both"/>
        <w:rPr>
          <w:sz w:val="26"/>
          <w:szCs w:val="26"/>
        </w:rPr>
      </w:pPr>
    </w:p>
    <w:p w14:paraId="0CACF81F" w14:textId="77777777" w:rsidR="00CB1058" w:rsidRPr="00636278" w:rsidRDefault="00CB1058" w:rsidP="00880D96">
      <w:pPr>
        <w:keepNext/>
        <w:tabs>
          <w:tab w:val="left" w:pos="2977"/>
        </w:tabs>
        <w:jc w:val="center"/>
        <w:rPr>
          <w:b/>
          <w:sz w:val="26"/>
          <w:szCs w:val="26"/>
        </w:rPr>
      </w:pPr>
      <w:r w:rsidRPr="00636278">
        <w:rPr>
          <w:b/>
          <w:sz w:val="26"/>
          <w:szCs w:val="26"/>
        </w:rPr>
        <w:t>СТАТЬЯ 4. ОСОБЕННОСТИ ЗАЧИСЛЕНИЯ СРЕДСТВ,</w:t>
      </w:r>
    </w:p>
    <w:p w14:paraId="62B770D0" w14:textId="77777777" w:rsidR="00CB1058" w:rsidRPr="00636278" w:rsidRDefault="00CB1058" w:rsidP="00880D96">
      <w:pPr>
        <w:keepNext/>
        <w:tabs>
          <w:tab w:val="left" w:pos="2977"/>
        </w:tabs>
        <w:jc w:val="center"/>
        <w:rPr>
          <w:b/>
          <w:sz w:val="26"/>
          <w:szCs w:val="26"/>
        </w:rPr>
      </w:pPr>
      <w:r w:rsidRPr="00636278">
        <w:rPr>
          <w:b/>
          <w:sz w:val="26"/>
          <w:szCs w:val="26"/>
        </w:rPr>
        <w:t>ПОСТУПАЮЩИХ ВО ВРЕМЕННОЕ</w:t>
      </w:r>
    </w:p>
    <w:p w14:paraId="326FB434" w14:textId="77777777" w:rsidR="00CB1058" w:rsidRPr="00636278" w:rsidRDefault="00CB1058" w:rsidP="00880D96">
      <w:pPr>
        <w:keepNext/>
        <w:tabs>
          <w:tab w:val="left" w:pos="2977"/>
        </w:tabs>
        <w:jc w:val="center"/>
        <w:rPr>
          <w:b/>
          <w:sz w:val="26"/>
          <w:szCs w:val="26"/>
        </w:rPr>
      </w:pPr>
      <w:r w:rsidRPr="00636278">
        <w:rPr>
          <w:b/>
          <w:sz w:val="26"/>
          <w:szCs w:val="26"/>
        </w:rPr>
        <w:t>РАСПОРЯЖЕНИЕ МУНИЦПАЛЬНЫМ</w:t>
      </w:r>
    </w:p>
    <w:p w14:paraId="0261042A" w14:textId="77777777" w:rsidR="00CB1058" w:rsidRPr="00636278" w:rsidRDefault="00CB1058" w:rsidP="00880D96">
      <w:pPr>
        <w:keepNext/>
        <w:tabs>
          <w:tab w:val="left" w:pos="2977"/>
        </w:tabs>
        <w:jc w:val="center"/>
        <w:rPr>
          <w:b/>
          <w:sz w:val="26"/>
          <w:szCs w:val="26"/>
        </w:rPr>
      </w:pPr>
      <w:r w:rsidRPr="00636278">
        <w:rPr>
          <w:b/>
          <w:sz w:val="26"/>
          <w:szCs w:val="26"/>
        </w:rPr>
        <w:t>УЧРЕЖДЕНИЯМ И ОРГАНАМ МЕСТНОГО</w:t>
      </w:r>
    </w:p>
    <w:p w14:paraId="5EE9677E" w14:textId="77777777" w:rsidR="00CB1058" w:rsidRPr="00636278" w:rsidRDefault="00CB1058" w:rsidP="00880D96">
      <w:pPr>
        <w:keepNext/>
        <w:tabs>
          <w:tab w:val="left" w:pos="2977"/>
        </w:tabs>
        <w:jc w:val="center"/>
        <w:rPr>
          <w:b/>
          <w:sz w:val="26"/>
          <w:szCs w:val="26"/>
        </w:rPr>
      </w:pPr>
      <w:r w:rsidRPr="00636278">
        <w:rPr>
          <w:b/>
          <w:sz w:val="26"/>
          <w:szCs w:val="26"/>
        </w:rPr>
        <w:t>САМОУПРАВЛЕНИЯ ХАСАНСКОГО</w:t>
      </w:r>
    </w:p>
    <w:p w14:paraId="3B343B5F" w14:textId="77777777" w:rsidR="00CB1058" w:rsidRPr="00636278" w:rsidRDefault="00CB1058" w:rsidP="00880D96">
      <w:pPr>
        <w:keepNext/>
        <w:tabs>
          <w:tab w:val="left" w:pos="2977"/>
        </w:tabs>
        <w:jc w:val="center"/>
        <w:rPr>
          <w:b/>
          <w:sz w:val="26"/>
          <w:szCs w:val="26"/>
        </w:rPr>
      </w:pPr>
      <w:r w:rsidRPr="00636278">
        <w:rPr>
          <w:b/>
          <w:sz w:val="26"/>
          <w:szCs w:val="26"/>
        </w:rPr>
        <w:t>МУНИЦПАЛЬНОГО ОКРУГА</w:t>
      </w:r>
    </w:p>
    <w:p w14:paraId="5DD679E3" w14:textId="77777777" w:rsidR="00CB1058" w:rsidRPr="00636278" w:rsidRDefault="00CB1058" w:rsidP="00880D96">
      <w:pPr>
        <w:keepNext/>
        <w:tabs>
          <w:tab w:val="left" w:pos="2977"/>
        </w:tabs>
        <w:rPr>
          <w:b/>
          <w:sz w:val="26"/>
          <w:szCs w:val="26"/>
        </w:rPr>
      </w:pPr>
    </w:p>
    <w:p w14:paraId="080ED328" w14:textId="77777777" w:rsidR="00CB1058" w:rsidRPr="00636278" w:rsidRDefault="00CB1058" w:rsidP="00880D96">
      <w:pPr>
        <w:jc w:val="both"/>
        <w:rPr>
          <w:sz w:val="26"/>
          <w:szCs w:val="26"/>
        </w:rPr>
      </w:pPr>
      <w:r w:rsidRPr="00636278">
        <w:rPr>
          <w:sz w:val="26"/>
          <w:szCs w:val="26"/>
        </w:rPr>
        <w:tab/>
        <w:t>Средства в валюте Российской Федерации, поступающие во временное распоряжение муниципальным казенным и бюджетным учреждениям Хасанского муниципального округа, органам местного самоуправления Хасанского муниципального округа в соответствии с законодательными и иными нормативными правовыми актами Российской Федерации, нормативными правовыми актами органов местного самоуправления Хасанского муниципального округа, учитываются на лицевых счетах, открытых ими в территориальном органе Федерального казначейства.</w:t>
      </w:r>
    </w:p>
    <w:p w14:paraId="3BC76944" w14:textId="77777777" w:rsidR="00CB1058" w:rsidRPr="00636278" w:rsidRDefault="00CB1058" w:rsidP="00880D96">
      <w:pPr>
        <w:rPr>
          <w:b/>
          <w:sz w:val="26"/>
          <w:szCs w:val="26"/>
        </w:rPr>
      </w:pPr>
    </w:p>
    <w:p w14:paraId="6C1E3755" w14:textId="77777777" w:rsidR="00CB1058" w:rsidRPr="00636278" w:rsidRDefault="00CB1058" w:rsidP="00880D96">
      <w:pPr>
        <w:ind w:left="708" w:hanging="708"/>
        <w:jc w:val="center"/>
        <w:rPr>
          <w:b/>
          <w:sz w:val="26"/>
          <w:szCs w:val="26"/>
        </w:rPr>
      </w:pPr>
      <w:r w:rsidRPr="00636278">
        <w:rPr>
          <w:b/>
          <w:sz w:val="26"/>
          <w:szCs w:val="26"/>
        </w:rPr>
        <w:t>СТАТЬЯ 5. БЮЖДЕТНЫЕ АССИГНОВАНИЯ БЮДЖЕТА ХАСАНСКОГО МУНИЦИПАЛЬНОГО ОКРУГА НА 2025 ГОД И ПЛАНОВЫЙ ПЕРИОД 2026 И 2027 ГОДОВ</w:t>
      </w:r>
    </w:p>
    <w:p w14:paraId="5E3DABB7" w14:textId="77777777" w:rsidR="00CB1058" w:rsidRPr="00636278" w:rsidRDefault="00CB1058" w:rsidP="00880D96">
      <w:pPr>
        <w:ind w:firstLine="709"/>
        <w:jc w:val="both"/>
        <w:rPr>
          <w:snapToGrid w:val="0"/>
          <w:sz w:val="26"/>
          <w:szCs w:val="26"/>
        </w:rPr>
      </w:pPr>
      <w:r w:rsidRPr="00636278">
        <w:rPr>
          <w:snapToGrid w:val="0"/>
          <w:sz w:val="26"/>
          <w:szCs w:val="26"/>
        </w:rPr>
        <w:t xml:space="preserve">                                                           </w:t>
      </w:r>
      <w:r w:rsidRPr="00636278">
        <w:rPr>
          <w:snapToGrid w:val="0"/>
          <w:sz w:val="26"/>
          <w:szCs w:val="26"/>
        </w:rPr>
        <w:tab/>
      </w:r>
      <w:r w:rsidRPr="00636278">
        <w:rPr>
          <w:snapToGrid w:val="0"/>
          <w:sz w:val="26"/>
          <w:szCs w:val="26"/>
        </w:rPr>
        <w:tab/>
      </w:r>
      <w:r w:rsidRPr="00636278">
        <w:rPr>
          <w:snapToGrid w:val="0"/>
          <w:sz w:val="26"/>
          <w:szCs w:val="26"/>
        </w:rPr>
        <w:tab/>
        <w:t xml:space="preserve">            </w:t>
      </w:r>
    </w:p>
    <w:p w14:paraId="7EF184C9" w14:textId="4FFEAC73" w:rsidR="00CB1058" w:rsidRPr="00636278" w:rsidRDefault="00CB1058" w:rsidP="00880D96">
      <w:pPr>
        <w:ind w:firstLine="708"/>
        <w:jc w:val="both"/>
        <w:rPr>
          <w:sz w:val="26"/>
          <w:szCs w:val="26"/>
        </w:rPr>
      </w:pPr>
      <w:r w:rsidRPr="00636278">
        <w:rPr>
          <w:sz w:val="26"/>
          <w:szCs w:val="26"/>
        </w:rPr>
        <w:t>1.</w:t>
      </w:r>
      <w:r w:rsidR="00636278">
        <w:rPr>
          <w:sz w:val="26"/>
          <w:szCs w:val="26"/>
        </w:rPr>
        <w:t xml:space="preserve"> </w:t>
      </w:r>
      <w:r w:rsidRPr="00636278">
        <w:rPr>
          <w:sz w:val="26"/>
          <w:szCs w:val="26"/>
        </w:rPr>
        <w:t xml:space="preserve">Утвердить в пределах общего объема расходов, установленных пунктом 2 части 1 и 2 статьи 1 настоящего Нормативного правового акта, распределение бюджетных ассигнований из бюджета Хасанского муниципального округа на 2025 год и плановый период 2026 и 2027 годов по разделам, подразделам, целевым статьям (муниципальным программам и  непрограммным направлениям деятельности), видам расходов в соответствии с классификацией расходов бюджета согласно приложению 3 к настоящему Нормативному правовому акту.   </w:t>
      </w:r>
    </w:p>
    <w:p w14:paraId="12801626" w14:textId="782A9FA0" w:rsidR="00CB1058" w:rsidRPr="00636278" w:rsidRDefault="00CB1058" w:rsidP="00880D96">
      <w:pPr>
        <w:ind w:firstLine="708"/>
        <w:jc w:val="both"/>
        <w:rPr>
          <w:sz w:val="26"/>
          <w:szCs w:val="26"/>
        </w:rPr>
      </w:pPr>
      <w:r w:rsidRPr="00636278">
        <w:rPr>
          <w:sz w:val="26"/>
          <w:szCs w:val="26"/>
        </w:rPr>
        <w:lastRenderedPageBreak/>
        <w:t>2.</w:t>
      </w:r>
      <w:r w:rsidR="00636278">
        <w:rPr>
          <w:sz w:val="26"/>
          <w:szCs w:val="26"/>
        </w:rPr>
        <w:t xml:space="preserve"> </w:t>
      </w:r>
      <w:r w:rsidRPr="00636278">
        <w:rPr>
          <w:sz w:val="26"/>
          <w:szCs w:val="26"/>
        </w:rPr>
        <w:t>Утвердить распределение бюджетных ассигнований из бюджета Хасанского муниципального округа в ведомственной структуре расходов бюджета округа на 2025 год и плановый период 2026 и 2027 годов согласно приложению 4 к настоящему Нормативному правовому акту.</w:t>
      </w:r>
    </w:p>
    <w:p w14:paraId="56DE5E7C" w14:textId="163AB3E4" w:rsidR="00CB1058" w:rsidRPr="00636278" w:rsidRDefault="00CB1058" w:rsidP="00880D96">
      <w:pPr>
        <w:ind w:firstLine="708"/>
        <w:jc w:val="both"/>
        <w:rPr>
          <w:sz w:val="26"/>
          <w:szCs w:val="26"/>
        </w:rPr>
      </w:pPr>
      <w:r w:rsidRPr="00636278">
        <w:rPr>
          <w:sz w:val="26"/>
          <w:szCs w:val="26"/>
        </w:rPr>
        <w:t>3.</w:t>
      </w:r>
      <w:r w:rsidR="00636278">
        <w:rPr>
          <w:sz w:val="26"/>
          <w:szCs w:val="26"/>
        </w:rPr>
        <w:t xml:space="preserve"> </w:t>
      </w:r>
      <w:r w:rsidRPr="00636278">
        <w:rPr>
          <w:sz w:val="26"/>
          <w:szCs w:val="26"/>
        </w:rPr>
        <w:t>Утвердить распределение бюджетных ассигнований из бюджета Хасанского муниципального округа на 2025 год плановый период 2026 и 2027 годов по муниципальным программам Хасанского муниципального округа и непрограммным направлениям деятельности согласно приложению 5 к настоящему Нормативному правовому акту.</w:t>
      </w:r>
    </w:p>
    <w:p w14:paraId="2BDB9B1B" w14:textId="6513E18E" w:rsidR="00CB1058" w:rsidRPr="00636278" w:rsidRDefault="00CB1058" w:rsidP="00880D96">
      <w:pPr>
        <w:ind w:firstLine="708"/>
        <w:jc w:val="both"/>
        <w:rPr>
          <w:sz w:val="26"/>
          <w:szCs w:val="26"/>
        </w:rPr>
      </w:pPr>
      <w:r w:rsidRPr="00636278">
        <w:rPr>
          <w:sz w:val="26"/>
          <w:szCs w:val="26"/>
        </w:rPr>
        <w:t>4.</w:t>
      </w:r>
      <w:r w:rsidR="00636278">
        <w:rPr>
          <w:sz w:val="26"/>
          <w:szCs w:val="26"/>
        </w:rPr>
        <w:t xml:space="preserve"> </w:t>
      </w:r>
      <w:r w:rsidRPr="00636278">
        <w:rPr>
          <w:sz w:val="26"/>
          <w:szCs w:val="26"/>
        </w:rPr>
        <w:t>Утвердить общий объем бюджетных ассигнований на исполнение публичных нормативных обязательств Хасанского муниципального округа на 2025 год и плановый период 2026 и 2027 годов согласно приложению 6 к настоящему Нормативному правовому акту.</w:t>
      </w:r>
    </w:p>
    <w:p w14:paraId="22DA2F68" w14:textId="46C0F979" w:rsidR="00CB1058" w:rsidRPr="00636278" w:rsidRDefault="00CB1058" w:rsidP="00880D96">
      <w:pPr>
        <w:ind w:firstLine="708"/>
        <w:jc w:val="both"/>
        <w:rPr>
          <w:sz w:val="26"/>
          <w:szCs w:val="26"/>
        </w:rPr>
      </w:pPr>
      <w:r w:rsidRPr="00636278">
        <w:rPr>
          <w:sz w:val="26"/>
          <w:szCs w:val="26"/>
        </w:rPr>
        <w:t>5.</w:t>
      </w:r>
      <w:r w:rsidR="00636278">
        <w:rPr>
          <w:sz w:val="26"/>
          <w:szCs w:val="26"/>
        </w:rPr>
        <w:t xml:space="preserve"> </w:t>
      </w:r>
      <w:r w:rsidRPr="00636278">
        <w:rPr>
          <w:sz w:val="26"/>
          <w:szCs w:val="26"/>
        </w:rPr>
        <w:t>Утвердить размер резервного фонда администрации Хасанского муниципального округа на 2025 год в сумме 10 000 000,00 рублей.</w:t>
      </w:r>
    </w:p>
    <w:p w14:paraId="27595F08" w14:textId="742F7E94" w:rsidR="00CB1058" w:rsidRPr="00636278" w:rsidRDefault="00CB1058" w:rsidP="00880D96">
      <w:pPr>
        <w:ind w:firstLine="708"/>
        <w:jc w:val="both"/>
        <w:rPr>
          <w:sz w:val="26"/>
          <w:szCs w:val="26"/>
        </w:rPr>
      </w:pPr>
      <w:r w:rsidRPr="00636278">
        <w:rPr>
          <w:sz w:val="26"/>
          <w:szCs w:val="26"/>
        </w:rPr>
        <w:t>6.</w:t>
      </w:r>
      <w:r w:rsidR="00636278">
        <w:rPr>
          <w:sz w:val="26"/>
          <w:szCs w:val="26"/>
        </w:rPr>
        <w:t xml:space="preserve"> </w:t>
      </w:r>
      <w:r w:rsidRPr="00636278">
        <w:rPr>
          <w:sz w:val="26"/>
          <w:szCs w:val="26"/>
        </w:rPr>
        <w:t>Утвердить размер резервного фонда администрации Хасанского муниципального округа по ликвидации чрезвычайных ситуаций природного и техногенного характера на 2025 год в сумме 2 000 000,00 рублей.</w:t>
      </w:r>
    </w:p>
    <w:p w14:paraId="2A9F7CDD" w14:textId="5D17FBFC" w:rsidR="00CB1058" w:rsidRPr="00636278" w:rsidRDefault="00CB1058" w:rsidP="00880D96">
      <w:pPr>
        <w:ind w:firstLine="708"/>
        <w:jc w:val="both"/>
        <w:rPr>
          <w:sz w:val="26"/>
          <w:szCs w:val="26"/>
        </w:rPr>
      </w:pPr>
      <w:r w:rsidRPr="00636278">
        <w:rPr>
          <w:sz w:val="26"/>
          <w:szCs w:val="26"/>
        </w:rPr>
        <w:t>7.</w:t>
      </w:r>
      <w:r w:rsidR="00636278">
        <w:rPr>
          <w:sz w:val="26"/>
          <w:szCs w:val="26"/>
        </w:rPr>
        <w:t xml:space="preserve"> </w:t>
      </w:r>
      <w:r w:rsidRPr="00636278">
        <w:rPr>
          <w:sz w:val="26"/>
          <w:szCs w:val="26"/>
        </w:rPr>
        <w:t>Утвердить объем бюджетных ассигнований Дорожного фонда Хасанского муниципального округа на 2025 год в размере 101 516 020,02 рублей, на плановый период 2026 и 2027 годов – в размере соответственно 24 400 000,00 рублей и 24 900 000,00 рублей.</w:t>
      </w:r>
    </w:p>
    <w:p w14:paraId="438604A6" w14:textId="7C2AD513" w:rsidR="00CB1058" w:rsidRPr="00636278" w:rsidRDefault="00CB1058" w:rsidP="00880D96">
      <w:pPr>
        <w:ind w:firstLine="708"/>
        <w:jc w:val="both"/>
        <w:rPr>
          <w:sz w:val="26"/>
          <w:szCs w:val="26"/>
        </w:rPr>
      </w:pPr>
      <w:r w:rsidRPr="00636278">
        <w:rPr>
          <w:sz w:val="26"/>
          <w:szCs w:val="26"/>
        </w:rPr>
        <w:t>8.</w:t>
      </w:r>
      <w:r w:rsidR="00636278">
        <w:rPr>
          <w:sz w:val="26"/>
          <w:szCs w:val="26"/>
        </w:rPr>
        <w:t xml:space="preserve"> </w:t>
      </w:r>
      <w:r w:rsidRPr="00636278">
        <w:rPr>
          <w:sz w:val="26"/>
          <w:szCs w:val="26"/>
        </w:rPr>
        <w:t>Установить размер отчислений в Дорожный фонд Хасанского муниципального округа на 2025 год от части общих доходов бюджета Хасанского муниципального округа в размере 38 100 000,00 рублей.</w:t>
      </w:r>
    </w:p>
    <w:p w14:paraId="076D3065" w14:textId="123D34A3" w:rsidR="00CB1058" w:rsidRPr="00636278" w:rsidRDefault="00CB1058" w:rsidP="00880D96">
      <w:pPr>
        <w:ind w:firstLine="708"/>
        <w:jc w:val="both"/>
        <w:rPr>
          <w:sz w:val="26"/>
          <w:szCs w:val="26"/>
        </w:rPr>
      </w:pPr>
      <w:r w:rsidRPr="00636278">
        <w:rPr>
          <w:sz w:val="26"/>
          <w:szCs w:val="26"/>
        </w:rPr>
        <w:t>9.</w:t>
      </w:r>
      <w:r w:rsidR="00636278">
        <w:rPr>
          <w:sz w:val="26"/>
          <w:szCs w:val="26"/>
        </w:rPr>
        <w:t xml:space="preserve"> </w:t>
      </w:r>
      <w:r w:rsidRPr="00636278">
        <w:rPr>
          <w:sz w:val="26"/>
          <w:szCs w:val="26"/>
        </w:rPr>
        <w:t>Установить, что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и услуг), предоставляются в порядке, утвержденном постановлением администрации Хасанского муниципального округа, в следующих случаях:</w:t>
      </w:r>
    </w:p>
    <w:p w14:paraId="02E64F3D" w14:textId="51191912" w:rsidR="00CB1058" w:rsidRPr="00636278" w:rsidRDefault="00CB1058" w:rsidP="00880D96">
      <w:pPr>
        <w:ind w:firstLine="708"/>
        <w:jc w:val="both"/>
        <w:rPr>
          <w:sz w:val="26"/>
          <w:szCs w:val="26"/>
        </w:rPr>
      </w:pPr>
      <w:r w:rsidRPr="00636278">
        <w:rPr>
          <w:sz w:val="26"/>
          <w:szCs w:val="26"/>
        </w:rPr>
        <w:t>1)</w:t>
      </w:r>
      <w:r w:rsidR="00636278">
        <w:rPr>
          <w:sz w:val="26"/>
          <w:szCs w:val="26"/>
        </w:rPr>
        <w:t xml:space="preserve"> </w:t>
      </w:r>
      <w:proofErr w:type="spellStart"/>
      <w:r w:rsidRPr="00636278">
        <w:rPr>
          <w:sz w:val="26"/>
          <w:szCs w:val="26"/>
        </w:rPr>
        <w:t>топливоснабжающим</w:t>
      </w:r>
      <w:proofErr w:type="spellEnd"/>
      <w:r w:rsidRPr="00636278">
        <w:rPr>
          <w:sz w:val="26"/>
          <w:szCs w:val="26"/>
        </w:rPr>
        <w:t xml:space="preserve"> организациям, осуществляющим обеспечение граждан твердым топливом (дровами) – на возмещение затрат, возникающих в связи с установлением тарифов для населения, не обеспечивающих возмещение полной стоимости твердого топлива;</w:t>
      </w:r>
    </w:p>
    <w:p w14:paraId="587A81A5" w14:textId="4AE3A8CC" w:rsidR="00CB1058" w:rsidRPr="00636278" w:rsidRDefault="00CB1058" w:rsidP="00880D96">
      <w:pPr>
        <w:jc w:val="both"/>
        <w:rPr>
          <w:sz w:val="26"/>
          <w:szCs w:val="26"/>
        </w:rPr>
      </w:pPr>
      <w:r w:rsidRPr="00636278">
        <w:rPr>
          <w:sz w:val="26"/>
          <w:szCs w:val="26"/>
        </w:rPr>
        <w:tab/>
        <w:t xml:space="preserve"> 2)</w:t>
      </w:r>
      <w:r w:rsidR="00636278">
        <w:rPr>
          <w:sz w:val="26"/>
          <w:szCs w:val="26"/>
        </w:rPr>
        <w:t xml:space="preserve"> </w:t>
      </w:r>
      <w:r w:rsidRPr="00636278">
        <w:rPr>
          <w:sz w:val="26"/>
          <w:szCs w:val="26"/>
        </w:rPr>
        <w:t>на возмещение части затрат субъектам малого и среднего предпринимательства со статусом "Социальный предприниматель";</w:t>
      </w:r>
    </w:p>
    <w:p w14:paraId="6ECC7068" w14:textId="1ACF6B1C" w:rsidR="00CB1058" w:rsidRPr="00636278" w:rsidRDefault="00CB1058" w:rsidP="00880D96">
      <w:pPr>
        <w:jc w:val="both"/>
        <w:rPr>
          <w:rFonts w:eastAsia="Calibri"/>
          <w:sz w:val="26"/>
          <w:szCs w:val="26"/>
          <w:lang w:eastAsia="en-US"/>
        </w:rPr>
      </w:pPr>
      <w:r w:rsidRPr="00636278">
        <w:rPr>
          <w:sz w:val="26"/>
          <w:szCs w:val="26"/>
        </w:rPr>
        <w:tab/>
        <w:t>3)</w:t>
      </w:r>
      <w:r w:rsidR="00636278">
        <w:rPr>
          <w:sz w:val="26"/>
          <w:szCs w:val="26"/>
        </w:rPr>
        <w:t xml:space="preserve"> </w:t>
      </w:r>
      <w:r w:rsidRPr="00636278">
        <w:rPr>
          <w:rFonts w:eastAsia="Calibri"/>
          <w:sz w:val="26"/>
          <w:szCs w:val="26"/>
          <w:lang w:eastAsia="en-US"/>
        </w:rPr>
        <w:t>муниципальным унитарным предприятиям в целях восстановления платежеспособности.</w:t>
      </w:r>
    </w:p>
    <w:p w14:paraId="340131FB" w14:textId="224CD236" w:rsidR="00CB1058" w:rsidRPr="00636278" w:rsidRDefault="00CB1058" w:rsidP="00880D96">
      <w:pPr>
        <w:spacing w:after="160"/>
        <w:ind w:firstLine="708"/>
        <w:jc w:val="both"/>
        <w:rPr>
          <w:rFonts w:eastAsia="Times New Roman"/>
          <w:sz w:val="26"/>
          <w:szCs w:val="26"/>
          <w:lang w:eastAsia="ru-RU"/>
        </w:rPr>
      </w:pPr>
      <w:r w:rsidRPr="00636278">
        <w:rPr>
          <w:sz w:val="26"/>
          <w:szCs w:val="26"/>
        </w:rPr>
        <w:t>10.</w:t>
      </w:r>
      <w:r w:rsidR="00636278">
        <w:rPr>
          <w:sz w:val="26"/>
          <w:szCs w:val="26"/>
        </w:rPr>
        <w:t xml:space="preserve"> </w:t>
      </w:r>
      <w:r w:rsidRPr="00636278">
        <w:rPr>
          <w:sz w:val="26"/>
          <w:szCs w:val="26"/>
        </w:rPr>
        <w:t>Утвердить субсидии следующим некоммерческим организациям, не являющимся государственными (муниципальными) учреждениями:</w:t>
      </w:r>
    </w:p>
    <w:p w14:paraId="2CE728C0" w14:textId="78292E91" w:rsidR="00CB1058" w:rsidRPr="00636278" w:rsidRDefault="00CB1058" w:rsidP="00880D96">
      <w:pPr>
        <w:jc w:val="both"/>
        <w:rPr>
          <w:sz w:val="26"/>
          <w:szCs w:val="26"/>
        </w:rPr>
      </w:pPr>
      <w:r w:rsidRPr="00636278">
        <w:rPr>
          <w:sz w:val="26"/>
          <w:szCs w:val="26"/>
        </w:rPr>
        <w:t xml:space="preserve"> </w:t>
      </w:r>
      <w:r w:rsidRPr="00636278">
        <w:rPr>
          <w:sz w:val="26"/>
          <w:szCs w:val="26"/>
        </w:rPr>
        <w:tab/>
        <w:t xml:space="preserve">  1)</w:t>
      </w:r>
      <w:r w:rsidR="00636278">
        <w:rPr>
          <w:sz w:val="26"/>
          <w:szCs w:val="26"/>
        </w:rPr>
        <w:t xml:space="preserve"> </w:t>
      </w:r>
      <w:r w:rsidRPr="00636278">
        <w:rPr>
          <w:sz w:val="26"/>
          <w:szCs w:val="26"/>
        </w:rPr>
        <w:t>социально ориентированным некоммерческим организациям на возмещение фактически понесенных затрат.</w:t>
      </w:r>
    </w:p>
    <w:p w14:paraId="3B131AED" w14:textId="77777777" w:rsidR="00CB1058" w:rsidRPr="00636278" w:rsidRDefault="00CB1058" w:rsidP="00880D96">
      <w:pPr>
        <w:jc w:val="both"/>
        <w:rPr>
          <w:sz w:val="26"/>
          <w:szCs w:val="26"/>
        </w:rPr>
      </w:pPr>
      <w:r w:rsidRPr="00636278">
        <w:rPr>
          <w:sz w:val="26"/>
          <w:szCs w:val="26"/>
        </w:rPr>
        <w:t xml:space="preserve">                                                                                                                             </w:t>
      </w:r>
    </w:p>
    <w:p w14:paraId="66FCD362" w14:textId="77777777" w:rsidR="00CB1058" w:rsidRPr="00636278" w:rsidRDefault="00CB1058" w:rsidP="00880D96">
      <w:pPr>
        <w:ind w:firstLine="708"/>
        <w:rPr>
          <w:b/>
          <w:sz w:val="26"/>
          <w:szCs w:val="26"/>
        </w:rPr>
      </w:pPr>
      <w:r w:rsidRPr="00636278">
        <w:rPr>
          <w:b/>
          <w:sz w:val="26"/>
          <w:szCs w:val="26"/>
        </w:rPr>
        <w:t xml:space="preserve">СТАТЬЯ 6. ОБ УВЕЛИЧЕНИИ (ИНДЕКСАЦИИ) ОПЛАТЫ ТРУДА     </w:t>
      </w:r>
    </w:p>
    <w:p w14:paraId="0C4635EA" w14:textId="77777777" w:rsidR="00CB1058" w:rsidRPr="00636278" w:rsidRDefault="00CB1058" w:rsidP="00880D96">
      <w:pPr>
        <w:ind w:firstLine="708"/>
        <w:rPr>
          <w:b/>
          <w:sz w:val="26"/>
          <w:szCs w:val="26"/>
        </w:rPr>
      </w:pPr>
    </w:p>
    <w:p w14:paraId="7C8F0747" w14:textId="77777777" w:rsidR="00CB1058" w:rsidRPr="00636278" w:rsidRDefault="00CB1058" w:rsidP="00880D96">
      <w:pPr>
        <w:ind w:firstLine="708"/>
        <w:rPr>
          <w:b/>
          <w:sz w:val="26"/>
          <w:szCs w:val="26"/>
        </w:rPr>
      </w:pPr>
      <w:r w:rsidRPr="00636278">
        <w:rPr>
          <w:sz w:val="26"/>
          <w:szCs w:val="26"/>
        </w:rPr>
        <w:t xml:space="preserve">Провести с 1 октября 2025 года индексацию путем увеличения в 1,045 раза, </w:t>
      </w:r>
    </w:p>
    <w:p w14:paraId="1617349E" w14:textId="77777777" w:rsidR="00CB1058" w:rsidRPr="00636278" w:rsidRDefault="00CB1058" w:rsidP="00880D96">
      <w:pPr>
        <w:jc w:val="both"/>
        <w:rPr>
          <w:sz w:val="26"/>
          <w:szCs w:val="26"/>
        </w:rPr>
      </w:pPr>
      <w:r w:rsidRPr="00636278">
        <w:rPr>
          <w:sz w:val="26"/>
          <w:szCs w:val="26"/>
        </w:rPr>
        <w:t>с 1 октября 2026 года, с 1 октября 2027 года индексацию путем увеличения в 1,04 раза:</w:t>
      </w:r>
    </w:p>
    <w:p w14:paraId="134A54C3" w14:textId="5EEC5F6B" w:rsidR="00CB1058" w:rsidRPr="00636278" w:rsidRDefault="00CB1058" w:rsidP="00880D96">
      <w:pPr>
        <w:ind w:firstLine="708"/>
        <w:jc w:val="both"/>
        <w:rPr>
          <w:sz w:val="26"/>
          <w:szCs w:val="26"/>
        </w:rPr>
      </w:pPr>
      <w:bookmarkStart w:id="9" w:name="_Hlk148521706"/>
      <w:r w:rsidRPr="00636278">
        <w:rPr>
          <w:sz w:val="26"/>
          <w:szCs w:val="26"/>
        </w:rPr>
        <w:t>1)</w:t>
      </w:r>
      <w:r w:rsidR="00636278">
        <w:rPr>
          <w:sz w:val="26"/>
          <w:szCs w:val="26"/>
        </w:rPr>
        <w:t xml:space="preserve"> </w:t>
      </w:r>
      <w:r w:rsidRPr="00636278">
        <w:rPr>
          <w:sz w:val="26"/>
          <w:szCs w:val="26"/>
        </w:rPr>
        <w:t>размеров ежемесячного денежного вознаграждения лиц, замещающих муниципальные должности Хасанского муниципального округа;</w:t>
      </w:r>
    </w:p>
    <w:p w14:paraId="25A27BA2" w14:textId="2D1577B2" w:rsidR="00CB1058" w:rsidRPr="00636278" w:rsidRDefault="00CB1058" w:rsidP="00880D96">
      <w:pPr>
        <w:ind w:firstLine="708"/>
        <w:jc w:val="both"/>
        <w:rPr>
          <w:sz w:val="26"/>
          <w:szCs w:val="26"/>
        </w:rPr>
      </w:pPr>
      <w:r w:rsidRPr="00636278">
        <w:rPr>
          <w:sz w:val="26"/>
          <w:szCs w:val="26"/>
        </w:rPr>
        <w:t>2)</w:t>
      </w:r>
      <w:r w:rsidR="00636278">
        <w:rPr>
          <w:sz w:val="26"/>
          <w:szCs w:val="26"/>
        </w:rPr>
        <w:t xml:space="preserve"> </w:t>
      </w:r>
      <w:r w:rsidRPr="00636278">
        <w:rPr>
          <w:sz w:val="26"/>
          <w:szCs w:val="26"/>
        </w:rPr>
        <w:t>размеров окладов месячного денежного содержания по должностям муниципальной службы Хасанского муниципального округа;</w:t>
      </w:r>
    </w:p>
    <w:p w14:paraId="656DB191" w14:textId="2B9DA9C1" w:rsidR="00CB1058" w:rsidRPr="00636278" w:rsidRDefault="00CB1058" w:rsidP="00880D96">
      <w:pPr>
        <w:ind w:firstLine="708"/>
        <w:jc w:val="both"/>
        <w:rPr>
          <w:sz w:val="26"/>
          <w:szCs w:val="26"/>
        </w:rPr>
      </w:pPr>
      <w:r w:rsidRPr="00636278">
        <w:rPr>
          <w:sz w:val="26"/>
          <w:szCs w:val="26"/>
        </w:rPr>
        <w:t>3)</w:t>
      </w:r>
      <w:r w:rsidR="00636278">
        <w:rPr>
          <w:sz w:val="26"/>
          <w:szCs w:val="26"/>
        </w:rPr>
        <w:t xml:space="preserve"> </w:t>
      </w:r>
      <w:r w:rsidRPr="00636278">
        <w:rPr>
          <w:sz w:val="26"/>
          <w:szCs w:val="26"/>
        </w:rPr>
        <w:t>размеров должностных окладов работников, замещающих должности, не являющиеся должностями муниципальной службы Хасанского муниципального округа.</w:t>
      </w:r>
    </w:p>
    <w:p w14:paraId="3C41FEF6" w14:textId="77777777" w:rsidR="00CB1058" w:rsidRPr="00636278" w:rsidRDefault="00CB1058" w:rsidP="00880D96">
      <w:pPr>
        <w:ind w:firstLine="708"/>
        <w:jc w:val="both"/>
        <w:rPr>
          <w:sz w:val="26"/>
          <w:szCs w:val="26"/>
        </w:rPr>
      </w:pPr>
    </w:p>
    <w:bookmarkEnd w:id="9"/>
    <w:p w14:paraId="4ADF03CD" w14:textId="77777777" w:rsidR="00CB1058" w:rsidRPr="00636278" w:rsidRDefault="00CB1058" w:rsidP="00880D96">
      <w:pPr>
        <w:jc w:val="center"/>
        <w:rPr>
          <w:b/>
          <w:sz w:val="26"/>
          <w:szCs w:val="26"/>
        </w:rPr>
      </w:pPr>
      <w:r w:rsidRPr="00636278">
        <w:rPr>
          <w:b/>
          <w:sz w:val="26"/>
          <w:szCs w:val="26"/>
        </w:rPr>
        <w:lastRenderedPageBreak/>
        <w:t>СТАТЬЯ 7. ОСОБЕННОСТИ ИСПОЛНЕНИЯ БЮДЖЕТА ХАСАНСКОГО МУНИЦИПАЛЬНОГО ОКРУГА В 2025 ГОДУ</w:t>
      </w:r>
    </w:p>
    <w:p w14:paraId="68A1A08B" w14:textId="77777777" w:rsidR="00CB1058" w:rsidRPr="00636278" w:rsidRDefault="00CB1058" w:rsidP="00880D96">
      <w:pPr>
        <w:ind w:firstLine="708"/>
        <w:rPr>
          <w:b/>
          <w:sz w:val="26"/>
          <w:szCs w:val="26"/>
        </w:rPr>
      </w:pPr>
    </w:p>
    <w:p w14:paraId="1B98E2DE" w14:textId="77777777" w:rsidR="00CB1058" w:rsidRPr="00636278" w:rsidRDefault="00CB1058" w:rsidP="00880D96">
      <w:pPr>
        <w:ind w:firstLine="708"/>
        <w:jc w:val="both"/>
        <w:rPr>
          <w:sz w:val="26"/>
          <w:szCs w:val="26"/>
        </w:rPr>
      </w:pPr>
      <w:r w:rsidRPr="00636278">
        <w:rPr>
          <w:sz w:val="26"/>
          <w:szCs w:val="26"/>
        </w:rPr>
        <w:t>1. Установить в соответствии с пунктом 3 статьи 217 Бюджетного кодекса Российской Федерации, что  основанием для внесения в 2025 году изменений в показатели сводной бюджетной росписи бюджета Хасанского муниципального округа, связанных с особенностями исполнения бюджета округа и (или) перераспределения бюджетных ассигнований между главными распорядителями  средств бюджета округа без внесения изменений в Нормативный правовой акт о бюджете Хасанского муниципального округа является:</w:t>
      </w:r>
    </w:p>
    <w:p w14:paraId="5344277A" w14:textId="5A860C88" w:rsidR="00CB1058" w:rsidRPr="00636278" w:rsidRDefault="00CB1058" w:rsidP="00880D96">
      <w:pPr>
        <w:ind w:firstLine="708"/>
        <w:jc w:val="both"/>
        <w:rPr>
          <w:sz w:val="26"/>
          <w:szCs w:val="26"/>
        </w:rPr>
      </w:pPr>
      <w:r w:rsidRPr="00636278">
        <w:rPr>
          <w:sz w:val="26"/>
          <w:szCs w:val="26"/>
        </w:rPr>
        <w:t>1)</w:t>
      </w:r>
      <w:r w:rsidR="00636278">
        <w:rPr>
          <w:sz w:val="26"/>
          <w:szCs w:val="26"/>
        </w:rPr>
        <w:t xml:space="preserve"> </w:t>
      </w:r>
      <w:r w:rsidRPr="00636278">
        <w:rPr>
          <w:sz w:val="26"/>
          <w:szCs w:val="26"/>
        </w:rPr>
        <w:t>перераспределение бюджетных ассигнований между главными распорядителями средств бюджета округа, разделами, подразделами, целевыми статьями, группами (группами и подгруппами) видов расходов классификации расходов бюджетов в связи с принятием администрацией Хасанского муниципального округа решений о внесении изменений в утвержденные муниципальные программы Хасанского муниципального округа в пределах общего объема бюджетных ассигнований, предусмотренных в текущем финансовом году на реализацию мероприятий в рамках каждой муниципальной программы Хасанского муниципального округа;</w:t>
      </w:r>
    </w:p>
    <w:p w14:paraId="78AB6270" w14:textId="639B98D1" w:rsidR="00CB1058" w:rsidRPr="00636278" w:rsidRDefault="00CB1058" w:rsidP="00880D96">
      <w:pPr>
        <w:ind w:firstLine="708"/>
        <w:jc w:val="both"/>
        <w:rPr>
          <w:sz w:val="26"/>
          <w:szCs w:val="26"/>
        </w:rPr>
      </w:pPr>
      <w:r w:rsidRPr="00636278">
        <w:rPr>
          <w:sz w:val="26"/>
          <w:szCs w:val="26"/>
        </w:rPr>
        <w:t>2)</w:t>
      </w:r>
      <w:r w:rsidR="00636278">
        <w:rPr>
          <w:sz w:val="26"/>
          <w:szCs w:val="26"/>
        </w:rPr>
        <w:t xml:space="preserve"> </w:t>
      </w:r>
      <w:r w:rsidRPr="00636278">
        <w:rPr>
          <w:sz w:val="26"/>
          <w:szCs w:val="26"/>
        </w:rPr>
        <w:t>перераспределение бюджетных ассигнований, между группами (группами и подгруппами) видов расходов классификации расходов бюджетов в пределах общего объема бюджетных ассигнований по целевой статье, предусмотренных главному распорядителю средств бюджета округа в текущем финансовом году;</w:t>
      </w:r>
    </w:p>
    <w:p w14:paraId="61EC4AD6" w14:textId="63427AD7" w:rsidR="00CB1058" w:rsidRPr="00636278" w:rsidRDefault="00CB1058" w:rsidP="00880D96">
      <w:pPr>
        <w:ind w:firstLine="708"/>
        <w:jc w:val="both"/>
        <w:rPr>
          <w:sz w:val="26"/>
          <w:szCs w:val="26"/>
        </w:rPr>
      </w:pPr>
      <w:r w:rsidRPr="00636278">
        <w:rPr>
          <w:sz w:val="26"/>
          <w:szCs w:val="26"/>
        </w:rPr>
        <w:t>3)</w:t>
      </w:r>
      <w:r w:rsidR="00636278">
        <w:rPr>
          <w:sz w:val="26"/>
          <w:szCs w:val="26"/>
        </w:rPr>
        <w:t xml:space="preserve"> </w:t>
      </w:r>
      <w:r w:rsidRPr="00636278">
        <w:rPr>
          <w:sz w:val="26"/>
          <w:szCs w:val="26"/>
        </w:rPr>
        <w:t>перераспределение бюджетных ассигнований между разделами, подразделами, целевыми статьями, группами (группами и подгруппами) видов расходов классификации расходов бюджетов в пределах общего объема бюджетных ассигнований, предусмотренных главному распорядителю средств бюджета округа в текущем финансовом году на содержание органов местного самоуправления Хасанского муниципального округа;</w:t>
      </w:r>
    </w:p>
    <w:p w14:paraId="40FFE02A" w14:textId="086F800C" w:rsidR="00CB1058" w:rsidRPr="00636278" w:rsidRDefault="00CB1058" w:rsidP="00880D96">
      <w:pPr>
        <w:ind w:firstLine="708"/>
        <w:jc w:val="both"/>
        <w:rPr>
          <w:sz w:val="26"/>
          <w:szCs w:val="26"/>
        </w:rPr>
      </w:pPr>
      <w:r w:rsidRPr="00636278">
        <w:rPr>
          <w:sz w:val="26"/>
          <w:szCs w:val="26"/>
        </w:rPr>
        <w:t>4)</w:t>
      </w:r>
      <w:r w:rsidR="00636278">
        <w:rPr>
          <w:sz w:val="26"/>
          <w:szCs w:val="26"/>
        </w:rPr>
        <w:t xml:space="preserve"> </w:t>
      </w:r>
      <w:r w:rsidRPr="00636278">
        <w:rPr>
          <w:sz w:val="26"/>
          <w:szCs w:val="26"/>
        </w:rPr>
        <w:t>фактического получения при исполнении бюджета округа остатков субсидий, субвенций, иных межбюджетных трансфертов, имеющих целевое назначение, сверх утвержденных нормативным правовым актом о бюджете доходов, не использованных на начало текущего финансового года;</w:t>
      </w:r>
    </w:p>
    <w:p w14:paraId="33477EBB" w14:textId="388FFC17" w:rsidR="00CB1058" w:rsidRPr="00636278" w:rsidRDefault="00CB1058" w:rsidP="00880D96">
      <w:pPr>
        <w:ind w:firstLine="708"/>
        <w:jc w:val="both"/>
        <w:rPr>
          <w:sz w:val="26"/>
          <w:szCs w:val="26"/>
        </w:rPr>
      </w:pPr>
      <w:r w:rsidRPr="00636278">
        <w:rPr>
          <w:sz w:val="26"/>
          <w:szCs w:val="26"/>
        </w:rPr>
        <w:t xml:space="preserve"> 5)</w:t>
      </w:r>
      <w:r w:rsidR="00636278">
        <w:rPr>
          <w:sz w:val="26"/>
          <w:szCs w:val="26"/>
        </w:rPr>
        <w:t xml:space="preserve"> </w:t>
      </w:r>
      <w:r w:rsidRPr="00636278">
        <w:rPr>
          <w:sz w:val="26"/>
          <w:szCs w:val="26"/>
        </w:rPr>
        <w:t>изменение и (или) уточнение бюджетной классификации Российской Федерации;</w:t>
      </w:r>
    </w:p>
    <w:p w14:paraId="58D58CBF" w14:textId="19E15C6C" w:rsidR="00CB1058" w:rsidRPr="00636278" w:rsidRDefault="00CB1058" w:rsidP="00880D96">
      <w:pPr>
        <w:ind w:firstLine="708"/>
        <w:jc w:val="both"/>
        <w:rPr>
          <w:sz w:val="26"/>
          <w:szCs w:val="26"/>
        </w:rPr>
      </w:pPr>
      <w:r w:rsidRPr="00636278">
        <w:rPr>
          <w:sz w:val="26"/>
          <w:szCs w:val="26"/>
        </w:rPr>
        <w:t>6)</w:t>
      </w:r>
      <w:r w:rsidR="00636278">
        <w:rPr>
          <w:sz w:val="26"/>
          <w:szCs w:val="26"/>
        </w:rPr>
        <w:t xml:space="preserve"> </w:t>
      </w:r>
      <w:r w:rsidRPr="00636278">
        <w:rPr>
          <w:sz w:val="26"/>
          <w:szCs w:val="26"/>
        </w:rPr>
        <w:t>перераспределение бюджетных ассигнований на исполнение судебных актов, предусматривающих обращения взыскания на средства бюджета округа, на основании исполнительных листов;</w:t>
      </w:r>
    </w:p>
    <w:p w14:paraId="138559CD" w14:textId="75A36DCD" w:rsidR="00CB1058" w:rsidRPr="00636278" w:rsidRDefault="00CB1058" w:rsidP="00880D96">
      <w:pPr>
        <w:ind w:firstLine="708"/>
        <w:jc w:val="both"/>
        <w:rPr>
          <w:sz w:val="26"/>
          <w:szCs w:val="26"/>
        </w:rPr>
      </w:pPr>
      <w:r w:rsidRPr="00636278">
        <w:rPr>
          <w:sz w:val="26"/>
          <w:szCs w:val="26"/>
        </w:rPr>
        <w:t>7)</w:t>
      </w:r>
      <w:r w:rsidR="00636278">
        <w:rPr>
          <w:sz w:val="26"/>
          <w:szCs w:val="26"/>
        </w:rPr>
        <w:t xml:space="preserve"> </w:t>
      </w:r>
      <w:r w:rsidRPr="00636278">
        <w:rPr>
          <w:sz w:val="26"/>
          <w:szCs w:val="26"/>
        </w:rPr>
        <w:t>перераспределение бюджетных ассигнований на предоставление бюджетным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в пределах средств, предусмотренных главным распорядителям средств бюджета округа на указанные цели;</w:t>
      </w:r>
    </w:p>
    <w:p w14:paraId="7DD2BBDA" w14:textId="19B8581F" w:rsidR="00CB1058" w:rsidRPr="00636278" w:rsidRDefault="00CB1058" w:rsidP="00880D96">
      <w:pPr>
        <w:ind w:firstLine="708"/>
        <w:jc w:val="both"/>
        <w:rPr>
          <w:sz w:val="26"/>
          <w:szCs w:val="26"/>
        </w:rPr>
      </w:pPr>
      <w:r w:rsidRPr="00636278">
        <w:rPr>
          <w:sz w:val="26"/>
          <w:szCs w:val="26"/>
        </w:rPr>
        <w:t>8)</w:t>
      </w:r>
      <w:r w:rsidR="00636278">
        <w:rPr>
          <w:sz w:val="26"/>
          <w:szCs w:val="26"/>
        </w:rPr>
        <w:t xml:space="preserve"> </w:t>
      </w:r>
      <w:r w:rsidRPr="00636278">
        <w:rPr>
          <w:sz w:val="26"/>
          <w:szCs w:val="26"/>
        </w:rPr>
        <w:t>перераспределение бюджетных ассигнований между разделами, подразделами, целевыми статьями, видами расходов в пределах 5 процентов от общего объема бюджетных ассигнований, доведенных главному распорядителю средств бюджета округа на текущий финансовый год и влекущее за собой изменение вида расхода;</w:t>
      </w:r>
    </w:p>
    <w:p w14:paraId="187D84BF" w14:textId="50196079" w:rsidR="00CB1058" w:rsidRPr="00636278" w:rsidRDefault="00CB1058" w:rsidP="00880D96">
      <w:pPr>
        <w:ind w:firstLine="708"/>
        <w:jc w:val="both"/>
        <w:rPr>
          <w:sz w:val="26"/>
          <w:szCs w:val="26"/>
        </w:rPr>
      </w:pPr>
      <w:r w:rsidRPr="00636278">
        <w:rPr>
          <w:sz w:val="26"/>
          <w:szCs w:val="26"/>
        </w:rPr>
        <w:t>9)</w:t>
      </w:r>
      <w:r w:rsidR="00636278">
        <w:rPr>
          <w:sz w:val="26"/>
          <w:szCs w:val="26"/>
        </w:rPr>
        <w:t xml:space="preserve"> </w:t>
      </w:r>
      <w:r w:rsidRPr="00636278">
        <w:rPr>
          <w:sz w:val="26"/>
          <w:szCs w:val="26"/>
        </w:rPr>
        <w:t>перераспределение бюджетных ассигнований на исполнение расходных обязательств Хасанского муниципального округа, софинансируемых из федерального и (или) краевого бюджетов;</w:t>
      </w:r>
    </w:p>
    <w:p w14:paraId="225A5241" w14:textId="7896D92C" w:rsidR="00CB1058" w:rsidRPr="00636278" w:rsidRDefault="00CB1058" w:rsidP="00880D96">
      <w:pPr>
        <w:ind w:firstLine="708"/>
        <w:jc w:val="both"/>
        <w:rPr>
          <w:sz w:val="26"/>
          <w:szCs w:val="26"/>
        </w:rPr>
      </w:pPr>
      <w:r w:rsidRPr="00636278">
        <w:rPr>
          <w:sz w:val="26"/>
          <w:szCs w:val="26"/>
        </w:rPr>
        <w:t>10)</w:t>
      </w:r>
      <w:r w:rsidR="00636278">
        <w:rPr>
          <w:sz w:val="26"/>
          <w:szCs w:val="26"/>
        </w:rPr>
        <w:t xml:space="preserve"> </w:t>
      </w:r>
      <w:r w:rsidRPr="00636278">
        <w:rPr>
          <w:sz w:val="26"/>
          <w:szCs w:val="26"/>
        </w:rPr>
        <w:t>увеличение бюджетных ассигнований в случае получения уведомления о предоставлении субсидий, субвенций, иных межбюджетных трансфертов, имеющих целевое назначение, и получение безвозмездных поступлений от физических и юридических лиц сверх объемов, утвержденных нормативным правовым актом о бюджете, а также в случае сокращения (возврата при отсутствии потребности) указанных межбюджетных трансфертов;</w:t>
      </w:r>
    </w:p>
    <w:p w14:paraId="7E124A4C" w14:textId="4E16574F" w:rsidR="00CB1058" w:rsidRPr="00636278" w:rsidRDefault="00CB1058" w:rsidP="00880D96">
      <w:pPr>
        <w:ind w:firstLine="708"/>
        <w:jc w:val="both"/>
        <w:rPr>
          <w:sz w:val="26"/>
          <w:szCs w:val="26"/>
        </w:rPr>
      </w:pPr>
      <w:r w:rsidRPr="00636278">
        <w:rPr>
          <w:sz w:val="26"/>
          <w:szCs w:val="26"/>
        </w:rPr>
        <w:lastRenderedPageBreak/>
        <w:t>11)</w:t>
      </w:r>
      <w:r w:rsidR="00636278">
        <w:rPr>
          <w:sz w:val="26"/>
          <w:szCs w:val="26"/>
        </w:rPr>
        <w:t xml:space="preserve"> </w:t>
      </w:r>
      <w:r w:rsidRPr="00636278">
        <w:rPr>
          <w:sz w:val="26"/>
          <w:szCs w:val="26"/>
        </w:rPr>
        <w:t>перераспределение поступивших в бюджет округа бюджетных ассигнований из федерального и (или) краевого бюджета на ликвидацию последствий чрезвычайных ситуаций на территории Хасанского муниципального округа, выделенных на основании решений Правительства Российской Федерации и (или) Правительства Приморского края;</w:t>
      </w:r>
    </w:p>
    <w:p w14:paraId="1EB938C7" w14:textId="4A2041F2" w:rsidR="00CB1058" w:rsidRPr="00636278" w:rsidRDefault="00CB1058" w:rsidP="00880D96">
      <w:pPr>
        <w:ind w:firstLine="708"/>
        <w:jc w:val="both"/>
        <w:rPr>
          <w:sz w:val="26"/>
          <w:szCs w:val="26"/>
        </w:rPr>
      </w:pPr>
      <w:r w:rsidRPr="00636278">
        <w:rPr>
          <w:sz w:val="26"/>
          <w:szCs w:val="26"/>
        </w:rPr>
        <w:t>12)</w:t>
      </w:r>
      <w:r w:rsidR="00636278">
        <w:rPr>
          <w:sz w:val="26"/>
          <w:szCs w:val="26"/>
        </w:rPr>
        <w:t xml:space="preserve"> </w:t>
      </w:r>
      <w:r w:rsidRPr="00636278">
        <w:rPr>
          <w:sz w:val="26"/>
          <w:szCs w:val="26"/>
        </w:rPr>
        <w:t>использование (перераспределение) средств резервного фонда Администрации Хасанского муниципального округа.</w:t>
      </w:r>
    </w:p>
    <w:p w14:paraId="42C3E4D0" w14:textId="77777777" w:rsidR="00CB1058" w:rsidRPr="00636278" w:rsidRDefault="00CB1058" w:rsidP="00880D96">
      <w:pPr>
        <w:ind w:firstLine="708"/>
        <w:jc w:val="both"/>
        <w:rPr>
          <w:sz w:val="26"/>
          <w:szCs w:val="26"/>
        </w:rPr>
      </w:pPr>
    </w:p>
    <w:p w14:paraId="702DD414" w14:textId="77777777" w:rsidR="00CB1058" w:rsidRPr="00636278" w:rsidRDefault="00CB1058" w:rsidP="00880D96">
      <w:pPr>
        <w:jc w:val="center"/>
        <w:rPr>
          <w:b/>
          <w:sz w:val="26"/>
          <w:szCs w:val="26"/>
        </w:rPr>
      </w:pPr>
      <w:r w:rsidRPr="00636278">
        <w:rPr>
          <w:b/>
          <w:sz w:val="26"/>
          <w:szCs w:val="26"/>
        </w:rPr>
        <w:t>СТАТЬЯ 8.  ВСТУПЛЕНИЕ В СИЛУ НАСТОЯЩЕГО НОРМАТИВНОГО ПРАВОВОГО АКТА</w:t>
      </w:r>
    </w:p>
    <w:p w14:paraId="292DFF46" w14:textId="77777777" w:rsidR="00CB1058" w:rsidRPr="00636278" w:rsidRDefault="00CB1058" w:rsidP="00880D96">
      <w:pPr>
        <w:ind w:firstLine="708"/>
        <w:jc w:val="center"/>
        <w:rPr>
          <w:sz w:val="26"/>
          <w:szCs w:val="26"/>
        </w:rPr>
      </w:pPr>
    </w:p>
    <w:p w14:paraId="64A6EB95" w14:textId="77777777" w:rsidR="00CB1058" w:rsidRPr="00636278" w:rsidRDefault="00CB1058" w:rsidP="00880D96">
      <w:pPr>
        <w:ind w:firstLine="708"/>
        <w:jc w:val="both"/>
        <w:rPr>
          <w:sz w:val="26"/>
          <w:szCs w:val="26"/>
        </w:rPr>
      </w:pPr>
      <w:r w:rsidRPr="00636278">
        <w:rPr>
          <w:sz w:val="26"/>
          <w:szCs w:val="26"/>
        </w:rPr>
        <w:t>Настоящий Нормативный правовой акт вступает в силу с 1 января 2025 года.</w:t>
      </w:r>
    </w:p>
    <w:p w14:paraId="4845EB7B" w14:textId="77777777" w:rsidR="00CB1058" w:rsidRPr="00636278" w:rsidRDefault="00CB1058" w:rsidP="00880D96">
      <w:pPr>
        <w:jc w:val="both"/>
        <w:rPr>
          <w:sz w:val="26"/>
          <w:szCs w:val="26"/>
        </w:rPr>
      </w:pPr>
    </w:p>
    <w:p w14:paraId="3D679F48" w14:textId="77777777" w:rsidR="00CB1058" w:rsidRPr="00636278" w:rsidRDefault="00CB1058" w:rsidP="00880D96">
      <w:pPr>
        <w:jc w:val="both"/>
        <w:rPr>
          <w:sz w:val="26"/>
          <w:szCs w:val="26"/>
        </w:rPr>
      </w:pPr>
    </w:p>
    <w:p w14:paraId="4B565F94" w14:textId="77777777" w:rsidR="00CB1058" w:rsidRPr="00636278" w:rsidRDefault="00CB1058" w:rsidP="00880D96">
      <w:pPr>
        <w:keepNext/>
        <w:jc w:val="both"/>
        <w:rPr>
          <w:sz w:val="26"/>
          <w:szCs w:val="26"/>
        </w:rPr>
      </w:pPr>
      <w:r w:rsidRPr="00636278">
        <w:rPr>
          <w:sz w:val="26"/>
          <w:szCs w:val="26"/>
        </w:rPr>
        <w:t xml:space="preserve">Глава Хасанского </w:t>
      </w:r>
    </w:p>
    <w:p w14:paraId="4B9D831D" w14:textId="4C942D6E" w:rsidR="00CB1058" w:rsidRPr="00636278" w:rsidRDefault="00CB1058" w:rsidP="00880D96">
      <w:pPr>
        <w:keepNext/>
        <w:jc w:val="both"/>
        <w:rPr>
          <w:sz w:val="26"/>
          <w:szCs w:val="26"/>
        </w:rPr>
      </w:pPr>
      <w:r w:rsidRPr="00636278">
        <w:rPr>
          <w:sz w:val="26"/>
          <w:szCs w:val="26"/>
        </w:rPr>
        <w:t xml:space="preserve">муниципального округа </w:t>
      </w:r>
      <w:r w:rsidR="00880D96" w:rsidRPr="00636278">
        <w:rPr>
          <w:sz w:val="26"/>
          <w:szCs w:val="26"/>
        </w:rPr>
        <w:t xml:space="preserve">                                                                                       </w:t>
      </w:r>
      <w:r w:rsidRPr="00636278">
        <w:rPr>
          <w:sz w:val="26"/>
          <w:szCs w:val="26"/>
        </w:rPr>
        <w:t>И.В. Степанов</w:t>
      </w:r>
    </w:p>
    <w:p w14:paraId="74BBBAE9" w14:textId="77777777" w:rsidR="00CB1058" w:rsidRPr="00636278" w:rsidRDefault="00CB1058" w:rsidP="00880D96">
      <w:pPr>
        <w:keepNext/>
        <w:jc w:val="both"/>
        <w:rPr>
          <w:sz w:val="26"/>
          <w:szCs w:val="26"/>
        </w:rPr>
      </w:pPr>
    </w:p>
    <w:p w14:paraId="1C7BB46E" w14:textId="77777777" w:rsidR="00CB1058" w:rsidRPr="00636278" w:rsidRDefault="00CB1058" w:rsidP="00880D96">
      <w:pPr>
        <w:rPr>
          <w:sz w:val="26"/>
          <w:szCs w:val="26"/>
        </w:rPr>
      </w:pPr>
    </w:p>
    <w:p w14:paraId="50C59336" w14:textId="77777777" w:rsidR="00CB1058" w:rsidRPr="00636278" w:rsidRDefault="00CB1058" w:rsidP="00880D96">
      <w:pPr>
        <w:rPr>
          <w:sz w:val="26"/>
          <w:szCs w:val="26"/>
        </w:rPr>
      </w:pPr>
      <w:proofErr w:type="spellStart"/>
      <w:r w:rsidRPr="00636278">
        <w:rPr>
          <w:sz w:val="26"/>
          <w:szCs w:val="26"/>
        </w:rPr>
        <w:t>пгт</w:t>
      </w:r>
      <w:proofErr w:type="spellEnd"/>
      <w:r w:rsidRPr="00636278">
        <w:rPr>
          <w:sz w:val="26"/>
          <w:szCs w:val="26"/>
        </w:rPr>
        <w:t xml:space="preserve"> Славянка</w:t>
      </w:r>
    </w:p>
    <w:p w14:paraId="46AD61BF" w14:textId="77777777" w:rsidR="00CB1058" w:rsidRPr="00636278" w:rsidRDefault="00CB1058" w:rsidP="00880D96">
      <w:pPr>
        <w:rPr>
          <w:sz w:val="26"/>
          <w:szCs w:val="26"/>
        </w:rPr>
      </w:pPr>
      <w:r w:rsidRPr="00636278">
        <w:rPr>
          <w:sz w:val="26"/>
          <w:szCs w:val="26"/>
        </w:rPr>
        <w:t>09.12.2024</w:t>
      </w:r>
    </w:p>
    <w:p w14:paraId="048BC225" w14:textId="77777777" w:rsidR="00CB1058" w:rsidRPr="00636278" w:rsidRDefault="00CB1058" w:rsidP="00880D96">
      <w:pPr>
        <w:rPr>
          <w:rFonts w:eastAsia="Calibri"/>
          <w:sz w:val="26"/>
          <w:szCs w:val="26"/>
          <w:lang w:eastAsia="en-US"/>
        </w:rPr>
      </w:pPr>
      <w:r w:rsidRPr="00636278">
        <w:rPr>
          <w:sz w:val="26"/>
          <w:szCs w:val="26"/>
        </w:rPr>
        <w:t>№ 125-НПА</w:t>
      </w:r>
    </w:p>
    <w:p w14:paraId="00A3AC2F" w14:textId="77777777" w:rsidR="00CB1058" w:rsidRPr="00636278" w:rsidRDefault="00CB1058" w:rsidP="00880D96">
      <w:pPr>
        <w:jc w:val="both"/>
        <w:rPr>
          <w:rFonts w:eastAsia="Times New Roman"/>
          <w:sz w:val="24"/>
          <w:szCs w:val="24"/>
          <w:lang w:eastAsia="ru-RU"/>
        </w:rPr>
      </w:pPr>
    </w:p>
    <w:p w14:paraId="32E1A62B" w14:textId="77777777" w:rsidR="00CB1058" w:rsidRPr="00636278" w:rsidRDefault="00CB1058" w:rsidP="00880D96">
      <w:pPr>
        <w:tabs>
          <w:tab w:val="left" w:pos="540"/>
          <w:tab w:val="center" w:pos="5159"/>
        </w:tabs>
        <w:rPr>
          <w:b/>
          <w:spacing w:val="-6"/>
          <w:sz w:val="32"/>
          <w:szCs w:val="22"/>
        </w:rPr>
        <w:sectPr w:rsidR="00CB1058" w:rsidRPr="00636278" w:rsidSect="00CB1058">
          <w:footerReference w:type="default" r:id="rId19"/>
          <w:pgSz w:w="11907" w:h="16840" w:code="9"/>
          <w:pgMar w:top="794" w:right="794" w:bottom="794" w:left="794" w:header="0" w:footer="0" w:gutter="0"/>
          <w:cols w:space="708"/>
          <w:docGrid w:linePitch="360"/>
        </w:sectPr>
      </w:pPr>
    </w:p>
    <w:p w14:paraId="44048061" w14:textId="511E9755" w:rsidR="00D175CA" w:rsidRPr="00636278" w:rsidRDefault="00D175CA" w:rsidP="00AE2682">
      <w:pPr>
        <w:ind w:left="5670"/>
        <w:outlineLvl w:val="2"/>
        <w:rPr>
          <w:rFonts w:eastAsia="Times New Roman"/>
          <w:color w:val="000000"/>
          <w:sz w:val="26"/>
          <w:szCs w:val="26"/>
          <w:lang w:eastAsia="ru-RU"/>
        </w:rPr>
      </w:pPr>
      <w:r w:rsidRPr="00636278">
        <w:rPr>
          <w:rFonts w:eastAsia="Times New Roman"/>
          <w:sz w:val="26"/>
          <w:szCs w:val="26"/>
          <w:lang w:eastAsia="ru-RU"/>
        </w:rPr>
        <w:lastRenderedPageBreak/>
        <w:tab/>
      </w:r>
      <w:bookmarkStart w:id="10" w:name="_Toc185278852"/>
      <w:r w:rsidRPr="00636278">
        <w:rPr>
          <w:rFonts w:eastAsia="Times New Roman"/>
          <w:color w:val="000000"/>
          <w:sz w:val="26"/>
          <w:szCs w:val="26"/>
          <w:lang w:eastAsia="ru-RU"/>
        </w:rPr>
        <w:t>Приложение 1</w:t>
      </w:r>
      <w:bookmarkEnd w:id="10"/>
    </w:p>
    <w:p w14:paraId="7BBDE6AC" w14:textId="1DA06DD3" w:rsidR="00D175CA" w:rsidRPr="00636278" w:rsidRDefault="00D175CA" w:rsidP="00D175CA">
      <w:pPr>
        <w:ind w:left="5670"/>
        <w:rPr>
          <w:rFonts w:eastAsia="Times New Roman"/>
          <w:color w:val="000000"/>
          <w:sz w:val="26"/>
          <w:szCs w:val="26"/>
          <w:lang w:eastAsia="ru-RU"/>
        </w:rPr>
      </w:pPr>
      <w:r w:rsidRPr="00636278">
        <w:rPr>
          <w:rFonts w:eastAsia="Times New Roman"/>
          <w:sz w:val="26"/>
          <w:szCs w:val="26"/>
          <w:lang w:eastAsia="ru-RU"/>
        </w:rPr>
        <w:tab/>
      </w:r>
      <w:r w:rsidRPr="00636278">
        <w:rPr>
          <w:rFonts w:eastAsia="Times New Roman"/>
          <w:color w:val="000000"/>
          <w:sz w:val="26"/>
          <w:szCs w:val="26"/>
          <w:lang w:eastAsia="ru-RU"/>
        </w:rPr>
        <w:t>к проекту нормативного правового акта</w:t>
      </w:r>
    </w:p>
    <w:p w14:paraId="3F4741BB" w14:textId="2EA1F83E" w:rsidR="00D175CA" w:rsidRPr="00636278" w:rsidRDefault="00D175CA" w:rsidP="00D175CA">
      <w:pPr>
        <w:ind w:left="5670"/>
        <w:rPr>
          <w:rFonts w:eastAsia="Times New Roman"/>
          <w:color w:val="000000"/>
          <w:sz w:val="26"/>
          <w:szCs w:val="26"/>
          <w:lang w:eastAsia="ru-RU"/>
        </w:rPr>
      </w:pPr>
      <w:r w:rsidRPr="00636278">
        <w:rPr>
          <w:rFonts w:eastAsia="Times New Roman"/>
          <w:sz w:val="26"/>
          <w:szCs w:val="26"/>
          <w:lang w:eastAsia="ru-RU"/>
        </w:rPr>
        <w:tab/>
      </w:r>
      <w:r w:rsidRPr="00636278">
        <w:rPr>
          <w:rFonts w:eastAsia="Times New Roman"/>
          <w:color w:val="000000"/>
          <w:sz w:val="26"/>
          <w:szCs w:val="26"/>
          <w:lang w:eastAsia="ru-RU"/>
        </w:rPr>
        <w:t>от 09.12.2024 № 125-НПА</w:t>
      </w:r>
    </w:p>
    <w:p w14:paraId="2BB1767B" w14:textId="77777777" w:rsidR="00D175CA" w:rsidRPr="00636278" w:rsidRDefault="00D175CA" w:rsidP="00880D96">
      <w:pPr>
        <w:tabs>
          <w:tab w:val="left" w:pos="1068"/>
          <w:tab w:val="left" w:pos="2028"/>
          <w:tab w:val="left" w:pos="2888"/>
          <w:tab w:val="left" w:pos="3848"/>
          <w:tab w:val="left" w:pos="4808"/>
          <w:tab w:val="left" w:pos="5628"/>
          <w:tab w:val="left" w:pos="6448"/>
          <w:tab w:val="left" w:pos="6670"/>
          <w:tab w:val="left" w:pos="8310"/>
          <w:tab w:val="left" w:pos="9970"/>
        </w:tabs>
        <w:ind w:left="108"/>
        <w:rPr>
          <w:rFonts w:eastAsia="Times New Roman"/>
          <w:sz w:val="26"/>
          <w:szCs w:val="26"/>
          <w:lang w:eastAsia="ru-RU"/>
        </w:rPr>
      </w:pPr>
      <w:r w:rsidRPr="00636278">
        <w:rPr>
          <w:rFonts w:eastAsia="Times New Roman"/>
          <w:color w:val="000000"/>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p>
    <w:p w14:paraId="521B1477" w14:textId="77777777" w:rsidR="00D175CA" w:rsidRPr="00636278" w:rsidRDefault="00D175CA" w:rsidP="00D175CA">
      <w:pPr>
        <w:ind w:left="108"/>
        <w:jc w:val="center"/>
        <w:rPr>
          <w:rFonts w:eastAsia="Times New Roman"/>
          <w:b/>
          <w:bCs/>
          <w:color w:val="000000"/>
          <w:sz w:val="26"/>
          <w:szCs w:val="26"/>
          <w:lang w:eastAsia="ru-RU"/>
        </w:rPr>
      </w:pPr>
      <w:r w:rsidRPr="00636278">
        <w:rPr>
          <w:rFonts w:eastAsia="Times New Roman"/>
          <w:b/>
          <w:bCs/>
          <w:color w:val="000000"/>
          <w:sz w:val="26"/>
          <w:szCs w:val="26"/>
          <w:lang w:eastAsia="ru-RU"/>
        </w:rPr>
        <w:t>Источники внутреннего финансирования дефицита бюджета</w:t>
      </w:r>
    </w:p>
    <w:p w14:paraId="73ECF384" w14:textId="77777777" w:rsidR="00D175CA" w:rsidRPr="00636278" w:rsidRDefault="00D175CA" w:rsidP="00D175CA">
      <w:pPr>
        <w:ind w:left="108"/>
        <w:jc w:val="center"/>
        <w:rPr>
          <w:rFonts w:eastAsia="Times New Roman"/>
          <w:b/>
          <w:bCs/>
          <w:color w:val="000000"/>
          <w:sz w:val="26"/>
          <w:szCs w:val="26"/>
          <w:lang w:eastAsia="ru-RU"/>
        </w:rPr>
      </w:pPr>
      <w:r w:rsidRPr="00636278">
        <w:rPr>
          <w:rFonts w:eastAsia="Times New Roman"/>
          <w:b/>
          <w:bCs/>
          <w:color w:val="000000"/>
          <w:sz w:val="26"/>
          <w:szCs w:val="26"/>
          <w:lang w:eastAsia="ru-RU"/>
        </w:rPr>
        <w:t>Хасанского муниципального округа на 2025 год и плановый период 2026 и 2027 годов</w:t>
      </w:r>
    </w:p>
    <w:p w14:paraId="26FE4FE8" w14:textId="77777777" w:rsidR="00D175CA" w:rsidRPr="00636278" w:rsidRDefault="00D175CA" w:rsidP="00880D96">
      <w:pPr>
        <w:tabs>
          <w:tab w:val="left" w:pos="1068"/>
          <w:tab w:val="left" w:pos="2028"/>
          <w:tab w:val="left" w:pos="2888"/>
          <w:tab w:val="left" w:pos="3848"/>
          <w:tab w:val="left" w:pos="4808"/>
          <w:tab w:val="left" w:pos="5628"/>
          <w:tab w:val="left" w:pos="6448"/>
          <w:tab w:val="left" w:pos="6670"/>
          <w:tab w:val="left" w:pos="8310"/>
        </w:tabs>
        <w:ind w:left="108"/>
        <w:rPr>
          <w:rFonts w:eastAsia="Times New Roman"/>
          <w:sz w:val="26"/>
          <w:szCs w:val="26"/>
          <w:lang w:eastAsia="ru-RU"/>
        </w:rPr>
      </w:pPr>
      <w:r w:rsidRPr="00636278">
        <w:rPr>
          <w:rFonts w:eastAsia="Times New Roman"/>
          <w:color w:val="000000"/>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p>
    <w:p w14:paraId="64470A6F" w14:textId="5A4F15A5" w:rsidR="00D175CA" w:rsidRPr="00636278" w:rsidRDefault="00D175CA" w:rsidP="00D175CA">
      <w:pPr>
        <w:tabs>
          <w:tab w:val="left" w:pos="1068"/>
          <w:tab w:val="left" w:pos="2028"/>
          <w:tab w:val="left" w:pos="2888"/>
          <w:tab w:val="left" w:pos="3848"/>
          <w:tab w:val="left" w:pos="4808"/>
          <w:tab w:val="left" w:pos="5628"/>
          <w:tab w:val="left" w:pos="6448"/>
          <w:tab w:val="left" w:pos="6670"/>
          <w:tab w:val="left" w:pos="8310"/>
        </w:tabs>
        <w:ind w:left="108"/>
        <w:jc w:val="right"/>
        <w:rPr>
          <w:rFonts w:eastAsia="Times New Roman"/>
          <w:color w:val="000000"/>
          <w:sz w:val="26"/>
          <w:szCs w:val="26"/>
          <w:lang w:eastAsia="ru-RU"/>
        </w:rPr>
      </w:pPr>
      <w:r w:rsidRPr="00636278">
        <w:rPr>
          <w:rFonts w:eastAsia="Times New Roman"/>
          <w:color w:val="000000"/>
          <w:sz w:val="26"/>
          <w:szCs w:val="26"/>
          <w:lang w:eastAsia="ru-RU"/>
        </w:rPr>
        <w:t>(рублей)</w:t>
      </w:r>
    </w:p>
    <w:p w14:paraId="201B70FA" w14:textId="77777777" w:rsidR="00D175CA" w:rsidRPr="00636278" w:rsidRDefault="00D175CA"/>
    <w:tbl>
      <w:tblPr>
        <w:tblW w:w="5000" w:type="pct"/>
        <w:tblCellMar>
          <w:left w:w="28" w:type="dxa"/>
          <w:right w:w="28" w:type="dxa"/>
        </w:tblCellMar>
        <w:tblLook w:val="04A0" w:firstRow="1" w:lastRow="0" w:firstColumn="1" w:lastColumn="0" w:noHBand="0" w:noVBand="1"/>
      </w:tblPr>
      <w:tblGrid>
        <w:gridCol w:w="2641"/>
        <w:gridCol w:w="3367"/>
        <w:gridCol w:w="1439"/>
        <w:gridCol w:w="1458"/>
        <w:gridCol w:w="1404"/>
      </w:tblGrid>
      <w:tr w:rsidR="00CB1058" w:rsidRPr="00636278" w14:paraId="15189366" w14:textId="77777777" w:rsidTr="00D175CA">
        <w:trPr>
          <w:trHeight w:val="20"/>
        </w:trPr>
        <w:tc>
          <w:tcPr>
            <w:tcW w:w="1213"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4809E533"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Код бюджетной классификации Российской Федерации</w:t>
            </w:r>
          </w:p>
        </w:tc>
        <w:tc>
          <w:tcPr>
            <w:tcW w:w="1650"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3EAAACD2"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Перечень источников внутреннего финансирования дефицита бюджета Хасанского муниципального округа</w:t>
            </w:r>
          </w:p>
        </w:tc>
        <w:tc>
          <w:tcPr>
            <w:tcW w:w="2137" w:type="pct"/>
            <w:gridSpan w:val="3"/>
            <w:tcBorders>
              <w:top w:val="single" w:sz="4" w:space="0" w:color="auto"/>
              <w:left w:val="nil"/>
              <w:bottom w:val="single" w:sz="4" w:space="0" w:color="auto"/>
              <w:right w:val="single" w:sz="4" w:space="0" w:color="000000"/>
            </w:tcBorders>
            <w:shd w:val="clear" w:color="auto" w:fill="auto"/>
            <w:hideMark/>
          </w:tcPr>
          <w:p w14:paraId="34B4BF38"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Сумма</w:t>
            </w:r>
          </w:p>
        </w:tc>
      </w:tr>
      <w:tr w:rsidR="00CB1058" w:rsidRPr="00636278" w14:paraId="6A449382" w14:textId="77777777" w:rsidTr="00D175CA">
        <w:trPr>
          <w:trHeight w:val="20"/>
        </w:trPr>
        <w:tc>
          <w:tcPr>
            <w:tcW w:w="1213" w:type="pct"/>
            <w:vMerge/>
            <w:tcBorders>
              <w:top w:val="single" w:sz="4" w:space="0" w:color="auto"/>
              <w:left w:val="single" w:sz="4" w:space="0" w:color="auto"/>
              <w:bottom w:val="single" w:sz="4" w:space="0" w:color="000000"/>
              <w:right w:val="single" w:sz="4" w:space="0" w:color="000000"/>
            </w:tcBorders>
            <w:vAlign w:val="center"/>
            <w:hideMark/>
          </w:tcPr>
          <w:p w14:paraId="6ADB718A" w14:textId="77777777" w:rsidR="00CB1058" w:rsidRPr="00636278" w:rsidRDefault="00CB1058" w:rsidP="00880D96">
            <w:pPr>
              <w:rPr>
                <w:rFonts w:eastAsia="Times New Roman"/>
                <w:color w:val="000000"/>
                <w:sz w:val="22"/>
                <w:szCs w:val="22"/>
                <w:lang w:eastAsia="ru-RU"/>
              </w:rPr>
            </w:pPr>
          </w:p>
        </w:tc>
        <w:tc>
          <w:tcPr>
            <w:tcW w:w="1650" w:type="pct"/>
            <w:vMerge/>
            <w:tcBorders>
              <w:top w:val="single" w:sz="4" w:space="0" w:color="auto"/>
              <w:left w:val="single" w:sz="4" w:space="0" w:color="auto"/>
              <w:bottom w:val="single" w:sz="4" w:space="0" w:color="000000"/>
              <w:right w:val="single" w:sz="4" w:space="0" w:color="000000"/>
            </w:tcBorders>
            <w:vAlign w:val="center"/>
            <w:hideMark/>
          </w:tcPr>
          <w:p w14:paraId="7F9FB1E4" w14:textId="77777777" w:rsidR="00CB1058" w:rsidRPr="00636278" w:rsidRDefault="00CB1058" w:rsidP="00880D96">
            <w:pPr>
              <w:rPr>
                <w:rFonts w:eastAsia="Times New Roman"/>
                <w:color w:val="000000"/>
                <w:sz w:val="22"/>
                <w:szCs w:val="22"/>
                <w:lang w:eastAsia="ru-RU"/>
              </w:rPr>
            </w:pPr>
          </w:p>
        </w:tc>
        <w:tc>
          <w:tcPr>
            <w:tcW w:w="715" w:type="pct"/>
            <w:tcBorders>
              <w:top w:val="nil"/>
              <w:left w:val="nil"/>
              <w:bottom w:val="single" w:sz="4" w:space="0" w:color="auto"/>
              <w:right w:val="single" w:sz="4" w:space="0" w:color="auto"/>
            </w:tcBorders>
            <w:shd w:val="clear" w:color="auto" w:fill="auto"/>
            <w:hideMark/>
          </w:tcPr>
          <w:p w14:paraId="2C787449"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на 2025 год</w:t>
            </w:r>
          </w:p>
        </w:tc>
        <w:tc>
          <w:tcPr>
            <w:tcW w:w="724" w:type="pct"/>
            <w:tcBorders>
              <w:top w:val="nil"/>
              <w:left w:val="nil"/>
              <w:bottom w:val="single" w:sz="4" w:space="0" w:color="auto"/>
              <w:right w:val="single" w:sz="4" w:space="0" w:color="auto"/>
            </w:tcBorders>
            <w:shd w:val="clear" w:color="auto" w:fill="auto"/>
            <w:noWrap/>
            <w:hideMark/>
          </w:tcPr>
          <w:p w14:paraId="2411E31F"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на 2026 год</w:t>
            </w:r>
          </w:p>
        </w:tc>
        <w:tc>
          <w:tcPr>
            <w:tcW w:w="698" w:type="pct"/>
            <w:tcBorders>
              <w:top w:val="nil"/>
              <w:left w:val="nil"/>
              <w:bottom w:val="single" w:sz="4" w:space="0" w:color="auto"/>
              <w:right w:val="single" w:sz="4" w:space="0" w:color="auto"/>
            </w:tcBorders>
            <w:shd w:val="clear" w:color="auto" w:fill="auto"/>
            <w:noWrap/>
            <w:hideMark/>
          </w:tcPr>
          <w:p w14:paraId="5D42E47E"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на 2027 год</w:t>
            </w:r>
          </w:p>
        </w:tc>
      </w:tr>
      <w:tr w:rsidR="00CB1058" w:rsidRPr="00636278" w14:paraId="7BB472D2" w14:textId="77777777" w:rsidTr="00D175CA">
        <w:trPr>
          <w:trHeight w:val="20"/>
        </w:trPr>
        <w:tc>
          <w:tcPr>
            <w:tcW w:w="1213" w:type="pct"/>
            <w:tcBorders>
              <w:top w:val="single" w:sz="4" w:space="0" w:color="auto"/>
              <w:left w:val="single" w:sz="4" w:space="0" w:color="auto"/>
              <w:bottom w:val="single" w:sz="4" w:space="0" w:color="auto"/>
              <w:right w:val="single" w:sz="4" w:space="0" w:color="000000"/>
            </w:tcBorders>
            <w:shd w:val="clear" w:color="auto" w:fill="auto"/>
            <w:hideMark/>
          </w:tcPr>
          <w:p w14:paraId="63DBC4FB"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1</w:t>
            </w:r>
          </w:p>
        </w:tc>
        <w:tc>
          <w:tcPr>
            <w:tcW w:w="1650" w:type="pct"/>
            <w:tcBorders>
              <w:top w:val="single" w:sz="4" w:space="0" w:color="auto"/>
              <w:left w:val="nil"/>
              <w:bottom w:val="single" w:sz="4" w:space="0" w:color="auto"/>
              <w:right w:val="single" w:sz="4" w:space="0" w:color="000000"/>
            </w:tcBorders>
            <w:shd w:val="clear" w:color="auto" w:fill="auto"/>
            <w:hideMark/>
          </w:tcPr>
          <w:p w14:paraId="0120BA76"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2</w:t>
            </w:r>
          </w:p>
        </w:tc>
        <w:tc>
          <w:tcPr>
            <w:tcW w:w="715" w:type="pct"/>
            <w:tcBorders>
              <w:top w:val="nil"/>
              <w:left w:val="nil"/>
              <w:bottom w:val="single" w:sz="4" w:space="0" w:color="auto"/>
              <w:right w:val="single" w:sz="4" w:space="0" w:color="auto"/>
            </w:tcBorders>
            <w:shd w:val="clear" w:color="auto" w:fill="auto"/>
            <w:vAlign w:val="center"/>
            <w:hideMark/>
          </w:tcPr>
          <w:p w14:paraId="5F9DFC35"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3</w:t>
            </w:r>
          </w:p>
        </w:tc>
        <w:tc>
          <w:tcPr>
            <w:tcW w:w="724" w:type="pct"/>
            <w:tcBorders>
              <w:top w:val="nil"/>
              <w:left w:val="nil"/>
              <w:bottom w:val="single" w:sz="4" w:space="0" w:color="auto"/>
              <w:right w:val="single" w:sz="4" w:space="0" w:color="auto"/>
            </w:tcBorders>
            <w:shd w:val="clear" w:color="auto" w:fill="auto"/>
            <w:noWrap/>
            <w:vAlign w:val="center"/>
            <w:hideMark/>
          </w:tcPr>
          <w:p w14:paraId="4AE17810"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4</w:t>
            </w:r>
          </w:p>
        </w:tc>
        <w:tc>
          <w:tcPr>
            <w:tcW w:w="698" w:type="pct"/>
            <w:tcBorders>
              <w:top w:val="nil"/>
              <w:left w:val="nil"/>
              <w:bottom w:val="single" w:sz="4" w:space="0" w:color="auto"/>
              <w:right w:val="single" w:sz="4" w:space="0" w:color="auto"/>
            </w:tcBorders>
            <w:shd w:val="clear" w:color="auto" w:fill="auto"/>
            <w:noWrap/>
            <w:vAlign w:val="center"/>
            <w:hideMark/>
          </w:tcPr>
          <w:p w14:paraId="46C7D7F3"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5</w:t>
            </w:r>
          </w:p>
        </w:tc>
      </w:tr>
      <w:tr w:rsidR="00CB1058" w:rsidRPr="00636278" w14:paraId="1940F22B" w14:textId="77777777" w:rsidTr="00D175CA">
        <w:trPr>
          <w:trHeight w:val="20"/>
        </w:trPr>
        <w:tc>
          <w:tcPr>
            <w:tcW w:w="12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A5D18F" w14:textId="77777777" w:rsidR="00CB1058" w:rsidRPr="00636278" w:rsidRDefault="00CB1058" w:rsidP="00880D96">
            <w:pPr>
              <w:jc w:val="center"/>
              <w:rPr>
                <w:rFonts w:eastAsia="Times New Roman"/>
                <w:b/>
                <w:bCs/>
                <w:color w:val="000000"/>
                <w:sz w:val="21"/>
                <w:szCs w:val="21"/>
                <w:lang w:eastAsia="ru-RU"/>
              </w:rPr>
            </w:pPr>
            <w:r w:rsidRPr="00636278">
              <w:rPr>
                <w:rFonts w:eastAsia="Times New Roman"/>
                <w:b/>
                <w:bCs/>
                <w:color w:val="000000"/>
                <w:sz w:val="21"/>
                <w:szCs w:val="21"/>
                <w:lang w:eastAsia="ru-RU"/>
              </w:rPr>
              <w:t>025 01 05 00 00 00 0000 000</w:t>
            </w:r>
          </w:p>
        </w:tc>
        <w:tc>
          <w:tcPr>
            <w:tcW w:w="1650" w:type="pct"/>
            <w:tcBorders>
              <w:top w:val="single" w:sz="4" w:space="0" w:color="auto"/>
              <w:left w:val="nil"/>
              <w:bottom w:val="single" w:sz="4" w:space="0" w:color="auto"/>
              <w:right w:val="single" w:sz="4" w:space="0" w:color="auto"/>
            </w:tcBorders>
            <w:shd w:val="clear" w:color="auto" w:fill="auto"/>
            <w:vAlign w:val="bottom"/>
            <w:hideMark/>
          </w:tcPr>
          <w:p w14:paraId="78652ABF" w14:textId="77777777" w:rsidR="00CB1058" w:rsidRPr="00636278" w:rsidRDefault="00CB1058" w:rsidP="00880D96">
            <w:pPr>
              <w:rPr>
                <w:rFonts w:eastAsia="Times New Roman"/>
                <w:b/>
                <w:bCs/>
                <w:color w:val="000000"/>
                <w:sz w:val="22"/>
                <w:szCs w:val="22"/>
                <w:lang w:eastAsia="ru-RU"/>
              </w:rPr>
            </w:pPr>
            <w:r w:rsidRPr="00636278">
              <w:rPr>
                <w:rFonts w:eastAsia="Times New Roman"/>
                <w:b/>
                <w:bCs/>
                <w:color w:val="000000"/>
                <w:sz w:val="22"/>
                <w:szCs w:val="22"/>
                <w:lang w:eastAsia="ru-RU"/>
              </w:rPr>
              <w:t>Изменение остатков средств на счетах по учету средств бюджета</w:t>
            </w:r>
          </w:p>
        </w:tc>
        <w:tc>
          <w:tcPr>
            <w:tcW w:w="715" w:type="pct"/>
            <w:tcBorders>
              <w:top w:val="nil"/>
              <w:left w:val="nil"/>
              <w:bottom w:val="single" w:sz="4" w:space="0" w:color="auto"/>
              <w:right w:val="single" w:sz="4" w:space="0" w:color="auto"/>
            </w:tcBorders>
            <w:shd w:val="clear" w:color="auto" w:fill="auto"/>
            <w:noWrap/>
            <w:vAlign w:val="bottom"/>
            <w:hideMark/>
          </w:tcPr>
          <w:p w14:paraId="5C25CC62" w14:textId="584DB538" w:rsidR="00CB1058" w:rsidRPr="00636278" w:rsidRDefault="00CB1058" w:rsidP="00880D96">
            <w:pPr>
              <w:jc w:val="right"/>
              <w:rPr>
                <w:rFonts w:eastAsia="Times New Roman"/>
                <w:b/>
                <w:bCs/>
                <w:color w:val="000000"/>
                <w:lang w:eastAsia="ru-RU"/>
              </w:rPr>
            </w:pPr>
            <w:r w:rsidRPr="00636278">
              <w:rPr>
                <w:rFonts w:eastAsia="Times New Roman"/>
                <w:b/>
                <w:bCs/>
                <w:color w:val="000000"/>
                <w:lang w:eastAsia="ru-RU"/>
              </w:rPr>
              <w:t>60000000,00</w:t>
            </w:r>
          </w:p>
        </w:tc>
        <w:tc>
          <w:tcPr>
            <w:tcW w:w="724" w:type="pct"/>
            <w:tcBorders>
              <w:top w:val="nil"/>
              <w:left w:val="nil"/>
              <w:bottom w:val="single" w:sz="4" w:space="0" w:color="auto"/>
              <w:right w:val="single" w:sz="4" w:space="0" w:color="auto"/>
            </w:tcBorders>
            <w:shd w:val="clear" w:color="auto" w:fill="auto"/>
            <w:noWrap/>
            <w:vAlign w:val="bottom"/>
            <w:hideMark/>
          </w:tcPr>
          <w:p w14:paraId="311EB421" w14:textId="77777777" w:rsidR="00CB1058" w:rsidRPr="00636278" w:rsidRDefault="00CB1058" w:rsidP="00880D96">
            <w:pPr>
              <w:jc w:val="right"/>
              <w:rPr>
                <w:rFonts w:eastAsia="Times New Roman"/>
                <w:b/>
                <w:bCs/>
                <w:color w:val="000000"/>
                <w:lang w:eastAsia="ru-RU"/>
              </w:rPr>
            </w:pPr>
            <w:r w:rsidRPr="00636278">
              <w:rPr>
                <w:rFonts w:eastAsia="Times New Roman"/>
                <w:b/>
                <w:bCs/>
                <w:color w:val="000000"/>
                <w:lang w:eastAsia="ru-RU"/>
              </w:rPr>
              <w:t>0,00</w:t>
            </w:r>
          </w:p>
        </w:tc>
        <w:tc>
          <w:tcPr>
            <w:tcW w:w="698" w:type="pct"/>
            <w:tcBorders>
              <w:top w:val="nil"/>
              <w:left w:val="nil"/>
              <w:bottom w:val="single" w:sz="4" w:space="0" w:color="auto"/>
              <w:right w:val="single" w:sz="4" w:space="0" w:color="auto"/>
            </w:tcBorders>
            <w:shd w:val="clear" w:color="auto" w:fill="auto"/>
            <w:noWrap/>
            <w:vAlign w:val="bottom"/>
            <w:hideMark/>
          </w:tcPr>
          <w:p w14:paraId="01F11861" w14:textId="77777777" w:rsidR="00CB1058" w:rsidRPr="00636278" w:rsidRDefault="00CB1058" w:rsidP="00880D96">
            <w:pPr>
              <w:jc w:val="right"/>
              <w:rPr>
                <w:rFonts w:eastAsia="Times New Roman"/>
                <w:b/>
                <w:bCs/>
                <w:color w:val="000000"/>
                <w:lang w:eastAsia="ru-RU"/>
              </w:rPr>
            </w:pPr>
            <w:r w:rsidRPr="00636278">
              <w:rPr>
                <w:rFonts w:eastAsia="Times New Roman"/>
                <w:b/>
                <w:bCs/>
                <w:color w:val="000000"/>
                <w:lang w:eastAsia="ru-RU"/>
              </w:rPr>
              <w:t>0,00</w:t>
            </w:r>
          </w:p>
        </w:tc>
      </w:tr>
      <w:tr w:rsidR="00CB1058" w:rsidRPr="00636278" w14:paraId="01D1BF4C" w14:textId="77777777" w:rsidTr="00D175CA">
        <w:trPr>
          <w:trHeight w:val="20"/>
        </w:trPr>
        <w:tc>
          <w:tcPr>
            <w:tcW w:w="12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97268D"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025 01 05 02 01 14 0000 510</w:t>
            </w:r>
          </w:p>
        </w:tc>
        <w:tc>
          <w:tcPr>
            <w:tcW w:w="1650" w:type="pct"/>
            <w:tcBorders>
              <w:top w:val="single" w:sz="4" w:space="0" w:color="auto"/>
              <w:left w:val="nil"/>
              <w:bottom w:val="single" w:sz="4" w:space="0" w:color="auto"/>
              <w:right w:val="single" w:sz="4" w:space="0" w:color="auto"/>
            </w:tcBorders>
            <w:shd w:val="clear" w:color="auto" w:fill="auto"/>
            <w:vAlign w:val="bottom"/>
            <w:hideMark/>
          </w:tcPr>
          <w:p w14:paraId="20AED248" w14:textId="77777777" w:rsidR="00CB1058" w:rsidRPr="00636278" w:rsidRDefault="00CB1058" w:rsidP="00880D96">
            <w:pPr>
              <w:rPr>
                <w:rFonts w:eastAsia="Times New Roman"/>
                <w:color w:val="000000"/>
                <w:sz w:val="22"/>
                <w:szCs w:val="22"/>
                <w:lang w:eastAsia="ru-RU"/>
              </w:rPr>
            </w:pPr>
            <w:r w:rsidRPr="00636278">
              <w:rPr>
                <w:rFonts w:eastAsia="Times New Roman"/>
                <w:color w:val="000000"/>
                <w:sz w:val="22"/>
                <w:szCs w:val="22"/>
                <w:lang w:eastAsia="ru-RU"/>
              </w:rPr>
              <w:t>Увеличение прочих остатков денежных средств бюджетов муниципальных округов</w:t>
            </w:r>
          </w:p>
        </w:tc>
        <w:tc>
          <w:tcPr>
            <w:tcW w:w="715" w:type="pct"/>
            <w:tcBorders>
              <w:top w:val="nil"/>
              <w:left w:val="nil"/>
              <w:bottom w:val="single" w:sz="4" w:space="0" w:color="auto"/>
              <w:right w:val="single" w:sz="4" w:space="0" w:color="auto"/>
            </w:tcBorders>
            <w:shd w:val="clear" w:color="auto" w:fill="auto"/>
            <w:noWrap/>
            <w:vAlign w:val="bottom"/>
            <w:hideMark/>
          </w:tcPr>
          <w:p w14:paraId="6DC5CCBA" w14:textId="2C69B308" w:rsidR="00CB1058" w:rsidRPr="00636278" w:rsidRDefault="00CB1058" w:rsidP="00880D96">
            <w:pPr>
              <w:jc w:val="right"/>
              <w:rPr>
                <w:rFonts w:eastAsia="Times New Roman"/>
                <w:color w:val="000000"/>
                <w:lang w:eastAsia="ru-RU"/>
              </w:rPr>
            </w:pPr>
            <w:r w:rsidRPr="00636278">
              <w:rPr>
                <w:rFonts w:eastAsia="Times New Roman"/>
                <w:color w:val="000000"/>
                <w:lang w:eastAsia="ru-RU"/>
              </w:rPr>
              <w:t>-1765993900,89</w:t>
            </w:r>
          </w:p>
        </w:tc>
        <w:tc>
          <w:tcPr>
            <w:tcW w:w="724" w:type="pct"/>
            <w:tcBorders>
              <w:top w:val="nil"/>
              <w:left w:val="nil"/>
              <w:bottom w:val="single" w:sz="4" w:space="0" w:color="auto"/>
              <w:right w:val="single" w:sz="4" w:space="0" w:color="auto"/>
            </w:tcBorders>
            <w:shd w:val="clear" w:color="auto" w:fill="auto"/>
            <w:noWrap/>
            <w:vAlign w:val="bottom"/>
            <w:hideMark/>
          </w:tcPr>
          <w:p w14:paraId="584BDABA" w14:textId="283EA01C" w:rsidR="00CB1058" w:rsidRPr="00636278" w:rsidRDefault="00CB1058" w:rsidP="00880D96">
            <w:pPr>
              <w:jc w:val="right"/>
              <w:rPr>
                <w:rFonts w:eastAsia="Times New Roman"/>
                <w:color w:val="000000"/>
                <w:lang w:eastAsia="ru-RU"/>
              </w:rPr>
            </w:pPr>
            <w:r w:rsidRPr="00636278">
              <w:rPr>
                <w:rFonts w:eastAsia="Times New Roman"/>
                <w:color w:val="000000"/>
                <w:lang w:eastAsia="ru-RU"/>
              </w:rPr>
              <w:t>-1452376546,03</w:t>
            </w:r>
          </w:p>
        </w:tc>
        <w:tc>
          <w:tcPr>
            <w:tcW w:w="698" w:type="pct"/>
            <w:tcBorders>
              <w:top w:val="nil"/>
              <w:left w:val="nil"/>
              <w:bottom w:val="single" w:sz="4" w:space="0" w:color="auto"/>
              <w:right w:val="single" w:sz="4" w:space="0" w:color="auto"/>
            </w:tcBorders>
            <w:shd w:val="clear" w:color="auto" w:fill="auto"/>
            <w:noWrap/>
            <w:vAlign w:val="bottom"/>
            <w:hideMark/>
          </w:tcPr>
          <w:p w14:paraId="711305C8" w14:textId="093972E8" w:rsidR="00CB1058" w:rsidRPr="00636278" w:rsidRDefault="00CB1058" w:rsidP="00880D96">
            <w:pPr>
              <w:jc w:val="right"/>
              <w:rPr>
                <w:rFonts w:eastAsia="Times New Roman"/>
                <w:color w:val="000000"/>
                <w:lang w:eastAsia="ru-RU"/>
              </w:rPr>
            </w:pPr>
            <w:r w:rsidRPr="00636278">
              <w:rPr>
                <w:rFonts w:eastAsia="Times New Roman"/>
                <w:color w:val="000000"/>
                <w:lang w:eastAsia="ru-RU"/>
              </w:rPr>
              <w:t>-1508285566,10</w:t>
            </w:r>
          </w:p>
        </w:tc>
      </w:tr>
      <w:tr w:rsidR="00CB1058" w:rsidRPr="00636278" w14:paraId="37816884" w14:textId="77777777" w:rsidTr="00D175CA">
        <w:trPr>
          <w:trHeight w:val="20"/>
        </w:trPr>
        <w:tc>
          <w:tcPr>
            <w:tcW w:w="12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A480FA"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025 01 05 02 01 14 0000 610</w:t>
            </w:r>
          </w:p>
        </w:tc>
        <w:tc>
          <w:tcPr>
            <w:tcW w:w="1650" w:type="pct"/>
            <w:tcBorders>
              <w:top w:val="single" w:sz="4" w:space="0" w:color="auto"/>
              <w:left w:val="nil"/>
              <w:bottom w:val="single" w:sz="4" w:space="0" w:color="auto"/>
              <w:right w:val="single" w:sz="4" w:space="0" w:color="auto"/>
            </w:tcBorders>
            <w:shd w:val="clear" w:color="auto" w:fill="auto"/>
            <w:vAlign w:val="bottom"/>
            <w:hideMark/>
          </w:tcPr>
          <w:p w14:paraId="4FF4E3C5" w14:textId="77777777" w:rsidR="00CB1058" w:rsidRPr="00636278" w:rsidRDefault="00CB1058" w:rsidP="00880D96">
            <w:pPr>
              <w:rPr>
                <w:rFonts w:eastAsia="Times New Roman"/>
                <w:color w:val="000000"/>
                <w:sz w:val="22"/>
                <w:szCs w:val="22"/>
                <w:lang w:eastAsia="ru-RU"/>
              </w:rPr>
            </w:pPr>
            <w:r w:rsidRPr="00636278">
              <w:rPr>
                <w:rFonts w:eastAsia="Times New Roman"/>
                <w:color w:val="000000"/>
                <w:sz w:val="22"/>
                <w:szCs w:val="22"/>
                <w:lang w:eastAsia="ru-RU"/>
              </w:rPr>
              <w:t>Уменьшение прочих остатков денежных средств бюджетов муниципальных округов</w:t>
            </w:r>
          </w:p>
        </w:tc>
        <w:tc>
          <w:tcPr>
            <w:tcW w:w="715" w:type="pct"/>
            <w:tcBorders>
              <w:top w:val="nil"/>
              <w:left w:val="nil"/>
              <w:bottom w:val="single" w:sz="4" w:space="0" w:color="auto"/>
              <w:right w:val="single" w:sz="4" w:space="0" w:color="auto"/>
            </w:tcBorders>
            <w:shd w:val="clear" w:color="auto" w:fill="auto"/>
            <w:noWrap/>
            <w:vAlign w:val="bottom"/>
            <w:hideMark/>
          </w:tcPr>
          <w:p w14:paraId="00D2CB18" w14:textId="1984AEAA" w:rsidR="00CB1058" w:rsidRPr="00636278" w:rsidRDefault="00CB1058" w:rsidP="00880D96">
            <w:pPr>
              <w:jc w:val="right"/>
              <w:rPr>
                <w:rFonts w:eastAsia="Times New Roman"/>
                <w:color w:val="000000"/>
                <w:lang w:eastAsia="ru-RU"/>
              </w:rPr>
            </w:pPr>
            <w:r w:rsidRPr="00636278">
              <w:rPr>
                <w:rFonts w:eastAsia="Times New Roman"/>
                <w:color w:val="000000"/>
                <w:lang w:eastAsia="ru-RU"/>
              </w:rPr>
              <w:t>1825993900,89</w:t>
            </w:r>
          </w:p>
        </w:tc>
        <w:tc>
          <w:tcPr>
            <w:tcW w:w="724" w:type="pct"/>
            <w:tcBorders>
              <w:top w:val="nil"/>
              <w:left w:val="nil"/>
              <w:bottom w:val="single" w:sz="4" w:space="0" w:color="auto"/>
              <w:right w:val="single" w:sz="4" w:space="0" w:color="auto"/>
            </w:tcBorders>
            <w:shd w:val="clear" w:color="auto" w:fill="auto"/>
            <w:noWrap/>
            <w:vAlign w:val="bottom"/>
            <w:hideMark/>
          </w:tcPr>
          <w:p w14:paraId="31C618FC" w14:textId="31D35DB9" w:rsidR="00CB1058" w:rsidRPr="00636278" w:rsidRDefault="00CB1058" w:rsidP="00880D96">
            <w:pPr>
              <w:jc w:val="right"/>
              <w:rPr>
                <w:rFonts w:eastAsia="Times New Roman"/>
                <w:color w:val="000000"/>
                <w:lang w:eastAsia="ru-RU"/>
              </w:rPr>
            </w:pPr>
            <w:r w:rsidRPr="00636278">
              <w:rPr>
                <w:rFonts w:eastAsia="Times New Roman"/>
                <w:color w:val="000000"/>
                <w:lang w:eastAsia="ru-RU"/>
              </w:rPr>
              <w:t>1452376546,03</w:t>
            </w:r>
          </w:p>
        </w:tc>
        <w:tc>
          <w:tcPr>
            <w:tcW w:w="698" w:type="pct"/>
            <w:tcBorders>
              <w:top w:val="nil"/>
              <w:left w:val="nil"/>
              <w:bottom w:val="single" w:sz="4" w:space="0" w:color="auto"/>
              <w:right w:val="single" w:sz="4" w:space="0" w:color="auto"/>
            </w:tcBorders>
            <w:shd w:val="clear" w:color="auto" w:fill="auto"/>
            <w:noWrap/>
            <w:vAlign w:val="bottom"/>
            <w:hideMark/>
          </w:tcPr>
          <w:p w14:paraId="17B9370B" w14:textId="562DCEEA" w:rsidR="00CB1058" w:rsidRPr="00636278" w:rsidRDefault="00CB1058" w:rsidP="00880D96">
            <w:pPr>
              <w:jc w:val="right"/>
              <w:rPr>
                <w:rFonts w:eastAsia="Times New Roman"/>
                <w:color w:val="000000"/>
                <w:lang w:eastAsia="ru-RU"/>
              </w:rPr>
            </w:pPr>
            <w:r w:rsidRPr="00636278">
              <w:rPr>
                <w:rFonts w:eastAsia="Times New Roman"/>
                <w:color w:val="000000"/>
                <w:lang w:eastAsia="ru-RU"/>
              </w:rPr>
              <w:t>1508285566,10</w:t>
            </w:r>
          </w:p>
        </w:tc>
      </w:tr>
      <w:tr w:rsidR="00CB1058" w:rsidRPr="00636278" w14:paraId="13D7B570" w14:textId="77777777" w:rsidTr="00D175CA">
        <w:trPr>
          <w:trHeight w:val="20"/>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36508" w14:textId="77777777" w:rsidR="00CB1058" w:rsidRPr="00636278" w:rsidRDefault="00CB1058" w:rsidP="00880D96">
            <w:pPr>
              <w:jc w:val="center"/>
              <w:rPr>
                <w:rFonts w:eastAsia="Times New Roman"/>
                <w:color w:val="000000"/>
                <w:sz w:val="22"/>
                <w:szCs w:val="22"/>
                <w:lang w:eastAsia="ru-RU"/>
              </w:rPr>
            </w:pPr>
            <w:r w:rsidRPr="00636278">
              <w:rPr>
                <w:rFonts w:eastAsia="Times New Roman"/>
                <w:color w:val="000000"/>
                <w:sz w:val="22"/>
                <w:szCs w:val="22"/>
                <w:lang w:eastAsia="ru-RU"/>
              </w:rPr>
              <w:t> </w:t>
            </w:r>
          </w:p>
        </w:tc>
        <w:tc>
          <w:tcPr>
            <w:tcW w:w="1650" w:type="pct"/>
            <w:tcBorders>
              <w:top w:val="single" w:sz="4" w:space="0" w:color="auto"/>
              <w:left w:val="nil"/>
              <w:bottom w:val="single" w:sz="4" w:space="0" w:color="auto"/>
              <w:right w:val="single" w:sz="4" w:space="0" w:color="auto"/>
            </w:tcBorders>
            <w:shd w:val="clear" w:color="auto" w:fill="auto"/>
            <w:vAlign w:val="bottom"/>
            <w:hideMark/>
          </w:tcPr>
          <w:p w14:paraId="0397DA99" w14:textId="77777777" w:rsidR="00CB1058" w:rsidRPr="00636278" w:rsidRDefault="00CB1058" w:rsidP="00880D96">
            <w:pPr>
              <w:rPr>
                <w:rFonts w:eastAsia="Times New Roman"/>
                <w:b/>
                <w:bCs/>
                <w:color w:val="000000"/>
                <w:sz w:val="22"/>
                <w:szCs w:val="22"/>
                <w:lang w:eastAsia="ru-RU"/>
              </w:rPr>
            </w:pPr>
            <w:r w:rsidRPr="00636278">
              <w:rPr>
                <w:rFonts w:eastAsia="Times New Roman"/>
                <w:b/>
                <w:bCs/>
                <w:color w:val="000000"/>
                <w:sz w:val="22"/>
                <w:szCs w:val="22"/>
                <w:lang w:eastAsia="ru-RU"/>
              </w:rPr>
              <w:t>Итого источников внутреннего финансирования дефицита бюджета Хасанского муниципального округа</w:t>
            </w:r>
          </w:p>
        </w:tc>
        <w:tc>
          <w:tcPr>
            <w:tcW w:w="715" w:type="pct"/>
            <w:tcBorders>
              <w:top w:val="nil"/>
              <w:left w:val="nil"/>
              <w:bottom w:val="single" w:sz="4" w:space="0" w:color="auto"/>
              <w:right w:val="single" w:sz="4" w:space="0" w:color="auto"/>
            </w:tcBorders>
            <w:shd w:val="clear" w:color="auto" w:fill="auto"/>
            <w:noWrap/>
            <w:vAlign w:val="bottom"/>
            <w:hideMark/>
          </w:tcPr>
          <w:p w14:paraId="73A9C844" w14:textId="46976868" w:rsidR="00CB1058" w:rsidRPr="00636278" w:rsidRDefault="00CB1058" w:rsidP="00880D96">
            <w:pPr>
              <w:jc w:val="right"/>
              <w:rPr>
                <w:rFonts w:eastAsia="Times New Roman"/>
                <w:b/>
                <w:bCs/>
                <w:color w:val="000000"/>
                <w:lang w:eastAsia="ru-RU"/>
              </w:rPr>
            </w:pPr>
            <w:r w:rsidRPr="00636278">
              <w:rPr>
                <w:rFonts w:eastAsia="Times New Roman"/>
                <w:b/>
                <w:bCs/>
                <w:color w:val="000000"/>
                <w:lang w:eastAsia="ru-RU"/>
              </w:rPr>
              <w:t>60000000,00</w:t>
            </w:r>
          </w:p>
        </w:tc>
        <w:tc>
          <w:tcPr>
            <w:tcW w:w="724" w:type="pct"/>
            <w:tcBorders>
              <w:top w:val="nil"/>
              <w:left w:val="nil"/>
              <w:bottom w:val="single" w:sz="4" w:space="0" w:color="auto"/>
              <w:right w:val="single" w:sz="4" w:space="0" w:color="auto"/>
            </w:tcBorders>
            <w:shd w:val="clear" w:color="auto" w:fill="auto"/>
            <w:noWrap/>
            <w:vAlign w:val="bottom"/>
            <w:hideMark/>
          </w:tcPr>
          <w:p w14:paraId="5374CABE" w14:textId="77777777" w:rsidR="00CB1058" w:rsidRPr="00636278" w:rsidRDefault="00CB1058" w:rsidP="00880D96">
            <w:pPr>
              <w:jc w:val="right"/>
              <w:rPr>
                <w:rFonts w:eastAsia="Times New Roman"/>
                <w:b/>
                <w:bCs/>
                <w:color w:val="000000"/>
                <w:lang w:eastAsia="ru-RU"/>
              </w:rPr>
            </w:pPr>
            <w:r w:rsidRPr="00636278">
              <w:rPr>
                <w:rFonts w:eastAsia="Times New Roman"/>
                <w:b/>
                <w:bCs/>
                <w:color w:val="000000"/>
                <w:lang w:eastAsia="ru-RU"/>
              </w:rPr>
              <w:t>0,00</w:t>
            </w:r>
          </w:p>
        </w:tc>
        <w:tc>
          <w:tcPr>
            <w:tcW w:w="698" w:type="pct"/>
            <w:tcBorders>
              <w:top w:val="nil"/>
              <w:left w:val="nil"/>
              <w:bottom w:val="single" w:sz="4" w:space="0" w:color="auto"/>
              <w:right w:val="single" w:sz="4" w:space="0" w:color="auto"/>
            </w:tcBorders>
            <w:shd w:val="clear" w:color="auto" w:fill="auto"/>
            <w:noWrap/>
            <w:vAlign w:val="bottom"/>
            <w:hideMark/>
          </w:tcPr>
          <w:p w14:paraId="4292C68C" w14:textId="77777777" w:rsidR="00CB1058" w:rsidRPr="00636278" w:rsidRDefault="00CB1058" w:rsidP="00880D96">
            <w:pPr>
              <w:jc w:val="right"/>
              <w:rPr>
                <w:rFonts w:eastAsia="Times New Roman"/>
                <w:b/>
                <w:bCs/>
                <w:color w:val="000000"/>
                <w:lang w:eastAsia="ru-RU"/>
              </w:rPr>
            </w:pPr>
            <w:r w:rsidRPr="00636278">
              <w:rPr>
                <w:rFonts w:eastAsia="Times New Roman"/>
                <w:b/>
                <w:bCs/>
                <w:color w:val="000000"/>
                <w:lang w:eastAsia="ru-RU"/>
              </w:rPr>
              <w:t>0,00</w:t>
            </w:r>
          </w:p>
        </w:tc>
      </w:tr>
    </w:tbl>
    <w:p w14:paraId="057B5F87" w14:textId="77777777" w:rsidR="00CB1058" w:rsidRPr="00636278" w:rsidRDefault="00CB1058" w:rsidP="00880D96">
      <w:pPr>
        <w:tabs>
          <w:tab w:val="left" w:pos="540"/>
          <w:tab w:val="center" w:pos="5159"/>
        </w:tabs>
        <w:rPr>
          <w:b/>
          <w:spacing w:val="-6"/>
          <w:sz w:val="32"/>
          <w:szCs w:val="22"/>
        </w:rPr>
        <w:sectPr w:rsidR="00CB1058" w:rsidRPr="00636278" w:rsidSect="00CB1058">
          <w:pgSz w:w="11907" w:h="16840" w:code="9"/>
          <w:pgMar w:top="794" w:right="794" w:bottom="794" w:left="794" w:header="0" w:footer="0" w:gutter="0"/>
          <w:cols w:space="708"/>
          <w:docGrid w:linePitch="360"/>
        </w:sectPr>
      </w:pPr>
    </w:p>
    <w:p w14:paraId="69C9B327" w14:textId="13517F3F" w:rsidR="00D175CA" w:rsidRPr="00636278" w:rsidRDefault="00D175CA" w:rsidP="00AE2682">
      <w:pPr>
        <w:ind w:left="5670"/>
        <w:outlineLvl w:val="2"/>
        <w:rPr>
          <w:rFonts w:eastAsia="Times New Roman"/>
          <w:sz w:val="26"/>
          <w:szCs w:val="26"/>
          <w:lang w:eastAsia="ru-RU"/>
        </w:rPr>
      </w:pPr>
      <w:bookmarkStart w:id="11" w:name="RANGE!A2:E165"/>
      <w:bookmarkStart w:id="12" w:name="_Toc185278853"/>
      <w:bookmarkEnd w:id="11"/>
      <w:r w:rsidRPr="00636278">
        <w:rPr>
          <w:rFonts w:eastAsia="Times New Roman"/>
          <w:sz w:val="26"/>
          <w:szCs w:val="26"/>
          <w:lang w:eastAsia="ru-RU"/>
        </w:rPr>
        <w:lastRenderedPageBreak/>
        <w:t xml:space="preserve">Приложение </w:t>
      </w:r>
      <w:r w:rsidR="00AE2682">
        <w:rPr>
          <w:rFonts w:eastAsia="Times New Roman"/>
          <w:sz w:val="26"/>
          <w:szCs w:val="26"/>
          <w:lang w:eastAsia="ru-RU"/>
        </w:rPr>
        <w:t>2</w:t>
      </w:r>
      <w:bookmarkEnd w:id="12"/>
    </w:p>
    <w:p w14:paraId="79EAC332" w14:textId="77777777" w:rsidR="00D175CA" w:rsidRPr="00636278" w:rsidRDefault="00D175CA" w:rsidP="00D175CA">
      <w:pPr>
        <w:ind w:left="5670"/>
        <w:rPr>
          <w:rFonts w:eastAsia="Times New Roman"/>
          <w:sz w:val="26"/>
          <w:szCs w:val="26"/>
          <w:lang w:eastAsia="ru-RU"/>
        </w:rPr>
      </w:pPr>
      <w:r w:rsidRPr="00636278">
        <w:rPr>
          <w:rFonts w:eastAsia="Times New Roman"/>
          <w:sz w:val="26"/>
          <w:szCs w:val="26"/>
          <w:lang w:eastAsia="ru-RU"/>
        </w:rPr>
        <w:t>к проекту нормативного правового акта</w:t>
      </w:r>
    </w:p>
    <w:p w14:paraId="6C2202DF" w14:textId="3E4F41CF" w:rsidR="00D175CA" w:rsidRPr="00636278" w:rsidRDefault="00D175CA" w:rsidP="00D175CA">
      <w:pPr>
        <w:ind w:left="5670"/>
        <w:rPr>
          <w:rFonts w:eastAsia="Times New Roman"/>
          <w:sz w:val="26"/>
          <w:szCs w:val="26"/>
          <w:lang w:eastAsia="ru-RU"/>
        </w:rPr>
      </w:pPr>
      <w:r w:rsidRPr="00636278">
        <w:rPr>
          <w:rFonts w:eastAsia="Times New Roman"/>
          <w:sz w:val="26"/>
          <w:szCs w:val="26"/>
          <w:lang w:eastAsia="ru-RU"/>
        </w:rPr>
        <w:t>от 09.12.2024 № 125-НПА</w:t>
      </w:r>
    </w:p>
    <w:p w14:paraId="6FD50D29" w14:textId="77777777" w:rsidR="00D175CA" w:rsidRPr="00636278" w:rsidRDefault="00D175CA" w:rsidP="00880D96">
      <w:pPr>
        <w:tabs>
          <w:tab w:val="left" w:pos="2848"/>
          <w:tab w:val="left" w:pos="7408"/>
          <w:tab w:val="left" w:pos="9484"/>
          <w:tab w:val="left" w:pos="11360"/>
        </w:tabs>
        <w:ind w:left="108"/>
        <w:rPr>
          <w:rFonts w:eastAsia="Times New Roman"/>
          <w:sz w:val="26"/>
          <w:szCs w:val="26"/>
          <w:lang w:eastAsia="ru-RU"/>
        </w:rPr>
      </w:pPr>
      <w:r w:rsidRPr="00636278">
        <w:rPr>
          <w:rFonts w:eastAsia="Times New Roman"/>
          <w:sz w:val="26"/>
          <w:szCs w:val="26"/>
          <w:lang w:eastAsia="ru-RU"/>
        </w:rPr>
        <w:tab/>
      </w:r>
      <w:r w:rsidRPr="00636278">
        <w:rPr>
          <w:rFonts w:eastAsia="Times New Roman"/>
          <w:sz w:val="26"/>
          <w:szCs w:val="26"/>
          <w:lang w:eastAsia="ru-RU"/>
        </w:rPr>
        <w:tab/>
      </w:r>
    </w:p>
    <w:p w14:paraId="5B66CA50" w14:textId="77777777" w:rsidR="00D175CA" w:rsidRPr="00636278" w:rsidRDefault="00D175CA" w:rsidP="00D175CA">
      <w:pPr>
        <w:ind w:left="108"/>
        <w:jc w:val="center"/>
        <w:rPr>
          <w:rFonts w:eastAsia="Times New Roman"/>
          <w:b/>
          <w:bCs/>
          <w:sz w:val="26"/>
          <w:szCs w:val="26"/>
          <w:lang w:eastAsia="ru-RU"/>
        </w:rPr>
      </w:pPr>
      <w:r w:rsidRPr="00636278">
        <w:rPr>
          <w:rFonts w:eastAsia="Times New Roman"/>
          <w:b/>
          <w:bCs/>
          <w:sz w:val="26"/>
          <w:szCs w:val="26"/>
          <w:lang w:eastAsia="ru-RU"/>
        </w:rPr>
        <w:t>Объемы</w:t>
      </w:r>
    </w:p>
    <w:p w14:paraId="116C58F9" w14:textId="3AEDE215" w:rsidR="00D175CA" w:rsidRPr="00636278" w:rsidRDefault="00D175CA" w:rsidP="00D175CA">
      <w:pPr>
        <w:ind w:left="108"/>
        <w:jc w:val="center"/>
        <w:rPr>
          <w:rFonts w:eastAsia="Times New Roman"/>
          <w:b/>
          <w:bCs/>
          <w:sz w:val="26"/>
          <w:szCs w:val="26"/>
          <w:lang w:eastAsia="ru-RU"/>
        </w:rPr>
      </w:pPr>
      <w:bookmarkStart w:id="13" w:name="RANGE!A5"/>
      <w:r w:rsidRPr="00636278">
        <w:rPr>
          <w:rFonts w:eastAsia="Times New Roman"/>
          <w:b/>
          <w:bCs/>
          <w:sz w:val="26"/>
          <w:szCs w:val="26"/>
          <w:lang w:eastAsia="ru-RU"/>
        </w:rPr>
        <w:t>доходов бюджета Хасанского муниципального округа на 2025 год и плановый период 2026 и 2027 годов</w:t>
      </w:r>
      <w:bookmarkEnd w:id="13"/>
    </w:p>
    <w:p w14:paraId="049E103E" w14:textId="77777777" w:rsidR="00D175CA" w:rsidRPr="00636278" w:rsidRDefault="00D175CA" w:rsidP="00D175CA">
      <w:pPr>
        <w:tabs>
          <w:tab w:val="left" w:pos="2848"/>
          <w:tab w:val="left" w:pos="7408"/>
          <w:tab w:val="left" w:pos="9484"/>
          <w:tab w:val="left" w:pos="11360"/>
        </w:tabs>
        <w:ind w:left="108"/>
        <w:jc w:val="right"/>
        <w:rPr>
          <w:rFonts w:eastAsia="Times New Roman"/>
          <w:sz w:val="26"/>
          <w:szCs w:val="26"/>
          <w:lang w:eastAsia="ru-RU"/>
        </w:rPr>
      </w:pPr>
      <w:r w:rsidRPr="00636278">
        <w:rPr>
          <w:rFonts w:eastAsia="Times New Roman"/>
          <w:b/>
          <w:bCs/>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r>
      <w:r w:rsidRPr="00636278">
        <w:rPr>
          <w:rFonts w:eastAsia="Times New Roman"/>
          <w:sz w:val="26"/>
          <w:szCs w:val="26"/>
          <w:lang w:eastAsia="ru-RU"/>
        </w:rPr>
        <w:tab/>
        <w:t>(руб.)</w:t>
      </w:r>
    </w:p>
    <w:p w14:paraId="398D4256" w14:textId="77777777" w:rsidR="00D175CA" w:rsidRPr="00636278" w:rsidRDefault="00D175CA"/>
    <w:tbl>
      <w:tblPr>
        <w:tblW w:w="5000" w:type="pct"/>
        <w:tblCellMar>
          <w:left w:w="28" w:type="dxa"/>
          <w:right w:w="28" w:type="dxa"/>
        </w:tblCellMar>
        <w:tblLook w:val="04A0" w:firstRow="1" w:lastRow="0" w:firstColumn="1" w:lastColumn="0" w:noHBand="0" w:noVBand="1"/>
      </w:tblPr>
      <w:tblGrid>
        <w:gridCol w:w="2153"/>
        <w:gridCol w:w="3581"/>
        <w:gridCol w:w="1631"/>
        <w:gridCol w:w="1474"/>
        <w:gridCol w:w="1470"/>
      </w:tblGrid>
      <w:tr w:rsidR="00CB1058" w:rsidRPr="00636278" w14:paraId="33EAE8DD" w14:textId="77777777" w:rsidTr="00636278">
        <w:trPr>
          <w:trHeight w:val="20"/>
        </w:trPr>
        <w:tc>
          <w:tcPr>
            <w:tcW w:w="10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AEF72" w14:textId="77777777" w:rsidR="00CB1058" w:rsidRPr="00636278" w:rsidRDefault="00CB1058" w:rsidP="00880D96">
            <w:pPr>
              <w:jc w:val="center"/>
              <w:rPr>
                <w:rFonts w:eastAsia="Times New Roman"/>
                <w:lang w:eastAsia="ru-RU"/>
              </w:rPr>
            </w:pPr>
            <w:r w:rsidRPr="00636278">
              <w:rPr>
                <w:rFonts w:eastAsia="Times New Roman"/>
                <w:lang w:eastAsia="ru-RU"/>
              </w:rPr>
              <w:t>Код бюджетной классификации Российской Федерации</w:t>
            </w:r>
          </w:p>
        </w:tc>
        <w:tc>
          <w:tcPr>
            <w:tcW w:w="1737" w:type="pct"/>
            <w:tcBorders>
              <w:top w:val="single" w:sz="4" w:space="0" w:color="auto"/>
              <w:left w:val="nil"/>
              <w:bottom w:val="single" w:sz="4" w:space="0" w:color="auto"/>
              <w:right w:val="single" w:sz="4" w:space="0" w:color="auto"/>
            </w:tcBorders>
            <w:shd w:val="clear" w:color="auto" w:fill="auto"/>
            <w:vAlign w:val="center"/>
            <w:hideMark/>
          </w:tcPr>
          <w:p w14:paraId="5AC0CF11" w14:textId="77777777" w:rsidR="00CB1058" w:rsidRPr="00636278" w:rsidRDefault="00CB1058" w:rsidP="00880D96">
            <w:pPr>
              <w:jc w:val="center"/>
              <w:rPr>
                <w:rFonts w:eastAsia="Times New Roman"/>
                <w:lang w:eastAsia="ru-RU"/>
              </w:rPr>
            </w:pPr>
            <w:r w:rsidRPr="00636278">
              <w:rPr>
                <w:rFonts w:eastAsia="Times New Roman"/>
                <w:lang w:eastAsia="ru-RU"/>
              </w:rPr>
              <w:t xml:space="preserve">Наименование </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31D4932C" w14:textId="6650ED18" w:rsidR="00CB1058" w:rsidRPr="00636278" w:rsidRDefault="00CB1058" w:rsidP="00880D96">
            <w:pPr>
              <w:jc w:val="center"/>
              <w:rPr>
                <w:rFonts w:eastAsia="Times New Roman"/>
                <w:lang w:eastAsia="ru-RU"/>
              </w:rPr>
            </w:pPr>
            <w:r w:rsidRPr="00636278">
              <w:rPr>
                <w:rFonts w:eastAsia="Times New Roman"/>
                <w:lang w:eastAsia="ru-RU"/>
              </w:rPr>
              <w:t>2025</w:t>
            </w:r>
            <w:r w:rsidR="00D175CA" w:rsidRPr="00636278">
              <w:rPr>
                <w:rFonts w:eastAsia="Times New Roman"/>
                <w:lang w:eastAsia="ru-RU"/>
              </w:rPr>
              <w:t xml:space="preserve"> </w:t>
            </w:r>
            <w:r w:rsidRPr="00636278">
              <w:rPr>
                <w:rFonts w:eastAsia="Times New Roman"/>
                <w:lang w:eastAsia="ru-RU"/>
              </w:rPr>
              <w:t>год</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431ECA36" w14:textId="4837479B" w:rsidR="00CB1058" w:rsidRPr="00636278" w:rsidRDefault="00CB1058" w:rsidP="00880D96">
            <w:pPr>
              <w:jc w:val="center"/>
              <w:rPr>
                <w:rFonts w:eastAsia="Times New Roman"/>
                <w:lang w:eastAsia="ru-RU"/>
              </w:rPr>
            </w:pPr>
            <w:r w:rsidRPr="00636278">
              <w:rPr>
                <w:rFonts w:eastAsia="Times New Roman"/>
                <w:lang w:eastAsia="ru-RU"/>
              </w:rPr>
              <w:t>2026</w:t>
            </w:r>
            <w:r w:rsidR="00D175CA" w:rsidRPr="00636278">
              <w:rPr>
                <w:rFonts w:eastAsia="Times New Roman"/>
                <w:lang w:eastAsia="ru-RU"/>
              </w:rPr>
              <w:t xml:space="preserve"> </w:t>
            </w:r>
            <w:r w:rsidRPr="00636278">
              <w:rPr>
                <w:rFonts w:eastAsia="Times New Roman"/>
                <w:lang w:eastAsia="ru-RU"/>
              </w:rPr>
              <w:t>год</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F40618C" w14:textId="2DD44DB8" w:rsidR="00CB1058" w:rsidRPr="00636278" w:rsidRDefault="00CB1058" w:rsidP="00880D96">
            <w:pPr>
              <w:jc w:val="center"/>
              <w:rPr>
                <w:rFonts w:eastAsia="Times New Roman"/>
                <w:lang w:eastAsia="ru-RU"/>
              </w:rPr>
            </w:pPr>
            <w:r w:rsidRPr="00636278">
              <w:rPr>
                <w:rFonts w:eastAsia="Times New Roman"/>
                <w:lang w:eastAsia="ru-RU"/>
              </w:rPr>
              <w:t>2027</w:t>
            </w:r>
            <w:r w:rsidR="00D175CA" w:rsidRPr="00636278">
              <w:rPr>
                <w:rFonts w:eastAsia="Times New Roman"/>
                <w:lang w:eastAsia="ru-RU"/>
              </w:rPr>
              <w:t xml:space="preserve"> </w:t>
            </w:r>
            <w:r w:rsidRPr="00636278">
              <w:rPr>
                <w:rFonts w:eastAsia="Times New Roman"/>
                <w:lang w:eastAsia="ru-RU"/>
              </w:rPr>
              <w:t>год</w:t>
            </w:r>
          </w:p>
        </w:tc>
      </w:tr>
    </w:tbl>
    <w:p w14:paraId="71393264" w14:textId="77777777" w:rsidR="00636278" w:rsidRPr="00636278" w:rsidRDefault="00636278">
      <w:pPr>
        <w:rPr>
          <w:sz w:val="2"/>
          <w:szCs w:val="2"/>
        </w:rPr>
      </w:pPr>
    </w:p>
    <w:tbl>
      <w:tblPr>
        <w:tblW w:w="5000" w:type="pct"/>
        <w:tblCellMar>
          <w:left w:w="28" w:type="dxa"/>
          <w:right w:w="28" w:type="dxa"/>
        </w:tblCellMar>
        <w:tblLook w:val="04A0" w:firstRow="1" w:lastRow="0" w:firstColumn="1" w:lastColumn="0" w:noHBand="0" w:noVBand="1"/>
      </w:tblPr>
      <w:tblGrid>
        <w:gridCol w:w="2153"/>
        <w:gridCol w:w="3581"/>
        <w:gridCol w:w="1631"/>
        <w:gridCol w:w="1474"/>
        <w:gridCol w:w="1470"/>
      </w:tblGrid>
      <w:tr w:rsidR="00CB1058" w:rsidRPr="00636278" w14:paraId="0B00DE4B" w14:textId="77777777" w:rsidTr="00636278">
        <w:trPr>
          <w:trHeight w:val="20"/>
          <w:tblHeader/>
        </w:trPr>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55F4382E" w14:textId="77777777" w:rsidR="00CB1058" w:rsidRPr="00636278" w:rsidRDefault="00CB1058" w:rsidP="00880D96">
            <w:pPr>
              <w:jc w:val="center"/>
              <w:rPr>
                <w:rFonts w:eastAsia="Times New Roman"/>
                <w:lang w:eastAsia="ru-RU"/>
              </w:rPr>
            </w:pPr>
            <w:r w:rsidRPr="00636278">
              <w:rPr>
                <w:rFonts w:eastAsia="Times New Roman"/>
                <w:lang w:eastAsia="ru-RU"/>
              </w:rPr>
              <w:t>1</w:t>
            </w:r>
          </w:p>
        </w:tc>
        <w:tc>
          <w:tcPr>
            <w:tcW w:w="1737" w:type="pct"/>
            <w:tcBorders>
              <w:top w:val="single" w:sz="4" w:space="0" w:color="auto"/>
              <w:left w:val="nil"/>
              <w:bottom w:val="single" w:sz="4" w:space="0" w:color="auto"/>
              <w:right w:val="single" w:sz="4" w:space="0" w:color="auto"/>
            </w:tcBorders>
            <w:shd w:val="clear" w:color="auto" w:fill="auto"/>
            <w:hideMark/>
          </w:tcPr>
          <w:p w14:paraId="151C2B02" w14:textId="77777777" w:rsidR="00CB1058" w:rsidRPr="00636278" w:rsidRDefault="00CB1058" w:rsidP="00880D96">
            <w:pPr>
              <w:jc w:val="center"/>
              <w:rPr>
                <w:rFonts w:eastAsia="Times New Roman"/>
                <w:lang w:eastAsia="ru-RU"/>
              </w:rPr>
            </w:pPr>
            <w:r w:rsidRPr="00636278">
              <w:rPr>
                <w:rFonts w:eastAsia="Times New Roman"/>
                <w:lang w:eastAsia="ru-RU"/>
              </w:rPr>
              <w:t>2</w:t>
            </w:r>
          </w:p>
        </w:tc>
        <w:tc>
          <w:tcPr>
            <w:tcW w:w="791" w:type="pct"/>
            <w:tcBorders>
              <w:top w:val="single" w:sz="4" w:space="0" w:color="auto"/>
              <w:left w:val="nil"/>
              <w:bottom w:val="single" w:sz="4" w:space="0" w:color="auto"/>
              <w:right w:val="single" w:sz="4" w:space="0" w:color="auto"/>
            </w:tcBorders>
            <w:shd w:val="clear" w:color="auto" w:fill="auto"/>
            <w:hideMark/>
          </w:tcPr>
          <w:p w14:paraId="74AAAD96" w14:textId="77777777" w:rsidR="00CB1058" w:rsidRPr="00636278" w:rsidRDefault="00CB1058" w:rsidP="00880D96">
            <w:pPr>
              <w:jc w:val="center"/>
              <w:rPr>
                <w:rFonts w:eastAsia="Times New Roman"/>
                <w:lang w:eastAsia="ru-RU"/>
              </w:rPr>
            </w:pPr>
            <w:r w:rsidRPr="00636278">
              <w:rPr>
                <w:rFonts w:eastAsia="Times New Roman"/>
                <w:lang w:eastAsia="ru-RU"/>
              </w:rPr>
              <w:t>3</w:t>
            </w:r>
          </w:p>
        </w:tc>
        <w:tc>
          <w:tcPr>
            <w:tcW w:w="715" w:type="pct"/>
            <w:tcBorders>
              <w:top w:val="single" w:sz="4" w:space="0" w:color="auto"/>
              <w:left w:val="nil"/>
              <w:bottom w:val="single" w:sz="4" w:space="0" w:color="auto"/>
              <w:right w:val="single" w:sz="4" w:space="0" w:color="auto"/>
            </w:tcBorders>
            <w:shd w:val="clear" w:color="auto" w:fill="auto"/>
            <w:hideMark/>
          </w:tcPr>
          <w:p w14:paraId="52D246BB" w14:textId="77777777" w:rsidR="00CB1058" w:rsidRPr="00636278" w:rsidRDefault="00CB1058" w:rsidP="00880D96">
            <w:pPr>
              <w:jc w:val="center"/>
              <w:rPr>
                <w:rFonts w:eastAsia="Times New Roman"/>
                <w:lang w:eastAsia="ru-RU"/>
              </w:rPr>
            </w:pPr>
            <w:r w:rsidRPr="00636278">
              <w:rPr>
                <w:rFonts w:eastAsia="Times New Roman"/>
                <w:lang w:eastAsia="ru-RU"/>
              </w:rPr>
              <w:t>4</w:t>
            </w:r>
          </w:p>
        </w:tc>
        <w:tc>
          <w:tcPr>
            <w:tcW w:w="713" w:type="pct"/>
            <w:tcBorders>
              <w:top w:val="single" w:sz="4" w:space="0" w:color="auto"/>
              <w:left w:val="nil"/>
              <w:bottom w:val="single" w:sz="4" w:space="0" w:color="auto"/>
              <w:right w:val="single" w:sz="4" w:space="0" w:color="auto"/>
            </w:tcBorders>
            <w:shd w:val="clear" w:color="auto" w:fill="auto"/>
            <w:hideMark/>
          </w:tcPr>
          <w:p w14:paraId="67F05BDB" w14:textId="77777777" w:rsidR="00CB1058" w:rsidRPr="00636278" w:rsidRDefault="00CB1058" w:rsidP="00880D96">
            <w:pPr>
              <w:jc w:val="center"/>
              <w:rPr>
                <w:rFonts w:eastAsia="Times New Roman"/>
                <w:lang w:eastAsia="ru-RU"/>
              </w:rPr>
            </w:pPr>
            <w:r w:rsidRPr="00636278">
              <w:rPr>
                <w:rFonts w:eastAsia="Times New Roman"/>
                <w:lang w:eastAsia="ru-RU"/>
              </w:rPr>
              <w:t>5</w:t>
            </w:r>
          </w:p>
        </w:tc>
      </w:tr>
      <w:tr w:rsidR="00CB1058" w:rsidRPr="00636278" w14:paraId="4129A631"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3B5C8EC8" w14:textId="77777777" w:rsidR="00CB1058" w:rsidRPr="00636278" w:rsidRDefault="00CB1058" w:rsidP="00880D96">
            <w:pPr>
              <w:jc w:val="center"/>
              <w:rPr>
                <w:rFonts w:eastAsia="Times New Roman"/>
                <w:b/>
                <w:bCs/>
                <w:lang w:eastAsia="ru-RU"/>
              </w:rPr>
            </w:pPr>
            <w:r w:rsidRPr="00636278">
              <w:rPr>
                <w:rFonts w:eastAsia="Times New Roman"/>
                <w:b/>
                <w:bCs/>
                <w:lang w:eastAsia="ru-RU"/>
              </w:rPr>
              <w:t xml:space="preserve">1 00 00000 00 0000 000 </w:t>
            </w:r>
          </w:p>
        </w:tc>
        <w:tc>
          <w:tcPr>
            <w:tcW w:w="1737" w:type="pct"/>
            <w:tcBorders>
              <w:top w:val="nil"/>
              <w:left w:val="nil"/>
              <w:bottom w:val="single" w:sz="4" w:space="0" w:color="auto"/>
              <w:right w:val="single" w:sz="4" w:space="0" w:color="auto"/>
            </w:tcBorders>
            <w:shd w:val="clear" w:color="000000" w:fill="FFFFFF"/>
            <w:vAlign w:val="center"/>
            <w:hideMark/>
          </w:tcPr>
          <w:p w14:paraId="68DE5696" w14:textId="77777777" w:rsidR="00CB1058" w:rsidRPr="00636278" w:rsidRDefault="00CB1058" w:rsidP="00880D96">
            <w:pPr>
              <w:jc w:val="center"/>
              <w:rPr>
                <w:rFonts w:eastAsia="Times New Roman"/>
                <w:b/>
                <w:bCs/>
                <w:lang w:eastAsia="ru-RU"/>
              </w:rPr>
            </w:pPr>
            <w:r w:rsidRPr="00636278">
              <w:rPr>
                <w:rFonts w:eastAsia="Times New Roman"/>
                <w:b/>
                <w:bCs/>
                <w:lang w:eastAsia="ru-RU"/>
              </w:rPr>
              <w:t>НАЛОГОВЫЕ И НЕНАЛОГОВЫЕ ДОХОДЫ</w:t>
            </w:r>
          </w:p>
        </w:tc>
        <w:tc>
          <w:tcPr>
            <w:tcW w:w="791" w:type="pct"/>
            <w:tcBorders>
              <w:top w:val="nil"/>
              <w:left w:val="nil"/>
              <w:bottom w:val="single" w:sz="4" w:space="0" w:color="auto"/>
              <w:right w:val="single" w:sz="4" w:space="0" w:color="auto"/>
            </w:tcBorders>
            <w:shd w:val="clear" w:color="000000" w:fill="FFFFFF"/>
            <w:vAlign w:val="center"/>
            <w:hideMark/>
          </w:tcPr>
          <w:p w14:paraId="34ACA0B8" w14:textId="5045D970" w:rsidR="00CB1058" w:rsidRPr="00636278" w:rsidRDefault="00CB1058" w:rsidP="00880D96">
            <w:pPr>
              <w:jc w:val="right"/>
              <w:rPr>
                <w:rFonts w:eastAsia="Times New Roman"/>
                <w:b/>
                <w:bCs/>
                <w:lang w:eastAsia="ru-RU"/>
              </w:rPr>
            </w:pPr>
            <w:r w:rsidRPr="00636278">
              <w:rPr>
                <w:rFonts w:eastAsia="Times New Roman"/>
                <w:b/>
                <w:bCs/>
                <w:lang w:eastAsia="ru-RU"/>
              </w:rPr>
              <w:t>854185000,00</w:t>
            </w:r>
          </w:p>
        </w:tc>
        <w:tc>
          <w:tcPr>
            <w:tcW w:w="715" w:type="pct"/>
            <w:tcBorders>
              <w:top w:val="nil"/>
              <w:left w:val="nil"/>
              <w:bottom w:val="single" w:sz="4" w:space="0" w:color="auto"/>
              <w:right w:val="single" w:sz="4" w:space="0" w:color="auto"/>
            </w:tcBorders>
            <w:shd w:val="clear" w:color="000000" w:fill="FFFFFF"/>
            <w:vAlign w:val="center"/>
            <w:hideMark/>
          </w:tcPr>
          <w:p w14:paraId="5D9E7FB8" w14:textId="05266322" w:rsidR="00CB1058" w:rsidRPr="00636278" w:rsidRDefault="00CB1058" w:rsidP="00880D96">
            <w:pPr>
              <w:jc w:val="right"/>
              <w:rPr>
                <w:rFonts w:eastAsia="Times New Roman"/>
                <w:b/>
                <w:bCs/>
                <w:lang w:eastAsia="ru-RU"/>
              </w:rPr>
            </w:pPr>
            <w:r w:rsidRPr="00636278">
              <w:rPr>
                <w:rFonts w:eastAsia="Times New Roman"/>
                <w:b/>
                <w:bCs/>
                <w:lang w:eastAsia="ru-RU"/>
              </w:rPr>
              <w:t>810650000,00</w:t>
            </w:r>
          </w:p>
        </w:tc>
        <w:tc>
          <w:tcPr>
            <w:tcW w:w="713" w:type="pct"/>
            <w:tcBorders>
              <w:top w:val="nil"/>
              <w:left w:val="nil"/>
              <w:bottom w:val="single" w:sz="4" w:space="0" w:color="auto"/>
              <w:right w:val="single" w:sz="4" w:space="0" w:color="auto"/>
            </w:tcBorders>
            <w:shd w:val="clear" w:color="000000" w:fill="FFFFFF"/>
            <w:vAlign w:val="center"/>
            <w:hideMark/>
          </w:tcPr>
          <w:p w14:paraId="24969D9F" w14:textId="64AB1FF3" w:rsidR="00CB1058" w:rsidRPr="00636278" w:rsidRDefault="00CB1058" w:rsidP="00880D96">
            <w:pPr>
              <w:jc w:val="right"/>
              <w:rPr>
                <w:rFonts w:eastAsia="Times New Roman"/>
                <w:b/>
                <w:bCs/>
                <w:lang w:eastAsia="ru-RU"/>
              </w:rPr>
            </w:pPr>
            <w:r w:rsidRPr="00636278">
              <w:rPr>
                <w:rFonts w:eastAsia="Times New Roman"/>
                <w:b/>
                <w:bCs/>
                <w:lang w:eastAsia="ru-RU"/>
              </w:rPr>
              <w:t>832180000,00</w:t>
            </w:r>
          </w:p>
        </w:tc>
      </w:tr>
      <w:tr w:rsidR="00CB1058" w:rsidRPr="00636278" w14:paraId="3F1D3BDE"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5D97FF0" w14:textId="77777777" w:rsidR="00CB1058" w:rsidRPr="00636278" w:rsidRDefault="00CB1058" w:rsidP="00880D96">
            <w:pPr>
              <w:jc w:val="center"/>
              <w:rPr>
                <w:rFonts w:eastAsia="Times New Roman"/>
                <w:b/>
                <w:bCs/>
                <w:lang w:eastAsia="ru-RU"/>
              </w:rPr>
            </w:pPr>
            <w:r w:rsidRPr="00636278">
              <w:rPr>
                <w:rFonts w:eastAsia="Times New Roman"/>
                <w:b/>
                <w:bCs/>
                <w:lang w:eastAsia="ru-RU"/>
              </w:rPr>
              <w:t>1 01 00000 00 0000 000</w:t>
            </w:r>
          </w:p>
        </w:tc>
        <w:tc>
          <w:tcPr>
            <w:tcW w:w="1737" w:type="pct"/>
            <w:tcBorders>
              <w:top w:val="nil"/>
              <w:left w:val="nil"/>
              <w:bottom w:val="single" w:sz="4" w:space="0" w:color="auto"/>
              <w:right w:val="single" w:sz="4" w:space="0" w:color="auto"/>
            </w:tcBorders>
            <w:shd w:val="clear" w:color="000000" w:fill="FFFFFF"/>
            <w:vAlign w:val="center"/>
            <w:hideMark/>
          </w:tcPr>
          <w:p w14:paraId="340E07BC" w14:textId="77777777" w:rsidR="00CB1058" w:rsidRPr="00636278" w:rsidRDefault="00CB1058" w:rsidP="00880D96">
            <w:pPr>
              <w:jc w:val="center"/>
              <w:rPr>
                <w:rFonts w:eastAsia="Times New Roman"/>
                <w:b/>
                <w:bCs/>
                <w:lang w:eastAsia="ru-RU"/>
              </w:rPr>
            </w:pPr>
            <w:r w:rsidRPr="00636278">
              <w:rPr>
                <w:rFonts w:eastAsia="Times New Roman"/>
                <w:b/>
                <w:bCs/>
                <w:lang w:eastAsia="ru-RU"/>
              </w:rPr>
              <w:t>НАЛОГИ НА ПРИБЫЛЬ, ДОХОДЫ</w:t>
            </w:r>
          </w:p>
        </w:tc>
        <w:tc>
          <w:tcPr>
            <w:tcW w:w="791" w:type="pct"/>
            <w:tcBorders>
              <w:top w:val="nil"/>
              <w:left w:val="nil"/>
              <w:bottom w:val="single" w:sz="4" w:space="0" w:color="auto"/>
              <w:right w:val="single" w:sz="4" w:space="0" w:color="auto"/>
            </w:tcBorders>
            <w:shd w:val="clear" w:color="000000" w:fill="FFFFFF"/>
            <w:vAlign w:val="center"/>
            <w:hideMark/>
          </w:tcPr>
          <w:p w14:paraId="194B805B" w14:textId="5D1983E4" w:rsidR="00CB1058" w:rsidRPr="00636278" w:rsidRDefault="00CB1058" w:rsidP="00880D96">
            <w:pPr>
              <w:jc w:val="right"/>
              <w:rPr>
                <w:rFonts w:eastAsia="Times New Roman"/>
                <w:b/>
                <w:bCs/>
                <w:lang w:eastAsia="ru-RU"/>
              </w:rPr>
            </w:pPr>
            <w:r w:rsidRPr="00636278">
              <w:rPr>
                <w:rFonts w:eastAsia="Times New Roman"/>
                <w:b/>
                <w:bCs/>
                <w:lang w:eastAsia="ru-RU"/>
              </w:rPr>
              <w:t>549935000,00</w:t>
            </w:r>
          </w:p>
        </w:tc>
        <w:tc>
          <w:tcPr>
            <w:tcW w:w="715" w:type="pct"/>
            <w:tcBorders>
              <w:top w:val="nil"/>
              <w:left w:val="nil"/>
              <w:bottom w:val="single" w:sz="4" w:space="0" w:color="auto"/>
              <w:right w:val="single" w:sz="4" w:space="0" w:color="auto"/>
            </w:tcBorders>
            <w:shd w:val="clear" w:color="000000" w:fill="FFFFFF"/>
            <w:vAlign w:val="center"/>
            <w:hideMark/>
          </w:tcPr>
          <w:p w14:paraId="0087DA5C" w14:textId="5265032E" w:rsidR="00CB1058" w:rsidRPr="00636278" w:rsidRDefault="00CB1058" w:rsidP="00880D96">
            <w:pPr>
              <w:jc w:val="right"/>
              <w:rPr>
                <w:rFonts w:eastAsia="Times New Roman"/>
                <w:b/>
                <w:bCs/>
                <w:lang w:eastAsia="ru-RU"/>
              </w:rPr>
            </w:pPr>
            <w:r w:rsidRPr="00636278">
              <w:rPr>
                <w:rFonts w:eastAsia="Times New Roman"/>
                <w:b/>
                <w:bCs/>
                <w:lang w:eastAsia="ru-RU"/>
              </w:rPr>
              <w:t>550510000,00</w:t>
            </w:r>
          </w:p>
        </w:tc>
        <w:tc>
          <w:tcPr>
            <w:tcW w:w="713" w:type="pct"/>
            <w:tcBorders>
              <w:top w:val="nil"/>
              <w:left w:val="nil"/>
              <w:bottom w:val="single" w:sz="4" w:space="0" w:color="auto"/>
              <w:right w:val="single" w:sz="4" w:space="0" w:color="auto"/>
            </w:tcBorders>
            <w:shd w:val="clear" w:color="000000" w:fill="FFFFFF"/>
            <w:vAlign w:val="center"/>
            <w:hideMark/>
          </w:tcPr>
          <w:p w14:paraId="76D0B0D8" w14:textId="50FC3127" w:rsidR="00CB1058" w:rsidRPr="00636278" w:rsidRDefault="00CB1058" w:rsidP="00880D96">
            <w:pPr>
              <w:jc w:val="right"/>
              <w:rPr>
                <w:rFonts w:eastAsia="Times New Roman"/>
                <w:b/>
                <w:bCs/>
                <w:lang w:eastAsia="ru-RU"/>
              </w:rPr>
            </w:pPr>
            <w:r w:rsidRPr="00636278">
              <w:rPr>
                <w:rFonts w:eastAsia="Times New Roman"/>
                <w:b/>
                <w:bCs/>
                <w:lang w:eastAsia="ru-RU"/>
              </w:rPr>
              <w:t>551050000,00</w:t>
            </w:r>
          </w:p>
        </w:tc>
      </w:tr>
      <w:tr w:rsidR="00CB1058" w:rsidRPr="00636278" w14:paraId="636C99A0"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F8E7A28" w14:textId="77777777" w:rsidR="00CB1058" w:rsidRPr="00636278" w:rsidRDefault="00CB1058" w:rsidP="00880D96">
            <w:pPr>
              <w:jc w:val="center"/>
              <w:rPr>
                <w:rFonts w:eastAsia="Times New Roman"/>
                <w:lang w:eastAsia="ru-RU"/>
              </w:rPr>
            </w:pPr>
            <w:r w:rsidRPr="00636278">
              <w:rPr>
                <w:rFonts w:eastAsia="Times New Roman"/>
                <w:lang w:eastAsia="ru-RU"/>
              </w:rPr>
              <w:t>1 01 02000 01 0000 110</w:t>
            </w:r>
          </w:p>
        </w:tc>
        <w:tc>
          <w:tcPr>
            <w:tcW w:w="1737" w:type="pct"/>
            <w:tcBorders>
              <w:top w:val="nil"/>
              <w:left w:val="nil"/>
              <w:bottom w:val="single" w:sz="4" w:space="0" w:color="auto"/>
              <w:right w:val="single" w:sz="4" w:space="0" w:color="auto"/>
            </w:tcBorders>
            <w:shd w:val="clear" w:color="000000" w:fill="FFFFFF"/>
            <w:vAlign w:val="center"/>
            <w:hideMark/>
          </w:tcPr>
          <w:p w14:paraId="77F12772" w14:textId="77777777" w:rsidR="00CB1058" w:rsidRPr="00636278" w:rsidRDefault="00CB1058" w:rsidP="00880D96">
            <w:pPr>
              <w:jc w:val="center"/>
              <w:rPr>
                <w:rFonts w:eastAsia="Times New Roman"/>
                <w:b/>
                <w:bCs/>
                <w:lang w:eastAsia="ru-RU"/>
              </w:rPr>
            </w:pPr>
            <w:r w:rsidRPr="00636278">
              <w:rPr>
                <w:rFonts w:eastAsia="Times New Roman"/>
                <w:b/>
                <w:bCs/>
                <w:lang w:eastAsia="ru-RU"/>
              </w:rPr>
              <w:t>НАЛОГ НА ДОХОДЫ ФИЗИЧЕСКИХ ЛИЦ</w:t>
            </w:r>
          </w:p>
        </w:tc>
        <w:tc>
          <w:tcPr>
            <w:tcW w:w="791" w:type="pct"/>
            <w:tcBorders>
              <w:top w:val="nil"/>
              <w:left w:val="nil"/>
              <w:bottom w:val="single" w:sz="4" w:space="0" w:color="auto"/>
              <w:right w:val="single" w:sz="4" w:space="0" w:color="auto"/>
            </w:tcBorders>
            <w:shd w:val="clear" w:color="000000" w:fill="FFFFFF"/>
            <w:vAlign w:val="center"/>
            <w:hideMark/>
          </w:tcPr>
          <w:p w14:paraId="79833539" w14:textId="22E7D168" w:rsidR="00CB1058" w:rsidRPr="00636278" w:rsidRDefault="00CB1058" w:rsidP="00880D96">
            <w:pPr>
              <w:jc w:val="right"/>
              <w:rPr>
                <w:rFonts w:eastAsia="Times New Roman"/>
                <w:lang w:eastAsia="ru-RU"/>
              </w:rPr>
            </w:pPr>
            <w:r w:rsidRPr="00636278">
              <w:rPr>
                <w:rFonts w:eastAsia="Times New Roman"/>
                <w:lang w:eastAsia="ru-RU"/>
              </w:rPr>
              <w:t>549935000,00</w:t>
            </w:r>
          </w:p>
        </w:tc>
        <w:tc>
          <w:tcPr>
            <w:tcW w:w="715" w:type="pct"/>
            <w:tcBorders>
              <w:top w:val="nil"/>
              <w:left w:val="nil"/>
              <w:bottom w:val="single" w:sz="4" w:space="0" w:color="auto"/>
              <w:right w:val="single" w:sz="4" w:space="0" w:color="auto"/>
            </w:tcBorders>
            <w:shd w:val="clear" w:color="000000" w:fill="FFFFFF"/>
            <w:vAlign w:val="center"/>
            <w:hideMark/>
          </w:tcPr>
          <w:p w14:paraId="399DD2CE" w14:textId="630ADCBE" w:rsidR="00CB1058" w:rsidRPr="00636278" w:rsidRDefault="00CB1058" w:rsidP="00880D96">
            <w:pPr>
              <w:jc w:val="right"/>
              <w:rPr>
                <w:rFonts w:eastAsia="Times New Roman"/>
                <w:lang w:eastAsia="ru-RU"/>
              </w:rPr>
            </w:pPr>
            <w:r w:rsidRPr="00636278">
              <w:rPr>
                <w:rFonts w:eastAsia="Times New Roman"/>
                <w:lang w:eastAsia="ru-RU"/>
              </w:rPr>
              <w:t>550510000,00</w:t>
            </w:r>
          </w:p>
        </w:tc>
        <w:tc>
          <w:tcPr>
            <w:tcW w:w="713" w:type="pct"/>
            <w:tcBorders>
              <w:top w:val="nil"/>
              <w:left w:val="nil"/>
              <w:bottom w:val="single" w:sz="4" w:space="0" w:color="auto"/>
              <w:right w:val="single" w:sz="4" w:space="0" w:color="auto"/>
            </w:tcBorders>
            <w:shd w:val="clear" w:color="000000" w:fill="FFFFFF"/>
            <w:vAlign w:val="center"/>
            <w:hideMark/>
          </w:tcPr>
          <w:p w14:paraId="76ACEF7E" w14:textId="0B0911B2" w:rsidR="00CB1058" w:rsidRPr="00636278" w:rsidRDefault="00CB1058" w:rsidP="00880D96">
            <w:pPr>
              <w:jc w:val="right"/>
              <w:rPr>
                <w:rFonts w:eastAsia="Times New Roman"/>
                <w:lang w:eastAsia="ru-RU"/>
              </w:rPr>
            </w:pPr>
            <w:r w:rsidRPr="00636278">
              <w:rPr>
                <w:rFonts w:eastAsia="Times New Roman"/>
                <w:lang w:eastAsia="ru-RU"/>
              </w:rPr>
              <w:t>551050000,00</w:t>
            </w:r>
          </w:p>
        </w:tc>
      </w:tr>
      <w:tr w:rsidR="00CB1058" w:rsidRPr="00636278" w14:paraId="0694621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84E7BD8" w14:textId="77777777" w:rsidR="00CB1058" w:rsidRPr="00636278" w:rsidRDefault="00CB1058" w:rsidP="00880D96">
            <w:pPr>
              <w:jc w:val="center"/>
              <w:rPr>
                <w:rFonts w:eastAsia="Times New Roman"/>
                <w:lang w:eastAsia="ru-RU"/>
              </w:rPr>
            </w:pPr>
            <w:r w:rsidRPr="00636278">
              <w:rPr>
                <w:rFonts w:eastAsia="Times New Roman"/>
                <w:lang w:eastAsia="ru-RU"/>
              </w:rPr>
              <w:t>1 01 02010 01 0000 110</w:t>
            </w:r>
          </w:p>
        </w:tc>
        <w:tc>
          <w:tcPr>
            <w:tcW w:w="1737" w:type="pct"/>
            <w:tcBorders>
              <w:top w:val="nil"/>
              <w:left w:val="nil"/>
              <w:bottom w:val="single" w:sz="4" w:space="0" w:color="auto"/>
              <w:right w:val="single" w:sz="4" w:space="0" w:color="auto"/>
            </w:tcBorders>
            <w:shd w:val="clear" w:color="000000" w:fill="FFFFFF"/>
            <w:hideMark/>
          </w:tcPr>
          <w:p w14:paraId="55F1FCD0" w14:textId="77777777" w:rsidR="00CB1058" w:rsidRPr="00636278" w:rsidRDefault="00CB1058" w:rsidP="00880D96">
            <w:pPr>
              <w:jc w:val="both"/>
              <w:rPr>
                <w:rFonts w:eastAsia="Times New Roman"/>
                <w:lang w:eastAsia="ru-RU"/>
              </w:rPr>
            </w:pPr>
            <w:r w:rsidRPr="00636278">
              <w:rPr>
                <w:rFonts w:eastAsia="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91" w:type="pct"/>
            <w:tcBorders>
              <w:top w:val="nil"/>
              <w:left w:val="nil"/>
              <w:bottom w:val="single" w:sz="4" w:space="0" w:color="auto"/>
              <w:right w:val="single" w:sz="4" w:space="0" w:color="auto"/>
            </w:tcBorders>
            <w:shd w:val="clear" w:color="000000" w:fill="FFFFFF"/>
            <w:vAlign w:val="center"/>
            <w:hideMark/>
          </w:tcPr>
          <w:p w14:paraId="3F7C8E41" w14:textId="24B12612" w:rsidR="00CB1058" w:rsidRPr="00636278" w:rsidRDefault="00CB1058" w:rsidP="00880D96">
            <w:pPr>
              <w:jc w:val="right"/>
              <w:rPr>
                <w:rFonts w:eastAsia="Times New Roman"/>
                <w:lang w:eastAsia="ru-RU"/>
              </w:rPr>
            </w:pPr>
            <w:r w:rsidRPr="00636278">
              <w:rPr>
                <w:rFonts w:eastAsia="Times New Roman"/>
                <w:lang w:eastAsia="ru-RU"/>
              </w:rPr>
              <w:t>522835000,00</w:t>
            </w:r>
          </w:p>
        </w:tc>
        <w:tc>
          <w:tcPr>
            <w:tcW w:w="715" w:type="pct"/>
            <w:tcBorders>
              <w:top w:val="nil"/>
              <w:left w:val="nil"/>
              <w:bottom w:val="single" w:sz="4" w:space="0" w:color="auto"/>
              <w:right w:val="single" w:sz="4" w:space="0" w:color="auto"/>
            </w:tcBorders>
            <w:shd w:val="clear" w:color="000000" w:fill="FFFFFF"/>
            <w:vAlign w:val="center"/>
            <w:hideMark/>
          </w:tcPr>
          <w:p w14:paraId="286A3386" w14:textId="0BADA3A7" w:rsidR="00CB1058" w:rsidRPr="00636278" w:rsidRDefault="00CB1058" w:rsidP="00880D96">
            <w:pPr>
              <w:jc w:val="right"/>
              <w:rPr>
                <w:rFonts w:eastAsia="Times New Roman"/>
                <w:lang w:eastAsia="ru-RU"/>
              </w:rPr>
            </w:pPr>
            <w:r w:rsidRPr="00636278">
              <w:rPr>
                <w:rFonts w:eastAsia="Times New Roman"/>
                <w:lang w:eastAsia="ru-RU"/>
              </w:rPr>
              <w:t>523410000,00</w:t>
            </w:r>
          </w:p>
        </w:tc>
        <w:tc>
          <w:tcPr>
            <w:tcW w:w="713" w:type="pct"/>
            <w:tcBorders>
              <w:top w:val="nil"/>
              <w:left w:val="nil"/>
              <w:bottom w:val="single" w:sz="4" w:space="0" w:color="auto"/>
              <w:right w:val="single" w:sz="4" w:space="0" w:color="auto"/>
            </w:tcBorders>
            <w:shd w:val="clear" w:color="000000" w:fill="FFFFFF"/>
            <w:vAlign w:val="center"/>
            <w:hideMark/>
          </w:tcPr>
          <w:p w14:paraId="0D476257" w14:textId="5E4DCD17" w:rsidR="00CB1058" w:rsidRPr="00636278" w:rsidRDefault="00CB1058" w:rsidP="00880D96">
            <w:pPr>
              <w:jc w:val="right"/>
              <w:rPr>
                <w:rFonts w:eastAsia="Times New Roman"/>
                <w:lang w:eastAsia="ru-RU"/>
              </w:rPr>
            </w:pPr>
            <w:r w:rsidRPr="00636278">
              <w:rPr>
                <w:rFonts w:eastAsia="Times New Roman"/>
                <w:lang w:eastAsia="ru-RU"/>
              </w:rPr>
              <w:t>523950000,00</w:t>
            </w:r>
          </w:p>
        </w:tc>
      </w:tr>
      <w:tr w:rsidR="00CB1058" w:rsidRPr="00636278" w14:paraId="7DE40700"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05841F4B" w14:textId="77777777" w:rsidR="00CB1058" w:rsidRPr="00636278" w:rsidRDefault="00CB1058" w:rsidP="00880D96">
            <w:pPr>
              <w:jc w:val="center"/>
              <w:rPr>
                <w:rFonts w:eastAsia="Times New Roman"/>
                <w:lang w:eastAsia="ru-RU"/>
              </w:rPr>
            </w:pPr>
            <w:r w:rsidRPr="00636278">
              <w:rPr>
                <w:rFonts w:eastAsia="Times New Roman"/>
                <w:lang w:eastAsia="ru-RU"/>
              </w:rPr>
              <w:t>1 01 02020 01 0000 110</w:t>
            </w:r>
          </w:p>
        </w:tc>
        <w:tc>
          <w:tcPr>
            <w:tcW w:w="1737" w:type="pct"/>
            <w:tcBorders>
              <w:top w:val="nil"/>
              <w:left w:val="nil"/>
              <w:bottom w:val="single" w:sz="4" w:space="0" w:color="auto"/>
              <w:right w:val="single" w:sz="4" w:space="0" w:color="auto"/>
            </w:tcBorders>
            <w:shd w:val="clear" w:color="000000" w:fill="FFFFFF"/>
            <w:hideMark/>
          </w:tcPr>
          <w:p w14:paraId="38B13B4A" w14:textId="77777777" w:rsidR="00CB1058" w:rsidRPr="00636278" w:rsidRDefault="00CB1058" w:rsidP="00880D96">
            <w:pPr>
              <w:jc w:val="both"/>
              <w:rPr>
                <w:rFonts w:eastAsia="Times New Roman"/>
                <w:lang w:eastAsia="ru-RU"/>
              </w:rPr>
            </w:pPr>
            <w:r w:rsidRPr="00636278">
              <w:rPr>
                <w:rFonts w:eastAsia="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91" w:type="pct"/>
            <w:tcBorders>
              <w:top w:val="nil"/>
              <w:left w:val="nil"/>
              <w:bottom w:val="single" w:sz="4" w:space="0" w:color="auto"/>
              <w:right w:val="single" w:sz="4" w:space="0" w:color="auto"/>
            </w:tcBorders>
            <w:shd w:val="clear" w:color="000000" w:fill="FFFFFF"/>
            <w:vAlign w:val="center"/>
            <w:hideMark/>
          </w:tcPr>
          <w:p w14:paraId="023C64D2" w14:textId="2F01C02E" w:rsidR="00CB1058" w:rsidRPr="00636278" w:rsidRDefault="00CB1058" w:rsidP="00880D96">
            <w:pPr>
              <w:jc w:val="right"/>
              <w:rPr>
                <w:rFonts w:eastAsia="Times New Roman"/>
                <w:lang w:eastAsia="ru-RU"/>
              </w:rPr>
            </w:pPr>
            <w:r w:rsidRPr="00636278">
              <w:rPr>
                <w:rFonts w:eastAsia="Times New Roman"/>
                <w:lang w:eastAsia="ru-RU"/>
              </w:rPr>
              <w:t>4000000,00</w:t>
            </w:r>
          </w:p>
        </w:tc>
        <w:tc>
          <w:tcPr>
            <w:tcW w:w="715" w:type="pct"/>
            <w:tcBorders>
              <w:top w:val="nil"/>
              <w:left w:val="nil"/>
              <w:bottom w:val="single" w:sz="4" w:space="0" w:color="auto"/>
              <w:right w:val="single" w:sz="4" w:space="0" w:color="auto"/>
            </w:tcBorders>
            <w:shd w:val="clear" w:color="000000" w:fill="FFFFFF"/>
            <w:vAlign w:val="center"/>
            <w:hideMark/>
          </w:tcPr>
          <w:p w14:paraId="61F48515" w14:textId="0C36FCCC" w:rsidR="00CB1058" w:rsidRPr="00636278" w:rsidRDefault="00CB1058" w:rsidP="00880D96">
            <w:pPr>
              <w:jc w:val="right"/>
              <w:rPr>
                <w:rFonts w:eastAsia="Times New Roman"/>
                <w:lang w:eastAsia="ru-RU"/>
              </w:rPr>
            </w:pPr>
            <w:r w:rsidRPr="00636278">
              <w:rPr>
                <w:rFonts w:eastAsia="Times New Roman"/>
                <w:lang w:eastAsia="ru-RU"/>
              </w:rPr>
              <w:t>4000000,00</w:t>
            </w:r>
          </w:p>
        </w:tc>
        <w:tc>
          <w:tcPr>
            <w:tcW w:w="713" w:type="pct"/>
            <w:tcBorders>
              <w:top w:val="nil"/>
              <w:left w:val="nil"/>
              <w:bottom w:val="single" w:sz="4" w:space="0" w:color="auto"/>
              <w:right w:val="single" w:sz="4" w:space="0" w:color="auto"/>
            </w:tcBorders>
            <w:shd w:val="clear" w:color="000000" w:fill="FFFFFF"/>
            <w:vAlign w:val="center"/>
            <w:hideMark/>
          </w:tcPr>
          <w:p w14:paraId="7CA26AB1" w14:textId="4AE1D363" w:rsidR="00CB1058" w:rsidRPr="00636278" w:rsidRDefault="00CB1058" w:rsidP="00880D96">
            <w:pPr>
              <w:jc w:val="right"/>
              <w:rPr>
                <w:rFonts w:eastAsia="Times New Roman"/>
                <w:lang w:eastAsia="ru-RU"/>
              </w:rPr>
            </w:pPr>
            <w:r w:rsidRPr="00636278">
              <w:rPr>
                <w:rFonts w:eastAsia="Times New Roman"/>
                <w:lang w:eastAsia="ru-RU"/>
              </w:rPr>
              <w:t>4000000,00</w:t>
            </w:r>
          </w:p>
        </w:tc>
      </w:tr>
      <w:tr w:rsidR="00CB1058" w:rsidRPr="00636278" w14:paraId="266DC408"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2FED9133" w14:textId="77777777" w:rsidR="00CB1058" w:rsidRPr="00636278" w:rsidRDefault="00CB1058" w:rsidP="00880D96">
            <w:pPr>
              <w:jc w:val="center"/>
              <w:rPr>
                <w:rFonts w:eastAsia="Times New Roman"/>
                <w:lang w:eastAsia="ru-RU"/>
              </w:rPr>
            </w:pPr>
            <w:r w:rsidRPr="00636278">
              <w:rPr>
                <w:rFonts w:eastAsia="Times New Roman"/>
                <w:lang w:eastAsia="ru-RU"/>
              </w:rPr>
              <w:t>1 01 02030 01 0000 110</w:t>
            </w:r>
          </w:p>
        </w:tc>
        <w:tc>
          <w:tcPr>
            <w:tcW w:w="1737" w:type="pct"/>
            <w:tcBorders>
              <w:top w:val="nil"/>
              <w:left w:val="nil"/>
              <w:bottom w:val="single" w:sz="4" w:space="0" w:color="auto"/>
              <w:right w:val="single" w:sz="4" w:space="0" w:color="auto"/>
            </w:tcBorders>
            <w:shd w:val="clear" w:color="000000" w:fill="FFFFFF"/>
            <w:hideMark/>
          </w:tcPr>
          <w:p w14:paraId="47E8114B" w14:textId="77777777" w:rsidR="00CB1058" w:rsidRPr="00636278" w:rsidRDefault="00CB1058" w:rsidP="00880D96">
            <w:pPr>
              <w:jc w:val="both"/>
              <w:rPr>
                <w:rFonts w:eastAsia="Times New Roman"/>
                <w:lang w:eastAsia="ru-RU"/>
              </w:rPr>
            </w:pPr>
            <w:r w:rsidRPr="00636278">
              <w:rPr>
                <w:rFonts w:eastAsia="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91" w:type="pct"/>
            <w:tcBorders>
              <w:top w:val="nil"/>
              <w:left w:val="nil"/>
              <w:bottom w:val="single" w:sz="4" w:space="0" w:color="auto"/>
              <w:right w:val="single" w:sz="4" w:space="0" w:color="auto"/>
            </w:tcBorders>
            <w:shd w:val="clear" w:color="000000" w:fill="FFFFFF"/>
            <w:vAlign w:val="center"/>
            <w:hideMark/>
          </w:tcPr>
          <w:p w14:paraId="2CEC33D4" w14:textId="52991948" w:rsidR="00CB1058" w:rsidRPr="00636278" w:rsidRDefault="00CB1058" w:rsidP="00880D96">
            <w:pPr>
              <w:jc w:val="right"/>
              <w:rPr>
                <w:rFonts w:eastAsia="Times New Roman"/>
                <w:lang w:eastAsia="ru-RU"/>
              </w:rPr>
            </w:pPr>
            <w:r w:rsidRPr="00636278">
              <w:rPr>
                <w:rFonts w:eastAsia="Times New Roman"/>
                <w:lang w:eastAsia="ru-RU"/>
              </w:rPr>
              <w:t>10000000,00</w:t>
            </w:r>
          </w:p>
        </w:tc>
        <w:tc>
          <w:tcPr>
            <w:tcW w:w="715" w:type="pct"/>
            <w:tcBorders>
              <w:top w:val="nil"/>
              <w:left w:val="nil"/>
              <w:bottom w:val="single" w:sz="4" w:space="0" w:color="auto"/>
              <w:right w:val="single" w:sz="4" w:space="0" w:color="auto"/>
            </w:tcBorders>
            <w:shd w:val="clear" w:color="000000" w:fill="FFFFFF"/>
            <w:vAlign w:val="center"/>
            <w:hideMark/>
          </w:tcPr>
          <w:p w14:paraId="7C8D0DB9" w14:textId="18E11E36" w:rsidR="00CB1058" w:rsidRPr="00636278" w:rsidRDefault="00CB1058" w:rsidP="00880D96">
            <w:pPr>
              <w:jc w:val="right"/>
              <w:rPr>
                <w:rFonts w:eastAsia="Times New Roman"/>
                <w:lang w:eastAsia="ru-RU"/>
              </w:rPr>
            </w:pPr>
            <w:r w:rsidRPr="00636278">
              <w:rPr>
                <w:rFonts w:eastAsia="Times New Roman"/>
                <w:lang w:eastAsia="ru-RU"/>
              </w:rPr>
              <w:t>10000000,00</w:t>
            </w:r>
          </w:p>
        </w:tc>
        <w:tc>
          <w:tcPr>
            <w:tcW w:w="713" w:type="pct"/>
            <w:tcBorders>
              <w:top w:val="nil"/>
              <w:left w:val="nil"/>
              <w:bottom w:val="single" w:sz="4" w:space="0" w:color="auto"/>
              <w:right w:val="single" w:sz="4" w:space="0" w:color="auto"/>
            </w:tcBorders>
            <w:shd w:val="clear" w:color="000000" w:fill="FFFFFF"/>
            <w:vAlign w:val="center"/>
            <w:hideMark/>
          </w:tcPr>
          <w:p w14:paraId="4A547DE0" w14:textId="003BBAAB" w:rsidR="00CB1058" w:rsidRPr="00636278" w:rsidRDefault="00CB1058" w:rsidP="00880D96">
            <w:pPr>
              <w:jc w:val="right"/>
              <w:rPr>
                <w:rFonts w:eastAsia="Times New Roman"/>
                <w:lang w:eastAsia="ru-RU"/>
              </w:rPr>
            </w:pPr>
            <w:r w:rsidRPr="00636278">
              <w:rPr>
                <w:rFonts w:eastAsia="Times New Roman"/>
                <w:lang w:eastAsia="ru-RU"/>
              </w:rPr>
              <w:t>10000000,00</w:t>
            </w:r>
          </w:p>
        </w:tc>
      </w:tr>
      <w:tr w:rsidR="00CB1058" w:rsidRPr="00636278" w14:paraId="640A5041"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C062F96" w14:textId="77777777" w:rsidR="00CB1058" w:rsidRPr="00636278" w:rsidRDefault="00CB1058" w:rsidP="00880D96">
            <w:pPr>
              <w:jc w:val="center"/>
              <w:rPr>
                <w:rFonts w:eastAsia="Times New Roman"/>
                <w:lang w:eastAsia="ru-RU"/>
              </w:rPr>
            </w:pPr>
            <w:r w:rsidRPr="00636278">
              <w:rPr>
                <w:rFonts w:eastAsia="Times New Roman"/>
                <w:lang w:eastAsia="ru-RU"/>
              </w:rPr>
              <w:t>1 01 02040 01 0000 110</w:t>
            </w:r>
          </w:p>
        </w:tc>
        <w:tc>
          <w:tcPr>
            <w:tcW w:w="1737" w:type="pct"/>
            <w:tcBorders>
              <w:top w:val="nil"/>
              <w:left w:val="nil"/>
              <w:bottom w:val="single" w:sz="4" w:space="0" w:color="auto"/>
              <w:right w:val="single" w:sz="4" w:space="0" w:color="auto"/>
            </w:tcBorders>
            <w:shd w:val="clear" w:color="000000" w:fill="FFFFFF"/>
            <w:hideMark/>
          </w:tcPr>
          <w:p w14:paraId="745C6EAC" w14:textId="77777777" w:rsidR="00CB1058" w:rsidRPr="00636278" w:rsidRDefault="00CB1058" w:rsidP="00880D96">
            <w:pPr>
              <w:jc w:val="both"/>
              <w:rPr>
                <w:rFonts w:eastAsia="Times New Roman"/>
                <w:lang w:eastAsia="ru-RU"/>
              </w:rPr>
            </w:pPr>
            <w:r w:rsidRPr="00636278">
              <w:rPr>
                <w:rFonts w:eastAsia="Times New Roman"/>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91" w:type="pct"/>
            <w:tcBorders>
              <w:top w:val="nil"/>
              <w:left w:val="nil"/>
              <w:bottom w:val="single" w:sz="4" w:space="0" w:color="auto"/>
              <w:right w:val="single" w:sz="4" w:space="0" w:color="auto"/>
            </w:tcBorders>
            <w:shd w:val="clear" w:color="000000" w:fill="FFFFFF"/>
            <w:vAlign w:val="center"/>
            <w:hideMark/>
          </w:tcPr>
          <w:p w14:paraId="190EACE1" w14:textId="566BC4FC" w:rsidR="00CB1058" w:rsidRPr="00636278" w:rsidRDefault="00CB1058" w:rsidP="00880D96">
            <w:pPr>
              <w:jc w:val="right"/>
              <w:rPr>
                <w:rFonts w:eastAsia="Times New Roman"/>
                <w:lang w:eastAsia="ru-RU"/>
              </w:rPr>
            </w:pPr>
            <w:r w:rsidRPr="00636278">
              <w:rPr>
                <w:rFonts w:eastAsia="Times New Roman"/>
                <w:lang w:eastAsia="ru-RU"/>
              </w:rPr>
              <w:t>100000,00</w:t>
            </w:r>
          </w:p>
        </w:tc>
        <w:tc>
          <w:tcPr>
            <w:tcW w:w="715" w:type="pct"/>
            <w:tcBorders>
              <w:top w:val="nil"/>
              <w:left w:val="nil"/>
              <w:bottom w:val="single" w:sz="4" w:space="0" w:color="auto"/>
              <w:right w:val="single" w:sz="4" w:space="0" w:color="auto"/>
            </w:tcBorders>
            <w:shd w:val="clear" w:color="000000" w:fill="FFFFFF"/>
            <w:vAlign w:val="center"/>
            <w:hideMark/>
          </w:tcPr>
          <w:p w14:paraId="630AF8E5" w14:textId="0F50B7EA" w:rsidR="00CB1058" w:rsidRPr="00636278" w:rsidRDefault="00CB1058" w:rsidP="00880D96">
            <w:pPr>
              <w:jc w:val="right"/>
              <w:rPr>
                <w:rFonts w:eastAsia="Times New Roman"/>
                <w:lang w:eastAsia="ru-RU"/>
              </w:rPr>
            </w:pPr>
            <w:r w:rsidRPr="00636278">
              <w:rPr>
                <w:rFonts w:eastAsia="Times New Roman"/>
                <w:lang w:eastAsia="ru-RU"/>
              </w:rPr>
              <w:t>100000,00</w:t>
            </w:r>
          </w:p>
        </w:tc>
        <w:tc>
          <w:tcPr>
            <w:tcW w:w="713" w:type="pct"/>
            <w:tcBorders>
              <w:top w:val="nil"/>
              <w:left w:val="nil"/>
              <w:bottom w:val="single" w:sz="4" w:space="0" w:color="auto"/>
              <w:right w:val="single" w:sz="4" w:space="0" w:color="auto"/>
            </w:tcBorders>
            <w:shd w:val="clear" w:color="000000" w:fill="FFFFFF"/>
            <w:vAlign w:val="center"/>
            <w:hideMark/>
          </w:tcPr>
          <w:p w14:paraId="36FB5C22" w14:textId="0E74E8E6" w:rsidR="00CB1058" w:rsidRPr="00636278" w:rsidRDefault="00CB1058" w:rsidP="00880D96">
            <w:pPr>
              <w:jc w:val="right"/>
              <w:rPr>
                <w:rFonts w:eastAsia="Times New Roman"/>
                <w:lang w:eastAsia="ru-RU"/>
              </w:rPr>
            </w:pPr>
            <w:r w:rsidRPr="00636278">
              <w:rPr>
                <w:rFonts w:eastAsia="Times New Roman"/>
                <w:lang w:eastAsia="ru-RU"/>
              </w:rPr>
              <w:t>100000,00</w:t>
            </w:r>
          </w:p>
        </w:tc>
      </w:tr>
      <w:tr w:rsidR="00CB1058" w:rsidRPr="00636278" w14:paraId="6F117E3E"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AB5A786" w14:textId="77777777" w:rsidR="00CB1058" w:rsidRPr="00636278" w:rsidRDefault="00CB1058" w:rsidP="00880D96">
            <w:pPr>
              <w:jc w:val="center"/>
              <w:rPr>
                <w:rFonts w:eastAsia="Times New Roman"/>
                <w:lang w:eastAsia="ru-RU"/>
              </w:rPr>
            </w:pPr>
            <w:r w:rsidRPr="00636278">
              <w:rPr>
                <w:rFonts w:eastAsia="Times New Roman"/>
                <w:lang w:eastAsia="ru-RU"/>
              </w:rPr>
              <w:t>1 01 02080 01 0000 110</w:t>
            </w:r>
          </w:p>
        </w:tc>
        <w:tc>
          <w:tcPr>
            <w:tcW w:w="1737" w:type="pct"/>
            <w:tcBorders>
              <w:top w:val="nil"/>
              <w:left w:val="nil"/>
              <w:bottom w:val="single" w:sz="4" w:space="0" w:color="auto"/>
              <w:right w:val="single" w:sz="4" w:space="0" w:color="auto"/>
            </w:tcBorders>
            <w:shd w:val="clear" w:color="000000" w:fill="FFFFFF"/>
            <w:hideMark/>
          </w:tcPr>
          <w:p w14:paraId="25E8BEAF" w14:textId="77777777" w:rsidR="00CB1058" w:rsidRPr="00636278" w:rsidRDefault="00CB1058" w:rsidP="00880D96">
            <w:pPr>
              <w:jc w:val="both"/>
              <w:rPr>
                <w:rFonts w:eastAsia="Times New Roman"/>
                <w:lang w:eastAsia="ru-RU"/>
              </w:rPr>
            </w:pPr>
            <w:r w:rsidRPr="00636278">
              <w:rPr>
                <w:rFonts w:eastAsia="Times New Roman"/>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791" w:type="pct"/>
            <w:tcBorders>
              <w:top w:val="nil"/>
              <w:left w:val="nil"/>
              <w:bottom w:val="single" w:sz="4" w:space="0" w:color="auto"/>
              <w:right w:val="single" w:sz="4" w:space="0" w:color="auto"/>
            </w:tcBorders>
            <w:shd w:val="clear" w:color="000000" w:fill="FFFFFF"/>
            <w:vAlign w:val="center"/>
            <w:hideMark/>
          </w:tcPr>
          <w:p w14:paraId="6CE814EA" w14:textId="25403E99" w:rsidR="00CB1058" w:rsidRPr="00636278" w:rsidRDefault="00CB1058" w:rsidP="00880D96">
            <w:pPr>
              <w:jc w:val="right"/>
              <w:rPr>
                <w:rFonts w:eastAsia="Times New Roman"/>
                <w:lang w:eastAsia="ru-RU"/>
              </w:rPr>
            </w:pPr>
            <w:r w:rsidRPr="00636278">
              <w:rPr>
                <w:rFonts w:eastAsia="Times New Roman"/>
                <w:lang w:eastAsia="ru-RU"/>
              </w:rPr>
              <w:t>4000000,00</w:t>
            </w:r>
          </w:p>
        </w:tc>
        <w:tc>
          <w:tcPr>
            <w:tcW w:w="715" w:type="pct"/>
            <w:tcBorders>
              <w:top w:val="nil"/>
              <w:left w:val="nil"/>
              <w:bottom w:val="single" w:sz="4" w:space="0" w:color="auto"/>
              <w:right w:val="single" w:sz="4" w:space="0" w:color="auto"/>
            </w:tcBorders>
            <w:shd w:val="clear" w:color="000000" w:fill="FFFFFF"/>
            <w:vAlign w:val="center"/>
            <w:hideMark/>
          </w:tcPr>
          <w:p w14:paraId="1E7750F1" w14:textId="3ADDF4C5" w:rsidR="00CB1058" w:rsidRPr="00636278" w:rsidRDefault="00CB1058" w:rsidP="00880D96">
            <w:pPr>
              <w:jc w:val="right"/>
              <w:rPr>
                <w:rFonts w:eastAsia="Times New Roman"/>
                <w:lang w:eastAsia="ru-RU"/>
              </w:rPr>
            </w:pPr>
            <w:r w:rsidRPr="00636278">
              <w:rPr>
                <w:rFonts w:eastAsia="Times New Roman"/>
                <w:lang w:eastAsia="ru-RU"/>
              </w:rPr>
              <w:t>4000000,00</w:t>
            </w:r>
          </w:p>
        </w:tc>
        <w:tc>
          <w:tcPr>
            <w:tcW w:w="713" w:type="pct"/>
            <w:tcBorders>
              <w:top w:val="nil"/>
              <w:left w:val="nil"/>
              <w:bottom w:val="single" w:sz="4" w:space="0" w:color="auto"/>
              <w:right w:val="single" w:sz="4" w:space="0" w:color="auto"/>
            </w:tcBorders>
            <w:shd w:val="clear" w:color="000000" w:fill="FFFFFF"/>
            <w:vAlign w:val="center"/>
            <w:hideMark/>
          </w:tcPr>
          <w:p w14:paraId="6268F1CF" w14:textId="3B60088F" w:rsidR="00CB1058" w:rsidRPr="00636278" w:rsidRDefault="00CB1058" w:rsidP="00880D96">
            <w:pPr>
              <w:jc w:val="right"/>
              <w:rPr>
                <w:rFonts w:eastAsia="Times New Roman"/>
                <w:lang w:eastAsia="ru-RU"/>
              </w:rPr>
            </w:pPr>
            <w:r w:rsidRPr="00636278">
              <w:rPr>
                <w:rFonts w:eastAsia="Times New Roman"/>
                <w:lang w:eastAsia="ru-RU"/>
              </w:rPr>
              <w:t>4000000,00</w:t>
            </w:r>
          </w:p>
        </w:tc>
      </w:tr>
      <w:tr w:rsidR="00CB1058" w:rsidRPr="00636278" w14:paraId="20D3F247"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0D250DE2" w14:textId="77777777" w:rsidR="00CB1058" w:rsidRPr="00636278" w:rsidRDefault="00CB1058" w:rsidP="00880D96">
            <w:pPr>
              <w:jc w:val="center"/>
              <w:rPr>
                <w:rFonts w:eastAsia="Times New Roman"/>
                <w:lang w:eastAsia="ru-RU"/>
              </w:rPr>
            </w:pPr>
            <w:r w:rsidRPr="00636278">
              <w:rPr>
                <w:rFonts w:eastAsia="Times New Roman"/>
                <w:lang w:eastAsia="ru-RU"/>
              </w:rPr>
              <w:t>1 01 02130 01 0000 110</w:t>
            </w:r>
          </w:p>
        </w:tc>
        <w:tc>
          <w:tcPr>
            <w:tcW w:w="1737" w:type="pct"/>
            <w:tcBorders>
              <w:top w:val="nil"/>
              <w:left w:val="nil"/>
              <w:bottom w:val="single" w:sz="4" w:space="0" w:color="auto"/>
              <w:right w:val="single" w:sz="4" w:space="0" w:color="auto"/>
            </w:tcBorders>
            <w:shd w:val="clear" w:color="000000" w:fill="FFFFFF"/>
            <w:hideMark/>
          </w:tcPr>
          <w:p w14:paraId="6192463B" w14:textId="77777777" w:rsidR="00CB1058" w:rsidRPr="00636278" w:rsidRDefault="00CB1058" w:rsidP="00880D96">
            <w:pPr>
              <w:jc w:val="both"/>
              <w:rPr>
                <w:rFonts w:eastAsia="Times New Roman"/>
                <w:lang w:eastAsia="ru-RU"/>
              </w:rPr>
            </w:pPr>
            <w:r w:rsidRPr="00636278">
              <w:rPr>
                <w:rFonts w:eastAsia="Times New Roman"/>
                <w:lang w:eastAsia="ru-RU"/>
              </w:rPr>
              <w:t xml:space="preserve">Налог на доходы физических лиц в отношении доходов от долевого участия в организации, полученных в виде </w:t>
            </w:r>
            <w:r w:rsidRPr="00636278">
              <w:rPr>
                <w:rFonts w:eastAsia="Times New Roman"/>
                <w:lang w:eastAsia="ru-RU"/>
              </w:rPr>
              <w:lastRenderedPageBreak/>
              <w:t>дивидендов (в части суммы налога, не превышающей 650 000 рублей)</w:t>
            </w:r>
          </w:p>
        </w:tc>
        <w:tc>
          <w:tcPr>
            <w:tcW w:w="791" w:type="pct"/>
            <w:tcBorders>
              <w:top w:val="nil"/>
              <w:left w:val="nil"/>
              <w:bottom w:val="single" w:sz="4" w:space="0" w:color="auto"/>
              <w:right w:val="single" w:sz="4" w:space="0" w:color="auto"/>
            </w:tcBorders>
            <w:shd w:val="clear" w:color="000000" w:fill="FFFFFF"/>
            <w:vAlign w:val="center"/>
            <w:hideMark/>
          </w:tcPr>
          <w:p w14:paraId="439D28F0" w14:textId="319E6ACB" w:rsidR="00CB1058" w:rsidRPr="00636278" w:rsidRDefault="00CB1058" w:rsidP="00880D96">
            <w:pPr>
              <w:jc w:val="right"/>
              <w:rPr>
                <w:rFonts w:eastAsia="Times New Roman"/>
                <w:lang w:eastAsia="ru-RU"/>
              </w:rPr>
            </w:pPr>
            <w:r w:rsidRPr="00636278">
              <w:rPr>
                <w:rFonts w:eastAsia="Times New Roman"/>
                <w:lang w:eastAsia="ru-RU"/>
              </w:rPr>
              <w:lastRenderedPageBreak/>
              <w:t>3000000,00</w:t>
            </w:r>
          </w:p>
        </w:tc>
        <w:tc>
          <w:tcPr>
            <w:tcW w:w="715" w:type="pct"/>
            <w:tcBorders>
              <w:top w:val="nil"/>
              <w:left w:val="nil"/>
              <w:bottom w:val="single" w:sz="4" w:space="0" w:color="auto"/>
              <w:right w:val="single" w:sz="4" w:space="0" w:color="auto"/>
            </w:tcBorders>
            <w:shd w:val="clear" w:color="000000" w:fill="FFFFFF"/>
            <w:vAlign w:val="center"/>
            <w:hideMark/>
          </w:tcPr>
          <w:p w14:paraId="7F38616A" w14:textId="62A219DE" w:rsidR="00CB1058" w:rsidRPr="00636278" w:rsidRDefault="00CB1058" w:rsidP="00880D96">
            <w:pPr>
              <w:jc w:val="right"/>
              <w:rPr>
                <w:rFonts w:eastAsia="Times New Roman"/>
                <w:lang w:eastAsia="ru-RU"/>
              </w:rPr>
            </w:pPr>
            <w:r w:rsidRPr="00636278">
              <w:rPr>
                <w:rFonts w:eastAsia="Times New Roman"/>
                <w:lang w:eastAsia="ru-RU"/>
              </w:rPr>
              <w:t>3000000,00</w:t>
            </w:r>
          </w:p>
        </w:tc>
        <w:tc>
          <w:tcPr>
            <w:tcW w:w="713" w:type="pct"/>
            <w:tcBorders>
              <w:top w:val="nil"/>
              <w:left w:val="nil"/>
              <w:bottom w:val="single" w:sz="4" w:space="0" w:color="auto"/>
              <w:right w:val="single" w:sz="4" w:space="0" w:color="auto"/>
            </w:tcBorders>
            <w:shd w:val="clear" w:color="000000" w:fill="FFFFFF"/>
            <w:vAlign w:val="center"/>
            <w:hideMark/>
          </w:tcPr>
          <w:p w14:paraId="30FE24BB" w14:textId="0AA7DC5A" w:rsidR="00CB1058" w:rsidRPr="00636278" w:rsidRDefault="00CB1058" w:rsidP="00880D96">
            <w:pPr>
              <w:jc w:val="right"/>
              <w:rPr>
                <w:rFonts w:eastAsia="Times New Roman"/>
                <w:lang w:eastAsia="ru-RU"/>
              </w:rPr>
            </w:pPr>
            <w:r w:rsidRPr="00636278">
              <w:rPr>
                <w:rFonts w:eastAsia="Times New Roman"/>
                <w:lang w:eastAsia="ru-RU"/>
              </w:rPr>
              <w:t>3000000,00</w:t>
            </w:r>
          </w:p>
        </w:tc>
      </w:tr>
      <w:tr w:rsidR="00CB1058" w:rsidRPr="00636278" w14:paraId="6A221AB2"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E02472F" w14:textId="77777777" w:rsidR="00CB1058" w:rsidRPr="00636278" w:rsidRDefault="00CB1058" w:rsidP="00880D96">
            <w:pPr>
              <w:jc w:val="center"/>
              <w:rPr>
                <w:rFonts w:eastAsia="Times New Roman"/>
                <w:lang w:eastAsia="ru-RU"/>
              </w:rPr>
            </w:pPr>
            <w:r w:rsidRPr="00636278">
              <w:rPr>
                <w:rFonts w:eastAsia="Times New Roman"/>
                <w:lang w:eastAsia="ru-RU"/>
              </w:rPr>
              <w:t>1 01 02140 01 0000 110</w:t>
            </w:r>
          </w:p>
        </w:tc>
        <w:tc>
          <w:tcPr>
            <w:tcW w:w="1737" w:type="pct"/>
            <w:tcBorders>
              <w:top w:val="nil"/>
              <w:left w:val="nil"/>
              <w:bottom w:val="single" w:sz="4" w:space="0" w:color="auto"/>
              <w:right w:val="single" w:sz="4" w:space="0" w:color="auto"/>
            </w:tcBorders>
            <w:shd w:val="clear" w:color="000000" w:fill="FFFFFF"/>
            <w:hideMark/>
          </w:tcPr>
          <w:p w14:paraId="3871DB86" w14:textId="77777777" w:rsidR="00CB1058" w:rsidRPr="00636278" w:rsidRDefault="00CB1058" w:rsidP="00880D96">
            <w:pPr>
              <w:jc w:val="both"/>
              <w:rPr>
                <w:rFonts w:eastAsia="Times New Roman"/>
                <w:lang w:eastAsia="ru-RU"/>
              </w:rPr>
            </w:pPr>
            <w:r w:rsidRPr="00636278">
              <w:rPr>
                <w:rFonts w:eastAsia="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91" w:type="pct"/>
            <w:tcBorders>
              <w:top w:val="nil"/>
              <w:left w:val="nil"/>
              <w:bottom w:val="single" w:sz="4" w:space="0" w:color="auto"/>
              <w:right w:val="single" w:sz="4" w:space="0" w:color="auto"/>
            </w:tcBorders>
            <w:shd w:val="clear" w:color="000000" w:fill="FFFFFF"/>
            <w:vAlign w:val="center"/>
            <w:hideMark/>
          </w:tcPr>
          <w:p w14:paraId="02FF6A7E" w14:textId="6366B210" w:rsidR="00CB1058" w:rsidRPr="00636278" w:rsidRDefault="00CB1058" w:rsidP="00880D96">
            <w:pPr>
              <w:jc w:val="right"/>
              <w:rPr>
                <w:rFonts w:eastAsia="Times New Roman"/>
                <w:lang w:eastAsia="ru-RU"/>
              </w:rPr>
            </w:pPr>
            <w:r w:rsidRPr="00636278">
              <w:rPr>
                <w:rFonts w:eastAsia="Times New Roman"/>
                <w:lang w:eastAsia="ru-RU"/>
              </w:rPr>
              <w:t>6000000,00</w:t>
            </w:r>
          </w:p>
        </w:tc>
        <w:tc>
          <w:tcPr>
            <w:tcW w:w="715" w:type="pct"/>
            <w:tcBorders>
              <w:top w:val="nil"/>
              <w:left w:val="nil"/>
              <w:bottom w:val="single" w:sz="4" w:space="0" w:color="auto"/>
              <w:right w:val="single" w:sz="4" w:space="0" w:color="auto"/>
            </w:tcBorders>
            <w:shd w:val="clear" w:color="000000" w:fill="FFFFFF"/>
            <w:vAlign w:val="center"/>
            <w:hideMark/>
          </w:tcPr>
          <w:p w14:paraId="1BA509D7" w14:textId="1C75E164" w:rsidR="00CB1058" w:rsidRPr="00636278" w:rsidRDefault="00CB1058" w:rsidP="00880D96">
            <w:pPr>
              <w:jc w:val="right"/>
              <w:rPr>
                <w:rFonts w:eastAsia="Times New Roman"/>
                <w:lang w:eastAsia="ru-RU"/>
              </w:rPr>
            </w:pPr>
            <w:r w:rsidRPr="00636278">
              <w:rPr>
                <w:rFonts w:eastAsia="Times New Roman"/>
                <w:lang w:eastAsia="ru-RU"/>
              </w:rPr>
              <w:t>6000000,00</w:t>
            </w:r>
          </w:p>
        </w:tc>
        <w:tc>
          <w:tcPr>
            <w:tcW w:w="713" w:type="pct"/>
            <w:tcBorders>
              <w:top w:val="nil"/>
              <w:left w:val="nil"/>
              <w:bottom w:val="single" w:sz="4" w:space="0" w:color="auto"/>
              <w:right w:val="single" w:sz="4" w:space="0" w:color="auto"/>
            </w:tcBorders>
            <w:shd w:val="clear" w:color="000000" w:fill="FFFFFF"/>
            <w:vAlign w:val="center"/>
            <w:hideMark/>
          </w:tcPr>
          <w:p w14:paraId="25773B13" w14:textId="43A4300A" w:rsidR="00CB1058" w:rsidRPr="00636278" w:rsidRDefault="00CB1058" w:rsidP="00880D96">
            <w:pPr>
              <w:jc w:val="right"/>
              <w:rPr>
                <w:rFonts w:eastAsia="Times New Roman"/>
                <w:lang w:eastAsia="ru-RU"/>
              </w:rPr>
            </w:pPr>
            <w:r w:rsidRPr="00636278">
              <w:rPr>
                <w:rFonts w:eastAsia="Times New Roman"/>
                <w:lang w:eastAsia="ru-RU"/>
              </w:rPr>
              <w:t>6000000,00</w:t>
            </w:r>
          </w:p>
        </w:tc>
      </w:tr>
      <w:tr w:rsidR="00CB1058" w:rsidRPr="00636278" w14:paraId="02AA254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396713DA" w14:textId="77777777" w:rsidR="00CB1058" w:rsidRPr="00636278" w:rsidRDefault="00CB1058" w:rsidP="00880D96">
            <w:pPr>
              <w:jc w:val="center"/>
              <w:rPr>
                <w:rFonts w:eastAsia="Times New Roman"/>
                <w:b/>
                <w:bCs/>
                <w:lang w:eastAsia="ru-RU"/>
              </w:rPr>
            </w:pPr>
            <w:r w:rsidRPr="00636278">
              <w:rPr>
                <w:rFonts w:eastAsia="Times New Roman"/>
                <w:b/>
                <w:bCs/>
                <w:lang w:eastAsia="ru-RU"/>
              </w:rPr>
              <w:t>1 03 00000 00 0000 000</w:t>
            </w:r>
          </w:p>
        </w:tc>
        <w:tc>
          <w:tcPr>
            <w:tcW w:w="1737" w:type="pct"/>
            <w:tcBorders>
              <w:top w:val="nil"/>
              <w:left w:val="nil"/>
              <w:bottom w:val="single" w:sz="4" w:space="0" w:color="auto"/>
              <w:right w:val="single" w:sz="4" w:space="0" w:color="auto"/>
            </w:tcBorders>
            <w:shd w:val="clear" w:color="000000" w:fill="FFFFFF"/>
            <w:vAlign w:val="center"/>
            <w:hideMark/>
          </w:tcPr>
          <w:p w14:paraId="42716F55" w14:textId="77777777" w:rsidR="00CB1058" w:rsidRPr="00636278" w:rsidRDefault="00CB1058" w:rsidP="00880D96">
            <w:pPr>
              <w:jc w:val="center"/>
              <w:rPr>
                <w:rFonts w:eastAsia="Times New Roman"/>
                <w:b/>
                <w:bCs/>
                <w:lang w:eastAsia="ru-RU"/>
              </w:rPr>
            </w:pPr>
            <w:r w:rsidRPr="00636278">
              <w:rPr>
                <w:rFonts w:eastAsia="Times New Roman"/>
                <w:b/>
                <w:bCs/>
                <w:lang w:eastAsia="ru-RU"/>
              </w:rPr>
              <w:t>НАЛОГИ НА ТОВАРЫ (РАБОТЫ, УСЛУГИ), РЕАЛИЗУЕМЫЕ НА ТЕРРИТОРИИ РОССИЙСКОЙ ФЕДЕРАЦИИ</w:t>
            </w:r>
          </w:p>
        </w:tc>
        <w:tc>
          <w:tcPr>
            <w:tcW w:w="791" w:type="pct"/>
            <w:tcBorders>
              <w:top w:val="nil"/>
              <w:left w:val="nil"/>
              <w:bottom w:val="single" w:sz="4" w:space="0" w:color="auto"/>
              <w:right w:val="single" w:sz="4" w:space="0" w:color="auto"/>
            </w:tcBorders>
            <w:shd w:val="clear" w:color="000000" w:fill="FFFFFF"/>
            <w:vAlign w:val="center"/>
            <w:hideMark/>
          </w:tcPr>
          <w:p w14:paraId="14C8E141" w14:textId="5FFE275A" w:rsidR="00CB1058" w:rsidRPr="00636278" w:rsidRDefault="00CB1058" w:rsidP="00880D96">
            <w:pPr>
              <w:jc w:val="right"/>
              <w:rPr>
                <w:rFonts w:eastAsia="Times New Roman"/>
                <w:b/>
                <w:bCs/>
                <w:lang w:eastAsia="ru-RU"/>
              </w:rPr>
            </w:pPr>
            <w:r w:rsidRPr="00636278">
              <w:rPr>
                <w:rFonts w:eastAsia="Times New Roman"/>
                <w:b/>
                <w:bCs/>
                <w:lang w:eastAsia="ru-RU"/>
              </w:rPr>
              <w:t>23900000,00</w:t>
            </w:r>
          </w:p>
        </w:tc>
        <w:tc>
          <w:tcPr>
            <w:tcW w:w="715" w:type="pct"/>
            <w:tcBorders>
              <w:top w:val="nil"/>
              <w:left w:val="nil"/>
              <w:bottom w:val="single" w:sz="4" w:space="0" w:color="auto"/>
              <w:right w:val="single" w:sz="4" w:space="0" w:color="auto"/>
            </w:tcBorders>
            <w:shd w:val="clear" w:color="000000" w:fill="FFFFFF"/>
            <w:vAlign w:val="center"/>
            <w:hideMark/>
          </w:tcPr>
          <w:p w14:paraId="79763820" w14:textId="4E327444" w:rsidR="00CB1058" w:rsidRPr="00636278" w:rsidRDefault="00CB1058" w:rsidP="00880D96">
            <w:pPr>
              <w:jc w:val="right"/>
              <w:rPr>
                <w:rFonts w:eastAsia="Times New Roman"/>
                <w:b/>
                <w:bCs/>
                <w:lang w:eastAsia="ru-RU"/>
              </w:rPr>
            </w:pPr>
            <w:r w:rsidRPr="00636278">
              <w:rPr>
                <w:rFonts w:eastAsia="Times New Roman"/>
                <w:b/>
                <w:bCs/>
                <w:lang w:eastAsia="ru-RU"/>
              </w:rPr>
              <w:t>24400000,00</w:t>
            </w:r>
          </w:p>
        </w:tc>
        <w:tc>
          <w:tcPr>
            <w:tcW w:w="713" w:type="pct"/>
            <w:tcBorders>
              <w:top w:val="nil"/>
              <w:left w:val="nil"/>
              <w:bottom w:val="single" w:sz="4" w:space="0" w:color="auto"/>
              <w:right w:val="single" w:sz="4" w:space="0" w:color="auto"/>
            </w:tcBorders>
            <w:shd w:val="clear" w:color="000000" w:fill="FFFFFF"/>
            <w:vAlign w:val="center"/>
            <w:hideMark/>
          </w:tcPr>
          <w:p w14:paraId="475428B3" w14:textId="33553F19" w:rsidR="00CB1058" w:rsidRPr="00636278" w:rsidRDefault="00CB1058" w:rsidP="00880D96">
            <w:pPr>
              <w:jc w:val="right"/>
              <w:rPr>
                <w:rFonts w:eastAsia="Times New Roman"/>
                <w:b/>
                <w:bCs/>
                <w:lang w:eastAsia="ru-RU"/>
              </w:rPr>
            </w:pPr>
            <w:r w:rsidRPr="00636278">
              <w:rPr>
                <w:rFonts w:eastAsia="Times New Roman"/>
                <w:b/>
                <w:bCs/>
                <w:lang w:eastAsia="ru-RU"/>
              </w:rPr>
              <w:t>24900000,00</w:t>
            </w:r>
          </w:p>
        </w:tc>
      </w:tr>
      <w:tr w:rsidR="00CB1058" w:rsidRPr="00636278" w14:paraId="0C64A00D"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4651538" w14:textId="77777777" w:rsidR="00CB1058" w:rsidRPr="00636278" w:rsidRDefault="00CB1058" w:rsidP="00880D96">
            <w:pPr>
              <w:jc w:val="center"/>
              <w:rPr>
                <w:rFonts w:eastAsia="Times New Roman"/>
                <w:lang w:eastAsia="ru-RU"/>
              </w:rPr>
            </w:pPr>
            <w:r w:rsidRPr="00636278">
              <w:rPr>
                <w:rFonts w:eastAsia="Times New Roman"/>
                <w:lang w:eastAsia="ru-RU"/>
              </w:rPr>
              <w:t>1 03 02231 01 0000 110</w:t>
            </w:r>
          </w:p>
        </w:tc>
        <w:tc>
          <w:tcPr>
            <w:tcW w:w="1737" w:type="pct"/>
            <w:tcBorders>
              <w:top w:val="nil"/>
              <w:left w:val="nil"/>
              <w:bottom w:val="single" w:sz="4" w:space="0" w:color="auto"/>
              <w:right w:val="single" w:sz="4" w:space="0" w:color="auto"/>
            </w:tcBorders>
            <w:shd w:val="clear" w:color="000000" w:fill="FFFFFF"/>
            <w:hideMark/>
          </w:tcPr>
          <w:p w14:paraId="44EBEBEC" w14:textId="77777777" w:rsidR="00CB1058" w:rsidRPr="00636278" w:rsidRDefault="00CB1058" w:rsidP="00880D96">
            <w:pPr>
              <w:jc w:val="both"/>
              <w:rPr>
                <w:rFonts w:eastAsia="Times New Roman"/>
                <w:lang w:eastAsia="ru-RU"/>
              </w:rPr>
            </w:pPr>
            <w:r w:rsidRPr="00636278">
              <w:rPr>
                <w:rFonts w:eastAsia="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1" w:type="pct"/>
            <w:tcBorders>
              <w:top w:val="nil"/>
              <w:left w:val="nil"/>
              <w:bottom w:val="single" w:sz="4" w:space="0" w:color="auto"/>
              <w:right w:val="single" w:sz="4" w:space="0" w:color="auto"/>
            </w:tcBorders>
            <w:shd w:val="clear" w:color="000000" w:fill="FFFFFF"/>
            <w:vAlign w:val="center"/>
            <w:hideMark/>
          </w:tcPr>
          <w:p w14:paraId="29C6A0C4" w14:textId="7AFB8654" w:rsidR="00CB1058" w:rsidRPr="00636278" w:rsidRDefault="00CB1058" w:rsidP="00880D96">
            <w:pPr>
              <w:jc w:val="right"/>
              <w:rPr>
                <w:rFonts w:eastAsia="Times New Roman"/>
                <w:lang w:eastAsia="ru-RU"/>
              </w:rPr>
            </w:pPr>
            <w:r w:rsidRPr="00636278">
              <w:rPr>
                <w:rFonts w:eastAsia="Times New Roman"/>
                <w:lang w:eastAsia="ru-RU"/>
              </w:rPr>
              <w:t>12200000,00</w:t>
            </w:r>
          </w:p>
        </w:tc>
        <w:tc>
          <w:tcPr>
            <w:tcW w:w="715" w:type="pct"/>
            <w:tcBorders>
              <w:top w:val="nil"/>
              <w:left w:val="nil"/>
              <w:bottom w:val="single" w:sz="4" w:space="0" w:color="auto"/>
              <w:right w:val="single" w:sz="4" w:space="0" w:color="auto"/>
            </w:tcBorders>
            <w:shd w:val="clear" w:color="000000" w:fill="FFFFFF"/>
            <w:vAlign w:val="center"/>
            <w:hideMark/>
          </w:tcPr>
          <w:p w14:paraId="4412457C" w14:textId="11C13F34" w:rsidR="00CB1058" w:rsidRPr="00636278" w:rsidRDefault="00CB1058" w:rsidP="00880D96">
            <w:pPr>
              <w:jc w:val="right"/>
              <w:rPr>
                <w:rFonts w:eastAsia="Times New Roman"/>
                <w:lang w:eastAsia="ru-RU"/>
              </w:rPr>
            </w:pPr>
            <w:r w:rsidRPr="00636278">
              <w:rPr>
                <w:rFonts w:eastAsia="Times New Roman"/>
                <w:lang w:eastAsia="ru-RU"/>
              </w:rPr>
              <w:t>12500000,00</w:t>
            </w:r>
          </w:p>
        </w:tc>
        <w:tc>
          <w:tcPr>
            <w:tcW w:w="713" w:type="pct"/>
            <w:tcBorders>
              <w:top w:val="nil"/>
              <w:left w:val="nil"/>
              <w:bottom w:val="single" w:sz="4" w:space="0" w:color="auto"/>
              <w:right w:val="single" w:sz="4" w:space="0" w:color="auto"/>
            </w:tcBorders>
            <w:shd w:val="clear" w:color="000000" w:fill="FFFFFF"/>
            <w:vAlign w:val="center"/>
            <w:hideMark/>
          </w:tcPr>
          <w:p w14:paraId="0C008E6D" w14:textId="218A08D4" w:rsidR="00CB1058" w:rsidRPr="00636278" w:rsidRDefault="00CB1058" w:rsidP="00880D96">
            <w:pPr>
              <w:jc w:val="right"/>
              <w:rPr>
                <w:rFonts w:eastAsia="Times New Roman"/>
                <w:lang w:eastAsia="ru-RU"/>
              </w:rPr>
            </w:pPr>
            <w:r w:rsidRPr="00636278">
              <w:rPr>
                <w:rFonts w:eastAsia="Times New Roman"/>
                <w:lang w:eastAsia="ru-RU"/>
              </w:rPr>
              <w:t>12800000,00</w:t>
            </w:r>
          </w:p>
        </w:tc>
      </w:tr>
      <w:tr w:rsidR="00CB1058" w:rsidRPr="00636278" w14:paraId="2F453B68"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0B5CCBE6" w14:textId="77777777" w:rsidR="00CB1058" w:rsidRPr="00636278" w:rsidRDefault="00CB1058" w:rsidP="00880D96">
            <w:pPr>
              <w:jc w:val="center"/>
              <w:rPr>
                <w:rFonts w:eastAsia="Times New Roman"/>
                <w:lang w:eastAsia="ru-RU"/>
              </w:rPr>
            </w:pPr>
            <w:r w:rsidRPr="00636278">
              <w:rPr>
                <w:rFonts w:eastAsia="Times New Roman"/>
                <w:lang w:eastAsia="ru-RU"/>
              </w:rPr>
              <w:t>1 03 02241 01 0000 110</w:t>
            </w:r>
          </w:p>
        </w:tc>
        <w:tc>
          <w:tcPr>
            <w:tcW w:w="1737" w:type="pct"/>
            <w:tcBorders>
              <w:top w:val="nil"/>
              <w:left w:val="nil"/>
              <w:bottom w:val="single" w:sz="4" w:space="0" w:color="auto"/>
              <w:right w:val="single" w:sz="4" w:space="0" w:color="auto"/>
            </w:tcBorders>
            <w:shd w:val="clear" w:color="000000" w:fill="FFFFFF"/>
            <w:hideMark/>
          </w:tcPr>
          <w:p w14:paraId="0206DA60" w14:textId="77777777" w:rsidR="00CB1058" w:rsidRPr="00636278" w:rsidRDefault="00CB1058" w:rsidP="00880D96">
            <w:pPr>
              <w:jc w:val="both"/>
              <w:rPr>
                <w:rFonts w:eastAsia="Times New Roman"/>
                <w:lang w:eastAsia="ru-RU"/>
              </w:rPr>
            </w:pPr>
            <w:r w:rsidRPr="00636278">
              <w:rPr>
                <w:rFonts w:eastAsia="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1" w:type="pct"/>
            <w:tcBorders>
              <w:top w:val="nil"/>
              <w:left w:val="nil"/>
              <w:bottom w:val="single" w:sz="4" w:space="0" w:color="auto"/>
              <w:right w:val="single" w:sz="4" w:space="0" w:color="auto"/>
            </w:tcBorders>
            <w:shd w:val="clear" w:color="000000" w:fill="FFFFFF"/>
            <w:vAlign w:val="center"/>
            <w:hideMark/>
          </w:tcPr>
          <w:p w14:paraId="5BF4419B" w14:textId="1E5D45C5" w:rsidR="00CB1058" w:rsidRPr="00636278" w:rsidRDefault="00CB1058" w:rsidP="00880D96">
            <w:pPr>
              <w:jc w:val="right"/>
              <w:rPr>
                <w:rFonts w:eastAsia="Times New Roman"/>
                <w:lang w:eastAsia="ru-RU"/>
              </w:rPr>
            </w:pPr>
            <w:r w:rsidRPr="00636278">
              <w:rPr>
                <w:rFonts w:eastAsia="Times New Roman"/>
                <w:lang w:eastAsia="ru-RU"/>
              </w:rPr>
              <w:t>100000,00</w:t>
            </w:r>
          </w:p>
        </w:tc>
        <w:tc>
          <w:tcPr>
            <w:tcW w:w="715" w:type="pct"/>
            <w:tcBorders>
              <w:top w:val="nil"/>
              <w:left w:val="nil"/>
              <w:bottom w:val="single" w:sz="4" w:space="0" w:color="auto"/>
              <w:right w:val="single" w:sz="4" w:space="0" w:color="auto"/>
            </w:tcBorders>
            <w:shd w:val="clear" w:color="000000" w:fill="FFFFFF"/>
            <w:vAlign w:val="center"/>
            <w:hideMark/>
          </w:tcPr>
          <w:p w14:paraId="4485C202" w14:textId="3DA25E85" w:rsidR="00CB1058" w:rsidRPr="00636278" w:rsidRDefault="00CB1058" w:rsidP="00880D96">
            <w:pPr>
              <w:jc w:val="right"/>
              <w:rPr>
                <w:rFonts w:eastAsia="Times New Roman"/>
                <w:lang w:eastAsia="ru-RU"/>
              </w:rPr>
            </w:pPr>
            <w:r w:rsidRPr="00636278">
              <w:rPr>
                <w:rFonts w:eastAsia="Times New Roman"/>
                <w:lang w:eastAsia="ru-RU"/>
              </w:rPr>
              <w:t>100000,00</w:t>
            </w:r>
          </w:p>
        </w:tc>
        <w:tc>
          <w:tcPr>
            <w:tcW w:w="713" w:type="pct"/>
            <w:tcBorders>
              <w:top w:val="nil"/>
              <w:left w:val="nil"/>
              <w:bottom w:val="single" w:sz="4" w:space="0" w:color="auto"/>
              <w:right w:val="single" w:sz="4" w:space="0" w:color="auto"/>
            </w:tcBorders>
            <w:shd w:val="clear" w:color="000000" w:fill="FFFFFF"/>
            <w:vAlign w:val="center"/>
            <w:hideMark/>
          </w:tcPr>
          <w:p w14:paraId="5A70AA61" w14:textId="47816908" w:rsidR="00CB1058" w:rsidRPr="00636278" w:rsidRDefault="00CB1058" w:rsidP="00880D96">
            <w:pPr>
              <w:jc w:val="right"/>
              <w:rPr>
                <w:rFonts w:eastAsia="Times New Roman"/>
                <w:lang w:eastAsia="ru-RU"/>
              </w:rPr>
            </w:pPr>
            <w:r w:rsidRPr="00636278">
              <w:rPr>
                <w:rFonts w:eastAsia="Times New Roman"/>
                <w:lang w:eastAsia="ru-RU"/>
              </w:rPr>
              <w:t>100000,00</w:t>
            </w:r>
          </w:p>
        </w:tc>
      </w:tr>
      <w:tr w:rsidR="00CB1058" w:rsidRPr="00636278" w14:paraId="4DCC6902"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0E04DB67" w14:textId="77777777" w:rsidR="00CB1058" w:rsidRPr="00636278" w:rsidRDefault="00CB1058" w:rsidP="00880D96">
            <w:pPr>
              <w:jc w:val="center"/>
              <w:rPr>
                <w:rFonts w:eastAsia="Times New Roman"/>
                <w:lang w:eastAsia="ru-RU"/>
              </w:rPr>
            </w:pPr>
            <w:r w:rsidRPr="00636278">
              <w:rPr>
                <w:rFonts w:eastAsia="Times New Roman"/>
                <w:lang w:eastAsia="ru-RU"/>
              </w:rPr>
              <w:t>1 03 02251 01 0000 110</w:t>
            </w:r>
          </w:p>
        </w:tc>
        <w:tc>
          <w:tcPr>
            <w:tcW w:w="1737" w:type="pct"/>
            <w:tcBorders>
              <w:top w:val="nil"/>
              <w:left w:val="nil"/>
              <w:bottom w:val="single" w:sz="4" w:space="0" w:color="auto"/>
              <w:right w:val="single" w:sz="4" w:space="0" w:color="auto"/>
            </w:tcBorders>
            <w:shd w:val="clear" w:color="000000" w:fill="FFFFFF"/>
            <w:hideMark/>
          </w:tcPr>
          <w:p w14:paraId="6B61B0FE" w14:textId="77777777" w:rsidR="00CB1058" w:rsidRPr="00636278" w:rsidRDefault="00CB1058" w:rsidP="00880D96">
            <w:pPr>
              <w:jc w:val="both"/>
              <w:rPr>
                <w:rFonts w:eastAsia="Times New Roman"/>
                <w:lang w:eastAsia="ru-RU"/>
              </w:rPr>
            </w:pPr>
            <w:r w:rsidRPr="00636278">
              <w:rPr>
                <w:rFonts w:eastAsia="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1" w:type="pct"/>
            <w:tcBorders>
              <w:top w:val="nil"/>
              <w:left w:val="nil"/>
              <w:bottom w:val="single" w:sz="4" w:space="0" w:color="auto"/>
              <w:right w:val="single" w:sz="4" w:space="0" w:color="auto"/>
            </w:tcBorders>
            <w:shd w:val="clear" w:color="000000" w:fill="FFFFFF"/>
            <w:vAlign w:val="center"/>
            <w:hideMark/>
          </w:tcPr>
          <w:p w14:paraId="1DCFF16B" w14:textId="6DF003AE" w:rsidR="00CB1058" w:rsidRPr="00636278" w:rsidRDefault="00CB1058" w:rsidP="00880D96">
            <w:pPr>
              <w:jc w:val="right"/>
              <w:rPr>
                <w:rFonts w:eastAsia="Times New Roman"/>
                <w:lang w:eastAsia="ru-RU"/>
              </w:rPr>
            </w:pPr>
            <w:r w:rsidRPr="00636278">
              <w:rPr>
                <w:rFonts w:eastAsia="Times New Roman"/>
                <w:lang w:eastAsia="ru-RU"/>
              </w:rPr>
              <w:t>12800000,00</w:t>
            </w:r>
          </w:p>
        </w:tc>
        <w:tc>
          <w:tcPr>
            <w:tcW w:w="715" w:type="pct"/>
            <w:tcBorders>
              <w:top w:val="nil"/>
              <w:left w:val="nil"/>
              <w:bottom w:val="single" w:sz="4" w:space="0" w:color="auto"/>
              <w:right w:val="single" w:sz="4" w:space="0" w:color="auto"/>
            </w:tcBorders>
            <w:shd w:val="clear" w:color="000000" w:fill="FFFFFF"/>
            <w:vAlign w:val="center"/>
            <w:hideMark/>
          </w:tcPr>
          <w:p w14:paraId="4D6D5423" w14:textId="3A9CE9F2" w:rsidR="00CB1058" w:rsidRPr="00636278" w:rsidRDefault="00CB1058" w:rsidP="00880D96">
            <w:pPr>
              <w:jc w:val="right"/>
              <w:rPr>
                <w:rFonts w:eastAsia="Times New Roman"/>
                <w:lang w:eastAsia="ru-RU"/>
              </w:rPr>
            </w:pPr>
            <w:r w:rsidRPr="00636278">
              <w:rPr>
                <w:rFonts w:eastAsia="Times New Roman"/>
                <w:lang w:eastAsia="ru-RU"/>
              </w:rPr>
              <w:t>13000000,00</w:t>
            </w:r>
          </w:p>
        </w:tc>
        <w:tc>
          <w:tcPr>
            <w:tcW w:w="713" w:type="pct"/>
            <w:tcBorders>
              <w:top w:val="nil"/>
              <w:left w:val="nil"/>
              <w:bottom w:val="single" w:sz="4" w:space="0" w:color="auto"/>
              <w:right w:val="single" w:sz="4" w:space="0" w:color="auto"/>
            </w:tcBorders>
            <w:shd w:val="clear" w:color="000000" w:fill="FFFFFF"/>
            <w:vAlign w:val="center"/>
            <w:hideMark/>
          </w:tcPr>
          <w:p w14:paraId="76419A61" w14:textId="0E037D58" w:rsidR="00CB1058" w:rsidRPr="00636278" w:rsidRDefault="00CB1058" w:rsidP="00880D96">
            <w:pPr>
              <w:jc w:val="right"/>
              <w:rPr>
                <w:rFonts w:eastAsia="Times New Roman"/>
                <w:lang w:eastAsia="ru-RU"/>
              </w:rPr>
            </w:pPr>
            <w:r w:rsidRPr="00636278">
              <w:rPr>
                <w:rFonts w:eastAsia="Times New Roman"/>
                <w:lang w:eastAsia="ru-RU"/>
              </w:rPr>
              <w:t>13200000,00</w:t>
            </w:r>
          </w:p>
        </w:tc>
      </w:tr>
      <w:tr w:rsidR="00CB1058" w:rsidRPr="00636278" w14:paraId="19418332"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35E54F9D" w14:textId="77777777" w:rsidR="00CB1058" w:rsidRPr="00636278" w:rsidRDefault="00CB1058" w:rsidP="00880D96">
            <w:pPr>
              <w:jc w:val="center"/>
              <w:rPr>
                <w:rFonts w:eastAsia="Times New Roman"/>
                <w:lang w:eastAsia="ru-RU"/>
              </w:rPr>
            </w:pPr>
            <w:r w:rsidRPr="00636278">
              <w:rPr>
                <w:rFonts w:eastAsia="Times New Roman"/>
                <w:lang w:eastAsia="ru-RU"/>
              </w:rPr>
              <w:t>1 03 02261 01 0000 110</w:t>
            </w:r>
          </w:p>
        </w:tc>
        <w:tc>
          <w:tcPr>
            <w:tcW w:w="1737" w:type="pct"/>
            <w:tcBorders>
              <w:top w:val="nil"/>
              <w:left w:val="nil"/>
              <w:bottom w:val="single" w:sz="4" w:space="0" w:color="auto"/>
              <w:right w:val="single" w:sz="4" w:space="0" w:color="auto"/>
            </w:tcBorders>
            <w:shd w:val="clear" w:color="000000" w:fill="FFFFFF"/>
            <w:hideMark/>
          </w:tcPr>
          <w:p w14:paraId="392C045D" w14:textId="77777777" w:rsidR="00CB1058" w:rsidRPr="00636278" w:rsidRDefault="00CB1058" w:rsidP="00880D96">
            <w:pPr>
              <w:jc w:val="both"/>
              <w:rPr>
                <w:rFonts w:eastAsia="Times New Roman"/>
                <w:lang w:eastAsia="ru-RU"/>
              </w:rPr>
            </w:pPr>
            <w:r w:rsidRPr="00636278">
              <w:rPr>
                <w:rFonts w:eastAsia="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1" w:type="pct"/>
            <w:tcBorders>
              <w:top w:val="nil"/>
              <w:left w:val="nil"/>
              <w:bottom w:val="single" w:sz="4" w:space="0" w:color="auto"/>
              <w:right w:val="single" w:sz="4" w:space="0" w:color="auto"/>
            </w:tcBorders>
            <w:shd w:val="clear" w:color="000000" w:fill="FFFFFF"/>
            <w:vAlign w:val="center"/>
            <w:hideMark/>
          </w:tcPr>
          <w:p w14:paraId="68B044D1" w14:textId="0437885D" w:rsidR="00CB1058" w:rsidRPr="00636278" w:rsidRDefault="00CB1058" w:rsidP="00880D96">
            <w:pPr>
              <w:jc w:val="right"/>
              <w:rPr>
                <w:rFonts w:eastAsia="Times New Roman"/>
                <w:lang w:eastAsia="ru-RU"/>
              </w:rPr>
            </w:pPr>
            <w:r w:rsidRPr="00636278">
              <w:rPr>
                <w:rFonts w:eastAsia="Times New Roman"/>
                <w:lang w:eastAsia="ru-RU"/>
              </w:rPr>
              <w:t>-1200000,00</w:t>
            </w:r>
          </w:p>
        </w:tc>
        <w:tc>
          <w:tcPr>
            <w:tcW w:w="715" w:type="pct"/>
            <w:tcBorders>
              <w:top w:val="nil"/>
              <w:left w:val="nil"/>
              <w:bottom w:val="single" w:sz="4" w:space="0" w:color="auto"/>
              <w:right w:val="single" w:sz="4" w:space="0" w:color="auto"/>
            </w:tcBorders>
            <w:shd w:val="clear" w:color="000000" w:fill="FFFFFF"/>
            <w:vAlign w:val="center"/>
            <w:hideMark/>
          </w:tcPr>
          <w:p w14:paraId="4D4CE862" w14:textId="79118898" w:rsidR="00CB1058" w:rsidRPr="00636278" w:rsidRDefault="00CB1058" w:rsidP="00880D96">
            <w:pPr>
              <w:jc w:val="right"/>
              <w:rPr>
                <w:rFonts w:eastAsia="Times New Roman"/>
                <w:lang w:eastAsia="ru-RU"/>
              </w:rPr>
            </w:pPr>
            <w:r w:rsidRPr="00636278">
              <w:rPr>
                <w:rFonts w:eastAsia="Times New Roman"/>
                <w:lang w:eastAsia="ru-RU"/>
              </w:rPr>
              <w:t>-1200000,00</w:t>
            </w:r>
          </w:p>
        </w:tc>
        <w:tc>
          <w:tcPr>
            <w:tcW w:w="713" w:type="pct"/>
            <w:tcBorders>
              <w:top w:val="nil"/>
              <w:left w:val="nil"/>
              <w:bottom w:val="single" w:sz="4" w:space="0" w:color="auto"/>
              <w:right w:val="single" w:sz="4" w:space="0" w:color="auto"/>
            </w:tcBorders>
            <w:shd w:val="clear" w:color="000000" w:fill="FFFFFF"/>
            <w:vAlign w:val="center"/>
            <w:hideMark/>
          </w:tcPr>
          <w:p w14:paraId="1A7BC501" w14:textId="2126AFA2" w:rsidR="00CB1058" w:rsidRPr="00636278" w:rsidRDefault="00CB1058" w:rsidP="00880D96">
            <w:pPr>
              <w:jc w:val="right"/>
              <w:rPr>
                <w:rFonts w:eastAsia="Times New Roman"/>
                <w:lang w:eastAsia="ru-RU"/>
              </w:rPr>
            </w:pPr>
            <w:r w:rsidRPr="00636278">
              <w:rPr>
                <w:rFonts w:eastAsia="Times New Roman"/>
                <w:lang w:eastAsia="ru-RU"/>
              </w:rPr>
              <w:t>-1200000,00</w:t>
            </w:r>
          </w:p>
        </w:tc>
      </w:tr>
      <w:tr w:rsidR="00CB1058" w:rsidRPr="00636278" w14:paraId="492562B6"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0152C1C0" w14:textId="77777777" w:rsidR="00CB1058" w:rsidRPr="00636278" w:rsidRDefault="00CB1058" w:rsidP="00880D96">
            <w:pPr>
              <w:jc w:val="center"/>
              <w:rPr>
                <w:rFonts w:eastAsia="Times New Roman"/>
                <w:lang w:eastAsia="ru-RU"/>
              </w:rPr>
            </w:pPr>
            <w:r w:rsidRPr="00636278">
              <w:rPr>
                <w:rFonts w:eastAsia="Times New Roman"/>
                <w:lang w:eastAsia="ru-RU"/>
              </w:rPr>
              <w:t>1 03 03000 00 0000 110</w:t>
            </w:r>
          </w:p>
        </w:tc>
        <w:tc>
          <w:tcPr>
            <w:tcW w:w="1737" w:type="pct"/>
            <w:tcBorders>
              <w:top w:val="nil"/>
              <w:left w:val="nil"/>
              <w:bottom w:val="single" w:sz="4" w:space="0" w:color="auto"/>
              <w:right w:val="single" w:sz="4" w:space="0" w:color="auto"/>
            </w:tcBorders>
            <w:shd w:val="clear" w:color="000000" w:fill="FFFFFF"/>
            <w:vAlign w:val="center"/>
            <w:hideMark/>
          </w:tcPr>
          <w:p w14:paraId="5EDF9925" w14:textId="77777777" w:rsidR="00CB1058" w:rsidRPr="00636278" w:rsidRDefault="00CB1058" w:rsidP="00880D96">
            <w:pPr>
              <w:jc w:val="center"/>
              <w:rPr>
                <w:rFonts w:eastAsia="Times New Roman"/>
                <w:b/>
                <w:bCs/>
                <w:lang w:eastAsia="ru-RU"/>
              </w:rPr>
            </w:pPr>
            <w:r w:rsidRPr="00636278">
              <w:rPr>
                <w:rFonts w:eastAsia="Times New Roman"/>
                <w:b/>
                <w:bCs/>
                <w:lang w:eastAsia="ru-RU"/>
              </w:rPr>
              <w:t>ТУРИСТИЧЕСКИЙ НАЛОГ</w:t>
            </w:r>
          </w:p>
        </w:tc>
        <w:tc>
          <w:tcPr>
            <w:tcW w:w="791" w:type="pct"/>
            <w:tcBorders>
              <w:top w:val="nil"/>
              <w:left w:val="nil"/>
              <w:bottom w:val="single" w:sz="4" w:space="0" w:color="auto"/>
              <w:right w:val="single" w:sz="4" w:space="0" w:color="auto"/>
            </w:tcBorders>
            <w:shd w:val="clear" w:color="000000" w:fill="FFFFFF"/>
            <w:vAlign w:val="center"/>
            <w:hideMark/>
          </w:tcPr>
          <w:p w14:paraId="43031BB3" w14:textId="302B6D2D" w:rsidR="00CB1058" w:rsidRPr="00636278" w:rsidRDefault="00CB1058" w:rsidP="00880D96">
            <w:pPr>
              <w:jc w:val="right"/>
              <w:rPr>
                <w:rFonts w:eastAsia="Times New Roman"/>
                <w:b/>
                <w:bCs/>
                <w:lang w:eastAsia="ru-RU"/>
              </w:rPr>
            </w:pPr>
            <w:r w:rsidRPr="00636278">
              <w:rPr>
                <w:rFonts w:eastAsia="Times New Roman"/>
                <w:b/>
                <w:bCs/>
                <w:lang w:eastAsia="ru-RU"/>
              </w:rPr>
              <w:t>10000000,00</w:t>
            </w:r>
          </w:p>
        </w:tc>
        <w:tc>
          <w:tcPr>
            <w:tcW w:w="715" w:type="pct"/>
            <w:tcBorders>
              <w:top w:val="nil"/>
              <w:left w:val="nil"/>
              <w:bottom w:val="single" w:sz="4" w:space="0" w:color="auto"/>
              <w:right w:val="single" w:sz="4" w:space="0" w:color="auto"/>
            </w:tcBorders>
            <w:shd w:val="clear" w:color="000000" w:fill="FFFFFF"/>
            <w:vAlign w:val="center"/>
            <w:hideMark/>
          </w:tcPr>
          <w:p w14:paraId="694A7F9C" w14:textId="3E8D1716" w:rsidR="00CB1058" w:rsidRPr="00636278" w:rsidRDefault="00CB1058" w:rsidP="00880D96">
            <w:pPr>
              <w:jc w:val="right"/>
              <w:rPr>
                <w:rFonts w:eastAsia="Times New Roman"/>
                <w:b/>
                <w:bCs/>
                <w:lang w:eastAsia="ru-RU"/>
              </w:rPr>
            </w:pPr>
            <w:r w:rsidRPr="00636278">
              <w:rPr>
                <w:rFonts w:eastAsia="Times New Roman"/>
                <w:b/>
                <w:bCs/>
                <w:lang w:eastAsia="ru-RU"/>
              </w:rPr>
              <w:t>10000000,00</w:t>
            </w:r>
          </w:p>
        </w:tc>
        <w:tc>
          <w:tcPr>
            <w:tcW w:w="713" w:type="pct"/>
            <w:tcBorders>
              <w:top w:val="nil"/>
              <w:left w:val="nil"/>
              <w:bottom w:val="single" w:sz="4" w:space="0" w:color="auto"/>
              <w:right w:val="single" w:sz="4" w:space="0" w:color="auto"/>
            </w:tcBorders>
            <w:shd w:val="clear" w:color="000000" w:fill="FFFFFF"/>
            <w:vAlign w:val="center"/>
            <w:hideMark/>
          </w:tcPr>
          <w:p w14:paraId="6A0E7EDA" w14:textId="1E8F6629" w:rsidR="00CB1058" w:rsidRPr="00636278" w:rsidRDefault="00CB1058" w:rsidP="00880D96">
            <w:pPr>
              <w:jc w:val="right"/>
              <w:rPr>
                <w:rFonts w:eastAsia="Times New Roman"/>
                <w:b/>
                <w:bCs/>
                <w:lang w:eastAsia="ru-RU"/>
              </w:rPr>
            </w:pPr>
            <w:r w:rsidRPr="00636278">
              <w:rPr>
                <w:rFonts w:eastAsia="Times New Roman"/>
                <w:b/>
                <w:bCs/>
                <w:lang w:eastAsia="ru-RU"/>
              </w:rPr>
              <w:t>10000000,00</w:t>
            </w:r>
          </w:p>
        </w:tc>
      </w:tr>
      <w:tr w:rsidR="00CB1058" w:rsidRPr="00636278" w14:paraId="32B8DCEF"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3A48C113" w14:textId="77777777" w:rsidR="00CB1058" w:rsidRPr="00636278" w:rsidRDefault="00CB1058" w:rsidP="00880D96">
            <w:pPr>
              <w:jc w:val="center"/>
              <w:rPr>
                <w:rFonts w:eastAsia="Times New Roman"/>
                <w:lang w:eastAsia="ru-RU"/>
              </w:rPr>
            </w:pPr>
            <w:r w:rsidRPr="00636278">
              <w:rPr>
                <w:rFonts w:eastAsia="Times New Roman"/>
                <w:lang w:eastAsia="ru-RU"/>
              </w:rPr>
              <w:t>1 03 03000 00 0000 110</w:t>
            </w:r>
          </w:p>
        </w:tc>
        <w:tc>
          <w:tcPr>
            <w:tcW w:w="1737" w:type="pct"/>
            <w:tcBorders>
              <w:top w:val="nil"/>
              <w:left w:val="nil"/>
              <w:bottom w:val="single" w:sz="4" w:space="0" w:color="auto"/>
              <w:right w:val="single" w:sz="4" w:space="0" w:color="auto"/>
            </w:tcBorders>
            <w:shd w:val="clear" w:color="000000" w:fill="FFFFFF"/>
            <w:hideMark/>
          </w:tcPr>
          <w:p w14:paraId="1423D165" w14:textId="77777777" w:rsidR="00CB1058" w:rsidRPr="00636278" w:rsidRDefault="00CB1058" w:rsidP="00880D96">
            <w:pPr>
              <w:jc w:val="both"/>
              <w:rPr>
                <w:rFonts w:eastAsia="Times New Roman"/>
                <w:lang w:eastAsia="ru-RU"/>
              </w:rPr>
            </w:pPr>
            <w:r w:rsidRPr="00636278">
              <w:rPr>
                <w:rFonts w:eastAsia="Times New Roman"/>
                <w:lang w:eastAsia="ru-RU"/>
              </w:rPr>
              <w:t>Туристический налог</w:t>
            </w:r>
          </w:p>
        </w:tc>
        <w:tc>
          <w:tcPr>
            <w:tcW w:w="791" w:type="pct"/>
            <w:tcBorders>
              <w:top w:val="nil"/>
              <w:left w:val="nil"/>
              <w:bottom w:val="single" w:sz="4" w:space="0" w:color="auto"/>
              <w:right w:val="single" w:sz="4" w:space="0" w:color="auto"/>
            </w:tcBorders>
            <w:shd w:val="clear" w:color="000000" w:fill="FFFFFF"/>
            <w:vAlign w:val="center"/>
            <w:hideMark/>
          </w:tcPr>
          <w:p w14:paraId="3D24BADA" w14:textId="0B6B519C" w:rsidR="00CB1058" w:rsidRPr="00636278" w:rsidRDefault="00CB1058" w:rsidP="00880D96">
            <w:pPr>
              <w:jc w:val="right"/>
              <w:rPr>
                <w:rFonts w:eastAsia="Times New Roman"/>
                <w:lang w:eastAsia="ru-RU"/>
              </w:rPr>
            </w:pPr>
            <w:r w:rsidRPr="00636278">
              <w:rPr>
                <w:rFonts w:eastAsia="Times New Roman"/>
                <w:lang w:eastAsia="ru-RU"/>
              </w:rPr>
              <w:t>10000000,00</w:t>
            </w:r>
          </w:p>
        </w:tc>
        <w:tc>
          <w:tcPr>
            <w:tcW w:w="715" w:type="pct"/>
            <w:tcBorders>
              <w:top w:val="nil"/>
              <w:left w:val="nil"/>
              <w:bottom w:val="single" w:sz="4" w:space="0" w:color="auto"/>
              <w:right w:val="single" w:sz="4" w:space="0" w:color="auto"/>
            </w:tcBorders>
            <w:shd w:val="clear" w:color="000000" w:fill="FFFFFF"/>
            <w:vAlign w:val="center"/>
            <w:hideMark/>
          </w:tcPr>
          <w:p w14:paraId="452108A6" w14:textId="43D76DBC" w:rsidR="00CB1058" w:rsidRPr="00636278" w:rsidRDefault="00CB1058" w:rsidP="00880D96">
            <w:pPr>
              <w:jc w:val="right"/>
              <w:rPr>
                <w:rFonts w:eastAsia="Times New Roman"/>
                <w:lang w:eastAsia="ru-RU"/>
              </w:rPr>
            </w:pPr>
            <w:r w:rsidRPr="00636278">
              <w:rPr>
                <w:rFonts w:eastAsia="Times New Roman"/>
                <w:lang w:eastAsia="ru-RU"/>
              </w:rPr>
              <w:t>10000000,00</w:t>
            </w:r>
          </w:p>
        </w:tc>
        <w:tc>
          <w:tcPr>
            <w:tcW w:w="713" w:type="pct"/>
            <w:tcBorders>
              <w:top w:val="nil"/>
              <w:left w:val="nil"/>
              <w:bottom w:val="single" w:sz="4" w:space="0" w:color="auto"/>
              <w:right w:val="single" w:sz="4" w:space="0" w:color="auto"/>
            </w:tcBorders>
            <w:shd w:val="clear" w:color="000000" w:fill="FFFFFF"/>
            <w:vAlign w:val="center"/>
            <w:hideMark/>
          </w:tcPr>
          <w:p w14:paraId="1F559EC6" w14:textId="36FF189F" w:rsidR="00CB1058" w:rsidRPr="00636278" w:rsidRDefault="00CB1058" w:rsidP="00880D96">
            <w:pPr>
              <w:jc w:val="right"/>
              <w:rPr>
                <w:rFonts w:eastAsia="Times New Roman"/>
                <w:lang w:eastAsia="ru-RU"/>
              </w:rPr>
            </w:pPr>
            <w:r w:rsidRPr="00636278">
              <w:rPr>
                <w:rFonts w:eastAsia="Times New Roman"/>
                <w:lang w:eastAsia="ru-RU"/>
              </w:rPr>
              <w:t>10000000,00</w:t>
            </w:r>
          </w:p>
        </w:tc>
      </w:tr>
      <w:tr w:rsidR="00CB1058" w:rsidRPr="00636278" w14:paraId="2A0AD01B"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9008FD7" w14:textId="77777777" w:rsidR="00CB1058" w:rsidRPr="00636278" w:rsidRDefault="00CB1058" w:rsidP="00880D96">
            <w:pPr>
              <w:jc w:val="center"/>
              <w:rPr>
                <w:rFonts w:eastAsia="Times New Roman"/>
                <w:b/>
                <w:bCs/>
                <w:lang w:eastAsia="ru-RU"/>
              </w:rPr>
            </w:pPr>
            <w:r w:rsidRPr="00636278">
              <w:rPr>
                <w:rFonts w:eastAsia="Times New Roman"/>
                <w:b/>
                <w:bCs/>
                <w:lang w:eastAsia="ru-RU"/>
              </w:rPr>
              <w:t>1 05 00000 00 0000 000</w:t>
            </w:r>
          </w:p>
        </w:tc>
        <w:tc>
          <w:tcPr>
            <w:tcW w:w="1737" w:type="pct"/>
            <w:tcBorders>
              <w:top w:val="nil"/>
              <w:left w:val="nil"/>
              <w:bottom w:val="single" w:sz="4" w:space="0" w:color="auto"/>
              <w:right w:val="single" w:sz="4" w:space="0" w:color="auto"/>
            </w:tcBorders>
            <w:shd w:val="clear" w:color="000000" w:fill="FFFFFF"/>
            <w:vAlign w:val="center"/>
            <w:hideMark/>
          </w:tcPr>
          <w:p w14:paraId="259B3533" w14:textId="77777777" w:rsidR="00CB1058" w:rsidRPr="00636278" w:rsidRDefault="00CB1058" w:rsidP="00880D96">
            <w:pPr>
              <w:jc w:val="center"/>
              <w:rPr>
                <w:rFonts w:eastAsia="Times New Roman"/>
                <w:b/>
                <w:bCs/>
                <w:lang w:eastAsia="ru-RU"/>
              </w:rPr>
            </w:pPr>
            <w:r w:rsidRPr="00636278">
              <w:rPr>
                <w:rFonts w:eastAsia="Times New Roman"/>
                <w:b/>
                <w:bCs/>
                <w:lang w:eastAsia="ru-RU"/>
              </w:rPr>
              <w:t>НАЛОГИ НА СОВОКУПНЫЙ ДОХОД</w:t>
            </w:r>
          </w:p>
        </w:tc>
        <w:tc>
          <w:tcPr>
            <w:tcW w:w="791" w:type="pct"/>
            <w:tcBorders>
              <w:top w:val="nil"/>
              <w:left w:val="nil"/>
              <w:bottom w:val="single" w:sz="4" w:space="0" w:color="auto"/>
              <w:right w:val="single" w:sz="4" w:space="0" w:color="auto"/>
            </w:tcBorders>
            <w:shd w:val="clear" w:color="000000" w:fill="FFFFFF"/>
            <w:vAlign w:val="center"/>
            <w:hideMark/>
          </w:tcPr>
          <w:p w14:paraId="4E54B660" w14:textId="721E8D05" w:rsidR="00CB1058" w:rsidRPr="00636278" w:rsidRDefault="00CB1058" w:rsidP="00880D96">
            <w:pPr>
              <w:jc w:val="right"/>
              <w:rPr>
                <w:rFonts w:eastAsia="Times New Roman"/>
                <w:b/>
                <w:bCs/>
                <w:lang w:eastAsia="ru-RU"/>
              </w:rPr>
            </w:pPr>
            <w:r w:rsidRPr="00636278">
              <w:rPr>
                <w:rFonts w:eastAsia="Times New Roman"/>
                <w:b/>
                <w:bCs/>
                <w:lang w:eastAsia="ru-RU"/>
              </w:rPr>
              <w:t>17450000,00</w:t>
            </w:r>
          </w:p>
        </w:tc>
        <w:tc>
          <w:tcPr>
            <w:tcW w:w="715" w:type="pct"/>
            <w:tcBorders>
              <w:top w:val="nil"/>
              <w:left w:val="nil"/>
              <w:bottom w:val="single" w:sz="4" w:space="0" w:color="auto"/>
              <w:right w:val="single" w:sz="4" w:space="0" w:color="auto"/>
            </w:tcBorders>
            <w:shd w:val="clear" w:color="000000" w:fill="FFFFFF"/>
            <w:vAlign w:val="center"/>
            <w:hideMark/>
          </w:tcPr>
          <w:p w14:paraId="22E55A57" w14:textId="3197BD9B" w:rsidR="00CB1058" w:rsidRPr="00636278" w:rsidRDefault="00CB1058" w:rsidP="00880D96">
            <w:pPr>
              <w:jc w:val="right"/>
              <w:rPr>
                <w:rFonts w:eastAsia="Times New Roman"/>
                <w:b/>
                <w:bCs/>
                <w:lang w:eastAsia="ru-RU"/>
              </w:rPr>
            </w:pPr>
            <w:r w:rsidRPr="00636278">
              <w:rPr>
                <w:rFonts w:eastAsia="Times New Roman"/>
                <w:b/>
                <w:bCs/>
                <w:lang w:eastAsia="ru-RU"/>
              </w:rPr>
              <w:t>17600000,00</w:t>
            </w:r>
          </w:p>
        </w:tc>
        <w:tc>
          <w:tcPr>
            <w:tcW w:w="713" w:type="pct"/>
            <w:tcBorders>
              <w:top w:val="nil"/>
              <w:left w:val="nil"/>
              <w:bottom w:val="single" w:sz="4" w:space="0" w:color="auto"/>
              <w:right w:val="single" w:sz="4" w:space="0" w:color="auto"/>
            </w:tcBorders>
            <w:shd w:val="clear" w:color="000000" w:fill="FFFFFF"/>
            <w:vAlign w:val="center"/>
            <w:hideMark/>
          </w:tcPr>
          <w:p w14:paraId="53C790CC" w14:textId="50FBFB16" w:rsidR="00CB1058" w:rsidRPr="00636278" w:rsidRDefault="00CB1058" w:rsidP="00880D96">
            <w:pPr>
              <w:jc w:val="right"/>
              <w:rPr>
                <w:rFonts w:eastAsia="Times New Roman"/>
                <w:b/>
                <w:bCs/>
                <w:lang w:eastAsia="ru-RU"/>
              </w:rPr>
            </w:pPr>
            <w:r w:rsidRPr="00636278">
              <w:rPr>
                <w:rFonts w:eastAsia="Times New Roman"/>
                <w:b/>
                <w:bCs/>
                <w:lang w:eastAsia="ru-RU"/>
              </w:rPr>
              <w:t>17750000,00</w:t>
            </w:r>
          </w:p>
        </w:tc>
      </w:tr>
      <w:tr w:rsidR="00CB1058" w:rsidRPr="00636278" w14:paraId="243A5D02"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BDE6828" w14:textId="77777777" w:rsidR="00CB1058" w:rsidRPr="00636278" w:rsidRDefault="00CB1058" w:rsidP="00880D96">
            <w:pPr>
              <w:jc w:val="center"/>
              <w:rPr>
                <w:rFonts w:eastAsia="Times New Roman"/>
                <w:lang w:eastAsia="ru-RU"/>
              </w:rPr>
            </w:pPr>
            <w:r w:rsidRPr="00636278">
              <w:rPr>
                <w:rFonts w:eastAsia="Times New Roman"/>
                <w:lang w:eastAsia="ru-RU"/>
              </w:rPr>
              <w:t>1 05 01011 01 0000 110</w:t>
            </w:r>
          </w:p>
        </w:tc>
        <w:tc>
          <w:tcPr>
            <w:tcW w:w="1737" w:type="pct"/>
            <w:tcBorders>
              <w:top w:val="nil"/>
              <w:left w:val="nil"/>
              <w:bottom w:val="single" w:sz="4" w:space="0" w:color="auto"/>
              <w:right w:val="single" w:sz="4" w:space="0" w:color="auto"/>
            </w:tcBorders>
            <w:shd w:val="clear" w:color="000000" w:fill="FFFFFF"/>
            <w:vAlign w:val="center"/>
            <w:hideMark/>
          </w:tcPr>
          <w:p w14:paraId="1E4ECA42" w14:textId="77777777" w:rsidR="00CB1058" w:rsidRPr="00636278" w:rsidRDefault="00CB1058" w:rsidP="00880D96">
            <w:pPr>
              <w:jc w:val="both"/>
              <w:rPr>
                <w:rFonts w:eastAsia="Times New Roman"/>
                <w:lang w:eastAsia="ru-RU"/>
              </w:rPr>
            </w:pPr>
            <w:r w:rsidRPr="00636278">
              <w:rPr>
                <w:rFonts w:eastAsia="Times New Roman"/>
                <w:lang w:eastAsia="ru-RU"/>
              </w:rPr>
              <w:t>Налог, взимаемый с налогоплательщиков, выбравших в качестве объекта налогообложения доходы</w:t>
            </w:r>
          </w:p>
        </w:tc>
        <w:tc>
          <w:tcPr>
            <w:tcW w:w="791" w:type="pct"/>
            <w:tcBorders>
              <w:top w:val="nil"/>
              <w:left w:val="nil"/>
              <w:bottom w:val="single" w:sz="4" w:space="0" w:color="auto"/>
              <w:right w:val="single" w:sz="4" w:space="0" w:color="auto"/>
            </w:tcBorders>
            <w:shd w:val="clear" w:color="000000" w:fill="FFFFFF"/>
            <w:vAlign w:val="center"/>
            <w:hideMark/>
          </w:tcPr>
          <w:p w14:paraId="4FB2060A" w14:textId="513B0DAC" w:rsidR="00CB1058" w:rsidRPr="00636278" w:rsidRDefault="00CB1058" w:rsidP="00880D96">
            <w:pPr>
              <w:jc w:val="right"/>
              <w:rPr>
                <w:rFonts w:eastAsia="Times New Roman"/>
                <w:lang w:eastAsia="ru-RU"/>
              </w:rPr>
            </w:pPr>
            <w:r w:rsidRPr="00636278">
              <w:rPr>
                <w:rFonts w:eastAsia="Times New Roman"/>
                <w:lang w:eastAsia="ru-RU"/>
              </w:rPr>
              <w:t>2500000,00</w:t>
            </w:r>
          </w:p>
        </w:tc>
        <w:tc>
          <w:tcPr>
            <w:tcW w:w="715" w:type="pct"/>
            <w:tcBorders>
              <w:top w:val="nil"/>
              <w:left w:val="nil"/>
              <w:bottom w:val="single" w:sz="4" w:space="0" w:color="auto"/>
              <w:right w:val="single" w:sz="4" w:space="0" w:color="auto"/>
            </w:tcBorders>
            <w:shd w:val="clear" w:color="000000" w:fill="FFFFFF"/>
            <w:vAlign w:val="center"/>
            <w:hideMark/>
          </w:tcPr>
          <w:p w14:paraId="7B9E9315" w14:textId="48CCEF44" w:rsidR="00CB1058" w:rsidRPr="00636278" w:rsidRDefault="00CB1058" w:rsidP="00880D96">
            <w:pPr>
              <w:jc w:val="right"/>
              <w:rPr>
                <w:rFonts w:eastAsia="Times New Roman"/>
                <w:lang w:eastAsia="ru-RU"/>
              </w:rPr>
            </w:pPr>
            <w:r w:rsidRPr="00636278">
              <w:rPr>
                <w:rFonts w:eastAsia="Times New Roman"/>
                <w:lang w:eastAsia="ru-RU"/>
              </w:rPr>
              <w:t>2550000,00</w:t>
            </w:r>
          </w:p>
        </w:tc>
        <w:tc>
          <w:tcPr>
            <w:tcW w:w="713" w:type="pct"/>
            <w:tcBorders>
              <w:top w:val="nil"/>
              <w:left w:val="nil"/>
              <w:bottom w:val="single" w:sz="4" w:space="0" w:color="auto"/>
              <w:right w:val="single" w:sz="4" w:space="0" w:color="auto"/>
            </w:tcBorders>
            <w:shd w:val="clear" w:color="000000" w:fill="FFFFFF"/>
            <w:vAlign w:val="center"/>
            <w:hideMark/>
          </w:tcPr>
          <w:p w14:paraId="0D7D8A96" w14:textId="3A4D2E6E" w:rsidR="00CB1058" w:rsidRPr="00636278" w:rsidRDefault="00CB1058" w:rsidP="00880D96">
            <w:pPr>
              <w:jc w:val="right"/>
              <w:rPr>
                <w:rFonts w:eastAsia="Times New Roman"/>
                <w:lang w:eastAsia="ru-RU"/>
              </w:rPr>
            </w:pPr>
            <w:r w:rsidRPr="00636278">
              <w:rPr>
                <w:rFonts w:eastAsia="Times New Roman"/>
                <w:lang w:eastAsia="ru-RU"/>
              </w:rPr>
              <w:t>2600000,00</w:t>
            </w:r>
          </w:p>
        </w:tc>
      </w:tr>
      <w:tr w:rsidR="00CB1058" w:rsidRPr="00636278" w14:paraId="6DBD428A"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E0ED843" w14:textId="77777777" w:rsidR="00CB1058" w:rsidRPr="00636278" w:rsidRDefault="00CB1058" w:rsidP="00880D96">
            <w:pPr>
              <w:jc w:val="center"/>
              <w:rPr>
                <w:rFonts w:eastAsia="Times New Roman"/>
                <w:lang w:eastAsia="ru-RU"/>
              </w:rPr>
            </w:pPr>
            <w:r w:rsidRPr="00636278">
              <w:rPr>
                <w:rFonts w:eastAsia="Times New Roman"/>
                <w:lang w:eastAsia="ru-RU"/>
              </w:rPr>
              <w:t>1 05 01021 01 0000 110</w:t>
            </w:r>
          </w:p>
        </w:tc>
        <w:tc>
          <w:tcPr>
            <w:tcW w:w="1737" w:type="pct"/>
            <w:tcBorders>
              <w:top w:val="nil"/>
              <w:left w:val="nil"/>
              <w:bottom w:val="single" w:sz="4" w:space="0" w:color="auto"/>
              <w:right w:val="single" w:sz="4" w:space="0" w:color="auto"/>
            </w:tcBorders>
            <w:shd w:val="clear" w:color="000000" w:fill="FFFFFF"/>
            <w:vAlign w:val="center"/>
            <w:hideMark/>
          </w:tcPr>
          <w:p w14:paraId="4A8B6791" w14:textId="77777777" w:rsidR="00CB1058" w:rsidRPr="00636278" w:rsidRDefault="00CB1058" w:rsidP="00880D96">
            <w:pPr>
              <w:jc w:val="both"/>
              <w:rPr>
                <w:rFonts w:eastAsia="Times New Roman"/>
                <w:lang w:eastAsia="ru-RU"/>
              </w:rPr>
            </w:pPr>
            <w:r w:rsidRPr="00636278">
              <w:rPr>
                <w:rFonts w:eastAsia="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91" w:type="pct"/>
            <w:tcBorders>
              <w:top w:val="nil"/>
              <w:left w:val="nil"/>
              <w:bottom w:val="single" w:sz="4" w:space="0" w:color="auto"/>
              <w:right w:val="single" w:sz="4" w:space="0" w:color="auto"/>
            </w:tcBorders>
            <w:shd w:val="clear" w:color="000000" w:fill="FFFFFF"/>
            <w:vAlign w:val="center"/>
            <w:hideMark/>
          </w:tcPr>
          <w:p w14:paraId="61110ECC" w14:textId="49EE1342" w:rsidR="00CB1058" w:rsidRPr="00636278" w:rsidRDefault="00CB1058" w:rsidP="00880D96">
            <w:pPr>
              <w:jc w:val="right"/>
              <w:rPr>
                <w:rFonts w:eastAsia="Times New Roman"/>
                <w:lang w:eastAsia="ru-RU"/>
              </w:rPr>
            </w:pPr>
            <w:r w:rsidRPr="00636278">
              <w:rPr>
                <w:rFonts w:eastAsia="Times New Roman"/>
                <w:lang w:eastAsia="ru-RU"/>
              </w:rPr>
              <w:t>1300000,00</w:t>
            </w:r>
          </w:p>
        </w:tc>
        <w:tc>
          <w:tcPr>
            <w:tcW w:w="715" w:type="pct"/>
            <w:tcBorders>
              <w:top w:val="nil"/>
              <w:left w:val="nil"/>
              <w:bottom w:val="single" w:sz="4" w:space="0" w:color="auto"/>
              <w:right w:val="single" w:sz="4" w:space="0" w:color="auto"/>
            </w:tcBorders>
            <w:shd w:val="clear" w:color="000000" w:fill="FFFFFF"/>
            <w:vAlign w:val="center"/>
            <w:hideMark/>
          </w:tcPr>
          <w:p w14:paraId="6671A23E" w14:textId="23AD56CD" w:rsidR="00CB1058" w:rsidRPr="00636278" w:rsidRDefault="00CB1058" w:rsidP="00880D96">
            <w:pPr>
              <w:jc w:val="right"/>
              <w:rPr>
                <w:rFonts w:eastAsia="Times New Roman"/>
                <w:lang w:eastAsia="ru-RU"/>
              </w:rPr>
            </w:pPr>
            <w:r w:rsidRPr="00636278">
              <w:rPr>
                <w:rFonts w:eastAsia="Times New Roman"/>
                <w:lang w:eastAsia="ru-RU"/>
              </w:rPr>
              <w:t>1300000,00</w:t>
            </w:r>
          </w:p>
        </w:tc>
        <w:tc>
          <w:tcPr>
            <w:tcW w:w="713" w:type="pct"/>
            <w:tcBorders>
              <w:top w:val="nil"/>
              <w:left w:val="nil"/>
              <w:bottom w:val="single" w:sz="4" w:space="0" w:color="auto"/>
              <w:right w:val="single" w:sz="4" w:space="0" w:color="auto"/>
            </w:tcBorders>
            <w:shd w:val="clear" w:color="000000" w:fill="FFFFFF"/>
            <w:vAlign w:val="center"/>
            <w:hideMark/>
          </w:tcPr>
          <w:p w14:paraId="306A0136" w14:textId="604328B3" w:rsidR="00CB1058" w:rsidRPr="00636278" w:rsidRDefault="00CB1058" w:rsidP="00880D96">
            <w:pPr>
              <w:jc w:val="right"/>
              <w:rPr>
                <w:rFonts w:eastAsia="Times New Roman"/>
                <w:lang w:eastAsia="ru-RU"/>
              </w:rPr>
            </w:pPr>
            <w:r w:rsidRPr="00636278">
              <w:rPr>
                <w:rFonts w:eastAsia="Times New Roman"/>
                <w:lang w:eastAsia="ru-RU"/>
              </w:rPr>
              <w:t>1300000,00</w:t>
            </w:r>
          </w:p>
        </w:tc>
      </w:tr>
      <w:tr w:rsidR="00CB1058" w:rsidRPr="00636278" w14:paraId="4698205A"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0AEA4BE" w14:textId="77777777" w:rsidR="00CB1058" w:rsidRPr="00636278" w:rsidRDefault="00CB1058" w:rsidP="00880D96">
            <w:pPr>
              <w:jc w:val="center"/>
              <w:rPr>
                <w:rFonts w:eastAsia="Times New Roman"/>
                <w:lang w:eastAsia="ru-RU"/>
              </w:rPr>
            </w:pPr>
            <w:r w:rsidRPr="00636278">
              <w:rPr>
                <w:rFonts w:eastAsia="Times New Roman"/>
                <w:lang w:eastAsia="ru-RU"/>
              </w:rPr>
              <w:t>1 05 03010 01 0000 110</w:t>
            </w:r>
          </w:p>
        </w:tc>
        <w:tc>
          <w:tcPr>
            <w:tcW w:w="1737" w:type="pct"/>
            <w:tcBorders>
              <w:top w:val="nil"/>
              <w:left w:val="nil"/>
              <w:bottom w:val="single" w:sz="4" w:space="0" w:color="auto"/>
              <w:right w:val="single" w:sz="4" w:space="0" w:color="auto"/>
            </w:tcBorders>
            <w:shd w:val="clear" w:color="000000" w:fill="FFFFFF"/>
            <w:vAlign w:val="center"/>
            <w:hideMark/>
          </w:tcPr>
          <w:p w14:paraId="16F2C333" w14:textId="77777777" w:rsidR="00CB1058" w:rsidRPr="00636278" w:rsidRDefault="00CB1058" w:rsidP="00880D96">
            <w:pPr>
              <w:jc w:val="both"/>
              <w:rPr>
                <w:rFonts w:eastAsia="Times New Roman"/>
                <w:lang w:eastAsia="ru-RU"/>
              </w:rPr>
            </w:pPr>
            <w:r w:rsidRPr="00636278">
              <w:rPr>
                <w:rFonts w:eastAsia="Times New Roman"/>
                <w:lang w:eastAsia="ru-RU"/>
              </w:rPr>
              <w:t>Единый сельскохозяйственный налог</w:t>
            </w:r>
          </w:p>
        </w:tc>
        <w:tc>
          <w:tcPr>
            <w:tcW w:w="791" w:type="pct"/>
            <w:tcBorders>
              <w:top w:val="nil"/>
              <w:left w:val="nil"/>
              <w:bottom w:val="single" w:sz="4" w:space="0" w:color="auto"/>
              <w:right w:val="single" w:sz="4" w:space="0" w:color="auto"/>
            </w:tcBorders>
            <w:shd w:val="clear" w:color="000000" w:fill="FFFFFF"/>
            <w:vAlign w:val="center"/>
            <w:hideMark/>
          </w:tcPr>
          <w:p w14:paraId="7A373B83" w14:textId="5202F9FB" w:rsidR="00CB1058" w:rsidRPr="00636278" w:rsidRDefault="00CB1058" w:rsidP="00880D96">
            <w:pPr>
              <w:jc w:val="right"/>
              <w:rPr>
                <w:rFonts w:eastAsia="Times New Roman"/>
                <w:lang w:eastAsia="ru-RU"/>
              </w:rPr>
            </w:pPr>
            <w:r w:rsidRPr="00636278">
              <w:rPr>
                <w:rFonts w:eastAsia="Times New Roman"/>
                <w:lang w:eastAsia="ru-RU"/>
              </w:rPr>
              <w:t>1050000,00</w:t>
            </w:r>
          </w:p>
        </w:tc>
        <w:tc>
          <w:tcPr>
            <w:tcW w:w="715" w:type="pct"/>
            <w:tcBorders>
              <w:top w:val="nil"/>
              <w:left w:val="nil"/>
              <w:bottom w:val="single" w:sz="4" w:space="0" w:color="auto"/>
              <w:right w:val="single" w:sz="4" w:space="0" w:color="auto"/>
            </w:tcBorders>
            <w:shd w:val="clear" w:color="000000" w:fill="FFFFFF"/>
            <w:vAlign w:val="center"/>
            <w:hideMark/>
          </w:tcPr>
          <w:p w14:paraId="33F31570" w14:textId="13528B3A" w:rsidR="00CB1058" w:rsidRPr="00636278" w:rsidRDefault="00CB1058" w:rsidP="00880D96">
            <w:pPr>
              <w:jc w:val="right"/>
              <w:rPr>
                <w:rFonts w:eastAsia="Times New Roman"/>
                <w:lang w:eastAsia="ru-RU"/>
              </w:rPr>
            </w:pPr>
            <w:r w:rsidRPr="00636278">
              <w:rPr>
                <w:rFonts w:eastAsia="Times New Roman"/>
                <w:lang w:eastAsia="ru-RU"/>
              </w:rPr>
              <w:t>1050000,00</w:t>
            </w:r>
          </w:p>
        </w:tc>
        <w:tc>
          <w:tcPr>
            <w:tcW w:w="713" w:type="pct"/>
            <w:tcBorders>
              <w:top w:val="nil"/>
              <w:left w:val="nil"/>
              <w:bottom w:val="single" w:sz="4" w:space="0" w:color="auto"/>
              <w:right w:val="single" w:sz="4" w:space="0" w:color="auto"/>
            </w:tcBorders>
            <w:shd w:val="clear" w:color="000000" w:fill="FFFFFF"/>
            <w:vAlign w:val="center"/>
            <w:hideMark/>
          </w:tcPr>
          <w:p w14:paraId="0F8A457A" w14:textId="5E872D21" w:rsidR="00CB1058" w:rsidRPr="00636278" w:rsidRDefault="00CB1058" w:rsidP="00880D96">
            <w:pPr>
              <w:jc w:val="right"/>
              <w:rPr>
                <w:rFonts w:eastAsia="Times New Roman"/>
                <w:lang w:eastAsia="ru-RU"/>
              </w:rPr>
            </w:pPr>
            <w:r w:rsidRPr="00636278">
              <w:rPr>
                <w:rFonts w:eastAsia="Times New Roman"/>
                <w:lang w:eastAsia="ru-RU"/>
              </w:rPr>
              <w:t>1050000,00</w:t>
            </w:r>
          </w:p>
        </w:tc>
      </w:tr>
      <w:tr w:rsidR="00CB1058" w:rsidRPr="00636278" w14:paraId="3B7F3A3E"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51DFE07" w14:textId="77777777" w:rsidR="00CB1058" w:rsidRPr="00636278" w:rsidRDefault="00CB1058" w:rsidP="00880D96">
            <w:pPr>
              <w:jc w:val="center"/>
              <w:rPr>
                <w:rFonts w:eastAsia="Times New Roman"/>
                <w:lang w:eastAsia="ru-RU"/>
              </w:rPr>
            </w:pPr>
            <w:r w:rsidRPr="00636278">
              <w:rPr>
                <w:rFonts w:eastAsia="Times New Roman"/>
                <w:lang w:eastAsia="ru-RU"/>
              </w:rPr>
              <w:t>1 05 04060 02 0000 110</w:t>
            </w:r>
          </w:p>
        </w:tc>
        <w:tc>
          <w:tcPr>
            <w:tcW w:w="1737" w:type="pct"/>
            <w:tcBorders>
              <w:top w:val="nil"/>
              <w:left w:val="nil"/>
              <w:bottom w:val="single" w:sz="4" w:space="0" w:color="auto"/>
              <w:right w:val="single" w:sz="4" w:space="0" w:color="auto"/>
            </w:tcBorders>
            <w:shd w:val="clear" w:color="000000" w:fill="FFFFFF"/>
            <w:vAlign w:val="center"/>
            <w:hideMark/>
          </w:tcPr>
          <w:p w14:paraId="7AA72A81" w14:textId="77777777" w:rsidR="00CB1058" w:rsidRPr="00636278" w:rsidRDefault="00CB1058" w:rsidP="00880D96">
            <w:pPr>
              <w:jc w:val="both"/>
              <w:rPr>
                <w:rFonts w:eastAsia="Times New Roman"/>
                <w:lang w:eastAsia="ru-RU"/>
              </w:rPr>
            </w:pPr>
            <w:r w:rsidRPr="00636278">
              <w:rPr>
                <w:rFonts w:eastAsia="Times New Roman"/>
                <w:lang w:eastAsia="ru-RU"/>
              </w:rPr>
              <w:t>Налог, взимаемый в связи с применением патентной системы налогообложения, зачисляемый в бюджеты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7A16A081" w14:textId="59737A1D" w:rsidR="00CB1058" w:rsidRPr="00636278" w:rsidRDefault="00CB1058" w:rsidP="00880D96">
            <w:pPr>
              <w:jc w:val="right"/>
              <w:rPr>
                <w:rFonts w:eastAsia="Times New Roman"/>
                <w:lang w:eastAsia="ru-RU"/>
              </w:rPr>
            </w:pPr>
            <w:r w:rsidRPr="00636278">
              <w:rPr>
                <w:rFonts w:eastAsia="Times New Roman"/>
                <w:lang w:eastAsia="ru-RU"/>
              </w:rPr>
              <w:t>12600000,00</w:t>
            </w:r>
          </w:p>
        </w:tc>
        <w:tc>
          <w:tcPr>
            <w:tcW w:w="715" w:type="pct"/>
            <w:tcBorders>
              <w:top w:val="nil"/>
              <w:left w:val="nil"/>
              <w:bottom w:val="single" w:sz="4" w:space="0" w:color="auto"/>
              <w:right w:val="single" w:sz="4" w:space="0" w:color="auto"/>
            </w:tcBorders>
            <w:shd w:val="clear" w:color="000000" w:fill="FFFFFF"/>
            <w:vAlign w:val="center"/>
            <w:hideMark/>
          </w:tcPr>
          <w:p w14:paraId="511868A0" w14:textId="6FD70769" w:rsidR="00CB1058" w:rsidRPr="00636278" w:rsidRDefault="00CB1058" w:rsidP="00880D96">
            <w:pPr>
              <w:jc w:val="right"/>
              <w:rPr>
                <w:rFonts w:eastAsia="Times New Roman"/>
                <w:lang w:eastAsia="ru-RU"/>
              </w:rPr>
            </w:pPr>
            <w:r w:rsidRPr="00636278">
              <w:rPr>
                <w:rFonts w:eastAsia="Times New Roman"/>
                <w:lang w:eastAsia="ru-RU"/>
              </w:rPr>
              <w:t>12700000,00</w:t>
            </w:r>
          </w:p>
        </w:tc>
        <w:tc>
          <w:tcPr>
            <w:tcW w:w="713" w:type="pct"/>
            <w:tcBorders>
              <w:top w:val="nil"/>
              <w:left w:val="nil"/>
              <w:bottom w:val="single" w:sz="4" w:space="0" w:color="auto"/>
              <w:right w:val="single" w:sz="4" w:space="0" w:color="auto"/>
            </w:tcBorders>
            <w:shd w:val="clear" w:color="000000" w:fill="FFFFFF"/>
            <w:vAlign w:val="center"/>
            <w:hideMark/>
          </w:tcPr>
          <w:p w14:paraId="3072B464" w14:textId="2C4EA89F" w:rsidR="00CB1058" w:rsidRPr="00636278" w:rsidRDefault="00CB1058" w:rsidP="00880D96">
            <w:pPr>
              <w:jc w:val="right"/>
              <w:rPr>
                <w:rFonts w:eastAsia="Times New Roman"/>
                <w:lang w:eastAsia="ru-RU"/>
              </w:rPr>
            </w:pPr>
            <w:r w:rsidRPr="00636278">
              <w:rPr>
                <w:rFonts w:eastAsia="Times New Roman"/>
                <w:lang w:eastAsia="ru-RU"/>
              </w:rPr>
              <w:t>12800000,00</w:t>
            </w:r>
          </w:p>
        </w:tc>
      </w:tr>
      <w:tr w:rsidR="00CB1058" w:rsidRPr="00636278" w14:paraId="51EE669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AEA352B" w14:textId="77777777" w:rsidR="00CB1058" w:rsidRPr="00636278" w:rsidRDefault="00CB1058" w:rsidP="00880D96">
            <w:pPr>
              <w:jc w:val="center"/>
              <w:rPr>
                <w:rFonts w:eastAsia="Times New Roman"/>
                <w:b/>
                <w:bCs/>
                <w:lang w:eastAsia="ru-RU"/>
              </w:rPr>
            </w:pPr>
            <w:r w:rsidRPr="00636278">
              <w:rPr>
                <w:rFonts w:eastAsia="Times New Roman"/>
                <w:b/>
                <w:bCs/>
                <w:lang w:eastAsia="ru-RU"/>
              </w:rPr>
              <w:t>1 06 01000 00 0000 000</w:t>
            </w:r>
          </w:p>
        </w:tc>
        <w:tc>
          <w:tcPr>
            <w:tcW w:w="1737" w:type="pct"/>
            <w:tcBorders>
              <w:top w:val="nil"/>
              <w:left w:val="nil"/>
              <w:bottom w:val="single" w:sz="4" w:space="0" w:color="auto"/>
              <w:right w:val="single" w:sz="4" w:space="0" w:color="auto"/>
            </w:tcBorders>
            <w:shd w:val="clear" w:color="000000" w:fill="FFFFFF"/>
            <w:vAlign w:val="center"/>
            <w:hideMark/>
          </w:tcPr>
          <w:p w14:paraId="26066187" w14:textId="77777777" w:rsidR="00CB1058" w:rsidRPr="00636278" w:rsidRDefault="00CB1058" w:rsidP="00880D96">
            <w:pPr>
              <w:jc w:val="center"/>
              <w:rPr>
                <w:rFonts w:eastAsia="Times New Roman"/>
                <w:b/>
                <w:bCs/>
                <w:lang w:eastAsia="ru-RU"/>
              </w:rPr>
            </w:pPr>
            <w:r w:rsidRPr="00636278">
              <w:rPr>
                <w:rFonts w:eastAsia="Times New Roman"/>
                <w:b/>
                <w:bCs/>
                <w:lang w:eastAsia="ru-RU"/>
              </w:rPr>
              <w:t>НАЛОГ НА ИМУЩЕСТВО ФИЗИЧЕСКИХ ЛИЦ</w:t>
            </w:r>
          </w:p>
        </w:tc>
        <w:tc>
          <w:tcPr>
            <w:tcW w:w="791" w:type="pct"/>
            <w:tcBorders>
              <w:top w:val="nil"/>
              <w:left w:val="nil"/>
              <w:bottom w:val="single" w:sz="4" w:space="0" w:color="auto"/>
              <w:right w:val="single" w:sz="4" w:space="0" w:color="auto"/>
            </w:tcBorders>
            <w:shd w:val="clear" w:color="000000" w:fill="FFFFFF"/>
            <w:vAlign w:val="center"/>
            <w:hideMark/>
          </w:tcPr>
          <w:p w14:paraId="5DD846A4" w14:textId="0406E012" w:rsidR="00CB1058" w:rsidRPr="00636278" w:rsidRDefault="00CB1058" w:rsidP="00880D96">
            <w:pPr>
              <w:jc w:val="right"/>
              <w:rPr>
                <w:rFonts w:eastAsia="Times New Roman"/>
                <w:b/>
                <w:bCs/>
                <w:lang w:eastAsia="ru-RU"/>
              </w:rPr>
            </w:pPr>
            <w:r w:rsidRPr="00636278">
              <w:rPr>
                <w:rFonts w:eastAsia="Times New Roman"/>
                <w:b/>
                <w:bCs/>
                <w:lang w:eastAsia="ru-RU"/>
              </w:rPr>
              <w:t>15000000,00</w:t>
            </w:r>
          </w:p>
        </w:tc>
        <w:tc>
          <w:tcPr>
            <w:tcW w:w="715" w:type="pct"/>
            <w:tcBorders>
              <w:top w:val="nil"/>
              <w:left w:val="nil"/>
              <w:bottom w:val="single" w:sz="4" w:space="0" w:color="auto"/>
              <w:right w:val="single" w:sz="4" w:space="0" w:color="auto"/>
            </w:tcBorders>
            <w:shd w:val="clear" w:color="000000" w:fill="FFFFFF"/>
            <w:vAlign w:val="center"/>
            <w:hideMark/>
          </w:tcPr>
          <w:p w14:paraId="4D1AF02C" w14:textId="7CE8A753" w:rsidR="00CB1058" w:rsidRPr="00636278" w:rsidRDefault="00CB1058" w:rsidP="00880D96">
            <w:pPr>
              <w:jc w:val="right"/>
              <w:rPr>
                <w:rFonts w:eastAsia="Times New Roman"/>
                <w:b/>
                <w:bCs/>
                <w:lang w:eastAsia="ru-RU"/>
              </w:rPr>
            </w:pPr>
            <w:r w:rsidRPr="00636278">
              <w:rPr>
                <w:rFonts w:eastAsia="Times New Roman"/>
                <w:b/>
                <w:bCs/>
                <w:lang w:eastAsia="ru-RU"/>
              </w:rPr>
              <w:t>15000000,00</w:t>
            </w:r>
          </w:p>
        </w:tc>
        <w:tc>
          <w:tcPr>
            <w:tcW w:w="713" w:type="pct"/>
            <w:tcBorders>
              <w:top w:val="nil"/>
              <w:left w:val="nil"/>
              <w:bottom w:val="single" w:sz="4" w:space="0" w:color="auto"/>
              <w:right w:val="single" w:sz="4" w:space="0" w:color="auto"/>
            </w:tcBorders>
            <w:shd w:val="clear" w:color="000000" w:fill="FFFFFF"/>
            <w:vAlign w:val="center"/>
            <w:hideMark/>
          </w:tcPr>
          <w:p w14:paraId="1D7CA5B9" w14:textId="18BBADFE" w:rsidR="00CB1058" w:rsidRPr="00636278" w:rsidRDefault="00CB1058" w:rsidP="00880D96">
            <w:pPr>
              <w:jc w:val="right"/>
              <w:rPr>
                <w:rFonts w:eastAsia="Times New Roman"/>
                <w:b/>
                <w:bCs/>
                <w:lang w:eastAsia="ru-RU"/>
              </w:rPr>
            </w:pPr>
            <w:r w:rsidRPr="00636278">
              <w:rPr>
                <w:rFonts w:eastAsia="Times New Roman"/>
                <w:b/>
                <w:bCs/>
                <w:lang w:eastAsia="ru-RU"/>
              </w:rPr>
              <w:t>15000000,00</w:t>
            </w:r>
          </w:p>
        </w:tc>
      </w:tr>
      <w:tr w:rsidR="00CB1058" w:rsidRPr="00636278" w14:paraId="2EC8B0CB"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41E2E4DB" w14:textId="77777777" w:rsidR="00CB1058" w:rsidRPr="00636278" w:rsidRDefault="00CB1058" w:rsidP="00880D96">
            <w:pPr>
              <w:jc w:val="center"/>
              <w:rPr>
                <w:rFonts w:eastAsia="Times New Roman"/>
                <w:lang w:eastAsia="ru-RU"/>
              </w:rPr>
            </w:pPr>
            <w:r w:rsidRPr="00636278">
              <w:rPr>
                <w:rFonts w:eastAsia="Times New Roman"/>
                <w:lang w:eastAsia="ru-RU"/>
              </w:rPr>
              <w:t>1 06 01020 14 0000 110</w:t>
            </w:r>
          </w:p>
        </w:tc>
        <w:tc>
          <w:tcPr>
            <w:tcW w:w="1737" w:type="pct"/>
            <w:tcBorders>
              <w:top w:val="nil"/>
              <w:left w:val="nil"/>
              <w:bottom w:val="single" w:sz="4" w:space="0" w:color="auto"/>
              <w:right w:val="single" w:sz="4" w:space="0" w:color="auto"/>
            </w:tcBorders>
            <w:shd w:val="clear" w:color="000000" w:fill="FFFFFF"/>
            <w:vAlign w:val="center"/>
            <w:hideMark/>
          </w:tcPr>
          <w:p w14:paraId="38728744" w14:textId="77777777" w:rsidR="00CB1058" w:rsidRPr="00636278" w:rsidRDefault="00CB1058" w:rsidP="00880D96">
            <w:pPr>
              <w:jc w:val="both"/>
              <w:rPr>
                <w:rFonts w:eastAsia="Times New Roman"/>
                <w:lang w:eastAsia="ru-RU"/>
              </w:rPr>
            </w:pPr>
            <w:r w:rsidRPr="00636278">
              <w:rPr>
                <w:rFonts w:eastAsia="Times New Roman"/>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1CBC1026" w14:textId="17A8E0F2" w:rsidR="00CB1058" w:rsidRPr="00636278" w:rsidRDefault="00CB1058" w:rsidP="00880D96">
            <w:pPr>
              <w:jc w:val="right"/>
              <w:rPr>
                <w:rFonts w:eastAsia="Times New Roman"/>
                <w:lang w:eastAsia="ru-RU"/>
              </w:rPr>
            </w:pPr>
            <w:r w:rsidRPr="00636278">
              <w:rPr>
                <w:rFonts w:eastAsia="Times New Roman"/>
                <w:lang w:eastAsia="ru-RU"/>
              </w:rPr>
              <w:t>15000000,00</w:t>
            </w:r>
          </w:p>
        </w:tc>
        <w:tc>
          <w:tcPr>
            <w:tcW w:w="715" w:type="pct"/>
            <w:tcBorders>
              <w:top w:val="nil"/>
              <w:left w:val="nil"/>
              <w:bottom w:val="single" w:sz="4" w:space="0" w:color="auto"/>
              <w:right w:val="single" w:sz="4" w:space="0" w:color="auto"/>
            </w:tcBorders>
            <w:shd w:val="clear" w:color="000000" w:fill="FFFFFF"/>
            <w:vAlign w:val="center"/>
            <w:hideMark/>
          </w:tcPr>
          <w:p w14:paraId="75C4507A" w14:textId="26730077" w:rsidR="00CB1058" w:rsidRPr="00636278" w:rsidRDefault="00CB1058" w:rsidP="00880D96">
            <w:pPr>
              <w:jc w:val="right"/>
              <w:rPr>
                <w:rFonts w:eastAsia="Times New Roman"/>
                <w:lang w:eastAsia="ru-RU"/>
              </w:rPr>
            </w:pPr>
            <w:r w:rsidRPr="00636278">
              <w:rPr>
                <w:rFonts w:eastAsia="Times New Roman"/>
                <w:lang w:eastAsia="ru-RU"/>
              </w:rPr>
              <w:t>15000000,00</w:t>
            </w:r>
          </w:p>
        </w:tc>
        <w:tc>
          <w:tcPr>
            <w:tcW w:w="713" w:type="pct"/>
            <w:tcBorders>
              <w:top w:val="nil"/>
              <w:left w:val="nil"/>
              <w:bottom w:val="single" w:sz="4" w:space="0" w:color="auto"/>
              <w:right w:val="single" w:sz="4" w:space="0" w:color="auto"/>
            </w:tcBorders>
            <w:shd w:val="clear" w:color="000000" w:fill="FFFFFF"/>
            <w:vAlign w:val="center"/>
            <w:hideMark/>
          </w:tcPr>
          <w:p w14:paraId="07504DE3" w14:textId="1235E836" w:rsidR="00CB1058" w:rsidRPr="00636278" w:rsidRDefault="00CB1058" w:rsidP="00880D96">
            <w:pPr>
              <w:jc w:val="right"/>
              <w:rPr>
                <w:rFonts w:eastAsia="Times New Roman"/>
                <w:lang w:eastAsia="ru-RU"/>
              </w:rPr>
            </w:pPr>
            <w:r w:rsidRPr="00636278">
              <w:rPr>
                <w:rFonts w:eastAsia="Times New Roman"/>
                <w:lang w:eastAsia="ru-RU"/>
              </w:rPr>
              <w:t>15000000,00</w:t>
            </w:r>
          </w:p>
        </w:tc>
      </w:tr>
      <w:tr w:rsidR="00CB1058" w:rsidRPr="00636278" w14:paraId="503B9F7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4331F7B" w14:textId="77777777" w:rsidR="00CB1058" w:rsidRPr="00636278" w:rsidRDefault="00CB1058" w:rsidP="00880D96">
            <w:pPr>
              <w:jc w:val="center"/>
              <w:rPr>
                <w:rFonts w:eastAsia="Times New Roman"/>
                <w:b/>
                <w:bCs/>
                <w:lang w:eastAsia="ru-RU"/>
              </w:rPr>
            </w:pPr>
            <w:r w:rsidRPr="00636278">
              <w:rPr>
                <w:rFonts w:eastAsia="Times New Roman"/>
                <w:b/>
                <w:bCs/>
                <w:lang w:eastAsia="ru-RU"/>
              </w:rPr>
              <w:lastRenderedPageBreak/>
              <w:t>1 06 06000 00 0000 000</w:t>
            </w:r>
          </w:p>
        </w:tc>
        <w:tc>
          <w:tcPr>
            <w:tcW w:w="1737" w:type="pct"/>
            <w:tcBorders>
              <w:top w:val="nil"/>
              <w:left w:val="nil"/>
              <w:bottom w:val="single" w:sz="4" w:space="0" w:color="auto"/>
              <w:right w:val="single" w:sz="4" w:space="0" w:color="auto"/>
            </w:tcBorders>
            <w:shd w:val="clear" w:color="000000" w:fill="FFFFFF"/>
            <w:vAlign w:val="center"/>
            <w:hideMark/>
          </w:tcPr>
          <w:p w14:paraId="184B9351" w14:textId="77777777" w:rsidR="00CB1058" w:rsidRPr="00636278" w:rsidRDefault="00CB1058" w:rsidP="00880D96">
            <w:pPr>
              <w:jc w:val="center"/>
              <w:rPr>
                <w:rFonts w:eastAsia="Times New Roman"/>
                <w:b/>
                <w:bCs/>
                <w:lang w:eastAsia="ru-RU"/>
              </w:rPr>
            </w:pPr>
            <w:r w:rsidRPr="00636278">
              <w:rPr>
                <w:rFonts w:eastAsia="Times New Roman"/>
                <w:b/>
                <w:bCs/>
                <w:lang w:eastAsia="ru-RU"/>
              </w:rPr>
              <w:t>ЗЕМЕЛЬНЫЙ НАЛОГ</w:t>
            </w:r>
          </w:p>
        </w:tc>
        <w:tc>
          <w:tcPr>
            <w:tcW w:w="791" w:type="pct"/>
            <w:tcBorders>
              <w:top w:val="nil"/>
              <w:left w:val="nil"/>
              <w:bottom w:val="single" w:sz="4" w:space="0" w:color="auto"/>
              <w:right w:val="single" w:sz="4" w:space="0" w:color="auto"/>
            </w:tcBorders>
            <w:shd w:val="clear" w:color="000000" w:fill="FFFFFF"/>
            <w:vAlign w:val="center"/>
            <w:hideMark/>
          </w:tcPr>
          <w:p w14:paraId="265F57E7" w14:textId="20F4CF99" w:rsidR="00CB1058" w:rsidRPr="00636278" w:rsidRDefault="00CB1058" w:rsidP="00880D96">
            <w:pPr>
              <w:jc w:val="right"/>
              <w:rPr>
                <w:rFonts w:eastAsia="Times New Roman"/>
                <w:b/>
                <w:bCs/>
                <w:lang w:eastAsia="ru-RU"/>
              </w:rPr>
            </w:pPr>
            <w:r w:rsidRPr="00636278">
              <w:rPr>
                <w:rFonts w:eastAsia="Times New Roman"/>
                <w:b/>
                <w:bCs/>
                <w:lang w:eastAsia="ru-RU"/>
              </w:rPr>
              <w:t>40700000,00</w:t>
            </w:r>
          </w:p>
        </w:tc>
        <w:tc>
          <w:tcPr>
            <w:tcW w:w="715" w:type="pct"/>
            <w:tcBorders>
              <w:top w:val="nil"/>
              <w:left w:val="nil"/>
              <w:bottom w:val="single" w:sz="4" w:space="0" w:color="auto"/>
              <w:right w:val="single" w:sz="4" w:space="0" w:color="auto"/>
            </w:tcBorders>
            <w:shd w:val="clear" w:color="000000" w:fill="FFFFFF"/>
            <w:vAlign w:val="center"/>
            <w:hideMark/>
          </w:tcPr>
          <w:p w14:paraId="32BC0BB7" w14:textId="1541735A" w:rsidR="00CB1058" w:rsidRPr="00636278" w:rsidRDefault="00CB1058" w:rsidP="00880D96">
            <w:pPr>
              <w:jc w:val="right"/>
              <w:rPr>
                <w:rFonts w:eastAsia="Times New Roman"/>
                <w:b/>
                <w:bCs/>
                <w:lang w:eastAsia="ru-RU"/>
              </w:rPr>
            </w:pPr>
            <w:r w:rsidRPr="00636278">
              <w:rPr>
                <w:rFonts w:eastAsia="Times New Roman"/>
                <w:b/>
                <w:bCs/>
                <w:lang w:eastAsia="ru-RU"/>
              </w:rPr>
              <w:t>40700000,00</w:t>
            </w:r>
          </w:p>
        </w:tc>
        <w:tc>
          <w:tcPr>
            <w:tcW w:w="713" w:type="pct"/>
            <w:tcBorders>
              <w:top w:val="nil"/>
              <w:left w:val="nil"/>
              <w:bottom w:val="single" w:sz="4" w:space="0" w:color="auto"/>
              <w:right w:val="single" w:sz="4" w:space="0" w:color="auto"/>
            </w:tcBorders>
            <w:shd w:val="clear" w:color="000000" w:fill="FFFFFF"/>
            <w:vAlign w:val="center"/>
            <w:hideMark/>
          </w:tcPr>
          <w:p w14:paraId="731A3A4D" w14:textId="382793B8" w:rsidR="00CB1058" w:rsidRPr="00636278" w:rsidRDefault="00CB1058" w:rsidP="00880D96">
            <w:pPr>
              <w:jc w:val="right"/>
              <w:rPr>
                <w:rFonts w:eastAsia="Times New Roman"/>
                <w:b/>
                <w:bCs/>
                <w:lang w:eastAsia="ru-RU"/>
              </w:rPr>
            </w:pPr>
            <w:r w:rsidRPr="00636278">
              <w:rPr>
                <w:rFonts w:eastAsia="Times New Roman"/>
                <w:b/>
                <w:bCs/>
                <w:lang w:eastAsia="ru-RU"/>
              </w:rPr>
              <w:t>40700000,00</w:t>
            </w:r>
          </w:p>
        </w:tc>
      </w:tr>
      <w:tr w:rsidR="00CB1058" w:rsidRPr="00636278" w14:paraId="5FE22257"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A61B668" w14:textId="77777777" w:rsidR="00CB1058" w:rsidRPr="00636278" w:rsidRDefault="00CB1058" w:rsidP="00880D96">
            <w:pPr>
              <w:jc w:val="center"/>
              <w:rPr>
                <w:rFonts w:eastAsia="Times New Roman"/>
                <w:lang w:eastAsia="ru-RU"/>
              </w:rPr>
            </w:pPr>
            <w:r w:rsidRPr="00636278">
              <w:rPr>
                <w:rFonts w:eastAsia="Times New Roman"/>
                <w:lang w:eastAsia="ru-RU"/>
              </w:rPr>
              <w:t>1 06 06032 14 0000 110</w:t>
            </w:r>
          </w:p>
        </w:tc>
        <w:tc>
          <w:tcPr>
            <w:tcW w:w="1737" w:type="pct"/>
            <w:tcBorders>
              <w:top w:val="nil"/>
              <w:left w:val="nil"/>
              <w:bottom w:val="single" w:sz="4" w:space="0" w:color="auto"/>
              <w:right w:val="single" w:sz="4" w:space="0" w:color="auto"/>
            </w:tcBorders>
            <w:shd w:val="clear" w:color="000000" w:fill="FFFFFF"/>
            <w:vAlign w:val="center"/>
            <w:hideMark/>
          </w:tcPr>
          <w:p w14:paraId="319F7844" w14:textId="77777777" w:rsidR="00CB1058" w:rsidRPr="00636278" w:rsidRDefault="00CB1058" w:rsidP="00880D96">
            <w:pPr>
              <w:jc w:val="both"/>
              <w:rPr>
                <w:rFonts w:eastAsia="Times New Roman"/>
                <w:lang w:eastAsia="ru-RU"/>
              </w:rPr>
            </w:pPr>
            <w:r w:rsidRPr="00636278">
              <w:rPr>
                <w:rFonts w:eastAsia="Times New Roman"/>
                <w:lang w:eastAsia="ru-RU"/>
              </w:rPr>
              <w:t>Земельный налог с организаций, обладающих земельным участком, расположенным в границах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4DD5A34A" w14:textId="519F1636" w:rsidR="00CB1058" w:rsidRPr="00636278" w:rsidRDefault="00CB1058" w:rsidP="00880D96">
            <w:pPr>
              <w:jc w:val="right"/>
              <w:rPr>
                <w:rFonts w:eastAsia="Times New Roman"/>
                <w:lang w:eastAsia="ru-RU"/>
              </w:rPr>
            </w:pPr>
            <w:r w:rsidRPr="00636278">
              <w:rPr>
                <w:rFonts w:eastAsia="Times New Roman"/>
                <w:lang w:eastAsia="ru-RU"/>
              </w:rPr>
              <w:t>23700000,00</w:t>
            </w:r>
          </w:p>
        </w:tc>
        <w:tc>
          <w:tcPr>
            <w:tcW w:w="715" w:type="pct"/>
            <w:tcBorders>
              <w:top w:val="nil"/>
              <w:left w:val="nil"/>
              <w:bottom w:val="single" w:sz="4" w:space="0" w:color="auto"/>
              <w:right w:val="single" w:sz="4" w:space="0" w:color="auto"/>
            </w:tcBorders>
            <w:shd w:val="clear" w:color="000000" w:fill="FFFFFF"/>
            <w:vAlign w:val="center"/>
            <w:hideMark/>
          </w:tcPr>
          <w:p w14:paraId="17E63EE1" w14:textId="25A808AB" w:rsidR="00CB1058" w:rsidRPr="00636278" w:rsidRDefault="00CB1058" w:rsidP="00880D96">
            <w:pPr>
              <w:jc w:val="right"/>
              <w:rPr>
                <w:rFonts w:eastAsia="Times New Roman"/>
                <w:lang w:eastAsia="ru-RU"/>
              </w:rPr>
            </w:pPr>
            <w:r w:rsidRPr="00636278">
              <w:rPr>
                <w:rFonts w:eastAsia="Times New Roman"/>
                <w:lang w:eastAsia="ru-RU"/>
              </w:rPr>
              <w:t>23700000,00</w:t>
            </w:r>
          </w:p>
        </w:tc>
        <w:tc>
          <w:tcPr>
            <w:tcW w:w="713" w:type="pct"/>
            <w:tcBorders>
              <w:top w:val="nil"/>
              <w:left w:val="nil"/>
              <w:bottom w:val="single" w:sz="4" w:space="0" w:color="auto"/>
              <w:right w:val="single" w:sz="4" w:space="0" w:color="auto"/>
            </w:tcBorders>
            <w:shd w:val="clear" w:color="000000" w:fill="FFFFFF"/>
            <w:vAlign w:val="center"/>
            <w:hideMark/>
          </w:tcPr>
          <w:p w14:paraId="7706EDEA" w14:textId="7404B76B" w:rsidR="00CB1058" w:rsidRPr="00636278" w:rsidRDefault="00CB1058" w:rsidP="00880D96">
            <w:pPr>
              <w:jc w:val="right"/>
              <w:rPr>
                <w:rFonts w:eastAsia="Times New Roman"/>
                <w:lang w:eastAsia="ru-RU"/>
              </w:rPr>
            </w:pPr>
            <w:r w:rsidRPr="00636278">
              <w:rPr>
                <w:rFonts w:eastAsia="Times New Roman"/>
                <w:lang w:eastAsia="ru-RU"/>
              </w:rPr>
              <w:t>23700000,00</w:t>
            </w:r>
          </w:p>
        </w:tc>
      </w:tr>
      <w:tr w:rsidR="00CB1058" w:rsidRPr="00636278" w14:paraId="3EA20663"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014C5906" w14:textId="77777777" w:rsidR="00CB1058" w:rsidRPr="00636278" w:rsidRDefault="00CB1058" w:rsidP="00880D96">
            <w:pPr>
              <w:jc w:val="center"/>
              <w:rPr>
                <w:rFonts w:eastAsia="Times New Roman"/>
                <w:lang w:eastAsia="ru-RU"/>
              </w:rPr>
            </w:pPr>
            <w:r w:rsidRPr="00636278">
              <w:rPr>
                <w:rFonts w:eastAsia="Times New Roman"/>
                <w:lang w:eastAsia="ru-RU"/>
              </w:rPr>
              <w:t>1 06 06042 14 0000 110</w:t>
            </w:r>
          </w:p>
        </w:tc>
        <w:tc>
          <w:tcPr>
            <w:tcW w:w="1737" w:type="pct"/>
            <w:tcBorders>
              <w:top w:val="nil"/>
              <w:left w:val="nil"/>
              <w:bottom w:val="single" w:sz="4" w:space="0" w:color="auto"/>
              <w:right w:val="single" w:sz="4" w:space="0" w:color="auto"/>
            </w:tcBorders>
            <w:shd w:val="clear" w:color="000000" w:fill="FFFFFF"/>
            <w:vAlign w:val="center"/>
            <w:hideMark/>
          </w:tcPr>
          <w:p w14:paraId="68FFE07E" w14:textId="77777777" w:rsidR="00CB1058" w:rsidRPr="00636278" w:rsidRDefault="00CB1058" w:rsidP="00880D96">
            <w:pPr>
              <w:jc w:val="both"/>
              <w:rPr>
                <w:rFonts w:eastAsia="Times New Roman"/>
                <w:lang w:eastAsia="ru-RU"/>
              </w:rPr>
            </w:pPr>
            <w:r w:rsidRPr="00636278">
              <w:rPr>
                <w:rFonts w:eastAsia="Times New Roman"/>
                <w:lang w:eastAsia="ru-RU"/>
              </w:rPr>
              <w:t>Земельный налог с физических лиц, обладающих земельным участком, расположенным в границах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3B542D26" w14:textId="0277D83B" w:rsidR="00CB1058" w:rsidRPr="00636278" w:rsidRDefault="00CB1058" w:rsidP="00880D96">
            <w:pPr>
              <w:jc w:val="right"/>
              <w:rPr>
                <w:rFonts w:eastAsia="Times New Roman"/>
                <w:lang w:eastAsia="ru-RU"/>
              </w:rPr>
            </w:pPr>
            <w:r w:rsidRPr="00636278">
              <w:rPr>
                <w:rFonts w:eastAsia="Times New Roman"/>
                <w:lang w:eastAsia="ru-RU"/>
              </w:rPr>
              <w:t>17000000,00</w:t>
            </w:r>
          </w:p>
        </w:tc>
        <w:tc>
          <w:tcPr>
            <w:tcW w:w="715" w:type="pct"/>
            <w:tcBorders>
              <w:top w:val="nil"/>
              <w:left w:val="nil"/>
              <w:bottom w:val="single" w:sz="4" w:space="0" w:color="auto"/>
              <w:right w:val="single" w:sz="4" w:space="0" w:color="auto"/>
            </w:tcBorders>
            <w:shd w:val="clear" w:color="000000" w:fill="FFFFFF"/>
            <w:vAlign w:val="center"/>
            <w:hideMark/>
          </w:tcPr>
          <w:p w14:paraId="2754D4E9" w14:textId="410CB92D" w:rsidR="00CB1058" w:rsidRPr="00636278" w:rsidRDefault="00CB1058" w:rsidP="00880D96">
            <w:pPr>
              <w:jc w:val="right"/>
              <w:rPr>
                <w:rFonts w:eastAsia="Times New Roman"/>
                <w:lang w:eastAsia="ru-RU"/>
              </w:rPr>
            </w:pPr>
            <w:r w:rsidRPr="00636278">
              <w:rPr>
                <w:rFonts w:eastAsia="Times New Roman"/>
                <w:lang w:eastAsia="ru-RU"/>
              </w:rPr>
              <w:t>17000000,00</w:t>
            </w:r>
          </w:p>
        </w:tc>
        <w:tc>
          <w:tcPr>
            <w:tcW w:w="713" w:type="pct"/>
            <w:tcBorders>
              <w:top w:val="nil"/>
              <w:left w:val="nil"/>
              <w:bottom w:val="single" w:sz="4" w:space="0" w:color="auto"/>
              <w:right w:val="single" w:sz="4" w:space="0" w:color="auto"/>
            </w:tcBorders>
            <w:shd w:val="clear" w:color="000000" w:fill="FFFFFF"/>
            <w:vAlign w:val="center"/>
            <w:hideMark/>
          </w:tcPr>
          <w:p w14:paraId="7C78BAC5" w14:textId="5BA48DFB" w:rsidR="00CB1058" w:rsidRPr="00636278" w:rsidRDefault="00CB1058" w:rsidP="00880D96">
            <w:pPr>
              <w:jc w:val="right"/>
              <w:rPr>
                <w:rFonts w:eastAsia="Times New Roman"/>
                <w:lang w:eastAsia="ru-RU"/>
              </w:rPr>
            </w:pPr>
            <w:r w:rsidRPr="00636278">
              <w:rPr>
                <w:rFonts w:eastAsia="Times New Roman"/>
                <w:lang w:eastAsia="ru-RU"/>
              </w:rPr>
              <w:t>17000000,00</w:t>
            </w:r>
          </w:p>
        </w:tc>
      </w:tr>
      <w:tr w:rsidR="00CB1058" w:rsidRPr="00636278" w14:paraId="0FE8898F"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8DBD051" w14:textId="77777777" w:rsidR="00CB1058" w:rsidRPr="00636278" w:rsidRDefault="00CB1058" w:rsidP="00880D96">
            <w:pPr>
              <w:jc w:val="center"/>
              <w:rPr>
                <w:rFonts w:eastAsia="Times New Roman"/>
                <w:b/>
                <w:bCs/>
                <w:lang w:eastAsia="ru-RU"/>
              </w:rPr>
            </w:pPr>
            <w:r w:rsidRPr="00636278">
              <w:rPr>
                <w:rFonts w:eastAsia="Times New Roman"/>
                <w:b/>
                <w:bCs/>
                <w:lang w:eastAsia="ru-RU"/>
              </w:rPr>
              <w:t>1 08 00000 00 0000 000</w:t>
            </w:r>
          </w:p>
        </w:tc>
        <w:tc>
          <w:tcPr>
            <w:tcW w:w="1737" w:type="pct"/>
            <w:tcBorders>
              <w:top w:val="nil"/>
              <w:left w:val="nil"/>
              <w:bottom w:val="single" w:sz="4" w:space="0" w:color="auto"/>
              <w:right w:val="single" w:sz="4" w:space="0" w:color="auto"/>
            </w:tcBorders>
            <w:shd w:val="clear" w:color="000000" w:fill="FFFFFF"/>
            <w:vAlign w:val="center"/>
            <w:hideMark/>
          </w:tcPr>
          <w:p w14:paraId="53D390C9" w14:textId="77777777" w:rsidR="00CB1058" w:rsidRPr="00636278" w:rsidRDefault="00CB1058" w:rsidP="00880D96">
            <w:pPr>
              <w:jc w:val="center"/>
              <w:rPr>
                <w:rFonts w:eastAsia="Times New Roman"/>
                <w:b/>
                <w:bCs/>
                <w:lang w:eastAsia="ru-RU"/>
              </w:rPr>
            </w:pPr>
            <w:r w:rsidRPr="00636278">
              <w:rPr>
                <w:rFonts w:eastAsia="Times New Roman"/>
                <w:b/>
                <w:bCs/>
                <w:lang w:eastAsia="ru-RU"/>
              </w:rPr>
              <w:t>ГОСУДАРСТВЕННАЯ ПОШЛИНА</w:t>
            </w:r>
          </w:p>
        </w:tc>
        <w:tc>
          <w:tcPr>
            <w:tcW w:w="791" w:type="pct"/>
            <w:tcBorders>
              <w:top w:val="nil"/>
              <w:left w:val="nil"/>
              <w:bottom w:val="single" w:sz="4" w:space="0" w:color="auto"/>
              <w:right w:val="single" w:sz="4" w:space="0" w:color="auto"/>
            </w:tcBorders>
            <w:shd w:val="clear" w:color="000000" w:fill="FFFFFF"/>
            <w:vAlign w:val="center"/>
            <w:hideMark/>
          </w:tcPr>
          <w:p w14:paraId="7666554B" w14:textId="34AE11BD" w:rsidR="00CB1058" w:rsidRPr="00636278" w:rsidRDefault="00CB1058" w:rsidP="00880D96">
            <w:pPr>
              <w:jc w:val="right"/>
              <w:rPr>
                <w:rFonts w:eastAsia="Times New Roman"/>
                <w:b/>
                <w:bCs/>
                <w:lang w:eastAsia="ru-RU"/>
              </w:rPr>
            </w:pPr>
            <w:r w:rsidRPr="00636278">
              <w:rPr>
                <w:rFonts w:eastAsia="Times New Roman"/>
                <w:b/>
                <w:bCs/>
                <w:lang w:eastAsia="ru-RU"/>
              </w:rPr>
              <w:t>5000000,00</w:t>
            </w:r>
          </w:p>
        </w:tc>
        <w:tc>
          <w:tcPr>
            <w:tcW w:w="715" w:type="pct"/>
            <w:tcBorders>
              <w:top w:val="nil"/>
              <w:left w:val="nil"/>
              <w:bottom w:val="single" w:sz="4" w:space="0" w:color="auto"/>
              <w:right w:val="single" w:sz="4" w:space="0" w:color="auto"/>
            </w:tcBorders>
            <w:shd w:val="clear" w:color="000000" w:fill="FFFFFF"/>
            <w:vAlign w:val="center"/>
            <w:hideMark/>
          </w:tcPr>
          <w:p w14:paraId="4EE31C20" w14:textId="5554FEA3" w:rsidR="00CB1058" w:rsidRPr="00636278" w:rsidRDefault="00CB1058" w:rsidP="00880D96">
            <w:pPr>
              <w:jc w:val="right"/>
              <w:rPr>
                <w:rFonts w:eastAsia="Times New Roman"/>
                <w:b/>
                <w:bCs/>
                <w:lang w:eastAsia="ru-RU"/>
              </w:rPr>
            </w:pPr>
            <w:r w:rsidRPr="00636278">
              <w:rPr>
                <w:rFonts w:eastAsia="Times New Roman"/>
                <w:b/>
                <w:bCs/>
                <w:lang w:eastAsia="ru-RU"/>
              </w:rPr>
              <w:t>5200000,00</w:t>
            </w:r>
          </w:p>
        </w:tc>
        <w:tc>
          <w:tcPr>
            <w:tcW w:w="713" w:type="pct"/>
            <w:tcBorders>
              <w:top w:val="nil"/>
              <w:left w:val="nil"/>
              <w:bottom w:val="single" w:sz="4" w:space="0" w:color="auto"/>
              <w:right w:val="single" w:sz="4" w:space="0" w:color="auto"/>
            </w:tcBorders>
            <w:shd w:val="clear" w:color="000000" w:fill="FFFFFF"/>
            <w:vAlign w:val="center"/>
            <w:hideMark/>
          </w:tcPr>
          <w:p w14:paraId="79BAD775" w14:textId="20274786" w:rsidR="00CB1058" w:rsidRPr="00636278" w:rsidRDefault="00CB1058" w:rsidP="00880D96">
            <w:pPr>
              <w:jc w:val="right"/>
              <w:rPr>
                <w:rFonts w:eastAsia="Times New Roman"/>
                <w:b/>
                <w:bCs/>
                <w:lang w:eastAsia="ru-RU"/>
              </w:rPr>
            </w:pPr>
            <w:r w:rsidRPr="00636278">
              <w:rPr>
                <w:rFonts w:eastAsia="Times New Roman"/>
                <w:b/>
                <w:bCs/>
                <w:lang w:eastAsia="ru-RU"/>
              </w:rPr>
              <w:t>5400000,00</w:t>
            </w:r>
          </w:p>
        </w:tc>
      </w:tr>
      <w:tr w:rsidR="00CB1058" w:rsidRPr="00636278" w14:paraId="3B600EB8"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6F1F5B5" w14:textId="77777777" w:rsidR="00CB1058" w:rsidRPr="00636278" w:rsidRDefault="00CB1058" w:rsidP="00880D96">
            <w:pPr>
              <w:jc w:val="center"/>
              <w:rPr>
                <w:rFonts w:eastAsia="Times New Roman"/>
                <w:lang w:eastAsia="ru-RU"/>
              </w:rPr>
            </w:pPr>
            <w:r w:rsidRPr="00636278">
              <w:rPr>
                <w:rFonts w:eastAsia="Times New Roman"/>
                <w:lang w:eastAsia="ru-RU"/>
              </w:rPr>
              <w:t>1 08 03010 01 0000 110</w:t>
            </w:r>
          </w:p>
        </w:tc>
        <w:tc>
          <w:tcPr>
            <w:tcW w:w="1737" w:type="pct"/>
            <w:tcBorders>
              <w:top w:val="nil"/>
              <w:left w:val="nil"/>
              <w:bottom w:val="single" w:sz="4" w:space="0" w:color="auto"/>
              <w:right w:val="single" w:sz="4" w:space="0" w:color="auto"/>
            </w:tcBorders>
            <w:shd w:val="clear" w:color="000000" w:fill="FFFFFF"/>
            <w:hideMark/>
          </w:tcPr>
          <w:p w14:paraId="6B6C1AE2" w14:textId="77777777" w:rsidR="00CB1058" w:rsidRPr="00636278" w:rsidRDefault="00CB1058" w:rsidP="00880D96">
            <w:pPr>
              <w:jc w:val="both"/>
              <w:rPr>
                <w:rFonts w:eastAsia="Times New Roman"/>
                <w:lang w:eastAsia="ru-RU"/>
              </w:rPr>
            </w:pPr>
            <w:r w:rsidRPr="00636278">
              <w:rPr>
                <w:rFonts w:eastAsia="Times New Roman"/>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91" w:type="pct"/>
            <w:tcBorders>
              <w:top w:val="nil"/>
              <w:left w:val="nil"/>
              <w:bottom w:val="single" w:sz="4" w:space="0" w:color="auto"/>
              <w:right w:val="single" w:sz="4" w:space="0" w:color="auto"/>
            </w:tcBorders>
            <w:shd w:val="clear" w:color="000000" w:fill="FFFFFF"/>
            <w:vAlign w:val="center"/>
            <w:hideMark/>
          </w:tcPr>
          <w:p w14:paraId="2D505327" w14:textId="20295F77" w:rsidR="00CB1058" w:rsidRPr="00636278" w:rsidRDefault="00CB1058" w:rsidP="00880D96">
            <w:pPr>
              <w:jc w:val="right"/>
              <w:rPr>
                <w:rFonts w:eastAsia="Times New Roman"/>
                <w:lang w:eastAsia="ru-RU"/>
              </w:rPr>
            </w:pPr>
            <w:r w:rsidRPr="00636278">
              <w:rPr>
                <w:rFonts w:eastAsia="Times New Roman"/>
                <w:lang w:eastAsia="ru-RU"/>
              </w:rPr>
              <w:t>5000000,00</w:t>
            </w:r>
          </w:p>
        </w:tc>
        <w:tc>
          <w:tcPr>
            <w:tcW w:w="715" w:type="pct"/>
            <w:tcBorders>
              <w:top w:val="nil"/>
              <w:left w:val="nil"/>
              <w:bottom w:val="single" w:sz="4" w:space="0" w:color="auto"/>
              <w:right w:val="single" w:sz="4" w:space="0" w:color="auto"/>
            </w:tcBorders>
            <w:shd w:val="clear" w:color="000000" w:fill="FFFFFF"/>
            <w:vAlign w:val="center"/>
            <w:hideMark/>
          </w:tcPr>
          <w:p w14:paraId="7D92CD2A" w14:textId="453F1766" w:rsidR="00CB1058" w:rsidRPr="00636278" w:rsidRDefault="00CB1058" w:rsidP="00880D96">
            <w:pPr>
              <w:jc w:val="right"/>
              <w:rPr>
                <w:rFonts w:eastAsia="Times New Roman"/>
                <w:lang w:eastAsia="ru-RU"/>
              </w:rPr>
            </w:pPr>
            <w:r w:rsidRPr="00636278">
              <w:rPr>
                <w:rFonts w:eastAsia="Times New Roman"/>
                <w:lang w:eastAsia="ru-RU"/>
              </w:rPr>
              <w:t>5200000,00</w:t>
            </w:r>
          </w:p>
        </w:tc>
        <w:tc>
          <w:tcPr>
            <w:tcW w:w="713" w:type="pct"/>
            <w:tcBorders>
              <w:top w:val="nil"/>
              <w:left w:val="nil"/>
              <w:bottom w:val="single" w:sz="4" w:space="0" w:color="auto"/>
              <w:right w:val="single" w:sz="4" w:space="0" w:color="auto"/>
            </w:tcBorders>
            <w:shd w:val="clear" w:color="000000" w:fill="FFFFFF"/>
            <w:vAlign w:val="center"/>
            <w:hideMark/>
          </w:tcPr>
          <w:p w14:paraId="03D5C7D6" w14:textId="0BB0AE6A" w:rsidR="00CB1058" w:rsidRPr="00636278" w:rsidRDefault="00CB1058" w:rsidP="00880D96">
            <w:pPr>
              <w:jc w:val="right"/>
              <w:rPr>
                <w:rFonts w:eastAsia="Times New Roman"/>
                <w:lang w:eastAsia="ru-RU"/>
              </w:rPr>
            </w:pPr>
            <w:r w:rsidRPr="00636278">
              <w:rPr>
                <w:rFonts w:eastAsia="Times New Roman"/>
                <w:lang w:eastAsia="ru-RU"/>
              </w:rPr>
              <w:t>5400000,00</w:t>
            </w:r>
          </w:p>
        </w:tc>
      </w:tr>
      <w:tr w:rsidR="00CB1058" w:rsidRPr="00636278" w14:paraId="666DD4B7"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F218899" w14:textId="77777777" w:rsidR="00CB1058" w:rsidRPr="00636278" w:rsidRDefault="00CB1058" w:rsidP="00880D96">
            <w:pPr>
              <w:jc w:val="center"/>
              <w:rPr>
                <w:rFonts w:eastAsia="Times New Roman"/>
                <w:b/>
                <w:bCs/>
                <w:lang w:eastAsia="ru-RU"/>
              </w:rPr>
            </w:pPr>
            <w:r w:rsidRPr="00636278">
              <w:rPr>
                <w:rFonts w:eastAsia="Times New Roman"/>
                <w:b/>
                <w:bCs/>
                <w:lang w:eastAsia="ru-RU"/>
              </w:rPr>
              <w:t>1 11 00000 00 0000 000</w:t>
            </w:r>
          </w:p>
        </w:tc>
        <w:tc>
          <w:tcPr>
            <w:tcW w:w="1737" w:type="pct"/>
            <w:tcBorders>
              <w:top w:val="nil"/>
              <w:left w:val="nil"/>
              <w:bottom w:val="single" w:sz="4" w:space="0" w:color="auto"/>
              <w:right w:val="single" w:sz="4" w:space="0" w:color="auto"/>
            </w:tcBorders>
            <w:shd w:val="clear" w:color="000000" w:fill="FFFFFF"/>
            <w:vAlign w:val="center"/>
            <w:hideMark/>
          </w:tcPr>
          <w:p w14:paraId="74825B07" w14:textId="77777777" w:rsidR="00CB1058" w:rsidRPr="00636278" w:rsidRDefault="00CB1058" w:rsidP="00880D96">
            <w:pPr>
              <w:jc w:val="center"/>
              <w:rPr>
                <w:rFonts w:eastAsia="Times New Roman"/>
                <w:b/>
                <w:bCs/>
                <w:lang w:eastAsia="ru-RU"/>
              </w:rPr>
            </w:pPr>
            <w:r w:rsidRPr="00636278">
              <w:rPr>
                <w:rFonts w:eastAsia="Times New Roman"/>
                <w:b/>
                <w:bCs/>
                <w:lang w:eastAsia="ru-RU"/>
              </w:rPr>
              <w:t>ДОХОДЫ ОТ ИСПОЛЬЗОВАНИЯ ИМУЩЕСТВА, НАХОДЯЩЕГОСЯ В ГОСУДАРСТВЕННОЙ И МУНИЦИПАЛЬНОЙ СОБСТВЕННОСТИ</w:t>
            </w:r>
          </w:p>
        </w:tc>
        <w:tc>
          <w:tcPr>
            <w:tcW w:w="791" w:type="pct"/>
            <w:tcBorders>
              <w:top w:val="nil"/>
              <w:left w:val="nil"/>
              <w:bottom w:val="single" w:sz="4" w:space="0" w:color="auto"/>
              <w:right w:val="single" w:sz="4" w:space="0" w:color="auto"/>
            </w:tcBorders>
            <w:shd w:val="clear" w:color="000000" w:fill="FFFFFF"/>
            <w:vAlign w:val="center"/>
            <w:hideMark/>
          </w:tcPr>
          <w:p w14:paraId="47EB08B7" w14:textId="2AB788CC" w:rsidR="00CB1058" w:rsidRPr="00636278" w:rsidRDefault="00CB1058" w:rsidP="00880D96">
            <w:pPr>
              <w:jc w:val="right"/>
              <w:rPr>
                <w:rFonts w:eastAsia="Times New Roman"/>
                <w:b/>
                <w:bCs/>
                <w:lang w:eastAsia="ru-RU"/>
              </w:rPr>
            </w:pPr>
            <w:r w:rsidRPr="00636278">
              <w:rPr>
                <w:rFonts w:eastAsia="Times New Roman"/>
                <w:b/>
                <w:bCs/>
                <w:lang w:eastAsia="ru-RU"/>
              </w:rPr>
              <w:t>114800000,00</w:t>
            </w:r>
          </w:p>
        </w:tc>
        <w:tc>
          <w:tcPr>
            <w:tcW w:w="715" w:type="pct"/>
            <w:tcBorders>
              <w:top w:val="nil"/>
              <w:left w:val="nil"/>
              <w:bottom w:val="single" w:sz="4" w:space="0" w:color="auto"/>
              <w:right w:val="single" w:sz="4" w:space="0" w:color="auto"/>
            </w:tcBorders>
            <w:shd w:val="clear" w:color="000000" w:fill="FFFFFF"/>
            <w:vAlign w:val="center"/>
            <w:hideMark/>
          </w:tcPr>
          <w:p w14:paraId="1EBA20FC" w14:textId="3DC9626C" w:rsidR="00CB1058" w:rsidRPr="00636278" w:rsidRDefault="00CB1058" w:rsidP="00880D96">
            <w:pPr>
              <w:jc w:val="right"/>
              <w:rPr>
                <w:rFonts w:eastAsia="Times New Roman"/>
                <w:b/>
                <w:bCs/>
                <w:lang w:eastAsia="ru-RU"/>
              </w:rPr>
            </w:pPr>
            <w:r w:rsidRPr="00636278">
              <w:rPr>
                <w:rFonts w:eastAsia="Times New Roman"/>
                <w:b/>
                <w:bCs/>
                <w:lang w:eastAsia="ru-RU"/>
              </w:rPr>
              <w:t>94840000,00</w:t>
            </w:r>
          </w:p>
        </w:tc>
        <w:tc>
          <w:tcPr>
            <w:tcW w:w="713" w:type="pct"/>
            <w:tcBorders>
              <w:top w:val="nil"/>
              <w:left w:val="nil"/>
              <w:bottom w:val="single" w:sz="4" w:space="0" w:color="auto"/>
              <w:right w:val="single" w:sz="4" w:space="0" w:color="auto"/>
            </w:tcBorders>
            <w:shd w:val="clear" w:color="000000" w:fill="FFFFFF"/>
            <w:vAlign w:val="center"/>
            <w:hideMark/>
          </w:tcPr>
          <w:p w14:paraId="6590287B" w14:textId="210FA92C" w:rsidR="00CB1058" w:rsidRPr="00636278" w:rsidRDefault="00CB1058" w:rsidP="00880D96">
            <w:pPr>
              <w:jc w:val="right"/>
              <w:rPr>
                <w:rFonts w:eastAsia="Times New Roman"/>
                <w:b/>
                <w:bCs/>
                <w:lang w:eastAsia="ru-RU"/>
              </w:rPr>
            </w:pPr>
            <w:r w:rsidRPr="00636278">
              <w:rPr>
                <w:rFonts w:eastAsia="Times New Roman"/>
                <w:b/>
                <w:bCs/>
                <w:lang w:eastAsia="ru-RU"/>
              </w:rPr>
              <w:t>114880000,00</w:t>
            </w:r>
          </w:p>
        </w:tc>
      </w:tr>
      <w:tr w:rsidR="00CB1058" w:rsidRPr="00636278" w14:paraId="70215C5D"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E866F1D" w14:textId="77777777" w:rsidR="00CB1058" w:rsidRPr="00636278" w:rsidRDefault="00CB1058" w:rsidP="00880D96">
            <w:pPr>
              <w:jc w:val="center"/>
              <w:rPr>
                <w:rFonts w:eastAsia="Times New Roman"/>
                <w:lang w:eastAsia="ru-RU"/>
              </w:rPr>
            </w:pPr>
            <w:r w:rsidRPr="00636278">
              <w:rPr>
                <w:rFonts w:eastAsia="Times New Roman"/>
                <w:lang w:eastAsia="ru-RU"/>
              </w:rPr>
              <w:t>1 11 05012 14 0000 120</w:t>
            </w:r>
          </w:p>
        </w:tc>
        <w:tc>
          <w:tcPr>
            <w:tcW w:w="1737" w:type="pct"/>
            <w:tcBorders>
              <w:top w:val="nil"/>
              <w:left w:val="nil"/>
              <w:bottom w:val="single" w:sz="4" w:space="0" w:color="auto"/>
              <w:right w:val="single" w:sz="4" w:space="0" w:color="auto"/>
            </w:tcBorders>
            <w:shd w:val="clear" w:color="000000" w:fill="FFFFFF"/>
            <w:vAlign w:val="center"/>
            <w:hideMark/>
          </w:tcPr>
          <w:p w14:paraId="26615DF7" w14:textId="77777777" w:rsidR="00CB1058" w:rsidRPr="00636278" w:rsidRDefault="00CB1058" w:rsidP="00880D96">
            <w:pPr>
              <w:jc w:val="both"/>
              <w:rPr>
                <w:rFonts w:eastAsia="Times New Roman"/>
                <w:lang w:eastAsia="ru-RU"/>
              </w:rPr>
            </w:pPr>
            <w:r w:rsidRPr="00636278">
              <w:rPr>
                <w:rFonts w:eastAsia="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791" w:type="pct"/>
            <w:tcBorders>
              <w:top w:val="nil"/>
              <w:left w:val="nil"/>
              <w:bottom w:val="single" w:sz="4" w:space="0" w:color="auto"/>
              <w:right w:val="single" w:sz="4" w:space="0" w:color="auto"/>
            </w:tcBorders>
            <w:shd w:val="clear" w:color="000000" w:fill="FFFFFF"/>
            <w:vAlign w:val="center"/>
            <w:hideMark/>
          </w:tcPr>
          <w:p w14:paraId="005E8994" w14:textId="6B5B39F8" w:rsidR="00CB1058" w:rsidRPr="00636278" w:rsidRDefault="00CB1058" w:rsidP="00880D96">
            <w:pPr>
              <w:jc w:val="right"/>
              <w:rPr>
                <w:rFonts w:eastAsia="Times New Roman"/>
                <w:lang w:eastAsia="ru-RU"/>
              </w:rPr>
            </w:pPr>
            <w:r w:rsidRPr="00636278">
              <w:rPr>
                <w:rFonts w:eastAsia="Times New Roman"/>
                <w:lang w:eastAsia="ru-RU"/>
              </w:rPr>
              <w:t>110000000,00</w:t>
            </w:r>
          </w:p>
        </w:tc>
        <w:tc>
          <w:tcPr>
            <w:tcW w:w="715" w:type="pct"/>
            <w:tcBorders>
              <w:top w:val="nil"/>
              <w:left w:val="nil"/>
              <w:bottom w:val="single" w:sz="4" w:space="0" w:color="auto"/>
              <w:right w:val="single" w:sz="4" w:space="0" w:color="auto"/>
            </w:tcBorders>
            <w:shd w:val="clear" w:color="000000" w:fill="FFFFFF"/>
            <w:vAlign w:val="center"/>
            <w:hideMark/>
          </w:tcPr>
          <w:p w14:paraId="45D092C3" w14:textId="134177E1" w:rsidR="00CB1058" w:rsidRPr="00636278" w:rsidRDefault="00CB1058" w:rsidP="00880D96">
            <w:pPr>
              <w:jc w:val="right"/>
              <w:rPr>
                <w:rFonts w:eastAsia="Times New Roman"/>
                <w:lang w:eastAsia="ru-RU"/>
              </w:rPr>
            </w:pPr>
            <w:r w:rsidRPr="00636278">
              <w:rPr>
                <w:rFonts w:eastAsia="Times New Roman"/>
                <w:lang w:eastAsia="ru-RU"/>
              </w:rPr>
              <w:t>90000000,00</w:t>
            </w:r>
          </w:p>
        </w:tc>
        <w:tc>
          <w:tcPr>
            <w:tcW w:w="713" w:type="pct"/>
            <w:tcBorders>
              <w:top w:val="nil"/>
              <w:left w:val="nil"/>
              <w:bottom w:val="single" w:sz="4" w:space="0" w:color="auto"/>
              <w:right w:val="single" w:sz="4" w:space="0" w:color="auto"/>
            </w:tcBorders>
            <w:shd w:val="clear" w:color="000000" w:fill="FFFFFF"/>
            <w:vAlign w:val="center"/>
            <w:hideMark/>
          </w:tcPr>
          <w:p w14:paraId="6D9B0BD2" w14:textId="6C9256AC" w:rsidR="00CB1058" w:rsidRPr="00636278" w:rsidRDefault="00CB1058" w:rsidP="00880D96">
            <w:pPr>
              <w:jc w:val="right"/>
              <w:rPr>
                <w:rFonts w:eastAsia="Times New Roman"/>
                <w:lang w:eastAsia="ru-RU"/>
              </w:rPr>
            </w:pPr>
            <w:r w:rsidRPr="00636278">
              <w:rPr>
                <w:rFonts w:eastAsia="Times New Roman"/>
                <w:lang w:eastAsia="ru-RU"/>
              </w:rPr>
              <w:t>110000000,00</w:t>
            </w:r>
          </w:p>
        </w:tc>
      </w:tr>
      <w:tr w:rsidR="00CB1058" w:rsidRPr="00636278" w14:paraId="105375EA"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4AE15D56" w14:textId="77777777" w:rsidR="00CB1058" w:rsidRPr="00636278" w:rsidRDefault="00CB1058" w:rsidP="00880D96">
            <w:pPr>
              <w:jc w:val="center"/>
              <w:rPr>
                <w:rFonts w:eastAsia="Times New Roman"/>
                <w:lang w:eastAsia="ru-RU"/>
              </w:rPr>
            </w:pPr>
            <w:r w:rsidRPr="00636278">
              <w:rPr>
                <w:rFonts w:eastAsia="Times New Roman"/>
                <w:lang w:eastAsia="ru-RU"/>
              </w:rPr>
              <w:t>1 11 05074 14 0000 120</w:t>
            </w:r>
          </w:p>
        </w:tc>
        <w:tc>
          <w:tcPr>
            <w:tcW w:w="1737" w:type="pct"/>
            <w:tcBorders>
              <w:top w:val="nil"/>
              <w:left w:val="nil"/>
              <w:bottom w:val="single" w:sz="4" w:space="0" w:color="auto"/>
              <w:right w:val="single" w:sz="4" w:space="0" w:color="auto"/>
            </w:tcBorders>
            <w:shd w:val="clear" w:color="000000" w:fill="FFFFFF"/>
            <w:hideMark/>
          </w:tcPr>
          <w:p w14:paraId="42C68854" w14:textId="77777777" w:rsidR="00CB1058" w:rsidRPr="00636278" w:rsidRDefault="00CB1058" w:rsidP="00880D96">
            <w:pPr>
              <w:jc w:val="both"/>
              <w:rPr>
                <w:rFonts w:eastAsia="Times New Roman"/>
                <w:lang w:eastAsia="ru-RU"/>
              </w:rPr>
            </w:pPr>
            <w:r w:rsidRPr="00636278">
              <w:rPr>
                <w:rFonts w:eastAsia="Times New Roman"/>
                <w:lang w:eastAsia="ru-RU"/>
              </w:rPr>
              <w:t>Доходы от сдачи в аренду имущества, составляющего казну муниципальных округов (за исключением земельных участков)</w:t>
            </w:r>
          </w:p>
        </w:tc>
        <w:tc>
          <w:tcPr>
            <w:tcW w:w="791" w:type="pct"/>
            <w:tcBorders>
              <w:top w:val="nil"/>
              <w:left w:val="nil"/>
              <w:bottom w:val="single" w:sz="4" w:space="0" w:color="auto"/>
              <w:right w:val="single" w:sz="4" w:space="0" w:color="auto"/>
            </w:tcBorders>
            <w:shd w:val="clear" w:color="000000" w:fill="FFFFFF"/>
            <w:vAlign w:val="center"/>
            <w:hideMark/>
          </w:tcPr>
          <w:p w14:paraId="5568E16C" w14:textId="14237355" w:rsidR="00CB1058" w:rsidRPr="00636278" w:rsidRDefault="00CB1058" w:rsidP="00880D96">
            <w:pPr>
              <w:jc w:val="right"/>
              <w:rPr>
                <w:rFonts w:eastAsia="Times New Roman"/>
                <w:lang w:eastAsia="ru-RU"/>
              </w:rPr>
            </w:pPr>
            <w:r w:rsidRPr="00636278">
              <w:rPr>
                <w:rFonts w:eastAsia="Times New Roman"/>
                <w:lang w:eastAsia="ru-RU"/>
              </w:rPr>
              <w:t>3000000,00</w:t>
            </w:r>
          </w:p>
        </w:tc>
        <w:tc>
          <w:tcPr>
            <w:tcW w:w="715" w:type="pct"/>
            <w:tcBorders>
              <w:top w:val="nil"/>
              <w:left w:val="nil"/>
              <w:bottom w:val="single" w:sz="4" w:space="0" w:color="auto"/>
              <w:right w:val="single" w:sz="4" w:space="0" w:color="auto"/>
            </w:tcBorders>
            <w:shd w:val="clear" w:color="000000" w:fill="FFFFFF"/>
            <w:vAlign w:val="center"/>
            <w:hideMark/>
          </w:tcPr>
          <w:p w14:paraId="339CBD15" w14:textId="1AB3A20D" w:rsidR="00CB1058" w:rsidRPr="00636278" w:rsidRDefault="00CB1058" w:rsidP="00880D96">
            <w:pPr>
              <w:jc w:val="right"/>
              <w:rPr>
                <w:rFonts w:eastAsia="Times New Roman"/>
                <w:lang w:eastAsia="ru-RU"/>
              </w:rPr>
            </w:pPr>
            <w:r w:rsidRPr="00636278">
              <w:rPr>
                <w:rFonts w:eastAsia="Times New Roman"/>
                <w:lang w:eastAsia="ru-RU"/>
              </w:rPr>
              <w:t>3000000,00</w:t>
            </w:r>
          </w:p>
        </w:tc>
        <w:tc>
          <w:tcPr>
            <w:tcW w:w="713" w:type="pct"/>
            <w:tcBorders>
              <w:top w:val="nil"/>
              <w:left w:val="nil"/>
              <w:bottom w:val="single" w:sz="4" w:space="0" w:color="auto"/>
              <w:right w:val="single" w:sz="4" w:space="0" w:color="auto"/>
            </w:tcBorders>
            <w:shd w:val="clear" w:color="000000" w:fill="FFFFFF"/>
            <w:vAlign w:val="center"/>
            <w:hideMark/>
          </w:tcPr>
          <w:p w14:paraId="1F0EA818" w14:textId="29304647" w:rsidR="00CB1058" w:rsidRPr="00636278" w:rsidRDefault="00CB1058" w:rsidP="00880D96">
            <w:pPr>
              <w:jc w:val="right"/>
              <w:rPr>
                <w:rFonts w:eastAsia="Times New Roman"/>
                <w:lang w:eastAsia="ru-RU"/>
              </w:rPr>
            </w:pPr>
            <w:r w:rsidRPr="00636278">
              <w:rPr>
                <w:rFonts w:eastAsia="Times New Roman"/>
                <w:lang w:eastAsia="ru-RU"/>
              </w:rPr>
              <w:t>3000000,00</w:t>
            </w:r>
          </w:p>
        </w:tc>
      </w:tr>
      <w:tr w:rsidR="00CB1058" w:rsidRPr="00636278" w14:paraId="6C1EF6E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CDF59A3" w14:textId="77777777" w:rsidR="00CB1058" w:rsidRPr="00636278" w:rsidRDefault="00CB1058" w:rsidP="00880D96">
            <w:pPr>
              <w:jc w:val="center"/>
              <w:rPr>
                <w:rFonts w:eastAsia="Times New Roman"/>
                <w:lang w:eastAsia="ru-RU"/>
              </w:rPr>
            </w:pPr>
            <w:r w:rsidRPr="00636278">
              <w:rPr>
                <w:rFonts w:eastAsia="Times New Roman"/>
                <w:lang w:eastAsia="ru-RU"/>
              </w:rPr>
              <w:t>1 11 09044 14 0000 120</w:t>
            </w:r>
          </w:p>
        </w:tc>
        <w:tc>
          <w:tcPr>
            <w:tcW w:w="1737" w:type="pct"/>
            <w:tcBorders>
              <w:top w:val="nil"/>
              <w:left w:val="nil"/>
              <w:bottom w:val="single" w:sz="4" w:space="0" w:color="auto"/>
              <w:right w:val="single" w:sz="4" w:space="0" w:color="auto"/>
            </w:tcBorders>
            <w:shd w:val="clear" w:color="000000" w:fill="FFFFFF"/>
            <w:hideMark/>
          </w:tcPr>
          <w:p w14:paraId="4F7EB4EE" w14:textId="77777777" w:rsidR="00CB1058" w:rsidRPr="00636278" w:rsidRDefault="00CB1058" w:rsidP="00880D96">
            <w:pPr>
              <w:jc w:val="both"/>
              <w:rPr>
                <w:rFonts w:eastAsia="Times New Roman"/>
                <w:lang w:eastAsia="ru-RU"/>
              </w:rPr>
            </w:pPr>
            <w:r w:rsidRPr="00636278">
              <w:rPr>
                <w:rFonts w:eastAsia="Times New Roman"/>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91" w:type="pct"/>
            <w:tcBorders>
              <w:top w:val="nil"/>
              <w:left w:val="nil"/>
              <w:bottom w:val="single" w:sz="4" w:space="0" w:color="auto"/>
              <w:right w:val="single" w:sz="4" w:space="0" w:color="auto"/>
            </w:tcBorders>
            <w:shd w:val="clear" w:color="000000" w:fill="FFFFFF"/>
            <w:vAlign w:val="center"/>
            <w:hideMark/>
          </w:tcPr>
          <w:p w14:paraId="4AEFEBE5" w14:textId="03978585" w:rsidR="00CB1058" w:rsidRPr="00636278" w:rsidRDefault="00CB1058" w:rsidP="00880D96">
            <w:pPr>
              <w:jc w:val="right"/>
              <w:rPr>
                <w:rFonts w:eastAsia="Times New Roman"/>
                <w:lang w:eastAsia="ru-RU"/>
              </w:rPr>
            </w:pPr>
            <w:r w:rsidRPr="00636278">
              <w:rPr>
                <w:rFonts w:eastAsia="Times New Roman"/>
                <w:lang w:eastAsia="ru-RU"/>
              </w:rPr>
              <w:t>1500000,00</w:t>
            </w:r>
          </w:p>
        </w:tc>
        <w:tc>
          <w:tcPr>
            <w:tcW w:w="715" w:type="pct"/>
            <w:tcBorders>
              <w:top w:val="nil"/>
              <w:left w:val="nil"/>
              <w:bottom w:val="single" w:sz="4" w:space="0" w:color="auto"/>
              <w:right w:val="single" w:sz="4" w:space="0" w:color="auto"/>
            </w:tcBorders>
            <w:shd w:val="clear" w:color="000000" w:fill="FFFFFF"/>
            <w:vAlign w:val="center"/>
            <w:hideMark/>
          </w:tcPr>
          <w:p w14:paraId="71399D6F" w14:textId="135DCBC9" w:rsidR="00CB1058" w:rsidRPr="00636278" w:rsidRDefault="00CB1058" w:rsidP="00880D96">
            <w:pPr>
              <w:jc w:val="right"/>
              <w:rPr>
                <w:rFonts w:eastAsia="Times New Roman"/>
                <w:lang w:eastAsia="ru-RU"/>
              </w:rPr>
            </w:pPr>
            <w:r w:rsidRPr="00636278">
              <w:rPr>
                <w:rFonts w:eastAsia="Times New Roman"/>
                <w:lang w:eastAsia="ru-RU"/>
              </w:rPr>
              <w:t>1500000,00</w:t>
            </w:r>
          </w:p>
        </w:tc>
        <w:tc>
          <w:tcPr>
            <w:tcW w:w="713" w:type="pct"/>
            <w:tcBorders>
              <w:top w:val="nil"/>
              <w:left w:val="nil"/>
              <w:bottom w:val="single" w:sz="4" w:space="0" w:color="auto"/>
              <w:right w:val="single" w:sz="4" w:space="0" w:color="auto"/>
            </w:tcBorders>
            <w:shd w:val="clear" w:color="000000" w:fill="FFFFFF"/>
            <w:vAlign w:val="center"/>
            <w:hideMark/>
          </w:tcPr>
          <w:p w14:paraId="4A59A515" w14:textId="1F7249D5" w:rsidR="00CB1058" w:rsidRPr="00636278" w:rsidRDefault="00CB1058" w:rsidP="00880D96">
            <w:pPr>
              <w:jc w:val="right"/>
              <w:rPr>
                <w:rFonts w:eastAsia="Times New Roman"/>
                <w:lang w:eastAsia="ru-RU"/>
              </w:rPr>
            </w:pPr>
            <w:r w:rsidRPr="00636278">
              <w:rPr>
                <w:rFonts w:eastAsia="Times New Roman"/>
                <w:lang w:eastAsia="ru-RU"/>
              </w:rPr>
              <w:t>1500000,00</w:t>
            </w:r>
          </w:p>
        </w:tc>
      </w:tr>
      <w:tr w:rsidR="00CB1058" w:rsidRPr="00636278" w14:paraId="48D6E173"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AF33224" w14:textId="77777777" w:rsidR="00CB1058" w:rsidRPr="00636278" w:rsidRDefault="00CB1058" w:rsidP="00880D96">
            <w:pPr>
              <w:jc w:val="center"/>
              <w:rPr>
                <w:rFonts w:eastAsia="Times New Roman"/>
                <w:lang w:eastAsia="ru-RU"/>
              </w:rPr>
            </w:pPr>
            <w:r w:rsidRPr="00636278">
              <w:rPr>
                <w:rFonts w:eastAsia="Times New Roman"/>
                <w:lang w:eastAsia="ru-RU"/>
              </w:rPr>
              <w:t>1 11 09080 14 0000 120</w:t>
            </w:r>
          </w:p>
        </w:tc>
        <w:tc>
          <w:tcPr>
            <w:tcW w:w="1737" w:type="pct"/>
            <w:tcBorders>
              <w:top w:val="nil"/>
              <w:left w:val="nil"/>
              <w:bottom w:val="single" w:sz="4" w:space="0" w:color="auto"/>
              <w:right w:val="single" w:sz="4" w:space="0" w:color="auto"/>
            </w:tcBorders>
            <w:shd w:val="clear" w:color="000000" w:fill="FFFFFF"/>
            <w:hideMark/>
          </w:tcPr>
          <w:p w14:paraId="5ED785B0" w14:textId="77777777" w:rsidR="00CB1058" w:rsidRPr="00636278" w:rsidRDefault="00CB1058" w:rsidP="00880D96">
            <w:pPr>
              <w:jc w:val="both"/>
              <w:rPr>
                <w:rFonts w:eastAsia="Times New Roman"/>
                <w:lang w:eastAsia="ru-RU"/>
              </w:rPr>
            </w:pPr>
            <w:r w:rsidRPr="00636278">
              <w:rPr>
                <w:rFonts w:eastAsia="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791" w:type="pct"/>
            <w:tcBorders>
              <w:top w:val="nil"/>
              <w:left w:val="nil"/>
              <w:bottom w:val="single" w:sz="4" w:space="0" w:color="auto"/>
              <w:right w:val="single" w:sz="4" w:space="0" w:color="auto"/>
            </w:tcBorders>
            <w:shd w:val="clear" w:color="000000" w:fill="FFFFFF"/>
            <w:vAlign w:val="center"/>
            <w:hideMark/>
          </w:tcPr>
          <w:p w14:paraId="0D309F76" w14:textId="66E9DFAF" w:rsidR="00CB1058" w:rsidRPr="00636278" w:rsidRDefault="00CB1058" w:rsidP="00880D96">
            <w:pPr>
              <w:jc w:val="right"/>
              <w:rPr>
                <w:rFonts w:eastAsia="Times New Roman"/>
                <w:lang w:eastAsia="ru-RU"/>
              </w:rPr>
            </w:pPr>
            <w:r w:rsidRPr="00636278">
              <w:rPr>
                <w:rFonts w:eastAsia="Times New Roman"/>
                <w:lang w:eastAsia="ru-RU"/>
              </w:rPr>
              <w:t>300000,00</w:t>
            </w:r>
          </w:p>
        </w:tc>
        <w:tc>
          <w:tcPr>
            <w:tcW w:w="715" w:type="pct"/>
            <w:tcBorders>
              <w:top w:val="nil"/>
              <w:left w:val="nil"/>
              <w:bottom w:val="single" w:sz="4" w:space="0" w:color="auto"/>
              <w:right w:val="single" w:sz="4" w:space="0" w:color="auto"/>
            </w:tcBorders>
            <w:shd w:val="clear" w:color="000000" w:fill="FFFFFF"/>
            <w:vAlign w:val="center"/>
            <w:hideMark/>
          </w:tcPr>
          <w:p w14:paraId="1D622246" w14:textId="105F8835" w:rsidR="00CB1058" w:rsidRPr="00636278" w:rsidRDefault="00CB1058" w:rsidP="00880D96">
            <w:pPr>
              <w:jc w:val="right"/>
              <w:rPr>
                <w:rFonts w:eastAsia="Times New Roman"/>
                <w:lang w:eastAsia="ru-RU"/>
              </w:rPr>
            </w:pPr>
            <w:r w:rsidRPr="00636278">
              <w:rPr>
                <w:rFonts w:eastAsia="Times New Roman"/>
                <w:lang w:eastAsia="ru-RU"/>
              </w:rPr>
              <w:t>340000,00</w:t>
            </w:r>
          </w:p>
        </w:tc>
        <w:tc>
          <w:tcPr>
            <w:tcW w:w="713" w:type="pct"/>
            <w:tcBorders>
              <w:top w:val="nil"/>
              <w:left w:val="nil"/>
              <w:bottom w:val="single" w:sz="4" w:space="0" w:color="auto"/>
              <w:right w:val="single" w:sz="4" w:space="0" w:color="auto"/>
            </w:tcBorders>
            <w:shd w:val="clear" w:color="000000" w:fill="FFFFFF"/>
            <w:vAlign w:val="center"/>
            <w:hideMark/>
          </w:tcPr>
          <w:p w14:paraId="58C997F1" w14:textId="7E874199" w:rsidR="00CB1058" w:rsidRPr="00636278" w:rsidRDefault="00CB1058" w:rsidP="00880D96">
            <w:pPr>
              <w:jc w:val="right"/>
              <w:rPr>
                <w:rFonts w:eastAsia="Times New Roman"/>
                <w:lang w:eastAsia="ru-RU"/>
              </w:rPr>
            </w:pPr>
            <w:r w:rsidRPr="00636278">
              <w:rPr>
                <w:rFonts w:eastAsia="Times New Roman"/>
                <w:lang w:eastAsia="ru-RU"/>
              </w:rPr>
              <w:t>380000,00</w:t>
            </w:r>
          </w:p>
        </w:tc>
      </w:tr>
      <w:tr w:rsidR="00CB1058" w:rsidRPr="00636278" w14:paraId="7B965376"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693DE01" w14:textId="77777777" w:rsidR="00CB1058" w:rsidRPr="00636278" w:rsidRDefault="00CB1058" w:rsidP="00880D96">
            <w:pPr>
              <w:jc w:val="center"/>
              <w:rPr>
                <w:rFonts w:eastAsia="Times New Roman"/>
                <w:b/>
                <w:bCs/>
                <w:lang w:eastAsia="ru-RU"/>
              </w:rPr>
            </w:pPr>
            <w:r w:rsidRPr="00636278">
              <w:rPr>
                <w:rFonts w:eastAsia="Times New Roman"/>
                <w:b/>
                <w:bCs/>
                <w:lang w:eastAsia="ru-RU"/>
              </w:rPr>
              <w:t>1 12 00000 00 0000 000</w:t>
            </w:r>
          </w:p>
        </w:tc>
        <w:tc>
          <w:tcPr>
            <w:tcW w:w="1737" w:type="pct"/>
            <w:tcBorders>
              <w:top w:val="nil"/>
              <w:left w:val="nil"/>
              <w:bottom w:val="single" w:sz="4" w:space="0" w:color="auto"/>
              <w:right w:val="single" w:sz="4" w:space="0" w:color="auto"/>
            </w:tcBorders>
            <w:shd w:val="clear" w:color="000000" w:fill="FFFFFF"/>
            <w:vAlign w:val="center"/>
            <w:hideMark/>
          </w:tcPr>
          <w:p w14:paraId="21B8B56A" w14:textId="77777777" w:rsidR="00CB1058" w:rsidRPr="00636278" w:rsidRDefault="00CB1058" w:rsidP="00880D96">
            <w:pPr>
              <w:jc w:val="center"/>
              <w:rPr>
                <w:rFonts w:eastAsia="Times New Roman"/>
                <w:b/>
                <w:bCs/>
                <w:lang w:eastAsia="ru-RU"/>
              </w:rPr>
            </w:pPr>
            <w:r w:rsidRPr="00636278">
              <w:rPr>
                <w:rFonts w:eastAsia="Times New Roman"/>
                <w:b/>
                <w:bCs/>
                <w:lang w:eastAsia="ru-RU"/>
              </w:rPr>
              <w:t xml:space="preserve">ПЛАТЕЖИ ПРИ ПОЛЬЗОВАНИИ ПРИРОДНЫМИ РЕСУРСАМИ </w:t>
            </w:r>
          </w:p>
        </w:tc>
        <w:tc>
          <w:tcPr>
            <w:tcW w:w="791" w:type="pct"/>
            <w:tcBorders>
              <w:top w:val="nil"/>
              <w:left w:val="nil"/>
              <w:bottom w:val="single" w:sz="4" w:space="0" w:color="auto"/>
              <w:right w:val="single" w:sz="4" w:space="0" w:color="auto"/>
            </w:tcBorders>
            <w:shd w:val="clear" w:color="000000" w:fill="FFFFFF"/>
            <w:vAlign w:val="center"/>
            <w:hideMark/>
          </w:tcPr>
          <w:p w14:paraId="46147076" w14:textId="20159325" w:rsidR="00CB1058" w:rsidRPr="00636278" w:rsidRDefault="00CB1058" w:rsidP="00880D96">
            <w:pPr>
              <w:jc w:val="right"/>
              <w:rPr>
                <w:rFonts w:eastAsia="Times New Roman"/>
                <w:b/>
                <w:bCs/>
                <w:lang w:eastAsia="ru-RU"/>
              </w:rPr>
            </w:pPr>
            <w:r w:rsidRPr="00636278">
              <w:rPr>
                <w:rFonts w:eastAsia="Times New Roman"/>
                <w:b/>
                <w:bCs/>
                <w:lang w:eastAsia="ru-RU"/>
              </w:rPr>
              <w:t>2700000,00</w:t>
            </w:r>
          </w:p>
        </w:tc>
        <w:tc>
          <w:tcPr>
            <w:tcW w:w="715" w:type="pct"/>
            <w:tcBorders>
              <w:top w:val="nil"/>
              <w:left w:val="nil"/>
              <w:bottom w:val="single" w:sz="4" w:space="0" w:color="auto"/>
              <w:right w:val="single" w:sz="4" w:space="0" w:color="auto"/>
            </w:tcBorders>
            <w:shd w:val="clear" w:color="000000" w:fill="FFFFFF"/>
            <w:vAlign w:val="center"/>
            <w:hideMark/>
          </w:tcPr>
          <w:p w14:paraId="192B2740" w14:textId="5DEE4225" w:rsidR="00CB1058" w:rsidRPr="00636278" w:rsidRDefault="00CB1058" w:rsidP="00880D96">
            <w:pPr>
              <w:jc w:val="right"/>
              <w:rPr>
                <w:rFonts w:eastAsia="Times New Roman"/>
                <w:b/>
                <w:bCs/>
                <w:lang w:eastAsia="ru-RU"/>
              </w:rPr>
            </w:pPr>
            <w:r w:rsidRPr="00636278">
              <w:rPr>
                <w:rFonts w:eastAsia="Times New Roman"/>
                <w:b/>
                <w:bCs/>
                <w:lang w:eastAsia="ru-RU"/>
              </w:rPr>
              <w:t>2800000,00</w:t>
            </w:r>
          </w:p>
        </w:tc>
        <w:tc>
          <w:tcPr>
            <w:tcW w:w="713" w:type="pct"/>
            <w:tcBorders>
              <w:top w:val="nil"/>
              <w:left w:val="nil"/>
              <w:bottom w:val="single" w:sz="4" w:space="0" w:color="auto"/>
              <w:right w:val="single" w:sz="4" w:space="0" w:color="auto"/>
            </w:tcBorders>
            <w:shd w:val="clear" w:color="000000" w:fill="FFFFFF"/>
            <w:vAlign w:val="center"/>
            <w:hideMark/>
          </w:tcPr>
          <w:p w14:paraId="278D878F" w14:textId="7DFF997D" w:rsidR="00CB1058" w:rsidRPr="00636278" w:rsidRDefault="00CB1058" w:rsidP="00880D96">
            <w:pPr>
              <w:jc w:val="right"/>
              <w:rPr>
                <w:rFonts w:eastAsia="Times New Roman"/>
                <w:b/>
                <w:bCs/>
                <w:lang w:eastAsia="ru-RU"/>
              </w:rPr>
            </w:pPr>
            <w:r w:rsidRPr="00636278">
              <w:rPr>
                <w:rFonts w:eastAsia="Times New Roman"/>
                <w:b/>
                <w:bCs/>
                <w:lang w:eastAsia="ru-RU"/>
              </w:rPr>
              <w:t>2900000,00</w:t>
            </w:r>
          </w:p>
        </w:tc>
      </w:tr>
      <w:tr w:rsidR="00CB1058" w:rsidRPr="00636278" w14:paraId="129FC185"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10CBFE4" w14:textId="77777777" w:rsidR="00CB1058" w:rsidRPr="00636278" w:rsidRDefault="00CB1058" w:rsidP="00880D96">
            <w:pPr>
              <w:jc w:val="center"/>
              <w:rPr>
                <w:rFonts w:eastAsia="Times New Roman"/>
                <w:lang w:eastAsia="ru-RU"/>
              </w:rPr>
            </w:pPr>
            <w:r w:rsidRPr="00636278">
              <w:rPr>
                <w:rFonts w:eastAsia="Times New Roman"/>
                <w:lang w:eastAsia="ru-RU"/>
              </w:rPr>
              <w:t>1 12 01010 01 0000 120</w:t>
            </w:r>
          </w:p>
        </w:tc>
        <w:tc>
          <w:tcPr>
            <w:tcW w:w="1737" w:type="pct"/>
            <w:tcBorders>
              <w:top w:val="nil"/>
              <w:left w:val="nil"/>
              <w:bottom w:val="single" w:sz="4" w:space="0" w:color="auto"/>
              <w:right w:val="single" w:sz="4" w:space="0" w:color="auto"/>
            </w:tcBorders>
            <w:shd w:val="clear" w:color="000000" w:fill="FFFFFF"/>
            <w:hideMark/>
          </w:tcPr>
          <w:p w14:paraId="712A6890" w14:textId="77777777" w:rsidR="00CB1058" w:rsidRPr="00636278" w:rsidRDefault="00CB1058" w:rsidP="00880D96">
            <w:pPr>
              <w:jc w:val="both"/>
              <w:rPr>
                <w:rFonts w:eastAsia="Times New Roman"/>
                <w:lang w:eastAsia="ru-RU"/>
              </w:rPr>
            </w:pPr>
            <w:r w:rsidRPr="00636278">
              <w:rPr>
                <w:rFonts w:eastAsia="Times New Roman"/>
                <w:lang w:eastAsia="ru-RU"/>
              </w:rPr>
              <w:t>Плата за выброс загрязняющих веществ в атмосферный воздух стационарными объектами</w:t>
            </w:r>
          </w:p>
        </w:tc>
        <w:tc>
          <w:tcPr>
            <w:tcW w:w="791" w:type="pct"/>
            <w:tcBorders>
              <w:top w:val="nil"/>
              <w:left w:val="nil"/>
              <w:bottom w:val="single" w:sz="4" w:space="0" w:color="auto"/>
              <w:right w:val="single" w:sz="4" w:space="0" w:color="auto"/>
            </w:tcBorders>
            <w:shd w:val="clear" w:color="000000" w:fill="FFFFFF"/>
            <w:vAlign w:val="center"/>
            <w:hideMark/>
          </w:tcPr>
          <w:p w14:paraId="02FA5B3F" w14:textId="76BAADDB" w:rsidR="00CB1058" w:rsidRPr="00636278" w:rsidRDefault="00CB1058" w:rsidP="00880D96">
            <w:pPr>
              <w:jc w:val="right"/>
              <w:rPr>
                <w:rFonts w:eastAsia="Times New Roman"/>
                <w:lang w:eastAsia="ru-RU"/>
              </w:rPr>
            </w:pPr>
            <w:r w:rsidRPr="00636278">
              <w:rPr>
                <w:rFonts w:eastAsia="Times New Roman"/>
                <w:lang w:eastAsia="ru-RU"/>
              </w:rPr>
              <w:t>110000,00</w:t>
            </w:r>
          </w:p>
        </w:tc>
        <w:tc>
          <w:tcPr>
            <w:tcW w:w="715" w:type="pct"/>
            <w:tcBorders>
              <w:top w:val="nil"/>
              <w:left w:val="nil"/>
              <w:bottom w:val="single" w:sz="4" w:space="0" w:color="auto"/>
              <w:right w:val="single" w:sz="4" w:space="0" w:color="auto"/>
            </w:tcBorders>
            <w:shd w:val="clear" w:color="000000" w:fill="FFFFFF"/>
            <w:vAlign w:val="center"/>
            <w:hideMark/>
          </w:tcPr>
          <w:p w14:paraId="598B27F9" w14:textId="186C71F1" w:rsidR="00CB1058" w:rsidRPr="00636278" w:rsidRDefault="00CB1058" w:rsidP="00880D96">
            <w:pPr>
              <w:jc w:val="right"/>
              <w:rPr>
                <w:rFonts w:eastAsia="Times New Roman"/>
                <w:lang w:eastAsia="ru-RU"/>
              </w:rPr>
            </w:pPr>
            <w:r w:rsidRPr="00636278">
              <w:rPr>
                <w:rFonts w:eastAsia="Times New Roman"/>
                <w:lang w:eastAsia="ru-RU"/>
              </w:rPr>
              <w:t>120000,00</w:t>
            </w:r>
          </w:p>
        </w:tc>
        <w:tc>
          <w:tcPr>
            <w:tcW w:w="713" w:type="pct"/>
            <w:tcBorders>
              <w:top w:val="nil"/>
              <w:left w:val="nil"/>
              <w:bottom w:val="single" w:sz="4" w:space="0" w:color="auto"/>
              <w:right w:val="single" w:sz="4" w:space="0" w:color="auto"/>
            </w:tcBorders>
            <w:shd w:val="clear" w:color="000000" w:fill="FFFFFF"/>
            <w:vAlign w:val="center"/>
            <w:hideMark/>
          </w:tcPr>
          <w:p w14:paraId="4A895C1E" w14:textId="51B0473F" w:rsidR="00CB1058" w:rsidRPr="00636278" w:rsidRDefault="00CB1058" w:rsidP="00880D96">
            <w:pPr>
              <w:jc w:val="right"/>
              <w:rPr>
                <w:rFonts w:eastAsia="Times New Roman"/>
                <w:lang w:eastAsia="ru-RU"/>
              </w:rPr>
            </w:pPr>
            <w:r w:rsidRPr="00636278">
              <w:rPr>
                <w:rFonts w:eastAsia="Times New Roman"/>
                <w:lang w:eastAsia="ru-RU"/>
              </w:rPr>
              <w:t>120000,00</w:t>
            </w:r>
          </w:p>
        </w:tc>
      </w:tr>
      <w:tr w:rsidR="00CB1058" w:rsidRPr="00636278" w14:paraId="72FB880F"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5CFBDE5" w14:textId="77777777" w:rsidR="00CB1058" w:rsidRPr="00636278" w:rsidRDefault="00CB1058" w:rsidP="00880D96">
            <w:pPr>
              <w:jc w:val="center"/>
              <w:rPr>
                <w:rFonts w:eastAsia="Times New Roman"/>
                <w:lang w:eastAsia="ru-RU"/>
              </w:rPr>
            </w:pPr>
            <w:r w:rsidRPr="00636278">
              <w:rPr>
                <w:rFonts w:eastAsia="Times New Roman"/>
                <w:lang w:eastAsia="ru-RU"/>
              </w:rPr>
              <w:t>1 12 01030 01 0000 120</w:t>
            </w:r>
          </w:p>
        </w:tc>
        <w:tc>
          <w:tcPr>
            <w:tcW w:w="1737" w:type="pct"/>
            <w:tcBorders>
              <w:top w:val="nil"/>
              <w:left w:val="nil"/>
              <w:bottom w:val="single" w:sz="4" w:space="0" w:color="auto"/>
              <w:right w:val="single" w:sz="4" w:space="0" w:color="auto"/>
            </w:tcBorders>
            <w:shd w:val="clear" w:color="000000" w:fill="FFFFFF"/>
            <w:hideMark/>
          </w:tcPr>
          <w:p w14:paraId="5DB4C4F8" w14:textId="77777777" w:rsidR="00CB1058" w:rsidRPr="00636278" w:rsidRDefault="00CB1058" w:rsidP="00880D96">
            <w:pPr>
              <w:jc w:val="both"/>
              <w:rPr>
                <w:rFonts w:eastAsia="Times New Roman"/>
                <w:lang w:eastAsia="ru-RU"/>
              </w:rPr>
            </w:pPr>
            <w:r w:rsidRPr="00636278">
              <w:rPr>
                <w:rFonts w:eastAsia="Times New Roman"/>
                <w:lang w:eastAsia="ru-RU"/>
              </w:rPr>
              <w:t>Плата за выбросы загрязняющих веществ в водные объекты</w:t>
            </w:r>
          </w:p>
        </w:tc>
        <w:tc>
          <w:tcPr>
            <w:tcW w:w="791" w:type="pct"/>
            <w:tcBorders>
              <w:top w:val="nil"/>
              <w:left w:val="nil"/>
              <w:bottom w:val="single" w:sz="4" w:space="0" w:color="auto"/>
              <w:right w:val="single" w:sz="4" w:space="0" w:color="auto"/>
            </w:tcBorders>
            <w:shd w:val="clear" w:color="000000" w:fill="FFFFFF"/>
            <w:vAlign w:val="center"/>
            <w:hideMark/>
          </w:tcPr>
          <w:p w14:paraId="7AF54292" w14:textId="72ACAC55" w:rsidR="00CB1058" w:rsidRPr="00636278" w:rsidRDefault="00CB1058" w:rsidP="00880D96">
            <w:pPr>
              <w:jc w:val="right"/>
              <w:rPr>
                <w:rFonts w:eastAsia="Times New Roman"/>
                <w:lang w:eastAsia="ru-RU"/>
              </w:rPr>
            </w:pPr>
            <w:r w:rsidRPr="00636278">
              <w:rPr>
                <w:rFonts w:eastAsia="Times New Roman"/>
                <w:lang w:eastAsia="ru-RU"/>
              </w:rPr>
              <w:t>320000,00</w:t>
            </w:r>
          </w:p>
        </w:tc>
        <w:tc>
          <w:tcPr>
            <w:tcW w:w="715" w:type="pct"/>
            <w:tcBorders>
              <w:top w:val="nil"/>
              <w:left w:val="nil"/>
              <w:bottom w:val="single" w:sz="4" w:space="0" w:color="auto"/>
              <w:right w:val="single" w:sz="4" w:space="0" w:color="auto"/>
            </w:tcBorders>
            <w:shd w:val="clear" w:color="000000" w:fill="FFFFFF"/>
            <w:vAlign w:val="center"/>
            <w:hideMark/>
          </w:tcPr>
          <w:p w14:paraId="2E07CB22" w14:textId="135BDEA1" w:rsidR="00CB1058" w:rsidRPr="00636278" w:rsidRDefault="00CB1058" w:rsidP="00880D96">
            <w:pPr>
              <w:jc w:val="right"/>
              <w:rPr>
                <w:rFonts w:eastAsia="Times New Roman"/>
                <w:lang w:eastAsia="ru-RU"/>
              </w:rPr>
            </w:pPr>
            <w:r w:rsidRPr="00636278">
              <w:rPr>
                <w:rFonts w:eastAsia="Times New Roman"/>
                <w:lang w:eastAsia="ru-RU"/>
              </w:rPr>
              <w:t>350000,00</w:t>
            </w:r>
          </w:p>
        </w:tc>
        <w:tc>
          <w:tcPr>
            <w:tcW w:w="713" w:type="pct"/>
            <w:tcBorders>
              <w:top w:val="nil"/>
              <w:left w:val="nil"/>
              <w:bottom w:val="single" w:sz="4" w:space="0" w:color="auto"/>
              <w:right w:val="single" w:sz="4" w:space="0" w:color="auto"/>
            </w:tcBorders>
            <w:shd w:val="clear" w:color="000000" w:fill="FFFFFF"/>
            <w:vAlign w:val="center"/>
            <w:hideMark/>
          </w:tcPr>
          <w:p w14:paraId="7C08A6FF" w14:textId="72AA1905" w:rsidR="00CB1058" w:rsidRPr="00636278" w:rsidRDefault="00CB1058" w:rsidP="00880D96">
            <w:pPr>
              <w:jc w:val="right"/>
              <w:rPr>
                <w:rFonts w:eastAsia="Times New Roman"/>
                <w:lang w:eastAsia="ru-RU"/>
              </w:rPr>
            </w:pPr>
            <w:r w:rsidRPr="00636278">
              <w:rPr>
                <w:rFonts w:eastAsia="Times New Roman"/>
                <w:lang w:eastAsia="ru-RU"/>
              </w:rPr>
              <w:t>350000,00</w:t>
            </w:r>
          </w:p>
        </w:tc>
      </w:tr>
      <w:tr w:rsidR="00CB1058" w:rsidRPr="00636278" w14:paraId="5DEE5510"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369F985E" w14:textId="77777777" w:rsidR="00CB1058" w:rsidRPr="00636278" w:rsidRDefault="00CB1058" w:rsidP="00880D96">
            <w:pPr>
              <w:jc w:val="center"/>
              <w:rPr>
                <w:rFonts w:eastAsia="Times New Roman"/>
                <w:lang w:eastAsia="ru-RU"/>
              </w:rPr>
            </w:pPr>
            <w:r w:rsidRPr="00636278">
              <w:rPr>
                <w:rFonts w:eastAsia="Times New Roman"/>
                <w:lang w:eastAsia="ru-RU"/>
              </w:rPr>
              <w:t>1 12 01041 01 0000 120</w:t>
            </w:r>
          </w:p>
        </w:tc>
        <w:tc>
          <w:tcPr>
            <w:tcW w:w="1737" w:type="pct"/>
            <w:tcBorders>
              <w:top w:val="nil"/>
              <w:left w:val="nil"/>
              <w:bottom w:val="single" w:sz="4" w:space="0" w:color="auto"/>
              <w:right w:val="single" w:sz="4" w:space="0" w:color="auto"/>
            </w:tcBorders>
            <w:shd w:val="clear" w:color="000000" w:fill="FFFFFF"/>
            <w:hideMark/>
          </w:tcPr>
          <w:p w14:paraId="23A51DCD" w14:textId="77777777" w:rsidR="00CB1058" w:rsidRPr="00636278" w:rsidRDefault="00CB1058" w:rsidP="00880D96">
            <w:pPr>
              <w:jc w:val="both"/>
              <w:rPr>
                <w:rFonts w:eastAsia="Times New Roman"/>
                <w:lang w:eastAsia="ru-RU"/>
              </w:rPr>
            </w:pPr>
            <w:r w:rsidRPr="00636278">
              <w:rPr>
                <w:rFonts w:eastAsia="Times New Roman"/>
                <w:lang w:eastAsia="ru-RU"/>
              </w:rPr>
              <w:t>Плата за размещение отходов производства</w:t>
            </w:r>
          </w:p>
        </w:tc>
        <w:tc>
          <w:tcPr>
            <w:tcW w:w="791" w:type="pct"/>
            <w:tcBorders>
              <w:top w:val="nil"/>
              <w:left w:val="nil"/>
              <w:bottom w:val="single" w:sz="4" w:space="0" w:color="auto"/>
              <w:right w:val="single" w:sz="4" w:space="0" w:color="auto"/>
            </w:tcBorders>
            <w:shd w:val="clear" w:color="000000" w:fill="FFFFFF"/>
            <w:vAlign w:val="center"/>
            <w:hideMark/>
          </w:tcPr>
          <w:p w14:paraId="1074F82C" w14:textId="1BBC46C3" w:rsidR="00CB1058" w:rsidRPr="00636278" w:rsidRDefault="00CB1058" w:rsidP="00880D96">
            <w:pPr>
              <w:jc w:val="right"/>
              <w:rPr>
                <w:rFonts w:eastAsia="Times New Roman"/>
                <w:lang w:eastAsia="ru-RU"/>
              </w:rPr>
            </w:pPr>
            <w:r w:rsidRPr="00636278">
              <w:rPr>
                <w:rFonts w:eastAsia="Times New Roman"/>
                <w:lang w:eastAsia="ru-RU"/>
              </w:rPr>
              <w:t>1150000,00</w:t>
            </w:r>
          </w:p>
        </w:tc>
        <w:tc>
          <w:tcPr>
            <w:tcW w:w="715" w:type="pct"/>
            <w:tcBorders>
              <w:top w:val="nil"/>
              <w:left w:val="nil"/>
              <w:bottom w:val="single" w:sz="4" w:space="0" w:color="auto"/>
              <w:right w:val="single" w:sz="4" w:space="0" w:color="auto"/>
            </w:tcBorders>
            <w:shd w:val="clear" w:color="000000" w:fill="FFFFFF"/>
            <w:vAlign w:val="center"/>
            <w:hideMark/>
          </w:tcPr>
          <w:p w14:paraId="72617A63" w14:textId="184D5A7F" w:rsidR="00CB1058" w:rsidRPr="00636278" w:rsidRDefault="00CB1058" w:rsidP="00880D96">
            <w:pPr>
              <w:jc w:val="right"/>
              <w:rPr>
                <w:rFonts w:eastAsia="Times New Roman"/>
                <w:lang w:eastAsia="ru-RU"/>
              </w:rPr>
            </w:pPr>
            <w:r w:rsidRPr="00636278">
              <w:rPr>
                <w:rFonts w:eastAsia="Times New Roman"/>
                <w:lang w:eastAsia="ru-RU"/>
              </w:rPr>
              <w:t>1200000,00</w:t>
            </w:r>
          </w:p>
        </w:tc>
        <w:tc>
          <w:tcPr>
            <w:tcW w:w="713" w:type="pct"/>
            <w:tcBorders>
              <w:top w:val="nil"/>
              <w:left w:val="nil"/>
              <w:bottom w:val="single" w:sz="4" w:space="0" w:color="auto"/>
              <w:right w:val="single" w:sz="4" w:space="0" w:color="auto"/>
            </w:tcBorders>
            <w:shd w:val="clear" w:color="000000" w:fill="FFFFFF"/>
            <w:vAlign w:val="center"/>
            <w:hideMark/>
          </w:tcPr>
          <w:p w14:paraId="20A10FF8" w14:textId="3B4A2141" w:rsidR="00CB1058" w:rsidRPr="00636278" w:rsidRDefault="00CB1058" w:rsidP="00880D96">
            <w:pPr>
              <w:jc w:val="right"/>
              <w:rPr>
                <w:rFonts w:eastAsia="Times New Roman"/>
                <w:lang w:eastAsia="ru-RU"/>
              </w:rPr>
            </w:pPr>
            <w:r w:rsidRPr="00636278">
              <w:rPr>
                <w:rFonts w:eastAsia="Times New Roman"/>
                <w:lang w:eastAsia="ru-RU"/>
              </w:rPr>
              <w:t>1300000,00</w:t>
            </w:r>
          </w:p>
        </w:tc>
      </w:tr>
      <w:tr w:rsidR="00CB1058" w:rsidRPr="00636278" w14:paraId="06468FC6"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B423AF4" w14:textId="77777777" w:rsidR="00CB1058" w:rsidRPr="00636278" w:rsidRDefault="00CB1058" w:rsidP="00880D96">
            <w:pPr>
              <w:jc w:val="center"/>
              <w:rPr>
                <w:rFonts w:eastAsia="Times New Roman"/>
                <w:lang w:eastAsia="ru-RU"/>
              </w:rPr>
            </w:pPr>
            <w:r w:rsidRPr="00636278">
              <w:rPr>
                <w:rFonts w:eastAsia="Times New Roman"/>
                <w:lang w:eastAsia="ru-RU"/>
              </w:rPr>
              <w:t>1 12 01042 01 0000 120</w:t>
            </w:r>
          </w:p>
        </w:tc>
        <w:tc>
          <w:tcPr>
            <w:tcW w:w="1737" w:type="pct"/>
            <w:tcBorders>
              <w:top w:val="nil"/>
              <w:left w:val="nil"/>
              <w:bottom w:val="single" w:sz="4" w:space="0" w:color="auto"/>
              <w:right w:val="single" w:sz="4" w:space="0" w:color="auto"/>
            </w:tcBorders>
            <w:shd w:val="clear" w:color="000000" w:fill="FFFFFF"/>
            <w:hideMark/>
          </w:tcPr>
          <w:p w14:paraId="56DC6AF2" w14:textId="77777777" w:rsidR="00CB1058" w:rsidRPr="00636278" w:rsidRDefault="00CB1058" w:rsidP="00880D96">
            <w:pPr>
              <w:jc w:val="both"/>
              <w:rPr>
                <w:rFonts w:eastAsia="Times New Roman"/>
                <w:lang w:eastAsia="ru-RU"/>
              </w:rPr>
            </w:pPr>
            <w:r w:rsidRPr="00636278">
              <w:rPr>
                <w:rFonts w:eastAsia="Times New Roman"/>
                <w:lang w:eastAsia="ru-RU"/>
              </w:rPr>
              <w:t>Плата за размещение твердых коммунальных отходов</w:t>
            </w:r>
          </w:p>
        </w:tc>
        <w:tc>
          <w:tcPr>
            <w:tcW w:w="791" w:type="pct"/>
            <w:tcBorders>
              <w:top w:val="nil"/>
              <w:left w:val="nil"/>
              <w:bottom w:val="single" w:sz="4" w:space="0" w:color="auto"/>
              <w:right w:val="single" w:sz="4" w:space="0" w:color="auto"/>
            </w:tcBorders>
            <w:shd w:val="clear" w:color="000000" w:fill="FFFFFF"/>
            <w:vAlign w:val="center"/>
            <w:hideMark/>
          </w:tcPr>
          <w:p w14:paraId="60FFAA9E" w14:textId="20F35D8A" w:rsidR="00CB1058" w:rsidRPr="00636278" w:rsidRDefault="00CB1058" w:rsidP="00880D96">
            <w:pPr>
              <w:jc w:val="right"/>
              <w:rPr>
                <w:rFonts w:eastAsia="Times New Roman"/>
                <w:lang w:eastAsia="ru-RU"/>
              </w:rPr>
            </w:pPr>
            <w:r w:rsidRPr="00636278">
              <w:rPr>
                <w:rFonts w:eastAsia="Times New Roman"/>
                <w:lang w:eastAsia="ru-RU"/>
              </w:rPr>
              <w:t>120000,00</w:t>
            </w:r>
          </w:p>
        </w:tc>
        <w:tc>
          <w:tcPr>
            <w:tcW w:w="715" w:type="pct"/>
            <w:tcBorders>
              <w:top w:val="nil"/>
              <w:left w:val="nil"/>
              <w:bottom w:val="single" w:sz="4" w:space="0" w:color="auto"/>
              <w:right w:val="single" w:sz="4" w:space="0" w:color="auto"/>
            </w:tcBorders>
            <w:shd w:val="clear" w:color="000000" w:fill="FFFFFF"/>
            <w:vAlign w:val="center"/>
            <w:hideMark/>
          </w:tcPr>
          <w:p w14:paraId="4B414E08" w14:textId="6A958B5B" w:rsidR="00CB1058" w:rsidRPr="00636278" w:rsidRDefault="00CB1058" w:rsidP="00880D96">
            <w:pPr>
              <w:jc w:val="right"/>
              <w:rPr>
                <w:rFonts w:eastAsia="Times New Roman"/>
                <w:lang w:eastAsia="ru-RU"/>
              </w:rPr>
            </w:pPr>
            <w:r w:rsidRPr="00636278">
              <w:rPr>
                <w:rFonts w:eastAsia="Times New Roman"/>
                <w:lang w:eastAsia="ru-RU"/>
              </w:rPr>
              <w:t>130000,00</w:t>
            </w:r>
          </w:p>
        </w:tc>
        <w:tc>
          <w:tcPr>
            <w:tcW w:w="713" w:type="pct"/>
            <w:tcBorders>
              <w:top w:val="nil"/>
              <w:left w:val="nil"/>
              <w:bottom w:val="single" w:sz="4" w:space="0" w:color="auto"/>
              <w:right w:val="single" w:sz="4" w:space="0" w:color="auto"/>
            </w:tcBorders>
            <w:shd w:val="clear" w:color="000000" w:fill="FFFFFF"/>
            <w:vAlign w:val="center"/>
            <w:hideMark/>
          </w:tcPr>
          <w:p w14:paraId="235B728F" w14:textId="25EA80E6" w:rsidR="00CB1058" w:rsidRPr="00636278" w:rsidRDefault="00CB1058" w:rsidP="00880D96">
            <w:pPr>
              <w:jc w:val="right"/>
              <w:rPr>
                <w:rFonts w:eastAsia="Times New Roman"/>
                <w:lang w:eastAsia="ru-RU"/>
              </w:rPr>
            </w:pPr>
            <w:r w:rsidRPr="00636278">
              <w:rPr>
                <w:rFonts w:eastAsia="Times New Roman"/>
                <w:lang w:eastAsia="ru-RU"/>
              </w:rPr>
              <w:t>130000,00</w:t>
            </w:r>
          </w:p>
        </w:tc>
      </w:tr>
      <w:tr w:rsidR="00CB1058" w:rsidRPr="00636278" w14:paraId="24E092C8"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C065EC4" w14:textId="77777777" w:rsidR="00CB1058" w:rsidRPr="00636278" w:rsidRDefault="00CB1058" w:rsidP="00880D96">
            <w:pPr>
              <w:jc w:val="center"/>
              <w:rPr>
                <w:rFonts w:eastAsia="Times New Roman"/>
                <w:lang w:eastAsia="ru-RU"/>
              </w:rPr>
            </w:pPr>
            <w:r w:rsidRPr="00636278">
              <w:rPr>
                <w:rFonts w:eastAsia="Times New Roman"/>
                <w:lang w:eastAsia="ru-RU"/>
              </w:rPr>
              <w:t>1 12 04042 14 0000 120</w:t>
            </w:r>
          </w:p>
        </w:tc>
        <w:tc>
          <w:tcPr>
            <w:tcW w:w="1737" w:type="pct"/>
            <w:tcBorders>
              <w:top w:val="nil"/>
              <w:left w:val="nil"/>
              <w:bottom w:val="single" w:sz="4" w:space="0" w:color="auto"/>
              <w:right w:val="single" w:sz="4" w:space="0" w:color="auto"/>
            </w:tcBorders>
            <w:shd w:val="clear" w:color="000000" w:fill="FFFFFF"/>
            <w:hideMark/>
          </w:tcPr>
          <w:p w14:paraId="7B6E7C1C" w14:textId="77777777" w:rsidR="00CB1058" w:rsidRPr="00636278" w:rsidRDefault="00CB1058" w:rsidP="00880D96">
            <w:pPr>
              <w:jc w:val="both"/>
              <w:rPr>
                <w:rFonts w:eastAsia="Times New Roman"/>
                <w:lang w:eastAsia="ru-RU"/>
              </w:rPr>
            </w:pPr>
            <w:r w:rsidRPr="00636278">
              <w:rPr>
                <w:rFonts w:eastAsia="Times New Roman"/>
                <w:lang w:eastAsia="ru-RU"/>
              </w:rPr>
              <w:t>Плата за использование лесов, расположенных на землях иных категорий, находящихся в собственности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589C487D" w14:textId="5BD70CC5" w:rsidR="00CB1058" w:rsidRPr="00636278" w:rsidRDefault="00CB1058" w:rsidP="00880D96">
            <w:pPr>
              <w:jc w:val="right"/>
              <w:rPr>
                <w:rFonts w:eastAsia="Times New Roman"/>
                <w:lang w:eastAsia="ru-RU"/>
              </w:rPr>
            </w:pPr>
            <w:r w:rsidRPr="00636278">
              <w:rPr>
                <w:rFonts w:eastAsia="Times New Roman"/>
                <w:lang w:eastAsia="ru-RU"/>
              </w:rPr>
              <w:t>1000000,00</w:t>
            </w:r>
          </w:p>
        </w:tc>
        <w:tc>
          <w:tcPr>
            <w:tcW w:w="715" w:type="pct"/>
            <w:tcBorders>
              <w:top w:val="nil"/>
              <w:left w:val="nil"/>
              <w:bottom w:val="single" w:sz="4" w:space="0" w:color="auto"/>
              <w:right w:val="single" w:sz="4" w:space="0" w:color="auto"/>
            </w:tcBorders>
            <w:shd w:val="clear" w:color="000000" w:fill="FFFFFF"/>
            <w:vAlign w:val="center"/>
            <w:hideMark/>
          </w:tcPr>
          <w:p w14:paraId="7E95C93C" w14:textId="3369BCBD" w:rsidR="00CB1058" w:rsidRPr="00636278" w:rsidRDefault="00CB1058" w:rsidP="00880D96">
            <w:pPr>
              <w:jc w:val="right"/>
              <w:rPr>
                <w:rFonts w:eastAsia="Times New Roman"/>
                <w:lang w:eastAsia="ru-RU"/>
              </w:rPr>
            </w:pPr>
            <w:r w:rsidRPr="00636278">
              <w:rPr>
                <w:rFonts w:eastAsia="Times New Roman"/>
                <w:lang w:eastAsia="ru-RU"/>
              </w:rPr>
              <w:t>1000000,00</w:t>
            </w:r>
          </w:p>
        </w:tc>
        <w:tc>
          <w:tcPr>
            <w:tcW w:w="713" w:type="pct"/>
            <w:tcBorders>
              <w:top w:val="nil"/>
              <w:left w:val="nil"/>
              <w:bottom w:val="single" w:sz="4" w:space="0" w:color="auto"/>
              <w:right w:val="single" w:sz="4" w:space="0" w:color="auto"/>
            </w:tcBorders>
            <w:shd w:val="clear" w:color="000000" w:fill="FFFFFF"/>
            <w:vAlign w:val="center"/>
            <w:hideMark/>
          </w:tcPr>
          <w:p w14:paraId="5355FD3B" w14:textId="66D142C9" w:rsidR="00CB1058" w:rsidRPr="00636278" w:rsidRDefault="00CB1058" w:rsidP="00880D96">
            <w:pPr>
              <w:jc w:val="right"/>
              <w:rPr>
                <w:rFonts w:eastAsia="Times New Roman"/>
                <w:lang w:eastAsia="ru-RU"/>
              </w:rPr>
            </w:pPr>
            <w:r w:rsidRPr="00636278">
              <w:rPr>
                <w:rFonts w:eastAsia="Times New Roman"/>
                <w:lang w:eastAsia="ru-RU"/>
              </w:rPr>
              <w:t>1000000,00</w:t>
            </w:r>
          </w:p>
        </w:tc>
      </w:tr>
      <w:tr w:rsidR="00CB1058" w:rsidRPr="00636278" w14:paraId="1F1725D3"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66BCE08" w14:textId="77777777" w:rsidR="00CB1058" w:rsidRPr="00636278" w:rsidRDefault="00CB1058" w:rsidP="00880D96">
            <w:pPr>
              <w:jc w:val="center"/>
              <w:rPr>
                <w:rFonts w:eastAsia="Times New Roman"/>
                <w:b/>
                <w:bCs/>
                <w:lang w:eastAsia="ru-RU"/>
              </w:rPr>
            </w:pPr>
            <w:r w:rsidRPr="00636278">
              <w:rPr>
                <w:rFonts w:eastAsia="Times New Roman"/>
                <w:b/>
                <w:bCs/>
                <w:lang w:eastAsia="ru-RU"/>
              </w:rPr>
              <w:lastRenderedPageBreak/>
              <w:t>1 13 00000 00 0000 000</w:t>
            </w:r>
          </w:p>
        </w:tc>
        <w:tc>
          <w:tcPr>
            <w:tcW w:w="1737" w:type="pct"/>
            <w:tcBorders>
              <w:top w:val="nil"/>
              <w:left w:val="nil"/>
              <w:bottom w:val="single" w:sz="4" w:space="0" w:color="auto"/>
              <w:right w:val="single" w:sz="4" w:space="0" w:color="auto"/>
            </w:tcBorders>
            <w:shd w:val="clear" w:color="000000" w:fill="FFFFFF"/>
            <w:hideMark/>
          </w:tcPr>
          <w:p w14:paraId="00CBFEC6" w14:textId="005519C2" w:rsidR="00CB1058" w:rsidRPr="00636278" w:rsidRDefault="00CB1058" w:rsidP="00880D96">
            <w:pPr>
              <w:jc w:val="center"/>
              <w:rPr>
                <w:rFonts w:eastAsia="Times New Roman"/>
                <w:b/>
                <w:bCs/>
                <w:lang w:eastAsia="ru-RU"/>
              </w:rPr>
            </w:pPr>
            <w:r w:rsidRPr="00636278">
              <w:rPr>
                <w:rFonts w:eastAsia="Times New Roman"/>
                <w:b/>
                <w:bCs/>
                <w:lang w:eastAsia="ru-RU"/>
              </w:rPr>
              <w:t xml:space="preserve">ДОХОДЫ ОТ ОКАЗАНИЯ ПЛАТНЫХ УСЛУГ (РАБОТ) И КОМПЕНСАЦИИ </w:t>
            </w:r>
            <w:r w:rsidR="00D175CA" w:rsidRPr="00636278">
              <w:rPr>
                <w:rFonts w:eastAsia="Times New Roman"/>
                <w:b/>
                <w:bCs/>
                <w:lang w:eastAsia="ru-RU"/>
              </w:rPr>
              <w:t>ЗАТРАТ ГОСУДАРСТВА</w:t>
            </w:r>
          </w:p>
        </w:tc>
        <w:tc>
          <w:tcPr>
            <w:tcW w:w="791" w:type="pct"/>
            <w:tcBorders>
              <w:top w:val="nil"/>
              <w:left w:val="nil"/>
              <w:bottom w:val="single" w:sz="4" w:space="0" w:color="auto"/>
              <w:right w:val="single" w:sz="4" w:space="0" w:color="auto"/>
            </w:tcBorders>
            <w:shd w:val="clear" w:color="000000" w:fill="FFFFFF"/>
            <w:vAlign w:val="center"/>
            <w:hideMark/>
          </w:tcPr>
          <w:p w14:paraId="2CF99AB1" w14:textId="6411BFE6" w:rsidR="00CB1058" w:rsidRPr="00636278" w:rsidRDefault="00CB1058" w:rsidP="00880D96">
            <w:pPr>
              <w:jc w:val="right"/>
              <w:rPr>
                <w:rFonts w:eastAsia="Times New Roman"/>
                <w:b/>
                <w:bCs/>
                <w:lang w:eastAsia="ru-RU"/>
              </w:rPr>
            </w:pPr>
            <w:r w:rsidRPr="00636278">
              <w:rPr>
                <w:rFonts w:eastAsia="Times New Roman"/>
                <w:b/>
                <w:bCs/>
                <w:lang w:eastAsia="ru-RU"/>
              </w:rPr>
              <w:t>800000,00</w:t>
            </w:r>
          </w:p>
        </w:tc>
        <w:tc>
          <w:tcPr>
            <w:tcW w:w="715" w:type="pct"/>
            <w:tcBorders>
              <w:top w:val="nil"/>
              <w:left w:val="nil"/>
              <w:bottom w:val="single" w:sz="4" w:space="0" w:color="auto"/>
              <w:right w:val="single" w:sz="4" w:space="0" w:color="auto"/>
            </w:tcBorders>
            <w:shd w:val="clear" w:color="000000" w:fill="FFFFFF"/>
            <w:vAlign w:val="center"/>
            <w:hideMark/>
          </w:tcPr>
          <w:p w14:paraId="7EB04AF2" w14:textId="7A7A6829" w:rsidR="00CB1058" w:rsidRPr="00636278" w:rsidRDefault="00CB1058" w:rsidP="00880D96">
            <w:pPr>
              <w:jc w:val="right"/>
              <w:rPr>
                <w:rFonts w:eastAsia="Times New Roman"/>
                <w:b/>
                <w:bCs/>
                <w:lang w:eastAsia="ru-RU"/>
              </w:rPr>
            </w:pPr>
            <w:r w:rsidRPr="00636278">
              <w:rPr>
                <w:rFonts w:eastAsia="Times New Roman"/>
                <w:b/>
                <w:bCs/>
                <w:lang w:eastAsia="ru-RU"/>
              </w:rPr>
              <w:t>800000,00</w:t>
            </w:r>
          </w:p>
        </w:tc>
        <w:tc>
          <w:tcPr>
            <w:tcW w:w="713" w:type="pct"/>
            <w:tcBorders>
              <w:top w:val="nil"/>
              <w:left w:val="nil"/>
              <w:bottom w:val="single" w:sz="4" w:space="0" w:color="auto"/>
              <w:right w:val="single" w:sz="4" w:space="0" w:color="auto"/>
            </w:tcBorders>
            <w:shd w:val="clear" w:color="000000" w:fill="FFFFFF"/>
            <w:vAlign w:val="center"/>
            <w:hideMark/>
          </w:tcPr>
          <w:p w14:paraId="4C3818AB" w14:textId="04FBF962" w:rsidR="00CB1058" w:rsidRPr="00636278" w:rsidRDefault="00CB1058" w:rsidP="00880D96">
            <w:pPr>
              <w:jc w:val="right"/>
              <w:rPr>
                <w:rFonts w:eastAsia="Times New Roman"/>
                <w:b/>
                <w:bCs/>
                <w:lang w:eastAsia="ru-RU"/>
              </w:rPr>
            </w:pPr>
            <w:r w:rsidRPr="00636278">
              <w:rPr>
                <w:rFonts w:eastAsia="Times New Roman"/>
                <w:b/>
                <w:bCs/>
                <w:lang w:eastAsia="ru-RU"/>
              </w:rPr>
              <w:t>800000,00</w:t>
            </w:r>
          </w:p>
        </w:tc>
      </w:tr>
      <w:tr w:rsidR="00CB1058" w:rsidRPr="00636278" w14:paraId="275B3040"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612D0FD" w14:textId="77777777" w:rsidR="00CB1058" w:rsidRPr="00636278" w:rsidRDefault="00CB1058" w:rsidP="00880D96">
            <w:pPr>
              <w:jc w:val="center"/>
              <w:rPr>
                <w:rFonts w:eastAsia="Times New Roman"/>
                <w:lang w:eastAsia="ru-RU"/>
              </w:rPr>
            </w:pPr>
            <w:r w:rsidRPr="00636278">
              <w:rPr>
                <w:rFonts w:eastAsia="Times New Roman"/>
                <w:lang w:eastAsia="ru-RU"/>
              </w:rPr>
              <w:t>1 13 02994 14 0000 130</w:t>
            </w:r>
          </w:p>
        </w:tc>
        <w:tc>
          <w:tcPr>
            <w:tcW w:w="1737" w:type="pct"/>
            <w:tcBorders>
              <w:top w:val="nil"/>
              <w:left w:val="nil"/>
              <w:bottom w:val="single" w:sz="4" w:space="0" w:color="auto"/>
              <w:right w:val="single" w:sz="4" w:space="0" w:color="auto"/>
            </w:tcBorders>
            <w:shd w:val="clear" w:color="000000" w:fill="FFFFFF"/>
            <w:hideMark/>
          </w:tcPr>
          <w:p w14:paraId="2AE862BD" w14:textId="77777777" w:rsidR="00CB1058" w:rsidRPr="00636278" w:rsidRDefault="00CB1058" w:rsidP="00880D96">
            <w:pPr>
              <w:jc w:val="both"/>
              <w:rPr>
                <w:rFonts w:eastAsia="Times New Roman"/>
                <w:lang w:eastAsia="ru-RU"/>
              </w:rPr>
            </w:pPr>
            <w:r w:rsidRPr="00636278">
              <w:rPr>
                <w:rFonts w:eastAsia="Times New Roman"/>
                <w:lang w:eastAsia="ru-RU"/>
              </w:rPr>
              <w:t>Прочие доходы от компенсации затрат бюджетов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3020A48F" w14:textId="17FBCEB2" w:rsidR="00CB1058" w:rsidRPr="00636278" w:rsidRDefault="00CB1058" w:rsidP="00880D96">
            <w:pPr>
              <w:jc w:val="right"/>
              <w:rPr>
                <w:rFonts w:eastAsia="Times New Roman"/>
                <w:lang w:eastAsia="ru-RU"/>
              </w:rPr>
            </w:pPr>
            <w:r w:rsidRPr="00636278">
              <w:rPr>
                <w:rFonts w:eastAsia="Times New Roman"/>
                <w:lang w:eastAsia="ru-RU"/>
              </w:rPr>
              <w:t>800000,00</w:t>
            </w:r>
          </w:p>
        </w:tc>
        <w:tc>
          <w:tcPr>
            <w:tcW w:w="715" w:type="pct"/>
            <w:tcBorders>
              <w:top w:val="nil"/>
              <w:left w:val="nil"/>
              <w:bottom w:val="single" w:sz="4" w:space="0" w:color="auto"/>
              <w:right w:val="single" w:sz="4" w:space="0" w:color="auto"/>
            </w:tcBorders>
            <w:shd w:val="clear" w:color="000000" w:fill="FFFFFF"/>
            <w:vAlign w:val="center"/>
            <w:hideMark/>
          </w:tcPr>
          <w:p w14:paraId="6F55C8C1" w14:textId="44FAF45D" w:rsidR="00CB1058" w:rsidRPr="00636278" w:rsidRDefault="00CB1058" w:rsidP="00880D96">
            <w:pPr>
              <w:jc w:val="right"/>
              <w:rPr>
                <w:rFonts w:eastAsia="Times New Roman"/>
                <w:lang w:eastAsia="ru-RU"/>
              </w:rPr>
            </w:pPr>
            <w:r w:rsidRPr="00636278">
              <w:rPr>
                <w:rFonts w:eastAsia="Times New Roman"/>
                <w:lang w:eastAsia="ru-RU"/>
              </w:rPr>
              <w:t>800000,00</w:t>
            </w:r>
          </w:p>
        </w:tc>
        <w:tc>
          <w:tcPr>
            <w:tcW w:w="713" w:type="pct"/>
            <w:tcBorders>
              <w:top w:val="nil"/>
              <w:left w:val="nil"/>
              <w:bottom w:val="single" w:sz="4" w:space="0" w:color="auto"/>
              <w:right w:val="single" w:sz="4" w:space="0" w:color="auto"/>
            </w:tcBorders>
            <w:shd w:val="clear" w:color="000000" w:fill="FFFFFF"/>
            <w:vAlign w:val="center"/>
            <w:hideMark/>
          </w:tcPr>
          <w:p w14:paraId="490386E7" w14:textId="519AC857" w:rsidR="00CB1058" w:rsidRPr="00636278" w:rsidRDefault="00CB1058" w:rsidP="00880D96">
            <w:pPr>
              <w:jc w:val="right"/>
              <w:rPr>
                <w:rFonts w:eastAsia="Times New Roman"/>
                <w:lang w:eastAsia="ru-RU"/>
              </w:rPr>
            </w:pPr>
            <w:r w:rsidRPr="00636278">
              <w:rPr>
                <w:rFonts w:eastAsia="Times New Roman"/>
                <w:lang w:eastAsia="ru-RU"/>
              </w:rPr>
              <w:t>800000,00</w:t>
            </w:r>
          </w:p>
        </w:tc>
      </w:tr>
      <w:tr w:rsidR="00CB1058" w:rsidRPr="00636278" w14:paraId="1AD6BE05"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056C30A" w14:textId="77777777" w:rsidR="00CB1058" w:rsidRPr="00636278" w:rsidRDefault="00CB1058" w:rsidP="00880D96">
            <w:pPr>
              <w:jc w:val="center"/>
              <w:rPr>
                <w:rFonts w:eastAsia="Times New Roman"/>
                <w:b/>
                <w:bCs/>
                <w:lang w:eastAsia="ru-RU"/>
              </w:rPr>
            </w:pPr>
            <w:r w:rsidRPr="00636278">
              <w:rPr>
                <w:rFonts w:eastAsia="Times New Roman"/>
                <w:b/>
                <w:bCs/>
                <w:lang w:eastAsia="ru-RU"/>
              </w:rPr>
              <w:t>1 14 00000 00 0000 000</w:t>
            </w:r>
          </w:p>
        </w:tc>
        <w:tc>
          <w:tcPr>
            <w:tcW w:w="1737" w:type="pct"/>
            <w:tcBorders>
              <w:top w:val="nil"/>
              <w:left w:val="nil"/>
              <w:bottom w:val="single" w:sz="4" w:space="0" w:color="auto"/>
              <w:right w:val="single" w:sz="4" w:space="0" w:color="auto"/>
            </w:tcBorders>
            <w:shd w:val="clear" w:color="000000" w:fill="FFFFFF"/>
            <w:hideMark/>
          </w:tcPr>
          <w:p w14:paraId="4B8554E3" w14:textId="77777777" w:rsidR="00CB1058" w:rsidRPr="00636278" w:rsidRDefault="00CB1058" w:rsidP="00880D96">
            <w:pPr>
              <w:jc w:val="center"/>
              <w:rPr>
                <w:rFonts w:eastAsia="Times New Roman"/>
                <w:b/>
                <w:bCs/>
                <w:lang w:eastAsia="ru-RU"/>
              </w:rPr>
            </w:pPr>
            <w:r w:rsidRPr="00636278">
              <w:rPr>
                <w:rFonts w:eastAsia="Times New Roman"/>
                <w:b/>
                <w:bCs/>
                <w:lang w:eastAsia="ru-RU"/>
              </w:rPr>
              <w:t>ДОХОДЫ ОТ ПРОДАЖИ МАТЕРИАЛЬНЫХ И НЕМАТЕРИАЛЬНЫХ АКТИВОВ</w:t>
            </w:r>
          </w:p>
        </w:tc>
        <w:tc>
          <w:tcPr>
            <w:tcW w:w="791" w:type="pct"/>
            <w:tcBorders>
              <w:top w:val="nil"/>
              <w:left w:val="nil"/>
              <w:bottom w:val="single" w:sz="4" w:space="0" w:color="auto"/>
              <w:right w:val="single" w:sz="4" w:space="0" w:color="auto"/>
            </w:tcBorders>
            <w:shd w:val="clear" w:color="000000" w:fill="FFFFFF"/>
            <w:vAlign w:val="center"/>
            <w:hideMark/>
          </w:tcPr>
          <w:p w14:paraId="551664DA" w14:textId="4189F0CC" w:rsidR="00CB1058" w:rsidRPr="00636278" w:rsidRDefault="00CB1058" w:rsidP="00880D96">
            <w:pPr>
              <w:jc w:val="right"/>
              <w:rPr>
                <w:rFonts w:eastAsia="Times New Roman"/>
                <w:b/>
                <w:bCs/>
                <w:lang w:eastAsia="ru-RU"/>
              </w:rPr>
            </w:pPr>
            <w:r w:rsidRPr="00636278">
              <w:rPr>
                <w:rFonts w:eastAsia="Times New Roman"/>
                <w:b/>
                <w:bCs/>
                <w:lang w:eastAsia="ru-RU"/>
              </w:rPr>
              <w:t>70900000,00</w:t>
            </w:r>
          </w:p>
        </w:tc>
        <w:tc>
          <w:tcPr>
            <w:tcW w:w="715" w:type="pct"/>
            <w:tcBorders>
              <w:top w:val="nil"/>
              <w:left w:val="nil"/>
              <w:bottom w:val="single" w:sz="4" w:space="0" w:color="auto"/>
              <w:right w:val="single" w:sz="4" w:space="0" w:color="auto"/>
            </w:tcBorders>
            <w:shd w:val="clear" w:color="000000" w:fill="FFFFFF"/>
            <w:vAlign w:val="center"/>
            <w:hideMark/>
          </w:tcPr>
          <w:p w14:paraId="5727D79C" w14:textId="6B3949E5" w:rsidR="00CB1058" w:rsidRPr="00636278" w:rsidRDefault="00CB1058" w:rsidP="00880D96">
            <w:pPr>
              <w:jc w:val="right"/>
              <w:rPr>
                <w:rFonts w:eastAsia="Times New Roman"/>
                <w:b/>
                <w:bCs/>
                <w:lang w:eastAsia="ru-RU"/>
              </w:rPr>
            </w:pPr>
            <w:r w:rsidRPr="00636278">
              <w:rPr>
                <w:rFonts w:eastAsia="Times New Roman"/>
                <w:b/>
                <w:bCs/>
                <w:lang w:eastAsia="ru-RU"/>
              </w:rPr>
              <w:t>45800000,00</w:t>
            </w:r>
          </w:p>
        </w:tc>
        <w:tc>
          <w:tcPr>
            <w:tcW w:w="713" w:type="pct"/>
            <w:tcBorders>
              <w:top w:val="nil"/>
              <w:left w:val="nil"/>
              <w:bottom w:val="single" w:sz="4" w:space="0" w:color="auto"/>
              <w:right w:val="single" w:sz="4" w:space="0" w:color="auto"/>
            </w:tcBorders>
            <w:shd w:val="clear" w:color="000000" w:fill="FFFFFF"/>
            <w:vAlign w:val="center"/>
            <w:hideMark/>
          </w:tcPr>
          <w:p w14:paraId="2E876266" w14:textId="5F181B89" w:rsidR="00CB1058" w:rsidRPr="00636278" w:rsidRDefault="00CB1058" w:rsidP="00880D96">
            <w:pPr>
              <w:jc w:val="right"/>
              <w:rPr>
                <w:rFonts w:eastAsia="Times New Roman"/>
                <w:b/>
                <w:bCs/>
                <w:lang w:eastAsia="ru-RU"/>
              </w:rPr>
            </w:pPr>
            <w:r w:rsidRPr="00636278">
              <w:rPr>
                <w:rFonts w:eastAsia="Times New Roman"/>
                <w:b/>
                <w:bCs/>
                <w:lang w:eastAsia="ru-RU"/>
              </w:rPr>
              <w:t>45800000,00</w:t>
            </w:r>
          </w:p>
        </w:tc>
      </w:tr>
      <w:tr w:rsidR="00CB1058" w:rsidRPr="00636278" w14:paraId="1975CCEE"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3B448CED" w14:textId="77777777" w:rsidR="00CB1058" w:rsidRPr="00636278" w:rsidRDefault="00CB1058" w:rsidP="00880D96">
            <w:pPr>
              <w:jc w:val="center"/>
              <w:rPr>
                <w:rFonts w:eastAsia="Times New Roman"/>
                <w:lang w:eastAsia="ru-RU"/>
              </w:rPr>
            </w:pPr>
            <w:r w:rsidRPr="00636278">
              <w:rPr>
                <w:rFonts w:eastAsia="Times New Roman"/>
                <w:lang w:eastAsia="ru-RU"/>
              </w:rPr>
              <w:t>1 14 02043 14 0000 410</w:t>
            </w:r>
          </w:p>
        </w:tc>
        <w:tc>
          <w:tcPr>
            <w:tcW w:w="1737" w:type="pct"/>
            <w:tcBorders>
              <w:top w:val="nil"/>
              <w:left w:val="nil"/>
              <w:bottom w:val="single" w:sz="4" w:space="0" w:color="auto"/>
              <w:right w:val="single" w:sz="4" w:space="0" w:color="auto"/>
            </w:tcBorders>
            <w:shd w:val="clear" w:color="000000" w:fill="FFFFFF"/>
            <w:vAlign w:val="center"/>
            <w:hideMark/>
          </w:tcPr>
          <w:p w14:paraId="4FDF2209" w14:textId="77777777" w:rsidR="00CB1058" w:rsidRPr="00636278" w:rsidRDefault="00CB1058" w:rsidP="00880D96">
            <w:pPr>
              <w:jc w:val="both"/>
              <w:rPr>
                <w:rFonts w:eastAsia="Times New Roman"/>
                <w:lang w:eastAsia="ru-RU"/>
              </w:rPr>
            </w:pPr>
            <w:r w:rsidRPr="00636278">
              <w:rPr>
                <w:rFonts w:eastAsia="Times New Roman"/>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91" w:type="pct"/>
            <w:tcBorders>
              <w:top w:val="nil"/>
              <w:left w:val="nil"/>
              <w:bottom w:val="single" w:sz="4" w:space="0" w:color="auto"/>
              <w:right w:val="single" w:sz="4" w:space="0" w:color="auto"/>
            </w:tcBorders>
            <w:shd w:val="clear" w:color="000000" w:fill="FFFFFF"/>
            <w:vAlign w:val="center"/>
            <w:hideMark/>
          </w:tcPr>
          <w:p w14:paraId="3E29871D" w14:textId="480E82AC" w:rsidR="00CB1058" w:rsidRPr="00636278" w:rsidRDefault="00CB1058" w:rsidP="00880D96">
            <w:pPr>
              <w:jc w:val="right"/>
              <w:rPr>
                <w:rFonts w:eastAsia="Times New Roman"/>
                <w:lang w:eastAsia="ru-RU"/>
              </w:rPr>
            </w:pPr>
            <w:r w:rsidRPr="00636278">
              <w:rPr>
                <w:rFonts w:eastAsia="Times New Roman"/>
                <w:lang w:eastAsia="ru-RU"/>
              </w:rPr>
              <w:t>5000000,00</w:t>
            </w:r>
          </w:p>
        </w:tc>
        <w:tc>
          <w:tcPr>
            <w:tcW w:w="715" w:type="pct"/>
            <w:tcBorders>
              <w:top w:val="nil"/>
              <w:left w:val="nil"/>
              <w:bottom w:val="single" w:sz="4" w:space="0" w:color="auto"/>
              <w:right w:val="single" w:sz="4" w:space="0" w:color="auto"/>
            </w:tcBorders>
            <w:shd w:val="clear" w:color="000000" w:fill="FFFFFF"/>
            <w:vAlign w:val="center"/>
            <w:hideMark/>
          </w:tcPr>
          <w:p w14:paraId="5A314730" w14:textId="712689F9" w:rsidR="00CB1058" w:rsidRPr="00636278" w:rsidRDefault="00CB1058" w:rsidP="00880D96">
            <w:pPr>
              <w:jc w:val="right"/>
              <w:rPr>
                <w:rFonts w:eastAsia="Times New Roman"/>
                <w:lang w:eastAsia="ru-RU"/>
              </w:rPr>
            </w:pPr>
            <w:r w:rsidRPr="00636278">
              <w:rPr>
                <w:rFonts w:eastAsia="Times New Roman"/>
                <w:lang w:eastAsia="ru-RU"/>
              </w:rPr>
              <w:t>5000000,00</w:t>
            </w:r>
          </w:p>
        </w:tc>
        <w:tc>
          <w:tcPr>
            <w:tcW w:w="713" w:type="pct"/>
            <w:tcBorders>
              <w:top w:val="nil"/>
              <w:left w:val="nil"/>
              <w:bottom w:val="single" w:sz="4" w:space="0" w:color="auto"/>
              <w:right w:val="single" w:sz="4" w:space="0" w:color="auto"/>
            </w:tcBorders>
            <w:shd w:val="clear" w:color="000000" w:fill="FFFFFF"/>
            <w:vAlign w:val="center"/>
            <w:hideMark/>
          </w:tcPr>
          <w:p w14:paraId="2F84EC9B" w14:textId="093E178A" w:rsidR="00CB1058" w:rsidRPr="00636278" w:rsidRDefault="00CB1058" w:rsidP="00880D96">
            <w:pPr>
              <w:jc w:val="right"/>
              <w:rPr>
                <w:rFonts w:eastAsia="Times New Roman"/>
                <w:lang w:eastAsia="ru-RU"/>
              </w:rPr>
            </w:pPr>
            <w:r w:rsidRPr="00636278">
              <w:rPr>
                <w:rFonts w:eastAsia="Times New Roman"/>
                <w:lang w:eastAsia="ru-RU"/>
              </w:rPr>
              <w:t>5000000,00</w:t>
            </w:r>
          </w:p>
        </w:tc>
      </w:tr>
      <w:tr w:rsidR="00CB1058" w:rsidRPr="00636278" w14:paraId="20B4F551"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7437909" w14:textId="77777777" w:rsidR="00CB1058" w:rsidRPr="00636278" w:rsidRDefault="00CB1058" w:rsidP="00880D96">
            <w:pPr>
              <w:jc w:val="center"/>
              <w:rPr>
                <w:rFonts w:eastAsia="Times New Roman"/>
                <w:lang w:eastAsia="ru-RU"/>
              </w:rPr>
            </w:pPr>
            <w:r w:rsidRPr="00636278">
              <w:rPr>
                <w:rFonts w:eastAsia="Times New Roman"/>
                <w:lang w:eastAsia="ru-RU"/>
              </w:rPr>
              <w:t>1 14 06012 14 0000 430</w:t>
            </w:r>
          </w:p>
        </w:tc>
        <w:tc>
          <w:tcPr>
            <w:tcW w:w="1737" w:type="pct"/>
            <w:tcBorders>
              <w:top w:val="nil"/>
              <w:left w:val="nil"/>
              <w:bottom w:val="single" w:sz="4" w:space="0" w:color="auto"/>
              <w:right w:val="single" w:sz="4" w:space="0" w:color="auto"/>
            </w:tcBorders>
            <w:shd w:val="clear" w:color="000000" w:fill="FFFFFF"/>
            <w:vAlign w:val="center"/>
            <w:hideMark/>
          </w:tcPr>
          <w:p w14:paraId="52873F69" w14:textId="77777777" w:rsidR="00CB1058" w:rsidRPr="00636278" w:rsidRDefault="00CB1058" w:rsidP="00880D96">
            <w:pPr>
              <w:jc w:val="both"/>
              <w:rPr>
                <w:rFonts w:eastAsia="Times New Roman"/>
                <w:lang w:eastAsia="ru-RU"/>
              </w:rPr>
            </w:pPr>
            <w:r w:rsidRPr="00636278">
              <w:rPr>
                <w:rFonts w:eastAsia="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299883A0" w14:textId="7BE62C52" w:rsidR="00CB1058" w:rsidRPr="00636278" w:rsidRDefault="00CB1058" w:rsidP="00880D96">
            <w:pPr>
              <w:jc w:val="right"/>
              <w:rPr>
                <w:rFonts w:eastAsia="Times New Roman"/>
                <w:lang w:eastAsia="ru-RU"/>
              </w:rPr>
            </w:pPr>
            <w:r w:rsidRPr="00636278">
              <w:rPr>
                <w:rFonts w:eastAsia="Times New Roman"/>
                <w:lang w:eastAsia="ru-RU"/>
              </w:rPr>
              <w:t>65000000,00</w:t>
            </w:r>
          </w:p>
        </w:tc>
        <w:tc>
          <w:tcPr>
            <w:tcW w:w="715" w:type="pct"/>
            <w:tcBorders>
              <w:top w:val="nil"/>
              <w:left w:val="nil"/>
              <w:bottom w:val="single" w:sz="4" w:space="0" w:color="auto"/>
              <w:right w:val="single" w:sz="4" w:space="0" w:color="auto"/>
            </w:tcBorders>
            <w:shd w:val="clear" w:color="000000" w:fill="FFFFFF"/>
            <w:vAlign w:val="center"/>
            <w:hideMark/>
          </w:tcPr>
          <w:p w14:paraId="5AFE5ADA" w14:textId="7418B88F" w:rsidR="00CB1058" w:rsidRPr="00636278" w:rsidRDefault="00CB1058" w:rsidP="00880D96">
            <w:pPr>
              <w:jc w:val="right"/>
              <w:rPr>
                <w:rFonts w:eastAsia="Times New Roman"/>
                <w:lang w:eastAsia="ru-RU"/>
              </w:rPr>
            </w:pPr>
            <w:r w:rsidRPr="00636278">
              <w:rPr>
                <w:rFonts w:eastAsia="Times New Roman"/>
                <w:lang w:eastAsia="ru-RU"/>
              </w:rPr>
              <w:t>40000000,00</w:t>
            </w:r>
          </w:p>
        </w:tc>
        <w:tc>
          <w:tcPr>
            <w:tcW w:w="713" w:type="pct"/>
            <w:tcBorders>
              <w:top w:val="nil"/>
              <w:left w:val="nil"/>
              <w:bottom w:val="single" w:sz="4" w:space="0" w:color="auto"/>
              <w:right w:val="single" w:sz="4" w:space="0" w:color="auto"/>
            </w:tcBorders>
            <w:shd w:val="clear" w:color="000000" w:fill="FFFFFF"/>
            <w:vAlign w:val="center"/>
            <w:hideMark/>
          </w:tcPr>
          <w:p w14:paraId="6AF05334" w14:textId="2EE0C1C4" w:rsidR="00CB1058" w:rsidRPr="00636278" w:rsidRDefault="00CB1058" w:rsidP="00880D96">
            <w:pPr>
              <w:jc w:val="right"/>
              <w:rPr>
                <w:rFonts w:eastAsia="Times New Roman"/>
                <w:lang w:eastAsia="ru-RU"/>
              </w:rPr>
            </w:pPr>
            <w:r w:rsidRPr="00636278">
              <w:rPr>
                <w:rFonts w:eastAsia="Times New Roman"/>
                <w:lang w:eastAsia="ru-RU"/>
              </w:rPr>
              <w:t>40000000,00</w:t>
            </w:r>
          </w:p>
        </w:tc>
      </w:tr>
      <w:tr w:rsidR="00CB1058" w:rsidRPr="00636278" w14:paraId="05F2F90C"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933EEFA" w14:textId="77777777" w:rsidR="00CB1058" w:rsidRPr="00636278" w:rsidRDefault="00CB1058" w:rsidP="00880D96">
            <w:pPr>
              <w:jc w:val="center"/>
              <w:rPr>
                <w:rFonts w:eastAsia="Times New Roman"/>
                <w:lang w:eastAsia="ru-RU"/>
              </w:rPr>
            </w:pPr>
            <w:r w:rsidRPr="00636278">
              <w:rPr>
                <w:rFonts w:eastAsia="Times New Roman"/>
                <w:lang w:eastAsia="ru-RU"/>
              </w:rPr>
              <w:t>1 14 06312 14 0000 430</w:t>
            </w:r>
          </w:p>
        </w:tc>
        <w:tc>
          <w:tcPr>
            <w:tcW w:w="1737" w:type="pct"/>
            <w:tcBorders>
              <w:top w:val="nil"/>
              <w:left w:val="nil"/>
              <w:bottom w:val="single" w:sz="4" w:space="0" w:color="auto"/>
              <w:right w:val="single" w:sz="4" w:space="0" w:color="auto"/>
            </w:tcBorders>
            <w:shd w:val="clear" w:color="000000" w:fill="FFFFFF"/>
            <w:hideMark/>
          </w:tcPr>
          <w:p w14:paraId="3863E2C2" w14:textId="77777777" w:rsidR="00CB1058" w:rsidRPr="00636278" w:rsidRDefault="00CB1058" w:rsidP="00880D96">
            <w:pPr>
              <w:jc w:val="both"/>
              <w:rPr>
                <w:rFonts w:eastAsia="Times New Roman"/>
                <w:lang w:eastAsia="ru-RU"/>
              </w:rPr>
            </w:pPr>
            <w:r w:rsidRPr="00636278">
              <w:rPr>
                <w:rFonts w:eastAsia="Times New Roman"/>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6AFF0291" w14:textId="483F3CB3" w:rsidR="00CB1058" w:rsidRPr="00636278" w:rsidRDefault="00CB1058" w:rsidP="00880D96">
            <w:pPr>
              <w:jc w:val="right"/>
              <w:rPr>
                <w:rFonts w:eastAsia="Times New Roman"/>
                <w:lang w:eastAsia="ru-RU"/>
              </w:rPr>
            </w:pPr>
            <w:r w:rsidRPr="00636278">
              <w:rPr>
                <w:rFonts w:eastAsia="Times New Roman"/>
                <w:lang w:eastAsia="ru-RU"/>
              </w:rPr>
              <w:t>900000,00</w:t>
            </w:r>
          </w:p>
        </w:tc>
        <w:tc>
          <w:tcPr>
            <w:tcW w:w="715" w:type="pct"/>
            <w:tcBorders>
              <w:top w:val="nil"/>
              <w:left w:val="nil"/>
              <w:bottom w:val="single" w:sz="4" w:space="0" w:color="auto"/>
              <w:right w:val="single" w:sz="4" w:space="0" w:color="auto"/>
            </w:tcBorders>
            <w:shd w:val="clear" w:color="000000" w:fill="FFFFFF"/>
            <w:vAlign w:val="center"/>
            <w:hideMark/>
          </w:tcPr>
          <w:p w14:paraId="54126990" w14:textId="736D2D46" w:rsidR="00CB1058" w:rsidRPr="00636278" w:rsidRDefault="00CB1058" w:rsidP="00880D96">
            <w:pPr>
              <w:jc w:val="right"/>
              <w:rPr>
                <w:rFonts w:eastAsia="Times New Roman"/>
                <w:lang w:eastAsia="ru-RU"/>
              </w:rPr>
            </w:pPr>
            <w:r w:rsidRPr="00636278">
              <w:rPr>
                <w:rFonts w:eastAsia="Times New Roman"/>
                <w:lang w:eastAsia="ru-RU"/>
              </w:rPr>
              <w:t>800000,00</w:t>
            </w:r>
          </w:p>
        </w:tc>
        <w:tc>
          <w:tcPr>
            <w:tcW w:w="713" w:type="pct"/>
            <w:tcBorders>
              <w:top w:val="nil"/>
              <w:left w:val="nil"/>
              <w:bottom w:val="single" w:sz="4" w:space="0" w:color="auto"/>
              <w:right w:val="single" w:sz="4" w:space="0" w:color="auto"/>
            </w:tcBorders>
            <w:shd w:val="clear" w:color="000000" w:fill="FFFFFF"/>
            <w:vAlign w:val="center"/>
            <w:hideMark/>
          </w:tcPr>
          <w:p w14:paraId="6168A0F0" w14:textId="7F763931" w:rsidR="00CB1058" w:rsidRPr="00636278" w:rsidRDefault="00CB1058" w:rsidP="00880D96">
            <w:pPr>
              <w:jc w:val="right"/>
              <w:rPr>
                <w:rFonts w:eastAsia="Times New Roman"/>
                <w:lang w:eastAsia="ru-RU"/>
              </w:rPr>
            </w:pPr>
            <w:r w:rsidRPr="00636278">
              <w:rPr>
                <w:rFonts w:eastAsia="Times New Roman"/>
                <w:lang w:eastAsia="ru-RU"/>
              </w:rPr>
              <w:t>800000,00</w:t>
            </w:r>
          </w:p>
        </w:tc>
      </w:tr>
      <w:tr w:rsidR="00CB1058" w:rsidRPr="00636278" w14:paraId="50F7FC5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548FD60" w14:textId="77777777" w:rsidR="00CB1058" w:rsidRPr="00636278" w:rsidRDefault="00CB1058" w:rsidP="00880D96">
            <w:pPr>
              <w:jc w:val="center"/>
              <w:rPr>
                <w:rFonts w:eastAsia="Times New Roman"/>
                <w:b/>
                <w:bCs/>
                <w:lang w:eastAsia="ru-RU"/>
              </w:rPr>
            </w:pPr>
            <w:r w:rsidRPr="00636278">
              <w:rPr>
                <w:rFonts w:eastAsia="Times New Roman"/>
                <w:b/>
                <w:bCs/>
                <w:lang w:eastAsia="ru-RU"/>
              </w:rPr>
              <w:t>1 16 00000 00 0000 000</w:t>
            </w:r>
          </w:p>
        </w:tc>
        <w:tc>
          <w:tcPr>
            <w:tcW w:w="1737" w:type="pct"/>
            <w:tcBorders>
              <w:top w:val="nil"/>
              <w:left w:val="nil"/>
              <w:bottom w:val="single" w:sz="4" w:space="0" w:color="auto"/>
              <w:right w:val="single" w:sz="4" w:space="0" w:color="auto"/>
            </w:tcBorders>
            <w:shd w:val="clear" w:color="000000" w:fill="FFFFFF"/>
            <w:vAlign w:val="center"/>
            <w:hideMark/>
          </w:tcPr>
          <w:p w14:paraId="6C2D38AB" w14:textId="77777777" w:rsidR="00CB1058" w:rsidRPr="00636278" w:rsidRDefault="00CB1058" w:rsidP="00880D96">
            <w:pPr>
              <w:jc w:val="center"/>
              <w:rPr>
                <w:rFonts w:eastAsia="Times New Roman"/>
                <w:b/>
                <w:bCs/>
                <w:lang w:eastAsia="ru-RU"/>
              </w:rPr>
            </w:pPr>
            <w:r w:rsidRPr="00636278">
              <w:rPr>
                <w:rFonts w:eastAsia="Times New Roman"/>
                <w:b/>
                <w:bCs/>
                <w:lang w:eastAsia="ru-RU"/>
              </w:rPr>
              <w:t>ШТРАФЫ, САНКЦИИ, ВОЗМЕЩЕНИЕ УЩЕРБА</w:t>
            </w:r>
          </w:p>
        </w:tc>
        <w:tc>
          <w:tcPr>
            <w:tcW w:w="791" w:type="pct"/>
            <w:tcBorders>
              <w:top w:val="nil"/>
              <w:left w:val="nil"/>
              <w:bottom w:val="single" w:sz="4" w:space="0" w:color="auto"/>
              <w:right w:val="single" w:sz="4" w:space="0" w:color="auto"/>
            </w:tcBorders>
            <w:shd w:val="clear" w:color="000000" w:fill="FFFFFF"/>
            <w:vAlign w:val="center"/>
            <w:hideMark/>
          </w:tcPr>
          <w:p w14:paraId="1DE3EE6F" w14:textId="0A989CBC" w:rsidR="00CB1058" w:rsidRPr="00636278" w:rsidRDefault="00CB1058" w:rsidP="00880D96">
            <w:pPr>
              <w:jc w:val="right"/>
              <w:rPr>
                <w:rFonts w:eastAsia="Times New Roman"/>
                <w:b/>
                <w:bCs/>
                <w:lang w:eastAsia="ru-RU"/>
              </w:rPr>
            </w:pPr>
            <w:r w:rsidRPr="00636278">
              <w:rPr>
                <w:rFonts w:eastAsia="Times New Roman"/>
                <w:b/>
                <w:bCs/>
                <w:lang w:eastAsia="ru-RU"/>
              </w:rPr>
              <w:t>3000000,00</w:t>
            </w:r>
          </w:p>
        </w:tc>
        <w:tc>
          <w:tcPr>
            <w:tcW w:w="715" w:type="pct"/>
            <w:tcBorders>
              <w:top w:val="nil"/>
              <w:left w:val="nil"/>
              <w:bottom w:val="single" w:sz="4" w:space="0" w:color="auto"/>
              <w:right w:val="single" w:sz="4" w:space="0" w:color="auto"/>
            </w:tcBorders>
            <w:shd w:val="clear" w:color="000000" w:fill="FFFFFF"/>
            <w:vAlign w:val="center"/>
            <w:hideMark/>
          </w:tcPr>
          <w:p w14:paraId="4C3EEAF8" w14:textId="3A35F8BE" w:rsidR="00CB1058" w:rsidRPr="00636278" w:rsidRDefault="00CB1058" w:rsidP="00880D96">
            <w:pPr>
              <w:jc w:val="right"/>
              <w:rPr>
                <w:rFonts w:eastAsia="Times New Roman"/>
                <w:b/>
                <w:bCs/>
                <w:lang w:eastAsia="ru-RU"/>
              </w:rPr>
            </w:pPr>
            <w:r w:rsidRPr="00636278">
              <w:rPr>
                <w:rFonts w:eastAsia="Times New Roman"/>
                <w:b/>
                <w:bCs/>
                <w:lang w:eastAsia="ru-RU"/>
              </w:rPr>
              <w:t>3000000,00</w:t>
            </w:r>
          </w:p>
        </w:tc>
        <w:tc>
          <w:tcPr>
            <w:tcW w:w="713" w:type="pct"/>
            <w:tcBorders>
              <w:top w:val="nil"/>
              <w:left w:val="nil"/>
              <w:bottom w:val="single" w:sz="4" w:space="0" w:color="auto"/>
              <w:right w:val="single" w:sz="4" w:space="0" w:color="auto"/>
            </w:tcBorders>
            <w:shd w:val="clear" w:color="000000" w:fill="FFFFFF"/>
            <w:vAlign w:val="center"/>
            <w:hideMark/>
          </w:tcPr>
          <w:p w14:paraId="24C91359" w14:textId="5893FAAE" w:rsidR="00CB1058" w:rsidRPr="00636278" w:rsidRDefault="00CB1058" w:rsidP="00880D96">
            <w:pPr>
              <w:jc w:val="right"/>
              <w:rPr>
                <w:rFonts w:eastAsia="Times New Roman"/>
                <w:b/>
                <w:bCs/>
                <w:lang w:eastAsia="ru-RU"/>
              </w:rPr>
            </w:pPr>
            <w:r w:rsidRPr="00636278">
              <w:rPr>
                <w:rFonts w:eastAsia="Times New Roman"/>
                <w:b/>
                <w:bCs/>
                <w:lang w:eastAsia="ru-RU"/>
              </w:rPr>
              <w:t>3000000,00</w:t>
            </w:r>
          </w:p>
        </w:tc>
      </w:tr>
      <w:tr w:rsidR="00CB1058" w:rsidRPr="00636278" w14:paraId="23702076"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498B2F4" w14:textId="77777777" w:rsidR="00CB1058" w:rsidRPr="00636278" w:rsidRDefault="00CB1058" w:rsidP="00880D96">
            <w:pPr>
              <w:jc w:val="center"/>
              <w:rPr>
                <w:rFonts w:eastAsia="Times New Roman"/>
                <w:lang w:eastAsia="ru-RU"/>
              </w:rPr>
            </w:pPr>
            <w:r w:rsidRPr="00636278">
              <w:rPr>
                <w:rFonts w:eastAsia="Times New Roman"/>
                <w:lang w:eastAsia="ru-RU"/>
              </w:rPr>
              <w:t>1 16 01053 01 0000 140</w:t>
            </w:r>
          </w:p>
        </w:tc>
        <w:tc>
          <w:tcPr>
            <w:tcW w:w="1737" w:type="pct"/>
            <w:tcBorders>
              <w:top w:val="nil"/>
              <w:left w:val="nil"/>
              <w:bottom w:val="single" w:sz="4" w:space="0" w:color="auto"/>
              <w:right w:val="single" w:sz="4" w:space="0" w:color="auto"/>
            </w:tcBorders>
            <w:shd w:val="clear" w:color="000000" w:fill="FFFFFF"/>
            <w:hideMark/>
          </w:tcPr>
          <w:p w14:paraId="01162591"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49ABE6DE" w14:textId="1BC19A50" w:rsidR="00CB1058" w:rsidRPr="00636278" w:rsidRDefault="00CB1058" w:rsidP="00880D96">
            <w:pPr>
              <w:jc w:val="right"/>
              <w:rPr>
                <w:rFonts w:eastAsia="Times New Roman"/>
                <w:lang w:eastAsia="ru-RU"/>
              </w:rPr>
            </w:pPr>
            <w:r w:rsidRPr="00636278">
              <w:rPr>
                <w:rFonts w:eastAsia="Times New Roman"/>
                <w:lang w:eastAsia="ru-RU"/>
              </w:rPr>
              <w:t>50000,00</w:t>
            </w:r>
          </w:p>
        </w:tc>
        <w:tc>
          <w:tcPr>
            <w:tcW w:w="715" w:type="pct"/>
            <w:tcBorders>
              <w:top w:val="nil"/>
              <w:left w:val="nil"/>
              <w:bottom w:val="single" w:sz="4" w:space="0" w:color="auto"/>
              <w:right w:val="single" w:sz="4" w:space="0" w:color="auto"/>
            </w:tcBorders>
            <w:shd w:val="clear" w:color="000000" w:fill="FFFFFF"/>
            <w:vAlign w:val="center"/>
            <w:hideMark/>
          </w:tcPr>
          <w:p w14:paraId="62C4BF85" w14:textId="439458CE" w:rsidR="00CB1058" w:rsidRPr="00636278" w:rsidRDefault="00CB1058" w:rsidP="00880D96">
            <w:pPr>
              <w:jc w:val="right"/>
              <w:rPr>
                <w:rFonts w:eastAsia="Times New Roman"/>
                <w:lang w:eastAsia="ru-RU"/>
              </w:rPr>
            </w:pPr>
            <w:r w:rsidRPr="00636278">
              <w:rPr>
                <w:rFonts w:eastAsia="Times New Roman"/>
                <w:lang w:eastAsia="ru-RU"/>
              </w:rPr>
              <w:t>50000,00</w:t>
            </w:r>
          </w:p>
        </w:tc>
        <w:tc>
          <w:tcPr>
            <w:tcW w:w="713" w:type="pct"/>
            <w:tcBorders>
              <w:top w:val="nil"/>
              <w:left w:val="nil"/>
              <w:bottom w:val="single" w:sz="4" w:space="0" w:color="auto"/>
              <w:right w:val="single" w:sz="4" w:space="0" w:color="auto"/>
            </w:tcBorders>
            <w:shd w:val="clear" w:color="000000" w:fill="FFFFFF"/>
            <w:vAlign w:val="center"/>
            <w:hideMark/>
          </w:tcPr>
          <w:p w14:paraId="30F433B3" w14:textId="4004C3B2" w:rsidR="00CB1058" w:rsidRPr="00636278" w:rsidRDefault="00CB1058" w:rsidP="00880D96">
            <w:pPr>
              <w:jc w:val="right"/>
              <w:rPr>
                <w:rFonts w:eastAsia="Times New Roman"/>
                <w:lang w:eastAsia="ru-RU"/>
              </w:rPr>
            </w:pPr>
            <w:r w:rsidRPr="00636278">
              <w:rPr>
                <w:rFonts w:eastAsia="Times New Roman"/>
                <w:lang w:eastAsia="ru-RU"/>
              </w:rPr>
              <w:t>50000,00</w:t>
            </w:r>
          </w:p>
        </w:tc>
      </w:tr>
      <w:tr w:rsidR="00CB1058" w:rsidRPr="00636278" w14:paraId="0E8A8647"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F9A1ED1" w14:textId="77777777" w:rsidR="00CB1058" w:rsidRPr="00636278" w:rsidRDefault="00CB1058" w:rsidP="00880D96">
            <w:pPr>
              <w:jc w:val="center"/>
              <w:rPr>
                <w:rFonts w:eastAsia="Times New Roman"/>
                <w:lang w:eastAsia="ru-RU"/>
              </w:rPr>
            </w:pPr>
            <w:r w:rsidRPr="00636278">
              <w:rPr>
                <w:rFonts w:eastAsia="Times New Roman"/>
                <w:lang w:eastAsia="ru-RU"/>
              </w:rPr>
              <w:t>1 16 01063 01 0000 140</w:t>
            </w:r>
          </w:p>
        </w:tc>
        <w:tc>
          <w:tcPr>
            <w:tcW w:w="1737" w:type="pct"/>
            <w:tcBorders>
              <w:top w:val="nil"/>
              <w:left w:val="nil"/>
              <w:bottom w:val="single" w:sz="4" w:space="0" w:color="auto"/>
              <w:right w:val="single" w:sz="4" w:space="0" w:color="auto"/>
            </w:tcBorders>
            <w:shd w:val="clear" w:color="000000" w:fill="FFFFFF"/>
            <w:hideMark/>
          </w:tcPr>
          <w:p w14:paraId="769D0A7E"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01A88A6C" w14:textId="6D49A383" w:rsidR="00CB1058" w:rsidRPr="00636278" w:rsidRDefault="00CB1058" w:rsidP="00880D96">
            <w:pPr>
              <w:jc w:val="right"/>
              <w:rPr>
                <w:rFonts w:eastAsia="Times New Roman"/>
                <w:lang w:eastAsia="ru-RU"/>
              </w:rPr>
            </w:pPr>
            <w:r w:rsidRPr="00636278">
              <w:rPr>
                <w:rFonts w:eastAsia="Times New Roman"/>
                <w:lang w:eastAsia="ru-RU"/>
              </w:rPr>
              <w:t>250000,00</w:t>
            </w:r>
          </w:p>
        </w:tc>
        <w:tc>
          <w:tcPr>
            <w:tcW w:w="715" w:type="pct"/>
            <w:tcBorders>
              <w:top w:val="nil"/>
              <w:left w:val="nil"/>
              <w:bottom w:val="single" w:sz="4" w:space="0" w:color="auto"/>
              <w:right w:val="single" w:sz="4" w:space="0" w:color="auto"/>
            </w:tcBorders>
            <w:shd w:val="clear" w:color="000000" w:fill="FFFFFF"/>
            <w:vAlign w:val="center"/>
            <w:hideMark/>
          </w:tcPr>
          <w:p w14:paraId="39D31472" w14:textId="2D1FB120" w:rsidR="00CB1058" w:rsidRPr="00636278" w:rsidRDefault="00CB1058" w:rsidP="00880D96">
            <w:pPr>
              <w:jc w:val="right"/>
              <w:rPr>
                <w:rFonts w:eastAsia="Times New Roman"/>
                <w:lang w:eastAsia="ru-RU"/>
              </w:rPr>
            </w:pPr>
            <w:r w:rsidRPr="00636278">
              <w:rPr>
                <w:rFonts w:eastAsia="Times New Roman"/>
                <w:lang w:eastAsia="ru-RU"/>
              </w:rPr>
              <w:t>250000,00</w:t>
            </w:r>
          </w:p>
        </w:tc>
        <w:tc>
          <w:tcPr>
            <w:tcW w:w="713" w:type="pct"/>
            <w:tcBorders>
              <w:top w:val="nil"/>
              <w:left w:val="nil"/>
              <w:bottom w:val="single" w:sz="4" w:space="0" w:color="auto"/>
              <w:right w:val="single" w:sz="4" w:space="0" w:color="auto"/>
            </w:tcBorders>
            <w:shd w:val="clear" w:color="000000" w:fill="FFFFFF"/>
            <w:vAlign w:val="center"/>
            <w:hideMark/>
          </w:tcPr>
          <w:p w14:paraId="71C430A1" w14:textId="11D45F61" w:rsidR="00CB1058" w:rsidRPr="00636278" w:rsidRDefault="00CB1058" w:rsidP="00880D96">
            <w:pPr>
              <w:jc w:val="right"/>
              <w:rPr>
                <w:rFonts w:eastAsia="Times New Roman"/>
                <w:lang w:eastAsia="ru-RU"/>
              </w:rPr>
            </w:pPr>
            <w:r w:rsidRPr="00636278">
              <w:rPr>
                <w:rFonts w:eastAsia="Times New Roman"/>
                <w:lang w:eastAsia="ru-RU"/>
              </w:rPr>
              <w:t>250000,00</w:t>
            </w:r>
          </w:p>
        </w:tc>
      </w:tr>
      <w:tr w:rsidR="00CB1058" w:rsidRPr="00636278" w14:paraId="17344478"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34E19F2" w14:textId="77777777" w:rsidR="00CB1058" w:rsidRPr="00636278" w:rsidRDefault="00CB1058" w:rsidP="00880D96">
            <w:pPr>
              <w:jc w:val="center"/>
              <w:rPr>
                <w:rFonts w:eastAsia="Times New Roman"/>
                <w:lang w:eastAsia="ru-RU"/>
              </w:rPr>
            </w:pPr>
            <w:r w:rsidRPr="00636278">
              <w:rPr>
                <w:rFonts w:eastAsia="Times New Roman"/>
                <w:lang w:eastAsia="ru-RU"/>
              </w:rPr>
              <w:t>1 16 01073 01 0000 140</w:t>
            </w:r>
          </w:p>
        </w:tc>
        <w:tc>
          <w:tcPr>
            <w:tcW w:w="1737" w:type="pct"/>
            <w:tcBorders>
              <w:top w:val="nil"/>
              <w:left w:val="nil"/>
              <w:bottom w:val="single" w:sz="4" w:space="0" w:color="auto"/>
              <w:right w:val="single" w:sz="4" w:space="0" w:color="auto"/>
            </w:tcBorders>
            <w:shd w:val="clear" w:color="000000" w:fill="FFFFFF"/>
            <w:hideMark/>
          </w:tcPr>
          <w:p w14:paraId="1646560C"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235FCB06" w14:textId="3D12B820" w:rsidR="00CB1058" w:rsidRPr="00636278" w:rsidRDefault="00CB1058" w:rsidP="00880D96">
            <w:pPr>
              <w:jc w:val="right"/>
              <w:rPr>
                <w:rFonts w:eastAsia="Times New Roman"/>
                <w:lang w:eastAsia="ru-RU"/>
              </w:rPr>
            </w:pPr>
            <w:r w:rsidRPr="00636278">
              <w:rPr>
                <w:rFonts w:eastAsia="Times New Roman"/>
                <w:lang w:eastAsia="ru-RU"/>
              </w:rPr>
              <w:t>200000,00</w:t>
            </w:r>
          </w:p>
        </w:tc>
        <w:tc>
          <w:tcPr>
            <w:tcW w:w="715" w:type="pct"/>
            <w:tcBorders>
              <w:top w:val="nil"/>
              <w:left w:val="nil"/>
              <w:bottom w:val="single" w:sz="4" w:space="0" w:color="auto"/>
              <w:right w:val="single" w:sz="4" w:space="0" w:color="auto"/>
            </w:tcBorders>
            <w:shd w:val="clear" w:color="000000" w:fill="FFFFFF"/>
            <w:vAlign w:val="center"/>
            <w:hideMark/>
          </w:tcPr>
          <w:p w14:paraId="2CFC75A7" w14:textId="33DAEDBF" w:rsidR="00CB1058" w:rsidRPr="00636278" w:rsidRDefault="00CB1058" w:rsidP="00880D96">
            <w:pPr>
              <w:jc w:val="right"/>
              <w:rPr>
                <w:rFonts w:eastAsia="Times New Roman"/>
                <w:lang w:eastAsia="ru-RU"/>
              </w:rPr>
            </w:pPr>
            <w:r w:rsidRPr="00636278">
              <w:rPr>
                <w:rFonts w:eastAsia="Times New Roman"/>
                <w:lang w:eastAsia="ru-RU"/>
              </w:rPr>
              <w:t>200000,00</w:t>
            </w:r>
          </w:p>
        </w:tc>
        <w:tc>
          <w:tcPr>
            <w:tcW w:w="713" w:type="pct"/>
            <w:tcBorders>
              <w:top w:val="nil"/>
              <w:left w:val="nil"/>
              <w:bottom w:val="single" w:sz="4" w:space="0" w:color="auto"/>
              <w:right w:val="single" w:sz="4" w:space="0" w:color="auto"/>
            </w:tcBorders>
            <w:shd w:val="clear" w:color="000000" w:fill="FFFFFF"/>
            <w:vAlign w:val="center"/>
            <w:hideMark/>
          </w:tcPr>
          <w:p w14:paraId="6C3A64A7" w14:textId="1B5BCC4E" w:rsidR="00CB1058" w:rsidRPr="00636278" w:rsidRDefault="00CB1058" w:rsidP="00880D96">
            <w:pPr>
              <w:jc w:val="right"/>
              <w:rPr>
                <w:rFonts w:eastAsia="Times New Roman"/>
                <w:lang w:eastAsia="ru-RU"/>
              </w:rPr>
            </w:pPr>
            <w:r w:rsidRPr="00636278">
              <w:rPr>
                <w:rFonts w:eastAsia="Times New Roman"/>
                <w:lang w:eastAsia="ru-RU"/>
              </w:rPr>
              <w:t>200000,00</w:t>
            </w:r>
          </w:p>
        </w:tc>
      </w:tr>
      <w:tr w:rsidR="00CB1058" w:rsidRPr="00636278" w14:paraId="2263A9D8"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4B33755A" w14:textId="77777777" w:rsidR="00CB1058" w:rsidRPr="00636278" w:rsidRDefault="00CB1058" w:rsidP="00880D96">
            <w:pPr>
              <w:jc w:val="center"/>
              <w:rPr>
                <w:rFonts w:eastAsia="Times New Roman"/>
                <w:lang w:eastAsia="ru-RU"/>
              </w:rPr>
            </w:pPr>
            <w:r w:rsidRPr="00636278">
              <w:rPr>
                <w:rFonts w:eastAsia="Times New Roman"/>
                <w:lang w:eastAsia="ru-RU"/>
              </w:rPr>
              <w:t>1 16 01083 01 0000 140</w:t>
            </w:r>
          </w:p>
        </w:tc>
        <w:tc>
          <w:tcPr>
            <w:tcW w:w="1737" w:type="pct"/>
            <w:tcBorders>
              <w:top w:val="nil"/>
              <w:left w:val="nil"/>
              <w:bottom w:val="single" w:sz="4" w:space="0" w:color="auto"/>
              <w:right w:val="single" w:sz="4" w:space="0" w:color="auto"/>
            </w:tcBorders>
            <w:shd w:val="clear" w:color="000000" w:fill="FFFFFF"/>
            <w:hideMark/>
          </w:tcPr>
          <w:p w14:paraId="1029DBA9" w14:textId="77777777" w:rsidR="00CB1058" w:rsidRPr="00636278" w:rsidRDefault="00CB1058" w:rsidP="00880D96">
            <w:pPr>
              <w:jc w:val="both"/>
              <w:rPr>
                <w:rFonts w:eastAsia="Times New Roman"/>
                <w:lang w:eastAsia="ru-RU"/>
              </w:rPr>
            </w:pPr>
            <w:r w:rsidRPr="00636278">
              <w:rPr>
                <w:rFonts w:eastAsia="Times New Roman"/>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Pr="00636278">
              <w:rPr>
                <w:rFonts w:eastAsia="Times New Roman"/>
                <w:lang w:eastAsia="ru-RU"/>
              </w:rPr>
              <w:lastRenderedPageBreak/>
              <w:t>окружающей среды и природопользования,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30DC8D54" w14:textId="122E6DE2" w:rsidR="00CB1058" w:rsidRPr="00636278" w:rsidRDefault="00CB1058" w:rsidP="00880D96">
            <w:pPr>
              <w:jc w:val="right"/>
              <w:rPr>
                <w:rFonts w:eastAsia="Times New Roman"/>
                <w:lang w:eastAsia="ru-RU"/>
              </w:rPr>
            </w:pPr>
            <w:r w:rsidRPr="00636278">
              <w:rPr>
                <w:rFonts w:eastAsia="Times New Roman"/>
                <w:lang w:eastAsia="ru-RU"/>
              </w:rPr>
              <w:lastRenderedPageBreak/>
              <w:t>320000,00</w:t>
            </w:r>
          </w:p>
        </w:tc>
        <w:tc>
          <w:tcPr>
            <w:tcW w:w="715" w:type="pct"/>
            <w:tcBorders>
              <w:top w:val="nil"/>
              <w:left w:val="nil"/>
              <w:bottom w:val="single" w:sz="4" w:space="0" w:color="auto"/>
              <w:right w:val="single" w:sz="4" w:space="0" w:color="auto"/>
            </w:tcBorders>
            <w:shd w:val="clear" w:color="000000" w:fill="FFFFFF"/>
            <w:vAlign w:val="center"/>
            <w:hideMark/>
          </w:tcPr>
          <w:p w14:paraId="1826AC6E" w14:textId="70DF790C" w:rsidR="00CB1058" w:rsidRPr="00636278" w:rsidRDefault="00CB1058" w:rsidP="00880D96">
            <w:pPr>
              <w:jc w:val="right"/>
              <w:rPr>
                <w:rFonts w:eastAsia="Times New Roman"/>
                <w:lang w:eastAsia="ru-RU"/>
              </w:rPr>
            </w:pPr>
            <w:r w:rsidRPr="00636278">
              <w:rPr>
                <w:rFonts w:eastAsia="Times New Roman"/>
                <w:lang w:eastAsia="ru-RU"/>
              </w:rPr>
              <w:t>320000,00</w:t>
            </w:r>
          </w:p>
        </w:tc>
        <w:tc>
          <w:tcPr>
            <w:tcW w:w="713" w:type="pct"/>
            <w:tcBorders>
              <w:top w:val="nil"/>
              <w:left w:val="nil"/>
              <w:bottom w:val="single" w:sz="4" w:space="0" w:color="auto"/>
              <w:right w:val="single" w:sz="4" w:space="0" w:color="auto"/>
            </w:tcBorders>
            <w:shd w:val="clear" w:color="000000" w:fill="FFFFFF"/>
            <w:vAlign w:val="center"/>
            <w:hideMark/>
          </w:tcPr>
          <w:p w14:paraId="1EB1B46E" w14:textId="2BB98B6D" w:rsidR="00CB1058" w:rsidRPr="00636278" w:rsidRDefault="00CB1058" w:rsidP="00880D96">
            <w:pPr>
              <w:jc w:val="right"/>
              <w:rPr>
                <w:rFonts w:eastAsia="Times New Roman"/>
                <w:lang w:eastAsia="ru-RU"/>
              </w:rPr>
            </w:pPr>
            <w:r w:rsidRPr="00636278">
              <w:rPr>
                <w:rFonts w:eastAsia="Times New Roman"/>
                <w:lang w:eastAsia="ru-RU"/>
              </w:rPr>
              <w:t>320000,00</w:t>
            </w:r>
          </w:p>
        </w:tc>
      </w:tr>
      <w:tr w:rsidR="00CB1058" w:rsidRPr="00636278" w14:paraId="09C99C1C"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4777AB0" w14:textId="77777777" w:rsidR="00CB1058" w:rsidRPr="00636278" w:rsidRDefault="00CB1058" w:rsidP="00880D96">
            <w:pPr>
              <w:jc w:val="center"/>
              <w:rPr>
                <w:rFonts w:eastAsia="Times New Roman"/>
                <w:lang w:eastAsia="ru-RU"/>
              </w:rPr>
            </w:pPr>
            <w:r w:rsidRPr="00636278">
              <w:rPr>
                <w:rFonts w:eastAsia="Times New Roman"/>
                <w:lang w:eastAsia="ru-RU"/>
              </w:rPr>
              <w:t>1 16 01093 01 0000 140</w:t>
            </w:r>
          </w:p>
        </w:tc>
        <w:tc>
          <w:tcPr>
            <w:tcW w:w="1737" w:type="pct"/>
            <w:tcBorders>
              <w:top w:val="nil"/>
              <w:left w:val="nil"/>
              <w:bottom w:val="single" w:sz="4" w:space="0" w:color="auto"/>
              <w:right w:val="single" w:sz="4" w:space="0" w:color="auto"/>
            </w:tcBorders>
            <w:shd w:val="clear" w:color="000000" w:fill="FFFFFF"/>
            <w:hideMark/>
          </w:tcPr>
          <w:p w14:paraId="56AAAD1E"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6CC0496A" w14:textId="1A3A2ACE" w:rsidR="00CB1058" w:rsidRPr="00636278" w:rsidRDefault="00CB1058" w:rsidP="00880D96">
            <w:pPr>
              <w:jc w:val="right"/>
              <w:rPr>
                <w:rFonts w:eastAsia="Times New Roman"/>
                <w:lang w:eastAsia="ru-RU"/>
              </w:rPr>
            </w:pPr>
            <w:r w:rsidRPr="00636278">
              <w:rPr>
                <w:rFonts w:eastAsia="Times New Roman"/>
                <w:lang w:eastAsia="ru-RU"/>
              </w:rPr>
              <w:t>10000,00</w:t>
            </w:r>
          </w:p>
        </w:tc>
        <w:tc>
          <w:tcPr>
            <w:tcW w:w="715" w:type="pct"/>
            <w:tcBorders>
              <w:top w:val="nil"/>
              <w:left w:val="nil"/>
              <w:bottom w:val="single" w:sz="4" w:space="0" w:color="auto"/>
              <w:right w:val="single" w:sz="4" w:space="0" w:color="auto"/>
            </w:tcBorders>
            <w:shd w:val="clear" w:color="000000" w:fill="FFFFFF"/>
            <w:vAlign w:val="center"/>
            <w:hideMark/>
          </w:tcPr>
          <w:p w14:paraId="27CD4878" w14:textId="4833B832" w:rsidR="00CB1058" w:rsidRPr="00636278" w:rsidRDefault="00CB1058" w:rsidP="00880D96">
            <w:pPr>
              <w:jc w:val="right"/>
              <w:rPr>
                <w:rFonts w:eastAsia="Times New Roman"/>
                <w:lang w:eastAsia="ru-RU"/>
              </w:rPr>
            </w:pPr>
            <w:r w:rsidRPr="00636278">
              <w:rPr>
                <w:rFonts w:eastAsia="Times New Roman"/>
                <w:lang w:eastAsia="ru-RU"/>
              </w:rPr>
              <w:t>10000,00</w:t>
            </w:r>
          </w:p>
        </w:tc>
        <w:tc>
          <w:tcPr>
            <w:tcW w:w="713" w:type="pct"/>
            <w:tcBorders>
              <w:top w:val="nil"/>
              <w:left w:val="nil"/>
              <w:bottom w:val="single" w:sz="4" w:space="0" w:color="auto"/>
              <w:right w:val="single" w:sz="4" w:space="0" w:color="auto"/>
            </w:tcBorders>
            <w:shd w:val="clear" w:color="000000" w:fill="FFFFFF"/>
            <w:vAlign w:val="center"/>
            <w:hideMark/>
          </w:tcPr>
          <w:p w14:paraId="0961D8DF" w14:textId="0826AC31" w:rsidR="00CB1058" w:rsidRPr="00636278" w:rsidRDefault="00CB1058" w:rsidP="00880D96">
            <w:pPr>
              <w:jc w:val="right"/>
              <w:rPr>
                <w:rFonts w:eastAsia="Times New Roman"/>
                <w:lang w:eastAsia="ru-RU"/>
              </w:rPr>
            </w:pPr>
            <w:r w:rsidRPr="00636278">
              <w:rPr>
                <w:rFonts w:eastAsia="Times New Roman"/>
                <w:lang w:eastAsia="ru-RU"/>
              </w:rPr>
              <w:t>10000,00</w:t>
            </w:r>
          </w:p>
        </w:tc>
      </w:tr>
      <w:tr w:rsidR="00CB1058" w:rsidRPr="00636278" w14:paraId="44CD961D"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676A163" w14:textId="77777777" w:rsidR="00CB1058" w:rsidRPr="00636278" w:rsidRDefault="00CB1058" w:rsidP="00880D96">
            <w:pPr>
              <w:jc w:val="center"/>
              <w:rPr>
                <w:rFonts w:eastAsia="Times New Roman"/>
                <w:lang w:eastAsia="ru-RU"/>
              </w:rPr>
            </w:pPr>
            <w:r w:rsidRPr="00636278">
              <w:rPr>
                <w:rFonts w:eastAsia="Times New Roman"/>
                <w:lang w:eastAsia="ru-RU"/>
              </w:rPr>
              <w:t>1 16 01123 01 0000 140</w:t>
            </w:r>
          </w:p>
        </w:tc>
        <w:tc>
          <w:tcPr>
            <w:tcW w:w="1737" w:type="pct"/>
            <w:tcBorders>
              <w:top w:val="nil"/>
              <w:left w:val="nil"/>
              <w:bottom w:val="single" w:sz="4" w:space="0" w:color="auto"/>
              <w:right w:val="single" w:sz="4" w:space="0" w:color="auto"/>
            </w:tcBorders>
            <w:shd w:val="clear" w:color="000000" w:fill="FFFFFF"/>
            <w:hideMark/>
          </w:tcPr>
          <w:p w14:paraId="601A03D1"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6111533F" w14:textId="4488E10D" w:rsidR="00CB1058" w:rsidRPr="00636278" w:rsidRDefault="00CB1058" w:rsidP="00880D96">
            <w:pPr>
              <w:jc w:val="right"/>
              <w:rPr>
                <w:rFonts w:eastAsia="Times New Roman"/>
                <w:lang w:eastAsia="ru-RU"/>
              </w:rPr>
            </w:pPr>
            <w:r w:rsidRPr="00636278">
              <w:rPr>
                <w:rFonts w:eastAsia="Times New Roman"/>
                <w:lang w:eastAsia="ru-RU"/>
              </w:rPr>
              <w:t>3000,00</w:t>
            </w:r>
          </w:p>
        </w:tc>
        <w:tc>
          <w:tcPr>
            <w:tcW w:w="715" w:type="pct"/>
            <w:tcBorders>
              <w:top w:val="nil"/>
              <w:left w:val="nil"/>
              <w:bottom w:val="single" w:sz="4" w:space="0" w:color="auto"/>
              <w:right w:val="single" w:sz="4" w:space="0" w:color="auto"/>
            </w:tcBorders>
            <w:shd w:val="clear" w:color="000000" w:fill="FFFFFF"/>
            <w:vAlign w:val="center"/>
            <w:hideMark/>
          </w:tcPr>
          <w:p w14:paraId="70B38E6C" w14:textId="032E334E" w:rsidR="00CB1058" w:rsidRPr="00636278" w:rsidRDefault="00CB1058" w:rsidP="00880D96">
            <w:pPr>
              <w:jc w:val="right"/>
              <w:rPr>
                <w:rFonts w:eastAsia="Times New Roman"/>
                <w:lang w:eastAsia="ru-RU"/>
              </w:rPr>
            </w:pPr>
            <w:r w:rsidRPr="00636278">
              <w:rPr>
                <w:rFonts w:eastAsia="Times New Roman"/>
                <w:lang w:eastAsia="ru-RU"/>
              </w:rPr>
              <w:t>3000,00</w:t>
            </w:r>
          </w:p>
        </w:tc>
        <w:tc>
          <w:tcPr>
            <w:tcW w:w="713" w:type="pct"/>
            <w:tcBorders>
              <w:top w:val="nil"/>
              <w:left w:val="nil"/>
              <w:bottom w:val="single" w:sz="4" w:space="0" w:color="auto"/>
              <w:right w:val="single" w:sz="4" w:space="0" w:color="auto"/>
            </w:tcBorders>
            <w:shd w:val="clear" w:color="000000" w:fill="FFFFFF"/>
            <w:vAlign w:val="center"/>
            <w:hideMark/>
          </w:tcPr>
          <w:p w14:paraId="336BACB6" w14:textId="4EA8943D" w:rsidR="00CB1058" w:rsidRPr="00636278" w:rsidRDefault="00CB1058" w:rsidP="00880D96">
            <w:pPr>
              <w:jc w:val="right"/>
              <w:rPr>
                <w:rFonts w:eastAsia="Times New Roman"/>
                <w:lang w:eastAsia="ru-RU"/>
              </w:rPr>
            </w:pPr>
            <w:r w:rsidRPr="00636278">
              <w:rPr>
                <w:rFonts w:eastAsia="Times New Roman"/>
                <w:lang w:eastAsia="ru-RU"/>
              </w:rPr>
              <w:t>3000,00</w:t>
            </w:r>
          </w:p>
        </w:tc>
      </w:tr>
      <w:tr w:rsidR="00CB1058" w:rsidRPr="00636278" w14:paraId="3494C720"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E04A1C4" w14:textId="77777777" w:rsidR="00CB1058" w:rsidRPr="00636278" w:rsidRDefault="00CB1058" w:rsidP="00880D96">
            <w:pPr>
              <w:jc w:val="center"/>
              <w:rPr>
                <w:rFonts w:eastAsia="Times New Roman"/>
                <w:lang w:eastAsia="ru-RU"/>
              </w:rPr>
            </w:pPr>
            <w:r w:rsidRPr="00636278">
              <w:rPr>
                <w:rFonts w:eastAsia="Times New Roman"/>
                <w:lang w:eastAsia="ru-RU"/>
              </w:rPr>
              <w:t>1 16 01143 01 0000 140</w:t>
            </w:r>
          </w:p>
        </w:tc>
        <w:tc>
          <w:tcPr>
            <w:tcW w:w="1737" w:type="pct"/>
            <w:tcBorders>
              <w:top w:val="nil"/>
              <w:left w:val="nil"/>
              <w:bottom w:val="single" w:sz="4" w:space="0" w:color="auto"/>
              <w:right w:val="single" w:sz="4" w:space="0" w:color="auto"/>
            </w:tcBorders>
            <w:shd w:val="clear" w:color="000000" w:fill="FFFFFF"/>
            <w:hideMark/>
          </w:tcPr>
          <w:p w14:paraId="32BE9DC4"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55B73F92" w14:textId="522E7CC0" w:rsidR="00CB1058" w:rsidRPr="00636278" w:rsidRDefault="00CB1058" w:rsidP="00880D96">
            <w:pPr>
              <w:jc w:val="right"/>
              <w:rPr>
                <w:rFonts w:eastAsia="Times New Roman"/>
                <w:lang w:eastAsia="ru-RU"/>
              </w:rPr>
            </w:pPr>
            <w:r w:rsidRPr="00636278">
              <w:rPr>
                <w:rFonts w:eastAsia="Times New Roman"/>
                <w:lang w:eastAsia="ru-RU"/>
              </w:rPr>
              <w:t>100000,00</w:t>
            </w:r>
          </w:p>
        </w:tc>
        <w:tc>
          <w:tcPr>
            <w:tcW w:w="715" w:type="pct"/>
            <w:tcBorders>
              <w:top w:val="nil"/>
              <w:left w:val="nil"/>
              <w:bottom w:val="single" w:sz="4" w:space="0" w:color="auto"/>
              <w:right w:val="single" w:sz="4" w:space="0" w:color="auto"/>
            </w:tcBorders>
            <w:shd w:val="clear" w:color="000000" w:fill="FFFFFF"/>
            <w:vAlign w:val="center"/>
            <w:hideMark/>
          </w:tcPr>
          <w:p w14:paraId="720E95EF" w14:textId="1E72E259" w:rsidR="00CB1058" w:rsidRPr="00636278" w:rsidRDefault="00CB1058" w:rsidP="00880D96">
            <w:pPr>
              <w:jc w:val="right"/>
              <w:rPr>
                <w:rFonts w:eastAsia="Times New Roman"/>
                <w:lang w:eastAsia="ru-RU"/>
              </w:rPr>
            </w:pPr>
            <w:r w:rsidRPr="00636278">
              <w:rPr>
                <w:rFonts w:eastAsia="Times New Roman"/>
                <w:lang w:eastAsia="ru-RU"/>
              </w:rPr>
              <w:t>100000,00</w:t>
            </w:r>
          </w:p>
        </w:tc>
        <w:tc>
          <w:tcPr>
            <w:tcW w:w="713" w:type="pct"/>
            <w:tcBorders>
              <w:top w:val="nil"/>
              <w:left w:val="nil"/>
              <w:bottom w:val="single" w:sz="4" w:space="0" w:color="auto"/>
              <w:right w:val="single" w:sz="4" w:space="0" w:color="auto"/>
            </w:tcBorders>
            <w:shd w:val="clear" w:color="000000" w:fill="FFFFFF"/>
            <w:vAlign w:val="center"/>
            <w:hideMark/>
          </w:tcPr>
          <w:p w14:paraId="349AE01F" w14:textId="344BCA18" w:rsidR="00CB1058" w:rsidRPr="00636278" w:rsidRDefault="00CB1058" w:rsidP="00880D96">
            <w:pPr>
              <w:jc w:val="right"/>
              <w:rPr>
                <w:rFonts w:eastAsia="Times New Roman"/>
                <w:lang w:eastAsia="ru-RU"/>
              </w:rPr>
            </w:pPr>
            <w:r w:rsidRPr="00636278">
              <w:rPr>
                <w:rFonts w:eastAsia="Times New Roman"/>
                <w:lang w:eastAsia="ru-RU"/>
              </w:rPr>
              <w:t>100000,00</w:t>
            </w:r>
          </w:p>
        </w:tc>
      </w:tr>
      <w:tr w:rsidR="00CB1058" w:rsidRPr="00636278" w14:paraId="0A33C05D"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4AA7E380" w14:textId="77777777" w:rsidR="00CB1058" w:rsidRPr="00636278" w:rsidRDefault="00CB1058" w:rsidP="00880D96">
            <w:pPr>
              <w:jc w:val="center"/>
              <w:rPr>
                <w:rFonts w:eastAsia="Times New Roman"/>
                <w:lang w:eastAsia="ru-RU"/>
              </w:rPr>
            </w:pPr>
            <w:r w:rsidRPr="00636278">
              <w:rPr>
                <w:rFonts w:eastAsia="Times New Roman"/>
                <w:lang w:eastAsia="ru-RU"/>
              </w:rPr>
              <w:t>1 16 01153 01 0000 140</w:t>
            </w:r>
          </w:p>
        </w:tc>
        <w:tc>
          <w:tcPr>
            <w:tcW w:w="1737" w:type="pct"/>
            <w:tcBorders>
              <w:top w:val="nil"/>
              <w:left w:val="nil"/>
              <w:bottom w:val="single" w:sz="4" w:space="0" w:color="auto"/>
              <w:right w:val="single" w:sz="4" w:space="0" w:color="auto"/>
            </w:tcBorders>
            <w:shd w:val="clear" w:color="000000" w:fill="FFFFFF"/>
            <w:hideMark/>
          </w:tcPr>
          <w:p w14:paraId="25CF8D47"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266BA639" w14:textId="5C74A119" w:rsidR="00CB1058" w:rsidRPr="00636278" w:rsidRDefault="00CB1058" w:rsidP="00880D96">
            <w:pPr>
              <w:jc w:val="right"/>
              <w:rPr>
                <w:rFonts w:eastAsia="Times New Roman"/>
                <w:lang w:eastAsia="ru-RU"/>
              </w:rPr>
            </w:pPr>
            <w:r w:rsidRPr="00636278">
              <w:rPr>
                <w:rFonts w:eastAsia="Times New Roman"/>
                <w:lang w:eastAsia="ru-RU"/>
              </w:rPr>
              <w:t>10000,00</w:t>
            </w:r>
          </w:p>
        </w:tc>
        <w:tc>
          <w:tcPr>
            <w:tcW w:w="715" w:type="pct"/>
            <w:tcBorders>
              <w:top w:val="nil"/>
              <w:left w:val="nil"/>
              <w:bottom w:val="single" w:sz="4" w:space="0" w:color="auto"/>
              <w:right w:val="single" w:sz="4" w:space="0" w:color="auto"/>
            </w:tcBorders>
            <w:shd w:val="clear" w:color="000000" w:fill="FFFFFF"/>
            <w:vAlign w:val="center"/>
            <w:hideMark/>
          </w:tcPr>
          <w:p w14:paraId="0AD4B2D9" w14:textId="38622DDA" w:rsidR="00CB1058" w:rsidRPr="00636278" w:rsidRDefault="00CB1058" w:rsidP="00880D96">
            <w:pPr>
              <w:jc w:val="right"/>
              <w:rPr>
                <w:rFonts w:eastAsia="Times New Roman"/>
                <w:lang w:eastAsia="ru-RU"/>
              </w:rPr>
            </w:pPr>
            <w:r w:rsidRPr="00636278">
              <w:rPr>
                <w:rFonts w:eastAsia="Times New Roman"/>
                <w:lang w:eastAsia="ru-RU"/>
              </w:rPr>
              <w:t>10000,00</w:t>
            </w:r>
          </w:p>
        </w:tc>
        <w:tc>
          <w:tcPr>
            <w:tcW w:w="713" w:type="pct"/>
            <w:tcBorders>
              <w:top w:val="nil"/>
              <w:left w:val="nil"/>
              <w:bottom w:val="single" w:sz="4" w:space="0" w:color="auto"/>
              <w:right w:val="single" w:sz="4" w:space="0" w:color="auto"/>
            </w:tcBorders>
            <w:shd w:val="clear" w:color="000000" w:fill="FFFFFF"/>
            <w:vAlign w:val="center"/>
            <w:hideMark/>
          </w:tcPr>
          <w:p w14:paraId="1CDDF604" w14:textId="5A94BDB4" w:rsidR="00CB1058" w:rsidRPr="00636278" w:rsidRDefault="00CB1058" w:rsidP="00880D96">
            <w:pPr>
              <w:jc w:val="right"/>
              <w:rPr>
                <w:rFonts w:eastAsia="Times New Roman"/>
                <w:lang w:eastAsia="ru-RU"/>
              </w:rPr>
            </w:pPr>
            <w:r w:rsidRPr="00636278">
              <w:rPr>
                <w:rFonts w:eastAsia="Times New Roman"/>
                <w:lang w:eastAsia="ru-RU"/>
              </w:rPr>
              <w:t>10000,00</w:t>
            </w:r>
          </w:p>
        </w:tc>
      </w:tr>
      <w:tr w:rsidR="00CB1058" w:rsidRPr="00636278" w14:paraId="1FE115DE"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E675924" w14:textId="77777777" w:rsidR="00CB1058" w:rsidRPr="00636278" w:rsidRDefault="00CB1058" w:rsidP="00880D96">
            <w:pPr>
              <w:jc w:val="center"/>
              <w:rPr>
                <w:rFonts w:eastAsia="Times New Roman"/>
                <w:lang w:eastAsia="ru-RU"/>
              </w:rPr>
            </w:pPr>
            <w:r w:rsidRPr="00636278">
              <w:rPr>
                <w:rFonts w:eastAsia="Times New Roman"/>
                <w:lang w:eastAsia="ru-RU"/>
              </w:rPr>
              <w:t>1 16 01163 01 0000 140</w:t>
            </w:r>
          </w:p>
        </w:tc>
        <w:tc>
          <w:tcPr>
            <w:tcW w:w="1737" w:type="pct"/>
            <w:tcBorders>
              <w:top w:val="nil"/>
              <w:left w:val="nil"/>
              <w:bottom w:val="single" w:sz="4" w:space="0" w:color="auto"/>
              <w:right w:val="single" w:sz="4" w:space="0" w:color="auto"/>
            </w:tcBorders>
            <w:shd w:val="clear" w:color="000000" w:fill="FFFFFF"/>
            <w:hideMark/>
          </w:tcPr>
          <w:p w14:paraId="5DD3C478"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20251C51" w14:textId="015523A3" w:rsidR="00CB1058" w:rsidRPr="00636278" w:rsidRDefault="00CB1058" w:rsidP="00880D96">
            <w:pPr>
              <w:jc w:val="right"/>
              <w:rPr>
                <w:rFonts w:eastAsia="Times New Roman"/>
                <w:lang w:eastAsia="ru-RU"/>
              </w:rPr>
            </w:pPr>
            <w:r w:rsidRPr="00636278">
              <w:rPr>
                <w:rFonts w:eastAsia="Times New Roman"/>
                <w:lang w:eastAsia="ru-RU"/>
              </w:rPr>
              <w:t>120000,00</w:t>
            </w:r>
          </w:p>
        </w:tc>
        <w:tc>
          <w:tcPr>
            <w:tcW w:w="715" w:type="pct"/>
            <w:tcBorders>
              <w:top w:val="nil"/>
              <w:left w:val="nil"/>
              <w:bottom w:val="single" w:sz="4" w:space="0" w:color="auto"/>
              <w:right w:val="single" w:sz="4" w:space="0" w:color="auto"/>
            </w:tcBorders>
            <w:shd w:val="clear" w:color="000000" w:fill="FFFFFF"/>
            <w:vAlign w:val="center"/>
            <w:hideMark/>
          </w:tcPr>
          <w:p w14:paraId="4ABC1868" w14:textId="2985D38C" w:rsidR="00CB1058" w:rsidRPr="00636278" w:rsidRDefault="00CB1058" w:rsidP="00880D96">
            <w:pPr>
              <w:jc w:val="right"/>
              <w:rPr>
                <w:rFonts w:eastAsia="Times New Roman"/>
                <w:lang w:eastAsia="ru-RU"/>
              </w:rPr>
            </w:pPr>
            <w:r w:rsidRPr="00636278">
              <w:rPr>
                <w:rFonts w:eastAsia="Times New Roman"/>
                <w:lang w:eastAsia="ru-RU"/>
              </w:rPr>
              <w:t>120000,00</w:t>
            </w:r>
          </w:p>
        </w:tc>
        <w:tc>
          <w:tcPr>
            <w:tcW w:w="713" w:type="pct"/>
            <w:tcBorders>
              <w:top w:val="nil"/>
              <w:left w:val="nil"/>
              <w:bottom w:val="single" w:sz="4" w:space="0" w:color="auto"/>
              <w:right w:val="single" w:sz="4" w:space="0" w:color="auto"/>
            </w:tcBorders>
            <w:shd w:val="clear" w:color="000000" w:fill="FFFFFF"/>
            <w:vAlign w:val="center"/>
            <w:hideMark/>
          </w:tcPr>
          <w:p w14:paraId="2D01247A" w14:textId="173E8B11" w:rsidR="00CB1058" w:rsidRPr="00636278" w:rsidRDefault="00CB1058" w:rsidP="00880D96">
            <w:pPr>
              <w:jc w:val="right"/>
              <w:rPr>
                <w:rFonts w:eastAsia="Times New Roman"/>
                <w:lang w:eastAsia="ru-RU"/>
              </w:rPr>
            </w:pPr>
            <w:r w:rsidRPr="00636278">
              <w:rPr>
                <w:rFonts w:eastAsia="Times New Roman"/>
                <w:lang w:eastAsia="ru-RU"/>
              </w:rPr>
              <w:t>120000,00</w:t>
            </w:r>
          </w:p>
        </w:tc>
      </w:tr>
      <w:tr w:rsidR="00CB1058" w:rsidRPr="00636278" w14:paraId="5C301FAD"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910AC4F" w14:textId="77777777" w:rsidR="00CB1058" w:rsidRPr="00636278" w:rsidRDefault="00CB1058" w:rsidP="00880D96">
            <w:pPr>
              <w:jc w:val="center"/>
              <w:rPr>
                <w:rFonts w:eastAsia="Times New Roman"/>
                <w:lang w:eastAsia="ru-RU"/>
              </w:rPr>
            </w:pPr>
            <w:r w:rsidRPr="00636278">
              <w:rPr>
                <w:rFonts w:eastAsia="Times New Roman"/>
                <w:lang w:eastAsia="ru-RU"/>
              </w:rPr>
              <w:t>1 16 01173 01 0000 140</w:t>
            </w:r>
          </w:p>
        </w:tc>
        <w:tc>
          <w:tcPr>
            <w:tcW w:w="1737" w:type="pct"/>
            <w:tcBorders>
              <w:top w:val="nil"/>
              <w:left w:val="nil"/>
              <w:bottom w:val="single" w:sz="4" w:space="0" w:color="auto"/>
              <w:right w:val="single" w:sz="4" w:space="0" w:color="auto"/>
            </w:tcBorders>
            <w:shd w:val="clear" w:color="000000" w:fill="FFFFFF"/>
            <w:hideMark/>
          </w:tcPr>
          <w:p w14:paraId="2FAF1131"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6A334B02" w14:textId="3A44D8BE" w:rsidR="00CB1058" w:rsidRPr="00636278" w:rsidRDefault="00CB1058" w:rsidP="00880D96">
            <w:pPr>
              <w:jc w:val="right"/>
              <w:rPr>
                <w:rFonts w:eastAsia="Times New Roman"/>
                <w:lang w:eastAsia="ru-RU"/>
              </w:rPr>
            </w:pPr>
            <w:r w:rsidRPr="00636278">
              <w:rPr>
                <w:rFonts w:eastAsia="Times New Roman"/>
                <w:lang w:eastAsia="ru-RU"/>
              </w:rPr>
              <w:t>100000,00</w:t>
            </w:r>
          </w:p>
        </w:tc>
        <w:tc>
          <w:tcPr>
            <w:tcW w:w="715" w:type="pct"/>
            <w:tcBorders>
              <w:top w:val="nil"/>
              <w:left w:val="nil"/>
              <w:bottom w:val="single" w:sz="4" w:space="0" w:color="auto"/>
              <w:right w:val="single" w:sz="4" w:space="0" w:color="auto"/>
            </w:tcBorders>
            <w:shd w:val="clear" w:color="000000" w:fill="FFFFFF"/>
            <w:vAlign w:val="center"/>
            <w:hideMark/>
          </w:tcPr>
          <w:p w14:paraId="4CD16D22" w14:textId="0E11630D" w:rsidR="00CB1058" w:rsidRPr="00636278" w:rsidRDefault="00CB1058" w:rsidP="00880D96">
            <w:pPr>
              <w:jc w:val="right"/>
              <w:rPr>
                <w:rFonts w:eastAsia="Times New Roman"/>
                <w:lang w:eastAsia="ru-RU"/>
              </w:rPr>
            </w:pPr>
            <w:r w:rsidRPr="00636278">
              <w:rPr>
                <w:rFonts w:eastAsia="Times New Roman"/>
                <w:lang w:eastAsia="ru-RU"/>
              </w:rPr>
              <w:t>100000,00</w:t>
            </w:r>
          </w:p>
        </w:tc>
        <w:tc>
          <w:tcPr>
            <w:tcW w:w="713" w:type="pct"/>
            <w:tcBorders>
              <w:top w:val="nil"/>
              <w:left w:val="nil"/>
              <w:bottom w:val="single" w:sz="4" w:space="0" w:color="auto"/>
              <w:right w:val="single" w:sz="4" w:space="0" w:color="auto"/>
            </w:tcBorders>
            <w:shd w:val="clear" w:color="000000" w:fill="FFFFFF"/>
            <w:vAlign w:val="center"/>
            <w:hideMark/>
          </w:tcPr>
          <w:p w14:paraId="1954904A" w14:textId="5569DB7F" w:rsidR="00CB1058" w:rsidRPr="00636278" w:rsidRDefault="00CB1058" w:rsidP="00880D96">
            <w:pPr>
              <w:jc w:val="right"/>
              <w:rPr>
                <w:rFonts w:eastAsia="Times New Roman"/>
                <w:lang w:eastAsia="ru-RU"/>
              </w:rPr>
            </w:pPr>
            <w:r w:rsidRPr="00636278">
              <w:rPr>
                <w:rFonts w:eastAsia="Times New Roman"/>
                <w:lang w:eastAsia="ru-RU"/>
              </w:rPr>
              <w:t>100000,00</w:t>
            </w:r>
          </w:p>
        </w:tc>
      </w:tr>
      <w:tr w:rsidR="00CB1058" w:rsidRPr="00636278" w14:paraId="667DA632"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3D3C23E9" w14:textId="77777777" w:rsidR="00CB1058" w:rsidRPr="00636278" w:rsidRDefault="00CB1058" w:rsidP="00880D96">
            <w:pPr>
              <w:jc w:val="center"/>
              <w:rPr>
                <w:rFonts w:eastAsia="Times New Roman"/>
                <w:lang w:eastAsia="ru-RU"/>
              </w:rPr>
            </w:pPr>
            <w:r w:rsidRPr="00636278">
              <w:rPr>
                <w:rFonts w:eastAsia="Times New Roman"/>
                <w:lang w:eastAsia="ru-RU"/>
              </w:rPr>
              <w:t>1 16 01183 01 0000 140</w:t>
            </w:r>
          </w:p>
        </w:tc>
        <w:tc>
          <w:tcPr>
            <w:tcW w:w="1737" w:type="pct"/>
            <w:tcBorders>
              <w:top w:val="nil"/>
              <w:left w:val="nil"/>
              <w:bottom w:val="single" w:sz="4" w:space="0" w:color="auto"/>
              <w:right w:val="single" w:sz="4" w:space="0" w:color="auto"/>
            </w:tcBorders>
            <w:shd w:val="clear" w:color="000000" w:fill="FFFFFF"/>
            <w:hideMark/>
          </w:tcPr>
          <w:p w14:paraId="473A8958" w14:textId="77777777" w:rsidR="00CB1058" w:rsidRPr="00636278" w:rsidRDefault="00CB1058" w:rsidP="00880D96">
            <w:pPr>
              <w:jc w:val="both"/>
              <w:rPr>
                <w:rFonts w:eastAsia="Times New Roman"/>
                <w:lang w:eastAsia="ru-RU"/>
              </w:rPr>
            </w:pPr>
            <w:r w:rsidRPr="00636278">
              <w:rPr>
                <w:rFonts w:eastAsia="Times New Roman"/>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w:t>
            </w:r>
            <w:r w:rsidRPr="00636278">
              <w:rPr>
                <w:rFonts w:eastAsia="Times New Roman"/>
                <w:lang w:eastAsia="ru-RU"/>
              </w:rPr>
              <w:lastRenderedPageBreak/>
              <w:t>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2BB3DDCC" w14:textId="7E3BB129" w:rsidR="00CB1058" w:rsidRPr="00636278" w:rsidRDefault="00CB1058" w:rsidP="00880D96">
            <w:pPr>
              <w:jc w:val="right"/>
              <w:rPr>
                <w:rFonts w:eastAsia="Times New Roman"/>
                <w:lang w:eastAsia="ru-RU"/>
              </w:rPr>
            </w:pPr>
            <w:r w:rsidRPr="00636278">
              <w:rPr>
                <w:rFonts w:eastAsia="Times New Roman"/>
                <w:lang w:eastAsia="ru-RU"/>
              </w:rPr>
              <w:lastRenderedPageBreak/>
              <w:t>2000,00</w:t>
            </w:r>
          </w:p>
        </w:tc>
        <w:tc>
          <w:tcPr>
            <w:tcW w:w="715" w:type="pct"/>
            <w:tcBorders>
              <w:top w:val="nil"/>
              <w:left w:val="nil"/>
              <w:bottom w:val="single" w:sz="4" w:space="0" w:color="auto"/>
              <w:right w:val="single" w:sz="4" w:space="0" w:color="auto"/>
            </w:tcBorders>
            <w:shd w:val="clear" w:color="000000" w:fill="FFFFFF"/>
            <w:vAlign w:val="center"/>
            <w:hideMark/>
          </w:tcPr>
          <w:p w14:paraId="2E509302" w14:textId="4C119E3F" w:rsidR="00CB1058" w:rsidRPr="00636278" w:rsidRDefault="00CB1058" w:rsidP="00880D96">
            <w:pPr>
              <w:jc w:val="right"/>
              <w:rPr>
                <w:rFonts w:eastAsia="Times New Roman"/>
                <w:lang w:eastAsia="ru-RU"/>
              </w:rPr>
            </w:pPr>
            <w:r w:rsidRPr="00636278">
              <w:rPr>
                <w:rFonts w:eastAsia="Times New Roman"/>
                <w:lang w:eastAsia="ru-RU"/>
              </w:rPr>
              <w:t>2000,00</w:t>
            </w:r>
          </w:p>
        </w:tc>
        <w:tc>
          <w:tcPr>
            <w:tcW w:w="713" w:type="pct"/>
            <w:tcBorders>
              <w:top w:val="nil"/>
              <w:left w:val="nil"/>
              <w:bottom w:val="single" w:sz="4" w:space="0" w:color="auto"/>
              <w:right w:val="single" w:sz="4" w:space="0" w:color="auto"/>
            </w:tcBorders>
            <w:shd w:val="clear" w:color="000000" w:fill="FFFFFF"/>
            <w:vAlign w:val="center"/>
            <w:hideMark/>
          </w:tcPr>
          <w:p w14:paraId="64247A88" w14:textId="59168C8C" w:rsidR="00CB1058" w:rsidRPr="00636278" w:rsidRDefault="00CB1058" w:rsidP="00880D96">
            <w:pPr>
              <w:jc w:val="right"/>
              <w:rPr>
                <w:rFonts w:eastAsia="Times New Roman"/>
                <w:lang w:eastAsia="ru-RU"/>
              </w:rPr>
            </w:pPr>
            <w:r w:rsidRPr="00636278">
              <w:rPr>
                <w:rFonts w:eastAsia="Times New Roman"/>
                <w:lang w:eastAsia="ru-RU"/>
              </w:rPr>
              <w:t>2000,00</w:t>
            </w:r>
          </w:p>
        </w:tc>
      </w:tr>
      <w:tr w:rsidR="00CB1058" w:rsidRPr="00636278" w14:paraId="672A973C"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D5DB07D" w14:textId="77777777" w:rsidR="00CB1058" w:rsidRPr="00636278" w:rsidRDefault="00CB1058" w:rsidP="00880D96">
            <w:pPr>
              <w:jc w:val="center"/>
              <w:rPr>
                <w:rFonts w:eastAsia="Times New Roman"/>
                <w:lang w:eastAsia="ru-RU"/>
              </w:rPr>
            </w:pPr>
            <w:r w:rsidRPr="00636278">
              <w:rPr>
                <w:rFonts w:eastAsia="Times New Roman"/>
                <w:lang w:eastAsia="ru-RU"/>
              </w:rPr>
              <w:t>1 16 01193 01 0000 140</w:t>
            </w:r>
          </w:p>
        </w:tc>
        <w:tc>
          <w:tcPr>
            <w:tcW w:w="1737" w:type="pct"/>
            <w:tcBorders>
              <w:top w:val="nil"/>
              <w:left w:val="nil"/>
              <w:bottom w:val="single" w:sz="4" w:space="0" w:color="auto"/>
              <w:right w:val="single" w:sz="4" w:space="0" w:color="auto"/>
            </w:tcBorders>
            <w:shd w:val="clear" w:color="000000" w:fill="FFFFFF"/>
            <w:hideMark/>
          </w:tcPr>
          <w:p w14:paraId="0E48B3EF"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162B8981" w14:textId="530869C7" w:rsidR="00CB1058" w:rsidRPr="00636278" w:rsidRDefault="00CB1058" w:rsidP="00880D96">
            <w:pPr>
              <w:jc w:val="right"/>
              <w:rPr>
                <w:rFonts w:eastAsia="Times New Roman"/>
                <w:lang w:eastAsia="ru-RU"/>
              </w:rPr>
            </w:pPr>
            <w:r w:rsidRPr="00636278">
              <w:rPr>
                <w:rFonts w:eastAsia="Times New Roman"/>
                <w:lang w:eastAsia="ru-RU"/>
              </w:rPr>
              <w:t>50000,00</w:t>
            </w:r>
          </w:p>
        </w:tc>
        <w:tc>
          <w:tcPr>
            <w:tcW w:w="715" w:type="pct"/>
            <w:tcBorders>
              <w:top w:val="nil"/>
              <w:left w:val="nil"/>
              <w:bottom w:val="single" w:sz="4" w:space="0" w:color="auto"/>
              <w:right w:val="single" w:sz="4" w:space="0" w:color="auto"/>
            </w:tcBorders>
            <w:shd w:val="clear" w:color="000000" w:fill="FFFFFF"/>
            <w:vAlign w:val="center"/>
            <w:hideMark/>
          </w:tcPr>
          <w:p w14:paraId="1F46DDC0" w14:textId="5AF0BD63" w:rsidR="00CB1058" w:rsidRPr="00636278" w:rsidRDefault="00CB1058" w:rsidP="00880D96">
            <w:pPr>
              <w:jc w:val="right"/>
              <w:rPr>
                <w:rFonts w:eastAsia="Times New Roman"/>
                <w:lang w:eastAsia="ru-RU"/>
              </w:rPr>
            </w:pPr>
            <w:r w:rsidRPr="00636278">
              <w:rPr>
                <w:rFonts w:eastAsia="Times New Roman"/>
                <w:lang w:eastAsia="ru-RU"/>
              </w:rPr>
              <w:t>50000,00</w:t>
            </w:r>
          </w:p>
        </w:tc>
        <w:tc>
          <w:tcPr>
            <w:tcW w:w="713" w:type="pct"/>
            <w:tcBorders>
              <w:top w:val="nil"/>
              <w:left w:val="nil"/>
              <w:bottom w:val="single" w:sz="4" w:space="0" w:color="auto"/>
              <w:right w:val="single" w:sz="4" w:space="0" w:color="auto"/>
            </w:tcBorders>
            <w:shd w:val="clear" w:color="000000" w:fill="FFFFFF"/>
            <w:vAlign w:val="center"/>
            <w:hideMark/>
          </w:tcPr>
          <w:p w14:paraId="7CB5D7F4" w14:textId="511AC8E6" w:rsidR="00CB1058" w:rsidRPr="00636278" w:rsidRDefault="00CB1058" w:rsidP="00880D96">
            <w:pPr>
              <w:jc w:val="right"/>
              <w:rPr>
                <w:rFonts w:eastAsia="Times New Roman"/>
                <w:lang w:eastAsia="ru-RU"/>
              </w:rPr>
            </w:pPr>
            <w:r w:rsidRPr="00636278">
              <w:rPr>
                <w:rFonts w:eastAsia="Times New Roman"/>
                <w:lang w:eastAsia="ru-RU"/>
              </w:rPr>
              <w:t>50000,00</w:t>
            </w:r>
          </w:p>
        </w:tc>
      </w:tr>
      <w:tr w:rsidR="00CB1058" w:rsidRPr="00636278" w14:paraId="1A8AE5DE"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7F8D2B4" w14:textId="77777777" w:rsidR="00CB1058" w:rsidRPr="00636278" w:rsidRDefault="00CB1058" w:rsidP="00880D96">
            <w:pPr>
              <w:jc w:val="center"/>
              <w:rPr>
                <w:rFonts w:eastAsia="Times New Roman"/>
                <w:lang w:eastAsia="ru-RU"/>
              </w:rPr>
            </w:pPr>
            <w:r w:rsidRPr="00636278">
              <w:rPr>
                <w:rFonts w:eastAsia="Times New Roman"/>
                <w:lang w:eastAsia="ru-RU"/>
              </w:rPr>
              <w:t>1 16 01203 01 0000 140</w:t>
            </w:r>
          </w:p>
        </w:tc>
        <w:tc>
          <w:tcPr>
            <w:tcW w:w="1737" w:type="pct"/>
            <w:tcBorders>
              <w:top w:val="nil"/>
              <w:left w:val="nil"/>
              <w:bottom w:val="single" w:sz="4" w:space="0" w:color="auto"/>
              <w:right w:val="single" w:sz="4" w:space="0" w:color="auto"/>
            </w:tcBorders>
            <w:shd w:val="clear" w:color="000000" w:fill="FFFFFF"/>
            <w:hideMark/>
          </w:tcPr>
          <w:p w14:paraId="4FB83189" w14:textId="77777777" w:rsidR="00CB1058" w:rsidRPr="00636278" w:rsidRDefault="00CB1058" w:rsidP="00880D96">
            <w:pPr>
              <w:jc w:val="both"/>
              <w:rPr>
                <w:rFonts w:eastAsia="Times New Roman"/>
                <w:lang w:eastAsia="ru-RU"/>
              </w:rPr>
            </w:pPr>
            <w:r w:rsidRPr="00636278">
              <w:rPr>
                <w:rFonts w:eastAsia="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vAlign w:val="center"/>
            <w:hideMark/>
          </w:tcPr>
          <w:p w14:paraId="68512F0E" w14:textId="04CEE91D" w:rsidR="00CB1058" w:rsidRPr="00636278" w:rsidRDefault="00CB1058" w:rsidP="00880D96">
            <w:pPr>
              <w:jc w:val="right"/>
              <w:rPr>
                <w:rFonts w:eastAsia="Times New Roman"/>
                <w:lang w:eastAsia="ru-RU"/>
              </w:rPr>
            </w:pPr>
            <w:r w:rsidRPr="00636278">
              <w:rPr>
                <w:rFonts w:eastAsia="Times New Roman"/>
                <w:lang w:eastAsia="ru-RU"/>
              </w:rPr>
              <w:t>500000,00</w:t>
            </w:r>
          </w:p>
        </w:tc>
        <w:tc>
          <w:tcPr>
            <w:tcW w:w="715" w:type="pct"/>
            <w:tcBorders>
              <w:top w:val="nil"/>
              <w:left w:val="nil"/>
              <w:bottom w:val="single" w:sz="4" w:space="0" w:color="auto"/>
              <w:right w:val="single" w:sz="4" w:space="0" w:color="auto"/>
            </w:tcBorders>
            <w:shd w:val="clear" w:color="000000" w:fill="FFFFFF"/>
            <w:vAlign w:val="center"/>
            <w:hideMark/>
          </w:tcPr>
          <w:p w14:paraId="0D872792" w14:textId="609E6B62" w:rsidR="00CB1058" w:rsidRPr="00636278" w:rsidRDefault="00CB1058" w:rsidP="00880D96">
            <w:pPr>
              <w:jc w:val="right"/>
              <w:rPr>
                <w:rFonts w:eastAsia="Times New Roman"/>
                <w:lang w:eastAsia="ru-RU"/>
              </w:rPr>
            </w:pPr>
            <w:r w:rsidRPr="00636278">
              <w:rPr>
                <w:rFonts w:eastAsia="Times New Roman"/>
                <w:lang w:eastAsia="ru-RU"/>
              </w:rPr>
              <w:t>500000,00</w:t>
            </w:r>
          </w:p>
        </w:tc>
        <w:tc>
          <w:tcPr>
            <w:tcW w:w="713" w:type="pct"/>
            <w:tcBorders>
              <w:top w:val="nil"/>
              <w:left w:val="nil"/>
              <w:bottom w:val="single" w:sz="4" w:space="0" w:color="auto"/>
              <w:right w:val="single" w:sz="4" w:space="0" w:color="auto"/>
            </w:tcBorders>
            <w:shd w:val="clear" w:color="000000" w:fill="FFFFFF"/>
            <w:vAlign w:val="center"/>
            <w:hideMark/>
          </w:tcPr>
          <w:p w14:paraId="1505CCB5" w14:textId="0B9A0AEE" w:rsidR="00CB1058" w:rsidRPr="00636278" w:rsidRDefault="00CB1058" w:rsidP="00880D96">
            <w:pPr>
              <w:jc w:val="right"/>
              <w:rPr>
                <w:rFonts w:eastAsia="Times New Roman"/>
                <w:lang w:eastAsia="ru-RU"/>
              </w:rPr>
            </w:pPr>
            <w:r w:rsidRPr="00636278">
              <w:rPr>
                <w:rFonts w:eastAsia="Times New Roman"/>
                <w:lang w:eastAsia="ru-RU"/>
              </w:rPr>
              <w:t>500000,00</w:t>
            </w:r>
          </w:p>
        </w:tc>
      </w:tr>
      <w:tr w:rsidR="00CB1058" w:rsidRPr="00636278" w14:paraId="5A4981B4"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DA12C45" w14:textId="77777777" w:rsidR="00CB1058" w:rsidRPr="00636278" w:rsidRDefault="00CB1058" w:rsidP="00880D96">
            <w:pPr>
              <w:jc w:val="center"/>
              <w:rPr>
                <w:rFonts w:eastAsia="Times New Roman"/>
                <w:lang w:eastAsia="ru-RU"/>
              </w:rPr>
            </w:pPr>
            <w:r w:rsidRPr="00636278">
              <w:rPr>
                <w:rFonts w:eastAsia="Times New Roman"/>
                <w:lang w:eastAsia="ru-RU"/>
              </w:rPr>
              <w:t>1 16 07010 14 0000 140</w:t>
            </w:r>
          </w:p>
        </w:tc>
        <w:tc>
          <w:tcPr>
            <w:tcW w:w="1737" w:type="pct"/>
            <w:tcBorders>
              <w:top w:val="nil"/>
              <w:left w:val="nil"/>
              <w:bottom w:val="single" w:sz="4" w:space="0" w:color="auto"/>
              <w:right w:val="single" w:sz="4" w:space="0" w:color="auto"/>
            </w:tcBorders>
            <w:shd w:val="clear" w:color="000000" w:fill="FFFFFF"/>
            <w:hideMark/>
          </w:tcPr>
          <w:p w14:paraId="0B2C3CDE" w14:textId="77777777" w:rsidR="00CB1058" w:rsidRPr="00636278" w:rsidRDefault="00CB1058" w:rsidP="00880D96">
            <w:pPr>
              <w:jc w:val="both"/>
              <w:rPr>
                <w:rFonts w:eastAsia="Times New Roman"/>
                <w:lang w:eastAsia="ru-RU"/>
              </w:rPr>
            </w:pPr>
            <w:r w:rsidRPr="00636278">
              <w:rPr>
                <w:rFonts w:eastAsia="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791" w:type="pct"/>
            <w:tcBorders>
              <w:top w:val="nil"/>
              <w:left w:val="nil"/>
              <w:bottom w:val="single" w:sz="4" w:space="0" w:color="auto"/>
              <w:right w:val="single" w:sz="4" w:space="0" w:color="auto"/>
            </w:tcBorders>
            <w:shd w:val="clear" w:color="000000" w:fill="FFFFFF"/>
            <w:vAlign w:val="center"/>
            <w:hideMark/>
          </w:tcPr>
          <w:p w14:paraId="3B27D668" w14:textId="10D1ADA4" w:rsidR="00CB1058" w:rsidRPr="00636278" w:rsidRDefault="00CB1058" w:rsidP="00880D96">
            <w:pPr>
              <w:jc w:val="right"/>
              <w:rPr>
                <w:rFonts w:eastAsia="Times New Roman"/>
                <w:lang w:eastAsia="ru-RU"/>
              </w:rPr>
            </w:pPr>
            <w:r w:rsidRPr="00636278">
              <w:rPr>
                <w:rFonts w:eastAsia="Times New Roman"/>
                <w:lang w:eastAsia="ru-RU"/>
              </w:rPr>
              <w:t>250000,00</w:t>
            </w:r>
          </w:p>
        </w:tc>
        <w:tc>
          <w:tcPr>
            <w:tcW w:w="715" w:type="pct"/>
            <w:tcBorders>
              <w:top w:val="nil"/>
              <w:left w:val="nil"/>
              <w:bottom w:val="single" w:sz="4" w:space="0" w:color="auto"/>
              <w:right w:val="single" w:sz="4" w:space="0" w:color="auto"/>
            </w:tcBorders>
            <w:shd w:val="clear" w:color="000000" w:fill="FFFFFF"/>
            <w:vAlign w:val="center"/>
            <w:hideMark/>
          </w:tcPr>
          <w:p w14:paraId="025931BF" w14:textId="388A8870" w:rsidR="00CB1058" w:rsidRPr="00636278" w:rsidRDefault="00CB1058" w:rsidP="00880D96">
            <w:pPr>
              <w:jc w:val="right"/>
              <w:rPr>
                <w:rFonts w:eastAsia="Times New Roman"/>
                <w:lang w:eastAsia="ru-RU"/>
              </w:rPr>
            </w:pPr>
            <w:r w:rsidRPr="00636278">
              <w:rPr>
                <w:rFonts w:eastAsia="Times New Roman"/>
                <w:lang w:eastAsia="ru-RU"/>
              </w:rPr>
              <w:t>250000,00</w:t>
            </w:r>
          </w:p>
        </w:tc>
        <w:tc>
          <w:tcPr>
            <w:tcW w:w="713" w:type="pct"/>
            <w:tcBorders>
              <w:top w:val="nil"/>
              <w:left w:val="nil"/>
              <w:bottom w:val="single" w:sz="4" w:space="0" w:color="auto"/>
              <w:right w:val="single" w:sz="4" w:space="0" w:color="auto"/>
            </w:tcBorders>
            <w:shd w:val="clear" w:color="000000" w:fill="FFFFFF"/>
            <w:vAlign w:val="center"/>
            <w:hideMark/>
          </w:tcPr>
          <w:p w14:paraId="32D61752" w14:textId="2FA20B1A" w:rsidR="00CB1058" w:rsidRPr="00636278" w:rsidRDefault="00CB1058" w:rsidP="00880D96">
            <w:pPr>
              <w:jc w:val="right"/>
              <w:rPr>
                <w:rFonts w:eastAsia="Times New Roman"/>
                <w:lang w:eastAsia="ru-RU"/>
              </w:rPr>
            </w:pPr>
            <w:r w:rsidRPr="00636278">
              <w:rPr>
                <w:rFonts w:eastAsia="Times New Roman"/>
                <w:lang w:eastAsia="ru-RU"/>
              </w:rPr>
              <w:t>250000,00</w:t>
            </w:r>
          </w:p>
        </w:tc>
      </w:tr>
      <w:tr w:rsidR="00CB1058" w:rsidRPr="00636278" w14:paraId="527D3894"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101A9DC" w14:textId="77777777" w:rsidR="00CB1058" w:rsidRPr="00636278" w:rsidRDefault="00CB1058" w:rsidP="00880D96">
            <w:pPr>
              <w:jc w:val="center"/>
              <w:rPr>
                <w:rFonts w:eastAsia="Times New Roman"/>
                <w:lang w:eastAsia="ru-RU"/>
              </w:rPr>
            </w:pPr>
            <w:r w:rsidRPr="00636278">
              <w:rPr>
                <w:rFonts w:eastAsia="Times New Roman"/>
                <w:lang w:eastAsia="ru-RU"/>
              </w:rPr>
              <w:t>1 16 07090 14 0000 140</w:t>
            </w:r>
          </w:p>
        </w:tc>
        <w:tc>
          <w:tcPr>
            <w:tcW w:w="1737" w:type="pct"/>
            <w:tcBorders>
              <w:top w:val="nil"/>
              <w:left w:val="nil"/>
              <w:bottom w:val="single" w:sz="4" w:space="0" w:color="auto"/>
              <w:right w:val="single" w:sz="4" w:space="0" w:color="auto"/>
            </w:tcBorders>
            <w:shd w:val="clear" w:color="000000" w:fill="FFFFFF"/>
            <w:hideMark/>
          </w:tcPr>
          <w:p w14:paraId="47DE4419" w14:textId="77777777" w:rsidR="00CB1058" w:rsidRPr="00636278" w:rsidRDefault="00CB1058" w:rsidP="00880D96">
            <w:pPr>
              <w:jc w:val="both"/>
              <w:rPr>
                <w:rFonts w:eastAsia="Times New Roman"/>
                <w:lang w:eastAsia="ru-RU"/>
              </w:rPr>
            </w:pPr>
            <w:r w:rsidRPr="00636278">
              <w:rPr>
                <w:rFonts w:eastAsia="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791" w:type="pct"/>
            <w:tcBorders>
              <w:top w:val="nil"/>
              <w:left w:val="nil"/>
              <w:bottom w:val="single" w:sz="4" w:space="0" w:color="auto"/>
              <w:right w:val="single" w:sz="4" w:space="0" w:color="auto"/>
            </w:tcBorders>
            <w:shd w:val="clear" w:color="000000" w:fill="FFFFFF"/>
            <w:vAlign w:val="center"/>
            <w:hideMark/>
          </w:tcPr>
          <w:p w14:paraId="34E7517E" w14:textId="56FF3795" w:rsidR="00CB1058" w:rsidRPr="00636278" w:rsidRDefault="00CB1058" w:rsidP="00880D96">
            <w:pPr>
              <w:jc w:val="right"/>
              <w:rPr>
                <w:rFonts w:eastAsia="Times New Roman"/>
                <w:lang w:eastAsia="ru-RU"/>
              </w:rPr>
            </w:pPr>
            <w:r w:rsidRPr="00636278">
              <w:rPr>
                <w:rFonts w:eastAsia="Times New Roman"/>
                <w:lang w:eastAsia="ru-RU"/>
              </w:rPr>
              <w:t>30000,00</w:t>
            </w:r>
          </w:p>
        </w:tc>
        <w:tc>
          <w:tcPr>
            <w:tcW w:w="715" w:type="pct"/>
            <w:tcBorders>
              <w:top w:val="nil"/>
              <w:left w:val="nil"/>
              <w:bottom w:val="single" w:sz="4" w:space="0" w:color="auto"/>
              <w:right w:val="single" w:sz="4" w:space="0" w:color="auto"/>
            </w:tcBorders>
            <w:shd w:val="clear" w:color="000000" w:fill="FFFFFF"/>
            <w:vAlign w:val="center"/>
            <w:hideMark/>
          </w:tcPr>
          <w:p w14:paraId="292E2385" w14:textId="35A0F180" w:rsidR="00CB1058" w:rsidRPr="00636278" w:rsidRDefault="00CB1058" w:rsidP="00880D96">
            <w:pPr>
              <w:jc w:val="right"/>
              <w:rPr>
                <w:rFonts w:eastAsia="Times New Roman"/>
                <w:lang w:eastAsia="ru-RU"/>
              </w:rPr>
            </w:pPr>
            <w:r w:rsidRPr="00636278">
              <w:rPr>
                <w:rFonts w:eastAsia="Times New Roman"/>
                <w:lang w:eastAsia="ru-RU"/>
              </w:rPr>
              <w:t>30000,00</w:t>
            </w:r>
          </w:p>
        </w:tc>
        <w:tc>
          <w:tcPr>
            <w:tcW w:w="713" w:type="pct"/>
            <w:tcBorders>
              <w:top w:val="nil"/>
              <w:left w:val="nil"/>
              <w:bottom w:val="single" w:sz="4" w:space="0" w:color="auto"/>
              <w:right w:val="single" w:sz="4" w:space="0" w:color="auto"/>
            </w:tcBorders>
            <w:shd w:val="clear" w:color="000000" w:fill="FFFFFF"/>
            <w:vAlign w:val="center"/>
            <w:hideMark/>
          </w:tcPr>
          <w:p w14:paraId="6A156980" w14:textId="7690B896" w:rsidR="00CB1058" w:rsidRPr="00636278" w:rsidRDefault="00CB1058" w:rsidP="00880D96">
            <w:pPr>
              <w:jc w:val="right"/>
              <w:rPr>
                <w:rFonts w:eastAsia="Times New Roman"/>
                <w:lang w:eastAsia="ru-RU"/>
              </w:rPr>
            </w:pPr>
            <w:r w:rsidRPr="00636278">
              <w:rPr>
                <w:rFonts w:eastAsia="Times New Roman"/>
                <w:lang w:eastAsia="ru-RU"/>
              </w:rPr>
              <w:t>30000,00</w:t>
            </w:r>
          </w:p>
        </w:tc>
      </w:tr>
      <w:tr w:rsidR="00CB1058" w:rsidRPr="00636278" w14:paraId="6F3EBCE8"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28F060E1" w14:textId="77777777" w:rsidR="00CB1058" w:rsidRPr="00636278" w:rsidRDefault="00CB1058" w:rsidP="00880D96">
            <w:pPr>
              <w:jc w:val="center"/>
              <w:rPr>
                <w:rFonts w:eastAsia="Times New Roman"/>
                <w:lang w:eastAsia="ru-RU"/>
              </w:rPr>
            </w:pPr>
            <w:r w:rsidRPr="00636278">
              <w:rPr>
                <w:rFonts w:eastAsia="Times New Roman"/>
                <w:lang w:eastAsia="ru-RU"/>
              </w:rPr>
              <w:t>1 16 10032 14 0000 140</w:t>
            </w:r>
          </w:p>
        </w:tc>
        <w:tc>
          <w:tcPr>
            <w:tcW w:w="1737" w:type="pct"/>
            <w:tcBorders>
              <w:top w:val="nil"/>
              <w:left w:val="nil"/>
              <w:bottom w:val="single" w:sz="4" w:space="0" w:color="auto"/>
              <w:right w:val="single" w:sz="4" w:space="0" w:color="auto"/>
            </w:tcBorders>
            <w:shd w:val="clear" w:color="000000" w:fill="FFFFFF"/>
            <w:hideMark/>
          </w:tcPr>
          <w:p w14:paraId="28C16CC9" w14:textId="77777777" w:rsidR="00CB1058" w:rsidRPr="00636278" w:rsidRDefault="00CB1058" w:rsidP="00880D96">
            <w:pPr>
              <w:jc w:val="both"/>
              <w:rPr>
                <w:rFonts w:eastAsia="Times New Roman"/>
                <w:lang w:eastAsia="ru-RU"/>
              </w:rPr>
            </w:pPr>
            <w:r w:rsidRPr="00636278">
              <w:rPr>
                <w:rFonts w:eastAsia="Times New Roman"/>
                <w:lang w:eastAsia="ru-RU"/>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791" w:type="pct"/>
            <w:tcBorders>
              <w:top w:val="nil"/>
              <w:left w:val="nil"/>
              <w:bottom w:val="single" w:sz="4" w:space="0" w:color="auto"/>
              <w:right w:val="single" w:sz="4" w:space="0" w:color="auto"/>
            </w:tcBorders>
            <w:shd w:val="clear" w:color="000000" w:fill="FFFFFF"/>
            <w:vAlign w:val="center"/>
            <w:hideMark/>
          </w:tcPr>
          <w:p w14:paraId="1F7714B7" w14:textId="18042227" w:rsidR="00CB1058" w:rsidRPr="00636278" w:rsidRDefault="00CB1058" w:rsidP="00880D96">
            <w:pPr>
              <w:jc w:val="right"/>
              <w:rPr>
                <w:rFonts w:eastAsia="Times New Roman"/>
                <w:lang w:eastAsia="ru-RU"/>
              </w:rPr>
            </w:pPr>
            <w:r w:rsidRPr="00636278">
              <w:rPr>
                <w:rFonts w:eastAsia="Times New Roman"/>
                <w:lang w:eastAsia="ru-RU"/>
              </w:rPr>
              <w:t>500000,00</w:t>
            </w:r>
          </w:p>
        </w:tc>
        <w:tc>
          <w:tcPr>
            <w:tcW w:w="715" w:type="pct"/>
            <w:tcBorders>
              <w:top w:val="nil"/>
              <w:left w:val="nil"/>
              <w:bottom w:val="single" w:sz="4" w:space="0" w:color="auto"/>
              <w:right w:val="single" w:sz="4" w:space="0" w:color="auto"/>
            </w:tcBorders>
            <w:shd w:val="clear" w:color="000000" w:fill="FFFFFF"/>
            <w:vAlign w:val="center"/>
            <w:hideMark/>
          </w:tcPr>
          <w:p w14:paraId="36628513" w14:textId="7A5D99E8" w:rsidR="00CB1058" w:rsidRPr="00636278" w:rsidRDefault="00CB1058" w:rsidP="00880D96">
            <w:pPr>
              <w:jc w:val="right"/>
              <w:rPr>
                <w:rFonts w:eastAsia="Times New Roman"/>
                <w:lang w:eastAsia="ru-RU"/>
              </w:rPr>
            </w:pPr>
            <w:r w:rsidRPr="00636278">
              <w:rPr>
                <w:rFonts w:eastAsia="Times New Roman"/>
                <w:lang w:eastAsia="ru-RU"/>
              </w:rPr>
              <w:t>500000,00</w:t>
            </w:r>
          </w:p>
        </w:tc>
        <w:tc>
          <w:tcPr>
            <w:tcW w:w="713" w:type="pct"/>
            <w:tcBorders>
              <w:top w:val="nil"/>
              <w:left w:val="nil"/>
              <w:bottom w:val="single" w:sz="4" w:space="0" w:color="auto"/>
              <w:right w:val="single" w:sz="4" w:space="0" w:color="auto"/>
            </w:tcBorders>
            <w:shd w:val="clear" w:color="000000" w:fill="FFFFFF"/>
            <w:vAlign w:val="center"/>
            <w:hideMark/>
          </w:tcPr>
          <w:p w14:paraId="7C980683" w14:textId="29065206" w:rsidR="00CB1058" w:rsidRPr="00636278" w:rsidRDefault="00CB1058" w:rsidP="00880D96">
            <w:pPr>
              <w:jc w:val="right"/>
              <w:rPr>
                <w:rFonts w:eastAsia="Times New Roman"/>
                <w:lang w:eastAsia="ru-RU"/>
              </w:rPr>
            </w:pPr>
            <w:r w:rsidRPr="00636278">
              <w:rPr>
                <w:rFonts w:eastAsia="Times New Roman"/>
                <w:lang w:eastAsia="ru-RU"/>
              </w:rPr>
              <w:t>500000,00</w:t>
            </w:r>
          </w:p>
        </w:tc>
      </w:tr>
      <w:tr w:rsidR="00CB1058" w:rsidRPr="00636278" w14:paraId="4D680A34"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4E21115" w14:textId="77777777" w:rsidR="00CB1058" w:rsidRPr="00636278" w:rsidRDefault="00CB1058" w:rsidP="00880D96">
            <w:pPr>
              <w:jc w:val="center"/>
              <w:rPr>
                <w:rFonts w:eastAsia="Times New Roman"/>
                <w:lang w:eastAsia="ru-RU"/>
              </w:rPr>
            </w:pPr>
            <w:r w:rsidRPr="00636278">
              <w:rPr>
                <w:rFonts w:eastAsia="Times New Roman"/>
                <w:lang w:eastAsia="ru-RU"/>
              </w:rPr>
              <w:t>1 16 10100 14 0000 140</w:t>
            </w:r>
          </w:p>
        </w:tc>
        <w:tc>
          <w:tcPr>
            <w:tcW w:w="1737" w:type="pct"/>
            <w:tcBorders>
              <w:top w:val="nil"/>
              <w:left w:val="nil"/>
              <w:bottom w:val="single" w:sz="4" w:space="0" w:color="auto"/>
              <w:right w:val="single" w:sz="4" w:space="0" w:color="auto"/>
            </w:tcBorders>
            <w:shd w:val="clear" w:color="000000" w:fill="FFFFFF"/>
            <w:hideMark/>
          </w:tcPr>
          <w:p w14:paraId="7FB635C1" w14:textId="77777777" w:rsidR="00CB1058" w:rsidRPr="00636278" w:rsidRDefault="00CB1058" w:rsidP="00880D96">
            <w:pPr>
              <w:jc w:val="both"/>
              <w:rPr>
                <w:rFonts w:eastAsia="Times New Roman"/>
                <w:lang w:eastAsia="ru-RU"/>
              </w:rPr>
            </w:pPr>
            <w:r w:rsidRPr="00636278">
              <w:rPr>
                <w:rFonts w:eastAsia="Times New Roman"/>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0C39393C" w14:textId="719EEF88" w:rsidR="00CB1058" w:rsidRPr="00636278" w:rsidRDefault="00CB1058" w:rsidP="00880D96">
            <w:pPr>
              <w:jc w:val="right"/>
              <w:rPr>
                <w:rFonts w:eastAsia="Times New Roman"/>
                <w:lang w:eastAsia="ru-RU"/>
              </w:rPr>
            </w:pPr>
            <w:r w:rsidRPr="00636278">
              <w:rPr>
                <w:rFonts w:eastAsia="Times New Roman"/>
                <w:lang w:eastAsia="ru-RU"/>
              </w:rPr>
              <w:t>50000,00</w:t>
            </w:r>
          </w:p>
        </w:tc>
        <w:tc>
          <w:tcPr>
            <w:tcW w:w="715" w:type="pct"/>
            <w:tcBorders>
              <w:top w:val="nil"/>
              <w:left w:val="nil"/>
              <w:bottom w:val="single" w:sz="4" w:space="0" w:color="auto"/>
              <w:right w:val="single" w:sz="4" w:space="0" w:color="auto"/>
            </w:tcBorders>
            <w:shd w:val="clear" w:color="000000" w:fill="FFFFFF"/>
            <w:vAlign w:val="center"/>
            <w:hideMark/>
          </w:tcPr>
          <w:p w14:paraId="0A5559B0" w14:textId="73E65463" w:rsidR="00CB1058" w:rsidRPr="00636278" w:rsidRDefault="00CB1058" w:rsidP="00880D96">
            <w:pPr>
              <w:jc w:val="right"/>
              <w:rPr>
                <w:rFonts w:eastAsia="Times New Roman"/>
                <w:lang w:eastAsia="ru-RU"/>
              </w:rPr>
            </w:pPr>
            <w:r w:rsidRPr="00636278">
              <w:rPr>
                <w:rFonts w:eastAsia="Times New Roman"/>
                <w:lang w:eastAsia="ru-RU"/>
              </w:rPr>
              <w:t>50000,00</w:t>
            </w:r>
          </w:p>
        </w:tc>
        <w:tc>
          <w:tcPr>
            <w:tcW w:w="713" w:type="pct"/>
            <w:tcBorders>
              <w:top w:val="nil"/>
              <w:left w:val="nil"/>
              <w:bottom w:val="single" w:sz="4" w:space="0" w:color="auto"/>
              <w:right w:val="single" w:sz="4" w:space="0" w:color="auto"/>
            </w:tcBorders>
            <w:shd w:val="clear" w:color="000000" w:fill="FFFFFF"/>
            <w:vAlign w:val="center"/>
            <w:hideMark/>
          </w:tcPr>
          <w:p w14:paraId="075E72D5" w14:textId="728569A6" w:rsidR="00CB1058" w:rsidRPr="00636278" w:rsidRDefault="00CB1058" w:rsidP="00880D96">
            <w:pPr>
              <w:jc w:val="right"/>
              <w:rPr>
                <w:rFonts w:eastAsia="Times New Roman"/>
                <w:lang w:eastAsia="ru-RU"/>
              </w:rPr>
            </w:pPr>
            <w:r w:rsidRPr="00636278">
              <w:rPr>
                <w:rFonts w:eastAsia="Times New Roman"/>
                <w:lang w:eastAsia="ru-RU"/>
              </w:rPr>
              <w:t>50000,00</w:t>
            </w:r>
          </w:p>
        </w:tc>
      </w:tr>
      <w:tr w:rsidR="00CB1058" w:rsidRPr="00636278" w14:paraId="076D384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2B5C48E7" w14:textId="77777777" w:rsidR="00CB1058" w:rsidRPr="00636278" w:rsidRDefault="00CB1058" w:rsidP="00880D96">
            <w:pPr>
              <w:jc w:val="center"/>
              <w:rPr>
                <w:rFonts w:eastAsia="Times New Roman"/>
                <w:lang w:eastAsia="ru-RU"/>
              </w:rPr>
            </w:pPr>
            <w:r w:rsidRPr="00636278">
              <w:rPr>
                <w:rFonts w:eastAsia="Times New Roman"/>
                <w:lang w:eastAsia="ru-RU"/>
              </w:rPr>
              <w:t>1 16 10123 01 0000 140</w:t>
            </w:r>
          </w:p>
        </w:tc>
        <w:tc>
          <w:tcPr>
            <w:tcW w:w="1737" w:type="pct"/>
            <w:tcBorders>
              <w:top w:val="nil"/>
              <w:left w:val="nil"/>
              <w:bottom w:val="single" w:sz="4" w:space="0" w:color="auto"/>
              <w:right w:val="single" w:sz="4" w:space="0" w:color="auto"/>
            </w:tcBorders>
            <w:shd w:val="clear" w:color="000000" w:fill="FFFFFF"/>
            <w:hideMark/>
          </w:tcPr>
          <w:p w14:paraId="0E65A1DC" w14:textId="77777777" w:rsidR="00CB1058" w:rsidRPr="00636278" w:rsidRDefault="00CB1058" w:rsidP="00880D96">
            <w:pPr>
              <w:jc w:val="both"/>
              <w:rPr>
                <w:rFonts w:eastAsia="Times New Roman"/>
                <w:lang w:eastAsia="ru-RU"/>
              </w:rPr>
            </w:pPr>
            <w:r w:rsidRPr="00636278">
              <w:rPr>
                <w:rFonts w:eastAsia="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91" w:type="pct"/>
            <w:tcBorders>
              <w:top w:val="nil"/>
              <w:left w:val="nil"/>
              <w:bottom w:val="single" w:sz="4" w:space="0" w:color="auto"/>
              <w:right w:val="single" w:sz="4" w:space="0" w:color="auto"/>
            </w:tcBorders>
            <w:shd w:val="clear" w:color="000000" w:fill="FFFFFF"/>
            <w:vAlign w:val="center"/>
            <w:hideMark/>
          </w:tcPr>
          <w:p w14:paraId="6BFF2386" w14:textId="79582B8A" w:rsidR="00CB1058" w:rsidRPr="00636278" w:rsidRDefault="00CB1058" w:rsidP="00880D96">
            <w:pPr>
              <w:jc w:val="right"/>
              <w:rPr>
                <w:rFonts w:eastAsia="Times New Roman"/>
                <w:lang w:eastAsia="ru-RU"/>
              </w:rPr>
            </w:pPr>
            <w:r w:rsidRPr="00636278">
              <w:rPr>
                <w:rFonts w:eastAsia="Times New Roman"/>
                <w:lang w:eastAsia="ru-RU"/>
              </w:rPr>
              <w:t>5000,00</w:t>
            </w:r>
          </w:p>
        </w:tc>
        <w:tc>
          <w:tcPr>
            <w:tcW w:w="715" w:type="pct"/>
            <w:tcBorders>
              <w:top w:val="nil"/>
              <w:left w:val="nil"/>
              <w:bottom w:val="single" w:sz="4" w:space="0" w:color="auto"/>
              <w:right w:val="single" w:sz="4" w:space="0" w:color="auto"/>
            </w:tcBorders>
            <w:shd w:val="clear" w:color="000000" w:fill="FFFFFF"/>
            <w:vAlign w:val="center"/>
            <w:hideMark/>
          </w:tcPr>
          <w:p w14:paraId="3602CB22" w14:textId="66404496" w:rsidR="00CB1058" w:rsidRPr="00636278" w:rsidRDefault="00CB1058" w:rsidP="00880D96">
            <w:pPr>
              <w:jc w:val="right"/>
              <w:rPr>
                <w:rFonts w:eastAsia="Times New Roman"/>
                <w:lang w:eastAsia="ru-RU"/>
              </w:rPr>
            </w:pPr>
            <w:r w:rsidRPr="00636278">
              <w:rPr>
                <w:rFonts w:eastAsia="Times New Roman"/>
                <w:lang w:eastAsia="ru-RU"/>
              </w:rPr>
              <w:t>5000,00</w:t>
            </w:r>
          </w:p>
        </w:tc>
        <w:tc>
          <w:tcPr>
            <w:tcW w:w="713" w:type="pct"/>
            <w:tcBorders>
              <w:top w:val="nil"/>
              <w:left w:val="nil"/>
              <w:bottom w:val="single" w:sz="4" w:space="0" w:color="auto"/>
              <w:right w:val="single" w:sz="4" w:space="0" w:color="auto"/>
            </w:tcBorders>
            <w:shd w:val="clear" w:color="000000" w:fill="FFFFFF"/>
            <w:vAlign w:val="center"/>
            <w:hideMark/>
          </w:tcPr>
          <w:p w14:paraId="2437B025" w14:textId="0332EB5C" w:rsidR="00CB1058" w:rsidRPr="00636278" w:rsidRDefault="00CB1058" w:rsidP="00880D96">
            <w:pPr>
              <w:jc w:val="right"/>
              <w:rPr>
                <w:rFonts w:eastAsia="Times New Roman"/>
                <w:lang w:eastAsia="ru-RU"/>
              </w:rPr>
            </w:pPr>
            <w:r w:rsidRPr="00636278">
              <w:rPr>
                <w:rFonts w:eastAsia="Times New Roman"/>
                <w:lang w:eastAsia="ru-RU"/>
              </w:rPr>
              <w:t>5000,00</w:t>
            </w:r>
          </w:p>
        </w:tc>
      </w:tr>
      <w:tr w:rsidR="00CB1058" w:rsidRPr="00636278" w14:paraId="58D46080"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04150EE2" w14:textId="77777777" w:rsidR="00CB1058" w:rsidRPr="00636278" w:rsidRDefault="00CB1058" w:rsidP="00880D96">
            <w:pPr>
              <w:jc w:val="center"/>
              <w:rPr>
                <w:rFonts w:eastAsia="Times New Roman"/>
                <w:lang w:eastAsia="ru-RU"/>
              </w:rPr>
            </w:pPr>
            <w:r w:rsidRPr="00636278">
              <w:rPr>
                <w:rFonts w:eastAsia="Times New Roman"/>
                <w:lang w:eastAsia="ru-RU"/>
              </w:rPr>
              <w:t>1 16 11050 01 0000 140</w:t>
            </w:r>
          </w:p>
        </w:tc>
        <w:tc>
          <w:tcPr>
            <w:tcW w:w="1737" w:type="pct"/>
            <w:tcBorders>
              <w:top w:val="nil"/>
              <w:left w:val="nil"/>
              <w:bottom w:val="single" w:sz="4" w:space="0" w:color="auto"/>
              <w:right w:val="single" w:sz="4" w:space="0" w:color="auto"/>
            </w:tcBorders>
            <w:shd w:val="clear" w:color="000000" w:fill="FFFFFF"/>
            <w:hideMark/>
          </w:tcPr>
          <w:p w14:paraId="36E896B8" w14:textId="77777777" w:rsidR="00CB1058" w:rsidRPr="00636278" w:rsidRDefault="00CB1058" w:rsidP="00880D96">
            <w:pPr>
              <w:jc w:val="both"/>
              <w:rPr>
                <w:rFonts w:eastAsia="Times New Roman"/>
                <w:lang w:eastAsia="ru-RU"/>
              </w:rPr>
            </w:pPr>
            <w:r w:rsidRPr="00636278">
              <w:rPr>
                <w:rFonts w:eastAsia="Times New Roman"/>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w:t>
            </w:r>
            <w:r w:rsidRPr="00636278">
              <w:rPr>
                <w:rFonts w:eastAsia="Times New Roman"/>
                <w:lang w:eastAsia="ru-RU"/>
              </w:rPr>
              <w:lastRenderedPageBreak/>
              <w:t>причиненного водным объектам), подлежащие зачислению в бюджет муниципального образования</w:t>
            </w:r>
          </w:p>
        </w:tc>
        <w:tc>
          <w:tcPr>
            <w:tcW w:w="791" w:type="pct"/>
            <w:tcBorders>
              <w:top w:val="nil"/>
              <w:left w:val="nil"/>
              <w:bottom w:val="single" w:sz="4" w:space="0" w:color="auto"/>
              <w:right w:val="single" w:sz="4" w:space="0" w:color="auto"/>
            </w:tcBorders>
            <w:shd w:val="clear" w:color="000000" w:fill="FFFFFF"/>
            <w:vAlign w:val="center"/>
            <w:hideMark/>
          </w:tcPr>
          <w:p w14:paraId="13EAE78A" w14:textId="468B4624" w:rsidR="00CB1058" w:rsidRPr="00636278" w:rsidRDefault="00CB1058" w:rsidP="00880D96">
            <w:pPr>
              <w:jc w:val="right"/>
              <w:rPr>
                <w:rFonts w:eastAsia="Times New Roman"/>
                <w:lang w:eastAsia="ru-RU"/>
              </w:rPr>
            </w:pPr>
            <w:r w:rsidRPr="00636278">
              <w:rPr>
                <w:rFonts w:eastAsia="Times New Roman"/>
                <w:lang w:eastAsia="ru-RU"/>
              </w:rPr>
              <w:lastRenderedPageBreak/>
              <w:t>450000,00</w:t>
            </w:r>
          </w:p>
        </w:tc>
        <w:tc>
          <w:tcPr>
            <w:tcW w:w="715" w:type="pct"/>
            <w:tcBorders>
              <w:top w:val="nil"/>
              <w:left w:val="nil"/>
              <w:bottom w:val="single" w:sz="4" w:space="0" w:color="auto"/>
              <w:right w:val="single" w:sz="4" w:space="0" w:color="auto"/>
            </w:tcBorders>
            <w:shd w:val="clear" w:color="000000" w:fill="FFFFFF"/>
            <w:vAlign w:val="center"/>
            <w:hideMark/>
          </w:tcPr>
          <w:p w14:paraId="35C152AE" w14:textId="4A941A9D" w:rsidR="00CB1058" w:rsidRPr="00636278" w:rsidRDefault="00CB1058" w:rsidP="00880D96">
            <w:pPr>
              <w:jc w:val="right"/>
              <w:rPr>
                <w:rFonts w:eastAsia="Times New Roman"/>
                <w:lang w:eastAsia="ru-RU"/>
              </w:rPr>
            </w:pPr>
            <w:r w:rsidRPr="00636278">
              <w:rPr>
                <w:rFonts w:eastAsia="Times New Roman"/>
                <w:lang w:eastAsia="ru-RU"/>
              </w:rPr>
              <w:t>450000,00</w:t>
            </w:r>
          </w:p>
        </w:tc>
        <w:tc>
          <w:tcPr>
            <w:tcW w:w="713" w:type="pct"/>
            <w:tcBorders>
              <w:top w:val="nil"/>
              <w:left w:val="nil"/>
              <w:bottom w:val="single" w:sz="4" w:space="0" w:color="auto"/>
              <w:right w:val="single" w:sz="4" w:space="0" w:color="auto"/>
            </w:tcBorders>
            <w:shd w:val="clear" w:color="000000" w:fill="FFFFFF"/>
            <w:vAlign w:val="center"/>
            <w:hideMark/>
          </w:tcPr>
          <w:p w14:paraId="548DA3DE" w14:textId="537BEB2F" w:rsidR="00CB1058" w:rsidRPr="00636278" w:rsidRDefault="00CB1058" w:rsidP="00880D96">
            <w:pPr>
              <w:jc w:val="right"/>
              <w:rPr>
                <w:rFonts w:eastAsia="Times New Roman"/>
                <w:lang w:eastAsia="ru-RU"/>
              </w:rPr>
            </w:pPr>
            <w:r w:rsidRPr="00636278">
              <w:rPr>
                <w:rFonts w:eastAsia="Times New Roman"/>
                <w:lang w:eastAsia="ru-RU"/>
              </w:rPr>
              <w:t>450000,00</w:t>
            </w:r>
          </w:p>
        </w:tc>
      </w:tr>
      <w:tr w:rsidR="00CB1058" w:rsidRPr="00636278" w14:paraId="10E04829" w14:textId="77777777" w:rsidTr="00636278">
        <w:trPr>
          <w:trHeight w:val="20"/>
        </w:trPr>
        <w:tc>
          <w:tcPr>
            <w:tcW w:w="1044" w:type="pct"/>
            <w:tcBorders>
              <w:top w:val="nil"/>
              <w:left w:val="single" w:sz="4" w:space="0" w:color="auto"/>
              <w:bottom w:val="single" w:sz="4" w:space="0" w:color="auto"/>
              <w:right w:val="single" w:sz="4" w:space="0" w:color="auto"/>
            </w:tcBorders>
            <w:shd w:val="clear" w:color="auto" w:fill="auto"/>
            <w:vAlign w:val="center"/>
            <w:hideMark/>
          </w:tcPr>
          <w:p w14:paraId="6686FB12" w14:textId="77777777" w:rsidR="00CB1058" w:rsidRPr="00636278" w:rsidRDefault="00CB1058" w:rsidP="00880D96">
            <w:pPr>
              <w:jc w:val="center"/>
              <w:rPr>
                <w:rFonts w:eastAsia="Times New Roman"/>
                <w:b/>
                <w:bCs/>
                <w:lang w:eastAsia="ru-RU"/>
              </w:rPr>
            </w:pPr>
            <w:r w:rsidRPr="00636278">
              <w:rPr>
                <w:rFonts w:eastAsia="Times New Roman"/>
                <w:b/>
                <w:bCs/>
                <w:lang w:eastAsia="ru-RU"/>
              </w:rPr>
              <w:t>2 00 00000 00 0000 000</w:t>
            </w:r>
          </w:p>
        </w:tc>
        <w:tc>
          <w:tcPr>
            <w:tcW w:w="1737" w:type="pct"/>
            <w:tcBorders>
              <w:top w:val="nil"/>
              <w:left w:val="nil"/>
              <w:bottom w:val="single" w:sz="4" w:space="0" w:color="auto"/>
              <w:right w:val="single" w:sz="4" w:space="0" w:color="auto"/>
            </w:tcBorders>
            <w:shd w:val="clear" w:color="auto" w:fill="auto"/>
            <w:vAlign w:val="center"/>
            <w:hideMark/>
          </w:tcPr>
          <w:p w14:paraId="635AC2F2" w14:textId="77777777" w:rsidR="00CB1058" w:rsidRPr="00636278" w:rsidRDefault="00CB1058" w:rsidP="00880D96">
            <w:pPr>
              <w:jc w:val="center"/>
              <w:rPr>
                <w:rFonts w:eastAsia="Times New Roman"/>
                <w:b/>
                <w:bCs/>
                <w:lang w:eastAsia="ru-RU"/>
              </w:rPr>
            </w:pPr>
            <w:r w:rsidRPr="00636278">
              <w:rPr>
                <w:rFonts w:eastAsia="Times New Roman"/>
                <w:b/>
                <w:bCs/>
                <w:lang w:eastAsia="ru-RU"/>
              </w:rPr>
              <w:t>БЕЗВОЗМЕЗДНЫЕ ПОСТУПЛЕНИЯ</w:t>
            </w:r>
          </w:p>
        </w:tc>
        <w:tc>
          <w:tcPr>
            <w:tcW w:w="791" w:type="pct"/>
            <w:tcBorders>
              <w:top w:val="nil"/>
              <w:left w:val="nil"/>
              <w:bottom w:val="single" w:sz="4" w:space="0" w:color="auto"/>
              <w:right w:val="single" w:sz="4" w:space="0" w:color="auto"/>
            </w:tcBorders>
            <w:shd w:val="clear" w:color="auto" w:fill="auto"/>
            <w:vAlign w:val="center"/>
            <w:hideMark/>
          </w:tcPr>
          <w:p w14:paraId="2BF59CDA" w14:textId="1811EDC4" w:rsidR="00CB1058" w:rsidRPr="00636278" w:rsidRDefault="00CB1058" w:rsidP="00880D96">
            <w:pPr>
              <w:jc w:val="right"/>
              <w:rPr>
                <w:rFonts w:eastAsia="Times New Roman"/>
                <w:b/>
                <w:bCs/>
                <w:lang w:eastAsia="ru-RU"/>
              </w:rPr>
            </w:pPr>
            <w:r w:rsidRPr="00636278">
              <w:rPr>
                <w:rFonts w:eastAsia="Times New Roman"/>
                <w:b/>
                <w:bCs/>
                <w:lang w:eastAsia="ru-RU"/>
              </w:rPr>
              <w:t>911808900,89</w:t>
            </w:r>
          </w:p>
        </w:tc>
        <w:tc>
          <w:tcPr>
            <w:tcW w:w="715" w:type="pct"/>
            <w:tcBorders>
              <w:top w:val="nil"/>
              <w:left w:val="nil"/>
              <w:bottom w:val="single" w:sz="4" w:space="0" w:color="auto"/>
              <w:right w:val="single" w:sz="4" w:space="0" w:color="auto"/>
            </w:tcBorders>
            <w:shd w:val="clear" w:color="auto" w:fill="auto"/>
            <w:vAlign w:val="center"/>
            <w:hideMark/>
          </w:tcPr>
          <w:p w14:paraId="088F0FFF" w14:textId="29BDC5F0" w:rsidR="00CB1058" w:rsidRPr="00636278" w:rsidRDefault="00CB1058" w:rsidP="00880D96">
            <w:pPr>
              <w:jc w:val="right"/>
              <w:rPr>
                <w:rFonts w:eastAsia="Times New Roman"/>
                <w:b/>
                <w:bCs/>
                <w:lang w:eastAsia="ru-RU"/>
              </w:rPr>
            </w:pPr>
            <w:r w:rsidRPr="00636278">
              <w:rPr>
                <w:rFonts w:eastAsia="Times New Roman"/>
                <w:b/>
                <w:bCs/>
                <w:lang w:eastAsia="ru-RU"/>
              </w:rPr>
              <w:t>641726546,03</w:t>
            </w:r>
          </w:p>
        </w:tc>
        <w:tc>
          <w:tcPr>
            <w:tcW w:w="713" w:type="pct"/>
            <w:tcBorders>
              <w:top w:val="nil"/>
              <w:left w:val="nil"/>
              <w:bottom w:val="single" w:sz="4" w:space="0" w:color="auto"/>
              <w:right w:val="single" w:sz="4" w:space="0" w:color="auto"/>
            </w:tcBorders>
            <w:shd w:val="clear" w:color="auto" w:fill="auto"/>
            <w:vAlign w:val="center"/>
            <w:hideMark/>
          </w:tcPr>
          <w:p w14:paraId="736550F9" w14:textId="42237B29" w:rsidR="00CB1058" w:rsidRPr="00636278" w:rsidRDefault="00CB1058" w:rsidP="00880D96">
            <w:pPr>
              <w:jc w:val="right"/>
              <w:rPr>
                <w:rFonts w:eastAsia="Times New Roman"/>
                <w:b/>
                <w:bCs/>
                <w:lang w:eastAsia="ru-RU"/>
              </w:rPr>
            </w:pPr>
            <w:r w:rsidRPr="00636278">
              <w:rPr>
                <w:rFonts w:eastAsia="Times New Roman"/>
                <w:b/>
                <w:bCs/>
                <w:lang w:eastAsia="ru-RU"/>
              </w:rPr>
              <w:t>676105566,10</w:t>
            </w:r>
          </w:p>
        </w:tc>
      </w:tr>
      <w:tr w:rsidR="00CB1058" w:rsidRPr="00636278" w14:paraId="4C915651" w14:textId="77777777" w:rsidTr="00636278">
        <w:trPr>
          <w:trHeight w:val="20"/>
        </w:trPr>
        <w:tc>
          <w:tcPr>
            <w:tcW w:w="1044" w:type="pct"/>
            <w:tcBorders>
              <w:top w:val="nil"/>
              <w:left w:val="single" w:sz="4" w:space="0" w:color="auto"/>
              <w:bottom w:val="single" w:sz="4" w:space="0" w:color="auto"/>
              <w:right w:val="single" w:sz="4" w:space="0" w:color="auto"/>
            </w:tcBorders>
            <w:shd w:val="clear" w:color="auto" w:fill="auto"/>
            <w:vAlign w:val="center"/>
            <w:hideMark/>
          </w:tcPr>
          <w:p w14:paraId="073D0F5C" w14:textId="77777777" w:rsidR="00CB1058" w:rsidRPr="00636278" w:rsidRDefault="00CB1058" w:rsidP="00880D96">
            <w:pPr>
              <w:jc w:val="center"/>
              <w:rPr>
                <w:rFonts w:eastAsia="Times New Roman"/>
                <w:b/>
                <w:bCs/>
                <w:lang w:eastAsia="ru-RU"/>
              </w:rPr>
            </w:pPr>
            <w:r w:rsidRPr="00636278">
              <w:rPr>
                <w:rFonts w:eastAsia="Times New Roman"/>
                <w:b/>
                <w:bCs/>
                <w:lang w:eastAsia="ru-RU"/>
              </w:rPr>
              <w:t>2 02 00000 00 0000 000</w:t>
            </w:r>
          </w:p>
        </w:tc>
        <w:tc>
          <w:tcPr>
            <w:tcW w:w="1737" w:type="pct"/>
            <w:tcBorders>
              <w:top w:val="nil"/>
              <w:left w:val="nil"/>
              <w:bottom w:val="single" w:sz="4" w:space="0" w:color="auto"/>
              <w:right w:val="single" w:sz="4" w:space="0" w:color="auto"/>
            </w:tcBorders>
            <w:shd w:val="clear" w:color="auto" w:fill="auto"/>
            <w:vAlign w:val="center"/>
            <w:hideMark/>
          </w:tcPr>
          <w:p w14:paraId="4C82F451" w14:textId="77777777" w:rsidR="00CB1058" w:rsidRPr="00636278" w:rsidRDefault="00CB1058" w:rsidP="00880D96">
            <w:pPr>
              <w:jc w:val="center"/>
              <w:rPr>
                <w:rFonts w:eastAsia="Times New Roman"/>
                <w:b/>
                <w:bCs/>
                <w:lang w:eastAsia="ru-RU"/>
              </w:rPr>
            </w:pPr>
            <w:r w:rsidRPr="00636278">
              <w:rPr>
                <w:rFonts w:eastAsia="Times New Roman"/>
                <w:b/>
                <w:bCs/>
                <w:lang w:eastAsia="ru-RU"/>
              </w:rPr>
              <w:t>БЕЗВОЗМЕЗДНЫЕ ПОСТУПЛЕНИЯ ОТ ДРУГИХ БЮДЖЕТОВ БЮДЖЕТНОЙ СИСТЕМЫ РОССИЙСКОЙ ФЕДЕРАЦИИ</w:t>
            </w:r>
          </w:p>
        </w:tc>
        <w:tc>
          <w:tcPr>
            <w:tcW w:w="791" w:type="pct"/>
            <w:tcBorders>
              <w:top w:val="nil"/>
              <w:left w:val="nil"/>
              <w:bottom w:val="single" w:sz="4" w:space="0" w:color="auto"/>
              <w:right w:val="single" w:sz="4" w:space="0" w:color="auto"/>
            </w:tcBorders>
            <w:shd w:val="clear" w:color="auto" w:fill="auto"/>
            <w:vAlign w:val="center"/>
            <w:hideMark/>
          </w:tcPr>
          <w:p w14:paraId="56E3B498" w14:textId="30E798B0" w:rsidR="00CB1058" w:rsidRPr="00636278" w:rsidRDefault="00CB1058" w:rsidP="00880D96">
            <w:pPr>
              <w:jc w:val="right"/>
              <w:rPr>
                <w:rFonts w:eastAsia="Times New Roman"/>
                <w:b/>
                <w:bCs/>
                <w:lang w:eastAsia="ru-RU"/>
              </w:rPr>
            </w:pPr>
            <w:r w:rsidRPr="00636278">
              <w:rPr>
                <w:rFonts w:eastAsia="Times New Roman"/>
                <w:b/>
                <w:bCs/>
                <w:lang w:eastAsia="ru-RU"/>
              </w:rPr>
              <w:t>911808900,89</w:t>
            </w:r>
          </w:p>
        </w:tc>
        <w:tc>
          <w:tcPr>
            <w:tcW w:w="715" w:type="pct"/>
            <w:tcBorders>
              <w:top w:val="nil"/>
              <w:left w:val="nil"/>
              <w:bottom w:val="single" w:sz="4" w:space="0" w:color="auto"/>
              <w:right w:val="single" w:sz="4" w:space="0" w:color="auto"/>
            </w:tcBorders>
            <w:shd w:val="clear" w:color="auto" w:fill="auto"/>
            <w:vAlign w:val="center"/>
            <w:hideMark/>
          </w:tcPr>
          <w:p w14:paraId="78941E01" w14:textId="10F69521" w:rsidR="00CB1058" w:rsidRPr="00636278" w:rsidRDefault="00CB1058" w:rsidP="00880D96">
            <w:pPr>
              <w:jc w:val="right"/>
              <w:rPr>
                <w:rFonts w:eastAsia="Times New Roman"/>
                <w:b/>
                <w:bCs/>
                <w:lang w:eastAsia="ru-RU"/>
              </w:rPr>
            </w:pPr>
            <w:r w:rsidRPr="00636278">
              <w:rPr>
                <w:rFonts w:eastAsia="Times New Roman"/>
                <w:b/>
                <w:bCs/>
                <w:lang w:eastAsia="ru-RU"/>
              </w:rPr>
              <w:t>641726546,03</w:t>
            </w:r>
          </w:p>
        </w:tc>
        <w:tc>
          <w:tcPr>
            <w:tcW w:w="713" w:type="pct"/>
            <w:tcBorders>
              <w:top w:val="nil"/>
              <w:left w:val="nil"/>
              <w:bottom w:val="single" w:sz="4" w:space="0" w:color="auto"/>
              <w:right w:val="single" w:sz="4" w:space="0" w:color="auto"/>
            </w:tcBorders>
            <w:shd w:val="clear" w:color="auto" w:fill="auto"/>
            <w:vAlign w:val="center"/>
            <w:hideMark/>
          </w:tcPr>
          <w:p w14:paraId="6550170E" w14:textId="2448FB2F" w:rsidR="00CB1058" w:rsidRPr="00636278" w:rsidRDefault="00CB1058" w:rsidP="00880D96">
            <w:pPr>
              <w:jc w:val="right"/>
              <w:rPr>
                <w:rFonts w:eastAsia="Times New Roman"/>
                <w:b/>
                <w:bCs/>
                <w:lang w:eastAsia="ru-RU"/>
              </w:rPr>
            </w:pPr>
            <w:r w:rsidRPr="00636278">
              <w:rPr>
                <w:rFonts w:eastAsia="Times New Roman"/>
                <w:b/>
                <w:bCs/>
                <w:lang w:eastAsia="ru-RU"/>
              </w:rPr>
              <w:t>676105566,10</w:t>
            </w:r>
          </w:p>
        </w:tc>
      </w:tr>
      <w:tr w:rsidR="00CB1058" w:rsidRPr="00636278" w14:paraId="69D595F7" w14:textId="77777777" w:rsidTr="00636278">
        <w:trPr>
          <w:trHeight w:val="20"/>
        </w:trPr>
        <w:tc>
          <w:tcPr>
            <w:tcW w:w="1044" w:type="pct"/>
            <w:tcBorders>
              <w:top w:val="nil"/>
              <w:left w:val="single" w:sz="4" w:space="0" w:color="auto"/>
              <w:bottom w:val="single" w:sz="4" w:space="0" w:color="auto"/>
              <w:right w:val="single" w:sz="4" w:space="0" w:color="auto"/>
            </w:tcBorders>
            <w:shd w:val="clear" w:color="auto" w:fill="auto"/>
            <w:vAlign w:val="center"/>
            <w:hideMark/>
          </w:tcPr>
          <w:p w14:paraId="7EA94048" w14:textId="77777777" w:rsidR="00CB1058" w:rsidRPr="00636278" w:rsidRDefault="00CB1058" w:rsidP="00880D96">
            <w:pPr>
              <w:jc w:val="center"/>
              <w:rPr>
                <w:rFonts w:eastAsia="Times New Roman"/>
                <w:b/>
                <w:bCs/>
                <w:lang w:eastAsia="ru-RU"/>
              </w:rPr>
            </w:pPr>
            <w:r w:rsidRPr="00636278">
              <w:rPr>
                <w:rFonts w:eastAsia="Times New Roman"/>
                <w:b/>
                <w:bCs/>
                <w:lang w:eastAsia="ru-RU"/>
              </w:rPr>
              <w:t>2 02 10000 00 0000 150</w:t>
            </w:r>
          </w:p>
        </w:tc>
        <w:tc>
          <w:tcPr>
            <w:tcW w:w="1737" w:type="pct"/>
            <w:tcBorders>
              <w:top w:val="nil"/>
              <w:left w:val="nil"/>
              <w:bottom w:val="single" w:sz="4" w:space="0" w:color="auto"/>
              <w:right w:val="single" w:sz="4" w:space="0" w:color="auto"/>
            </w:tcBorders>
            <w:shd w:val="clear" w:color="auto" w:fill="auto"/>
            <w:hideMark/>
          </w:tcPr>
          <w:p w14:paraId="3E1408B6" w14:textId="77777777" w:rsidR="00CB1058" w:rsidRPr="00636278" w:rsidRDefault="00CB1058" w:rsidP="00880D96">
            <w:pPr>
              <w:jc w:val="both"/>
              <w:rPr>
                <w:rFonts w:eastAsia="Times New Roman"/>
                <w:b/>
                <w:bCs/>
                <w:lang w:eastAsia="ru-RU"/>
              </w:rPr>
            </w:pPr>
            <w:r w:rsidRPr="00636278">
              <w:rPr>
                <w:rFonts w:eastAsia="Times New Roman"/>
                <w:b/>
                <w:bCs/>
                <w:lang w:eastAsia="ru-RU"/>
              </w:rPr>
              <w:t>Дотации бюджетам бюджетной системы Российской Федерации</w:t>
            </w:r>
          </w:p>
        </w:tc>
        <w:tc>
          <w:tcPr>
            <w:tcW w:w="791" w:type="pct"/>
            <w:tcBorders>
              <w:top w:val="nil"/>
              <w:left w:val="nil"/>
              <w:bottom w:val="single" w:sz="4" w:space="0" w:color="auto"/>
              <w:right w:val="single" w:sz="4" w:space="0" w:color="auto"/>
            </w:tcBorders>
            <w:shd w:val="clear" w:color="auto" w:fill="auto"/>
            <w:vAlign w:val="center"/>
            <w:hideMark/>
          </w:tcPr>
          <w:p w14:paraId="219F0004" w14:textId="148FC0BB" w:rsidR="00CB1058" w:rsidRPr="00636278" w:rsidRDefault="00CB1058" w:rsidP="00880D96">
            <w:pPr>
              <w:jc w:val="right"/>
              <w:rPr>
                <w:rFonts w:eastAsia="Times New Roman"/>
                <w:b/>
                <w:bCs/>
                <w:lang w:eastAsia="ru-RU"/>
              </w:rPr>
            </w:pPr>
            <w:r w:rsidRPr="00636278">
              <w:rPr>
                <w:rFonts w:eastAsia="Times New Roman"/>
                <w:b/>
                <w:bCs/>
                <w:lang w:eastAsia="ru-RU"/>
              </w:rPr>
              <w:t>47824000,00</w:t>
            </w:r>
          </w:p>
        </w:tc>
        <w:tc>
          <w:tcPr>
            <w:tcW w:w="715" w:type="pct"/>
            <w:tcBorders>
              <w:top w:val="nil"/>
              <w:left w:val="nil"/>
              <w:bottom w:val="single" w:sz="4" w:space="0" w:color="auto"/>
              <w:right w:val="single" w:sz="4" w:space="0" w:color="auto"/>
            </w:tcBorders>
            <w:shd w:val="clear" w:color="auto" w:fill="auto"/>
            <w:vAlign w:val="center"/>
            <w:hideMark/>
          </w:tcPr>
          <w:p w14:paraId="6BD06162" w14:textId="77777777" w:rsidR="00CB1058" w:rsidRPr="00636278" w:rsidRDefault="00CB1058" w:rsidP="00880D96">
            <w:pPr>
              <w:jc w:val="right"/>
              <w:rPr>
                <w:rFonts w:eastAsia="Times New Roman"/>
                <w:b/>
                <w:bCs/>
                <w:lang w:eastAsia="ru-RU"/>
              </w:rPr>
            </w:pPr>
            <w:r w:rsidRPr="00636278">
              <w:rPr>
                <w:rFonts w:eastAsia="Times New Roman"/>
                <w:b/>
                <w:bCs/>
                <w:lang w:eastAsia="ru-RU"/>
              </w:rPr>
              <w:t>0,00</w:t>
            </w:r>
          </w:p>
        </w:tc>
        <w:tc>
          <w:tcPr>
            <w:tcW w:w="713" w:type="pct"/>
            <w:tcBorders>
              <w:top w:val="nil"/>
              <w:left w:val="nil"/>
              <w:bottom w:val="single" w:sz="4" w:space="0" w:color="auto"/>
              <w:right w:val="single" w:sz="4" w:space="0" w:color="auto"/>
            </w:tcBorders>
            <w:shd w:val="clear" w:color="auto" w:fill="auto"/>
            <w:vAlign w:val="center"/>
            <w:hideMark/>
          </w:tcPr>
          <w:p w14:paraId="3434D4D4" w14:textId="77777777" w:rsidR="00CB1058" w:rsidRPr="00636278" w:rsidRDefault="00CB1058" w:rsidP="00880D96">
            <w:pPr>
              <w:jc w:val="right"/>
              <w:rPr>
                <w:rFonts w:eastAsia="Times New Roman"/>
                <w:b/>
                <w:bCs/>
                <w:lang w:eastAsia="ru-RU"/>
              </w:rPr>
            </w:pPr>
            <w:r w:rsidRPr="00636278">
              <w:rPr>
                <w:rFonts w:eastAsia="Times New Roman"/>
                <w:b/>
                <w:bCs/>
                <w:lang w:eastAsia="ru-RU"/>
              </w:rPr>
              <w:t>0,00</w:t>
            </w:r>
          </w:p>
        </w:tc>
      </w:tr>
      <w:tr w:rsidR="00CB1058" w:rsidRPr="00636278" w14:paraId="03D7C512" w14:textId="77777777" w:rsidTr="00636278">
        <w:trPr>
          <w:trHeight w:val="20"/>
        </w:trPr>
        <w:tc>
          <w:tcPr>
            <w:tcW w:w="1044" w:type="pct"/>
            <w:tcBorders>
              <w:top w:val="nil"/>
              <w:left w:val="single" w:sz="4" w:space="0" w:color="auto"/>
              <w:bottom w:val="single" w:sz="4" w:space="0" w:color="auto"/>
              <w:right w:val="single" w:sz="4" w:space="0" w:color="auto"/>
            </w:tcBorders>
            <w:shd w:val="clear" w:color="auto" w:fill="auto"/>
            <w:vAlign w:val="center"/>
            <w:hideMark/>
          </w:tcPr>
          <w:p w14:paraId="41E7137A" w14:textId="77777777" w:rsidR="00CB1058" w:rsidRPr="00636278" w:rsidRDefault="00CB1058" w:rsidP="00880D96">
            <w:pPr>
              <w:jc w:val="center"/>
              <w:rPr>
                <w:rFonts w:eastAsia="Times New Roman"/>
                <w:lang w:eastAsia="ru-RU"/>
              </w:rPr>
            </w:pPr>
            <w:r w:rsidRPr="00636278">
              <w:rPr>
                <w:rFonts w:eastAsia="Times New Roman"/>
                <w:lang w:eastAsia="ru-RU"/>
              </w:rPr>
              <w:t>2 02 19999 14 0000 150</w:t>
            </w:r>
          </w:p>
        </w:tc>
        <w:tc>
          <w:tcPr>
            <w:tcW w:w="1737" w:type="pct"/>
            <w:tcBorders>
              <w:top w:val="nil"/>
              <w:left w:val="nil"/>
              <w:bottom w:val="single" w:sz="4" w:space="0" w:color="auto"/>
              <w:right w:val="single" w:sz="4" w:space="0" w:color="auto"/>
            </w:tcBorders>
            <w:shd w:val="clear" w:color="auto" w:fill="auto"/>
            <w:hideMark/>
          </w:tcPr>
          <w:p w14:paraId="58E2F4A1" w14:textId="77777777" w:rsidR="00CB1058" w:rsidRPr="00636278" w:rsidRDefault="00CB1058" w:rsidP="00880D96">
            <w:pPr>
              <w:jc w:val="both"/>
              <w:rPr>
                <w:rFonts w:eastAsia="Times New Roman"/>
                <w:lang w:eastAsia="ru-RU"/>
              </w:rPr>
            </w:pPr>
            <w:r w:rsidRPr="00636278">
              <w:rPr>
                <w:rFonts w:eastAsia="Times New Roman"/>
                <w:lang w:eastAsia="ru-RU"/>
              </w:rPr>
              <w:t>Прочие дотации бюджетам муниципальных округов</w:t>
            </w:r>
          </w:p>
        </w:tc>
        <w:tc>
          <w:tcPr>
            <w:tcW w:w="791" w:type="pct"/>
            <w:tcBorders>
              <w:top w:val="nil"/>
              <w:left w:val="nil"/>
              <w:bottom w:val="single" w:sz="4" w:space="0" w:color="auto"/>
              <w:right w:val="single" w:sz="4" w:space="0" w:color="auto"/>
            </w:tcBorders>
            <w:shd w:val="clear" w:color="auto" w:fill="auto"/>
            <w:vAlign w:val="center"/>
            <w:hideMark/>
          </w:tcPr>
          <w:p w14:paraId="15CF9F01" w14:textId="08777447" w:rsidR="00CB1058" w:rsidRPr="00636278" w:rsidRDefault="00CB1058" w:rsidP="00880D96">
            <w:pPr>
              <w:jc w:val="right"/>
              <w:rPr>
                <w:rFonts w:eastAsia="Times New Roman"/>
                <w:lang w:eastAsia="ru-RU"/>
              </w:rPr>
            </w:pPr>
            <w:r w:rsidRPr="00636278">
              <w:rPr>
                <w:rFonts w:eastAsia="Times New Roman"/>
                <w:lang w:eastAsia="ru-RU"/>
              </w:rPr>
              <w:t>47824000,00</w:t>
            </w:r>
          </w:p>
        </w:tc>
        <w:tc>
          <w:tcPr>
            <w:tcW w:w="715" w:type="pct"/>
            <w:tcBorders>
              <w:top w:val="nil"/>
              <w:left w:val="nil"/>
              <w:bottom w:val="single" w:sz="4" w:space="0" w:color="auto"/>
              <w:right w:val="single" w:sz="4" w:space="0" w:color="auto"/>
            </w:tcBorders>
            <w:shd w:val="clear" w:color="auto" w:fill="auto"/>
            <w:vAlign w:val="center"/>
            <w:hideMark/>
          </w:tcPr>
          <w:p w14:paraId="5913AD06" w14:textId="77777777" w:rsidR="00CB1058" w:rsidRPr="00636278" w:rsidRDefault="00CB1058" w:rsidP="00880D96">
            <w:pPr>
              <w:jc w:val="right"/>
              <w:rPr>
                <w:rFonts w:eastAsia="Times New Roman"/>
                <w:lang w:eastAsia="ru-RU"/>
              </w:rPr>
            </w:pPr>
            <w:r w:rsidRPr="00636278">
              <w:rPr>
                <w:rFonts w:eastAsia="Times New Roman"/>
                <w:lang w:eastAsia="ru-RU"/>
              </w:rPr>
              <w:t>0,00</w:t>
            </w:r>
          </w:p>
        </w:tc>
        <w:tc>
          <w:tcPr>
            <w:tcW w:w="713" w:type="pct"/>
            <w:tcBorders>
              <w:top w:val="nil"/>
              <w:left w:val="nil"/>
              <w:bottom w:val="single" w:sz="4" w:space="0" w:color="auto"/>
              <w:right w:val="single" w:sz="4" w:space="0" w:color="auto"/>
            </w:tcBorders>
            <w:shd w:val="clear" w:color="auto" w:fill="auto"/>
            <w:vAlign w:val="center"/>
            <w:hideMark/>
          </w:tcPr>
          <w:p w14:paraId="62E199D7" w14:textId="77777777" w:rsidR="00CB1058" w:rsidRPr="00636278" w:rsidRDefault="00CB1058" w:rsidP="00880D96">
            <w:pPr>
              <w:jc w:val="right"/>
              <w:rPr>
                <w:rFonts w:eastAsia="Times New Roman"/>
                <w:lang w:eastAsia="ru-RU"/>
              </w:rPr>
            </w:pPr>
            <w:r w:rsidRPr="00636278">
              <w:rPr>
                <w:rFonts w:eastAsia="Times New Roman"/>
                <w:lang w:eastAsia="ru-RU"/>
              </w:rPr>
              <w:t>0,00</w:t>
            </w:r>
          </w:p>
        </w:tc>
      </w:tr>
      <w:tr w:rsidR="00CB1058" w:rsidRPr="00636278" w14:paraId="1DD6CB0D"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07AFEF9A" w14:textId="77777777" w:rsidR="00CB1058" w:rsidRPr="00636278" w:rsidRDefault="00CB1058" w:rsidP="00880D96">
            <w:pPr>
              <w:jc w:val="center"/>
              <w:rPr>
                <w:rFonts w:eastAsia="Times New Roman"/>
                <w:lang w:eastAsia="ru-RU"/>
              </w:rPr>
            </w:pPr>
            <w:r w:rsidRPr="00636278">
              <w:rPr>
                <w:rFonts w:eastAsia="Times New Roman"/>
                <w:lang w:eastAsia="ru-RU"/>
              </w:rPr>
              <w:t>2 02 20000 00 0000 150</w:t>
            </w:r>
          </w:p>
        </w:tc>
        <w:tc>
          <w:tcPr>
            <w:tcW w:w="1737" w:type="pct"/>
            <w:tcBorders>
              <w:top w:val="nil"/>
              <w:left w:val="nil"/>
              <w:bottom w:val="single" w:sz="4" w:space="0" w:color="auto"/>
              <w:right w:val="single" w:sz="4" w:space="0" w:color="auto"/>
            </w:tcBorders>
            <w:shd w:val="clear" w:color="000000" w:fill="FFFFFF"/>
            <w:vAlign w:val="center"/>
            <w:hideMark/>
          </w:tcPr>
          <w:p w14:paraId="038792EF" w14:textId="77777777" w:rsidR="00CB1058" w:rsidRPr="00636278" w:rsidRDefault="00CB1058" w:rsidP="00880D96">
            <w:pPr>
              <w:jc w:val="center"/>
              <w:rPr>
                <w:rFonts w:eastAsia="Times New Roman"/>
                <w:b/>
                <w:bCs/>
                <w:lang w:eastAsia="ru-RU"/>
              </w:rPr>
            </w:pPr>
            <w:r w:rsidRPr="00636278">
              <w:rPr>
                <w:rFonts w:eastAsia="Times New Roman"/>
                <w:b/>
                <w:bCs/>
                <w:lang w:eastAsia="ru-RU"/>
              </w:rPr>
              <w:t>СУБСИДИИ БЮДЖЕТАМ БЮДЖЕТНОЙ СИСТЕМЫ РОССИЙСКОЙ ФЕДЕРАЦИИ (межбюджетные субсидии)</w:t>
            </w:r>
          </w:p>
        </w:tc>
        <w:tc>
          <w:tcPr>
            <w:tcW w:w="791" w:type="pct"/>
            <w:tcBorders>
              <w:top w:val="nil"/>
              <w:left w:val="nil"/>
              <w:bottom w:val="single" w:sz="4" w:space="0" w:color="auto"/>
              <w:right w:val="single" w:sz="4" w:space="0" w:color="auto"/>
            </w:tcBorders>
            <w:shd w:val="clear" w:color="000000" w:fill="FFFFFF"/>
            <w:vAlign w:val="center"/>
            <w:hideMark/>
          </w:tcPr>
          <w:p w14:paraId="031C7FD8" w14:textId="4EBB5747" w:rsidR="00CB1058" w:rsidRPr="00636278" w:rsidRDefault="00CB1058" w:rsidP="00880D96">
            <w:pPr>
              <w:jc w:val="right"/>
              <w:rPr>
                <w:rFonts w:eastAsia="Times New Roman"/>
                <w:b/>
                <w:bCs/>
                <w:lang w:eastAsia="ru-RU"/>
              </w:rPr>
            </w:pPr>
            <w:r w:rsidRPr="00636278">
              <w:rPr>
                <w:rFonts w:eastAsia="Times New Roman"/>
                <w:b/>
                <w:bCs/>
                <w:lang w:eastAsia="ru-RU"/>
              </w:rPr>
              <w:t>310069478,81</w:t>
            </w:r>
          </w:p>
        </w:tc>
        <w:tc>
          <w:tcPr>
            <w:tcW w:w="715" w:type="pct"/>
            <w:tcBorders>
              <w:top w:val="nil"/>
              <w:left w:val="nil"/>
              <w:bottom w:val="single" w:sz="4" w:space="0" w:color="auto"/>
              <w:right w:val="single" w:sz="4" w:space="0" w:color="auto"/>
            </w:tcBorders>
            <w:shd w:val="clear" w:color="000000" w:fill="FFFFFF"/>
            <w:vAlign w:val="center"/>
            <w:hideMark/>
          </w:tcPr>
          <w:p w14:paraId="77612A9A" w14:textId="1AFFEE1B" w:rsidR="00CB1058" w:rsidRPr="00636278" w:rsidRDefault="00CB1058" w:rsidP="00880D96">
            <w:pPr>
              <w:jc w:val="right"/>
              <w:rPr>
                <w:rFonts w:eastAsia="Times New Roman"/>
                <w:b/>
                <w:bCs/>
                <w:lang w:eastAsia="ru-RU"/>
              </w:rPr>
            </w:pPr>
            <w:r w:rsidRPr="00636278">
              <w:rPr>
                <w:rFonts w:eastAsia="Times New Roman"/>
                <w:b/>
                <w:bCs/>
                <w:lang w:eastAsia="ru-RU"/>
              </w:rPr>
              <w:t>39698091,85</w:t>
            </w:r>
          </w:p>
        </w:tc>
        <w:tc>
          <w:tcPr>
            <w:tcW w:w="713" w:type="pct"/>
            <w:tcBorders>
              <w:top w:val="nil"/>
              <w:left w:val="nil"/>
              <w:bottom w:val="single" w:sz="4" w:space="0" w:color="auto"/>
              <w:right w:val="single" w:sz="4" w:space="0" w:color="auto"/>
            </w:tcBorders>
            <w:shd w:val="clear" w:color="000000" w:fill="FFFFFF"/>
            <w:vAlign w:val="center"/>
            <w:hideMark/>
          </w:tcPr>
          <w:p w14:paraId="65AC4B6F" w14:textId="037FC780" w:rsidR="00CB1058" w:rsidRPr="00636278" w:rsidRDefault="00CB1058" w:rsidP="00880D96">
            <w:pPr>
              <w:jc w:val="right"/>
              <w:rPr>
                <w:rFonts w:eastAsia="Times New Roman"/>
                <w:b/>
                <w:bCs/>
                <w:lang w:eastAsia="ru-RU"/>
              </w:rPr>
            </w:pPr>
            <w:r w:rsidRPr="00636278">
              <w:rPr>
                <w:rFonts w:eastAsia="Times New Roman"/>
                <w:b/>
                <w:bCs/>
                <w:lang w:eastAsia="ru-RU"/>
              </w:rPr>
              <w:t>39091900,01</w:t>
            </w:r>
          </w:p>
        </w:tc>
      </w:tr>
      <w:tr w:rsidR="00CB1058" w:rsidRPr="00636278" w14:paraId="2FDE9018"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4387083" w14:textId="77777777" w:rsidR="00CB1058" w:rsidRPr="00636278" w:rsidRDefault="00CB1058" w:rsidP="00880D96">
            <w:pPr>
              <w:jc w:val="center"/>
              <w:rPr>
                <w:rFonts w:eastAsia="Times New Roman"/>
                <w:lang w:eastAsia="ru-RU"/>
              </w:rPr>
            </w:pPr>
            <w:r w:rsidRPr="00636278">
              <w:rPr>
                <w:rFonts w:eastAsia="Times New Roman"/>
                <w:lang w:eastAsia="ru-RU"/>
              </w:rPr>
              <w:t>2 02 25497 14 0000 150</w:t>
            </w:r>
          </w:p>
        </w:tc>
        <w:tc>
          <w:tcPr>
            <w:tcW w:w="1737" w:type="pct"/>
            <w:tcBorders>
              <w:top w:val="nil"/>
              <w:left w:val="nil"/>
              <w:bottom w:val="single" w:sz="4" w:space="0" w:color="auto"/>
              <w:right w:val="single" w:sz="4" w:space="0" w:color="auto"/>
            </w:tcBorders>
            <w:shd w:val="clear" w:color="000000" w:fill="FFFFFF"/>
            <w:hideMark/>
          </w:tcPr>
          <w:p w14:paraId="144133AD" w14:textId="77777777" w:rsidR="00CB1058" w:rsidRPr="00636278" w:rsidRDefault="00CB1058" w:rsidP="00880D96">
            <w:pPr>
              <w:jc w:val="both"/>
              <w:rPr>
                <w:rFonts w:eastAsia="Times New Roman"/>
                <w:lang w:eastAsia="ru-RU"/>
              </w:rPr>
            </w:pPr>
            <w:r w:rsidRPr="00636278">
              <w:rPr>
                <w:rFonts w:eastAsia="Times New Roman"/>
                <w:lang w:eastAsia="ru-RU"/>
              </w:rPr>
              <w:t>Субсидии бюджетам муниципальных округов на реализацию мероприятий по обеспечению жильем молодых семей</w:t>
            </w:r>
          </w:p>
        </w:tc>
        <w:tc>
          <w:tcPr>
            <w:tcW w:w="791" w:type="pct"/>
            <w:tcBorders>
              <w:top w:val="nil"/>
              <w:left w:val="nil"/>
              <w:bottom w:val="single" w:sz="4" w:space="0" w:color="auto"/>
              <w:right w:val="single" w:sz="4" w:space="0" w:color="auto"/>
            </w:tcBorders>
            <w:shd w:val="clear" w:color="000000" w:fill="FFFFFF"/>
            <w:vAlign w:val="center"/>
            <w:hideMark/>
          </w:tcPr>
          <w:p w14:paraId="24681E69" w14:textId="78B32ED7" w:rsidR="00CB1058" w:rsidRPr="00636278" w:rsidRDefault="00CB1058" w:rsidP="00880D96">
            <w:pPr>
              <w:jc w:val="right"/>
              <w:rPr>
                <w:rFonts w:eastAsia="Times New Roman"/>
                <w:lang w:eastAsia="ru-RU"/>
              </w:rPr>
            </w:pPr>
            <w:r w:rsidRPr="00636278">
              <w:rPr>
                <w:rFonts w:eastAsia="Times New Roman"/>
                <w:lang w:eastAsia="ru-RU"/>
              </w:rPr>
              <w:t>27567137,62</w:t>
            </w:r>
          </w:p>
        </w:tc>
        <w:tc>
          <w:tcPr>
            <w:tcW w:w="715" w:type="pct"/>
            <w:tcBorders>
              <w:top w:val="nil"/>
              <w:left w:val="nil"/>
              <w:bottom w:val="single" w:sz="4" w:space="0" w:color="auto"/>
              <w:right w:val="single" w:sz="4" w:space="0" w:color="auto"/>
            </w:tcBorders>
            <w:shd w:val="clear" w:color="000000" w:fill="FFFFFF"/>
            <w:vAlign w:val="center"/>
            <w:hideMark/>
          </w:tcPr>
          <w:p w14:paraId="49635C37" w14:textId="289010C2" w:rsidR="00CB1058" w:rsidRPr="00636278" w:rsidRDefault="00CB1058" w:rsidP="00880D96">
            <w:pPr>
              <w:jc w:val="right"/>
              <w:rPr>
                <w:rFonts w:eastAsia="Times New Roman"/>
                <w:lang w:eastAsia="ru-RU"/>
              </w:rPr>
            </w:pPr>
            <w:r w:rsidRPr="00636278">
              <w:rPr>
                <w:rFonts w:eastAsia="Times New Roman"/>
                <w:lang w:eastAsia="ru-RU"/>
              </w:rPr>
              <w:t>17695226,81</w:t>
            </w:r>
          </w:p>
        </w:tc>
        <w:tc>
          <w:tcPr>
            <w:tcW w:w="713" w:type="pct"/>
            <w:tcBorders>
              <w:top w:val="nil"/>
              <w:left w:val="nil"/>
              <w:bottom w:val="single" w:sz="4" w:space="0" w:color="auto"/>
              <w:right w:val="single" w:sz="4" w:space="0" w:color="auto"/>
            </w:tcBorders>
            <w:shd w:val="clear" w:color="000000" w:fill="FFFFFF"/>
            <w:vAlign w:val="center"/>
            <w:hideMark/>
          </w:tcPr>
          <w:p w14:paraId="03D57B0F" w14:textId="4159AE40" w:rsidR="00CB1058" w:rsidRPr="00636278" w:rsidRDefault="00CB1058" w:rsidP="00880D96">
            <w:pPr>
              <w:jc w:val="right"/>
              <w:rPr>
                <w:rFonts w:eastAsia="Times New Roman"/>
                <w:lang w:eastAsia="ru-RU"/>
              </w:rPr>
            </w:pPr>
            <w:r w:rsidRPr="00636278">
              <w:rPr>
                <w:rFonts w:eastAsia="Times New Roman"/>
                <w:lang w:eastAsia="ru-RU"/>
              </w:rPr>
              <w:t>17308905,66</w:t>
            </w:r>
          </w:p>
        </w:tc>
      </w:tr>
      <w:tr w:rsidR="00CB1058" w:rsidRPr="00636278" w14:paraId="4AF7C3A1"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084AB18E" w14:textId="77777777" w:rsidR="00CB1058" w:rsidRPr="00636278" w:rsidRDefault="00CB1058" w:rsidP="00880D96">
            <w:pPr>
              <w:jc w:val="center"/>
              <w:rPr>
                <w:rFonts w:eastAsia="Times New Roman"/>
                <w:lang w:eastAsia="ru-RU"/>
              </w:rPr>
            </w:pPr>
            <w:r w:rsidRPr="00636278">
              <w:rPr>
                <w:rFonts w:eastAsia="Times New Roman"/>
                <w:lang w:eastAsia="ru-RU"/>
              </w:rPr>
              <w:t>2 02 25519 14 0000 150</w:t>
            </w:r>
          </w:p>
        </w:tc>
        <w:tc>
          <w:tcPr>
            <w:tcW w:w="1737" w:type="pct"/>
            <w:tcBorders>
              <w:top w:val="nil"/>
              <w:left w:val="nil"/>
              <w:bottom w:val="single" w:sz="4" w:space="0" w:color="auto"/>
              <w:right w:val="single" w:sz="4" w:space="0" w:color="auto"/>
            </w:tcBorders>
            <w:shd w:val="clear" w:color="000000" w:fill="FFFFFF"/>
            <w:hideMark/>
          </w:tcPr>
          <w:p w14:paraId="348A36FB" w14:textId="77777777" w:rsidR="00CB1058" w:rsidRPr="00636278" w:rsidRDefault="00CB1058" w:rsidP="00880D96">
            <w:pPr>
              <w:jc w:val="both"/>
              <w:rPr>
                <w:rFonts w:eastAsia="Times New Roman"/>
                <w:lang w:eastAsia="ru-RU"/>
              </w:rPr>
            </w:pPr>
            <w:r w:rsidRPr="00636278">
              <w:rPr>
                <w:rFonts w:eastAsia="Times New Roman"/>
                <w:lang w:eastAsia="ru-RU"/>
              </w:rPr>
              <w:t>Субсидии бюджетам муниципальных округов на поддержку отрасли культуры</w:t>
            </w:r>
          </w:p>
        </w:tc>
        <w:tc>
          <w:tcPr>
            <w:tcW w:w="791" w:type="pct"/>
            <w:tcBorders>
              <w:top w:val="nil"/>
              <w:left w:val="nil"/>
              <w:bottom w:val="single" w:sz="4" w:space="0" w:color="auto"/>
              <w:right w:val="single" w:sz="4" w:space="0" w:color="auto"/>
            </w:tcBorders>
            <w:shd w:val="clear" w:color="000000" w:fill="FFFFFF"/>
            <w:vAlign w:val="center"/>
            <w:hideMark/>
          </w:tcPr>
          <w:p w14:paraId="356BFCF9" w14:textId="0E22598E" w:rsidR="00CB1058" w:rsidRPr="00636278" w:rsidRDefault="00CB1058" w:rsidP="00880D96">
            <w:pPr>
              <w:jc w:val="right"/>
              <w:rPr>
                <w:rFonts w:eastAsia="Times New Roman"/>
                <w:lang w:eastAsia="ru-RU"/>
              </w:rPr>
            </w:pPr>
            <w:r w:rsidRPr="00636278">
              <w:rPr>
                <w:rFonts w:eastAsia="Times New Roman"/>
                <w:lang w:eastAsia="ru-RU"/>
              </w:rPr>
              <w:t>8602443,49</w:t>
            </w:r>
          </w:p>
        </w:tc>
        <w:tc>
          <w:tcPr>
            <w:tcW w:w="715" w:type="pct"/>
            <w:tcBorders>
              <w:top w:val="nil"/>
              <w:left w:val="nil"/>
              <w:bottom w:val="single" w:sz="4" w:space="0" w:color="auto"/>
              <w:right w:val="single" w:sz="4" w:space="0" w:color="auto"/>
            </w:tcBorders>
            <w:shd w:val="clear" w:color="000000" w:fill="FFFFFF"/>
            <w:vAlign w:val="center"/>
            <w:hideMark/>
          </w:tcPr>
          <w:p w14:paraId="0AD4A25E" w14:textId="77777777" w:rsidR="00CB1058" w:rsidRPr="00636278" w:rsidRDefault="00CB1058" w:rsidP="00880D96">
            <w:pPr>
              <w:jc w:val="right"/>
              <w:rPr>
                <w:rFonts w:eastAsia="Times New Roman"/>
                <w:lang w:eastAsia="ru-RU"/>
              </w:rPr>
            </w:pPr>
            <w:r w:rsidRPr="00636278">
              <w:rPr>
                <w:rFonts w:eastAsia="Times New Roman"/>
                <w:lang w:eastAsia="ru-RU"/>
              </w:rPr>
              <w:t>0,00</w:t>
            </w:r>
          </w:p>
        </w:tc>
        <w:tc>
          <w:tcPr>
            <w:tcW w:w="713" w:type="pct"/>
            <w:tcBorders>
              <w:top w:val="nil"/>
              <w:left w:val="nil"/>
              <w:bottom w:val="single" w:sz="4" w:space="0" w:color="auto"/>
              <w:right w:val="single" w:sz="4" w:space="0" w:color="auto"/>
            </w:tcBorders>
            <w:shd w:val="clear" w:color="000000" w:fill="FFFFFF"/>
            <w:vAlign w:val="center"/>
            <w:hideMark/>
          </w:tcPr>
          <w:p w14:paraId="1A65B5AF" w14:textId="77777777" w:rsidR="00CB1058" w:rsidRPr="00636278" w:rsidRDefault="00CB1058" w:rsidP="00880D96">
            <w:pPr>
              <w:jc w:val="right"/>
              <w:rPr>
                <w:rFonts w:eastAsia="Times New Roman"/>
                <w:lang w:eastAsia="ru-RU"/>
              </w:rPr>
            </w:pPr>
            <w:r w:rsidRPr="00636278">
              <w:rPr>
                <w:rFonts w:eastAsia="Times New Roman"/>
                <w:lang w:eastAsia="ru-RU"/>
              </w:rPr>
              <w:t>0,00</w:t>
            </w:r>
          </w:p>
        </w:tc>
      </w:tr>
      <w:tr w:rsidR="00CB1058" w:rsidRPr="00636278" w14:paraId="7B86C425"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E18D527" w14:textId="77777777" w:rsidR="00CB1058" w:rsidRPr="00636278" w:rsidRDefault="00CB1058" w:rsidP="00880D96">
            <w:pPr>
              <w:jc w:val="center"/>
              <w:rPr>
                <w:rFonts w:eastAsia="Times New Roman"/>
                <w:lang w:eastAsia="ru-RU"/>
              </w:rPr>
            </w:pPr>
            <w:r w:rsidRPr="00636278">
              <w:rPr>
                <w:rFonts w:eastAsia="Times New Roman"/>
                <w:lang w:eastAsia="ru-RU"/>
              </w:rPr>
              <w:t>2 02 25555 14 0000 150</w:t>
            </w:r>
          </w:p>
        </w:tc>
        <w:tc>
          <w:tcPr>
            <w:tcW w:w="1737" w:type="pct"/>
            <w:tcBorders>
              <w:top w:val="nil"/>
              <w:left w:val="nil"/>
              <w:bottom w:val="single" w:sz="4" w:space="0" w:color="auto"/>
              <w:right w:val="single" w:sz="4" w:space="0" w:color="auto"/>
            </w:tcBorders>
            <w:shd w:val="clear" w:color="000000" w:fill="FFFFFF"/>
            <w:hideMark/>
          </w:tcPr>
          <w:p w14:paraId="39B5EE98" w14:textId="77777777" w:rsidR="00CB1058" w:rsidRPr="00636278" w:rsidRDefault="00CB1058" w:rsidP="00880D96">
            <w:pPr>
              <w:jc w:val="both"/>
              <w:rPr>
                <w:rFonts w:eastAsia="Times New Roman"/>
                <w:lang w:eastAsia="ru-RU"/>
              </w:rPr>
            </w:pPr>
            <w:r w:rsidRPr="00636278">
              <w:rPr>
                <w:rFonts w:eastAsia="Times New Roman"/>
                <w:lang w:eastAsia="ru-RU"/>
              </w:rPr>
              <w:t>Субсидии бюджетам муниципальных округов на реализацию программ формирования современной городской среды</w:t>
            </w:r>
          </w:p>
        </w:tc>
        <w:tc>
          <w:tcPr>
            <w:tcW w:w="791" w:type="pct"/>
            <w:tcBorders>
              <w:top w:val="nil"/>
              <w:left w:val="nil"/>
              <w:bottom w:val="single" w:sz="4" w:space="0" w:color="auto"/>
              <w:right w:val="single" w:sz="4" w:space="0" w:color="auto"/>
            </w:tcBorders>
            <w:shd w:val="clear" w:color="000000" w:fill="FFFFFF"/>
            <w:vAlign w:val="center"/>
            <w:hideMark/>
          </w:tcPr>
          <w:p w14:paraId="138F0441" w14:textId="5C33F48B" w:rsidR="00CB1058" w:rsidRPr="00636278" w:rsidRDefault="00CB1058" w:rsidP="00880D96">
            <w:pPr>
              <w:jc w:val="right"/>
              <w:rPr>
                <w:rFonts w:eastAsia="Times New Roman"/>
                <w:lang w:eastAsia="ru-RU"/>
              </w:rPr>
            </w:pPr>
            <w:r w:rsidRPr="00636278">
              <w:rPr>
                <w:rFonts w:eastAsia="Times New Roman"/>
                <w:lang w:eastAsia="ru-RU"/>
              </w:rPr>
              <w:t>5226230,90</w:t>
            </w:r>
          </w:p>
        </w:tc>
        <w:tc>
          <w:tcPr>
            <w:tcW w:w="715" w:type="pct"/>
            <w:tcBorders>
              <w:top w:val="nil"/>
              <w:left w:val="nil"/>
              <w:bottom w:val="single" w:sz="4" w:space="0" w:color="auto"/>
              <w:right w:val="single" w:sz="4" w:space="0" w:color="auto"/>
            </w:tcBorders>
            <w:shd w:val="clear" w:color="000000" w:fill="FFFFFF"/>
            <w:vAlign w:val="center"/>
            <w:hideMark/>
          </w:tcPr>
          <w:p w14:paraId="70A2EC94" w14:textId="52127D1B" w:rsidR="00CB1058" w:rsidRPr="00636278" w:rsidRDefault="00CB1058" w:rsidP="00880D96">
            <w:pPr>
              <w:jc w:val="right"/>
              <w:rPr>
                <w:rFonts w:eastAsia="Times New Roman"/>
                <w:lang w:eastAsia="ru-RU"/>
              </w:rPr>
            </w:pPr>
            <w:r w:rsidRPr="00636278">
              <w:rPr>
                <w:rFonts w:eastAsia="Times New Roman"/>
                <w:lang w:eastAsia="ru-RU"/>
              </w:rPr>
              <w:t>5327467,03</w:t>
            </w:r>
          </w:p>
        </w:tc>
        <w:tc>
          <w:tcPr>
            <w:tcW w:w="713" w:type="pct"/>
            <w:tcBorders>
              <w:top w:val="nil"/>
              <w:left w:val="nil"/>
              <w:bottom w:val="single" w:sz="4" w:space="0" w:color="auto"/>
              <w:right w:val="single" w:sz="4" w:space="0" w:color="auto"/>
            </w:tcBorders>
            <w:shd w:val="clear" w:color="000000" w:fill="FFFFFF"/>
            <w:vAlign w:val="center"/>
            <w:hideMark/>
          </w:tcPr>
          <w:p w14:paraId="355AE819" w14:textId="1B0E4F5D" w:rsidR="00CB1058" w:rsidRPr="00636278" w:rsidRDefault="00CB1058" w:rsidP="00880D96">
            <w:pPr>
              <w:jc w:val="right"/>
              <w:rPr>
                <w:rFonts w:eastAsia="Times New Roman"/>
                <w:lang w:eastAsia="ru-RU"/>
              </w:rPr>
            </w:pPr>
            <w:r w:rsidRPr="00636278">
              <w:rPr>
                <w:rFonts w:eastAsia="Times New Roman"/>
                <w:lang w:eastAsia="ru-RU"/>
              </w:rPr>
              <w:t>5107356,45</w:t>
            </w:r>
          </w:p>
        </w:tc>
      </w:tr>
      <w:tr w:rsidR="00CB1058" w:rsidRPr="00636278" w14:paraId="2EC882EC"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C1FC110" w14:textId="77777777" w:rsidR="00CB1058" w:rsidRPr="00636278" w:rsidRDefault="00CB1058" w:rsidP="00880D96">
            <w:pPr>
              <w:jc w:val="center"/>
              <w:rPr>
                <w:rFonts w:eastAsia="Times New Roman"/>
                <w:lang w:eastAsia="ru-RU"/>
              </w:rPr>
            </w:pPr>
            <w:r w:rsidRPr="00636278">
              <w:rPr>
                <w:rFonts w:eastAsia="Times New Roman"/>
                <w:lang w:eastAsia="ru-RU"/>
              </w:rPr>
              <w:t>2 02 25576 14 0000 150</w:t>
            </w:r>
          </w:p>
        </w:tc>
        <w:tc>
          <w:tcPr>
            <w:tcW w:w="1737" w:type="pct"/>
            <w:tcBorders>
              <w:top w:val="nil"/>
              <w:left w:val="nil"/>
              <w:bottom w:val="single" w:sz="4" w:space="0" w:color="auto"/>
              <w:right w:val="single" w:sz="4" w:space="0" w:color="auto"/>
            </w:tcBorders>
            <w:shd w:val="clear" w:color="000000" w:fill="FFFFFF"/>
            <w:hideMark/>
          </w:tcPr>
          <w:p w14:paraId="693E8C4E" w14:textId="77777777" w:rsidR="00CB1058" w:rsidRPr="00636278" w:rsidRDefault="00CB1058" w:rsidP="00880D96">
            <w:pPr>
              <w:jc w:val="both"/>
              <w:rPr>
                <w:rFonts w:eastAsia="Times New Roman"/>
                <w:lang w:eastAsia="ru-RU"/>
              </w:rPr>
            </w:pPr>
            <w:r w:rsidRPr="00636278">
              <w:rPr>
                <w:rFonts w:eastAsia="Times New Roman"/>
                <w:lang w:eastAsia="ru-RU"/>
              </w:rPr>
              <w:t>Субсидии бюджетам муниципальных округов на обеспечение комплексного развития сельских территорий</w:t>
            </w:r>
          </w:p>
        </w:tc>
        <w:tc>
          <w:tcPr>
            <w:tcW w:w="791" w:type="pct"/>
            <w:tcBorders>
              <w:top w:val="nil"/>
              <w:left w:val="nil"/>
              <w:bottom w:val="single" w:sz="4" w:space="0" w:color="auto"/>
              <w:right w:val="single" w:sz="4" w:space="0" w:color="auto"/>
            </w:tcBorders>
            <w:shd w:val="clear" w:color="000000" w:fill="FFFFFF"/>
            <w:vAlign w:val="center"/>
            <w:hideMark/>
          </w:tcPr>
          <w:p w14:paraId="1F99722A" w14:textId="46E9A76F" w:rsidR="00CB1058" w:rsidRPr="00636278" w:rsidRDefault="00CB1058" w:rsidP="00880D96">
            <w:pPr>
              <w:jc w:val="right"/>
              <w:rPr>
                <w:rFonts w:eastAsia="Times New Roman"/>
                <w:lang w:eastAsia="ru-RU"/>
              </w:rPr>
            </w:pPr>
            <w:r w:rsidRPr="00636278">
              <w:rPr>
                <w:rFonts w:eastAsia="Times New Roman"/>
                <w:lang w:eastAsia="ru-RU"/>
              </w:rPr>
              <w:t>183639489,80</w:t>
            </w:r>
          </w:p>
        </w:tc>
        <w:tc>
          <w:tcPr>
            <w:tcW w:w="715" w:type="pct"/>
            <w:tcBorders>
              <w:top w:val="nil"/>
              <w:left w:val="nil"/>
              <w:bottom w:val="single" w:sz="4" w:space="0" w:color="auto"/>
              <w:right w:val="single" w:sz="4" w:space="0" w:color="auto"/>
            </w:tcBorders>
            <w:shd w:val="clear" w:color="000000" w:fill="FFFFFF"/>
            <w:vAlign w:val="center"/>
            <w:hideMark/>
          </w:tcPr>
          <w:p w14:paraId="5CBD8953" w14:textId="77777777" w:rsidR="00CB1058" w:rsidRPr="00636278" w:rsidRDefault="00CB1058" w:rsidP="00880D96">
            <w:pPr>
              <w:jc w:val="right"/>
              <w:rPr>
                <w:rFonts w:eastAsia="Times New Roman"/>
                <w:lang w:eastAsia="ru-RU"/>
              </w:rPr>
            </w:pPr>
            <w:r w:rsidRPr="00636278">
              <w:rPr>
                <w:rFonts w:eastAsia="Times New Roman"/>
                <w:lang w:eastAsia="ru-RU"/>
              </w:rPr>
              <w:t>0,00</w:t>
            </w:r>
          </w:p>
        </w:tc>
        <w:tc>
          <w:tcPr>
            <w:tcW w:w="713" w:type="pct"/>
            <w:tcBorders>
              <w:top w:val="nil"/>
              <w:left w:val="nil"/>
              <w:bottom w:val="single" w:sz="4" w:space="0" w:color="auto"/>
              <w:right w:val="single" w:sz="4" w:space="0" w:color="auto"/>
            </w:tcBorders>
            <w:shd w:val="clear" w:color="000000" w:fill="FFFFFF"/>
            <w:vAlign w:val="center"/>
            <w:hideMark/>
          </w:tcPr>
          <w:p w14:paraId="6E4A2DB6" w14:textId="77777777" w:rsidR="00CB1058" w:rsidRPr="00636278" w:rsidRDefault="00CB1058" w:rsidP="00880D96">
            <w:pPr>
              <w:jc w:val="right"/>
              <w:rPr>
                <w:rFonts w:eastAsia="Times New Roman"/>
                <w:lang w:eastAsia="ru-RU"/>
              </w:rPr>
            </w:pPr>
            <w:r w:rsidRPr="00636278">
              <w:rPr>
                <w:rFonts w:eastAsia="Times New Roman"/>
                <w:lang w:eastAsia="ru-RU"/>
              </w:rPr>
              <w:t>0,00</w:t>
            </w:r>
          </w:p>
        </w:tc>
      </w:tr>
      <w:tr w:rsidR="00CB1058" w:rsidRPr="00636278" w14:paraId="24BEBCCB"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D536F79" w14:textId="77777777" w:rsidR="00CB1058" w:rsidRPr="00636278" w:rsidRDefault="00CB1058" w:rsidP="00880D96">
            <w:pPr>
              <w:jc w:val="center"/>
              <w:rPr>
                <w:rFonts w:eastAsia="Times New Roman"/>
                <w:lang w:eastAsia="ru-RU"/>
              </w:rPr>
            </w:pPr>
            <w:r w:rsidRPr="00636278">
              <w:rPr>
                <w:rFonts w:eastAsia="Times New Roman"/>
                <w:lang w:eastAsia="ru-RU"/>
              </w:rPr>
              <w:t>2 02 29999 14 0000 150</w:t>
            </w:r>
          </w:p>
        </w:tc>
        <w:tc>
          <w:tcPr>
            <w:tcW w:w="1737" w:type="pct"/>
            <w:tcBorders>
              <w:top w:val="nil"/>
              <w:left w:val="nil"/>
              <w:bottom w:val="single" w:sz="4" w:space="0" w:color="auto"/>
              <w:right w:val="single" w:sz="4" w:space="0" w:color="auto"/>
            </w:tcBorders>
            <w:shd w:val="clear" w:color="000000" w:fill="FFFFFF"/>
            <w:hideMark/>
          </w:tcPr>
          <w:p w14:paraId="64E869B2" w14:textId="77777777" w:rsidR="00CB1058" w:rsidRPr="00636278" w:rsidRDefault="00CB1058" w:rsidP="00880D96">
            <w:pPr>
              <w:jc w:val="both"/>
              <w:rPr>
                <w:rFonts w:eastAsia="Times New Roman"/>
                <w:lang w:eastAsia="ru-RU"/>
              </w:rPr>
            </w:pPr>
            <w:r w:rsidRPr="00636278">
              <w:rPr>
                <w:rFonts w:eastAsia="Times New Roman"/>
                <w:lang w:eastAsia="ru-RU"/>
              </w:rPr>
              <w:t>Прочие субсидии бюджетам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432BAB5A" w14:textId="1B636E45" w:rsidR="00CB1058" w:rsidRPr="00636278" w:rsidRDefault="00CB1058" w:rsidP="00880D96">
            <w:pPr>
              <w:jc w:val="right"/>
              <w:rPr>
                <w:rFonts w:eastAsia="Times New Roman"/>
                <w:lang w:eastAsia="ru-RU"/>
              </w:rPr>
            </w:pPr>
            <w:r w:rsidRPr="00636278">
              <w:rPr>
                <w:rFonts w:eastAsia="Times New Roman"/>
                <w:lang w:eastAsia="ru-RU"/>
              </w:rPr>
              <w:t>85034177,00</w:t>
            </w:r>
          </w:p>
        </w:tc>
        <w:tc>
          <w:tcPr>
            <w:tcW w:w="715" w:type="pct"/>
            <w:tcBorders>
              <w:top w:val="nil"/>
              <w:left w:val="nil"/>
              <w:bottom w:val="single" w:sz="4" w:space="0" w:color="auto"/>
              <w:right w:val="single" w:sz="4" w:space="0" w:color="auto"/>
            </w:tcBorders>
            <w:shd w:val="clear" w:color="000000" w:fill="FFFFFF"/>
            <w:vAlign w:val="center"/>
            <w:hideMark/>
          </w:tcPr>
          <w:p w14:paraId="7D5985CA" w14:textId="4B1CD319" w:rsidR="00CB1058" w:rsidRPr="00636278" w:rsidRDefault="00CB1058" w:rsidP="00880D96">
            <w:pPr>
              <w:jc w:val="right"/>
              <w:rPr>
                <w:rFonts w:eastAsia="Times New Roman"/>
                <w:lang w:eastAsia="ru-RU"/>
              </w:rPr>
            </w:pPr>
            <w:r w:rsidRPr="00636278">
              <w:rPr>
                <w:rFonts w:eastAsia="Times New Roman"/>
                <w:lang w:eastAsia="ru-RU"/>
              </w:rPr>
              <w:t>16675398,01</w:t>
            </w:r>
          </w:p>
        </w:tc>
        <w:tc>
          <w:tcPr>
            <w:tcW w:w="713" w:type="pct"/>
            <w:tcBorders>
              <w:top w:val="nil"/>
              <w:left w:val="nil"/>
              <w:bottom w:val="single" w:sz="4" w:space="0" w:color="auto"/>
              <w:right w:val="single" w:sz="4" w:space="0" w:color="auto"/>
            </w:tcBorders>
            <w:shd w:val="clear" w:color="000000" w:fill="FFFFFF"/>
            <w:vAlign w:val="center"/>
            <w:hideMark/>
          </w:tcPr>
          <w:p w14:paraId="6E6E9E60" w14:textId="269F245C" w:rsidR="00CB1058" w:rsidRPr="00636278" w:rsidRDefault="00CB1058" w:rsidP="00880D96">
            <w:pPr>
              <w:jc w:val="right"/>
              <w:rPr>
                <w:rFonts w:eastAsia="Times New Roman"/>
                <w:lang w:eastAsia="ru-RU"/>
              </w:rPr>
            </w:pPr>
            <w:r w:rsidRPr="00636278">
              <w:rPr>
                <w:rFonts w:eastAsia="Times New Roman"/>
                <w:lang w:eastAsia="ru-RU"/>
              </w:rPr>
              <w:t>16675637,90</w:t>
            </w:r>
          </w:p>
        </w:tc>
      </w:tr>
      <w:tr w:rsidR="00CB1058" w:rsidRPr="00636278" w14:paraId="1C5414C7"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445D6B39" w14:textId="77777777" w:rsidR="00CB1058" w:rsidRPr="00636278" w:rsidRDefault="00CB1058" w:rsidP="00880D96">
            <w:pPr>
              <w:jc w:val="center"/>
              <w:rPr>
                <w:rFonts w:eastAsia="Times New Roman"/>
                <w:b/>
                <w:bCs/>
                <w:lang w:eastAsia="ru-RU"/>
              </w:rPr>
            </w:pPr>
            <w:r w:rsidRPr="00636278">
              <w:rPr>
                <w:rFonts w:eastAsia="Times New Roman"/>
                <w:b/>
                <w:bCs/>
                <w:lang w:eastAsia="ru-RU"/>
              </w:rPr>
              <w:t>2 02 30000 00 0000 150</w:t>
            </w:r>
          </w:p>
        </w:tc>
        <w:tc>
          <w:tcPr>
            <w:tcW w:w="1737" w:type="pct"/>
            <w:tcBorders>
              <w:top w:val="nil"/>
              <w:left w:val="nil"/>
              <w:bottom w:val="single" w:sz="4" w:space="0" w:color="auto"/>
              <w:right w:val="single" w:sz="4" w:space="0" w:color="auto"/>
            </w:tcBorders>
            <w:shd w:val="clear" w:color="000000" w:fill="FFFFFF"/>
            <w:vAlign w:val="center"/>
            <w:hideMark/>
          </w:tcPr>
          <w:p w14:paraId="4EE73B61" w14:textId="77777777" w:rsidR="00CB1058" w:rsidRPr="00636278" w:rsidRDefault="00CB1058" w:rsidP="00880D96">
            <w:pPr>
              <w:jc w:val="center"/>
              <w:rPr>
                <w:rFonts w:eastAsia="Times New Roman"/>
                <w:b/>
                <w:bCs/>
                <w:lang w:eastAsia="ru-RU"/>
              </w:rPr>
            </w:pPr>
            <w:r w:rsidRPr="00636278">
              <w:rPr>
                <w:rFonts w:eastAsia="Times New Roman"/>
                <w:b/>
                <w:bCs/>
                <w:lang w:eastAsia="ru-RU"/>
              </w:rPr>
              <w:t>Субвенции бюджетам субъектов Российской Федерации и муниципальных образований</w:t>
            </w:r>
          </w:p>
        </w:tc>
        <w:tc>
          <w:tcPr>
            <w:tcW w:w="791" w:type="pct"/>
            <w:tcBorders>
              <w:top w:val="nil"/>
              <w:left w:val="nil"/>
              <w:bottom w:val="single" w:sz="4" w:space="0" w:color="auto"/>
              <w:right w:val="single" w:sz="4" w:space="0" w:color="auto"/>
            </w:tcBorders>
            <w:shd w:val="clear" w:color="000000" w:fill="FFFFFF"/>
            <w:vAlign w:val="center"/>
            <w:hideMark/>
          </w:tcPr>
          <w:p w14:paraId="17DDD1A1" w14:textId="5AB6757C" w:rsidR="00CB1058" w:rsidRPr="00636278" w:rsidRDefault="00CB1058" w:rsidP="00880D96">
            <w:pPr>
              <w:jc w:val="right"/>
              <w:rPr>
                <w:rFonts w:eastAsia="Times New Roman"/>
                <w:b/>
                <w:bCs/>
                <w:lang w:eastAsia="ru-RU"/>
              </w:rPr>
            </w:pPr>
            <w:r w:rsidRPr="00636278">
              <w:rPr>
                <w:rFonts w:eastAsia="Times New Roman"/>
                <w:b/>
                <w:bCs/>
                <w:lang w:eastAsia="ru-RU"/>
              </w:rPr>
              <w:t>510787405,46</w:t>
            </w:r>
          </w:p>
        </w:tc>
        <w:tc>
          <w:tcPr>
            <w:tcW w:w="715" w:type="pct"/>
            <w:tcBorders>
              <w:top w:val="nil"/>
              <w:left w:val="nil"/>
              <w:bottom w:val="single" w:sz="4" w:space="0" w:color="auto"/>
              <w:right w:val="single" w:sz="4" w:space="0" w:color="auto"/>
            </w:tcBorders>
            <w:shd w:val="clear" w:color="000000" w:fill="FFFFFF"/>
            <w:vAlign w:val="center"/>
            <w:hideMark/>
          </w:tcPr>
          <w:p w14:paraId="33BFDBB7" w14:textId="167D8368" w:rsidR="00CB1058" w:rsidRPr="00636278" w:rsidRDefault="00CB1058" w:rsidP="00880D96">
            <w:pPr>
              <w:jc w:val="right"/>
              <w:rPr>
                <w:rFonts w:eastAsia="Times New Roman"/>
                <w:b/>
                <w:bCs/>
                <w:lang w:eastAsia="ru-RU"/>
              </w:rPr>
            </w:pPr>
            <w:r w:rsidRPr="00636278">
              <w:rPr>
                <w:rFonts w:eastAsia="Times New Roman"/>
                <w:b/>
                <w:bCs/>
                <w:lang w:eastAsia="ru-RU"/>
              </w:rPr>
              <w:t>558671878,18</w:t>
            </w:r>
          </w:p>
        </w:tc>
        <w:tc>
          <w:tcPr>
            <w:tcW w:w="713" w:type="pct"/>
            <w:tcBorders>
              <w:top w:val="nil"/>
              <w:left w:val="nil"/>
              <w:bottom w:val="single" w:sz="4" w:space="0" w:color="auto"/>
              <w:right w:val="single" w:sz="4" w:space="0" w:color="auto"/>
            </w:tcBorders>
            <w:shd w:val="clear" w:color="000000" w:fill="FFFFFF"/>
            <w:vAlign w:val="center"/>
            <w:hideMark/>
          </w:tcPr>
          <w:p w14:paraId="625CC73B" w14:textId="121632B1" w:rsidR="00CB1058" w:rsidRPr="00636278" w:rsidRDefault="00CB1058" w:rsidP="00880D96">
            <w:pPr>
              <w:jc w:val="right"/>
              <w:rPr>
                <w:rFonts w:eastAsia="Times New Roman"/>
                <w:b/>
                <w:bCs/>
                <w:lang w:eastAsia="ru-RU"/>
              </w:rPr>
            </w:pPr>
            <w:r w:rsidRPr="00636278">
              <w:rPr>
                <w:rFonts w:eastAsia="Times New Roman"/>
                <w:b/>
                <w:bCs/>
                <w:lang w:eastAsia="ru-RU"/>
              </w:rPr>
              <w:t>593125613,03</w:t>
            </w:r>
          </w:p>
        </w:tc>
      </w:tr>
      <w:tr w:rsidR="00CB1058" w:rsidRPr="00636278" w14:paraId="3CE4BD55"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0ADD0CF" w14:textId="77777777" w:rsidR="00CB1058" w:rsidRPr="00636278" w:rsidRDefault="00CB1058" w:rsidP="00880D96">
            <w:pPr>
              <w:jc w:val="center"/>
              <w:rPr>
                <w:rFonts w:eastAsia="Times New Roman"/>
                <w:lang w:eastAsia="ru-RU"/>
              </w:rPr>
            </w:pPr>
            <w:r w:rsidRPr="00636278">
              <w:rPr>
                <w:rFonts w:eastAsia="Times New Roman"/>
                <w:lang w:eastAsia="ru-RU"/>
              </w:rPr>
              <w:t>2 02 30024 14 0000 150</w:t>
            </w:r>
          </w:p>
        </w:tc>
        <w:tc>
          <w:tcPr>
            <w:tcW w:w="1737" w:type="pct"/>
            <w:tcBorders>
              <w:top w:val="nil"/>
              <w:left w:val="nil"/>
              <w:bottom w:val="single" w:sz="4" w:space="0" w:color="auto"/>
              <w:right w:val="single" w:sz="4" w:space="0" w:color="auto"/>
            </w:tcBorders>
            <w:shd w:val="clear" w:color="000000" w:fill="FFFFFF"/>
            <w:hideMark/>
          </w:tcPr>
          <w:p w14:paraId="07309016" w14:textId="77777777" w:rsidR="00CB1058" w:rsidRPr="00636278" w:rsidRDefault="00CB1058" w:rsidP="00880D96">
            <w:pPr>
              <w:jc w:val="both"/>
              <w:rPr>
                <w:rFonts w:eastAsia="Times New Roman"/>
                <w:lang w:eastAsia="ru-RU"/>
              </w:rPr>
            </w:pPr>
            <w:r w:rsidRPr="00636278">
              <w:rPr>
                <w:rFonts w:eastAsia="Times New Roman"/>
                <w:lang w:eastAsia="ru-RU"/>
              </w:rPr>
              <w:t>Субвенции бюджетам муниципальных округов на выполнение передаваемых полномочий субъектов Российской Федерации</w:t>
            </w:r>
          </w:p>
        </w:tc>
        <w:tc>
          <w:tcPr>
            <w:tcW w:w="791" w:type="pct"/>
            <w:tcBorders>
              <w:top w:val="nil"/>
              <w:left w:val="nil"/>
              <w:bottom w:val="single" w:sz="4" w:space="0" w:color="auto"/>
              <w:right w:val="single" w:sz="4" w:space="0" w:color="auto"/>
            </w:tcBorders>
            <w:shd w:val="clear" w:color="000000" w:fill="FFFFFF"/>
            <w:vAlign w:val="center"/>
            <w:hideMark/>
          </w:tcPr>
          <w:p w14:paraId="6D144B45" w14:textId="59514078" w:rsidR="00CB1058" w:rsidRPr="00636278" w:rsidRDefault="00CB1058" w:rsidP="00880D96">
            <w:pPr>
              <w:jc w:val="right"/>
              <w:rPr>
                <w:rFonts w:eastAsia="Times New Roman"/>
                <w:lang w:eastAsia="ru-RU"/>
              </w:rPr>
            </w:pPr>
            <w:r w:rsidRPr="00636278">
              <w:rPr>
                <w:rFonts w:eastAsia="Times New Roman"/>
                <w:lang w:eastAsia="ru-RU"/>
              </w:rPr>
              <w:t>473138638,46</w:t>
            </w:r>
          </w:p>
        </w:tc>
        <w:tc>
          <w:tcPr>
            <w:tcW w:w="715" w:type="pct"/>
            <w:tcBorders>
              <w:top w:val="nil"/>
              <w:left w:val="nil"/>
              <w:bottom w:val="single" w:sz="4" w:space="0" w:color="auto"/>
              <w:right w:val="single" w:sz="4" w:space="0" w:color="auto"/>
            </w:tcBorders>
            <w:shd w:val="clear" w:color="000000" w:fill="FFFFFF"/>
            <w:vAlign w:val="center"/>
            <w:hideMark/>
          </w:tcPr>
          <w:p w14:paraId="3E988782" w14:textId="397E32BB" w:rsidR="00CB1058" w:rsidRPr="00636278" w:rsidRDefault="00CB1058" w:rsidP="00880D96">
            <w:pPr>
              <w:jc w:val="right"/>
              <w:rPr>
                <w:rFonts w:eastAsia="Times New Roman"/>
                <w:lang w:eastAsia="ru-RU"/>
              </w:rPr>
            </w:pPr>
            <w:r w:rsidRPr="00636278">
              <w:rPr>
                <w:rFonts w:eastAsia="Times New Roman"/>
                <w:lang w:eastAsia="ru-RU"/>
              </w:rPr>
              <w:t>512227717,18</w:t>
            </w:r>
          </w:p>
        </w:tc>
        <w:tc>
          <w:tcPr>
            <w:tcW w:w="713" w:type="pct"/>
            <w:tcBorders>
              <w:top w:val="nil"/>
              <w:left w:val="nil"/>
              <w:bottom w:val="single" w:sz="4" w:space="0" w:color="auto"/>
              <w:right w:val="single" w:sz="4" w:space="0" w:color="auto"/>
            </w:tcBorders>
            <w:shd w:val="clear" w:color="000000" w:fill="FFFFFF"/>
            <w:vAlign w:val="center"/>
            <w:hideMark/>
          </w:tcPr>
          <w:p w14:paraId="7C93605D" w14:textId="2F151C85" w:rsidR="00CB1058" w:rsidRPr="00636278" w:rsidRDefault="00CB1058" w:rsidP="00880D96">
            <w:pPr>
              <w:jc w:val="right"/>
              <w:rPr>
                <w:rFonts w:eastAsia="Times New Roman"/>
                <w:lang w:eastAsia="ru-RU"/>
              </w:rPr>
            </w:pPr>
            <w:r w:rsidRPr="00636278">
              <w:rPr>
                <w:rFonts w:eastAsia="Times New Roman"/>
                <w:lang w:eastAsia="ru-RU"/>
              </w:rPr>
              <w:t>547013330,03</w:t>
            </w:r>
          </w:p>
        </w:tc>
      </w:tr>
      <w:tr w:rsidR="00CB1058" w:rsidRPr="00636278" w14:paraId="797DF131"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2E402EEF" w14:textId="77777777" w:rsidR="00CB1058" w:rsidRPr="00636278" w:rsidRDefault="00CB1058" w:rsidP="00880D96">
            <w:pPr>
              <w:jc w:val="center"/>
              <w:rPr>
                <w:rFonts w:eastAsia="Times New Roman"/>
                <w:lang w:eastAsia="ru-RU"/>
              </w:rPr>
            </w:pPr>
            <w:r w:rsidRPr="00636278">
              <w:rPr>
                <w:rFonts w:eastAsia="Times New Roman"/>
                <w:lang w:eastAsia="ru-RU"/>
              </w:rPr>
              <w:t>2 02 30029 14 0000 150</w:t>
            </w:r>
          </w:p>
        </w:tc>
        <w:tc>
          <w:tcPr>
            <w:tcW w:w="1737" w:type="pct"/>
            <w:tcBorders>
              <w:top w:val="nil"/>
              <w:left w:val="nil"/>
              <w:bottom w:val="single" w:sz="4" w:space="0" w:color="auto"/>
              <w:right w:val="single" w:sz="4" w:space="0" w:color="auto"/>
            </w:tcBorders>
            <w:shd w:val="clear" w:color="000000" w:fill="FFFFFF"/>
            <w:hideMark/>
          </w:tcPr>
          <w:p w14:paraId="6F55647B" w14:textId="77777777" w:rsidR="00CB1058" w:rsidRPr="00636278" w:rsidRDefault="00CB1058" w:rsidP="00880D96">
            <w:pPr>
              <w:jc w:val="both"/>
              <w:rPr>
                <w:rFonts w:eastAsia="Times New Roman"/>
                <w:lang w:eastAsia="ru-RU"/>
              </w:rPr>
            </w:pPr>
            <w:r w:rsidRPr="00636278">
              <w:rPr>
                <w:rFonts w:eastAsia="Times New Roman"/>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91" w:type="pct"/>
            <w:tcBorders>
              <w:top w:val="nil"/>
              <w:left w:val="nil"/>
              <w:bottom w:val="single" w:sz="4" w:space="0" w:color="auto"/>
              <w:right w:val="single" w:sz="4" w:space="0" w:color="auto"/>
            </w:tcBorders>
            <w:shd w:val="clear" w:color="000000" w:fill="FFFFFF"/>
            <w:vAlign w:val="center"/>
            <w:hideMark/>
          </w:tcPr>
          <w:p w14:paraId="39FCC4D6" w14:textId="6A86409E" w:rsidR="00CB1058" w:rsidRPr="00636278" w:rsidRDefault="00CB1058" w:rsidP="00880D96">
            <w:pPr>
              <w:jc w:val="right"/>
              <w:rPr>
                <w:rFonts w:eastAsia="Times New Roman"/>
                <w:lang w:eastAsia="ru-RU"/>
              </w:rPr>
            </w:pPr>
            <w:r w:rsidRPr="00636278">
              <w:rPr>
                <w:rFonts w:eastAsia="Times New Roman"/>
                <w:lang w:eastAsia="ru-RU"/>
              </w:rPr>
              <w:t>7086421,00</w:t>
            </w:r>
          </w:p>
        </w:tc>
        <w:tc>
          <w:tcPr>
            <w:tcW w:w="715" w:type="pct"/>
            <w:tcBorders>
              <w:top w:val="nil"/>
              <w:left w:val="nil"/>
              <w:bottom w:val="single" w:sz="4" w:space="0" w:color="auto"/>
              <w:right w:val="single" w:sz="4" w:space="0" w:color="auto"/>
            </w:tcBorders>
            <w:shd w:val="clear" w:color="000000" w:fill="FFFFFF"/>
            <w:vAlign w:val="center"/>
            <w:hideMark/>
          </w:tcPr>
          <w:p w14:paraId="31180CDA" w14:textId="2705C3A3" w:rsidR="00CB1058" w:rsidRPr="00636278" w:rsidRDefault="00CB1058" w:rsidP="00880D96">
            <w:pPr>
              <w:jc w:val="right"/>
              <w:rPr>
                <w:rFonts w:eastAsia="Times New Roman"/>
                <w:lang w:eastAsia="ru-RU"/>
              </w:rPr>
            </w:pPr>
            <w:r w:rsidRPr="00636278">
              <w:rPr>
                <w:rFonts w:eastAsia="Times New Roman"/>
                <w:lang w:eastAsia="ru-RU"/>
              </w:rPr>
              <w:t>7368851,00</w:t>
            </w:r>
          </w:p>
        </w:tc>
        <w:tc>
          <w:tcPr>
            <w:tcW w:w="713" w:type="pct"/>
            <w:tcBorders>
              <w:top w:val="nil"/>
              <w:left w:val="nil"/>
              <w:bottom w:val="single" w:sz="4" w:space="0" w:color="auto"/>
              <w:right w:val="single" w:sz="4" w:space="0" w:color="auto"/>
            </w:tcBorders>
            <w:shd w:val="clear" w:color="000000" w:fill="FFFFFF"/>
            <w:vAlign w:val="center"/>
            <w:hideMark/>
          </w:tcPr>
          <w:p w14:paraId="02B1C923" w14:textId="40C8A3CC" w:rsidR="00CB1058" w:rsidRPr="00636278" w:rsidRDefault="00CB1058" w:rsidP="00880D96">
            <w:pPr>
              <w:jc w:val="right"/>
              <w:rPr>
                <w:rFonts w:eastAsia="Times New Roman"/>
                <w:lang w:eastAsia="ru-RU"/>
              </w:rPr>
            </w:pPr>
            <w:r w:rsidRPr="00636278">
              <w:rPr>
                <w:rFonts w:eastAsia="Times New Roman"/>
                <w:lang w:eastAsia="ru-RU"/>
              </w:rPr>
              <w:t>7664119,00</w:t>
            </w:r>
          </w:p>
        </w:tc>
      </w:tr>
      <w:tr w:rsidR="00CB1058" w:rsidRPr="00636278" w14:paraId="60C05D87"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F9AEED2" w14:textId="77777777" w:rsidR="00CB1058" w:rsidRPr="00636278" w:rsidRDefault="00CB1058" w:rsidP="00880D96">
            <w:pPr>
              <w:jc w:val="center"/>
              <w:rPr>
                <w:rFonts w:eastAsia="Times New Roman"/>
                <w:lang w:eastAsia="ru-RU"/>
              </w:rPr>
            </w:pPr>
            <w:r w:rsidRPr="00636278">
              <w:rPr>
                <w:rFonts w:eastAsia="Times New Roman"/>
                <w:lang w:eastAsia="ru-RU"/>
              </w:rPr>
              <w:t>2 02 35082 14 0000 150</w:t>
            </w:r>
          </w:p>
        </w:tc>
        <w:tc>
          <w:tcPr>
            <w:tcW w:w="1737" w:type="pct"/>
            <w:tcBorders>
              <w:top w:val="nil"/>
              <w:left w:val="nil"/>
              <w:bottom w:val="single" w:sz="4" w:space="0" w:color="auto"/>
              <w:right w:val="single" w:sz="4" w:space="0" w:color="auto"/>
            </w:tcBorders>
            <w:shd w:val="clear" w:color="000000" w:fill="FFFFFF"/>
            <w:hideMark/>
          </w:tcPr>
          <w:p w14:paraId="25C8CF2C" w14:textId="77777777" w:rsidR="00CB1058" w:rsidRPr="00636278" w:rsidRDefault="00CB1058" w:rsidP="00880D96">
            <w:pPr>
              <w:jc w:val="both"/>
              <w:rPr>
                <w:rFonts w:eastAsia="Times New Roman"/>
                <w:lang w:eastAsia="ru-RU"/>
              </w:rPr>
            </w:pPr>
            <w:r w:rsidRPr="00636278">
              <w:rPr>
                <w:rFonts w:eastAsia="Times New Roman"/>
                <w:lang w:eastAsia="ru-RU"/>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1" w:type="pct"/>
            <w:tcBorders>
              <w:top w:val="nil"/>
              <w:left w:val="nil"/>
              <w:bottom w:val="single" w:sz="4" w:space="0" w:color="auto"/>
              <w:right w:val="single" w:sz="4" w:space="0" w:color="auto"/>
            </w:tcBorders>
            <w:shd w:val="clear" w:color="000000" w:fill="FFFFFF"/>
            <w:vAlign w:val="center"/>
            <w:hideMark/>
          </w:tcPr>
          <w:p w14:paraId="23C09F95" w14:textId="77777777" w:rsidR="00CB1058" w:rsidRPr="00636278" w:rsidRDefault="00CB1058" w:rsidP="00880D96">
            <w:pPr>
              <w:jc w:val="right"/>
              <w:rPr>
                <w:rFonts w:eastAsia="Times New Roman"/>
                <w:lang w:eastAsia="ru-RU"/>
              </w:rPr>
            </w:pPr>
            <w:r w:rsidRPr="00636278">
              <w:rPr>
                <w:rFonts w:eastAsia="Times New Roman"/>
                <w:lang w:eastAsia="ru-RU"/>
              </w:rPr>
              <w:t>0,00</w:t>
            </w:r>
          </w:p>
        </w:tc>
        <w:tc>
          <w:tcPr>
            <w:tcW w:w="715" w:type="pct"/>
            <w:tcBorders>
              <w:top w:val="nil"/>
              <w:left w:val="nil"/>
              <w:bottom w:val="single" w:sz="4" w:space="0" w:color="auto"/>
              <w:right w:val="single" w:sz="4" w:space="0" w:color="auto"/>
            </w:tcBorders>
            <w:shd w:val="clear" w:color="000000" w:fill="FFFFFF"/>
            <w:vAlign w:val="center"/>
            <w:hideMark/>
          </w:tcPr>
          <w:p w14:paraId="2FB6CD61" w14:textId="60C09AD8" w:rsidR="00CB1058" w:rsidRPr="00636278" w:rsidRDefault="00CB1058" w:rsidP="00880D96">
            <w:pPr>
              <w:jc w:val="right"/>
              <w:rPr>
                <w:rFonts w:eastAsia="Times New Roman"/>
                <w:lang w:eastAsia="ru-RU"/>
              </w:rPr>
            </w:pPr>
            <w:r w:rsidRPr="00636278">
              <w:rPr>
                <w:rFonts w:eastAsia="Times New Roman"/>
                <w:lang w:eastAsia="ru-RU"/>
              </w:rPr>
              <w:t>9834360,00</w:t>
            </w:r>
          </w:p>
        </w:tc>
        <w:tc>
          <w:tcPr>
            <w:tcW w:w="713" w:type="pct"/>
            <w:tcBorders>
              <w:top w:val="nil"/>
              <w:left w:val="nil"/>
              <w:bottom w:val="single" w:sz="4" w:space="0" w:color="auto"/>
              <w:right w:val="single" w:sz="4" w:space="0" w:color="auto"/>
            </w:tcBorders>
            <w:shd w:val="clear" w:color="000000" w:fill="FFFFFF"/>
            <w:vAlign w:val="center"/>
            <w:hideMark/>
          </w:tcPr>
          <w:p w14:paraId="12F1C933" w14:textId="03F4F5C4" w:rsidR="00CB1058" w:rsidRPr="00636278" w:rsidRDefault="00CB1058" w:rsidP="00880D96">
            <w:pPr>
              <w:jc w:val="right"/>
              <w:rPr>
                <w:rFonts w:eastAsia="Times New Roman"/>
                <w:lang w:eastAsia="ru-RU"/>
              </w:rPr>
            </w:pPr>
            <w:r w:rsidRPr="00636278">
              <w:rPr>
                <w:rFonts w:eastAsia="Times New Roman"/>
                <w:lang w:eastAsia="ru-RU"/>
              </w:rPr>
              <w:t>9834360,00</w:t>
            </w:r>
          </w:p>
        </w:tc>
      </w:tr>
      <w:tr w:rsidR="00CB1058" w:rsidRPr="00636278" w14:paraId="65432E6C"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4ED0E021" w14:textId="77777777" w:rsidR="00CB1058" w:rsidRPr="00636278" w:rsidRDefault="00CB1058" w:rsidP="00880D96">
            <w:pPr>
              <w:jc w:val="center"/>
              <w:rPr>
                <w:rFonts w:eastAsia="Times New Roman"/>
                <w:lang w:eastAsia="ru-RU"/>
              </w:rPr>
            </w:pPr>
            <w:r w:rsidRPr="00636278">
              <w:rPr>
                <w:rFonts w:eastAsia="Times New Roman"/>
                <w:lang w:eastAsia="ru-RU"/>
              </w:rPr>
              <w:t>2 02 35118 14 0000 150</w:t>
            </w:r>
          </w:p>
        </w:tc>
        <w:tc>
          <w:tcPr>
            <w:tcW w:w="1737" w:type="pct"/>
            <w:tcBorders>
              <w:top w:val="nil"/>
              <w:left w:val="nil"/>
              <w:bottom w:val="single" w:sz="4" w:space="0" w:color="auto"/>
              <w:right w:val="single" w:sz="4" w:space="0" w:color="auto"/>
            </w:tcBorders>
            <w:shd w:val="clear" w:color="000000" w:fill="FFFFFF"/>
            <w:hideMark/>
          </w:tcPr>
          <w:p w14:paraId="3E3334E5" w14:textId="77777777" w:rsidR="00CB1058" w:rsidRPr="00636278" w:rsidRDefault="00CB1058" w:rsidP="00880D96">
            <w:pPr>
              <w:jc w:val="both"/>
              <w:rPr>
                <w:rFonts w:eastAsia="Times New Roman"/>
                <w:lang w:eastAsia="ru-RU"/>
              </w:rPr>
            </w:pPr>
            <w:r w:rsidRPr="00636278">
              <w:rPr>
                <w:rFonts w:eastAsia="Times New Roman"/>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4D81060A" w14:textId="66D340E3" w:rsidR="00CB1058" w:rsidRPr="00636278" w:rsidRDefault="00CB1058" w:rsidP="00880D96">
            <w:pPr>
              <w:jc w:val="right"/>
              <w:rPr>
                <w:rFonts w:eastAsia="Times New Roman"/>
                <w:lang w:eastAsia="ru-RU"/>
              </w:rPr>
            </w:pPr>
            <w:r w:rsidRPr="00636278">
              <w:rPr>
                <w:rFonts w:eastAsia="Times New Roman"/>
                <w:lang w:eastAsia="ru-RU"/>
              </w:rPr>
              <w:t>1914228,00</w:t>
            </w:r>
          </w:p>
        </w:tc>
        <w:tc>
          <w:tcPr>
            <w:tcW w:w="715" w:type="pct"/>
            <w:tcBorders>
              <w:top w:val="nil"/>
              <w:left w:val="nil"/>
              <w:bottom w:val="single" w:sz="4" w:space="0" w:color="auto"/>
              <w:right w:val="single" w:sz="4" w:space="0" w:color="auto"/>
            </w:tcBorders>
            <w:shd w:val="clear" w:color="000000" w:fill="FFFFFF"/>
            <w:vAlign w:val="center"/>
            <w:hideMark/>
          </w:tcPr>
          <w:p w14:paraId="69D18718" w14:textId="41DD520F" w:rsidR="00CB1058" w:rsidRPr="00636278" w:rsidRDefault="00CB1058" w:rsidP="00880D96">
            <w:pPr>
              <w:jc w:val="right"/>
              <w:rPr>
                <w:rFonts w:eastAsia="Times New Roman"/>
                <w:lang w:eastAsia="ru-RU"/>
              </w:rPr>
            </w:pPr>
            <w:r w:rsidRPr="00636278">
              <w:rPr>
                <w:rFonts w:eastAsia="Times New Roman"/>
                <w:lang w:eastAsia="ru-RU"/>
              </w:rPr>
              <w:t>2092824,00</w:t>
            </w:r>
          </w:p>
        </w:tc>
        <w:tc>
          <w:tcPr>
            <w:tcW w:w="713" w:type="pct"/>
            <w:tcBorders>
              <w:top w:val="nil"/>
              <w:left w:val="nil"/>
              <w:bottom w:val="single" w:sz="4" w:space="0" w:color="auto"/>
              <w:right w:val="single" w:sz="4" w:space="0" w:color="auto"/>
            </w:tcBorders>
            <w:shd w:val="clear" w:color="000000" w:fill="FFFFFF"/>
            <w:vAlign w:val="center"/>
            <w:hideMark/>
          </w:tcPr>
          <w:p w14:paraId="26389F47" w14:textId="79B23076" w:rsidR="00CB1058" w:rsidRPr="00636278" w:rsidRDefault="00CB1058" w:rsidP="00880D96">
            <w:pPr>
              <w:jc w:val="right"/>
              <w:rPr>
                <w:rFonts w:eastAsia="Times New Roman"/>
                <w:lang w:eastAsia="ru-RU"/>
              </w:rPr>
            </w:pPr>
            <w:r w:rsidRPr="00636278">
              <w:rPr>
                <w:rFonts w:eastAsia="Times New Roman"/>
                <w:lang w:eastAsia="ru-RU"/>
              </w:rPr>
              <w:t>2167560,00</w:t>
            </w:r>
          </w:p>
        </w:tc>
      </w:tr>
      <w:tr w:rsidR="00CB1058" w:rsidRPr="00636278" w14:paraId="0B5F928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D58D7F3" w14:textId="77777777" w:rsidR="00CB1058" w:rsidRPr="00636278" w:rsidRDefault="00CB1058" w:rsidP="00880D96">
            <w:pPr>
              <w:jc w:val="center"/>
              <w:rPr>
                <w:rFonts w:eastAsia="Times New Roman"/>
                <w:lang w:eastAsia="ru-RU"/>
              </w:rPr>
            </w:pPr>
            <w:r w:rsidRPr="00636278">
              <w:rPr>
                <w:rFonts w:eastAsia="Times New Roman"/>
                <w:lang w:eastAsia="ru-RU"/>
              </w:rPr>
              <w:t>2 02 35120 14 0000 150</w:t>
            </w:r>
          </w:p>
        </w:tc>
        <w:tc>
          <w:tcPr>
            <w:tcW w:w="1737" w:type="pct"/>
            <w:tcBorders>
              <w:top w:val="nil"/>
              <w:left w:val="nil"/>
              <w:bottom w:val="single" w:sz="4" w:space="0" w:color="auto"/>
              <w:right w:val="single" w:sz="4" w:space="0" w:color="auto"/>
            </w:tcBorders>
            <w:shd w:val="clear" w:color="000000" w:fill="FFFFFF"/>
            <w:hideMark/>
          </w:tcPr>
          <w:p w14:paraId="346162A4" w14:textId="77777777" w:rsidR="00CB1058" w:rsidRPr="00636278" w:rsidRDefault="00CB1058" w:rsidP="00880D96">
            <w:pPr>
              <w:jc w:val="both"/>
              <w:rPr>
                <w:rFonts w:eastAsia="Times New Roman"/>
                <w:lang w:eastAsia="ru-RU"/>
              </w:rPr>
            </w:pPr>
            <w:r w:rsidRPr="00636278">
              <w:rPr>
                <w:rFonts w:eastAsia="Times New Roman"/>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1" w:type="pct"/>
            <w:tcBorders>
              <w:top w:val="nil"/>
              <w:left w:val="nil"/>
              <w:bottom w:val="single" w:sz="4" w:space="0" w:color="auto"/>
              <w:right w:val="single" w:sz="4" w:space="0" w:color="auto"/>
            </w:tcBorders>
            <w:shd w:val="clear" w:color="000000" w:fill="FFFFFF"/>
            <w:vAlign w:val="center"/>
            <w:hideMark/>
          </w:tcPr>
          <w:p w14:paraId="1711ED7F" w14:textId="516D2FC3" w:rsidR="00CB1058" w:rsidRPr="00636278" w:rsidRDefault="00CB1058" w:rsidP="00880D96">
            <w:pPr>
              <w:jc w:val="right"/>
              <w:rPr>
                <w:rFonts w:eastAsia="Times New Roman"/>
                <w:lang w:eastAsia="ru-RU"/>
              </w:rPr>
            </w:pPr>
            <w:r w:rsidRPr="00636278">
              <w:rPr>
                <w:rFonts w:eastAsia="Times New Roman"/>
                <w:lang w:eastAsia="ru-RU"/>
              </w:rPr>
              <w:t>27221,00</w:t>
            </w:r>
          </w:p>
        </w:tc>
        <w:tc>
          <w:tcPr>
            <w:tcW w:w="715" w:type="pct"/>
            <w:tcBorders>
              <w:top w:val="nil"/>
              <w:left w:val="nil"/>
              <w:bottom w:val="single" w:sz="4" w:space="0" w:color="auto"/>
              <w:right w:val="single" w:sz="4" w:space="0" w:color="auto"/>
            </w:tcBorders>
            <w:shd w:val="clear" w:color="000000" w:fill="FFFFFF"/>
            <w:vAlign w:val="center"/>
            <w:hideMark/>
          </w:tcPr>
          <w:p w14:paraId="25D0D24B" w14:textId="62A1DB58" w:rsidR="00CB1058" w:rsidRPr="00636278" w:rsidRDefault="00CB1058" w:rsidP="00880D96">
            <w:pPr>
              <w:jc w:val="right"/>
              <w:rPr>
                <w:rFonts w:eastAsia="Times New Roman"/>
                <w:lang w:eastAsia="ru-RU"/>
              </w:rPr>
            </w:pPr>
            <w:r w:rsidRPr="00636278">
              <w:rPr>
                <w:rFonts w:eastAsia="Times New Roman"/>
                <w:lang w:eastAsia="ru-RU"/>
              </w:rPr>
              <w:t>215705,00</w:t>
            </w:r>
          </w:p>
        </w:tc>
        <w:tc>
          <w:tcPr>
            <w:tcW w:w="713" w:type="pct"/>
            <w:tcBorders>
              <w:top w:val="nil"/>
              <w:left w:val="nil"/>
              <w:bottom w:val="single" w:sz="4" w:space="0" w:color="auto"/>
              <w:right w:val="single" w:sz="4" w:space="0" w:color="auto"/>
            </w:tcBorders>
            <w:shd w:val="clear" w:color="000000" w:fill="FFFFFF"/>
            <w:vAlign w:val="center"/>
            <w:hideMark/>
          </w:tcPr>
          <w:p w14:paraId="572040B7" w14:textId="43FA2750" w:rsidR="00CB1058" w:rsidRPr="00636278" w:rsidRDefault="00CB1058" w:rsidP="00880D96">
            <w:pPr>
              <w:jc w:val="right"/>
              <w:rPr>
                <w:rFonts w:eastAsia="Times New Roman"/>
                <w:lang w:eastAsia="ru-RU"/>
              </w:rPr>
            </w:pPr>
            <w:r w:rsidRPr="00636278">
              <w:rPr>
                <w:rFonts w:eastAsia="Times New Roman"/>
                <w:lang w:eastAsia="ru-RU"/>
              </w:rPr>
              <w:t>29654,00</w:t>
            </w:r>
          </w:p>
        </w:tc>
      </w:tr>
      <w:tr w:rsidR="00CB1058" w:rsidRPr="00636278" w14:paraId="641A1F6E"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C855461" w14:textId="77777777" w:rsidR="00CB1058" w:rsidRPr="00636278" w:rsidRDefault="00CB1058" w:rsidP="00880D96">
            <w:pPr>
              <w:jc w:val="center"/>
              <w:rPr>
                <w:rFonts w:eastAsia="Times New Roman"/>
                <w:lang w:eastAsia="ru-RU"/>
              </w:rPr>
            </w:pPr>
            <w:r w:rsidRPr="00636278">
              <w:rPr>
                <w:rFonts w:eastAsia="Times New Roman"/>
                <w:lang w:eastAsia="ru-RU"/>
              </w:rPr>
              <w:t>2 02 35304 14 0000 150</w:t>
            </w:r>
          </w:p>
        </w:tc>
        <w:tc>
          <w:tcPr>
            <w:tcW w:w="1737" w:type="pct"/>
            <w:tcBorders>
              <w:top w:val="nil"/>
              <w:left w:val="nil"/>
              <w:bottom w:val="single" w:sz="4" w:space="0" w:color="auto"/>
              <w:right w:val="single" w:sz="4" w:space="0" w:color="auto"/>
            </w:tcBorders>
            <w:shd w:val="clear" w:color="000000" w:fill="FFFFFF"/>
            <w:hideMark/>
          </w:tcPr>
          <w:p w14:paraId="5202F96F" w14:textId="77777777" w:rsidR="00CB1058" w:rsidRPr="00636278" w:rsidRDefault="00CB1058" w:rsidP="00880D96">
            <w:pPr>
              <w:jc w:val="both"/>
              <w:rPr>
                <w:rFonts w:eastAsia="Times New Roman"/>
                <w:lang w:eastAsia="ru-RU"/>
              </w:rPr>
            </w:pPr>
            <w:r w:rsidRPr="00636278">
              <w:rPr>
                <w:rFonts w:eastAsia="Times New Roman"/>
                <w:lang w:eastAsia="ru-RU"/>
              </w:rPr>
              <w:t xml:space="preserve">Субвенции бюджетам муниципальных округов на организацию бесплатного горячего питания обучающихся, </w:t>
            </w:r>
            <w:r w:rsidRPr="00636278">
              <w:rPr>
                <w:rFonts w:eastAsia="Times New Roman"/>
                <w:lang w:eastAsia="ru-RU"/>
              </w:rPr>
              <w:lastRenderedPageBreak/>
              <w:t>получающих начальное общее образование в государственных и муниципальных образовательных организациях</w:t>
            </w:r>
          </w:p>
        </w:tc>
        <w:tc>
          <w:tcPr>
            <w:tcW w:w="791" w:type="pct"/>
            <w:tcBorders>
              <w:top w:val="nil"/>
              <w:left w:val="nil"/>
              <w:bottom w:val="single" w:sz="4" w:space="0" w:color="auto"/>
              <w:right w:val="single" w:sz="4" w:space="0" w:color="auto"/>
            </w:tcBorders>
            <w:shd w:val="clear" w:color="000000" w:fill="FFFFFF"/>
            <w:vAlign w:val="center"/>
            <w:hideMark/>
          </w:tcPr>
          <w:p w14:paraId="5727FC40" w14:textId="54294EA4" w:rsidR="00CB1058" w:rsidRPr="00636278" w:rsidRDefault="00CB1058" w:rsidP="00880D96">
            <w:pPr>
              <w:jc w:val="right"/>
              <w:rPr>
                <w:rFonts w:eastAsia="Times New Roman"/>
                <w:lang w:eastAsia="ru-RU"/>
              </w:rPr>
            </w:pPr>
            <w:r w:rsidRPr="00636278">
              <w:rPr>
                <w:rFonts w:eastAsia="Times New Roman"/>
                <w:lang w:eastAsia="ru-RU"/>
              </w:rPr>
              <w:lastRenderedPageBreak/>
              <w:t>21883250,00</w:t>
            </w:r>
          </w:p>
        </w:tc>
        <w:tc>
          <w:tcPr>
            <w:tcW w:w="715" w:type="pct"/>
            <w:tcBorders>
              <w:top w:val="nil"/>
              <w:left w:val="nil"/>
              <w:bottom w:val="single" w:sz="4" w:space="0" w:color="auto"/>
              <w:right w:val="single" w:sz="4" w:space="0" w:color="auto"/>
            </w:tcBorders>
            <w:shd w:val="clear" w:color="000000" w:fill="FFFFFF"/>
            <w:vAlign w:val="center"/>
            <w:hideMark/>
          </w:tcPr>
          <w:p w14:paraId="340516CA" w14:textId="28CBCB91" w:rsidR="00CB1058" w:rsidRPr="00636278" w:rsidRDefault="00CB1058" w:rsidP="00880D96">
            <w:pPr>
              <w:jc w:val="right"/>
              <w:rPr>
                <w:rFonts w:eastAsia="Times New Roman"/>
                <w:lang w:eastAsia="ru-RU"/>
              </w:rPr>
            </w:pPr>
            <w:r w:rsidRPr="00636278">
              <w:rPr>
                <w:rFonts w:eastAsia="Times New Roman"/>
                <w:lang w:eastAsia="ru-RU"/>
              </w:rPr>
              <w:t>20042150,00</w:t>
            </w:r>
          </w:p>
        </w:tc>
        <w:tc>
          <w:tcPr>
            <w:tcW w:w="713" w:type="pct"/>
            <w:tcBorders>
              <w:top w:val="nil"/>
              <w:left w:val="nil"/>
              <w:bottom w:val="single" w:sz="4" w:space="0" w:color="auto"/>
              <w:right w:val="single" w:sz="4" w:space="0" w:color="auto"/>
            </w:tcBorders>
            <w:shd w:val="clear" w:color="000000" w:fill="FFFFFF"/>
            <w:vAlign w:val="center"/>
            <w:hideMark/>
          </w:tcPr>
          <w:p w14:paraId="424820AB" w14:textId="48D99BDA" w:rsidR="00CB1058" w:rsidRPr="00636278" w:rsidRDefault="00CB1058" w:rsidP="00880D96">
            <w:pPr>
              <w:jc w:val="right"/>
              <w:rPr>
                <w:rFonts w:eastAsia="Times New Roman"/>
                <w:lang w:eastAsia="ru-RU"/>
              </w:rPr>
            </w:pPr>
            <w:r w:rsidRPr="00636278">
              <w:rPr>
                <w:rFonts w:eastAsia="Times New Roman"/>
                <w:lang w:eastAsia="ru-RU"/>
              </w:rPr>
              <w:t>19380000,00</w:t>
            </w:r>
          </w:p>
        </w:tc>
      </w:tr>
      <w:tr w:rsidR="00CB1058" w:rsidRPr="00636278" w14:paraId="45303C8B"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9349A99" w14:textId="77777777" w:rsidR="00CB1058" w:rsidRPr="00636278" w:rsidRDefault="00CB1058" w:rsidP="00880D96">
            <w:pPr>
              <w:jc w:val="center"/>
              <w:rPr>
                <w:rFonts w:eastAsia="Times New Roman"/>
                <w:lang w:eastAsia="ru-RU"/>
              </w:rPr>
            </w:pPr>
            <w:r w:rsidRPr="00636278">
              <w:rPr>
                <w:rFonts w:eastAsia="Times New Roman"/>
                <w:lang w:eastAsia="ru-RU"/>
              </w:rPr>
              <w:t>2 02 35930 14 0000 150</w:t>
            </w:r>
          </w:p>
        </w:tc>
        <w:tc>
          <w:tcPr>
            <w:tcW w:w="1737" w:type="pct"/>
            <w:tcBorders>
              <w:top w:val="nil"/>
              <w:left w:val="nil"/>
              <w:bottom w:val="single" w:sz="4" w:space="0" w:color="auto"/>
              <w:right w:val="single" w:sz="4" w:space="0" w:color="auto"/>
            </w:tcBorders>
            <w:shd w:val="clear" w:color="000000" w:fill="FFFFFF"/>
            <w:hideMark/>
          </w:tcPr>
          <w:p w14:paraId="521BBF0A" w14:textId="77777777" w:rsidR="00CB1058" w:rsidRPr="00636278" w:rsidRDefault="00CB1058" w:rsidP="00880D96">
            <w:pPr>
              <w:jc w:val="both"/>
              <w:rPr>
                <w:rFonts w:eastAsia="Times New Roman"/>
                <w:lang w:eastAsia="ru-RU"/>
              </w:rPr>
            </w:pPr>
            <w:r w:rsidRPr="00636278">
              <w:rPr>
                <w:rFonts w:eastAsia="Times New Roman"/>
                <w:lang w:eastAsia="ru-RU"/>
              </w:rPr>
              <w:t>Субвенции бюджетам муниципальных округов на государственную регистрацию актов гражданского состояния</w:t>
            </w:r>
          </w:p>
        </w:tc>
        <w:tc>
          <w:tcPr>
            <w:tcW w:w="791" w:type="pct"/>
            <w:tcBorders>
              <w:top w:val="nil"/>
              <w:left w:val="nil"/>
              <w:bottom w:val="single" w:sz="4" w:space="0" w:color="auto"/>
              <w:right w:val="single" w:sz="4" w:space="0" w:color="auto"/>
            </w:tcBorders>
            <w:shd w:val="clear" w:color="000000" w:fill="FFFFFF"/>
            <w:vAlign w:val="center"/>
            <w:hideMark/>
          </w:tcPr>
          <w:p w14:paraId="0D7CCC36" w14:textId="4ABF735A" w:rsidR="00CB1058" w:rsidRPr="00636278" w:rsidRDefault="00CB1058" w:rsidP="00880D96">
            <w:pPr>
              <w:jc w:val="right"/>
              <w:rPr>
                <w:rFonts w:eastAsia="Times New Roman"/>
                <w:lang w:eastAsia="ru-RU"/>
              </w:rPr>
            </w:pPr>
            <w:r w:rsidRPr="00636278">
              <w:rPr>
                <w:rFonts w:eastAsia="Times New Roman"/>
                <w:lang w:eastAsia="ru-RU"/>
              </w:rPr>
              <w:t>3232303,00</w:t>
            </w:r>
          </w:p>
        </w:tc>
        <w:tc>
          <w:tcPr>
            <w:tcW w:w="715" w:type="pct"/>
            <w:tcBorders>
              <w:top w:val="nil"/>
              <w:left w:val="nil"/>
              <w:bottom w:val="single" w:sz="4" w:space="0" w:color="auto"/>
              <w:right w:val="single" w:sz="4" w:space="0" w:color="auto"/>
            </w:tcBorders>
            <w:shd w:val="clear" w:color="000000" w:fill="FFFFFF"/>
            <w:vAlign w:val="center"/>
            <w:hideMark/>
          </w:tcPr>
          <w:p w14:paraId="07B2E479" w14:textId="089B56DF" w:rsidR="00CB1058" w:rsidRPr="00636278" w:rsidRDefault="00CB1058" w:rsidP="00880D96">
            <w:pPr>
              <w:jc w:val="right"/>
              <w:rPr>
                <w:rFonts w:eastAsia="Times New Roman"/>
                <w:lang w:eastAsia="ru-RU"/>
              </w:rPr>
            </w:pPr>
            <w:r w:rsidRPr="00636278">
              <w:rPr>
                <w:rFonts w:eastAsia="Times New Roman"/>
                <w:lang w:eastAsia="ru-RU"/>
              </w:rPr>
              <w:t>3232303,00</w:t>
            </w:r>
          </w:p>
        </w:tc>
        <w:tc>
          <w:tcPr>
            <w:tcW w:w="713" w:type="pct"/>
            <w:tcBorders>
              <w:top w:val="nil"/>
              <w:left w:val="nil"/>
              <w:bottom w:val="single" w:sz="4" w:space="0" w:color="auto"/>
              <w:right w:val="single" w:sz="4" w:space="0" w:color="auto"/>
            </w:tcBorders>
            <w:shd w:val="clear" w:color="000000" w:fill="FFFFFF"/>
            <w:vAlign w:val="center"/>
            <w:hideMark/>
          </w:tcPr>
          <w:p w14:paraId="74F3B9EA" w14:textId="39B0C530" w:rsidR="00CB1058" w:rsidRPr="00636278" w:rsidRDefault="00CB1058" w:rsidP="00880D96">
            <w:pPr>
              <w:jc w:val="right"/>
              <w:rPr>
                <w:rFonts w:eastAsia="Times New Roman"/>
                <w:lang w:eastAsia="ru-RU"/>
              </w:rPr>
            </w:pPr>
            <w:r w:rsidRPr="00636278">
              <w:rPr>
                <w:rFonts w:eastAsia="Times New Roman"/>
                <w:lang w:eastAsia="ru-RU"/>
              </w:rPr>
              <w:t>3232303,00</w:t>
            </w:r>
          </w:p>
        </w:tc>
      </w:tr>
      <w:tr w:rsidR="00CB1058" w:rsidRPr="00636278" w14:paraId="33FB80E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668F881F" w14:textId="77777777" w:rsidR="00CB1058" w:rsidRPr="00636278" w:rsidRDefault="00CB1058" w:rsidP="00880D96">
            <w:pPr>
              <w:jc w:val="center"/>
              <w:rPr>
                <w:rFonts w:eastAsia="Times New Roman"/>
                <w:lang w:eastAsia="ru-RU"/>
              </w:rPr>
            </w:pPr>
            <w:r w:rsidRPr="00636278">
              <w:rPr>
                <w:rFonts w:eastAsia="Times New Roman"/>
                <w:lang w:eastAsia="ru-RU"/>
              </w:rPr>
              <w:t>2 02 36900 14 0000 150</w:t>
            </w:r>
          </w:p>
        </w:tc>
        <w:tc>
          <w:tcPr>
            <w:tcW w:w="1737" w:type="pct"/>
            <w:tcBorders>
              <w:top w:val="nil"/>
              <w:left w:val="nil"/>
              <w:bottom w:val="single" w:sz="4" w:space="0" w:color="auto"/>
              <w:right w:val="single" w:sz="4" w:space="0" w:color="auto"/>
            </w:tcBorders>
            <w:shd w:val="clear" w:color="000000" w:fill="FFFFFF"/>
            <w:hideMark/>
          </w:tcPr>
          <w:p w14:paraId="2B65EF1F" w14:textId="77777777" w:rsidR="00CB1058" w:rsidRPr="00636278" w:rsidRDefault="00CB1058" w:rsidP="00880D96">
            <w:pPr>
              <w:jc w:val="both"/>
              <w:rPr>
                <w:rFonts w:eastAsia="Times New Roman"/>
                <w:lang w:eastAsia="ru-RU"/>
              </w:rPr>
            </w:pPr>
            <w:r w:rsidRPr="00636278">
              <w:rPr>
                <w:rFonts w:eastAsia="Times New Roman"/>
                <w:lang w:eastAsia="ru-RU"/>
              </w:rPr>
              <w:t>Единая субвенция бюджетам муниципальных округов из бюджета субъекта Российской Федерации</w:t>
            </w:r>
          </w:p>
        </w:tc>
        <w:tc>
          <w:tcPr>
            <w:tcW w:w="791" w:type="pct"/>
            <w:tcBorders>
              <w:top w:val="nil"/>
              <w:left w:val="nil"/>
              <w:bottom w:val="single" w:sz="4" w:space="0" w:color="auto"/>
              <w:right w:val="single" w:sz="4" w:space="0" w:color="auto"/>
            </w:tcBorders>
            <w:shd w:val="clear" w:color="000000" w:fill="FFFFFF"/>
            <w:vAlign w:val="center"/>
            <w:hideMark/>
          </w:tcPr>
          <w:p w14:paraId="00933449" w14:textId="348341DA" w:rsidR="00CB1058" w:rsidRPr="00636278" w:rsidRDefault="00CB1058" w:rsidP="00880D96">
            <w:pPr>
              <w:jc w:val="right"/>
              <w:rPr>
                <w:rFonts w:eastAsia="Times New Roman"/>
                <w:lang w:eastAsia="ru-RU"/>
              </w:rPr>
            </w:pPr>
            <w:r w:rsidRPr="00636278">
              <w:rPr>
                <w:rFonts w:eastAsia="Times New Roman"/>
                <w:lang w:eastAsia="ru-RU"/>
              </w:rPr>
              <w:t>2951610,00</w:t>
            </w:r>
          </w:p>
        </w:tc>
        <w:tc>
          <w:tcPr>
            <w:tcW w:w="715" w:type="pct"/>
            <w:tcBorders>
              <w:top w:val="nil"/>
              <w:left w:val="nil"/>
              <w:bottom w:val="single" w:sz="4" w:space="0" w:color="auto"/>
              <w:right w:val="single" w:sz="4" w:space="0" w:color="auto"/>
            </w:tcBorders>
            <w:shd w:val="clear" w:color="000000" w:fill="FFFFFF"/>
            <w:vAlign w:val="center"/>
            <w:hideMark/>
          </w:tcPr>
          <w:p w14:paraId="2A497497" w14:textId="70751A4D" w:rsidR="00CB1058" w:rsidRPr="00636278" w:rsidRDefault="00CB1058" w:rsidP="00880D96">
            <w:pPr>
              <w:jc w:val="right"/>
              <w:rPr>
                <w:rFonts w:eastAsia="Times New Roman"/>
                <w:lang w:eastAsia="ru-RU"/>
              </w:rPr>
            </w:pPr>
            <w:r w:rsidRPr="00636278">
              <w:rPr>
                <w:rFonts w:eastAsia="Times New Roman"/>
                <w:lang w:eastAsia="ru-RU"/>
              </w:rPr>
              <w:t>3080036,00</w:t>
            </w:r>
          </w:p>
        </w:tc>
        <w:tc>
          <w:tcPr>
            <w:tcW w:w="713" w:type="pct"/>
            <w:tcBorders>
              <w:top w:val="nil"/>
              <w:left w:val="nil"/>
              <w:bottom w:val="single" w:sz="4" w:space="0" w:color="auto"/>
              <w:right w:val="single" w:sz="4" w:space="0" w:color="auto"/>
            </w:tcBorders>
            <w:shd w:val="clear" w:color="000000" w:fill="FFFFFF"/>
            <w:vAlign w:val="center"/>
            <w:hideMark/>
          </w:tcPr>
          <w:p w14:paraId="5F0A94CE" w14:textId="302984E7" w:rsidR="00CB1058" w:rsidRPr="00636278" w:rsidRDefault="00CB1058" w:rsidP="00880D96">
            <w:pPr>
              <w:jc w:val="right"/>
              <w:rPr>
                <w:rFonts w:eastAsia="Times New Roman"/>
                <w:lang w:eastAsia="ru-RU"/>
              </w:rPr>
            </w:pPr>
            <w:r w:rsidRPr="00636278">
              <w:rPr>
                <w:rFonts w:eastAsia="Times New Roman"/>
                <w:lang w:eastAsia="ru-RU"/>
              </w:rPr>
              <w:t>3203238,00</w:t>
            </w:r>
          </w:p>
        </w:tc>
      </w:tr>
      <w:tr w:rsidR="00CB1058" w:rsidRPr="00636278" w14:paraId="3C73EC4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28D332D" w14:textId="77777777" w:rsidR="00CB1058" w:rsidRPr="00636278" w:rsidRDefault="00CB1058" w:rsidP="00880D96">
            <w:pPr>
              <w:jc w:val="center"/>
              <w:rPr>
                <w:rFonts w:eastAsia="Times New Roman"/>
                <w:lang w:eastAsia="ru-RU"/>
              </w:rPr>
            </w:pPr>
            <w:r w:rsidRPr="00636278">
              <w:rPr>
                <w:rFonts w:eastAsia="Times New Roman"/>
                <w:lang w:eastAsia="ru-RU"/>
              </w:rPr>
              <w:t>2 02 39999 14 0000 150</w:t>
            </w:r>
          </w:p>
        </w:tc>
        <w:tc>
          <w:tcPr>
            <w:tcW w:w="1737" w:type="pct"/>
            <w:tcBorders>
              <w:top w:val="nil"/>
              <w:left w:val="nil"/>
              <w:bottom w:val="single" w:sz="4" w:space="0" w:color="auto"/>
              <w:right w:val="single" w:sz="4" w:space="0" w:color="auto"/>
            </w:tcBorders>
            <w:shd w:val="clear" w:color="000000" w:fill="FFFFFF"/>
            <w:hideMark/>
          </w:tcPr>
          <w:p w14:paraId="0DF11899" w14:textId="77777777" w:rsidR="00CB1058" w:rsidRPr="00636278" w:rsidRDefault="00CB1058" w:rsidP="00880D96">
            <w:pPr>
              <w:jc w:val="both"/>
              <w:rPr>
                <w:rFonts w:eastAsia="Times New Roman"/>
                <w:lang w:eastAsia="ru-RU"/>
              </w:rPr>
            </w:pPr>
            <w:r w:rsidRPr="00636278">
              <w:rPr>
                <w:rFonts w:eastAsia="Times New Roman"/>
                <w:lang w:eastAsia="ru-RU"/>
              </w:rPr>
              <w:t>Прочие субвенции бюджетам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7549517D" w14:textId="2A821EE4" w:rsidR="00CB1058" w:rsidRPr="00636278" w:rsidRDefault="00CB1058" w:rsidP="00880D96">
            <w:pPr>
              <w:jc w:val="right"/>
              <w:rPr>
                <w:rFonts w:eastAsia="Times New Roman"/>
                <w:lang w:eastAsia="ru-RU"/>
              </w:rPr>
            </w:pPr>
            <w:r w:rsidRPr="00636278">
              <w:rPr>
                <w:rFonts w:eastAsia="Times New Roman"/>
                <w:lang w:eastAsia="ru-RU"/>
              </w:rPr>
              <w:t>553734,00</w:t>
            </w:r>
          </w:p>
        </w:tc>
        <w:tc>
          <w:tcPr>
            <w:tcW w:w="715" w:type="pct"/>
            <w:tcBorders>
              <w:top w:val="nil"/>
              <w:left w:val="nil"/>
              <w:bottom w:val="single" w:sz="4" w:space="0" w:color="auto"/>
              <w:right w:val="single" w:sz="4" w:space="0" w:color="auto"/>
            </w:tcBorders>
            <w:shd w:val="clear" w:color="000000" w:fill="FFFFFF"/>
            <w:vAlign w:val="center"/>
            <w:hideMark/>
          </w:tcPr>
          <w:p w14:paraId="18C81330" w14:textId="577EE5FF" w:rsidR="00CB1058" w:rsidRPr="00636278" w:rsidRDefault="00CB1058" w:rsidP="00880D96">
            <w:pPr>
              <w:jc w:val="right"/>
              <w:rPr>
                <w:rFonts w:eastAsia="Times New Roman"/>
                <w:lang w:eastAsia="ru-RU"/>
              </w:rPr>
            </w:pPr>
            <w:r w:rsidRPr="00636278">
              <w:rPr>
                <w:rFonts w:eastAsia="Times New Roman"/>
                <w:lang w:eastAsia="ru-RU"/>
              </w:rPr>
              <w:t>577932,00</w:t>
            </w:r>
          </w:p>
        </w:tc>
        <w:tc>
          <w:tcPr>
            <w:tcW w:w="713" w:type="pct"/>
            <w:tcBorders>
              <w:top w:val="nil"/>
              <w:left w:val="nil"/>
              <w:bottom w:val="single" w:sz="4" w:space="0" w:color="auto"/>
              <w:right w:val="single" w:sz="4" w:space="0" w:color="auto"/>
            </w:tcBorders>
            <w:shd w:val="clear" w:color="000000" w:fill="FFFFFF"/>
            <w:vAlign w:val="center"/>
            <w:hideMark/>
          </w:tcPr>
          <w:p w14:paraId="4E94C5C5" w14:textId="43DC5594" w:rsidR="00CB1058" w:rsidRPr="00636278" w:rsidRDefault="00CB1058" w:rsidP="00880D96">
            <w:pPr>
              <w:jc w:val="right"/>
              <w:rPr>
                <w:rFonts w:eastAsia="Times New Roman"/>
                <w:lang w:eastAsia="ru-RU"/>
              </w:rPr>
            </w:pPr>
            <w:r w:rsidRPr="00636278">
              <w:rPr>
                <w:rFonts w:eastAsia="Times New Roman"/>
                <w:lang w:eastAsia="ru-RU"/>
              </w:rPr>
              <w:t>601049,00</w:t>
            </w:r>
          </w:p>
        </w:tc>
      </w:tr>
      <w:tr w:rsidR="00CB1058" w:rsidRPr="00636278" w14:paraId="1B0CB9E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463C7E91" w14:textId="77777777" w:rsidR="00CB1058" w:rsidRPr="00636278" w:rsidRDefault="00CB1058" w:rsidP="00880D96">
            <w:pPr>
              <w:jc w:val="center"/>
              <w:rPr>
                <w:rFonts w:eastAsia="Times New Roman"/>
                <w:b/>
                <w:bCs/>
                <w:lang w:eastAsia="ru-RU"/>
              </w:rPr>
            </w:pPr>
            <w:r w:rsidRPr="00636278">
              <w:rPr>
                <w:rFonts w:eastAsia="Times New Roman"/>
                <w:b/>
                <w:bCs/>
                <w:lang w:eastAsia="ru-RU"/>
              </w:rPr>
              <w:t>2 02 40000 00 0000 150</w:t>
            </w:r>
          </w:p>
        </w:tc>
        <w:tc>
          <w:tcPr>
            <w:tcW w:w="1737" w:type="pct"/>
            <w:tcBorders>
              <w:top w:val="nil"/>
              <w:left w:val="nil"/>
              <w:bottom w:val="single" w:sz="4" w:space="0" w:color="auto"/>
              <w:right w:val="single" w:sz="4" w:space="0" w:color="auto"/>
            </w:tcBorders>
            <w:shd w:val="clear" w:color="000000" w:fill="FFFFFF"/>
            <w:vAlign w:val="center"/>
            <w:hideMark/>
          </w:tcPr>
          <w:p w14:paraId="19D0568C" w14:textId="77777777" w:rsidR="00CB1058" w:rsidRPr="00636278" w:rsidRDefault="00CB1058" w:rsidP="00880D96">
            <w:pPr>
              <w:jc w:val="center"/>
              <w:rPr>
                <w:rFonts w:eastAsia="Times New Roman"/>
                <w:b/>
                <w:bCs/>
                <w:lang w:eastAsia="ru-RU"/>
              </w:rPr>
            </w:pPr>
            <w:r w:rsidRPr="00636278">
              <w:rPr>
                <w:rFonts w:eastAsia="Times New Roman"/>
                <w:b/>
                <w:bCs/>
                <w:lang w:eastAsia="ru-RU"/>
              </w:rPr>
              <w:t>ИНЫЕ МЕЖБЮДЖЕТНЫЕ ТРАНСФЕРТЫ</w:t>
            </w:r>
          </w:p>
        </w:tc>
        <w:tc>
          <w:tcPr>
            <w:tcW w:w="791" w:type="pct"/>
            <w:tcBorders>
              <w:top w:val="nil"/>
              <w:left w:val="nil"/>
              <w:bottom w:val="single" w:sz="4" w:space="0" w:color="auto"/>
              <w:right w:val="single" w:sz="4" w:space="0" w:color="auto"/>
            </w:tcBorders>
            <w:shd w:val="clear" w:color="000000" w:fill="FFFFFF"/>
            <w:vAlign w:val="center"/>
            <w:hideMark/>
          </w:tcPr>
          <w:p w14:paraId="6894F27A" w14:textId="434B8B88" w:rsidR="00CB1058" w:rsidRPr="00636278" w:rsidRDefault="00CB1058" w:rsidP="00880D96">
            <w:pPr>
              <w:jc w:val="right"/>
              <w:rPr>
                <w:rFonts w:eastAsia="Times New Roman"/>
                <w:b/>
                <w:bCs/>
                <w:lang w:eastAsia="ru-RU"/>
              </w:rPr>
            </w:pPr>
            <w:r w:rsidRPr="00636278">
              <w:rPr>
                <w:rFonts w:eastAsia="Times New Roman"/>
                <w:b/>
                <w:bCs/>
                <w:lang w:eastAsia="ru-RU"/>
              </w:rPr>
              <w:t>43128016,62</w:t>
            </w:r>
          </w:p>
        </w:tc>
        <w:tc>
          <w:tcPr>
            <w:tcW w:w="715" w:type="pct"/>
            <w:tcBorders>
              <w:top w:val="nil"/>
              <w:left w:val="nil"/>
              <w:bottom w:val="single" w:sz="4" w:space="0" w:color="auto"/>
              <w:right w:val="single" w:sz="4" w:space="0" w:color="auto"/>
            </w:tcBorders>
            <w:shd w:val="clear" w:color="000000" w:fill="FFFFFF"/>
            <w:vAlign w:val="center"/>
            <w:hideMark/>
          </w:tcPr>
          <w:p w14:paraId="3527264F" w14:textId="4DE13571" w:rsidR="00CB1058" w:rsidRPr="00636278" w:rsidRDefault="00CB1058" w:rsidP="00880D96">
            <w:pPr>
              <w:jc w:val="right"/>
              <w:rPr>
                <w:rFonts w:eastAsia="Times New Roman"/>
                <w:b/>
                <w:bCs/>
                <w:lang w:eastAsia="ru-RU"/>
              </w:rPr>
            </w:pPr>
            <w:r w:rsidRPr="00636278">
              <w:rPr>
                <w:rFonts w:eastAsia="Times New Roman"/>
                <w:b/>
                <w:bCs/>
                <w:lang w:eastAsia="ru-RU"/>
              </w:rPr>
              <w:t>43356576,00</w:t>
            </w:r>
          </w:p>
        </w:tc>
        <w:tc>
          <w:tcPr>
            <w:tcW w:w="713" w:type="pct"/>
            <w:tcBorders>
              <w:top w:val="nil"/>
              <w:left w:val="nil"/>
              <w:bottom w:val="single" w:sz="4" w:space="0" w:color="auto"/>
              <w:right w:val="single" w:sz="4" w:space="0" w:color="auto"/>
            </w:tcBorders>
            <w:shd w:val="clear" w:color="000000" w:fill="FFFFFF"/>
            <w:vAlign w:val="center"/>
            <w:hideMark/>
          </w:tcPr>
          <w:p w14:paraId="39F5856F" w14:textId="07C6F290" w:rsidR="00CB1058" w:rsidRPr="00636278" w:rsidRDefault="00CB1058" w:rsidP="00880D96">
            <w:pPr>
              <w:jc w:val="right"/>
              <w:rPr>
                <w:rFonts w:eastAsia="Times New Roman"/>
                <w:b/>
                <w:bCs/>
                <w:lang w:eastAsia="ru-RU"/>
              </w:rPr>
            </w:pPr>
            <w:r w:rsidRPr="00636278">
              <w:rPr>
                <w:rFonts w:eastAsia="Times New Roman"/>
                <w:b/>
                <w:bCs/>
                <w:lang w:eastAsia="ru-RU"/>
              </w:rPr>
              <w:t>43888053,06</w:t>
            </w:r>
          </w:p>
        </w:tc>
      </w:tr>
      <w:tr w:rsidR="00CB1058" w:rsidRPr="00636278" w14:paraId="35C249A7"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5244D72A" w14:textId="77777777" w:rsidR="00CB1058" w:rsidRPr="00636278" w:rsidRDefault="00CB1058" w:rsidP="00880D96">
            <w:pPr>
              <w:jc w:val="center"/>
              <w:rPr>
                <w:rFonts w:eastAsia="Times New Roman"/>
                <w:lang w:eastAsia="ru-RU"/>
              </w:rPr>
            </w:pPr>
            <w:r w:rsidRPr="00636278">
              <w:rPr>
                <w:rFonts w:eastAsia="Times New Roman"/>
                <w:lang w:eastAsia="ru-RU"/>
              </w:rPr>
              <w:t>2 02 45050 14 0000 150</w:t>
            </w:r>
          </w:p>
        </w:tc>
        <w:tc>
          <w:tcPr>
            <w:tcW w:w="1737" w:type="pct"/>
            <w:tcBorders>
              <w:top w:val="nil"/>
              <w:left w:val="nil"/>
              <w:bottom w:val="single" w:sz="4" w:space="0" w:color="auto"/>
              <w:right w:val="single" w:sz="4" w:space="0" w:color="auto"/>
            </w:tcBorders>
            <w:shd w:val="clear" w:color="000000" w:fill="FFFFFF"/>
            <w:hideMark/>
          </w:tcPr>
          <w:p w14:paraId="35FF56F3" w14:textId="77777777" w:rsidR="00CB1058" w:rsidRPr="00636278" w:rsidRDefault="00CB1058" w:rsidP="00880D96">
            <w:pPr>
              <w:jc w:val="both"/>
              <w:rPr>
                <w:rFonts w:eastAsia="Times New Roman"/>
                <w:lang w:eastAsia="ru-RU"/>
              </w:rPr>
            </w:pPr>
            <w:r w:rsidRPr="00636278">
              <w:rPr>
                <w:rFonts w:eastAsia="Times New Roman"/>
                <w:lang w:eastAsia="ru-RU"/>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91" w:type="pct"/>
            <w:tcBorders>
              <w:top w:val="nil"/>
              <w:left w:val="nil"/>
              <w:bottom w:val="single" w:sz="4" w:space="0" w:color="auto"/>
              <w:right w:val="single" w:sz="4" w:space="0" w:color="auto"/>
            </w:tcBorders>
            <w:shd w:val="clear" w:color="000000" w:fill="FFFFFF"/>
            <w:vAlign w:val="center"/>
            <w:hideMark/>
          </w:tcPr>
          <w:p w14:paraId="1FB78950" w14:textId="3780618C" w:rsidR="00CB1058" w:rsidRPr="00636278" w:rsidRDefault="00CB1058" w:rsidP="00880D96">
            <w:pPr>
              <w:jc w:val="right"/>
              <w:rPr>
                <w:rFonts w:eastAsia="Times New Roman"/>
                <w:lang w:eastAsia="ru-RU"/>
              </w:rPr>
            </w:pPr>
            <w:r w:rsidRPr="00636278">
              <w:rPr>
                <w:rFonts w:eastAsia="Times New Roman"/>
                <w:lang w:eastAsia="ru-RU"/>
              </w:rPr>
              <w:t>1054620,00</w:t>
            </w:r>
          </w:p>
        </w:tc>
        <w:tc>
          <w:tcPr>
            <w:tcW w:w="715" w:type="pct"/>
            <w:tcBorders>
              <w:top w:val="nil"/>
              <w:left w:val="nil"/>
              <w:bottom w:val="single" w:sz="4" w:space="0" w:color="auto"/>
              <w:right w:val="single" w:sz="4" w:space="0" w:color="auto"/>
            </w:tcBorders>
            <w:shd w:val="clear" w:color="000000" w:fill="FFFFFF"/>
            <w:vAlign w:val="center"/>
            <w:hideMark/>
          </w:tcPr>
          <w:p w14:paraId="5F1B7E27" w14:textId="53E9956A" w:rsidR="00CB1058" w:rsidRPr="00636278" w:rsidRDefault="00CB1058" w:rsidP="00880D96">
            <w:pPr>
              <w:jc w:val="right"/>
              <w:rPr>
                <w:rFonts w:eastAsia="Times New Roman"/>
                <w:lang w:eastAsia="ru-RU"/>
              </w:rPr>
            </w:pPr>
            <w:r w:rsidRPr="00636278">
              <w:rPr>
                <w:rFonts w:eastAsia="Times New Roman"/>
                <w:lang w:eastAsia="ru-RU"/>
              </w:rPr>
              <w:t>1054620,00</w:t>
            </w:r>
          </w:p>
        </w:tc>
        <w:tc>
          <w:tcPr>
            <w:tcW w:w="713" w:type="pct"/>
            <w:tcBorders>
              <w:top w:val="nil"/>
              <w:left w:val="nil"/>
              <w:bottom w:val="single" w:sz="4" w:space="0" w:color="auto"/>
              <w:right w:val="single" w:sz="4" w:space="0" w:color="auto"/>
            </w:tcBorders>
            <w:shd w:val="clear" w:color="000000" w:fill="FFFFFF"/>
            <w:vAlign w:val="center"/>
            <w:hideMark/>
          </w:tcPr>
          <w:p w14:paraId="3CC391EF" w14:textId="15ED30BB" w:rsidR="00CB1058" w:rsidRPr="00636278" w:rsidRDefault="00CB1058" w:rsidP="00880D96">
            <w:pPr>
              <w:jc w:val="right"/>
              <w:rPr>
                <w:rFonts w:eastAsia="Times New Roman"/>
                <w:lang w:eastAsia="ru-RU"/>
              </w:rPr>
            </w:pPr>
            <w:r w:rsidRPr="00636278">
              <w:rPr>
                <w:rFonts w:eastAsia="Times New Roman"/>
                <w:lang w:eastAsia="ru-RU"/>
              </w:rPr>
              <w:t>1054620,00</w:t>
            </w:r>
          </w:p>
        </w:tc>
      </w:tr>
      <w:tr w:rsidR="00CB1058" w:rsidRPr="00636278" w14:paraId="74C9FB5E"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79905E9C" w14:textId="77777777" w:rsidR="00CB1058" w:rsidRPr="00636278" w:rsidRDefault="00CB1058" w:rsidP="00880D96">
            <w:pPr>
              <w:jc w:val="center"/>
              <w:rPr>
                <w:rFonts w:eastAsia="Times New Roman"/>
                <w:lang w:eastAsia="ru-RU"/>
              </w:rPr>
            </w:pPr>
            <w:r w:rsidRPr="00636278">
              <w:rPr>
                <w:rFonts w:eastAsia="Times New Roman"/>
                <w:lang w:eastAsia="ru-RU"/>
              </w:rPr>
              <w:t>2 02 45179 14 0000 150</w:t>
            </w:r>
          </w:p>
        </w:tc>
        <w:tc>
          <w:tcPr>
            <w:tcW w:w="1737" w:type="pct"/>
            <w:tcBorders>
              <w:top w:val="nil"/>
              <w:left w:val="nil"/>
              <w:bottom w:val="single" w:sz="4" w:space="0" w:color="auto"/>
              <w:right w:val="single" w:sz="4" w:space="0" w:color="auto"/>
            </w:tcBorders>
            <w:shd w:val="clear" w:color="000000" w:fill="FFFFFF"/>
            <w:hideMark/>
          </w:tcPr>
          <w:p w14:paraId="328A89CC" w14:textId="77777777" w:rsidR="00CB1058" w:rsidRPr="00636278" w:rsidRDefault="00CB1058" w:rsidP="00880D96">
            <w:pPr>
              <w:jc w:val="both"/>
              <w:rPr>
                <w:rFonts w:eastAsia="Times New Roman"/>
                <w:lang w:eastAsia="ru-RU"/>
              </w:rPr>
            </w:pPr>
            <w:r w:rsidRPr="00636278">
              <w:rPr>
                <w:rFonts w:eastAsia="Times New Roman"/>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1" w:type="pct"/>
            <w:tcBorders>
              <w:top w:val="nil"/>
              <w:left w:val="nil"/>
              <w:bottom w:val="single" w:sz="4" w:space="0" w:color="auto"/>
              <w:right w:val="single" w:sz="4" w:space="0" w:color="auto"/>
            </w:tcBorders>
            <w:shd w:val="clear" w:color="000000" w:fill="FFFFFF"/>
            <w:vAlign w:val="center"/>
            <w:hideMark/>
          </w:tcPr>
          <w:p w14:paraId="07D52C28" w14:textId="377524A3" w:rsidR="00CB1058" w:rsidRPr="00636278" w:rsidRDefault="00CB1058" w:rsidP="00880D96">
            <w:pPr>
              <w:jc w:val="right"/>
              <w:rPr>
                <w:rFonts w:eastAsia="Times New Roman"/>
                <w:lang w:eastAsia="ru-RU"/>
              </w:rPr>
            </w:pPr>
            <w:r w:rsidRPr="00636278">
              <w:rPr>
                <w:rFonts w:eastAsia="Times New Roman"/>
                <w:lang w:eastAsia="ru-RU"/>
              </w:rPr>
              <w:t>2607196,62</w:t>
            </w:r>
          </w:p>
        </w:tc>
        <w:tc>
          <w:tcPr>
            <w:tcW w:w="715" w:type="pct"/>
            <w:tcBorders>
              <w:top w:val="nil"/>
              <w:left w:val="nil"/>
              <w:bottom w:val="single" w:sz="4" w:space="0" w:color="auto"/>
              <w:right w:val="single" w:sz="4" w:space="0" w:color="auto"/>
            </w:tcBorders>
            <w:shd w:val="clear" w:color="000000" w:fill="FFFFFF"/>
            <w:vAlign w:val="center"/>
            <w:hideMark/>
          </w:tcPr>
          <w:p w14:paraId="180BB43B" w14:textId="3BE74DD4" w:rsidR="00CB1058" w:rsidRPr="00636278" w:rsidRDefault="00CB1058" w:rsidP="00880D96">
            <w:pPr>
              <w:jc w:val="right"/>
              <w:rPr>
                <w:rFonts w:eastAsia="Times New Roman"/>
                <w:lang w:eastAsia="ru-RU"/>
              </w:rPr>
            </w:pPr>
            <w:r w:rsidRPr="00636278">
              <w:rPr>
                <w:rFonts w:eastAsia="Times New Roman"/>
                <w:lang w:eastAsia="ru-RU"/>
              </w:rPr>
              <w:t>2646756,00</w:t>
            </w:r>
          </w:p>
        </w:tc>
        <w:tc>
          <w:tcPr>
            <w:tcW w:w="713" w:type="pct"/>
            <w:tcBorders>
              <w:top w:val="nil"/>
              <w:left w:val="nil"/>
              <w:bottom w:val="single" w:sz="4" w:space="0" w:color="auto"/>
              <w:right w:val="single" w:sz="4" w:space="0" w:color="auto"/>
            </w:tcBorders>
            <w:shd w:val="clear" w:color="000000" w:fill="FFFFFF"/>
            <w:vAlign w:val="center"/>
            <w:hideMark/>
          </w:tcPr>
          <w:p w14:paraId="140DE9AB" w14:textId="2AFF50AD" w:rsidR="00CB1058" w:rsidRPr="00636278" w:rsidRDefault="00CB1058" w:rsidP="00880D96">
            <w:pPr>
              <w:jc w:val="right"/>
              <w:rPr>
                <w:rFonts w:eastAsia="Times New Roman"/>
                <w:lang w:eastAsia="ru-RU"/>
              </w:rPr>
            </w:pPr>
            <w:r w:rsidRPr="00636278">
              <w:rPr>
                <w:rFonts w:eastAsia="Times New Roman"/>
                <w:lang w:eastAsia="ru-RU"/>
              </w:rPr>
              <w:t>2694633,06</w:t>
            </w:r>
          </w:p>
        </w:tc>
      </w:tr>
      <w:tr w:rsidR="00CB1058" w:rsidRPr="00636278" w14:paraId="11A91C25"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03BD3279" w14:textId="77777777" w:rsidR="00CB1058" w:rsidRPr="00636278" w:rsidRDefault="00CB1058" w:rsidP="00880D96">
            <w:pPr>
              <w:jc w:val="center"/>
              <w:rPr>
                <w:rFonts w:eastAsia="Times New Roman"/>
                <w:lang w:eastAsia="ru-RU"/>
              </w:rPr>
            </w:pPr>
            <w:r w:rsidRPr="00636278">
              <w:rPr>
                <w:rFonts w:eastAsia="Times New Roman"/>
                <w:lang w:eastAsia="ru-RU"/>
              </w:rPr>
              <w:t>2 02 45303 14 0000 150</w:t>
            </w:r>
          </w:p>
        </w:tc>
        <w:tc>
          <w:tcPr>
            <w:tcW w:w="1737" w:type="pct"/>
            <w:tcBorders>
              <w:top w:val="nil"/>
              <w:left w:val="nil"/>
              <w:bottom w:val="single" w:sz="4" w:space="0" w:color="auto"/>
              <w:right w:val="single" w:sz="4" w:space="0" w:color="auto"/>
            </w:tcBorders>
            <w:shd w:val="clear" w:color="000000" w:fill="FFFFFF"/>
            <w:hideMark/>
          </w:tcPr>
          <w:p w14:paraId="0C460009" w14:textId="77777777" w:rsidR="00CB1058" w:rsidRPr="00636278" w:rsidRDefault="00CB1058" w:rsidP="00880D96">
            <w:pPr>
              <w:jc w:val="both"/>
              <w:rPr>
                <w:rFonts w:eastAsia="Times New Roman"/>
                <w:lang w:eastAsia="ru-RU"/>
              </w:rPr>
            </w:pPr>
            <w:r w:rsidRPr="00636278">
              <w:rPr>
                <w:rFonts w:eastAsia="Times New Roman"/>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91" w:type="pct"/>
            <w:tcBorders>
              <w:top w:val="nil"/>
              <w:left w:val="nil"/>
              <w:bottom w:val="single" w:sz="4" w:space="0" w:color="auto"/>
              <w:right w:val="single" w:sz="4" w:space="0" w:color="auto"/>
            </w:tcBorders>
            <w:shd w:val="clear" w:color="000000" w:fill="FFFFFF"/>
            <w:vAlign w:val="center"/>
            <w:hideMark/>
          </w:tcPr>
          <w:p w14:paraId="747C15F5" w14:textId="637D1093" w:rsidR="00CB1058" w:rsidRPr="00636278" w:rsidRDefault="00CB1058" w:rsidP="00880D96">
            <w:pPr>
              <w:jc w:val="right"/>
              <w:rPr>
                <w:rFonts w:eastAsia="Times New Roman"/>
                <w:lang w:eastAsia="ru-RU"/>
              </w:rPr>
            </w:pPr>
            <w:r w:rsidRPr="00636278">
              <w:rPr>
                <w:rFonts w:eastAsia="Times New Roman"/>
                <w:lang w:eastAsia="ru-RU"/>
              </w:rPr>
              <w:t>38446200,00</w:t>
            </w:r>
          </w:p>
        </w:tc>
        <w:tc>
          <w:tcPr>
            <w:tcW w:w="715" w:type="pct"/>
            <w:tcBorders>
              <w:top w:val="nil"/>
              <w:left w:val="nil"/>
              <w:bottom w:val="single" w:sz="4" w:space="0" w:color="auto"/>
              <w:right w:val="single" w:sz="4" w:space="0" w:color="auto"/>
            </w:tcBorders>
            <w:shd w:val="clear" w:color="000000" w:fill="FFFFFF"/>
            <w:vAlign w:val="center"/>
            <w:hideMark/>
          </w:tcPr>
          <w:p w14:paraId="57635D26" w14:textId="57F84D7D" w:rsidR="00CB1058" w:rsidRPr="00636278" w:rsidRDefault="00CB1058" w:rsidP="00880D96">
            <w:pPr>
              <w:jc w:val="right"/>
              <w:rPr>
                <w:rFonts w:eastAsia="Times New Roman"/>
                <w:lang w:eastAsia="ru-RU"/>
              </w:rPr>
            </w:pPr>
            <w:r w:rsidRPr="00636278">
              <w:rPr>
                <w:rFonts w:eastAsia="Times New Roman"/>
                <w:lang w:eastAsia="ru-RU"/>
              </w:rPr>
              <w:t>39655200,00</w:t>
            </w:r>
          </w:p>
        </w:tc>
        <w:tc>
          <w:tcPr>
            <w:tcW w:w="713" w:type="pct"/>
            <w:tcBorders>
              <w:top w:val="nil"/>
              <w:left w:val="nil"/>
              <w:bottom w:val="single" w:sz="4" w:space="0" w:color="auto"/>
              <w:right w:val="single" w:sz="4" w:space="0" w:color="auto"/>
            </w:tcBorders>
            <w:shd w:val="clear" w:color="000000" w:fill="FFFFFF"/>
            <w:vAlign w:val="center"/>
            <w:hideMark/>
          </w:tcPr>
          <w:p w14:paraId="19F97278" w14:textId="2804C82F" w:rsidR="00CB1058" w:rsidRPr="00636278" w:rsidRDefault="00CB1058" w:rsidP="00880D96">
            <w:pPr>
              <w:jc w:val="right"/>
              <w:rPr>
                <w:rFonts w:eastAsia="Times New Roman"/>
                <w:lang w:eastAsia="ru-RU"/>
              </w:rPr>
            </w:pPr>
            <w:r w:rsidRPr="00636278">
              <w:rPr>
                <w:rFonts w:eastAsia="Times New Roman"/>
                <w:lang w:eastAsia="ru-RU"/>
              </w:rPr>
              <w:t>40138800,00</w:t>
            </w:r>
          </w:p>
        </w:tc>
      </w:tr>
      <w:tr w:rsidR="00CB1058" w:rsidRPr="00636278" w14:paraId="5E61E169" w14:textId="77777777" w:rsidTr="00636278">
        <w:trPr>
          <w:trHeight w:val="20"/>
        </w:trPr>
        <w:tc>
          <w:tcPr>
            <w:tcW w:w="1044" w:type="pct"/>
            <w:tcBorders>
              <w:top w:val="nil"/>
              <w:left w:val="single" w:sz="4" w:space="0" w:color="auto"/>
              <w:bottom w:val="single" w:sz="4" w:space="0" w:color="auto"/>
              <w:right w:val="single" w:sz="4" w:space="0" w:color="auto"/>
            </w:tcBorders>
            <w:shd w:val="clear" w:color="000000" w:fill="FFFFFF"/>
            <w:vAlign w:val="center"/>
            <w:hideMark/>
          </w:tcPr>
          <w:p w14:paraId="1FA973E9" w14:textId="77777777" w:rsidR="00CB1058" w:rsidRPr="00636278" w:rsidRDefault="00CB1058" w:rsidP="00880D96">
            <w:pPr>
              <w:jc w:val="center"/>
              <w:rPr>
                <w:rFonts w:eastAsia="Times New Roman"/>
                <w:lang w:eastAsia="ru-RU"/>
              </w:rPr>
            </w:pPr>
            <w:r w:rsidRPr="00636278">
              <w:rPr>
                <w:rFonts w:eastAsia="Times New Roman"/>
                <w:lang w:eastAsia="ru-RU"/>
              </w:rPr>
              <w:t>2 02 49999 14 0000 150</w:t>
            </w:r>
          </w:p>
        </w:tc>
        <w:tc>
          <w:tcPr>
            <w:tcW w:w="1737" w:type="pct"/>
            <w:tcBorders>
              <w:top w:val="nil"/>
              <w:left w:val="nil"/>
              <w:bottom w:val="single" w:sz="4" w:space="0" w:color="auto"/>
              <w:right w:val="single" w:sz="4" w:space="0" w:color="auto"/>
            </w:tcBorders>
            <w:shd w:val="clear" w:color="000000" w:fill="FFFFFF"/>
            <w:vAlign w:val="bottom"/>
            <w:hideMark/>
          </w:tcPr>
          <w:p w14:paraId="42D07B86" w14:textId="77777777" w:rsidR="00CB1058" w:rsidRPr="00636278" w:rsidRDefault="00CB1058" w:rsidP="00880D96">
            <w:pPr>
              <w:rPr>
                <w:rFonts w:eastAsia="Times New Roman"/>
                <w:lang w:eastAsia="ru-RU"/>
              </w:rPr>
            </w:pPr>
            <w:r w:rsidRPr="00636278">
              <w:rPr>
                <w:rFonts w:eastAsia="Times New Roman"/>
                <w:lang w:eastAsia="ru-RU"/>
              </w:rPr>
              <w:t>Прочие межбюджетные трансферты, передаваемые бюджетам муниципальных округов</w:t>
            </w:r>
          </w:p>
        </w:tc>
        <w:tc>
          <w:tcPr>
            <w:tcW w:w="791" w:type="pct"/>
            <w:tcBorders>
              <w:top w:val="nil"/>
              <w:left w:val="nil"/>
              <w:bottom w:val="single" w:sz="4" w:space="0" w:color="auto"/>
              <w:right w:val="single" w:sz="4" w:space="0" w:color="auto"/>
            </w:tcBorders>
            <w:shd w:val="clear" w:color="000000" w:fill="FFFFFF"/>
            <w:vAlign w:val="center"/>
            <w:hideMark/>
          </w:tcPr>
          <w:p w14:paraId="531FA144" w14:textId="083D3146" w:rsidR="00CB1058" w:rsidRPr="00636278" w:rsidRDefault="00CB1058" w:rsidP="00880D96">
            <w:pPr>
              <w:jc w:val="right"/>
              <w:rPr>
                <w:rFonts w:eastAsia="Times New Roman"/>
                <w:lang w:eastAsia="ru-RU"/>
              </w:rPr>
            </w:pPr>
            <w:r w:rsidRPr="00636278">
              <w:rPr>
                <w:rFonts w:eastAsia="Times New Roman"/>
                <w:lang w:eastAsia="ru-RU"/>
              </w:rPr>
              <w:t>1020000,00</w:t>
            </w:r>
          </w:p>
        </w:tc>
        <w:tc>
          <w:tcPr>
            <w:tcW w:w="715" w:type="pct"/>
            <w:tcBorders>
              <w:top w:val="nil"/>
              <w:left w:val="nil"/>
              <w:bottom w:val="single" w:sz="4" w:space="0" w:color="auto"/>
              <w:right w:val="single" w:sz="4" w:space="0" w:color="auto"/>
            </w:tcBorders>
            <w:shd w:val="clear" w:color="000000" w:fill="FFFFFF"/>
            <w:vAlign w:val="center"/>
            <w:hideMark/>
          </w:tcPr>
          <w:p w14:paraId="7F7A8285" w14:textId="77777777" w:rsidR="00CB1058" w:rsidRPr="00636278" w:rsidRDefault="00CB1058" w:rsidP="00880D96">
            <w:pPr>
              <w:jc w:val="right"/>
              <w:rPr>
                <w:rFonts w:eastAsia="Times New Roman"/>
                <w:lang w:eastAsia="ru-RU"/>
              </w:rPr>
            </w:pPr>
            <w:r w:rsidRPr="00636278">
              <w:rPr>
                <w:rFonts w:eastAsia="Times New Roman"/>
                <w:lang w:eastAsia="ru-RU"/>
              </w:rPr>
              <w:t>0,00</w:t>
            </w:r>
          </w:p>
        </w:tc>
        <w:tc>
          <w:tcPr>
            <w:tcW w:w="713" w:type="pct"/>
            <w:tcBorders>
              <w:top w:val="nil"/>
              <w:left w:val="nil"/>
              <w:bottom w:val="single" w:sz="4" w:space="0" w:color="auto"/>
              <w:right w:val="single" w:sz="4" w:space="0" w:color="auto"/>
            </w:tcBorders>
            <w:shd w:val="clear" w:color="000000" w:fill="FFFFFF"/>
            <w:vAlign w:val="center"/>
            <w:hideMark/>
          </w:tcPr>
          <w:p w14:paraId="19EE19D6" w14:textId="77777777" w:rsidR="00CB1058" w:rsidRPr="00636278" w:rsidRDefault="00CB1058" w:rsidP="00880D96">
            <w:pPr>
              <w:jc w:val="right"/>
              <w:rPr>
                <w:rFonts w:eastAsia="Times New Roman"/>
                <w:lang w:eastAsia="ru-RU"/>
              </w:rPr>
            </w:pPr>
            <w:r w:rsidRPr="00636278">
              <w:rPr>
                <w:rFonts w:eastAsia="Times New Roman"/>
                <w:lang w:eastAsia="ru-RU"/>
              </w:rPr>
              <w:t>0,00</w:t>
            </w:r>
          </w:p>
        </w:tc>
      </w:tr>
      <w:tr w:rsidR="00CB1058" w:rsidRPr="00636278" w14:paraId="7D21A0A2" w14:textId="77777777" w:rsidTr="00636278">
        <w:trPr>
          <w:trHeight w:val="20"/>
        </w:trPr>
        <w:tc>
          <w:tcPr>
            <w:tcW w:w="1044" w:type="pct"/>
            <w:tcBorders>
              <w:top w:val="nil"/>
              <w:left w:val="single" w:sz="4" w:space="0" w:color="auto"/>
              <w:bottom w:val="single" w:sz="4" w:space="0" w:color="auto"/>
              <w:right w:val="single" w:sz="4" w:space="0" w:color="auto"/>
            </w:tcBorders>
            <w:shd w:val="clear" w:color="auto" w:fill="auto"/>
            <w:hideMark/>
          </w:tcPr>
          <w:p w14:paraId="6C115B99" w14:textId="77777777" w:rsidR="00CB1058" w:rsidRPr="00636278" w:rsidRDefault="00CB1058" w:rsidP="00880D96">
            <w:pPr>
              <w:rPr>
                <w:rFonts w:eastAsia="Times New Roman"/>
                <w:b/>
                <w:bCs/>
                <w:lang w:eastAsia="ru-RU"/>
              </w:rPr>
            </w:pPr>
            <w:r w:rsidRPr="00636278">
              <w:rPr>
                <w:rFonts w:eastAsia="Times New Roman"/>
                <w:b/>
                <w:bCs/>
                <w:lang w:eastAsia="ru-RU"/>
              </w:rPr>
              <w:t> </w:t>
            </w:r>
          </w:p>
        </w:tc>
        <w:tc>
          <w:tcPr>
            <w:tcW w:w="1737" w:type="pct"/>
            <w:tcBorders>
              <w:top w:val="nil"/>
              <w:left w:val="nil"/>
              <w:bottom w:val="single" w:sz="4" w:space="0" w:color="auto"/>
              <w:right w:val="single" w:sz="4" w:space="0" w:color="auto"/>
            </w:tcBorders>
            <w:shd w:val="clear" w:color="auto" w:fill="auto"/>
            <w:vAlign w:val="center"/>
            <w:hideMark/>
          </w:tcPr>
          <w:p w14:paraId="70F3F058" w14:textId="77777777" w:rsidR="00CB1058" w:rsidRPr="00636278" w:rsidRDefault="00CB1058" w:rsidP="00880D96">
            <w:pPr>
              <w:jc w:val="center"/>
              <w:rPr>
                <w:rFonts w:eastAsia="Times New Roman"/>
                <w:b/>
                <w:bCs/>
                <w:lang w:eastAsia="ru-RU"/>
              </w:rPr>
            </w:pPr>
            <w:r w:rsidRPr="00636278">
              <w:rPr>
                <w:rFonts w:eastAsia="Times New Roman"/>
                <w:b/>
                <w:bCs/>
                <w:lang w:eastAsia="ru-RU"/>
              </w:rPr>
              <w:t>ВСЕГО ДОХОДОВ</w:t>
            </w:r>
          </w:p>
        </w:tc>
        <w:tc>
          <w:tcPr>
            <w:tcW w:w="791" w:type="pct"/>
            <w:tcBorders>
              <w:top w:val="nil"/>
              <w:left w:val="nil"/>
              <w:bottom w:val="single" w:sz="4" w:space="0" w:color="auto"/>
              <w:right w:val="single" w:sz="4" w:space="0" w:color="auto"/>
            </w:tcBorders>
            <w:shd w:val="clear" w:color="auto" w:fill="auto"/>
            <w:vAlign w:val="center"/>
            <w:hideMark/>
          </w:tcPr>
          <w:p w14:paraId="5958523C" w14:textId="03F19795" w:rsidR="00CB1058" w:rsidRPr="00636278" w:rsidRDefault="00CB1058" w:rsidP="00880D96">
            <w:pPr>
              <w:jc w:val="right"/>
              <w:rPr>
                <w:rFonts w:eastAsia="Times New Roman"/>
                <w:b/>
                <w:bCs/>
                <w:lang w:eastAsia="ru-RU"/>
              </w:rPr>
            </w:pPr>
            <w:r w:rsidRPr="00636278">
              <w:rPr>
                <w:rFonts w:eastAsia="Times New Roman"/>
                <w:b/>
                <w:bCs/>
                <w:lang w:eastAsia="ru-RU"/>
              </w:rPr>
              <w:t>1765993900,89</w:t>
            </w:r>
          </w:p>
        </w:tc>
        <w:tc>
          <w:tcPr>
            <w:tcW w:w="715" w:type="pct"/>
            <w:tcBorders>
              <w:top w:val="nil"/>
              <w:left w:val="nil"/>
              <w:bottom w:val="single" w:sz="4" w:space="0" w:color="auto"/>
              <w:right w:val="single" w:sz="4" w:space="0" w:color="auto"/>
            </w:tcBorders>
            <w:shd w:val="clear" w:color="auto" w:fill="auto"/>
            <w:vAlign w:val="center"/>
            <w:hideMark/>
          </w:tcPr>
          <w:p w14:paraId="2C57A1CA" w14:textId="2E17201A" w:rsidR="00CB1058" w:rsidRPr="00636278" w:rsidRDefault="00CB1058" w:rsidP="00880D96">
            <w:pPr>
              <w:jc w:val="right"/>
              <w:rPr>
                <w:rFonts w:eastAsia="Times New Roman"/>
                <w:b/>
                <w:bCs/>
                <w:lang w:eastAsia="ru-RU"/>
              </w:rPr>
            </w:pPr>
            <w:r w:rsidRPr="00636278">
              <w:rPr>
                <w:rFonts w:eastAsia="Times New Roman"/>
                <w:b/>
                <w:bCs/>
                <w:lang w:eastAsia="ru-RU"/>
              </w:rPr>
              <w:t>1452376546,03</w:t>
            </w:r>
          </w:p>
        </w:tc>
        <w:tc>
          <w:tcPr>
            <w:tcW w:w="713" w:type="pct"/>
            <w:tcBorders>
              <w:top w:val="nil"/>
              <w:left w:val="nil"/>
              <w:bottom w:val="single" w:sz="4" w:space="0" w:color="auto"/>
              <w:right w:val="single" w:sz="4" w:space="0" w:color="auto"/>
            </w:tcBorders>
            <w:shd w:val="clear" w:color="auto" w:fill="auto"/>
            <w:vAlign w:val="center"/>
            <w:hideMark/>
          </w:tcPr>
          <w:p w14:paraId="38E67BA1" w14:textId="54AA8C46" w:rsidR="00CB1058" w:rsidRPr="00636278" w:rsidRDefault="00CB1058" w:rsidP="00880D96">
            <w:pPr>
              <w:jc w:val="right"/>
              <w:rPr>
                <w:rFonts w:eastAsia="Times New Roman"/>
                <w:b/>
                <w:bCs/>
                <w:lang w:eastAsia="ru-RU"/>
              </w:rPr>
            </w:pPr>
            <w:r w:rsidRPr="00636278">
              <w:rPr>
                <w:rFonts w:eastAsia="Times New Roman"/>
                <w:b/>
                <w:bCs/>
                <w:lang w:eastAsia="ru-RU"/>
              </w:rPr>
              <w:t>1508285566,10</w:t>
            </w:r>
          </w:p>
        </w:tc>
      </w:tr>
    </w:tbl>
    <w:p w14:paraId="002810FB" w14:textId="77777777" w:rsidR="00CB1058" w:rsidRPr="00636278" w:rsidRDefault="00CB1058" w:rsidP="00880D96">
      <w:pPr>
        <w:tabs>
          <w:tab w:val="left" w:pos="540"/>
          <w:tab w:val="center" w:pos="5159"/>
        </w:tabs>
        <w:rPr>
          <w:b/>
          <w:spacing w:val="-6"/>
          <w:sz w:val="32"/>
          <w:szCs w:val="22"/>
        </w:rPr>
        <w:sectPr w:rsidR="00CB1058" w:rsidRPr="00636278" w:rsidSect="00CB1058">
          <w:pgSz w:w="11907" w:h="16840" w:code="9"/>
          <w:pgMar w:top="794" w:right="794" w:bottom="794" w:left="794" w:header="0" w:footer="0" w:gutter="0"/>
          <w:cols w:space="708"/>
          <w:docGrid w:linePitch="360"/>
        </w:sectPr>
      </w:pPr>
    </w:p>
    <w:p w14:paraId="18CEBBD5" w14:textId="22CD2F10" w:rsidR="00C566D7" w:rsidRPr="00636278" w:rsidRDefault="00C566D7" w:rsidP="00AE2682">
      <w:pPr>
        <w:tabs>
          <w:tab w:val="left" w:pos="3887"/>
          <w:tab w:val="left" w:pos="4518"/>
          <w:tab w:val="left" w:pos="5230"/>
          <w:tab w:val="left" w:pos="6773"/>
          <w:tab w:val="left" w:pos="7402"/>
          <w:tab w:val="left" w:pos="9177"/>
        </w:tabs>
        <w:ind w:left="5670"/>
        <w:outlineLvl w:val="2"/>
        <w:rPr>
          <w:rFonts w:eastAsia="Times New Roman"/>
          <w:color w:val="000000"/>
          <w:sz w:val="26"/>
          <w:szCs w:val="26"/>
          <w:lang w:eastAsia="ru-RU"/>
        </w:rPr>
      </w:pPr>
      <w:bookmarkStart w:id="14" w:name="_Toc185278854"/>
      <w:r w:rsidRPr="00636278">
        <w:rPr>
          <w:rFonts w:eastAsia="Times New Roman"/>
          <w:color w:val="000000"/>
          <w:sz w:val="26"/>
          <w:szCs w:val="26"/>
          <w:lang w:eastAsia="ru-RU"/>
        </w:rPr>
        <w:lastRenderedPageBreak/>
        <w:t>Приложение 3</w:t>
      </w:r>
      <w:bookmarkEnd w:id="14"/>
      <w:r w:rsidRPr="00636278">
        <w:rPr>
          <w:rFonts w:eastAsia="Times New Roman"/>
          <w:color w:val="000000"/>
          <w:sz w:val="26"/>
          <w:szCs w:val="26"/>
          <w:lang w:eastAsia="ru-RU"/>
        </w:rPr>
        <w:t xml:space="preserve"> </w:t>
      </w:r>
    </w:p>
    <w:p w14:paraId="4E088743" w14:textId="72D0236D" w:rsidR="00C566D7" w:rsidRPr="00636278" w:rsidRDefault="00C566D7" w:rsidP="00C566D7">
      <w:pPr>
        <w:tabs>
          <w:tab w:val="left" w:pos="3887"/>
          <w:tab w:val="left" w:pos="4518"/>
          <w:tab w:val="left" w:pos="5230"/>
          <w:tab w:val="left" w:pos="6773"/>
          <w:tab w:val="left" w:pos="7402"/>
          <w:tab w:val="left" w:pos="9177"/>
        </w:tabs>
        <w:ind w:left="5670"/>
        <w:rPr>
          <w:rFonts w:eastAsia="Times New Roman"/>
          <w:color w:val="000000"/>
          <w:sz w:val="26"/>
          <w:szCs w:val="26"/>
          <w:lang w:eastAsia="ru-RU"/>
        </w:rPr>
      </w:pPr>
      <w:r w:rsidRPr="00636278">
        <w:rPr>
          <w:rFonts w:eastAsia="Times New Roman"/>
          <w:color w:val="000000"/>
          <w:sz w:val="26"/>
          <w:szCs w:val="26"/>
          <w:lang w:eastAsia="ru-RU"/>
        </w:rPr>
        <w:t xml:space="preserve">к проекту нормативного правового акта </w:t>
      </w:r>
    </w:p>
    <w:p w14:paraId="3839E79D" w14:textId="7A399DF5" w:rsidR="00C566D7" w:rsidRPr="00636278" w:rsidRDefault="00C566D7" w:rsidP="00C566D7">
      <w:pPr>
        <w:tabs>
          <w:tab w:val="left" w:pos="3887"/>
          <w:tab w:val="left" w:pos="4518"/>
          <w:tab w:val="left" w:pos="5230"/>
          <w:tab w:val="left" w:pos="6773"/>
          <w:tab w:val="left" w:pos="7402"/>
          <w:tab w:val="left" w:pos="9177"/>
        </w:tabs>
        <w:ind w:left="5670"/>
        <w:rPr>
          <w:rFonts w:eastAsia="Times New Roman"/>
          <w:color w:val="000000"/>
          <w:sz w:val="26"/>
          <w:szCs w:val="26"/>
          <w:lang w:eastAsia="ru-RU"/>
        </w:rPr>
      </w:pPr>
      <w:r w:rsidRPr="00636278">
        <w:rPr>
          <w:rFonts w:eastAsia="Times New Roman"/>
          <w:color w:val="000000"/>
          <w:sz w:val="26"/>
          <w:szCs w:val="26"/>
          <w:lang w:eastAsia="ru-RU"/>
        </w:rPr>
        <w:t xml:space="preserve">от 09.12.2024 № 125-НПА </w:t>
      </w:r>
    </w:p>
    <w:p w14:paraId="20773672" w14:textId="0F6DB62B" w:rsidR="00C566D7" w:rsidRPr="00636278" w:rsidRDefault="00C566D7" w:rsidP="00880D96">
      <w:pPr>
        <w:tabs>
          <w:tab w:val="left" w:pos="3887"/>
          <w:tab w:val="left" w:pos="4518"/>
          <w:tab w:val="left" w:pos="5230"/>
          <w:tab w:val="left" w:pos="6773"/>
          <w:tab w:val="left" w:pos="7402"/>
          <w:tab w:val="left" w:pos="9177"/>
          <w:tab w:val="left" w:pos="10952"/>
        </w:tabs>
        <w:ind w:left="108"/>
        <w:rPr>
          <w:rFonts w:eastAsia="Times New Roman"/>
          <w:sz w:val="26"/>
          <w:szCs w:val="26"/>
          <w:lang w:eastAsia="ru-RU"/>
        </w:rPr>
      </w:pPr>
      <w:r w:rsidRPr="00636278">
        <w:rPr>
          <w:rFonts w:eastAsia="Times New Roman"/>
          <w:sz w:val="26"/>
          <w:szCs w:val="26"/>
          <w:lang w:eastAsia="ru-RU"/>
        </w:rPr>
        <w:tab/>
      </w:r>
    </w:p>
    <w:p w14:paraId="18708709" w14:textId="06271CFD" w:rsidR="00C566D7" w:rsidRPr="00636278" w:rsidRDefault="00C566D7" w:rsidP="00C566D7">
      <w:pPr>
        <w:ind w:left="108"/>
        <w:jc w:val="center"/>
        <w:rPr>
          <w:rFonts w:eastAsia="Times New Roman"/>
          <w:b/>
          <w:bCs/>
          <w:color w:val="000000"/>
          <w:sz w:val="26"/>
          <w:szCs w:val="26"/>
          <w:lang w:eastAsia="ru-RU"/>
        </w:rPr>
      </w:pPr>
      <w:r w:rsidRPr="00636278">
        <w:rPr>
          <w:rFonts w:eastAsia="Times New Roman"/>
          <w:b/>
          <w:bCs/>
          <w:color w:val="000000"/>
          <w:sz w:val="26"/>
          <w:szCs w:val="26"/>
          <w:lang w:eastAsia="ru-RU"/>
        </w:rPr>
        <w:t>Распределение бюджетных ассигнований из бюджета Хасанского муниципального округа на 2025 год и плановый период 2026 и 2027 годов по разделам, подразделам, целевым статьям (муниципальным программам Хасанского муниципального округа и непрограммным направлениям деятельности), группам (группам и подгруппам) видов расходов классификации расходов бюджетов</w:t>
      </w:r>
    </w:p>
    <w:p w14:paraId="2FF93305" w14:textId="77777777" w:rsidR="00C566D7" w:rsidRPr="00636278" w:rsidRDefault="00C566D7" w:rsidP="00C566D7">
      <w:pPr>
        <w:ind w:left="108"/>
        <w:jc w:val="right"/>
        <w:rPr>
          <w:rFonts w:eastAsia="Times New Roman"/>
          <w:color w:val="000000"/>
          <w:sz w:val="26"/>
          <w:szCs w:val="26"/>
          <w:lang w:eastAsia="ru-RU"/>
        </w:rPr>
      </w:pPr>
      <w:r w:rsidRPr="00636278">
        <w:rPr>
          <w:rFonts w:eastAsia="Times New Roman"/>
          <w:color w:val="000000"/>
          <w:sz w:val="26"/>
          <w:szCs w:val="26"/>
          <w:lang w:eastAsia="ru-RU"/>
        </w:rPr>
        <w:t>(рублей)</w:t>
      </w:r>
    </w:p>
    <w:tbl>
      <w:tblPr>
        <w:tblW w:w="4915" w:type="pct"/>
        <w:tblCellMar>
          <w:left w:w="28" w:type="dxa"/>
          <w:right w:w="28" w:type="dxa"/>
        </w:tblCellMar>
        <w:tblLook w:val="04A0" w:firstRow="1" w:lastRow="0" w:firstColumn="1" w:lastColumn="0" w:noHBand="0" w:noVBand="1"/>
      </w:tblPr>
      <w:tblGrid>
        <w:gridCol w:w="3019"/>
        <w:gridCol w:w="505"/>
        <w:gridCol w:w="570"/>
        <w:gridCol w:w="1232"/>
        <w:gridCol w:w="503"/>
        <w:gridCol w:w="1419"/>
        <w:gridCol w:w="1419"/>
        <w:gridCol w:w="1467"/>
      </w:tblGrid>
      <w:tr w:rsidR="00C566D7" w:rsidRPr="00636278" w14:paraId="1B6EB4BD" w14:textId="77777777" w:rsidTr="00C566D7">
        <w:trPr>
          <w:trHeight w:val="230"/>
        </w:trPr>
        <w:tc>
          <w:tcPr>
            <w:tcW w:w="14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9ACB5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Наименование</w:t>
            </w:r>
          </w:p>
        </w:tc>
        <w:tc>
          <w:tcPr>
            <w:tcW w:w="2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776D6" w14:textId="3BA7A896" w:rsidR="00C566D7" w:rsidRPr="00636278" w:rsidRDefault="004D0117" w:rsidP="00880D96">
            <w:pPr>
              <w:jc w:val="center"/>
              <w:rPr>
                <w:rFonts w:eastAsia="Times New Roman"/>
                <w:color w:val="000000"/>
                <w:lang w:eastAsia="ru-RU"/>
              </w:rPr>
            </w:pPr>
            <w:r w:rsidRPr="00636278">
              <w:rPr>
                <w:rFonts w:eastAsia="Times New Roman"/>
                <w:color w:val="000000"/>
                <w:lang w:eastAsia="ru-RU"/>
              </w:rPr>
              <w:t>Раздел</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6CC5A" w14:textId="28C04E4B" w:rsidR="00C566D7" w:rsidRPr="00636278" w:rsidRDefault="004D0117" w:rsidP="00880D96">
            <w:pPr>
              <w:jc w:val="center"/>
              <w:rPr>
                <w:rFonts w:eastAsia="Times New Roman"/>
                <w:color w:val="000000"/>
                <w:lang w:eastAsia="ru-RU"/>
              </w:rPr>
            </w:pPr>
            <w:r w:rsidRPr="00636278">
              <w:rPr>
                <w:rFonts w:eastAsia="Times New Roman"/>
                <w:color w:val="000000"/>
                <w:lang w:eastAsia="ru-RU"/>
              </w:rPr>
              <w:t>Подраздел</w:t>
            </w:r>
          </w:p>
        </w:tc>
        <w:tc>
          <w:tcPr>
            <w:tcW w:w="6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A860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Целевая статья</w:t>
            </w:r>
          </w:p>
        </w:tc>
        <w:tc>
          <w:tcPr>
            <w:tcW w:w="248" w:type="pct"/>
            <w:vMerge w:val="restart"/>
            <w:tcBorders>
              <w:top w:val="single" w:sz="4" w:space="0" w:color="000000"/>
              <w:left w:val="single" w:sz="4" w:space="0" w:color="000000"/>
              <w:bottom w:val="single" w:sz="4" w:space="0" w:color="000000"/>
              <w:right w:val="nil"/>
            </w:tcBorders>
            <w:shd w:val="clear" w:color="auto" w:fill="auto"/>
            <w:vAlign w:val="center"/>
            <w:hideMark/>
          </w:tcPr>
          <w:p w14:paraId="34E421D1" w14:textId="2DEAF7E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Вид</w:t>
            </w:r>
            <w:r w:rsidRPr="00636278">
              <w:rPr>
                <w:rFonts w:eastAsia="Times New Roman"/>
                <w:color w:val="000000"/>
                <w:lang w:eastAsia="ru-RU"/>
              </w:rPr>
              <w:br/>
              <w:t>рас-</w:t>
            </w:r>
            <w:r w:rsidRPr="00636278">
              <w:rPr>
                <w:rFonts w:eastAsia="Times New Roman"/>
                <w:color w:val="000000"/>
                <w:lang w:eastAsia="ru-RU"/>
              </w:rPr>
              <w:br/>
              <w:t>ходов</w:t>
            </w:r>
          </w:p>
        </w:tc>
        <w:tc>
          <w:tcPr>
            <w:tcW w:w="212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22B2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Сумма</w:t>
            </w:r>
          </w:p>
        </w:tc>
      </w:tr>
      <w:tr w:rsidR="00C566D7" w:rsidRPr="00636278" w14:paraId="4EE5DECC" w14:textId="77777777" w:rsidTr="00C566D7">
        <w:trPr>
          <w:trHeight w:val="230"/>
        </w:trPr>
        <w:tc>
          <w:tcPr>
            <w:tcW w:w="1490" w:type="pct"/>
            <w:vMerge/>
            <w:tcBorders>
              <w:top w:val="single" w:sz="4" w:space="0" w:color="000000"/>
              <w:left w:val="single" w:sz="4" w:space="0" w:color="000000"/>
              <w:bottom w:val="single" w:sz="4" w:space="0" w:color="000000"/>
              <w:right w:val="single" w:sz="4" w:space="0" w:color="000000"/>
            </w:tcBorders>
            <w:vAlign w:val="center"/>
            <w:hideMark/>
          </w:tcPr>
          <w:p w14:paraId="01187F45" w14:textId="77777777" w:rsidR="00C566D7" w:rsidRPr="00636278" w:rsidRDefault="00C566D7" w:rsidP="00880D96">
            <w:pPr>
              <w:rPr>
                <w:rFonts w:eastAsia="Times New Roman"/>
                <w:color w:val="000000"/>
                <w:lang w:eastAsia="ru-RU"/>
              </w:rPr>
            </w:pPr>
          </w:p>
        </w:tc>
        <w:tc>
          <w:tcPr>
            <w:tcW w:w="249" w:type="pct"/>
            <w:vMerge/>
            <w:tcBorders>
              <w:top w:val="single" w:sz="4" w:space="0" w:color="000000"/>
              <w:left w:val="single" w:sz="4" w:space="0" w:color="000000"/>
              <w:bottom w:val="single" w:sz="4" w:space="0" w:color="000000"/>
              <w:right w:val="single" w:sz="4" w:space="0" w:color="000000"/>
            </w:tcBorders>
            <w:vAlign w:val="center"/>
            <w:hideMark/>
          </w:tcPr>
          <w:p w14:paraId="23D72DEB" w14:textId="77777777" w:rsidR="00C566D7" w:rsidRPr="00636278" w:rsidRDefault="00C566D7" w:rsidP="00880D96">
            <w:pPr>
              <w:rPr>
                <w:rFonts w:eastAsia="Times New Roman"/>
                <w:color w:val="000000"/>
                <w:lang w:eastAsia="ru-RU"/>
              </w:rPr>
            </w:pPr>
          </w:p>
        </w:tc>
        <w:tc>
          <w:tcPr>
            <w:tcW w:w="281" w:type="pct"/>
            <w:vMerge/>
            <w:tcBorders>
              <w:top w:val="single" w:sz="4" w:space="0" w:color="000000"/>
              <w:left w:val="single" w:sz="4" w:space="0" w:color="000000"/>
              <w:bottom w:val="single" w:sz="4" w:space="0" w:color="000000"/>
              <w:right w:val="single" w:sz="4" w:space="0" w:color="000000"/>
            </w:tcBorders>
            <w:vAlign w:val="center"/>
            <w:hideMark/>
          </w:tcPr>
          <w:p w14:paraId="11095E87" w14:textId="77777777" w:rsidR="00C566D7" w:rsidRPr="00636278" w:rsidRDefault="00C566D7" w:rsidP="00880D96">
            <w:pPr>
              <w:rPr>
                <w:rFonts w:eastAsia="Times New Roman"/>
                <w:color w:val="000000"/>
                <w:lang w:eastAsia="ru-RU"/>
              </w:rPr>
            </w:pPr>
          </w:p>
        </w:tc>
        <w:tc>
          <w:tcPr>
            <w:tcW w:w="608" w:type="pct"/>
            <w:vMerge/>
            <w:tcBorders>
              <w:top w:val="single" w:sz="4" w:space="0" w:color="000000"/>
              <w:left w:val="single" w:sz="4" w:space="0" w:color="000000"/>
              <w:bottom w:val="single" w:sz="4" w:space="0" w:color="000000"/>
              <w:right w:val="single" w:sz="4" w:space="0" w:color="000000"/>
            </w:tcBorders>
            <w:vAlign w:val="center"/>
            <w:hideMark/>
          </w:tcPr>
          <w:p w14:paraId="2F7C0AF7" w14:textId="77777777" w:rsidR="00C566D7" w:rsidRPr="00636278" w:rsidRDefault="00C566D7" w:rsidP="00880D96">
            <w:pPr>
              <w:rPr>
                <w:rFonts w:eastAsia="Times New Roman"/>
                <w:color w:val="000000"/>
                <w:lang w:eastAsia="ru-RU"/>
              </w:rPr>
            </w:pPr>
          </w:p>
        </w:tc>
        <w:tc>
          <w:tcPr>
            <w:tcW w:w="248" w:type="pct"/>
            <w:vMerge/>
            <w:tcBorders>
              <w:top w:val="single" w:sz="4" w:space="0" w:color="000000"/>
              <w:left w:val="single" w:sz="4" w:space="0" w:color="000000"/>
              <w:bottom w:val="single" w:sz="4" w:space="0" w:color="000000"/>
              <w:right w:val="nil"/>
            </w:tcBorders>
            <w:vAlign w:val="center"/>
            <w:hideMark/>
          </w:tcPr>
          <w:p w14:paraId="44BD847A" w14:textId="77777777" w:rsidR="00C566D7" w:rsidRPr="00636278" w:rsidRDefault="00C566D7" w:rsidP="00880D96">
            <w:pPr>
              <w:rPr>
                <w:rFonts w:eastAsia="Times New Roman"/>
                <w:color w:val="000000"/>
                <w:lang w:eastAsia="ru-RU"/>
              </w:rPr>
            </w:pPr>
          </w:p>
        </w:tc>
        <w:tc>
          <w:tcPr>
            <w:tcW w:w="2124" w:type="pct"/>
            <w:gridSpan w:val="3"/>
            <w:vMerge/>
            <w:tcBorders>
              <w:top w:val="single" w:sz="4" w:space="0" w:color="auto"/>
              <w:left w:val="single" w:sz="4" w:space="0" w:color="auto"/>
              <w:bottom w:val="single" w:sz="4" w:space="0" w:color="auto"/>
              <w:right w:val="single" w:sz="4" w:space="0" w:color="auto"/>
            </w:tcBorders>
            <w:vAlign w:val="center"/>
            <w:hideMark/>
          </w:tcPr>
          <w:p w14:paraId="35901D3E" w14:textId="77777777" w:rsidR="00C566D7" w:rsidRPr="00636278" w:rsidRDefault="00C566D7" w:rsidP="00880D96">
            <w:pPr>
              <w:rPr>
                <w:rFonts w:eastAsia="Times New Roman"/>
                <w:color w:val="000000"/>
                <w:lang w:eastAsia="ru-RU"/>
              </w:rPr>
            </w:pPr>
          </w:p>
        </w:tc>
      </w:tr>
      <w:tr w:rsidR="00C566D7" w:rsidRPr="00636278" w14:paraId="70F9D84F" w14:textId="77777777" w:rsidTr="00C566D7">
        <w:trPr>
          <w:trHeight w:val="230"/>
        </w:trPr>
        <w:tc>
          <w:tcPr>
            <w:tcW w:w="1490" w:type="pct"/>
            <w:vMerge/>
            <w:tcBorders>
              <w:top w:val="single" w:sz="4" w:space="0" w:color="000000"/>
              <w:left w:val="single" w:sz="4" w:space="0" w:color="000000"/>
              <w:bottom w:val="single" w:sz="4" w:space="0" w:color="000000"/>
              <w:right w:val="single" w:sz="4" w:space="0" w:color="000000"/>
            </w:tcBorders>
            <w:vAlign w:val="center"/>
            <w:hideMark/>
          </w:tcPr>
          <w:p w14:paraId="63A118B1" w14:textId="77777777" w:rsidR="00C566D7" w:rsidRPr="00636278" w:rsidRDefault="00C566D7" w:rsidP="00880D96">
            <w:pPr>
              <w:rPr>
                <w:rFonts w:eastAsia="Times New Roman"/>
                <w:color w:val="000000"/>
                <w:lang w:eastAsia="ru-RU"/>
              </w:rPr>
            </w:pPr>
          </w:p>
        </w:tc>
        <w:tc>
          <w:tcPr>
            <w:tcW w:w="249" w:type="pct"/>
            <w:vMerge/>
            <w:tcBorders>
              <w:top w:val="single" w:sz="4" w:space="0" w:color="000000"/>
              <w:left w:val="single" w:sz="4" w:space="0" w:color="000000"/>
              <w:bottom w:val="single" w:sz="4" w:space="0" w:color="000000"/>
              <w:right w:val="single" w:sz="4" w:space="0" w:color="000000"/>
            </w:tcBorders>
            <w:vAlign w:val="center"/>
            <w:hideMark/>
          </w:tcPr>
          <w:p w14:paraId="363D1D50" w14:textId="77777777" w:rsidR="00C566D7" w:rsidRPr="00636278" w:rsidRDefault="00C566D7" w:rsidP="00880D96">
            <w:pPr>
              <w:rPr>
                <w:rFonts w:eastAsia="Times New Roman"/>
                <w:color w:val="000000"/>
                <w:lang w:eastAsia="ru-RU"/>
              </w:rPr>
            </w:pPr>
          </w:p>
        </w:tc>
        <w:tc>
          <w:tcPr>
            <w:tcW w:w="281" w:type="pct"/>
            <w:vMerge/>
            <w:tcBorders>
              <w:top w:val="single" w:sz="4" w:space="0" w:color="000000"/>
              <w:left w:val="single" w:sz="4" w:space="0" w:color="000000"/>
              <w:bottom w:val="single" w:sz="4" w:space="0" w:color="000000"/>
              <w:right w:val="single" w:sz="4" w:space="0" w:color="000000"/>
            </w:tcBorders>
            <w:vAlign w:val="center"/>
            <w:hideMark/>
          </w:tcPr>
          <w:p w14:paraId="619A45D3" w14:textId="77777777" w:rsidR="00C566D7" w:rsidRPr="00636278" w:rsidRDefault="00C566D7" w:rsidP="00880D96">
            <w:pPr>
              <w:rPr>
                <w:rFonts w:eastAsia="Times New Roman"/>
                <w:color w:val="000000"/>
                <w:lang w:eastAsia="ru-RU"/>
              </w:rPr>
            </w:pPr>
          </w:p>
        </w:tc>
        <w:tc>
          <w:tcPr>
            <w:tcW w:w="608" w:type="pct"/>
            <w:vMerge/>
            <w:tcBorders>
              <w:top w:val="single" w:sz="4" w:space="0" w:color="000000"/>
              <w:left w:val="single" w:sz="4" w:space="0" w:color="000000"/>
              <w:bottom w:val="single" w:sz="4" w:space="0" w:color="000000"/>
              <w:right w:val="single" w:sz="4" w:space="0" w:color="000000"/>
            </w:tcBorders>
            <w:vAlign w:val="center"/>
            <w:hideMark/>
          </w:tcPr>
          <w:p w14:paraId="76759F98" w14:textId="77777777" w:rsidR="00C566D7" w:rsidRPr="00636278" w:rsidRDefault="00C566D7" w:rsidP="00880D96">
            <w:pPr>
              <w:rPr>
                <w:rFonts w:eastAsia="Times New Roman"/>
                <w:color w:val="000000"/>
                <w:lang w:eastAsia="ru-RU"/>
              </w:rPr>
            </w:pPr>
          </w:p>
        </w:tc>
        <w:tc>
          <w:tcPr>
            <w:tcW w:w="248" w:type="pct"/>
            <w:vMerge/>
            <w:tcBorders>
              <w:top w:val="single" w:sz="4" w:space="0" w:color="000000"/>
              <w:left w:val="single" w:sz="4" w:space="0" w:color="000000"/>
              <w:bottom w:val="single" w:sz="4" w:space="0" w:color="000000"/>
              <w:right w:val="nil"/>
            </w:tcBorders>
            <w:vAlign w:val="center"/>
            <w:hideMark/>
          </w:tcPr>
          <w:p w14:paraId="1978724C" w14:textId="77777777" w:rsidR="00C566D7" w:rsidRPr="00636278" w:rsidRDefault="00C566D7" w:rsidP="00880D96">
            <w:pPr>
              <w:rPr>
                <w:rFonts w:eastAsia="Times New Roman"/>
                <w:color w:val="000000"/>
                <w:lang w:eastAsia="ru-RU"/>
              </w:rPr>
            </w:pPr>
          </w:p>
        </w:tc>
        <w:tc>
          <w:tcPr>
            <w:tcW w:w="2124" w:type="pct"/>
            <w:gridSpan w:val="3"/>
            <w:vMerge/>
            <w:tcBorders>
              <w:top w:val="single" w:sz="4" w:space="0" w:color="auto"/>
              <w:left w:val="single" w:sz="4" w:space="0" w:color="auto"/>
              <w:bottom w:val="single" w:sz="4" w:space="0" w:color="auto"/>
              <w:right w:val="single" w:sz="4" w:space="0" w:color="auto"/>
            </w:tcBorders>
            <w:vAlign w:val="center"/>
            <w:hideMark/>
          </w:tcPr>
          <w:p w14:paraId="3CC58CA0" w14:textId="77777777" w:rsidR="00C566D7" w:rsidRPr="00636278" w:rsidRDefault="00C566D7" w:rsidP="00880D96">
            <w:pPr>
              <w:rPr>
                <w:rFonts w:eastAsia="Times New Roman"/>
                <w:color w:val="000000"/>
                <w:lang w:eastAsia="ru-RU"/>
              </w:rPr>
            </w:pPr>
          </w:p>
        </w:tc>
      </w:tr>
      <w:tr w:rsidR="00C566D7" w:rsidRPr="00636278" w14:paraId="36B488DA" w14:textId="77777777" w:rsidTr="00636278">
        <w:trPr>
          <w:trHeight w:val="20"/>
        </w:trPr>
        <w:tc>
          <w:tcPr>
            <w:tcW w:w="1490" w:type="pct"/>
            <w:vMerge/>
            <w:tcBorders>
              <w:top w:val="single" w:sz="4" w:space="0" w:color="000000"/>
              <w:left w:val="single" w:sz="4" w:space="0" w:color="000000"/>
              <w:bottom w:val="single" w:sz="4" w:space="0" w:color="000000"/>
              <w:right w:val="single" w:sz="4" w:space="0" w:color="000000"/>
            </w:tcBorders>
            <w:vAlign w:val="center"/>
            <w:hideMark/>
          </w:tcPr>
          <w:p w14:paraId="3BEC3042" w14:textId="77777777" w:rsidR="00C566D7" w:rsidRPr="00636278" w:rsidRDefault="00C566D7" w:rsidP="00880D96">
            <w:pPr>
              <w:rPr>
                <w:rFonts w:eastAsia="Times New Roman"/>
                <w:color w:val="000000"/>
                <w:lang w:eastAsia="ru-RU"/>
              </w:rPr>
            </w:pPr>
          </w:p>
        </w:tc>
        <w:tc>
          <w:tcPr>
            <w:tcW w:w="249" w:type="pct"/>
            <w:vMerge/>
            <w:tcBorders>
              <w:top w:val="single" w:sz="4" w:space="0" w:color="000000"/>
              <w:left w:val="single" w:sz="4" w:space="0" w:color="000000"/>
              <w:bottom w:val="single" w:sz="4" w:space="0" w:color="000000"/>
              <w:right w:val="single" w:sz="4" w:space="0" w:color="000000"/>
            </w:tcBorders>
            <w:vAlign w:val="center"/>
            <w:hideMark/>
          </w:tcPr>
          <w:p w14:paraId="6F04318F" w14:textId="77777777" w:rsidR="00C566D7" w:rsidRPr="00636278" w:rsidRDefault="00C566D7" w:rsidP="00880D96">
            <w:pPr>
              <w:rPr>
                <w:rFonts w:eastAsia="Times New Roman"/>
                <w:color w:val="000000"/>
                <w:lang w:eastAsia="ru-RU"/>
              </w:rPr>
            </w:pPr>
          </w:p>
        </w:tc>
        <w:tc>
          <w:tcPr>
            <w:tcW w:w="281" w:type="pct"/>
            <w:vMerge/>
            <w:tcBorders>
              <w:top w:val="single" w:sz="4" w:space="0" w:color="000000"/>
              <w:left w:val="single" w:sz="4" w:space="0" w:color="000000"/>
              <w:bottom w:val="single" w:sz="4" w:space="0" w:color="000000"/>
              <w:right w:val="single" w:sz="4" w:space="0" w:color="000000"/>
            </w:tcBorders>
            <w:vAlign w:val="center"/>
            <w:hideMark/>
          </w:tcPr>
          <w:p w14:paraId="0EEE3622" w14:textId="77777777" w:rsidR="00C566D7" w:rsidRPr="00636278" w:rsidRDefault="00C566D7" w:rsidP="00880D96">
            <w:pPr>
              <w:rPr>
                <w:rFonts w:eastAsia="Times New Roman"/>
                <w:color w:val="000000"/>
                <w:lang w:eastAsia="ru-RU"/>
              </w:rPr>
            </w:pPr>
          </w:p>
        </w:tc>
        <w:tc>
          <w:tcPr>
            <w:tcW w:w="608" w:type="pct"/>
            <w:vMerge/>
            <w:tcBorders>
              <w:top w:val="single" w:sz="4" w:space="0" w:color="000000"/>
              <w:left w:val="single" w:sz="4" w:space="0" w:color="000000"/>
              <w:bottom w:val="single" w:sz="4" w:space="0" w:color="000000"/>
              <w:right w:val="single" w:sz="4" w:space="0" w:color="000000"/>
            </w:tcBorders>
            <w:vAlign w:val="center"/>
            <w:hideMark/>
          </w:tcPr>
          <w:p w14:paraId="639F8181" w14:textId="77777777" w:rsidR="00C566D7" w:rsidRPr="00636278" w:rsidRDefault="00C566D7" w:rsidP="00880D96">
            <w:pPr>
              <w:rPr>
                <w:rFonts w:eastAsia="Times New Roman"/>
                <w:color w:val="000000"/>
                <w:lang w:eastAsia="ru-RU"/>
              </w:rPr>
            </w:pPr>
          </w:p>
        </w:tc>
        <w:tc>
          <w:tcPr>
            <w:tcW w:w="248" w:type="pct"/>
            <w:vMerge/>
            <w:tcBorders>
              <w:top w:val="single" w:sz="4" w:space="0" w:color="000000"/>
              <w:left w:val="single" w:sz="4" w:space="0" w:color="000000"/>
              <w:bottom w:val="single" w:sz="4" w:space="0" w:color="000000"/>
              <w:right w:val="nil"/>
            </w:tcBorders>
            <w:vAlign w:val="center"/>
            <w:hideMark/>
          </w:tcPr>
          <w:p w14:paraId="793812D1" w14:textId="77777777" w:rsidR="00C566D7" w:rsidRPr="00636278" w:rsidRDefault="00C566D7" w:rsidP="00880D96">
            <w:pPr>
              <w:rPr>
                <w:rFonts w:eastAsia="Times New Roman"/>
                <w:color w:val="000000"/>
                <w:lang w:eastAsia="ru-RU"/>
              </w:rPr>
            </w:pPr>
          </w:p>
        </w:tc>
        <w:tc>
          <w:tcPr>
            <w:tcW w:w="700" w:type="pct"/>
            <w:tcBorders>
              <w:top w:val="nil"/>
              <w:left w:val="single" w:sz="4" w:space="0" w:color="000000"/>
              <w:bottom w:val="single" w:sz="4" w:space="0" w:color="000000"/>
              <w:right w:val="nil"/>
            </w:tcBorders>
            <w:shd w:val="clear" w:color="auto" w:fill="auto"/>
            <w:vAlign w:val="center"/>
            <w:hideMark/>
          </w:tcPr>
          <w:p w14:paraId="7736DDC6" w14:textId="4F53DCE2" w:rsidR="00C566D7" w:rsidRPr="00636278" w:rsidRDefault="004D0117" w:rsidP="00880D96">
            <w:pPr>
              <w:jc w:val="center"/>
              <w:rPr>
                <w:rFonts w:eastAsia="Times New Roman"/>
                <w:color w:val="000000"/>
                <w:lang w:eastAsia="ru-RU"/>
              </w:rPr>
            </w:pPr>
            <w:r w:rsidRPr="00636278">
              <w:rPr>
                <w:rFonts w:eastAsia="Times New Roman"/>
                <w:color w:val="000000"/>
                <w:lang w:eastAsia="ru-RU"/>
              </w:rPr>
              <w:t>н</w:t>
            </w:r>
            <w:r w:rsidR="00C566D7" w:rsidRPr="00636278">
              <w:rPr>
                <w:rFonts w:eastAsia="Times New Roman"/>
                <w:color w:val="000000"/>
                <w:lang w:eastAsia="ru-RU"/>
              </w:rPr>
              <w:t>а</w:t>
            </w:r>
            <w:r w:rsidRPr="00636278">
              <w:rPr>
                <w:rFonts w:eastAsia="Times New Roman"/>
                <w:color w:val="000000"/>
                <w:lang w:eastAsia="ru-RU"/>
              </w:rPr>
              <w:t xml:space="preserve"> </w:t>
            </w:r>
            <w:r w:rsidR="00C566D7" w:rsidRPr="00636278">
              <w:rPr>
                <w:rFonts w:eastAsia="Times New Roman"/>
                <w:color w:val="000000"/>
                <w:lang w:eastAsia="ru-RU"/>
              </w:rPr>
              <w:t>2025</w:t>
            </w:r>
            <w:r w:rsidRPr="00636278">
              <w:rPr>
                <w:rFonts w:eastAsia="Times New Roman"/>
                <w:color w:val="000000"/>
                <w:lang w:eastAsia="ru-RU"/>
              </w:rPr>
              <w:t xml:space="preserve"> </w:t>
            </w:r>
            <w:r w:rsidR="00C566D7" w:rsidRPr="00636278">
              <w:rPr>
                <w:rFonts w:eastAsia="Times New Roman"/>
                <w:color w:val="000000"/>
                <w:lang w:eastAsia="ru-RU"/>
              </w:rPr>
              <w:t>год</w:t>
            </w:r>
          </w:p>
        </w:tc>
        <w:tc>
          <w:tcPr>
            <w:tcW w:w="700" w:type="pct"/>
            <w:tcBorders>
              <w:top w:val="nil"/>
              <w:left w:val="single" w:sz="4" w:space="0" w:color="000000"/>
              <w:bottom w:val="single" w:sz="4" w:space="0" w:color="000000"/>
              <w:right w:val="single" w:sz="4" w:space="0" w:color="000000"/>
            </w:tcBorders>
            <w:shd w:val="clear" w:color="auto" w:fill="auto"/>
            <w:vAlign w:val="center"/>
            <w:hideMark/>
          </w:tcPr>
          <w:p w14:paraId="0EE6EC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на 2026 год</w:t>
            </w:r>
          </w:p>
        </w:tc>
        <w:tc>
          <w:tcPr>
            <w:tcW w:w="724" w:type="pct"/>
            <w:tcBorders>
              <w:top w:val="nil"/>
              <w:left w:val="nil"/>
              <w:bottom w:val="single" w:sz="4" w:space="0" w:color="000000"/>
              <w:right w:val="single" w:sz="4" w:space="0" w:color="000000"/>
            </w:tcBorders>
            <w:shd w:val="clear" w:color="auto" w:fill="auto"/>
            <w:vAlign w:val="center"/>
            <w:hideMark/>
          </w:tcPr>
          <w:p w14:paraId="4C1AB95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на 2027 год</w:t>
            </w:r>
          </w:p>
        </w:tc>
      </w:tr>
    </w:tbl>
    <w:p w14:paraId="60CED640" w14:textId="77777777" w:rsidR="00636278" w:rsidRPr="00636278" w:rsidRDefault="00636278">
      <w:pPr>
        <w:rPr>
          <w:sz w:val="2"/>
          <w:szCs w:val="2"/>
        </w:rPr>
      </w:pPr>
    </w:p>
    <w:tbl>
      <w:tblPr>
        <w:tblW w:w="4915" w:type="pct"/>
        <w:tblCellMar>
          <w:left w:w="28" w:type="dxa"/>
          <w:right w:w="28" w:type="dxa"/>
        </w:tblCellMar>
        <w:tblLook w:val="04A0" w:firstRow="1" w:lastRow="0" w:firstColumn="1" w:lastColumn="0" w:noHBand="0" w:noVBand="1"/>
      </w:tblPr>
      <w:tblGrid>
        <w:gridCol w:w="3019"/>
        <w:gridCol w:w="505"/>
        <w:gridCol w:w="570"/>
        <w:gridCol w:w="1232"/>
        <w:gridCol w:w="503"/>
        <w:gridCol w:w="1419"/>
        <w:gridCol w:w="1419"/>
        <w:gridCol w:w="1467"/>
      </w:tblGrid>
      <w:tr w:rsidR="00C566D7" w:rsidRPr="00636278" w14:paraId="656B2ED7" w14:textId="77777777" w:rsidTr="00636278">
        <w:trPr>
          <w:trHeight w:val="20"/>
          <w:tblHeader/>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2E312" w14:textId="77777777" w:rsidR="00C566D7" w:rsidRPr="00636278" w:rsidRDefault="00C566D7" w:rsidP="00636278">
            <w:pPr>
              <w:jc w:val="center"/>
              <w:rPr>
                <w:rFonts w:eastAsia="Times New Roman"/>
                <w:color w:val="000000"/>
                <w:lang w:eastAsia="ru-RU"/>
              </w:rPr>
            </w:pPr>
            <w:r w:rsidRPr="00636278">
              <w:rPr>
                <w:rFonts w:eastAsia="Times New Roman"/>
                <w:color w:val="000000"/>
                <w:lang w:eastAsia="ru-RU"/>
              </w:rPr>
              <w:t>1</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DF5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24A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039D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4</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68DF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13FC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8A9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7</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E8F6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w:t>
            </w:r>
          </w:p>
        </w:tc>
      </w:tr>
      <w:tr w:rsidR="00C566D7" w:rsidRPr="00636278" w14:paraId="5BC21976" w14:textId="77777777" w:rsidTr="00636278">
        <w:trPr>
          <w:trHeight w:val="20"/>
        </w:trPr>
        <w:tc>
          <w:tcPr>
            <w:tcW w:w="1490" w:type="pct"/>
            <w:tcBorders>
              <w:top w:val="single" w:sz="4" w:space="0" w:color="auto"/>
              <w:left w:val="single" w:sz="4" w:space="0" w:color="000000"/>
              <w:bottom w:val="single" w:sz="4" w:space="0" w:color="000000"/>
              <w:right w:val="single" w:sz="4" w:space="0" w:color="000000"/>
            </w:tcBorders>
            <w:shd w:val="clear" w:color="auto" w:fill="auto"/>
            <w:hideMark/>
          </w:tcPr>
          <w:p w14:paraId="5BF0D0B6"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ОБЩЕГОСУДАРСТВЕННЫЕ ВОПРОСЫ</w:t>
            </w:r>
          </w:p>
        </w:tc>
        <w:tc>
          <w:tcPr>
            <w:tcW w:w="249" w:type="pct"/>
            <w:tcBorders>
              <w:top w:val="single" w:sz="4" w:space="0" w:color="auto"/>
              <w:left w:val="nil"/>
              <w:bottom w:val="single" w:sz="4" w:space="0" w:color="000000"/>
              <w:right w:val="single" w:sz="4" w:space="0" w:color="000000"/>
            </w:tcBorders>
            <w:shd w:val="clear" w:color="auto" w:fill="auto"/>
            <w:vAlign w:val="center"/>
            <w:hideMark/>
          </w:tcPr>
          <w:p w14:paraId="4083B174"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281" w:type="pct"/>
            <w:tcBorders>
              <w:top w:val="single" w:sz="4" w:space="0" w:color="auto"/>
              <w:left w:val="nil"/>
              <w:bottom w:val="single" w:sz="4" w:space="0" w:color="000000"/>
              <w:right w:val="single" w:sz="4" w:space="0" w:color="000000"/>
            </w:tcBorders>
            <w:shd w:val="clear" w:color="auto" w:fill="auto"/>
            <w:vAlign w:val="center"/>
            <w:hideMark/>
          </w:tcPr>
          <w:p w14:paraId="173B9918"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w:t>
            </w:r>
          </w:p>
        </w:tc>
        <w:tc>
          <w:tcPr>
            <w:tcW w:w="608" w:type="pct"/>
            <w:tcBorders>
              <w:top w:val="single" w:sz="4" w:space="0" w:color="auto"/>
              <w:left w:val="nil"/>
              <w:bottom w:val="single" w:sz="4" w:space="0" w:color="000000"/>
              <w:right w:val="single" w:sz="4" w:space="0" w:color="000000"/>
            </w:tcBorders>
            <w:shd w:val="clear" w:color="auto" w:fill="auto"/>
            <w:vAlign w:val="center"/>
            <w:hideMark/>
          </w:tcPr>
          <w:p w14:paraId="646CDB0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single" w:sz="4" w:space="0" w:color="auto"/>
              <w:left w:val="nil"/>
              <w:bottom w:val="single" w:sz="4" w:space="0" w:color="000000"/>
              <w:right w:val="single" w:sz="4" w:space="0" w:color="000000"/>
            </w:tcBorders>
            <w:shd w:val="clear" w:color="auto" w:fill="auto"/>
            <w:vAlign w:val="center"/>
            <w:hideMark/>
          </w:tcPr>
          <w:p w14:paraId="3F1C5771"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single" w:sz="4" w:space="0" w:color="auto"/>
              <w:left w:val="nil"/>
              <w:bottom w:val="single" w:sz="4" w:space="0" w:color="000000"/>
              <w:right w:val="single" w:sz="4" w:space="0" w:color="000000"/>
            </w:tcBorders>
            <w:shd w:val="clear" w:color="auto" w:fill="auto"/>
            <w:vAlign w:val="center"/>
            <w:hideMark/>
          </w:tcPr>
          <w:p w14:paraId="3D535C19" w14:textId="7F5C3F9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295330860,42</w:t>
            </w:r>
          </w:p>
        </w:tc>
        <w:tc>
          <w:tcPr>
            <w:tcW w:w="700" w:type="pct"/>
            <w:tcBorders>
              <w:top w:val="single" w:sz="4" w:space="0" w:color="auto"/>
              <w:left w:val="nil"/>
              <w:bottom w:val="single" w:sz="4" w:space="0" w:color="000000"/>
              <w:right w:val="single" w:sz="4" w:space="0" w:color="000000"/>
            </w:tcBorders>
            <w:shd w:val="clear" w:color="auto" w:fill="auto"/>
            <w:vAlign w:val="center"/>
            <w:hideMark/>
          </w:tcPr>
          <w:p w14:paraId="420100F3" w14:textId="4393C3D2"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273706391,00</w:t>
            </w:r>
          </w:p>
        </w:tc>
        <w:tc>
          <w:tcPr>
            <w:tcW w:w="724" w:type="pct"/>
            <w:tcBorders>
              <w:top w:val="single" w:sz="4" w:space="0" w:color="auto"/>
              <w:left w:val="nil"/>
              <w:bottom w:val="single" w:sz="4" w:space="0" w:color="000000"/>
              <w:right w:val="single" w:sz="4" w:space="0" w:color="000000"/>
            </w:tcBorders>
            <w:shd w:val="clear" w:color="auto" w:fill="auto"/>
            <w:vAlign w:val="center"/>
            <w:hideMark/>
          </w:tcPr>
          <w:p w14:paraId="3B8E4A43" w14:textId="39DF0E84"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276563807,00</w:t>
            </w:r>
          </w:p>
        </w:tc>
      </w:tr>
      <w:tr w:rsidR="00C566D7" w:rsidRPr="00636278" w14:paraId="32017B4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057B0D0"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7F26F972"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53C7B1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C4B9BD7"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0BA66991"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A2C86B8" w14:textId="017493F5"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3381002,00</w:t>
            </w:r>
          </w:p>
        </w:tc>
        <w:tc>
          <w:tcPr>
            <w:tcW w:w="700" w:type="pct"/>
            <w:tcBorders>
              <w:top w:val="nil"/>
              <w:left w:val="nil"/>
              <w:bottom w:val="single" w:sz="4" w:space="0" w:color="000000"/>
              <w:right w:val="single" w:sz="4" w:space="0" w:color="000000"/>
            </w:tcBorders>
            <w:shd w:val="clear" w:color="auto" w:fill="auto"/>
            <w:vAlign w:val="center"/>
            <w:hideMark/>
          </w:tcPr>
          <w:p w14:paraId="6938E64E" w14:textId="33B40D3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3516235,00</w:t>
            </w:r>
          </w:p>
        </w:tc>
        <w:tc>
          <w:tcPr>
            <w:tcW w:w="724" w:type="pct"/>
            <w:tcBorders>
              <w:top w:val="nil"/>
              <w:left w:val="nil"/>
              <w:bottom w:val="single" w:sz="4" w:space="0" w:color="000000"/>
              <w:right w:val="single" w:sz="4" w:space="0" w:color="000000"/>
            </w:tcBorders>
            <w:shd w:val="clear" w:color="auto" w:fill="auto"/>
            <w:vAlign w:val="center"/>
            <w:hideMark/>
          </w:tcPr>
          <w:p w14:paraId="46E837A5" w14:textId="5A9AD87D"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3516235,00</w:t>
            </w:r>
          </w:p>
        </w:tc>
      </w:tr>
      <w:tr w:rsidR="00C566D7" w:rsidRPr="00636278" w14:paraId="4BD39E8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DE371A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198B7D6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75727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591156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29EE29B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0C24404" w14:textId="35A0790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3381002,00</w:t>
            </w:r>
          </w:p>
        </w:tc>
        <w:tc>
          <w:tcPr>
            <w:tcW w:w="700" w:type="pct"/>
            <w:tcBorders>
              <w:top w:val="nil"/>
              <w:left w:val="nil"/>
              <w:bottom w:val="single" w:sz="4" w:space="0" w:color="000000"/>
              <w:right w:val="single" w:sz="4" w:space="0" w:color="000000"/>
            </w:tcBorders>
            <w:shd w:val="clear" w:color="auto" w:fill="auto"/>
            <w:vAlign w:val="center"/>
            <w:hideMark/>
          </w:tcPr>
          <w:p w14:paraId="27B829B1" w14:textId="75B13C3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c>
          <w:tcPr>
            <w:tcW w:w="724" w:type="pct"/>
            <w:tcBorders>
              <w:top w:val="nil"/>
              <w:left w:val="nil"/>
              <w:bottom w:val="single" w:sz="4" w:space="0" w:color="000000"/>
              <w:right w:val="single" w:sz="4" w:space="0" w:color="000000"/>
            </w:tcBorders>
            <w:shd w:val="clear" w:color="auto" w:fill="auto"/>
            <w:vAlign w:val="center"/>
            <w:hideMark/>
          </w:tcPr>
          <w:p w14:paraId="5F2435C7" w14:textId="4656B84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r>
      <w:tr w:rsidR="00C566D7" w:rsidRPr="00636278" w14:paraId="6D866A1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0767BB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2C75C6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D4AD38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AA129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13B27C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1509B96" w14:textId="7F9126C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3381002,00</w:t>
            </w:r>
          </w:p>
        </w:tc>
        <w:tc>
          <w:tcPr>
            <w:tcW w:w="700" w:type="pct"/>
            <w:tcBorders>
              <w:top w:val="nil"/>
              <w:left w:val="nil"/>
              <w:bottom w:val="single" w:sz="4" w:space="0" w:color="000000"/>
              <w:right w:val="single" w:sz="4" w:space="0" w:color="000000"/>
            </w:tcBorders>
            <w:shd w:val="clear" w:color="auto" w:fill="auto"/>
            <w:vAlign w:val="center"/>
            <w:hideMark/>
          </w:tcPr>
          <w:p w14:paraId="4C6D99AA" w14:textId="30AFACC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c>
          <w:tcPr>
            <w:tcW w:w="724" w:type="pct"/>
            <w:tcBorders>
              <w:top w:val="nil"/>
              <w:left w:val="nil"/>
              <w:bottom w:val="single" w:sz="4" w:space="0" w:color="000000"/>
              <w:right w:val="single" w:sz="4" w:space="0" w:color="000000"/>
            </w:tcBorders>
            <w:shd w:val="clear" w:color="auto" w:fill="auto"/>
            <w:vAlign w:val="center"/>
            <w:hideMark/>
          </w:tcPr>
          <w:p w14:paraId="23ACF63C" w14:textId="79746A9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r>
      <w:tr w:rsidR="00C566D7" w:rsidRPr="00636278" w14:paraId="73DE707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8A1537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400CDFE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8F6F75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57C7F1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542409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5883298" w14:textId="0FA5CFB2"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3381002,00</w:t>
            </w:r>
          </w:p>
        </w:tc>
        <w:tc>
          <w:tcPr>
            <w:tcW w:w="700" w:type="pct"/>
            <w:tcBorders>
              <w:top w:val="nil"/>
              <w:left w:val="nil"/>
              <w:bottom w:val="single" w:sz="4" w:space="0" w:color="000000"/>
              <w:right w:val="single" w:sz="4" w:space="0" w:color="000000"/>
            </w:tcBorders>
            <w:shd w:val="clear" w:color="auto" w:fill="auto"/>
            <w:vAlign w:val="center"/>
            <w:hideMark/>
          </w:tcPr>
          <w:p w14:paraId="5509A3B8" w14:textId="2A2259B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c>
          <w:tcPr>
            <w:tcW w:w="724" w:type="pct"/>
            <w:tcBorders>
              <w:top w:val="nil"/>
              <w:left w:val="nil"/>
              <w:bottom w:val="single" w:sz="4" w:space="0" w:color="000000"/>
              <w:right w:val="single" w:sz="4" w:space="0" w:color="000000"/>
            </w:tcBorders>
            <w:shd w:val="clear" w:color="auto" w:fill="auto"/>
            <w:vAlign w:val="center"/>
            <w:hideMark/>
          </w:tcPr>
          <w:p w14:paraId="6DDAB404" w14:textId="3608AA8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r>
      <w:tr w:rsidR="00C566D7" w:rsidRPr="00636278" w14:paraId="1B1757F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78C724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Глава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2099F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64A456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A5490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9999910010</w:t>
            </w:r>
          </w:p>
        </w:tc>
        <w:tc>
          <w:tcPr>
            <w:tcW w:w="248" w:type="pct"/>
            <w:tcBorders>
              <w:top w:val="nil"/>
              <w:left w:val="nil"/>
              <w:bottom w:val="single" w:sz="4" w:space="0" w:color="000000"/>
              <w:right w:val="single" w:sz="4" w:space="0" w:color="000000"/>
            </w:tcBorders>
            <w:shd w:val="clear" w:color="auto" w:fill="auto"/>
            <w:vAlign w:val="center"/>
            <w:hideMark/>
          </w:tcPr>
          <w:p w14:paraId="292904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5A127B0" w14:textId="73832AA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3381002,00</w:t>
            </w:r>
          </w:p>
        </w:tc>
        <w:tc>
          <w:tcPr>
            <w:tcW w:w="700" w:type="pct"/>
            <w:tcBorders>
              <w:top w:val="nil"/>
              <w:left w:val="nil"/>
              <w:bottom w:val="single" w:sz="4" w:space="0" w:color="000000"/>
              <w:right w:val="single" w:sz="4" w:space="0" w:color="000000"/>
            </w:tcBorders>
            <w:shd w:val="clear" w:color="auto" w:fill="auto"/>
            <w:vAlign w:val="center"/>
            <w:hideMark/>
          </w:tcPr>
          <w:p w14:paraId="327C4BD4" w14:textId="370B2DF2"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c>
          <w:tcPr>
            <w:tcW w:w="724" w:type="pct"/>
            <w:tcBorders>
              <w:top w:val="nil"/>
              <w:left w:val="nil"/>
              <w:bottom w:val="single" w:sz="4" w:space="0" w:color="000000"/>
              <w:right w:val="single" w:sz="4" w:space="0" w:color="000000"/>
            </w:tcBorders>
            <w:shd w:val="clear" w:color="auto" w:fill="auto"/>
            <w:vAlign w:val="center"/>
            <w:hideMark/>
          </w:tcPr>
          <w:p w14:paraId="6575C307" w14:textId="289D272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r>
      <w:tr w:rsidR="00C566D7" w:rsidRPr="00636278" w14:paraId="433EF56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996805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4DC73D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F86062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3A63B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9999910010</w:t>
            </w:r>
          </w:p>
        </w:tc>
        <w:tc>
          <w:tcPr>
            <w:tcW w:w="248" w:type="pct"/>
            <w:tcBorders>
              <w:top w:val="nil"/>
              <w:left w:val="nil"/>
              <w:bottom w:val="single" w:sz="4" w:space="0" w:color="000000"/>
              <w:right w:val="single" w:sz="4" w:space="0" w:color="000000"/>
            </w:tcBorders>
            <w:shd w:val="clear" w:color="auto" w:fill="auto"/>
            <w:vAlign w:val="center"/>
            <w:hideMark/>
          </w:tcPr>
          <w:p w14:paraId="1B46FA4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0CFBFA71" w14:textId="2191E71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3381002,00</w:t>
            </w:r>
          </w:p>
        </w:tc>
        <w:tc>
          <w:tcPr>
            <w:tcW w:w="700" w:type="pct"/>
            <w:tcBorders>
              <w:top w:val="nil"/>
              <w:left w:val="nil"/>
              <w:bottom w:val="single" w:sz="4" w:space="0" w:color="000000"/>
              <w:right w:val="single" w:sz="4" w:space="0" w:color="000000"/>
            </w:tcBorders>
            <w:shd w:val="clear" w:color="auto" w:fill="auto"/>
            <w:vAlign w:val="center"/>
            <w:hideMark/>
          </w:tcPr>
          <w:p w14:paraId="39C37E91" w14:textId="50FB568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c>
          <w:tcPr>
            <w:tcW w:w="724" w:type="pct"/>
            <w:tcBorders>
              <w:top w:val="nil"/>
              <w:left w:val="nil"/>
              <w:bottom w:val="single" w:sz="4" w:space="0" w:color="000000"/>
              <w:right w:val="single" w:sz="4" w:space="0" w:color="000000"/>
            </w:tcBorders>
            <w:shd w:val="clear" w:color="auto" w:fill="auto"/>
            <w:vAlign w:val="center"/>
            <w:hideMark/>
          </w:tcPr>
          <w:p w14:paraId="1BDB5F63" w14:textId="210380D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r>
      <w:tr w:rsidR="00C566D7" w:rsidRPr="00636278" w14:paraId="56B3832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1597D5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412AFF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996AE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4A2E92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9999910010</w:t>
            </w:r>
          </w:p>
        </w:tc>
        <w:tc>
          <w:tcPr>
            <w:tcW w:w="248" w:type="pct"/>
            <w:tcBorders>
              <w:top w:val="nil"/>
              <w:left w:val="nil"/>
              <w:bottom w:val="single" w:sz="4" w:space="0" w:color="000000"/>
              <w:right w:val="single" w:sz="4" w:space="0" w:color="000000"/>
            </w:tcBorders>
            <w:shd w:val="clear" w:color="auto" w:fill="auto"/>
            <w:vAlign w:val="center"/>
            <w:hideMark/>
          </w:tcPr>
          <w:p w14:paraId="48D83E3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2AD86A4D" w14:textId="5897E49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3381002,00</w:t>
            </w:r>
          </w:p>
        </w:tc>
        <w:tc>
          <w:tcPr>
            <w:tcW w:w="700" w:type="pct"/>
            <w:tcBorders>
              <w:top w:val="nil"/>
              <w:left w:val="nil"/>
              <w:bottom w:val="single" w:sz="4" w:space="0" w:color="000000"/>
              <w:right w:val="single" w:sz="4" w:space="0" w:color="000000"/>
            </w:tcBorders>
            <w:shd w:val="clear" w:color="auto" w:fill="auto"/>
            <w:vAlign w:val="center"/>
            <w:hideMark/>
          </w:tcPr>
          <w:p w14:paraId="4B72D208" w14:textId="3D7B3BE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c>
          <w:tcPr>
            <w:tcW w:w="724" w:type="pct"/>
            <w:tcBorders>
              <w:top w:val="nil"/>
              <w:left w:val="nil"/>
              <w:bottom w:val="single" w:sz="4" w:space="0" w:color="000000"/>
              <w:right w:val="single" w:sz="4" w:space="0" w:color="000000"/>
            </w:tcBorders>
            <w:shd w:val="clear" w:color="auto" w:fill="auto"/>
            <w:vAlign w:val="center"/>
            <w:hideMark/>
          </w:tcPr>
          <w:p w14:paraId="0EF05061" w14:textId="0296636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3516235,00</w:t>
            </w:r>
          </w:p>
        </w:tc>
      </w:tr>
      <w:tr w:rsidR="00C566D7" w:rsidRPr="00636278" w14:paraId="3535D96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FBA8419"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9" w:type="pct"/>
            <w:tcBorders>
              <w:top w:val="nil"/>
              <w:left w:val="nil"/>
              <w:bottom w:val="single" w:sz="4" w:space="0" w:color="000000"/>
              <w:right w:val="single" w:sz="4" w:space="0" w:color="000000"/>
            </w:tcBorders>
            <w:shd w:val="clear" w:color="auto" w:fill="auto"/>
            <w:vAlign w:val="center"/>
            <w:hideMark/>
          </w:tcPr>
          <w:p w14:paraId="716A7744"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C6E50C9"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4F1DE3D8"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48BAB17B"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D37979F" w14:textId="7A498649"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11511400,00</w:t>
            </w:r>
          </w:p>
        </w:tc>
        <w:tc>
          <w:tcPr>
            <w:tcW w:w="700" w:type="pct"/>
            <w:tcBorders>
              <w:top w:val="nil"/>
              <w:left w:val="nil"/>
              <w:bottom w:val="single" w:sz="4" w:space="0" w:color="000000"/>
              <w:right w:val="single" w:sz="4" w:space="0" w:color="000000"/>
            </w:tcBorders>
            <w:shd w:val="clear" w:color="auto" w:fill="auto"/>
            <w:vAlign w:val="center"/>
            <w:hideMark/>
          </w:tcPr>
          <w:p w14:paraId="18C083BC" w14:textId="6AD053AC"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11901400,00</w:t>
            </w:r>
          </w:p>
        </w:tc>
        <w:tc>
          <w:tcPr>
            <w:tcW w:w="724" w:type="pct"/>
            <w:tcBorders>
              <w:top w:val="nil"/>
              <w:left w:val="nil"/>
              <w:bottom w:val="single" w:sz="4" w:space="0" w:color="000000"/>
              <w:right w:val="single" w:sz="4" w:space="0" w:color="000000"/>
            </w:tcBorders>
            <w:shd w:val="clear" w:color="auto" w:fill="auto"/>
            <w:vAlign w:val="center"/>
            <w:hideMark/>
          </w:tcPr>
          <w:p w14:paraId="2C8A7606" w14:textId="2C905372"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11901400,00</w:t>
            </w:r>
          </w:p>
        </w:tc>
      </w:tr>
      <w:tr w:rsidR="00C566D7" w:rsidRPr="00636278" w14:paraId="610FE23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DE31B7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3CA086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55AB5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3EADFE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549CAE4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9D7DD2D" w14:textId="44FDBE2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11511400,00</w:t>
            </w:r>
          </w:p>
        </w:tc>
        <w:tc>
          <w:tcPr>
            <w:tcW w:w="700" w:type="pct"/>
            <w:tcBorders>
              <w:top w:val="nil"/>
              <w:left w:val="nil"/>
              <w:bottom w:val="single" w:sz="4" w:space="0" w:color="000000"/>
              <w:right w:val="single" w:sz="4" w:space="0" w:color="000000"/>
            </w:tcBorders>
            <w:shd w:val="clear" w:color="auto" w:fill="auto"/>
            <w:vAlign w:val="center"/>
            <w:hideMark/>
          </w:tcPr>
          <w:p w14:paraId="094CBDF9" w14:textId="50C152F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11901400,00</w:t>
            </w:r>
          </w:p>
        </w:tc>
        <w:tc>
          <w:tcPr>
            <w:tcW w:w="724" w:type="pct"/>
            <w:tcBorders>
              <w:top w:val="nil"/>
              <w:left w:val="nil"/>
              <w:bottom w:val="single" w:sz="4" w:space="0" w:color="000000"/>
              <w:right w:val="single" w:sz="4" w:space="0" w:color="000000"/>
            </w:tcBorders>
            <w:shd w:val="clear" w:color="auto" w:fill="auto"/>
            <w:vAlign w:val="center"/>
            <w:hideMark/>
          </w:tcPr>
          <w:p w14:paraId="6020BCE4" w14:textId="5B598C3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11901400,00</w:t>
            </w:r>
          </w:p>
        </w:tc>
      </w:tr>
      <w:tr w:rsidR="00C566D7" w:rsidRPr="00636278" w14:paraId="7BD3FE8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9670F7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41C8D86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1233D5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4FF4FC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0486FE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9E361AC" w14:textId="6F02324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11511400,00</w:t>
            </w:r>
          </w:p>
        </w:tc>
        <w:tc>
          <w:tcPr>
            <w:tcW w:w="700" w:type="pct"/>
            <w:tcBorders>
              <w:top w:val="nil"/>
              <w:left w:val="nil"/>
              <w:bottom w:val="single" w:sz="4" w:space="0" w:color="000000"/>
              <w:right w:val="single" w:sz="4" w:space="0" w:color="000000"/>
            </w:tcBorders>
            <w:shd w:val="clear" w:color="auto" w:fill="auto"/>
            <w:vAlign w:val="center"/>
            <w:hideMark/>
          </w:tcPr>
          <w:p w14:paraId="3326CEA3" w14:textId="2CE3BCF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11901400,00</w:t>
            </w:r>
          </w:p>
        </w:tc>
        <w:tc>
          <w:tcPr>
            <w:tcW w:w="724" w:type="pct"/>
            <w:tcBorders>
              <w:top w:val="nil"/>
              <w:left w:val="nil"/>
              <w:bottom w:val="single" w:sz="4" w:space="0" w:color="000000"/>
              <w:right w:val="single" w:sz="4" w:space="0" w:color="000000"/>
            </w:tcBorders>
            <w:shd w:val="clear" w:color="auto" w:fill="auto"/>
            <w:vAlign w:val="center"/>
            <w:hideMark/>
          </w:tcPr>
          <w:p w14:paraId="72D2242B" w14:textId="3E3A926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11901400,00</w:t>
            </w:r>
          </w:p>
        </w:tc>
      </w:tr>
      <w:tr w:rsidR="00C566D7" w:rsidRPr="00636278" w14:paraId="412E43C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ED9600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444516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96F9F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A44CA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7C2BCE9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7A1FED4" w14:textId="1B4841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11511400,00</w:t>
            </w:r>
          </w:p>
        </w:tc>
        <w:tc>
          <w:tcPr>
            <w:tcW w:w="700" w:type="pct"/>
            <w:tcBorders>
              <w:top w:val="nil"/>
              <w:left w:val="nil"/>
              <w:bottom w:val="single" w:sz="4" w:space="0" w:color="000000"/>
              <w:right w:val="single" w:sz="4" w:space="0" w:color="000000"/>
            </w:tcBorders>
            <w:shd w:val="clear" w:color="auto" w:fill="auto"/>
            <w:vAlign w:val="center"/>
            <w:hideMark/>
          </w:tcPr>
          <w:p w14:paraId="5CB9E1DB" w14:textId="73A35E4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11901400,00</w:t>
            </w:r>
          </w:p>
        </w:tc>
        <w:tc>
          <w:tcPr>
            <w:tcW w:w="724" w:type="pct"/>
            <w:tcBorders>
              <w:top w:val="nil"/>
              <w:left w:val="nil"/>
              <w:bottom w:val="single" w:sz="4" w:space="0" w:color="000000"/>
              <w:right w:val="single" w:sz="4" w:space="0" w:color="000000"/>
            </w:tcBorders>
            <w:shd w:val="clear" w:color="auto" w:fill="auto"/>
            <w:vAlign w:val="center"/>
            <w:hideMark/>
          </w:tcPr>
          <w:p w14:paraId="621A7C67" w14:textId="3803D48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11901400,00</w:t>
            </w:r>
          </w:p>
        </w:tc>
      </w:tr>
      <w:tr w:rsidR="00C566D7" w:rsidRPr="00636278" w14:paraId="681D361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6EA9BB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Председатель представительного органа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1165337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2754B7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18DC83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9999910020</w:t>
            </w:r>
          </w:p>
        </w:tc>
        <w:tc>
          <w:tcPr>
            <w:tcW w:w="248" w:type="pct"/>
            <w:tcBorders>
              <w:top w:val="nil"/>
              <w:left w:val="nil"/>
              <w:bottom w:val="single" w:sz="4" w:space="0" w:color="000000"/>
              <w:right w:val="single" w:sz="4" w:space="0" w:color="000000"/>
            </w:tcBorders>
            <w:shd w:val="clear" w:color="auto" w:fill="auto"/>
            <w:vAlign w:val="center"/>
            <w:hideMark/>
          </w:tcPr>
          <w:p w14:paraId="5EAB923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7162897" w14:textId="447FD06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3077000,00</w:t>
            </w:r>
          </w:p>
        </w:tc>
        <w:tc>
          <w:tcPr>
            <w:tcW w:w="700" w:type="pct"/>
            <w:tcBorders>
              <w:top w:val="nil"/>
              <w:left w:val="nil"/>
              <w:bottom w:val="single" w:sz="4" w:space="0" w:color="000000"/>
              <w:right w:val="single" w:sz="4" w:space="0" w:color="000000"/>
            </w:tcBorders>
            <w:shd w:val="clear" w:color="auto" w:fill="auto"/>
            <w:vAlign w:val="center"/>
            <w:hideMark/>
          </w:tcPr>
          <w:p w14:paraId="2820216B" w14:textId="18A48212"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3200000,00</w:t>
            </w:r>
          </w:p>
        </w:tc>
        <w:tc>
          <w:tcPr>
            <w:tcW w:w="724" w:type="pct"/>
            <w:tcBorders>
              <w:top w:val="nil"/>
              <w:left w:val="nil"/>
              <w:bottom w:val="single" w:sz="4" w:space="0" w:color="000000"/>
              <w:right w:val="single" w:sz="4" w:space="0" w:color="000000"/>
            </w:tcBorders>
            <w:shd w:val="clear" w:color="auto" w:fill="auto"/>
            <w:vAlign w:val="center"/>
            <w:hideMark/>
          </w:tcPr>
          <w:p w14:paraId="73AEC362" w14:textId="6DE39F1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3200000,00</w:t>
            </w:r>
          </w:p>
        </w:tc>
      </w:tr>
      <w:tr w:rsidR="00C566D7" w:rsidRPr="00636278" w14:paraId="33DEEEF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3B15D8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065D2A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F3FEDD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129506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9999910020</w:t>
            </w:r>
          </w:p>
        </w:tc>
        <w:tc>
          <w:tcPr>
            <w:tcW w:w="248" w:type="pct"/>
            <w:tcBorders>
              <w:top w:val="nil"/>
              <w:left w:val="nil"/>
              <w:bottom w:val="single" w:sz="4" w:space="0" w:color="000000"/>
              <w:right w:val="single" w:sz="4" w:space="0" w:color="000000"/>
            </w:tcBorders>
            <w:shd w:val="clear" w:color="auto" w:fill="auto"/>
            <w:vAlign w:val="center"/>
            <w:hideMark/>
          </w:tcPr>
          <w:p w14:paraId="7A2C5C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12E1B64F" w14:textId="56439E9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3077000,00</w:t>
            </w:r>
          </w:p>
        </w:tc>
        <w:tc>
          <w:tcPr>
            <w:tcW w:w="700" w:type="pct"/>
            <w:tcBorders>
              <w:top w:val="nil"/>
              <w:left w:val="nil"/>
              <w:bottom w:val="single" w:sz="4" w:space="0" w:color="000000"/>
              <w:right w:val="single" w:sz="4" w:space="0" w:color="000000"/>
            </w:tcBorders>
            <w:shd w:val="clear" w:color="auto" w:fill="auto"/>
            <w:vAlign w:val="center"/>
            <w:hideMark/>
          </w:tcPr>
          <w:p w14:paraId="781BB4E9" w14:textId="07C77EC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3200000,00</w:t>
            </w:r>
          </w:p>
        </w:tc>
        <w:tc>
          <w:tcPr>
            <w:tcW w:w="724" w:type="pct"/>
            <w:tcBorders>
              <w:top w:val="nil"/>
              <w:left w:val="nil"/>
              <w:bottom w:val="single" w:sz="4" w:space="0" w:color="000000"/>
              <w:right w:val="single" w:sz="4" w:space="0" w:color="000000"/>
            </w:tcBorders>
            <w:shd w:val="clear" w:color="auto" w:fill="auto"/>
            <w:vAlign w:val="center"/>
            <w:hideMark/>
          </w:tcPr>
          <w:p w14:paraId="59F84208" w14:textId="771CE4C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3200000,00</w:t>
            </w:r>
          </w:p>
        </w:tc>
      </w:tr>
      <w:tr w:rsidR="00C566D7" w:rsidRPr="00636278" w14:paraId="7E107DB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A81BB2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2DF620C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6539EE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6103B1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9999910020</w:t>
            </w:r>
          </w:p>
        </w:tc>
        <w:tc>
          <w:tcPr>
            <w:tcW w:w="248" w:type="pct"/>
            <w:tcBorders>
              <w:top w:val="nil"/>
              <w:left w:val="nil"/>
              <w:bottom w:val="single" w:sz="4" w:space="0" w:color="000000"/>
              <w:right w:val="single" w:sz="4" w:space="0" w:color="000000"/>
            </w:tcBorders>
            <w:shd w:val="clear" w:color="auto" w:fill="auto"/>
            <w:vAlign w:val="center"/>
            <w:hideMark/>
          </w:tcPr>
          <w:p w14:paraId="65AB1A5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701EF377" w14:textId="5B83CE3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3077000,00</w:t>
            </w:r>
          </w:p>
        </w:tc>
        <w:tc>
          <w:tcPr>
            <w:tcW w:w="700" w:type="pct"/>
            <w:tcBorders>
              <w:top w:val="nil"/>
              <w:left w:val="nil"/>
              <w:bottom w:val="single" w:sz="4" w:space="0" w:color="000000"/>
              <w:right w:val="single" w:sz="4" w:space="0" w:color="000000"/>
            </w:tcBorders>
            <w:shd w:val="clear" w:color="auto" w:fill="auto"/>
            <w:vAlign w:val="center"/>
            <w:hideMark/>
          </w:tcPr>
          <w:p w14:paraId="6E6F1756" w14:textId="2457D11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3200000,00</w:t>
            </w:r>
          </w:p>
        </w:tc>
        <w:tc>
          <w:tcPr>
            <w:tcW w:w="724" w:type="pct"/>
            <w:tcBorders>
              <w:top w:val="nil"/>
              <w:left w:val="nil"/>
              <w:bottom w:val="single" w:sz="4" w:space="0" w:color="000000"/>
              <w:right w:val="single" w:sz="4" w:space="0" w:color="000000"/>
            </w:tcBorders>
            <w:shd w:val="clear" w:color="auto" w:fill="auto"/>
            <w:vAlign w:val="center"/>
            <w:hideMark/>
          </w:tcPr>
          <w:p w14:paraId="36DF28DE" w14:textId="592E231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3200000,00</w:t>
            </w:r>
          </w:p>
        </w:tc>
      </w:tr>
      <w:tr w:rsidR="00C566D7" w:rsidRPr="00636278" w14:paraId="25E8ADC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9B4B35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Руководство и управление в сфере установленных функций органов местного самоуправления</w:t>
            </w:r>
          </w:p>
        </w:tc>
        <w:tc>
          <w:tcPr>
            <w:tcW w:w="249" w:type="pct"/>
            <w:tcBorders>
              <w:top w:val="nil"/>
              <w:left w:val="nil"/>
              <w:bottom w:val="single" w:sz="4" w:space="0" w:color="000000"/>
              <w:right w:val="single" w:sz="4" w:space="0" w:color="000000"/>
            </w:tcBorders>
            <w:shd w:val="clear" w:color="auto" w:fill="auto"/>
            <w:vAlign w:val="center"/>
            <w:hideMark/>
          </w:tcPr>
          <w:p w14:paraId="04502DC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2F8EEB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72EB41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464401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9F138CA" w14:textId="0B6E9971" w:rsidR="00C566D7" w:rsidRPr="00636278" w:rsidRDefault="00C566D7" w:rsidP="00880D96">
            <w:pPr>
              <w:jc w:val="right"/>
              <w:rPr>
                <w:rFonts w:eastAsia="Times New Roman"/>
                <w:color w:val="000000"/>
                <w:lang w:eastAsia="ru-RU"/>
              </w:rPr>
            </w:pPr>
            <w:r w:rsidRPr="00636278">
              <w:rPr>
                <w:rFonts w:eastAsia="Times New Roman"/>
                <w:color w:val="000000"/>
                <w:lang w:eastAsia="ru-RU"/>
              </w:rPr>
              <w:t>5973400,00</w:t>
            </w:r>
          </w:p>
        </w:tc>
        <w:tc>
          <w:tcPr>
            <w:tcW w:w="700" w:type="pct"/>
            <w:tcBorders>
              <w:top w:val="nil"/>
              <w:left w:val="nil"/>
              <w:bottom w:val="single" w:sz="4" w:space="0" w:color="000000"/>
              <w:right w:val="single" w:sz="4" w:space="0" w:color="000000"/>
            </w:tcBorders>
            <w:shd w:val="clear" w:color="auto" w:fill="auto"/>
            <w:vAlign w:val="center"/>
            <w:hideMark/>
          </w:tcPr>
          <w:p w14:paraId="761C61DD" w14:textId="3440FDD2" w:rsidR="00C566D7" w:rsidRPr="00636278" w:rsidRDefault="00C566D7" w:rsidP="00880D96">
            <w:pPr>
              <w:jc w:val="right"/>
              <w:rPr>
                <w:rFonts w:eastAsia="Times New Roman"/>
                <w:color w:val="000000"/>
                <w:lang w:eastAsia="ru-RU"/>
              </w:rPr>
            </w:pPr>
            <w:r w:rsidRPr="00636278">
              <w:rPr>
                <w:rFonts w:eastAsia="Times New Roman"/>
                <w:color w:val="000000"/>
                <w:lang w:eastAsia="ru-RU"/>
              </w:rPr>
              <w:t>6141400,00</w:t>
            </w:r>
          </w:p>
        </w:tc>
        <w:tc>
          <w:tcPr>
            <w:tcW w:w="724" w:type="pct"/>
            <w:tcBorders>
              <w:top w:val="nil"/>
              <w:left w:val="nil"/>
              <w:bottom w:val="single" w:sz="4" w:space="0" w:color="000000"/>
              <w:right w:val="single" w:sz="4" w:space="0" w:color="000000"/>
            </w:tcBorders>
            <w:shd w:val="clear" w:color="auto" w:fill="auto"/>
            <w:vAlign w:val="center"/>
            <w:hideMark/>
          </w:tcPr>
          <w:p w14:paraId="39E35C3D" w14:textId="6D15FA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6141400,00</w:t>
            </w:r>
          </w:p>
        </w:tc>
      </w:tr>
      <w:tr w:rsidR="00C566D7" w:rsidRPr="00636278" w14:paraId="2CFA1BA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6038F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087604A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29CE82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48834BE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7003C30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5B5E6CF0" w14:textId="2454355A" w:rsidR="00C566D7" w:rsidRPr="00636278" w:rsidRDefault="00C566D7" w:rsidP="00880D96">
            <w:pPr>
              <w:jc w:val="right"/>
              <w:rPr>
                <w:rFonts w:eastAsia="Times New Roman"/>
                <w:color w:val="000000"/>
                <w:lang w:eastAsia="ru-RU"/>
              </w:rPr>
            </w:pPr>
            <w:r w:rsidRPr="00636278">
              <w:rPr>
                <w:rFonts w:eastAsia="Times New Roman"/>
                <w:color w:val="000000"/>
                <w:lang w:eastAsia="ru-RU"/>
              </w:rPr>
              <w:t>5716400,00</w:t>
            </w:r>
          </w:p>
        </w:tc>
        <w:tc>
          <w:tcPr>
            <w:tcW w:w="700" w:type="pct"/>
            <w:tcBorders>
              <w:top w:val="nil"/>
              <w:left w:val="nil"/>
              <w:bottom w:val="single" w:sz="4" w:space="0" w:color="000000"/>
              <w:right w:val="single" w:sz="4" w:space="0" w:color="000000"/>
            </w:tcBorders>
            <w:shd w:val="clear" w:color="auto" w:fill="auto"/>
            <w:vAlign w:val="center"/>
            <w:hideMark/>
          </w:tcPr>
          <w:p w14:paraId="50861B69" w14:textId="523B7D44" w:rsidR="00C566D7" w:rsidRPr="00636278" w:rsidRDefault="00C566D7" w:rsidP="00880D96">
            <w:pPr>
              <w:jc w:val="right"/>
              <w:rPr>
                <w:rFonts w:eastAsia="Times New Roman"/>
                <w:color w:val="000000"/>
                <w:lang w:eastAsia="ru-RU"/>
              </w:rPr>
            </w:pPr>
            <w:r w:rsidRPr="00636278">
              <w:rPr>
                <w:rFonts w:eastAsia="Times New Roman"/>
                <w:color w:val="000000"/>
                <w:lang w:eastAsia="ru-RU"/>
              </w:rPr>
              <w:t>5931400,00</w:t>
            </w:r>
          </w:p>
        </w:tc>
        <w:tc>
          <w:tcPr>
            <w:tcW w:w="724" w:type="pct"/>
            <w:tcBorders>
              <w:top w:val="nil"/>
              <w:left w:val="nil"/>
              <w:bottom w:val="single" w:sz="4" w:space="0" w:color="000000"/>
              <w:right w:val="single" w:sz="4" w:space="0" w:color="000000"/>
            </w:tcBorders>
            <w:shd w:val="clear" w:color="auto" w:fill="auto"/>
            <w:vAlign w:val="center"/>
            <w:hideMark/>
          </w:tcPr>
          <w:p w14:paraId="43D67E62" w14:textId="798B4507" w:rsidR="00C566D7" w:rsidRPr="00636278" w:rsidRDefault="00C566D7" w:rsidP="00880D96">
            <w:pPr>
              <w:jc w:val="right"/>
              <w:rPr>
                <w:rFonts w:eastAsia="Times New Roman"/>
                <w:color w:val="000000"/>
                <w:lang w:eastAsia="ru-RU"/>
              </w:rPr>
            </w:pPr>
            <w:r w:rsidRPr="00636278">
              <w:rPr>
                <w:rFonts w:eastAsia="Times New Roman"/>
                <w:color w:val="000000"/>
                <w:lang w:eastAsia="ru-RU"/>
              </w:rPr>
              <w:t>5931400,00</w:t>
            </w:r>
          </w:p>
        </w:tc>
      </w:tr>
      <w:tr w:rsidR="00C566D7" w:rsidRPr="00636278" w14:paraId="360936B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204494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497B56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BB31B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4136193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537237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5FB5345F" w14:textId="172E46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5716400,00</w:t>
            </w:r>
          </w:p>
        </w:tc>
        <w:tc>
          <w:tcPr>
            <w:tcW w:w="700" w:type="pct"/>
            <w:tcBorders>
              <w:top w:val="nil"/>
              <w:left w:val="nil"/>
              <w:bottom w:val="single" w:sz="4" w:space="0" w:color="000000"/>
              <w:right w:val="single" w:sz="4" w:space="0" w:color="000000"/>
            </w:tcBorders>
            <w:shd w:val="clear" w:color="auto" w:fill="auto"/>
            <w:vAlign w:val="center"/>
            <w:hideMark/>
          </w:tcPr>
          <w:p w14:paraId="45A708E3" w14:textId="1BCF7A9F" w:rsidR="00C566D7" w:rsidRPr="00636278" w:rsidRDefault="00C566D7" w:rsidP="00880D96">
            <w:pPr>
              <w:jc w:val="right"/>
              <w:rPr>
                <w:rFonts w:eastAsia="Times New Roman"/>
                <w:color w:val="000000"/>
                <w:lang w:eastAsia="ru-RU"/>
              </w:rPr>
            </w:pPr>
            <w:r w:rsidRPr="00636278">
              <w:rPr>
                <w:rFonts w:eastAsia="Times New Roman"/>
                <w:color w:val="000000"/>
                <w:lang w:eastAsia="ru-RU"/>
              </w:rPr>
              <w:t>5931400,00</w:t>
            </w:r>
          </w:p>
        </w:tc>
        <w:tc>
          <w:tcPr>
            <w:tcW w:w="724" w:type="pct"/>
            <w:tcBorders>
              <w:top w:val="nil"/>
              <w:left w:val="nil"/>
              <w:bottom w:val="single" w:sz="4" w:space="0" w:color="000000"/>
              <w:right w:val="single" w:sz="4" w:space="0" w:color="000000"/>
            </w:tcBorders>
            <w:shd w:val="clear" w:color="auto" w:fill="auto"/>
            <w:vAlign w:val="center"/>
            <w:hideMark/>
          </w:tcPr>
          <w:p w14:paraId="340CC747" w14:textId="3CB2A409" w:rsidR="00C566D7" w:rsidRPr="00636278" w:rsidRDefault="00C566D7" w:rsidP="00880D96">
            <w:pPr>
              <w:jc w:val="right"/>
              <w:rPr>
                <w:rFonts w:eastAsia="Times New Roman"/>
                <w:color w:val="000000"/>
                <w:lang w:eastAsia="ru-RU"/>
              </w:rPr>
            </w:pPr>
            <w:r w:rsidRPr="00636278">
              <w:rPr>
                <w:rFonts w:eastAsia="Times New Roman"/>
                <w:color w:val="000000"/>
                <w:lang w:eastAsia="ru-RU"/>
              </w:rPr>
              <w:t>5931400,00</w:t>
            </w:r>
          </w:p>
        </w:tc>
      </w:tr>
      <w:tr w:rsidR="00C566D7" w:rsidRPr="00636278" w14:paraId="2655DCE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841DC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597686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306390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10C587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04FA4B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113AF6DB" w14:textId="65416B4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247000,00</w:t>
            </w:r>
          </w:p>
        </w:tc>
        <w:tc>
          <w:tcPr>
            <w:tcW w:w="700" w:type="pct"/>
            <w:tcBorders>
              <w:top w:val="nil"/>
              <w:left w:val="nil"/>
              <w:bottom w:val="single" w:sz="4" w:space="0" w:color="000000"/>
              <w:right w:val="single" w:sz="4" w:space="0" w:color="000000"/>
            </w:tcBorders>
            <w:shd w:val="clear" w:color="auto" w:fill="auto"/>
            <w:vAlign w:val="center"/>
            <w:hideMark/>
          </w:tcPr>
          <w:p w14:paraId="1E1CDAF2" w14:textId="019FDF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54082FE8" w14:textId="2C4BC63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r>
      <w:tr w:rsidR="00C566D7" w:rsidRPr="00636278" w14:paraId="1CB62E0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7076C3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02CE86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808737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0741A0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7BB549E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74E1BD05" w14:textId="19BE9DB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247000,00</w:t>
            </w:r>
          </w:p>
        </w:tc>
        <w:tc>
          <w:tcPr>
            <w:tcW w:w="700" w:type="pct"/>
            <w:tcBorders>
              <w:top w:val="nil"/>
              <w:left w:val="nil"/>
              <w:bottom w:val="single" w:sz="4" w:space="0" w:color="000000"/>
              <w:right w:val="single" w:sz="4" w:space="0" w:color="000000"/>
            </w:tcBorders>
            <w:shd w:val="clear" w:color="auto" w:fill="auto"/>
            <w:vAlign w:val="center"/>
            <w:hideMark/>
          </w:tcPr>
          <w:p w14:paraId="131D6460" w14:textId="6D49803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69A07E94" w14:textId="71FFD06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r>
      <w:tr w:rsidR="00C566D7" w:rsidRPr="00636278" w14:paraId="4037DE8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410361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vAlign w:val="center"/>
            <w:hideMark/>
          </w:tcPr>
          <w:p w14:paraId="4CF87DC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3FF13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1B8B34B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46730E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vAlign w:val="center"/>
            <w:hideMark/>
          </w:tcPr>
          <w:p w14:paraId="46F0D44F" w14:textId="40B4BA5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c>
          <w:tcPr>
            <w:tcW w:w="700" w:type="pct"/>
            <w:tcBorders>
              <w:top w:val="nil"/>
              <w:left w:val="nil"/>
              <w:bottom w:val="single" w:sz="4" w:space="0" w:color="000000"/>
              <w:right w:val="single" w:sz="4" w:space="0" w:color="000000"/>
            </w:tcBorders>
            <w:shd w:val="clear" w:color="auto" w:fill="auto"/>
            <w:vAlign w:val="center"/>
            <w:hideMark/>
          </w:tcPr>
          <w:p w14:paraId="200DC4E0" w14:textId="37C911C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c>
          <w:tcPr>
            <w:tcW w:w="724" w:type="pct"/>
            <w:tcBorders>
              <w:top w:val="nil"/>
              <w:left w:val="nil"/>
              <w:bottom w:val="single" w:sz="4" w:space="0" w:color="000000"/>
              <w:right w:val="single" w:sz="4" w:space="0" w:color="000000"/>
            </w:tcBorders>
            <w:shd w:val="clear" w:color="auto" w:fill="auto"/>
            <w:vAlign w:val="center"/>
            <w:hideMark/>
          </w:tcPr>
          <w:p w14:paraId="4B46879C" w14:textId="7DEA972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r>
      <w:tr w:rsidR="00C566D7" w:rsidRPr="00636278" w14:paraId="6E2E78C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A5F9FF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49" w:type="pct"/>
            <w:tcBorders>
              <w:top w:val="nil"/>
              <w:left w:val="nil"/>
              <w:bottom w:val="single" w:sz="4" w:space="0" w:color="000000"/>
              <w:right w:val="single" w:sz="4" w:space="0" w:color="000000"/>
            </w:tcBorders>
            <w:shd w:val="clear" w:color="auto" w:fill="auto"/>
            <w:vAlign w:val="center"/>
            <w:hideMark/>
          </w:tcPr>
          <w:p w14:paraId="01882A1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FC43F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06B8746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6D5529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850</w:t>
            </w:r>
          </w:p>
        </w:tc>
        <w:tc>
          <w:tcPr>
            <w:tcW w:w="700" w:type="pct"/>
            <w:tcBorders>
              <w:top w:val="nil"/>
              <w:left w:val="nil"/>
              <w:bottom w:val="single" w:sz="4" w:space="0" w:color="000000"/>
              <w:right w:val="single" w:sz="4" w:space="0" w:color="000000"/>
            </w:tcBorders>
            <w:shd w:val="clear" w:color="auto" w:fill="auto"/>
            <w:vAlign w:val="center"/>
            <w:hideMark/>
          </w:tcPr>
          <w:p w14:paraId="771FDDB9" w14:textId="705E4F8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c>
          <w:tcPr>
            <w:tcW w:w="700" w:type="pct"/>
            <w:tcBorders>
              <w:top w:val="nil"/>
              <w:left w:val="nil"/>
              <w:bottom w:val="single" w:sz="4" w:space="0" w:color="000000"/>
              <w:right w:val="single" w:sz="4" w:space="0" w:color="000000"/>
            </w:tcBorders>
            <w:shd w:val="clear" w:color="auto" w:fill="auto"/>
            <w:vAlign w:val="center"/>
            <w:hideMark/>
          </w:tcPr>
          <w:p w14:paraId="1C89EA6F" w14:textId="37BCDE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c>
          <w:tcPr>
            <w:tcW w:w="724" w:type="pct"/>
            <w:tcBorders>
              <w:top w:val="nil"/>
              <w:left w:val="nil"/>
              <w:bottom w:val="single" w:sz="4" w:space="0" w:color="000000"/>
              <w:right w:val="single" w:sz="4" w:space="0" w:color="000000"/>
            </w:tcBorders>
            <w:shd w:val="clear" w:color="auto" w:fill="auto"/>
            <w:vAlign w:val="center"/>
            <w:hideMark/>
          </w:tcPr>
          <w:p w14:paraId="71F37146" w14:textId="2BB63CC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r>
      <w:tr w:rsidR="00C566D7" w:rsidRPr="00636278" w14:paraId="34D1406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7DD5F4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Депутаты представительного органа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529D55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8E406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5ECBE2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9999910040</w:t>
            </w:r>
          </w:p>
        </w:tc>
        <w:tc>
          <w:tcPr>
            <w:tcW w:w="248" w:type="pct"/>
            <w:tcBorders>
              <w:top w:val="nil"/>
              <w:left w:val="nil"/>
              <w:bottom w:val="single" w:sz="4" w:space="0" w:color="000000"/>
              <w:right w:val="single" w:sz="4" w:space="0" w:color="000000"/>
            </w:tcBorders>
            <w:shd w:val="clear" w:color="auto" w:fill="auto"/>
            <w:vAlign w:val="center"/>
            <w:hideMark/>
          </w:tcPr>
          <w:p w14:paraId="4EB5745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23E3688" w14:textId="5BA7052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2461000,00</w:t>
            </w:r>
          </w:p>
        </w:tc>
        <w:tc>
          <w:tcPr>
            <w:tcW w:w="700" w:type="pct"/>
            <w:tcBorders>
              <w:top w:val="nil"/>
              <w:left w:val="nil"/>
              <w:bottom w:val="single" w:sz="4" w:space="0" w:color="000000"/>
              <w:right w:val="single" w:sz="4" w:space="0" w:color="000000"/>
            </w:tcBorders>
            <w:shd w:val="clear" w:color="auto" w:fill="auto"/>
            <w:vAlign w:val="center"/>
            <w:hideMark/>
          </w:tcPr>
          <w:p w14:paraId="47BEC6F6" w14:textId="5BBA69D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2560000,00</w:t>
            </w:r>
          </w:p>
        </w:tc>
        <w:tc>
          <w:tcPr>
            <w:tcW w:w="724" w:type="pct"/>
            <w:tcBorders>
              <w:top w:val="nil"/>
              <w:left w:val="nil"/>
              <w:bottom w:val="single" w:sz="4" w:space="0" w:color="000000"/>
              <w:right w:val="single" w:sz="4" w:space="0" w:color="000000"/>
            </w:tcBorders>
            <w:shd w:val="clear" w:color="auto" w:fill="auto"/>
            <w:vAlign w:val="center"/>
            <w:hideMark/>
          </w:tcPr>
          <w:p w14:paraId="7CE3B71C" w14:textId="004200D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2560000,00</w:t>
            </w:r>
          </w:p>
        </w:tc>
      </w:tr>
      <w:tr w:rsidR="00C566D7" w:rsidRPr="00636278" w14:paraId="05FD87E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AA19DF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0535FD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33999E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53D276B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9999910040</w:t>
            </w:r>
          </w:p>
        </w:tc>
        <w:tc>
          <w:tcPr>
            <w:tcW w:w="248" w:type="pct"/>
            <w:tcBorders>
              <w:top w:val="nil"/>
              <w:left w:val="nil"/>
              <w:bottom w:val="single" w:sz="4" w:space="0" w:color="000000"/>
              <w:right w:val="single" w:sz="4" w:space="0" w:color="000000"/>
            </w:tcBorders>
            <w:shd w:val="clear" w:color="auto" w:fill="auto"/>
            <w:vAlign w:val="center"/>
            <w:hideMark/>
          </w:tcPr>
          <w:p w14:paraId="4C20C94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20D6C399" w14:textId="5B5C53A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2461000,00</w:t>
            </w:r>
          </w:p>
        </w:tc>
        <w:tc>
          <w:tcPr>
            <w:tcW w:w="700" w:type="pct"/>
            <w:tcBorders>
              <w:top w:val="nil"/>
              <w:left w:val="nil"/>
              <w:bottom w:val="single" w:sz="4" w:space="0" w:color="000000"/>
              <w:right w:val="single" w:sz="4" w:space="0" w:color="000000"/>
            </w:tcBorders>
            <w:shd w:val="clear" w:color="auto" w:fill="auto"/>
            <w:vAlign w:val="center"/>
            <w:hideMark/>
          </w:tcPr>
          <w:p w14:paraId="6A1A8265" w14:textId="41FE9C4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2560000,00</w:t>
            </w:r>
          </w:p>
        </w:tc>
        <w:tc>
          <w:tcPr>
            <w:tcW w:w="724" w:type="pct"/>
            <w:tcBorders>
              <w:top w:val="nil"/>
              <w:left w:val="nil"/>
              <w:bottom w:val="single" w:sz="4" w:space="0" w:color="000000"/>
              <w:right w:val="single" w:sz="4" w:space="0" w:color="000000"/>
            </w:tcBorders>
            <w:shd w:val="clear" w:color="auto" w:fill="auto"/>
            <w:vAlign w:val="center"/>
            <w:hideMark/>
          </w:tcPr>
          <w:p w14:paraId="16095747" w14:textId="6DCA333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2560000,00</w:t>
            </w:r>
          </w:p>
        </w:tc>
      </w:tr>
      <w:tr w:rsidR="00C566D7" w:rsidRPr="00636278" w14:paraId="4887AE1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52750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785FEF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37C5A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24B47F8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9999910040</w:t>
            </w:r>
          </w:p>
        </w:tc>
        <w:tc>
          <w:tcPr>
            <w:tcW w:w="248" w:type="pct"/>
            <w:tcBorders>
              <w:top w:val="nil"/>
              <w:left w:val="nil"/>
              <w:bottom w:val="single" w:sz="4" w:space="0" w:color="000000"/>
              <w:right w:val="single" w:sz="4" w:space="0" w:color="000000"/>
            </w:tcBorders>
            <w:shd w:val="clear" w:color="auto" w:fill="auto"/>
            <w:vAlign w:val="center"/>
            <w:hideMark/>
          </w:tcPr>
          <w:p w14:paraId="3B8C5C9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12C80550" w14:textId="0B7C499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2461000,00</w:t>
            </w:r>
          </w:p>
        </w:tc>
        <w:tc>
          <w:tcPr>
            <w:tcW w:w="700" w:type="pct"/>
            <w:tcBorders>
              <w:top w:val="nil"/>
              <w:left w:val="nil"/>
              <w:bottom w:val="single" w:sz="4" w:space="0" w:color="000000"/>
              <w:right w:val="single" w:sz="4" w:space="0" w:color="000000"/>
            </w:tcBorders>
            <w:shd w:val="clear" w:color="auto" w:fill="auto"/>
            <w:vAlign w:val="center"/>
            <w:hideMark/>
          </w:tcPr>
          <w:p w14:paraId="1E80915A" w14:textId="3C7E76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2560000,00</w:t>
            </w:r>
          </w:p>
        </w:tc>
        <w:tc>
          <w:tcPr>
            <w:tcW w:w="724" w:type="pct"/>
            <w:tcBorders>
              <w:top w:val="nil"/>
              <w:left w:val="nil"/>
              <w:bottom w:val="single" w:sz="4" w:space="0" w:color="000000"/>
              <w:right w:val="single" w:sz="4" w:space="0" w:color="000000"/>
            </w:tcBorders>
            <w:shd w:val="clear" w:color="auto" w:fill="auto"/>
            <w:vAlign w:val="center"/>
            <w:hideMark/>
          </w:tcPr>
          <w:p w14:paraId="4554E184" w14:textId="03E081F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2560000,00</w:t>
            </w:r>
          </w:p>
        </w:tc>
      </w:tr>
      <w:tr w:rsidR="00C566D7" w:rsidRPr="00636278" w14:paraId="3BE5910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82E1939"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9" w:type="pct"/>
            <w:tcBorders>
              <w:top w:val="nil"/>
              <w:left w:val="nil"/>
              <w:bottom w:val="single" w:sz="4" w:space="0" w:color="000000"/>
              <w:right w:val="single" w:sz="4" w:space="0" w:color="000000"/>
            </w:tcBorders>
            <w:shd w:val="clear" w:color="auto" w:fill="auto"/>
            <w:vAlign w:val="center"/>
            <w:hideMark/>
          </w:tcPr>
          <w:p w14:paraId="3B8A5F06"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66C2F5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3F5FEA8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5DB4138E"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05F0D5E" w14:textId="625FEF7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131605387,00</w:t>
            </w:r>
          </w:p>
        </w:tc>
        <w:tc>
          <w:tcPr>
            <w:tcW w:w="700" w:type="pct"/>
            <w:tcBorders>
              <w:top w:val="nil"/>
              <w:left w:val="nil"/>
              <w:bottom w:val="single" w:sz="4" w:space="0" w:color="000000"/>
              <w:right w:val="single" w:sz="4" w:space="0" w:color="000000"/>
            </w:tcBorders>
            <w:shd w:val="clear" w:color="auto" w:fill="auto"/>
            <w:vAlign w:val="center"/>
            <w:hideMark/>
          </w:tcPr>
          <w:p w14:paraId="3990C6BC" w14:textId="74C29ED8"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136261603,00</w:t>
            </w:r>
          </w:p>
        </w:tc>
        <w:tc>
          <w:tcPr>
            <w:tcW w:w="724" w:type="pct"/>
            <w:tcBorders>
              <w:top w:val="nil"/>
              <w:left w:val="nil"/>
              <w:bottom w:val="single" w:sz="4" w:space="0" w:color="000000"/>
              <w:right w:val="single" w:sz="4" w:space="0" w:color="000000"/>
            </w:tcBorders>
            <w:shd w:val="clear" w:color="auto" w:fill="auto"/>
            <w:vAlign w:val="center"/>
            <w:hideMark/>
          </w:tcPr>
          <w:p w14:paraId="0224F03E" w14:textId="53C84DA1"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136261603,00</w:t>
            </w:r>
          </w:p>
        </w:tc>
      </w:tr>
      <w:tr w:rsidR="00C566D7" w:rsidRPr="00636278" w14:paraId="7A45A96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0FA24B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47606D6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95112D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64D35A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2B0EFB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8CD05A1" w14:textId="0EF91A4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131605387,00</w:t>
            </w:r>
          </w:p>
        </w:tc>
        <w:tc>
          <w:tcPr>
            <w:tcW w:w="700" w:type="pct"/>
            <w:tcBorders>
              <w:top w:val="nil"/>
              <w:left w:val="nil"/>
              <w:bottom w:val="single" w:sz="4" w:space="0" w:color="000000"/>
              <w:right w:val="single" w:sz="4" w:space="0" w:color="000000"/>
            </w:tcBorders>
            <w:shd w:val="clear" w:color="auto" w:fill="auto"/>
            <w:vAlign w:val="center"/>
            <w:hideMark/>
          </w:tcPr>
          <w:p w14:paraId="6C5DE733" w14:textId="72633F2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136261603,00</w:t>
            </w:r>
          </w:p>
        </w:tc>
        <w:tc>
          <w:tcPr>
            <w:tcW w:w="724" w:type="pct"/>
            <w:tcBorders>
              <w:top w:val="nil"/>
              <w:left w:val="nil"/>
              <w:bottom w:val="single" w:sz="4" w:space="0" w:color="000000"/>
              <w:right w:val="single" w:sz="4" w:space="0" w:color="000000"/>
            </w:tcBorders>
            <w:shd w:val="clear" w:color="auto" w:fill="auto"/>
            <w:vAlign w:val="center"/>
            <w:hideMark/>
          </w:tcPr>
          <w:p w14:paraId="697B7727" w14:textId="12347E8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136261603,00</w:t>
            </w:r>
          </w:p>
        </w:tc>
      </w:tr>
      <w:tr w:rsidR="00C566D7" w:rsidRPr="00636278" w14:paraId="774C4EB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D81C9A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5721429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205570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1E97BA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45392E5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DB307A2" w14:textId="795A2CB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131605387,00</w:t>
            </w:r>
          </w:p>
        </w:tc>
        <w:tc>
          <w:tcPr>
            <w:tcW w:w="700" w:type="pct"/>
            <w:tcBorders>
              <w:top w:val="nil"/>
              <w:left w:val="nil"/>
              <w:bottom w:val="single" w:sz="4" w:space="0" w:color="000000"/>
              <w:right w:val="single" w:sz="4" w:space="0" w:color="000000"/>
            </w:tcBorders>
            <w:shd w:val="clear" w:color="auto" w:fill="auto"/>
            <w:vAlign w:val="center"/>
            <w:hideMark/>
          </w:tcPr>
          <w:p w14:paraId="1838B7C2" w14:textId="636D654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136261603,00</w:t>
            </w:r>
          </w:p>
        </w:tc>
        <w:tc>
          <w:tcPr>
            <w:tcW w:w="724" w:type="pct"/>
            <w:tcBorders>
              <w:top w:val="nil"/>
              <w:left w:val="nil"/>
              <w:bottom w:val="single" w:sz="4" w:space="0" w:color="000000"/>
              <w:right w:val="single" w:sz="4" w:space="0" w:color="000000"/>
            </w:tcBorders>
            <w:shd w:val="clear" w:color="auto" w:fill="auto"/>
            <w:vAlign w:val="center"/>
            <w:hideMark/>
          </w:tcPr>
          <w:p w14:paraId="52EE4226" w14:textId="4BAA066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136261603,00</w:t>
            </w:r>
          </w:p>
        </w:tc>
      </w:tr>
      <w:tr w:rsidR="00C566D7" w:rsidRPr="00636278" w14:paraId="6701E71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574239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1386F7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BDD75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39EDA2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6C819C3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351DAA5" w14:textId="10E593A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131605387,00</w:t>
            </w:r>
          </w:p>
        </w:tc>
        <w:tc>
          <w:tcPr>
            <w:tcW w:w="700" w:type="pct"/>
            <w:tcBorders>
              <w:top w:val="nil"/>
              <w:left w:val="nil"/>
              <w:bottom w:val="single" w:sz="4" w:space="0" w:color="000000"/>
              <w:right w:val="single" w:sz="4" w:space="0" w:color="000000"/>
            </w:tcBorders>
            <w:shd w:val="clear" w:color="auto" w:fill="auto"/>
            <w:vAlign w:val="center"/>
            <w:hideMark/>
          </w:tcPr>
          <w:p w14:paraId="363DB380" w14:textId="4400C0C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136261603,00</w:t>
            </w:r>
          </w:p>
        </w:tc>
        <w:tc>
          <w:tcPr>
            <w:tcW w:w="724" w:type="pct"/>
            <w:tcBorders>
              <w:top w:val="nil"/>
              <w:left w:val="nil"/>
              <w:bottom w:val="single" w:sz="4" w:space="0" w:color="000000"/>
              <w:right w:val="single" w:sz="4" w:space="0" w:color="000000"/>
            </w:tcBorders>
            <w:shd w:val="clear" w:color="auto" w:fill="auto"/>
            <w:vAlign w:val="center"/>
            <w:hideMark/>
          </w:tcPr>
          <w:p w14:paraId="781BFAE1" w14:textId="092CB7B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136261603,00</w:t>
            </w:r>
          </w:p>
        </w:tc>
      </w:tr>
      <w:tr w:rsidR="00C566D7" w:rsidRPr="00636278" w14:paraId="44D662B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F0BD8D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Руководство и управление в сфере установленных функций органов местного самоуправления</w:t>
            </w:r>
          </w:p>
        </w:tc>
        <w:tc>
          <w:tcPr>
            <w:tcW w:w="249" w:type="pct"/>
            <w:tcBorders>
              <w:top w:val="nil"/>
              <w:left w:val="nil"/>
              <w:bottom w:val="single" w:sz="4" w:space="0" w:color="000000"/>
              <w:right w:val="single" w:sz="4" w:space="0" w:color="000000"/>
            </w:tcBorders>
            <w:shd w:val="clear" w:color="auto" w:fill="auto"/>
            <w:vAlign w:val="center"/>
            <w:hideMark/>
          </w:tcPr>
          <w:p w14:paraId="148993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CFB034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44BA24F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342823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2E7635C" w14:textId="7AE0770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131605387,00</w:t>
            </w:r>
          </w:p>
        </w:tc>
        <w:tc>
          <w:tcPr>
            <w:tcW w:w="700" w:type="pct"/>
            <w:tcBorders>
              <w:top w:val="nil"/>
              <w:left w:val="nil"/>
              <w:bottom w:val="single" w:sz="4" w:space="0" w:color="000000"/>
              <w:right w:val="single" w:sz="4" w:space="0" w:color="000000"/>
            </w:tcBorders>
            <w:shd w:val="clear" w:color="auto" w:fill="auto"/>
            <w:vAlign w:val="center"/>
            <w:hideMark/>
          </w:tcPr>
          <w:p w14:paraId="01DB8330" w14:textId="7BD9A66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136261603,00</w:t>
            </w:r>
          </w:p>
        </w:tc>
        <w:tc>
          <w:tcPr>
            <w:tcW w:w="724" w:type="pct"/>
            <w:tcBorders>
              <w:top w:val="nil"/>
              <w:left w:val="nil"/>
              <w:bottom w:val="single" w:sz="4" w:space="0" w:color="000000"/>
              <w:right w:val="single" w:sz="4" w:space="0" w:color="000000"/>
            </w:tcBorders>
            <w:shd w:val="clear" w:color="auto" w:fill="auto"/>
            <w:vAlign w:val="center"/>
            <w:hideMark/>
          </w:tcPr>
          <w:p w14:paraId="5D4475D8" w14:textId="23802ED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136261603,00</w:t>
            </w:r>
          </w:p>
        </w:tc>
      </w:tr>
      <w:tr w:rsidR="00C566D7" w:rsidRPr="00636278" w14:paraId="095D927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F97229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1416AF3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54D431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401305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34BA37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66F33DB9" w14:textId="780039F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128760387,00</w:t>
            </w:r>
          </w:p>
        </w:tc>
        <w:tc>
          <w:tcPr>
            <w:tcW w:w="700" w:type="pct"/>
            <w:tcBorders>
              <w:top w:val="nil"/>
              <w:left w:val="nil"/>
              <w:bottom w:val="single" w:sz="4" w:space="0" w:color="000000"/>
              <w:right w:val="single" w:sz="4" w:space="0" w:color="000000"/>
            </w:tcBorders>
            <w:shd w:val="clear" w:color="auto" w:fill="auto"/>
            <w:vAlign w:val="center"/>
            <w:hideMark/>
          </w:tcPr>
          <w:p w14:paraId="1C93BFF2" w14:textId="13EBE35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133723603,00</w:t>
            </w:r>
          </w:p>
        </w:tc>
        <w:tc>
          <w:tcPr>
            <w:tcW w:w="724" w:type="pct"/>
            <w:tcBorders>
              <w:top w:val="nil"/>
              <w:left w:val="nil"/>
              <w:bottom w:val="single" w:sz="4" w:space="0" w:color="000000"/>
              <w:right w:val="single" w:sz="4" w:space="0" w:color="000000"/>
            </w:tcBorders>
            <w:shd w:val="clear" w:color="auto" w:fill="auto"/>
            <w:vAlign w:val="center"/>
            <w:hideMark/>
          </w:tcPr>
          <w:p w14:paraId="6B37634E" w14:textId="534D544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133723603,00</w:t>
            </w:r>
          </w:p>
        </w:tc>
      </w:tr>
      <w:tr w:rsidR="00C566D7" w:rsidRPr="00636278" w14:paraId="1FA5306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5C8478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4F6DDD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4C97DA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00E645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1D0F18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67268F69" w14:textId="53658B4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128760387,00</w:t>
            </w:r>
          </w:p>
        </w:tc>
        <w:tc>
          <w:tcPr>
            <w:tcW w:w="700" w:type="pct"/>
            <w:tcBorders>
              <w:top w:val="nil"/>
              <w:left w:val="nil"/>
              <w:bottom w:val="single" w:sz="4" w:space="0" w:color="000000"/>
              <w:right w:val="single" w:sz="4" w:space="0" w:color="000000"/>
            </w:tcBorders>
            <w:shd w:val="clear" w:color="auto" w:fill="auto"/>
            <w:vAlign w:val="center"/>
            <w:hideMark/>
          </w:tcPr>
          <w:p w14:paraId="4D589C80" w14:textId="12CD4AF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133723603,00</w:t>
            </w:r>
          </w:p>
        </w:tc>
        <w:tc>
          <w:tcPr>
            <w:tcW w:w="724" w:type="pct"/>
            <w:tcBorders>
              <w:top w:val="nil"/>
              <w:left w:val="nil"/>
              <w:bottom w:val="single" w:sz="4" w:space="0" w:color="000000"/>
              <w:right w:val="single" w:sz="4" w:space="0" w:color="000000"/>
            </w:tcBorders>
            <w:shd w:val="clear" w:color="auto" w:fill="auto"/>
            <w:vAlign w:val="center"/>
            <w:hideMark/>
          </w:tcPr>
          <w:p w14:paraId="5B78CB7E" w14:textId="3CD6A3D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133723603,00</w:t>
            </w:r>
          </w:p>
        </w:tc>
      </w:tr>
      <w:tr w:rsidR="00C566D7" w:rsidRPr="00636278" w14:paraId="0A66D2F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F3E87F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CF27FB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E1B8F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426244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4EE98AC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707DF6AA" w14:textId="775AAC2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2107000,00</w:t>
            </w:r>
          </w:p>
        </w:tc>
        <w:tc>
          <w:tcPr>
            <w:tcW w:w="700" w:type="pct"/>
            <w:tcBorders>
              <w:top w:val="nil"/>
              <w:left w:val="nil"/>
              <w:bottom w:val="single" w:sz="4" w:space="0" w:color="000000"/>
              <w:right w:val="single" w:sz="4" w:space="0" w:color="000000"/>
            </w:tcBorders>
            <w:shd w:val="clear" w:color="auto" w:fill="auto"/>
            <w:vAlign w:val="center"/>
            <w:hideMark/>
          </w:tcPr>
          <w:p w14:paraId="2B6CDA0F" w14:textId="6B29FDD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1800000,00</w:t>
            </w:r>
          </w:p>
        </w:tc>
        <w:tc>
          <w:tcPr>
            <w:tcW w:w="724" w:type="pct"/>
            <w:tcBorders>
              <w:top w:val="nil"/>
              <w:left w:val="nil"/>
              <w:bottom w:val="single" w:sz="4" w:space="0" w:color="000000"/>
              <w:right w:val="single" w:sz="4" w:space="0" w:color="000000"/>
            </w:tcBorders>
            <w:shd w:val="clear" w:color="auto" w:fill="auto"/>
            <w:vAlign w:val="center"/>
            <w:hideMark/>
          </w:tcPr>
          <w:p w14:paraId="09F6467F" w14:textId="7F21E98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1800000,00</w:t>
            </w:r>
          </w:p>
        </w:tc>
      </w:tr>
      <w:tr w:rsidR="00C566D7" w:rsidRPr="00636278" w14:paraId="7147AB3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5B8771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0BCB47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265468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24E78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6774F56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0CF71AE8" w14:textId="592256D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2107000,00</w:t>
            </w:r>
          </w:p>
        </w:tc>
        <w:tc>
          <w:tcPr>
            <w:tcW w:w="700" w:type="pct"/>
            <w:tcBorders>
              <w:top w:val="nil"/>
              <w:left w:val="nil"/>
              <w:bottom w:val="single" w:sz="4" w:space="0" w:color="000000"/>
              <w:right w:val="single" w:sz="4" w:space="0" w:color="000000"/>
            </w:tcBorders>
            <w:shd w:val="clear" w:color="auto" w:fill="auto"/>
            <w:vAlign w:val="center"/>
            <w:hideMark/>
          </w:tcPr>
          <w:p w14:paraId="7ECFE961" w14:textId="2D2E4CD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1800000,00</w:t>
            </w:r>
          </w:p>
        </w:tc>
        <w:tc>
          <w:tcPr>
            <w:tcW w:w="724" w:type="pct"/>
            <w:tcBorders>
              <w:top w:val="nil"/>
              <w:left w:val="nil"/>
              <w:bottom w:val="single" w:sz="4" w:space="0" w:color="000000"/>
              <w:right w:val="single" w:sz="4" w:space="0" w:color="000000"/>
            </w:tcBorders>
            <w:shd w:val="clear" w:color="auto" w:fill="auto"/>
            <w:vAlign w:val="center"/>
            <w:hideMark/>
          </w:tcPr>
          <w:p w14:paraId="093929CC" w14:textId="3BFF337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1800000,00</w:t>
            </w:r>
          </w:p>
        </w:tc>
      </w:tr>
      <w:tr w:rsidR="00C566D7" w:rsidRPr="00636278" w14:paraId="4F11E67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581692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vAlign w:val="center"/>
            <w:hideMark/>
          </w:tcPr>
          <w:p w14:paraId="30AAD75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51472A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C7F848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630B0AC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vAlign w:val="center"/>
            <w:hideMark/>
          </w:tcPr>
          <w:p w14:paraId="39AA2E51" w14:textId="1569699E"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738000,00</w:t>
            </w:r>
          </w:p>
        </w:tc>
        <w:tc>
          <w:tcPr>
            <w:tcW w:w="700" w:type="pct"/>
            <w:tcBorders>
              <w:top w:val="nil"/>
              <w:left w:val="nil"/>
              <w:bottom w:val="single" w:sz="4" w:space="0" w:color="000000"/>
              <w:right w:val="single" w:sz="4" w:space="0" w:color="000000"/>
            </w:tcBorders>
            <w:shd w:val="clear" w:color="auto" w:fill="auto"/>
            <w:vAlign w:val="center"/>
            <w:hideMark/>
          </w:tcPr>
          <w:p w14:paraId="50BFBD14" w14:textId="644632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738000,00</w:t>
            </w:r>
          </w:p>
        </w:tc>
        <w:tc>
          <w:tcPr>
            <w:tcW w:w="724" w:type="pct"/>
            <w:tcBorders>
              <w:top w:val="nil"/>
              <w:left w:val="nil"/>
              <w:bottom w:val="single" w:sz="4" w:space="0" w:color="000000"/>
              <w:right w:val="single" w:sz="4" w:space="0" w:color="000000"/>
            </w:tcBorders>
            <w:shd w:val="clear" w:color="auto" w:fill="auto"/>
            <w:vAlign w:val="center"/>
            <w:hideMark/>
          </w:tcPr>
          <w:p w14:paraId="66C5986E" w14:textId="486610AE"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738000,00</w:t>
            </w:r>
          </w:p>
        </w:tc>
      </w:tr>
      <w:tr w:rsidR="00C566D7" w:rsidRPr="00636278" w14:paraId="1DA69FC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CC43A8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49" w:type="pct"/>
            <w:tcBorders>
              <w:top w:val="nil"/>
              <w:left w:val="nil"/>
              <w:bottom w:val="single" w:sz="4" w:space="0" w:color="000000"/>
              <w:right w:val="single" w:sz="4" w:space="0" w:color="000000"/>
            </w:tcBorders>
            <w:shd w:val="clear" w:color="auto" w:fill="auto"/>
            <w:vAlign w:val="center"/>
            <w:hideMark/>
          </w:tcPr>
          <w:p w14:paraId="0F0717B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E251E3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1043A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6A4FE39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850</w:t>
            </w:r>
          </w:p>
        </w:tc>
        <w:tc>
          <w:tcPr>
            <w:tcW w:w="700" w:type="pct"/>
            <w:tcBorders>
              <w:top w:val="nil"/>
              <w:left w:val="nil"/>
              <w:bottom w:val="single" w:sz="4" w:space="0" w:color="000000"/>
              <w:right w:val="single" w:sz="4" w:space="0" w:color="000000"/>
            </w:tcBorders>
            <w:shd w:val="clear" w:color="auto" w:fill="auto"/>
            <w:vAlign w:val="center"/>
            <w:hideMark/>
          </w:tcPr>
          <w:p w14:paraId="15DB2F5D" w14:textId="08059623"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738000,00</w:t>
            </w:r>
          </w:p>
        </w:tc>
        <w:tc>
          <w:tcPr>
            <w:tcW w:w="700" w:type="pct"/>
            <w:tcBorders>
              <w:top w:val="nil"/>
              <w:left w:val="nil"/>
              <w:bottom w:val="single" w:sz="4" w:space="0" w:color="000000"/>
              <w:right w:val="single" w:sz="4" w:space="0" w:color="000000"/>
            </w:tcBorders>
            <w:shd w:val="clear" w:color="auto" w:fill="auto"/>
            <w:vAlign w:val="center"/>
            <w:hideMark/>
          </w:tcPr>
          <w:p w14:paraId="14B4C0E7" w14:textId="7407E3D7"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738000,00</w:t>
            </w:r>
          </w:p>
        </w:tc>
        <w:tc>
          <w:tcPr>
            <w:tcW w:w="724" w:type="pct"/>
            <w:tcBorders>
              <w:top w:val="nil"/>
              <w:left w:val="nil"/>
              <w:bottom w:val="single" w:sz="4" w:space="0" w:color="000000"/>
              <w:right w:val="single" w:sz="4" w:space="0" w:color="000000"/>
            </w:tcBorders>
            <w:shd w:val="clear" w:color="auto" w:fill="auto"/>
            <w:vAlign w:val="center"/>
            <w:hideMark/>
          </w:tcPr>
          <w:p w14:paraId="755927A5" w14:textId="0E9AC2BF"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738000,00</w:t>
            </w:r>
          </w:p>
        </w:tc>
      </w:tr>
      <w:tr w:rsidR="00C566D7" w:rsidRPr="00636278" w14:paraId="6339531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C4C66BE"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Судебная система</w:t>
            </w:r>
          </w:p>
        </w:tc>
        <w:tc>
          <w:tcPr>
            <w:tcW w:w="249" w:type="pct"/>
            <w:tcBorders>
              <w:top w:val="nil"/>
              <w:left w:val="nil"/>
              <w:bottom w:val="single" w:sz="4" w:space="0" w:color="000000"/>
              <w:right w:val="single" w:sz="4" w:space="0" w:color="000000"/>
            </w:tcBorders>
            <w:shd w:val="clear" w:color="auto" w:fill="auto"/>
            <w:vAlign w:val="center"/>
            <w:hideMark/>
          </w:tcPr>
          <w:p w14:paraId="3A0E4B82"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17394D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5A20E08E"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3A537E21"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01A89F6" w14:textId="595D77FB"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27221,00</w:t>
            </w:r>
          </w:p>
        </w:tc>
        <w:tc>
          <w:tcPr>
            <w:tcW w:w="700" w:type="pct"/>
            <w:tcBorders>
              <w:top w:val="nil"/>
              <w:left w:val="nil"/>
              <w:bottom w:val="single" w:sz="4" w:space="0" w:color="000000"/>
              <w:right w:val="single" w:sz="4" w:space="0" w:color="000000"/>
            </w:tcBorders>
            <w:shd w:val="clear" w:color="auto" w:fill="auto"/>
            <w:vAlign w:val="center"/>
            <w:hideMark/>
          </w:tcPr>
          <w:p w14:paraId="052B7145" w14:textId="6DBCB42D"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215705,00</w:t>
            </w:r>
          </w:p>
        </w:tc>
        <w:tc>
          <w:tcPr>
            <w:tcW w:w="724" w:type="pct"/>
            <w:tcBorders>
              <w:top w:val="nil"/>
              <w:left w:val="nil"/>
              <w:bottom w:val="single" w:sz="4" w:space="0" w:color="000000"/>
              <w:right w:val="single" w:sz="4" w:space="0" w:color="000000"/>
            </w:tcBorders>
            <w:shd w:val="clear" w:color="auto" w:fill="auto"/>
            <w:vAlign w:val="center"/>
            <w:hideMark/>
          </w:tcPr>
          <w:p w14:paraId="6EA521CE" w14:textId="622DE390"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29654,00</w:t>
            </w:r>
          </w:p>
        </w:tc>
      </w:tr>
      <w:tr w:rsidR="00C566D7" w:rsidRPr="00636278" w14:paraId="6790A98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93614F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1ACF1FA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6FCF31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0105F15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5C08CE2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8DA954D" w14:textId="71D0CC0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27221,00</w:t>
            </w:r>
          </w:p>
        </w:tc>
        <w:tc>
          <w:tcPr>
            <w:tcW w:w="700" w:type="pct"/>
            <w:tcBorders>
              <w:top w:val="nil"/>
              <w:left w:val="nil"/>
              <w:bottom w:val="single" w:sz="4" w:space="0" w:color="000000"/>
              <w:right w:val="single" w:sz="4" w:space="0" w:color="000000"/>
            </w:tcBorders>
            <w:shd w:val="clear" w:color="auto" w:fill="auto"/>
            <w:vAlign w:val="center"/>
            <w:hideMark/>
          </w:tcPr>
          <w:p w14:paraId="549E8110" w14:textId="7B5912F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215705,00</w:t>
            </w:r>
          </w:p>
        </w:tc>
        <w:tc>
          <w:tcPr>
            <w:tcW w:w="724" w:type="pct"/>
            <w:tcBorders>
              <w:top w:val="nil"/>
              <w:left w:val="nil"/>
              <w:bottom w:val="single" w:sz="4" w:space="0" w:color="000000"/>
              <w:right w:val="single" w:sz="4" w:space="0" w:color="000000"/>
            </w:tcBorders>
            <w:shd w:val="clear" w:color="auto" w:fill="auto"/>
            <w:vAlign w:val="center"/>
            <w:hideMark/>
          </w:tcPr>
          <w:p w14:paraId="5FCA37B3" w14:textId="158004C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29654,00</w:t>
            </w:r>
          </w:p>
        </w:tc>
      </w:tr>
      <w:tr w:rsidR="00C566D7" w:rsidRPr="00636278" w14:paraId="1DA1BBC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3C45C3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0F1257F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DC64C9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4B761C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0D38981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F2F4448" w14:textId="722FD4F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27221,00</w:t>
            </w:r>
          </w:p>
        </w:tc>
        <w:tc>
          <w:tcPr>
            <w:tcW w:w="700" w:type="pct"/>
            <w:tcBorders>
              <w:top w:val="nil"/>
              <w:left w:val="nil"/>
              <w:bottom w:val="single" w:sz="4" w:space="0" w:color="000000"/>
              <w:right w:val="single" w:sz="4" w:space="0" w:color="000000"/>
            </w:tcBorders>
            <w:shd w:val="clear" w:color="auto" w:fill="auto"/>
            <w:vAlign w:val="center"/>
            <w:hideMark/>
          </w:tcPr>
          <w:p w14:paraId="635B5226" w14:textId="233967D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215705,00</w:t>
            </w:r>
          </w:p>
        </w:tc>
        <w:tc>
          <w:tcPr>
            <w:tcW w:w="724" w:type="pct"/>
            <w:tcBorders>
              <w:top w:val="nil"/>
              <w:left w:val="nil"/>
              <w:bottom w:val="single" w:sz="4" w:space="0" w:color="000000"/>
              <w:right w:val="single" w:sz="4" w:space="0" w:color="000000"/>
            </w:tcBorders>
            <w:shd w:val="clear" w:color="auto" w:fill="auto"/>
            <w:vAlign w:val="center"/>
            <w:hideMark/>
          </w:tcPr>
          <w:p w14:paraId="416B6D65" w14:textId="6B43E44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29654,00</w:t>
            </w:r>
          </w:p>
        </w:tc>
      </w:tr>
      <w:tr w:rsidR="00C566D7" w:rsidRPr="00636278" w14:paraId="69680FD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0AD201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6CB54D6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266441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284F66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09181F7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D7AE7FF" w14:textId="300A49B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27221,00</w:t>
            </w:r>
          </w:p>
        </w:tc>
        <w:tc>
          <w:tcPr>
            <w:tcW w:w="700" w:type="pct"/>
            <w:tcBorders>
              <w:top w:val="nil"/>
              <w:left w:val="nil"/>
              <w:bottom w:val="single" w:sz="4" w:space="0" w:color="000000"/>
              <w:right w:val="single" w:sz="4" w:space="0" w:color="000000"/>
            </w:tcBorders>
            <w:shd w:val="clear" w:color="auto" w:fill="auto"/>
            <w:vAlign w:val="center"/>
            <w:hideMark/>
          </w:tcPr>
          <w:p w14:paraId="6F231972" w14:textId="6C529D4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215705,00</w:t>
            </w:r>
          </w:p>
        </w:tc>
        <w:tc>
          <w:tcPr>
            <w:tcW w:w="724" w:type="pct"/>
            <w:tcBorders>
              <w:top w:val="nil"/>
              <w:left w:val="nil"/>
              <w:bottom w:val="single" w:sz="4" w:space="0" w:color="000000"/>
              <w:right w:val="single" w:sz="4" w:space="0" w:color="000000"/>
            </w:tcBorders>
            <w:shd w:val="clear" w:color="auto" w:fill="auto"/>
            <w:vAlign w:val="center"/>
            <w:hideMark/>
          </w:tcPr>
          <w:p w14:paraId="30941557" w14:textId="2698D15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29654,00</w:t>
            </w:r>
          </w:p>
        </w:tc>
      </w:tr>
      <w:tr w:rsidR="00C566D7" w:rsidRPr="00636278" w14:paraId="53B7339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834F0F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9" w:type="pct"/>
            <w:tcBorders>
              <w:top w:val="nil"/>
              <w:left w:val="nil"/>
              <w:bottom w:val="single" w:sz="4" w:space="0" w:color="000000"/>
              <w:right w:val="single" w:sz="4" w:space="0" w:color="000000"/>
            </w:tcBorders>
            <w:shd w:val="clear" w:color="auto" w:fill="auto"/>
            <w:vAlign w:val="center"/>
            <w:hideMark/>
          </w:tcPr>
          <w:p w14:paraId="020E0F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0660F3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1662A8B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9999951200</w:t>
            </w:r>
          </w:p>
        </w:tc>
        <w:tc>
          <w:tcPr>
            <w:tcW w:w="248" w:type="pct"/>
            <w:tcBorders>
              <w:top w:val="nil"/>
              <w:left w:val="nil"/>
              <w:bottom w:val="single" w:sz="4" w:space="0" w:color="000000"/>
              <w:right w:val="single" w:sz="4" w:space="0" w:color="000000"/>
            </w:tcBorders>
            <w:shd w:val="clear" w:color="auto" w:fill="auto"/>
            <w:vAlign w:val="center"/>
            <w:hideMark/>
          </w:tcPr>
          <w:p w14:paraId="61EF6F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992F84D" w14:textId="15BAFC0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27221,00</w:t>
            </w:r>
          </w:p>
        </w:tc>
        <w:tc>
          <w:tcPr>
            <w:tcW w:w="700" w:type="pct"/>
            <w:tcBorders>
              <w:top w:val="nil"/>
              <w:left w:val="nil"/>
              <w:bottom w:val="single" w:sz="4" w:space="0" w:color="000000"/>
              <w:right w:val="single" w:sz="4" w:space="0" w:color="000000"/>
            </w:tcBorders>
            <w:shd w:val="clear" w:color="auto" w:fill="auto"/>
            <w:vAlign w:val="center"/>
            <w:hideMark/>
          </w:tcPr>
          <w:p w14:paraId="564C68EE" w14:textId="38682FF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215705,00</w:t>
            </w:r>
          </w:p>
        </w:tc>
        <w:tc>
          <w:tcPr>
            <w:tcW w:w="724" w:type="pct"/>
            <w:tcBorders>
              <w:top w:val="nil"/>
              <w:left w:val="nil"/>
              <w:bottom w:val="single" w:sz="4" w:space="0" w:color="000000"/>
              <w:right w:val="single" w:sz="4" w:space="0" w:color="000000"/>
            </w:tcBorders>
            <w:shd w:val="clear" w:color="auto" w:fill="auto"/>
            <w:vAlign w:val="center"/>
            <w:hideMark/>
          </w:tcPr>
          <w:p w14:paraId="4C624CD3" w14:textId="4FA4630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29654,00</w:t>
            </w:r>
          </w:p>
        </w:tc>
      </w:tr>
      <w:tr w:rsidR="00C566D7" w:rsidRPr="00636278" w14:paraId="4842353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642128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1FCD78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886F8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5CFD4C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9999951200</w:t>
            </w:r>
          </w:p>
        </w:tc>
        <w:tc>
          <w:tcPr>
            <w:tcW w:w="248" w:type="pct"/>
            <w:tcBorders>
              <w:top w:val="nil"/>
              <w:left w:val="nil"/>
              <w:bottom w:val="single" w:sz="4" w:space="0" w:color="000000"/>
              <w:right w:val="single" w:sz="4" w:space="0" w:color="000000"/>
            </w:tcBorders>
            <w:shd w:val="clear" w:color="auto" w:fill="auto"/>
            <w:vAlign w:val="center"/>
            <w:hideMark/>
          </w:tcPr>
          <w:p w14:paraId="7C79ED2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6C8D016F" w14:textId="4163466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27221,00</w:t>
            </w:r>
          </w:p>
        </w:tc>
        <w:tc>
          <w:tcPr>
            <w:tcW w:w="700" w:type="pct"/>
            <w:tcBorders>
              <w:top w:val="nil"/>
              <w:left w:val="nil"/>
              <w:bottom w:val="single" w:sz="4" w:space="0" w:color="000000"/>
              <w:right w:val="single" w:sz="4" w:space="0" w:color="000000"/>
            </w:tcBorders>
            <w:shd w:val="clear" w:color="auto" w:fill="auto"/>
            <w:vAlign w:val="center"/>
            <w:hideMark/>
          </w:tcPr>
          <w:p w14:paraId="787CE5C0" w14:textId="1003FC4E"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215705,00</w:t>
            </w:r>
          </w:p>
        </w:tc>
        <w:tc>
          <w:tcPr>
            <w:tcW w:w="724" w:type="pct"/>
            <w:tcBorders>
              <w:top w:val="nil"/>
              <w:left w:val="nil"/>
              <w:bottom w:val="single" w:sz="4" w:space="0" w:color="000000"/>
              <w:right w:val="single" w:sz="4" w:space="0" w:color="000000"/>
            </w:tcBorders>
            <w:shd w:val="clear" w:color="auto" w:fill="auto"/>
            <w:vAlign w:val="center"/>
            <w:hideMark/>
          </w:tcPr>
          <w:p w14:paraId="6A86DC47" w14:textId="7076FA1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29654,00</w:t>
            </w:r>
          </w:p>
        </w:tc>
      </w:tr>
      <w:tr w:rsidR="00C566D7" w:rsidRPr="00636278" w14:paraId="6320521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01901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A00E8B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FED91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17F671F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9999951200</w:t>
            </w:r>
          </w:p>
        </w:tc>
        <w:tc>
          <w:tcPr>
            <w:tcW w:w="248" w:type="pct"/>
            <w:tcBorders>
              <w:top w:val="nil"/>
              <w:left w:val="nil"/>
              <w:bottom w:val="single" w:sz="4" w:space="0" w:color="000000"/>
              <w:right w:val="single" w:sz="4" w:space="0" w:color="000000"/>
            </w:tcBorders>
            <w:shd w:val="clear" w:color="auto" w:fill="auto"/>
            <w:vAlign w:val="center"/>
            <w:hideMark/>
          </w:tcPr>
          <w:p w14:paraId="648002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1DFE10C7" w14:textId="1890973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27221,00</w:t>
            </w:r>
          </w:p>
        </w:tc>
        <w:tc>
          <w:tcPr>
            <w:tcW w:w="700" w:type="pct"/>
            <w:tcBorders>
              <w:top w:val="nil"/>
              <w:left w:val="nil"/>
              <w:bottom w:val="single" w:sz="4" w:space="0" w:color="000000"/>
              <w:right w:val="single" w:sz="4" w:space="0" w:color="000000"/>
            </w:tcBorders>
            <w:shd w:val="clear" w:color="auto" w:fill="auto"/>
            <w:vAlign w:val="center"/>
            <w:hideMark/>
          </w:tcPr>
          <w:p w14:paraId="36D6565E" w14:textId="03F3085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215705,00</w:t>
            </w:r>
          </w:p>
        </w:tc>
        <w:tc>
          <w:tcPr>
            <w:tcW w:w="724" w:type="pct"/>
            <w:tcBorders>
              <w:top w:val="nil"/>
              <w:left w:val="nil"/>
              <w:bottom w:val="single" w:sz="4" w:space="0" w:color="000000"/>
              <w:right w:val="single" w:sz="4" w:space="0" w:color="000000"/>
            </w:tcBorders>
            <w:shd w:val="clear" w:color="auto" w:fill="auto"/>
            <w:vAlign w:val="center"/>
            <w:hideMark/>
          </w:tcPr>
          <w:p w14:paraId="57BC3734" w14:textId="1F66728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29654,00</w:t>
            </w:r>
          </w:p>
        </w:tc>
      </w:tr>
      <w:tr w:rsidR="00C566D7" w:rsidRPr="00636278" w14:paraId="476C916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9F9527B"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9" w:type="pct"/>
            <w:tcBorders>
              <w:top w:val="nil"/>
              <w:left w:val="nil"/>
              <w:bottom w:val="single" w:sz="4" w:space="0" w:color="000000"/>
              <w:right w:val="single" w:sz="4" w:space="0" w:color="000000"/>
            </w:tcBorders>
            <w:shd w:val="clear" w:color="auto" w:fill="auto"/>
            <w:vAlign w:val="center"/>
            <w:hideMark/>
          </w:tcPr>
          <w:p w14:paraId="1CDE1FA3"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07079B9"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45FA68F3"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32991BB4"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6C891AC" w14:textId="1D45207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21498158,00</w:t>
            </w:r>
          </w:p>
        </w:tc>
        <w:tc>
          <w:tcPr>
            <w:tcW w:w="700" w:type="pct"/>
            <w:tcBorders>
              <w:top w:val="nil"/>
              <w:left w:val="nil"/>
              <w:bottom w:val="single" w:sz="4" w:space="0" w:color="000000"/>
              <w:right w:val="single" w:sz="4" w:space="0" w:color="000000"/>
            </w:tcBorders>
            <w:shd w:val="clear" w:color="auto" w:fill="auto"/>
            <w:vAlign w:val="center"/>
            <w:hideMark/>
          </w:tcPr>
          <w:p w14:paraId="47893FB0" w14:textId="22C0A96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22339808,00</w:t>
            </w:r>
          </w:p>
        </w:tc>
        <w:tc>
          <w:tcPr>
            <w:tcW w:w="724" w:type="pct"/>
            <w:tcBorders>
              <w:top w:val="nil"/>
              <w:left w:val="nil"/>
              <w:bottom w:val="single" w:sz="4" w:space="0" w:color="000000"/>
              <w:right w:val="single" w:sz="4" w:space="0" w:color="000000"/>
            </w:tcBorders>
            <w:shd w:val="clear" w:color="auto" w:fill="auto"/>
            <w:vAlign w:val="center"/>
            <w:hideMark/>
          </w:tcPr>
          <w:p w14:paraId="775D125C" w14:textId="2A1FC765"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23279954,00</w:t>
            </w:r>
          </w:p>
        </w:tc>
      </w:tr>
      <w:tr w:rsidR="00C566D7" w:rsidRPr="00636278" w14:paraId="71EDEF6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B12972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033E57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9B9B9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350C09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29D868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E26DC27" w14:textId="0C90478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21498158,00</w:t>
            </w:r>
          </w:p>
        </w:tc>
        <w:tc>
          <w:tcPr>
            <w:tcW w:w="700" w:type="pct"/>
            <w:tcBorders>
              <w:top w:val="nil"/>
              <w:left w:val="nil"/>
              <w:bottom w:val="single" w:sz="4" w:space="0" w:color="000000"/>
              <w:right w:val="single" w:sz="4" w:space="0" w:color="000000"/>
            </w:tcBorders>
            <w:shd w:val="clear" w:color="auto" w:fill="auto"/>
            <w:vAlign w:val="center"/>
            <w:hideMark/>
          </w:tcPr>
          <w:p w14:paraId="63D8BBDD" w14:textId="7199E12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22339808,00</w:t>
            </w:r>
          </w:p>
        </w:tc>
        <w:tc>
          <w:tcPr>
            <w:tcW w:w="724" w:type="pct"/>
            <w:tcBorders>
              <w:top w:val="nil"/>
              <w:left w:val="nil"/>
              <w:bottom w:val="single" w:sz="4" w:space="0" w:color="000000"/>
              <w:right w:val="single" w:sz="4" w:space="0" w:color="000000"/>
            </w:tcBorders>
            <w:shd w:val="clear" w:color="auto" w:fill="auto"/>
            <w:vAlign w:val="center"/>
            <w:hideMark/>
          </w:tcPr>
          <w:p w14:paraId="0CAC00E7" w14:textId="1D4181B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23279954,00</w:t>
            </w:r>
          </w:p>
        </w:tc>
      </w:tr>
      <w:tr w:rsidR="00C566D7" w:rsidRPr="00636278" w14:paraId="272F7D9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00584F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7ECB46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76655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0BE8CF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7D7320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4ABBDC9" w14:textId="30BF9BC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21498158,00</w:t>
            </w:r>
          </w:p>
        </w:tc>
        <w:tc>
          <w:tcPr>
            <w:tcW w:w="700" w:type="pct"/>
            <w:tcBorders>
              <w:top w:val="nil"/>
              <w:left w:val="nil"/>
              <w:bottom w:val="single" w:sz="4" w:space="0" w:color="000000"/>
              <w:right w:val="single" w:sz="4" w:space="0" w:color="000000"/>
            </w:tcBorders>
            <w:shd w:val="clear" w:color="auto" w:fill="auto"/>
            <w:vAlign w:val="center"/>
            <w:hideMark/>
          </w:tcPr>
          <w:p w14:paraId="0B9C9353" w14:textId="7FF6E62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22339808,00</w:t>
            </w:r>
          </w:p>
        </w:tc>
        <w:tc>
          <w:tcPr>
            <w:tcW w:w="724" w:type="pct"/>
            <w:tcBorders>
              <w:top w:val="nil"/>
              <w:left w:val="nil"/>
              <w:bottom w:val="single" w:sz="4" w:space="0" w:color="000000"/>
              <w:right w:val="single" w:sz="4" w:space="0" w:color="000000"/>
            </w:tcBorders>
            <w:shd w:val="clear" w:color="auto" w:fill="auto"/>
            <w:vAlign w:val="center"/>
            <w:hideMark/>
          </w:tcPr>
          <w:p w14:paraId="10CC9FB0" w14:textId="6FC51B9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23279954,00</w:t>
            </w:r>
          </w:p>
        </w:tc>
      </w:tr>
      <w:tr w:rsidR="00C566D7" w:rsidRPr="00636278" w14:paraId="3FE86A6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3F0C1B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2644A9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333F8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6BDB4D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57340B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29708F2" w14:textId="3CB5C65E"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21498158,00</w:t>
            </w:r>
          </w:p>
        </w:tc>
        <w:tc>
          <w:tcPr>
            <w:tcW w:w="700" w:type="pct"/>
            <w:tcBorders>
              <w:top w:val="nil"/>
              <w:left w:val="nil"/>
              <w:bottom w:val="single" w:sz="4" w:space="0" w:color="000000"/>
              <w:right w:val="single" w:sz="4" w:space="0" w:color="000000"/>
            </w:tcBorders>
            <w:shd w:val="clear" w:color="auto" w:fill="auto"/>
            <w:vAlign w:val="center"/>
            <w:hideMark/>
          </w:tcPr>
          <w:p w14:paraId="773EEEBF" w14:textId="006B080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22339808,00</w:t>
            </w:r>
          </w:p>
        </w:tc>
        <w:tc>
          <w:tcPr>
            <w:tcW w:w="724" w:type="pct"/>
            <w:tcBorders>
              <w:top w:val="nil"/>
              <w:left w:val="nil"/>
              <w:bottom w:val="single" w:sz="4" w:space="0" w:color="000000"/>
              <w:right w:val="single" w:sz="4" w:space="0" w:color="000000"/>
            </w:tcBorders>
            <w:shd w:val="clear" w:color="auto" w:fill="auto"/>
            <w:vAlign w:val="center"/>
            <w:hideMark/>
          </w:tcPr>
          <w:p w14:paraId="445A167E" w14:textId="16C3BC9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23279954,00</w:t>
            </w:r>
          </w:p>
        </w:tc>
      </w:tr>
      <w:tr w:rsidR="00C566D7" w:rsidRPr="00636278" w14:paraId="5CF9799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2475E6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Руководство и управление в сфере установленных функций органов местного самоуправления</w:t>
            </w:r>
          </w:p>
        </w:tc>
        <w:tc>
          <w:tcPr>
            <w:tcW w:w="249" w:type="pct"/>
            <w:tcBorders>
              <w:top w:val="nil"/>
              <w:left w:val="nil"/>
              <w:bottom w:val="single" w:sz="4" w:space="0" w:color="000000"/>
              <w:right w:val="single" w:sz="4" w:space="0" w:color="000000"/>
            </w:tcBorders>
            <w:shd w:val="clear" w:color="auto" w:fill="auto"/>
            <w:vAlign w:val="center"/>
            <w:hideMark/>
          </w:tcPr>
          <w:p w14:paraId="16FDF6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7EC3E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2D3812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5B1C164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F8FE55B" w14:textId="0C58F93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17706858,00</w:t>
            </w:r>
          </w:p>
        </w:tc>
        <w:tc>
          <w:tcPr>
            <w:tcW w:w="700" w:type="pct"/>
            <w:tcBorders>
              <w:top w:val="nil"/>
              <w:left w:val="nil"/>
              <w:bottom w:val="single" w:sz="4" w:space="0" w:color="000000"/>
              <w:right w:val="single" w:sz="4" w:space="0" w:color="000000"/>
            </w:tcBorders>
            <w:shd w:val="clear" w:color="auto" w:fill="auto"/>
            <w:vAlign w:val="center"/>
            <w:hideMark/>
          </w:tcPr>
          <w:p w14:paraId="2E5EB10C" w14:textId="41A19F8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18397656,00</w:t>
            </w:r>
          </w:p>
        </w:tc>
        <w:tc>
          <w:tcPr>
            <w:tcW w:w="724" w:type="pct"/>
            <w:tcBorders>
              <w:top w:val="nil"/>
              <w:left w:val="nil"/>
              <w:bottom w:val="single" w:sz="4" w:space="0" w:color="000000"/>
              <w:right w:val="single" w:sz="4" w:space="0" w:color="000000"/>
            </w:tcBorders>
            <w:shd w:val="clear" w:color="auto" w:fill="auto"/>
            <w:vAlign w:val="center"/>
            <w:hideMark/>
          </w:tcPr>
          <w:p w14:paraId="01BADCCD" w14:textId="77A0637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19180054,00</w:t>
            </w:r>
          </w:p>
        </w:tc>
      </w:tr>
      <w:tr w:rsidR="00C566D7" w:rsidRPr="00636278" w14:paraId="7DCFFB1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9BB3E0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4F482D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EF9D0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70C148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4207033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2213D935" w14:textId="2804CB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17483498,00</w:t>
            </w:r>
          </w:p>
        </w:tc>
        <w:tc>
          <w:tcPr>
            <w:tcW w:w="700" w:type="pct"/>
            <w:tcBorders>
              <w:top w:val="nil"/>
              <w:left w:val="nil"/>
              <w:bottom w:val="single" w:sz="4" w:space="0" w:color="000000"/>
              <w:right w:val="single" w:sz="4" w:space="0" w:color="000000"/>
            </w:tcBorders>
            <w:shd w:val="clear" w:color="auto" w:fill="auto"/>
            <w:vAlign w:val="center"/>
            <w:hideMark/>
          </w:tcPr>
          <w:p w14:paraId="6E8099DF" w14:textId="5AB477D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18174656,00</w:t>
            </w:r>
          </w:p>
        </w:tc>
        <w:tc>
          <w:tcPr>
            <w:tcW w:w="724" w:type="pct"/>
            <w:tcBorders>
              <w:top w:val="nil"/>
              <w:left w:val="nil"/>
              <w:bottom w:val="single" w:sz="4" w:space="0" w:color="000000"/>
              <w:right w:val="single" w:sz="4" w:space="0" w:color="000000"/>
            </w:tcBorders>
            <w:shd w:val="clear" w:color="auto" w:fill="auto"/>
            <w:vAlign w:val="center"/>
            <w:hideMark/>
          </w:tcPr>
          <w:p w14:paraId="569BF520" w14:textId="47678C2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18957054,00</w:t>
            </w:r>
          </w:p>
        </w:tc>
      </w:tr>
      <w:tr w:rsidR="00C566D7" w:rsidRPr="00636278" w14:paraId="3968EE1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EE1408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12766A4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3D795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607C538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1C9E42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7E6FF939" w14:textId="784743F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17483498,00</w:t>
            </w:r>
          </w:p>
        </w:tc>
        <w:tc>
          <w:tcPr>
            <w:tcW w:w="700" w:type="pct"/>
            <w:tcBorders>
              <w:top w:val="nil"/>
              <w:left w:val="nil"/>
              <w:bottom w:val="single" w:sz="4" w:space="0" w:color="000000"/>
              <w:right w:val="single" w:sz="4" w:space="0" w:color="000000"/>
            </w:tcBorders>
            <w:shd w:val="clear" w:color="auto" w:fill="auto"/>
            <w:vAlign w:val="center"/>
            <w:hideMark/>
          </w:tcPr>
          <w:p w14:paraId="28B909E0" w14:textId="536C9A5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18174656,00</w:t>
            </w:r>
          </w:p>
        </w:tc>
        <w:tc>
          <w:tcPr>
            <w:tcW w:w="724" w:type="pct"/>
            <w:tcBorders>
              <w:top w:val="nil"/>
              <w:left w:val="nil"/>
              <w:bottom w:val="single" w:sz="4" w:space="0" w:color="000000"/>
              <w:right w:val="single" w:sz="4" w:space="0" w:color="000000"/>
            </w:tcBorders>
            <w:shd w:val="clear" w:color="auto" w:fill="auto"/>
            <w:vAlign w:val="center"/>
            <w:hideMark/>
          </w:tcPr>
          <w:p w14:paraId="5DBCAE1D" w14:textId="371EEA7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18957054,00</w:t>
            </w:r>
          </w:p>
        </w:tc>
      </w:tr>
      <w:tr w:rsidR="00C566D7" w:rsidRPr="00636278" w14:paraId="03B6225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983DF0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государственных нужд</w:t>
            </w:r>
          </w:p>
        </w:tc>
        <w:tc>
          <w:tcPr>
            <w:tcW w:w="249" w:type="pct"/>
            <w:tcBorders>
              <w:top w:val="nil"/>
              <w:left w:val="nil"/>
              <w:bottom w:val="single" w:sz="4" w:space="0" w:color="000000"/>
              <w:right w:val="single" w:sz="4" w:space="0" w:color="000000"/>
            </w:tcBorders>
            <w:shd w:val="clear" w:color="auto" w:fill="auto"/>
            <w:vAlign w:val="center"/>
            <w:hideMark/>
          </w:tcPr>
          <w:p w14:paraId="230EBE4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7A62A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0CBAE9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7994B11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5859DCAC" w14:textId="6108538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213360,00</w:t>
            </w:r>
          </w:p>
        </w:tc>
        <w:tc>
          <w:tcPr>
            <w:tcW w:w="700" w:type="pct"/>
            <w:tcBorders>
              <w:top w:val="nil"/>
              <w:left w:val="nil"/>
              <w:bottom w:val="single" w:sz="4" w:space="0" w:color="000000"/>
              <w:right w:val="single" w:sz="4" w:space="0" w:color="000000"/>
            </w:tcBorders>
            <w:shd w:val="clear" w:color="auto" w:fill="auto"/>
            <w:vAlign w:val="center"/>
            <w:hideMark/>
          </w:tcPr>
          <w:p w14:paraId="0A73AA4C" w14:textId="086B15B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213000,00</w:t>
            </w:r>
          </w:p>
        </w:tc>
        <w:tc>
          <w:tcPr>
            <w:tcW w:w="724" w:type="pct"/>
            <w:tcBorders>
              <w:top w:val="nil"/>
              <w:left w:val="nil"/>
              <w:bottom w:val="single" w:sz="4" w:space="0" w:color="000000"/>
              <w:right w:val="single" w:sz="4" w:space="0" w:color="000000"/>
            </w:tcBorders>
            <w:shd w:val="clear" w:color="auto" w:fill="auto"/>
            <w:vAlign w:val="center"/>
            <w:hideMark/>
          </w:tcPr>
          <w:p w14:paraId="1258EA19" w14:textId="38164AE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213000,00</w:t>
            </w:r>
          </w:p>
        </w:tc>
      </w:tr>
      <w:tr w:rsidR="00C566D7" w:rsidRPr="00636278" w14:paraId="2736631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D4FC70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8945C6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EAA6A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1ABC3E4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42ADCF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20FD8989" w14:textId="1779E77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213360,00</w:t>
            </w:r>
          </w:p>
        </w:tc>
        <w:tc>
          <w:tcPr>
            <w:tcW w:w="700" w:type="pct"/>
            <w:tcBorders>
              <w:top w:val="nil"/>
              <w:left w:val="nil"/>
              <w:bottom w:val="single" w:sz="4" w:space="0" w:color="000000"/>
              <w:right w:val="single" w:sz="4" w:space="0" w:color="000000"/>
            </w:tcBorders>
            <w:shd w:val="clear" w:color="auto" w:fill="auto"/>
            <w:vAlign w:val="center"/>
            <w:hideMark/>
          </w:tcPr>
          <w:p w14:paraId="39921D2B" w14:textId="0F2BDF5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213000,00</w:t>
            </w:r>
          </w:p>
        </w:tc>
        <w:tc>
          <w:tcPr>
            <w:tcW w:w="724" w:type="pct"/>
            <w:tcBorders>
              <w:top w:val="nil"/>
              <w:left w:val="nil"/>
              <w:bottom w:val="single" w:sz="4" w:space="0" w:color="000000"/>
              <w:right w:val="single" w:sz="4" w:space="0" w:color="000000"/>
            </w:tcBorders>
            <w:shd w:val="clear" w:color="auto" w:fill="auto"/>
            <w:vAlign w:val="center"/>
            <w:hideMark/>
          </w:tcPr>
          <w:p w14:paraId="3575D0A4" w14:textId="4A4427B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213000,00</w:t>
            </w:r>
          </w:p>
        </w:tc>
      </w:tr>
      <w:tr w:rsidR="00C566D7" w:rsidRPr="00636278" w14:paraId="5604336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C84979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vAlign w:val="center"/>
            <w:hideMark/>
          </w:tcPr>
          <w:p w14:paraId="35B7553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54CFA0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05205F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460B92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vAlign w:val="center"/>
            <w:hideMark/>
          </w:tcPr>
          <w:p w14:paraId="44ED2AF2" w14:textId="3AB1B69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c>
          <w:tcPr>
            <w:tcW w:w="700" w:type="pct"/>
            <w:tcBorders>
              <w:top w:val="nil"/>
              <w:left w:val="nil"/>
              <w:bottom w:val="single" w:sz="4" w:space="0" w:color="000000"/>
              <w:right w:val="single" w:sz="4" w:space="0" w:color="000000"/>
            </w:tcBorders>
            <w:shd w:val="clear" w:color="auto" w:fill="auto"/>
            <w:vAlign w:val="center"/>
            <w:hideMark/>
          </w:tcPr>
          <w:p w14:paraId="5995660C" w14:textId="21242E1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c>
          <w:tcPr>
            <w:tcW w:w="724" w:type="pct"/>
            <w:tcBorders>
              <w:top w:val="nil"/>
              <w:left w:val="nil"/>
              <w:bottom w:val="single" w:sz="4" w:space="0" w:color="000000"/>
              <w:right w:val="single" w:sz="4" w:space="0" w:color="000000"/>
            </w:tcBorders>
            <w:shd w:val="clear" w:color="auto" w:fill="auto"/>
            <w:vAlign w:val="center"/>
            <w:hideMark/>
          </w:tcPr>
          <w:p w14:paraId="5378B5EC" w14:textId="33B40F8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r>
      <w:tr w:rsidR="00C566D7" w:rsidRPr="00636278" w14:paraId="07AC9BB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A34CD4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49" w:type="pct"/>
            <w:tcBorders>
              <w:top w:val="nil"/>
              <w:left w:val="nil"/>
              <w:bottom w:val="single" w:sz="4" w:space="0" w:color="000000"/>
              <w:right w:val="single" w:sz="4" w:space="0" w:color="000000"/>
            </w:tcBorders>
            <w:shd w:val="clear" w:color="auto" w:fill="auto"/>
            <w:vAlign w:val="center"/>
            <w:hideMark/>
          </w:tcPr>
          <w:p w14:paraId="56B34A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74A3F3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366814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9999910030</w:t>
            </w:r>
          </w:p>
        </w:tc>
        <w:tc>
          <w:tcPr>
            <w:tcW w:w="248" w:type="pct"/>
            <w:tcBorders>
              <w:top w:val="nil"/>
              <w:left w:val="nil"/>
              <w:bottom w:val="single" w:sz="4" w:space="0" w:color="000000"/>
              <w:right w:val="single" w:sz="4" w:space="0" w:color="000000"/>
            </w:tcBorders>
            <w:shd w:val="clear" w:color="auto" w:fill="auto"/>
            <w:vAlign w:val="center"/>
            <w:hideMark/>
          </w:tcPr>
          <w:p w14:paraId="51E80F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850</w:t>
            </w:r>
          </w:p>
        </w:tc>
        <w:tc>
          <w:tcPr>
            <w:tcW w:w="700" w:type="pct"/>
            <w:tcBorders>
              <w:top w:val="nil"/>
              <w:left w:val="nil"/>
              <w:bottom w:val="single" w:sz="4" w:space="0" w:color="000000"/>
              <w:right w:val="single" w:sz="4" w:space="0" w:color="000000"/>
            </w:tcBorders>
            <w:shd w:val="clear" w:color="auto" w:fill="auto"/>
            <w:vAlign w:val="center"/>
            <w:hideMark/>
          </w:tcPr>
          <w:p w14:paraId="4EAB6641" w14:textId="4EB7A4F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c>
          <w:tcPr>
            <w:tcW w:w="700" w:type="pct"/>
            <w:tcBorders>
              <w:top w:val="nil"/>
              <w:left w:val="nil"/>
              <w:bottom w:val="single" w:sz="4" w:space="0" w:color="000000"/>
              <w:right w:val="single" w:sz="4" w:space="0" w:color="000000"/>
            </w:tcBorders>
            <w:shd w:val="clear" w:color="auto" w:fill="auto"/>
            <w:vAlign w:val="center"/>
            <w:hideMark/>
          </w:tcPr>
          <w:p w14:paraId="207EA741" w14:textId="0408797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c>
          <w:tcPr>
            <w:tcW w:w="724" w:type="pct"/>
            <w:tcBorders>
              <w:top w:val="nil"/>
              <w:left w:val="nil"/>
              <w:bottom w:val="single" w:sz="4" w:space="0" w:color="000000"/>
              <w:right w:val="single" w:sz="4" w:space="0" w:color="000000"/>
            </w:tcBorders>
            <w:shd w:val="clear" w:color="auto" w:fill="auto"/>
            <w:vAlign w:val="center"/>
            <w:hideMark/>
          </w:tcPr>
          <w:p w14:paraId="35E321B6" w14:textId="1DC4F13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r>
      <w:tr w:rsidR="00C566D7" w:rsidRPr="00636278" w14:paraId="1A644B5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3DF3F43" w14:textId="77777777" w:rsidR="00C566D7" w:rsidRPr="00636278" w:rsidRDefault="00C566D7" w:rsidP="00636278">
            <w:pPr>
              <w:jc w:val="both"/>
              <w:rPr>
                <w:rFonts w:eastAsia="Times New Roman"/>
                <w:color w:val="000000"/>
                <w:lang w:eastAsia="ru-RU"/>
              </w:rPr>
            </w:pPr>
            <w:proofErr w:type="gramStart"/>
            <w:r w:rsidRPr="00636278">
              <w:rPr>
                <w:rFonts w:eastAsia="Times New Roman"/>
                <w:color w:val="000000"/>
                <w:lang w:eastAsia="ru-RU"/>
              </w:rPr>
              <w:lastRenderedPageBreak/>
              <w:t>Председатель,  аудиторы</w:t>
            </w:r>
            <w:proofErr w:type="gramEnd"/>
            <w:r w:rsidRPr="00636278">
              <w:rPr>
                <w:rFonts w:eastAsia="Times New Roman"/>
                <w:color w:val="000000"/>
                <w:lang w:eastAsia="ru-RU"/>
              </w:rPr>
              <w:t xml:space="preserve"> контрольно-счетного органа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68A97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DD574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70DAC21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9999910050</w:t>
            </w:r>
          </w:p>
        </w:tc>
        <w:tc>
          <w:tcPr>
            <w:tcW w:w="248" w:type="pct"/>
            <w:tcBorders>
              <w:top w:val="nil"/>
              <w:left w:val="nil"/>
              <w:bottom w:val="single" w:sz="4" w:space="0" w:color="000000"/>
              <w:right w:val="single" w:sz="4" w:space="0" w:color="000000"/>
            </w:tcBorders>
            <w:shd w:val="clear" w:color="auto" w:fill="auto"/>
            <w:vAlign w:val="center"/>
            <w:hideMark/>
          </w:tcPr>
          <w:p w14:paraId="13543D8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1C929CE" w14:textId="796CAB3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3791300,00</w:t>
            </w:r>
          </w:p>
        </w:tc>
        <w:tc>
          <w:tcPr>
            <w:tcW w:w="700" w:type="pct"/>
            <w:tcBorders>
              <w:top w:val="nil"/>
              <w:left w:val="nil"/>
              <w:bottom w:val="single" w:sz="4" w:space="0" w:color="000000"/>
              <w:right w:val="single" w:sz="4" w:space="0" w:color="000000"/>
            </w:tcBorders>
            <w:shd w:val="clear" w:color="auto" w:fill="auto"/>
            <w:vAlign w:val="center"/>
            <w:hideMark/>
          </w:tcPr>
          <w:p w14:paraId="3D557B6F" w14:textId="20DB4DA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3942152,00</w:t>
            </w:r>
          </w:p>
        </w:tc>
        <w:tc>
          <w:tcPr>
            <w:tcW w:w="724" w:type="pct"/>
            <w:tcBorders>
              <w:top w:val="nil"/>
              <w:left w:val="nil"/>
              <w:bottom w:val="single" w:sz="4" w:space="0" w:color="000000"/>
              <w:right w:val="single" w:sz="4" w:space="0" w:color="000000"/>
            </w:tcBorders>
            <w:shd w:val="clear" w:color="auto" w:fill="auto"/>
            <w:vAlign w:val="center"/>
            <w:hideMark/>
          </w:tcPr>
          <w:p w14:paraId="136D22A0" w14:textId="3FCCA998"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4099900,00</w:t>
            </w:r>
          </w:p>
        </w:tc>
      </w:tr>
      <w:tr w:rsidR="00C566D7" w:rsidRPr="00636278" w14:paraId="73382FD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4AA2C4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5F7289E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821F78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5A22CDB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9999910050</w:t>
            </w:r>
          </w:p>
        </w:tc>
        <w:tc>
          <w:tcPr>
            <w:tcW w:w="248" w:type="pct"/>
            <w:tcBorders>
              <w:top w:val="nil"/>
              <w:left w:val="nil"/>
              <w:bottom w:val="single" w:sz="4" w:space="0" w:color="000000"/>
              <w:right w:val="single" w:sz="4" w:space="0" w:color="000000"/>
            </w:tcBorders>
            <w:shd w:val="clear" w:color="auto" w:fill="auto"/>
            <w:vAlign w:val="center"/>
            <w:hideMark/>
          </w:tcPr>
          <w:p w14:paraId="043BAC9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005A04E4" w14:textId="2B5D42F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3791300,00</w:t>
            </w:r>
          </w:p>
        </w:tc>
        <w:tc>
          <w:tcPr>
            <w:tcW w:w="700" w:type="pct"/>
            <w:tcBorders>
              <w:top w:val="nil"/>
              <w:left w:val="nil"/>
              <w:bottom w:val="single" w:sz="4" w:space="0" w:color="000000"/>
              <w:right w:val="single" w:sz="4" w:space="0" w:color="000000"/>
            </w:tcBorders>
            <w:shd w:val="clear" w:color="auto" w:fill="auto"/>
            <w:vAlign w:val="center"/>
            <w:hideMark/>
          </w:tcPr>
          <w:p w14:paraId="187A49FD" w14:textId="5A31DF1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3942152,00</w:t>
            </w:r>
          </w:p>
        </w:tc>
        <w:tc>
          <w:tcPr>
            <w:tcW w:w="724" w:type="pct"/>
            <w:tcBorders>
              <w:top w:val="nil"/>
              <w:left w:val="nil"/>
              <w:bottom w:val="single" w:sz="4" w:space="0" w:color="000000"/>
              <w:right w:val="single" w:sz="4" w:space="0" w:color="000000"/>
            </w:tcBorders>
            <w:shd w:val="clear" w:color="auto" w:fill="auto"/>
            <w:vAlign w:val="center"/>
            <w:hideMark/>
          </w:tcPr>
          <w:p w14:paraId="26753A5E" w14:textId="05120504"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4099900,00</w:t>
            </w:r>
          </w:p>
        </w:tc>
      </w:tr>
      <w:tr w:rsidR="00C566D7" w:rsidRPr="00636278" w14:paraId="4E4DD3C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D90091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29B8D9C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38739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w:t>
            </w:r>
          </w:p>
        </w:tc>
        <w:tc>
          <w:tcPr>
            <w:tcW w:w="608" w:type="pct"/>
            <w:tcBorders>
              <w:top w:val="nil"/>
              <w:left w:val="nil"/>
              <w:bottom w:val="single" w:sz="4" w:space="0" w:color="000000"/>
              <w:right w:val="single" w:sz="4" w:space="0" w:color="000000"/>
            </w:tcBorders>
            <w:shd w:val="clear" w:color="auto" w:fill="auto"/>
            <w:vAlign w:val="center"/>
            <w:hideMark/>
          </w:tcPr>
          <w:p w14:paraId="65B2E2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9999910050</w:t>
            </w:r>
          </w:p>
        </w:tc>
        <w:tc>
          <w:tcPr>
            <w:tcW w:w="248" w:type="pct"/>
            <w:tcBorders>
              <w:top w:val="nil"/>
              <w:left w:val="nil"/>
              <w:bottom w:val="single" w:sz="4" w:space="0" w:color="000000"/>
              <w:right w:val="single" w:sz="4" w:space="0" w:color="000000"/>
            </w:tcBorders>
            <w:shd w:val="clear" w:color="auto" w:fill="auto"/>
            <w:vAlign w:val="center"/>
            <w:hideMark/>
          </w:tcPr>
          <w:p w14:paraId="1AB331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67737F37" w14:textId="0BF474A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3791300,00</w:t>
            </w:r>
          </w:p>
        </w:tc>
        <w:tc>
          <w:tcPr>
            <w:tcW w:w="700" w:type="pct"/>
            <w:tcBorders>
              <w:top w:val="nil"/>
              <w:left w:val="nil"/>
              <w:bottom w:val="single" w:sz="4" w:space="0" w:color="000000"/>
              <w:right w:val="single" w:sz="4" w:space="0" w:color="000000"/>
            </w:tcBorders>
            <w:shd w:val="clear" w:color="auto" w:fill="auto"/>
            <w:vAlign w:val="center"/>
            <w:hideMark/>
          </w:tcPr>
          <w:p w14:paraId="54E44D53" w14:textId="6F89053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3942152,00</w:t>
            </w:r>
          </w:p>
        </w:tc>
        <w:tc>
          <w:tcPr>
            <w:tcW w:w="724" w:type="pct"/>
            <w:tcBorders>
              <w:top w:val="nil"/>
              <w:left w:val="nil"/>
              <w:bottom w:val="single" w:sz="4" w:space="0" w:color="000000"/>
              <w:right w:val="single" w:sz="4" w:space="0" w:color="000000"/>
            </w:tcBorders>
            <w:shd w:val="clear" w:color="auto" w:fill="auto"/>
            <w:vAlign w:val="center"/>
            <w:hideMark/>
          </w:tcPr>
          <w:p w14:paraId="55775C04" w14:textId="6ECD467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4099900,00</w:t>
            </w:r>
          </w:p>
        </w:tc>
      </w:tr>
      <w:tr w:rsidR="00C566D7" w:rsidRPr="00636278" w14:paraId="1C7D3D1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C29E4A"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Обеспечение проведения выборов и референдумов</w:t>
            </w:r>
          </w:p>
        </w:tc>
        <w:tc>
          <w:tcPr>
            <w:tcW w:w="249" w:type="pct"/>
            <w:tcBorders>
              <w:top w:val="nil"/>
              <w:left w:val="nil"/>
              <w:bottom w:val="single" w:sz="4" w:space="0" w:color="000000"/>
              <w:right w:val="single" w:sz="4" w:space="0" w:color="000000"/>
            </w:tcBorders>
            <w:shd w:val="clear" w:color="auto" w:fill="auto"/>
            <w:vAlign w:val="center"/>
            <w:hideMark/>
          </w:tcPr>
          <w:p w14:paraId="373F2F4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E06CCE8"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07</w:t>
            </w:r>
          </w:p>
        </w:tc>
        <w:tc>
          <w:tcPr>
            <w:tcW w:w="608" w:type="pct"/>
            <w:tcBorders>
              <w:top w:val="nil"/>
              <w:left w:val="nil"/>
              <w:bottom w:val="single" w:sz="4" w:space="0" w:color="000000"/>
              <w:right w:val="single" w:sz="4" w:space="0" w:color="000000"/>
            </w:tcBorders>
            <w:shd w:val="clear" w:color="auto" w:fill="auto"/>
            <w:vAlign w:val="center"/>
            <w:hideMark/>
          </w:tcPr>
          <w:p w14:paraId="35EFA6A4"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45D8AA8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41406A5" w14:textId="3C2D024A"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723433,68</w:t>
            </w:r>
          </w:p>
        </w:tc>
        <w:tc>
          <w:tcPr>
            <w:tcW w:w="700" w:type="pct"/>
            <w:tcBorders>
              <w:top w:val="nil"/>
              <w:left w:val="nil"/>
              <w:bottom w:val="single" w:sz="4" w:space="0" w:color="000000"/>
              <w:right w:val="single" w:sz="4" w:space="0" w:color="000000"/>
            </w:tcBorders>
            <w:shd w:val="clear" w:color="auto" w:fill="auto"/>
            <w:vAlign w:val="center"/>
            <w:hideMark/>
          </w:tcPr>
          <w:p w14:paraId="2F4FA17D" w14:textId="7777777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CF2FF12" w14:textId="7777777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0,00</w:t>
            </w:r>
          </w:p>
        </w:tc>
      </w:tr>
      <w:tr w:rsidR="00C566D7" w:rsidRPr="00636278" w14:paraId="12392B3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B9E62F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564696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D07F2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vAlign w:val="center"/>
            <w:hideMark/>
          </w:tcPr>
          <w:p w14:paraId="64E3A8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0CD5806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5AC524C" w14:textId="25BDAAE0"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723433,68</w:t>
            </w:r>
          </w:p>
        </w:tc>
        <w:tc>
          <w:tcPr>
            <w:tcW w:w="700" w:type="pct"/>
            <w:tcBorders>
              <w:top w:val="nil"/>
              <w:left w:val="nil"/>
              <w:bottom w:val="single" w:sz="4" w:space="0" w:color="000000"/>
              <w:right w:val="single" w:sz="4" w:space="0" w:color="000000"/>
            </w:tcBorders>
            <w:shd w:val="clear" w:color="auto" w:fill="auto"/>
            <w:vAlign w:val="center"/>
            <w:hideMark/>
          </w:tcPr>
          <w:p w14:paraId="6EDE2E1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C9BD5C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A327AE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63C7D1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499751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D289C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vAlign w:val="center"/>
            <w:hideMark/>
          </w:tcPr>
          <w:p w14:paraId="2A06D6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6355188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299F7DC" w14:textId="78510C9E"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723433,68</w:t>
            </w:r>
          </w:p>
        </w:tc>
        <w:tc>
          <w:tcPr>
            <w:tcW w:w="700" w:type="pct"/>
            <w:tcBorders>
              <w:top w:val="nil"/>
              <w:left w:val="nil"/>
              <w:bottom w:val="single" w:sz="4" w:space="0" w:color="000000"/>
              <w:right w:val="single" w:sz="4" w:space="0" w:color="000000"/>
            </w:tcBorders>
            <w:shd w:val="clear" w:color="auto" w:fill="auto"/>
            <w:vAlign w:val="center"/>
            <w:hideMark/>
          </w:tcPr>
          <w:p w14:paraId="77C69B7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9464D2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A8CE08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DA1670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33F953A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F0BE43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vAlign w:val="center"/>
            <w:hideMark/>
          </w:tcPr>
          <w:p w14:paraId="06401AE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6454FD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B9AE67E" w14:textId="585E00E8"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723433,68</w:t>
            </w:r>
          </w:p>
        </w:tc>
        <w:tc>
          <w:tcPr>
            <w:tcW w:w="700" w:type="pct"/>
            <w:tcBorders>
              <w:top w:val="nil"/>
              <w:left w:val="nil"/>
              <w:bottom w:val="single" w:sz="4" w:space="0" w:color="000000"/>
              <w:right w:val="single" w:sz="4" w:space="0" w:color="000000"/>
            </w:tcBorders>
            <w:shd w:val="clear" w:color="auto" w:fill="auto"/>
            <w:vAlign w:val="center"/>
            <w:hideMark/>
          </w:tcPr>
          <w:p w14:paraId="70892AE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93F52B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3165D1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98EA5B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Подготовка и проведение выборов в муниципальном округе</w:t>
            </w:r>
          </w:p>
        </w:tc>
        <w:tc>
          <w:tcPr>
            <w:tcW w:w="249" w:type="pct"/>
            <w:tcBorders>
              <w:top w:val="nil"/>
              <w:left w:val="nil"/>
              <w:bottom w:val="single" w:sz="4" w:space="0" w:color="000000"/>
              <w:right w:val="single" w:sz="4" w:space="0" w:color="000000"/>
            </w:tcBorders>
            <w:shd w:val="clear" w:color="auto" w:fill="auto"/>
            <w:vAlign w:val="center"/>
            <w:hideMark/>
          </w:tcPr>
          <w:p w14:paraId="5078FF7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CECDD0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vAlign w:val="center"/>
            <w:hideMark/>
          </w:tcPr>
          <w:p w14:paraId="35E8583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9999900003</w:t>
            </w:r>
          </w:p>
        </w:tc>
        <w:tc>
          <w:tcPr>
            <w:tcW w:w="248" w:type="pct"/>
            <w:tcBorders>
              <w:top w:val="nil"/>
              <w:left w:val="nil"/>
              <w:bottom w:val="single" w:sz="4" w:space="0" w:color="000000"/>
              <w:right w:val="single" w:sz="4" w:space="0" w:color="000000"/>
            </w:tcBorders>
            <w:shd w:val="clear" w:color="auto" w:fill="auto"/>
            <w:vAlign w:val="center"/>
            <w:hideMark/>
          </w:tcPr>
          <w:p w14:paraId="2D8D2DC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C22893C" w14:textId="2955B9B2"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723433,68</w:t>
            </w:r>
          </w:p>
        </w:tc>
        <w:tc>
          <w:tcPr>
            <w:tcW w:w="700" w:type="pct"/>
            <w:tcBorders>
              <w:top w:val="nil"/>
              <w:left w:val="nil"/>
              <w:bottom w:val="single" w:sz="4" w:space="0" w:color="000000"/>
              <w:right w:val="single" w:sz="4" w:space="0" w:color="000000"/>
            </w:tcBorders>
            <w:shd w:val="clear" w:color="auto" w:fill="auto"/>
            <w:vAlign w:val="center"/>
            <w:hideMark/>
          </w:tcPr>
          <w:p w14:paraId="73F7770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79DEBC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BA5306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BFD516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vAlign w:val="center"/>
            <w:hideMark/>
          </w:tcPr>
          <w:p w14:paraId="6028EE3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D48130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vAlign w:val="center"/>
            <w:hideMark/>
          </w:tcPr>
          <w:p w14:paraId="710F5D0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9999900003</w:t>
            </w:r>
          </w:p>
        </w:tc>
        <w:tc>
          <w:tcPr>
            <w:tcW w:w="248" w:type="pct"/>
            <w:tcBorders>
              <w:top w:val="nil"/>
              <w:left w:val="nil"/>
              <w:bottom w:val="single" w:sz="4" w:space="0" w:color="000000"/>
              <w:right w:val="single" w:sz="4" w:space="0" w:color="000000"/>
            </w:tcBorders>
            <w:shd w:val="clear" w:color="auto" w:fill="auto"/>
            <w:vAlign w:val="center"/>
            <w:hideMark/>
          </w:tcPr>
          <w:p w14:paraId="7570625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vAlign w:val="center"/>
            <w:hideMark/>
          </w:tcPr>
          <w:p w14:paraId="737A194B" w14:textId="58C1AD57"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723433,68</w:t>
            </w:r>
          </w:p>
        </w:tc>
        <w:tc>
          <w:tcPr>
            <w:tcW w:w="700" w:type="pct"/>
            <w:tcBorders>
              <w:top w:val="nil"/>
              <w:left w:val="nil"/>
              <w:bottom w:val="single" w:sz="4" w:space="0" w:color="000000"/>
              <w:right w:val="single" w:sz="4" w:space="0" w:color="000000"/>
            </w:tcBorders>
            <w:shd w:val="clear" w:color="auto" w:fill="auto"/>
            <w:vAlign w:val="center"/>
            <w:hideMark/>
          </w:tcPr>
          <w:p w14:paraId="2E29432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00271E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969186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B3DA25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Специальные расходы</w:t>
            </w:r>
          </w:p>
        </w:tc>
        <w:tc>
          <w:tcPr>
            <w:tcW w:w="249" w:type="pct"/>
            <w:tcBorders>
              <w:top w:val="nil"/>
              <w:left w:val="nil"/>
              <w:bottom w:val="single" w:sz="4" w:space="0" w:color="000000"/>
              <w:right w:val="single" w:sz="4" w:space="0" w:color="000000"/>
            </w:tcBorders>
            <w:shd w:val="clear" w:color="auto" w:fill="auto"/>
            <w:vAlign w:val="center"/>
            <w:hideMark/>
          </w:tcPr>
          <w:p w14:paraId="068B0C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F582EA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vAlign w:val="center"/>
            <w:hideMark/>
          </w:tcPr>
          <w:p w14:paraId="1502573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9999900003</w:t>
            </w:r>
          </w:p>
        </w:tc>
        <w:tc>
          <w:tcPr>
            <w:tcW w:w="248" w:type="pct"/>
            <w:tcBorders>
              <w:top w:val="nil"/>
              <w:left w:val="nil"/>
              <w:bottom w:val="single" w:sz="4" w:space="0" w:color="000000"/>
              <w:right w:val="single" w:sz="4" w:space="0" w:color="000000"/>
            </w:tcBorders>
            <w:shd w:val="clear" w:color="auto" w:fill="auto"/>
            <w:vAlign w:val="center"/>
            <w:hideMark/>
          </w:tcPr>
          <w:p w14:paraId="15D7D8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880</w:t>
            </w:r>
          </w:p>
        </w:tc>
        <w:tc>
          <w:tcPr>
            <w:tcW w:w="700" w:type="pct"/>
            <w:tcBorders>
              <w:top w:val="nil"/>
              <w:left w:val="nil"/>
              <w:bottom w:val="single" w:sz="4" w:space="0" w:color="000000"/>
              <w:right w:val="single" w:sz="4" w:space="0" w:color="000000"/>
            </w:tcBorders>
            <w:shd w:val="clear" w:color="auto" w:fill="auto"/>
            <w:vAlign w:val="center"/>
            <w:hideMark/>
          </w:tcPr>
          <w:p w14:paraId="148D2D56" w14:textId="1923CDFB"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723433,68</w:t>
            </w:r>
          </w:p>
        </w:tc>
        <w:tc>
          <w:tcPr>
            <w:tcW w:w="700" w:type="pct"/>
            <w:tcBorders>
              <w:top w:val="nil"/>
              <w:left w:val="nil"/>
              <w:bottom w:val="single" w:sz="4" w:space="0" w:color="000000"/>
              <w:right w:val="single" w:sz="4" w:space="0" w:color="000000"/>
            </w:tcBorders>
            <w:shd w:val="clear" w:color="auto" w:fill="auto"/>
            <w:vAlign w:val="center"/>
            <w:hideMark/>
          </w:tcPr>
          <w:p w14:paraId="071100C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2589A0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F1B7E8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DADC0D"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Резервные фонды</w:t>
            </w:r>
          </w:p>
        </w:tc>
        <w:tc>
          <w:tcPr>
            <w:tcW w:w="249" w:type="pct"/>
            <w:tcBorders>
              <w:top w:val="nil"/>
              <w:left w:val="nil"/>
              <w:bottom w:val="single" w:sz="4" w:space="0" w:color="000000"/>
              <w:right w:val="single" w:sz="4" w:space="0" w:color="000000"/>
            </w:tcBorders>
            <w:shd w:val="clear" w:color="auto" w:fill="auto"/>
            <w:vAlign w:val="center"/>
            <w:hideMark/>
          </w:tcPr>
          <w:p w14:paraId="7A389903"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853146E"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11</w:t>
            </w:r>
          </w:p>
        </w:tc>
        <w:tc>
          <w:tcPr>
            <w:tcW w:w="608" w:type="pct"/>
            <w:tcBorders>
              <w:top w:val="nil"/>
              <w:left w:val="nil"/>
              <w:bottom w:val="single" w:sz="4" w:space="0" w:color="000000"/>
              <w:right w:val="single" w:sz="4" w:space="0" w:color="000000"/>
            </w:tcBorders>
            <w:shd w:val="clear" w:color="auto" w:fill="auto"/>
            <w:vAlign w:val="center"/>
            <w:hideMark/>
          </w:tcPr>
          <w:p w14:paraId="5643A20B"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7BAC50EA"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CA927CE" w14:textId="146E76CD"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12000000,00</w:t>
            </w:r>
          </w:p>
        </w:tc>
        <w:tc>
          <w:tcPr>
            <w:tcW w:w="700" w:type="pct"/>
            <w:tcBorders>
              <w:top w:val="nil"/>
              <w:left w:val="nil"/>
              <w:bottom w:val="single" w:sz="4" w:space="0" w:color="000000"/>
              <w:right w:val="single" w:sz="4" w:space="0" w:color="000000"/>
            </w:tcBorders>
            <w:shd w:val="clear" w:color="auto" w:fill="auto"/>
            <w:vAlign w:val="center"/>
            <w:hideMark/>
          </w:tcPr>
          <w:p w14:paraId="2068DAFC" w14:textId="7777777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1A5C485" w14:textId="7777777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0,00</w:t>
            </w:r>
          </w:p>
        </w:tc>
      </w:tr>
      <w:tr w:rsidR="00C566D7" w:rsidRPr="00636278" w14:paraId="425448F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CD2131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3232C0C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01A7C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608" w:type="pct"/>
            <w:tcBorders>
              <w:top w:val="nil"/>
              <w:left w:val="nil"/>
              <w:bottom w:val="single" w:sz="4" w:space="0" w:color="000000"/>
              <w:right w:val="single" w:sz="4" w:space="0" w:color="000000"/>
            </w:tcBorders>
            <w:shd w:val="clear" w:color="auto" w:fill="auto"/>
            <w:vAlign w:val="center"/>
            <w:hideMark/>
          </w:tcPr>
          <w:p w14:paraId="73200A1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2F2FE5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B959423" w14:textId="0D97E21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10000000,00</w:t>
            </w:r>
          </w:p>
        </w:tc>
        <w:tc>
          <w:tcPr>
            <w:tcW w:w="700" w:type="pct"/>
            <w:tcBorders>
              <w:top w:val="nil"/>
              <w:left w:val="nil"/>
              <w:bottom w:val="single" w:sz="4" w:space="0" w:color="000000"/>
              <w:right w:val="single" w:sz="4" w:space="0" w:color="000000"/>
            </w:tcBorders>
            <w:shd w:val="clear" w:color="auto" w:fill="auto"/>
            <w:vAlign w:val="center"/>
            <w:hideMark/>
          </w:tcPr>
          <w:p w14:paraId="1460DC0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2E5E62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3FA81C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67F9D0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58B898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CB0B10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608" w:type="pct"/>
            <w:tcBorders>
              <w:top w:val="nil"/>
              <w:left w:val="nil"/>
              <w:bottom w:val="single" w:sz="4" w:space="0" w:color="000000"/>
              <w:right w:val="single" w:sz="4" w:space="0" w:color="000000"/>
            </w:tcBorders>
            <w:shd w:val="clear" w:color="auto" w:fill="auto"/>
            <w:vAlign w:val="center"/>
            <w:hideMark/>
          </w:tcPr>
          <w:p w14:paraId="61845C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2DE101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BF5BEAF" w14:textId="69A1936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10000000,00</w:t>
            </w:r>
          </w:p>
        </w:tc>
        <w:tc>
          <w:tcPr>
            <w:tcW w:w="700" w:type="pct"/>
            <w:tcBorders>
              <w:top w:val="nil"/>
              <w:left w:val="nil"/>
              <w:bottom w:val="single" w:sz="4" w:space="0" w:color="000000"/>
              <w:right w:val="single" w:sz="4" w:space="0" w:color="000000"/>
            </w:tcBorders>
            <w:shd w:val="clear" w:color="auto" w:fill="auto"/>
            <w:vAlign w:val="center"/>
            <w:hideMark/>
          </w:tcPr>
          <w:p w14:paraId="0DA11C0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8BD64A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56AAA8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C51262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603179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51CE90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608" w:type="pct"/>
            <w:tcBorders>
              <w:top w:val="nil"/>
              <w:left w:val="nil"/>
              <w:bottom w:val="single" w:sz="4" w:space="0" w:color="000000"/>
              <w:right w:val="single" w:sz="4" w:space="0" w:color="000000"/>
            </w:tcBorders>
            <w:shd w:val="clear" w:color="auto" w:fill="auto"/>
            <w:vAlign w:val="center"/>
            <w:hideMark/>
          </w:tcPr>
          <w:p w14:paraId="21239D6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6E5A9B0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4F9A213" w14:textId="7E5CD50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10000000,00</w:t>
            </w:r>
          </w:p>
        </w:tc>
        <w:tc>
          <w:tcPr>
            <w:tcW w:w="700" w:type="pct"/>
            <w:tcBorders>
              <w:top w:val="nil"/>
              <w:left w:val="nil"/>
              <w:bottom w:val="single" w:sz="4" w:space="0" w:color="000000"/>
              <w:right w:val="single" w:sz="4" w:space="0" w:color="000000"/>
            </w:tcBorders>
            <w:shd w:val="clear" w:color="auto" w:fill="auto"/>
            <w:vAlign w:val="center"/>
            <w:hideMark/>
          </w:tcPr>
          <w:p w14:paraId="17CB809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5117BA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51CB1A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81D3DE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Резервный фонд администрации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64DCDB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7EEDDF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608" w:type="pct"/>
            <w:tcBorders>
              <w:top w:val="nil"/>
              <w:left w:val="nil"/>
              <w:bottom w:val="single" w:sz="4" w:space="0" w:color="000000"/>
              <w:right w:val="single" w:sz="4" w:space="0" w:color="000000"/>
            </w:tcBorders>
            <w:shd w:val="clear" w:color="auto" w:fill="auto"/>
            <w:vAlign w:val="center"/>
            <w:hideMark/>
          </w:tcPr>
          <w:p w14:paraId="71C6C4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9999900001</w:t>
            </w:r>
          </w:p>
        </w:tc>
        <w:tc>
          <w:tcPr>
            <w:tcW w:w="248" w:type="pct"/>
            <w:tcBorders>
              <w:top w:val="nil"/>
              <w:left w:val="nil"/>
              <w:bottom w:val="single" w:sz="4" w:space="0" w:color="000000"/>
              <w:right w:val="single" w:sz="4" w:space="0" w:color="000000"/>
            </w:tcBorders>
            <w:shd w:val="clear" w:color="auto" w:fill="auto"/>
            <w:vAlign w:val="center"/>
            <w:hideMark/>
          </w:tcPr>
          <w:p w14:paraId="71796F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ABA38BC" w14:textId="173729C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10000000,00</w:t>
            </w:r>
          </w:p>
        </w:tc>
        <w:tc>
          <w:tcPr>
            <w:tcW w:w="700" w:type="pct"/>
            <w:tcBorders>
              <w:top w:val="nil"/>
              <w:left w:val="nil"/>
              <w:bottom w:val="single" w:sz="4" w:space="0" w:color="000000"/>
              <w:right w:val="single" w:sz="4" w:space="0" w:color="000000"/>
            </w:tcBorders>
            <w:shd w:val="clear" w:color="auto" w:fill="auto"/>
            <w:vAlign w:val="center"/>
            <w:hideMark/>
          </w:tcPr>
          <w:p w14:paraId="351F788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35F08D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AD1427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8D8602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vAlign w:val="center"/>
            <w:hideMark/>
          </w:tcPr>
          <w:p w14:paraId="7FEDCE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116E00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608" w:type="pct"/>
            <w:tcBorders>
              <w:top w:val="nil"/>
              <w:left w:val="nil"/>
              <w:bottom w:val="single" w:sz="4" w:space="0" w:color="000000"/>
              <w:right w:val="single" w:sz="4" w:space="0" w:color="000000"/>
            </w:tcBorders>
            <w:shd w:val="clear" w:color="auto" w:fill="auto"/>
            <w:vAlign w:val="center"/>
            <w:hideMark/>
          </w:tcPr>
          <w:p w14:paraId="459D784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9999900001</w:t>
            </w:r>
          </w:p>
        </w:tc>
        <w:tc>
          <w:tcPr>
            <w:tcW w:w="248" w:type="pct"/>
            <w:tcBorders>
              <w:top w:val="nil"/>
              <w:left w:val="nil"/>
              <w:bottom w:val="single" w:sz="4" w:space="0" w:color="000000"/>
              <w:right w:val="single" w:sz="4" w:space="0" w:color="000000"/>
            </w:tcBorders>
            <w:shd w:val="clear" w:color="auto" w:fill="auto"/>
            <w:vAlign w:val="center"/>
            <w:hideMark/>
          </w:tcPr>
          <w:p w14:paraId="451C59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vAlign w:val="center"/>
            <w:hideMark/>
          </w:tcPr>
          <w:p w14:paraId="6B94A500" w14:textId="37A03F4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10000000,00</w:t>
            </w:r>
          </w:p>
        </w:tc>
        <w:tc>
          <w:tcPr>
            <w:tcW w:w="700" w:type="pct"/>
            <w:tcBorders>
              <w:top w:val="nil"/>
              <w:left w:val="nil"/>
              <w:bottom w:val="single" w:sz="4" w:space="0" w:color="000000"/>
              <w:right w:val="single" w:sz="4" w:space="0" w:color="000000"/>
            </w:tcBorders>
            <w:shd w:val="clear" w:color="auto" w:fill="auto"/>
            <w:vAlign w:val="center"/>
            <w:hideMark/>
          </w:tcPr>
          <w:p w14:paraId="408AD28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8BC7E9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D11124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8EFB0A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Резервные средства</w:t>
            </w:r>
          </w:p>
        </w:tc>
        <w:tc>
          <w:tcPr>
            <w:tcW w:w="249" w:type="pct"/>
            <w:tcBorders>
              <w:top w:val="nil"/>
              <w:left w:val="nil"/>
              <w:bottom w:val="single" w:sz="4" w:space="0" w:color="000000"/>
              <w:right w:val="single" w:sz="4" w:space="0" w:color="000000"/>
            </w:tcBorders>
            <w:shd w:val="clear" w:color="auto" w:fill="auto"/>
            <w:vAlign w:val="center"/>
            <w:hideMark/>
          </w:tcPr>
          <w:p w14:paraId="2E583C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A085CF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608" w:type="pct"/>
            <w:tcBorders>
              <w:top w:val="nil"/>
              <w:left w:val="nil"/>
              <w:bottom w:val="single" w:sz="4" w:space="0" w:color="000000"/>
              <w:right w:val="single" w:sz="4" w:space="0" w:color="000000"/>
            </w:tcBorders>
            <w:shd w:val="clear" w:color="auto" w:fill="auto"/>
            <w:vAlign w:val="center"/>
            <w:hideMark/>
          </w:tcPr>
          <w:p w14:paraId="7DE33D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9999900001</w:t>
            </w:r>
          </w:p>
        </w:tc>
        <w:tc>
          <w:tcPr>
            <w:tcW w:w="248" w:type="pct"/>
            <w:tcBorders>
              <w:top w:val="nil"/>
              <w:left w:val="nil"/>
              <w:bottom w:val="single" w:sz="4" w:space="0" w:color="000000"/>
              <w:right w:val="single" w:sz="4" w:space="0" w:color="000000"/>
            </w:tcBorders>
            <w:shd w:val="clear" w:color="auto" w:fill="auto"/>
            <w:vAlign w:val="center"/>
            <w:hideMark/>
          </w:tcPr>
          <w:p w14:paraId="11B88CA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870</w:t>
            </w:r>
          </w:p>
        </w:tc>
        <w:tc>
          <w:tcPr>
            <w:tcW w:w="700" w:type="pct"/>
            <w:tcBorders>
              <w:top w:val="nil"/>
              <w:left w:val="nil"/>
              <w:bottom w:val="single" w:sz="4" w:space="0" w:color="000000"/>
              <w:right w:val="single" w:sz="4" w:space="0" w:color="000000"/>
            </w:tcBorders>
            <w:shd w:val="clear" w:color="auto" w:fill="auto"/>
            <w:vAlign w:val="center"/>
            <w:hideMark/>
          </w:tcPr>
          <w:p w14:paraId="6FF91837" w14:textId="5EE86A4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10000000,00</w:t>
            </w:r>
          </w:p>
        </w:tc>
        <w:tc>
          <w:tcPr>
            <w:tcW w:w="700" w:type="pct"/>
            <w:tcBorders>
              <w:top w:val="nil"/>
              <w:left w:val="nil"/>
              <w:bottom w:val="single" w:sz="4" w:space="0" w:color="000000"/>
              <w:right w:val="single" w:sz="4" w:space="0" w:color="000000"/>
            </w:tcBorders>
            <w:shd w:val="clear" w:color="auto" w:fill="auto"/>
            <w:vAlign w:val="center"/>
            <w:hideMark/>
          </w:tcPr>
          <w:p w14:paraId="4222FA9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2F4D34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1BE5D7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2F6774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249" w:type="pct"/>
            <w:tcBorders>
              <w:top w:val="nil"/>
              <w:left w:val="nil"/>
              <w:bottom w:val="single" w:sz="4" w:space="0" w:color="000000"/>
              <w:right w:val="single" w:sz="4" w:space="0" w:color="000000"/>
            </w:tcBorders>
            <w:shd w:val="clear" w:color="auto" w:fill="auto"/>
            <w:vAlign w:val="center"/>
            <w:hideMark/>
          </w:tcPr>
          <w:p w14:paraId="44497CB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24311C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608" w:type="pct"/>
            <w:tcBorders>
              <w:top w:val="nil"/>
              <w:left w:val="nil"/>
              <w:bottom w:val="single" w:sz="4" w:space="0" w:color="000000"/>
              <w:right w:val="single" w:sz="4" w:space="0" w:color="000000"/>
            </w:tcBorders>
            <w:shd w:val="clear" w:color="auto" w:fill="auto"/>
            <w:vAlign w:val="center"/>
            <w:hideMark/>
          </w:tcPr>
          <w:p w14:paraId="720D520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9999900004</w:t>
            </w:r>
          </w:p>
        </w:tc>
        <w:tc>
          <w:tcPr>
            <w:tcW w:w="248" w:type="pct"/>
            <w:tcBorders>
              <w:top w:val="nil"/>
              <w:left w:val="nil"/>
              <w:bottom w:val="single" w:sz="4" w:space="0" w:color="000000"/>
              <w:right w:val="single" w:sz="4" w:space="0" w:color="000000"/>
            </w:tcBorders>
            <w:shd w:val="clear" w:color="auto" w:fill="auto"/>
            <w:vAlign w:val="center"/>
            <w:hideMark/>
          </w:tcPr>
          <w:p w14:paraId="041108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C7459C8" w14:textId="1A869A4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2000000,00</w:t>
            </w:r>
          </w:p>
        </w:tc>
        <w:tc>
          <w:tcPr>
            <w:tcW w:w="700" w:type="pct"/>
            <w:tcBorders>
              <w:top w:val="nil"/>
              <w:left w:val="nil"/>
              <w:bottom w:val="single" w:sz="4" w:space="0" w:color="000000"/>
              <w:right w:val="single" w:sz="4" w:space="0" w:color="000000"/>
            </w:tcBorders>
            <w:shd w:val="clear" w:color="auto" w:fill="auto"/>
            <w:vAlign w:val="center"/>
            <w:hideMark/>
          </w:tcPr>
          <w:p w14:paraId="36A50B8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4B8D50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556B96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F13D9D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vAlign w:val="center"/>
            <w:hideMark/>
          </w:tcPr>
          <w:p w14:paraId="57982D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41083E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608" w:type="pct"/>
            <w:tcBorders>
              <w:top w:val="nil"/>
              <w:left w:val="nil"/>
              <w:bottom w:val="single" w:sz="4" w:space="0" w:color="000000"/>
              <w:right w:val="single" w:sz="4" w:space="0" w:color="000000"/>
            </w:tcBorders>
            <w:shd w:val="clear" w:color="auto" w:fill="auto"/>
            <w:vAlign w:val="center"/>
            <w:hideMark/>
          </w:tcPr>
          <w:p w14:paraId="08A1F7B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9999900004</w:t>
            </w:r>
          </w:p>
        </w:tc>
        <w:tc>
          <w:tcPr>
            <w:tcW w:w="248" w:type="pct"/>
            <w:tcBorders>
              <w:top w:val="nil"/>
              <w:left w:val="nil"/>
              <w:bottom w:val="single" w:sz="4" w:space="0" w:color="000000"/>
              <w:right w:val="single" w:sz="4" w:space="0" w:color="000000"/>
            </w:tcBorders>
            <w:shd w:val="clear" w:color="auto" w:fill="auto"/>
            <w:vAlign w:val="center"/>
            <w:hideMark/>
          </w:tcPr>
          <w:p w14:paraId="48A8C81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vAlign w:val="center"/>
            <w:hideMark/>
          </w:tcPr>
          <w:p w14:paraId="0E105B45" w14:textId="5B1FD76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2000000,00</w:t>
            </w:r>
          </w:p>
        </w:tc>
        <w:tc>
          <w:tcPr>
            <w:tcW w:w="700" w:type="pct"/>
            <w:tcBorders>
              <w:top w:val="nil"/>
              <w:left w:val="nil"/>
              <w:bottom w:val="single" w:sz="4" w:space="0" w:color="000000"/>
              <w:right w:val="single" w:sz="4" w:space="0" w:color="000000"/>
            </w:tcBorders>
            <w:shd w:val="clear" w:color="auto" w:fill="auto"/>
            <w:vAlign w:val="center"/>
            <w:hideMark/>
          </w:tcPr>
          <w:p w14:paraId="248A1BC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158F74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1621C0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B13533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Резервные средства</w:t>
            </w:r>
          </w:p>
        </w:tc>
        <w:tc>
          <w:tcPr>
            <w:tcW w:w="249" w:type="pct"/>
            <w:tcBorders>
              <w:top w:val="nil"/>
              <w:left w:val="nil"/>
              <w:bottom w:val="single" w:sz="4" w:space="0" w:color="000000"/>
              <w:right w:val="single" w:sz="4" w:space="0" w:color="000000"/>
            </w:tcBorders>
            <w:shd w:val="clear" w:color="auto" w:fill="auto"/>
            <w:vAlign w:val="center"/>
            <w:hideMark/>
          </w:tcPr>
          <w:p w14:paraId="3F6D85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7B5FB7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608" w:type="pct"/>
            <w:tcBorders>
              <w:top w:val="nil"/>
              <w:left w:val="nil"/>
              <w:bottom w:val="single" w:sz="4" w:space="0" w:color="000000"/>
              <w:right w:val="single" w:sz="4" w:space="0" w:color="000000"/>
            </w:tcBorders>
            <w:shd w:val="clear" w:color="auto" w:fill="auto"/>
            <w:vAlign w:val="center"/>
            <w:hideMark/>
          </w:tcPr>
          <w:p w14:paraId="4B7C6E8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9999900004</w:t>
            </w:r>
          </w:p>
        </w:tc>
        <w:tc>
          <w:tcPr>
            <w:tcW w:w="248" w:type="pct"/>
            <w:tcBorders>
              <w:top w:val="nil"/>
              <w:left w:val="nil"/>
              <w:bottom w:val="single" w:sz="4" w:space="0" w:color="000000"/>
              <w:right w:val="single" w:sz="4" w:space="0" w:color="000000"/>
            </w:tcBorders>
            <w:shd w:val="clear" w:color="auto" w:fill="auto"/>
            <w:vAlign w:val="center"/>
            <w:hideMark/>
          </w:tcPr>
          <w:p w14:paraId="7FA80AC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870</w:t>
            </w:r>
          </w:p>
        </w:tc>
        <w:tc>
          <w:tcPr>
            <w:tcW w:w="700" w:type="pct"/>
            <w:tcBorders>
              <w:top w:val="nil"/>
              <w:left w:val="nil"/>
              <w:bottom w:val="single" w:sz="4" w:space="0" w:color="000000"/>
              <w:right w:val="single" w:sz="4" w:space="0" w:color="000000"/>
            </w:tcBorders>
            <w:shd w:val="clear" w:color="auto" w:fill="auto"/>
            <w:vAlign w:val="center"/>
            <w:hideMark/>
          </w:tcPr>
          <w:p w14:paraId="6CB24BCF" w14:textId="3B8FD45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2000000,00</w:t>
            </w:r>
          </w:p>
        </w:tc>
        <w:tc>
          <w:tcPr>
            <w:tcW w:w="700" w:type="pct"/>
            <w:tcBorders>
              <w:top w:val="nil"/>
              <w:left w:val="nil"/>
              <w:bottom w:val="single" w:sz="4" w:space="0" w:color="000000"/>
              <w:right w:val="single" w:sz="4" w:space="0" w:color="000000"/>
            </w:tcBorders>
            <w:shd w:val="clear" w:color="auto" w:fill="auto"/>
            <w:vAlign w:val="center"/>
            <w:hideMark/>
          </w:tcPr>
          <w:p w14:paraId="0F13240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C5A2D0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487989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BDB3853"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Другие общегосударственные вопросы</w:t>
            </w:r>
          </w:p>
        </w:tc>
        <w:tc>
          <w:tcPr>
            <w:tcW w:w="249" w:type="pct"/>
            <w:tcBorders>
              <w:top w:val="nil"/>
              <w:left w:val="nil"/>
              <w:bottom w:val="single" w:sz="4" w:space="0" w:color="000000"/>
              <w:right w:val="single" w:sz="4" w:space="0" w:color="000000"/>
            </w:tcBorders>
            <w:shd w:val="clear" w:color="auto" w:fill="auto"/>
            <w:vAlign w:val="center"/>
            <w:hideMark/>
          </w:tcPr>
          <w:p w14:paraId="540CAFE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5C606F8"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190612D7"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190D852B"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6BA8BE7" w14:textId="048D67DD"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114584258,74</w:t>
            </w:r>
          </w:p>
        </w:tc>
        <w:tc>
          <w:tcPr>
            <w:tcW w:w="700" w:type="pct"/>
            <w:tcBorders>
              <w:top w:val="nil"/>
              <w:left w:val="nil"/>
              <w:bottom w:val="single" w:sz="4" w:space="0" w:color="000000"/>
              <w:right w:val="single" w:sz="4" w:space="0" w:color="000000"/>
            </w:tcBorders>
            <w:shd w:val="clear" w:color="auto" w:fill="auto"/>
            <w:vAlign w:val="center"/>
            <w:hideMark/>
          </w:tcPr>
          <w:p w14:paraId="2D95E91F" w14:textId="34AF20E9"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99471640,00</w:t>
            </w:r>
          </w:p>
        </w:tc>
        <w:tc>
          <w:tcPr>
            <w:tcW w:w="724" w:type="pct"/>
            <w:tcBorders>
              <w:top w:val="nil"/>
              <w:left w:val="nil"/>
              <w:bottom w:val="single" w:sz="4" w:space="0" w:color="000000"/>
              <w:right w:val="single" w:sz="4" w:space="0" w:color="000000"/>
            </w:tcBorders>
            <w:shd w:val="clear" w:color="auto" w:fill="auto"/>
            <w:vAlign w:val="center"/>
            <w:hideMark/>
          </w:tcPr>
          <w:p w14:paraId="6B1D19AF" w14:textId="63130174"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101574961,00</w:t>
            </w:r>
          </w:p>
        </w:tc>
      </w:tr>
      <w:tr w:rsidR="00C566D7" w:rsidRPr="00636278" w14:paraId="740E9BF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0F493C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"Укрепление общественного здоровья населения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1D6B78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54B75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ADF30A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0500000000</w:t>
            </w:r>
          </w:p>
        </w:tc>
        <w:tc>
          <w:tcPr>
            <w:tcW w:w="248" w:type="pct"/>
            <w:tcBorders>
              <w:top w:val="nil"/>
              <w:left w:val="nil"/>
              <w:bottom w:val="single" w:sz="4" w:space="0" w:color="000000"/>
              <w:right w:val="single" w:sz="4" w:space="0" w:color="000000"/>
            </w:tcBorders>
            <w:shd w:val="clear" w:color="auto" w:fill="auto"/>
            <w:vAlign w:val="center"/>
            <w:hideMark/>
          </w:tcPr>
          <w:p w14:paraId="5F5B882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582632E" w14:textId="3FD64740" w:rsidR="00C566D7" w:rsidRPr="00636278" w:rsidRDefault="00C566D7" w:rsidP="00880D96">
            <w:pPr>
              <w:jc w:val="right"/>
              <w:rPr>
                <w:rFonts w:eastAsia="Times New Roman"/>
                <w:color w:val="000000"/>
                <w:lang w:eastAsia="ru-RU"/>
              </w:rPr>
            </w:pPr>
            <w:r w:rsidRPr="00636278">
              <w:rPr>
                <w:rFonts w:eastAsia="Times New Roman"/>
                <w:color w:val="000000"/>
                <w:lang w:eastAsia="ru-RU"/>
              </w:rPr>
              <w:t>64500,00</w:t>
            </w:r>
          </w:p>
        </w:tc>
        <w:tc>
          <w:tcPr>
            <w:tcW w:w="700" w:type="pct"/>
            <w:tcBorders>
              <w:top w:val="nil"/>
              <w:left w:val="nil"/>
              <w:bottom w:val="single" w:sz="4" w:space="0" w:color="000000"/>
              <w:right w:val="single" w:sz="4" w:space="0" w:color="000000"/>
            </w:tcBorders>
            <w:shd w:val="clear" w:color="auto" w:fill="auto"/>
            <w:vAlign w:val="center"/>
            <w:hideMark/>
          </w:tcPr>
          <w:p w14:paraId="0623CBF5" w14:textId="3D8E4769"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72500,00</w:t>
            </w:r>
          </w:p>
        </w:tc>
        <w:tc>
          <w:tcPr>
            <w:tcW w:w="724" w:type="pct"/>
            <w:tcBorders>
              <w:top w:val="nil"/>
              <w:left w:val="nil"/>
              <w:bottom w:val="single" w:sz="4" w:space="0" w:color="000000"/>
              <w:right w:val="single" w:sz="4" w:space="0" w:color="000000"/>
            </w:tcBorders>
            <w:shd w:val="clear" w:color="auto" w:fill="auto"/>
            <w:vAlign w:val="center"/>
            <w:hideMark/>
          </w:tcPr>
          <w:p w14:paraId="26542D3A" w14:textId="6B2BA232"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72500,00</w:t>
            </w:r>
          </w:p>
        </w:tc>
      </w:tr>
      <w:tr w:rsidR="00C566D7" w:rsidRPr="00636278" w14:paraId="6DA8EF5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F82CD2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"Проведение информационных мероприятий направленных на формирование принципов здорового образа жизни"</w:t>
            </w:r>
          </w:p>
        </w:tc>
        <w:tc>
          <w:tcPr>
            <w:tcW w:w="249" w:type="pct"/>
            <w:tcBorders>
              <w:top w:val="nil"/>
              <w:left w:val="nil"/>
              <w:bottom w:val="single" w:sz="4" w:space="0" w:color="000000"/>
              <w:right w:val="single" w:sz="4" w:space="0" w:color="000000"/>
            </w:tcBorders>
            <w:shd w:val="clear" w:color="auto" w:fill="auto"/>
            <w:vAlign w:val="center"/>
            <w:hideMark/>
          </w:tcPr>
          <w:p w14:paraId="0804B9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855810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434340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0500100000</w:t>
            </w:r>
          </w:p>
        </w:tc>
        <w:tc>
          <w:tcPr>
            <w:tcW w:w="248" w:type="pct"/>
            <w:tcBorders>
              <w:top w:val="nil"/>
              <w:left w:val="nil"/>
              <w:bottom w:val="single" w:sz="4" w:space="0" w:color="000000"/>
              <w:right w:val="single" w:sz="4" w:space="0" w:color="000000"/>
            </w:tcBorders>
            <w:shd w:val="clear" w:color="auto" w:fill="auto"/>
            <w:vAlign w:val="center"/>
            <w:hideMark/>
          </w:tcPr>
          <w:p w14:paraId="061359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F6E839D" w14:textId="1A78446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17000,00</w:t>
            </w:r>
          </w:p>
        </w:tc>
        <w:tc>
          <w:tcPr>
            <w:tcW w:w="700" w:type="pct"/>
            <w:tcBorders>
              <w:top w:val="nil"/>
              <w:left w:val="nil"/>
              <w:bottom w:val="single" w:sz="4" w:space="0" w:color="000000"/>
              <w:right w:val="single" w:sz="4" w:space="0" w:color="000000"/>
            </w:tcBorders>
            <w:shd w:val="clear" w:color="auto" w:fill="auto"/>
            <w:vAlign w:val="center"/>
            <w:hideMark/>
          </w:tcPr>
          <w:p w14:paraId="3DBBEAB0" w14:textId="16566CE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19500,00</w:t>
            </w:r>
          </w:p>
        </w:tc>
        <w:tc>
          <w:tcPr>
            <w:tcW w:w="724" w:type="pct"/>
            <w:tcBorders>
              <w:top w:val="nil"/>
              <w:left w:val="nil"/>
              <w:bottom w:val="single" w:sz="4" w:space="0" w:color="000000"/>
              <w:right w:val="single" w:sz="4" w:space="0" w:color="000000"/>
            </w:tcBorders>
            <w:shd w:val="clear" w:color="auto" w:fill="auto"/>
            <w:vAlign w:val="center"/>
            <w:hideMark/>
          </w:tcPr>
          <w:p w14:paraId="6D2734CE" w14:textId="03FA36F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19500,00</w:t>
            </w:r>
          </w:p>
        </w:tc>
      </w:tr>
      <w:tr w:rsidR="00C566D7" w:rsidRPr="00636278" w14:paraId="770FD3A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4F39B8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"Укрепление общественного здоровья населения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10A159B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8FC72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7B397A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0500112160</w:t>
            </w:r>
          </w:p>
        </w:tc>
        <w:tc>
          <w:tcPr>
            <w:tcW w:w="248" w:type="pct"/>
            <w:tcBorders>
              <w:top w:val="nil"/>
              <w:left w:val="nil"/>
              <w:bottom w:val="single" w:sz="4" w:space="0" w:color="000000"/>
              <w:right w:val="single" w:sz="4" w:space="0" w:color="000000"/>
            </w:tcBorders>
            <w:shd w:val="clear" w:color="auto" w:fill="auto"/>
            <w:vAlign w:val="center"/>
            <w:hideMark/>
          </w:tcPr>
          <w:p w14:paraId="2FCEEEC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0AB8989" w14:textId="12E521A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17000,00</w:t>
            </w:r>
          </w:p>
        </w:tc>
        <w:tc>
          <w:tcPr>
            <w:tcW w:w="700" w:type="pct"/>
            <w:tcBorders>
              <w:top w:val="nil"/>
              <w:left w:val="nil"/>
              <w:bottom w:val="single" w:sz="4" w:space="0" w:color="000000"/>
              <w:right w:val="single" w:sz="4" w:space="0" w:color="000000"/>
            </w:tcBorders>
            <w:shd w:val="clear" w:color="auto" w:fill="auto"/>
            <w:vAlign w:val="center"/>
            <w:hideMark/>
          </w:tcPr>
          <w:p w14:paraId="3FC8118E" w14:textId="0C9C80A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19500,00</w:t>
            </w:r>
          </w:p>
        </w:tc>
        <w:tc>
          <w:tcPr>
            <w:tcW w:w="724" w:type="pct"/>
            <w:tcBorders>
              <w:top w:val="nil"/>
              <w:left w:val="nil"/>
              <w:bottom w:val="single" w:sz="4" w:space="0" w:color="000000"/>
              <w:right w:val="single" w:sz="4" w:space="0" w:color="000000"/>
            </w:tcBorders>
            <w:shd w:val="clear" w:color="auto" w:fill="auto"/>
            <w:vAlign w:val="center"/>
            <w:hideMark/>
          </w:tcPr>
          <w:p w14:paraId="795644AE" w14:textId="311AD99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19500,00</w:t>
            </w:r>
          </w:p>
        </w:tc>
      </w:tr>
      <w:tr w:rsidR="00C566D7" w:rsidRPr="00636278" w14:paraId="2CF7EEF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538317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7CDB2A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94BEB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0A366E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0500112160</w:t>
            </w:r>
          </w:p>
        </w:tc>
        <w:tc>
          <w:tcPr>
            <w:tcW w:w="248" w:type="pct"/>
            <w:tcBorders>
              <w:top w:val="nil"/>
              <w:left w:val="nil"/>
              <w:bottom w:val="single" w:sz="4" w:space="0" w:color="000000"/>
              <w:right w:val="single" w:sz="4" w:space="0" w:color="000000"/>
            </w:tcBorders>
            <w:shd w:val="clear" w:color="auto" w:fill="auto"/>
            <w:vAlign w:val="center"/>
            <w:hideMark/>
          </w:tcPr>
          <w:p w14:paraId="07AF96E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763D7788" w14:textId="7B499FC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17000,00</w:t>
            </w:r>
          </w:p>
        </w:tc>
        <w:tc>
          <w:tcPr>
            <w:tcW w:w="700" w:type="pct"/>
            <w:tcBorders>
              <w:top w:val="nil"/>
              <w:left w:val="nil"/>
              <w:bottom w:val="single" w:sz="4" w:space="0" w:color="000000"/>
              <w:right w:val="single" w:sz="4" w:space="0" w:color="000000"/>
            </w:tcBorders>
            <w:shd w:val="clear" w:color="auto" w:fill="auto"/>
            <w:vAlign w:val="center"/>
            <w:hideMark/>
          </w:tcPr>
          <w:p w14:paraId="2F1F8528" w14:textId="6B00835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19500,00</w:t>
            </w:r>
          </w:p>
        </w:tc>
        <w:tc>
          <w:tcPr>
            <w:tcW w:w="724" w:type="pct"/>
            <w:tcBorders>
              <w:top w:val="nil"/>
              <w:left w:val="nil"/>
              <w:bottom w:val="single" w:sz="4" w:space="0" w:color="000000"/>
              <w:right w:val="single" w:sz="4" w:space="0" w:color="000000"/>
            </w:tcBorders>
            <w:shd w:val="clear" w:color="auto" w:fill="auto"/>
            <w:vAlign w:val="center"/>
            <w:hideMark/>
          </w:tcPr>
          <w:p w14:paraId="674426F8" w14:textId="6E19B95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19500,00</w:t>
            </w:r>
          </w:p>
        </w:tc>
      </w:tr>
      <w:tr w:rsidR="00C566D7" w:rsidRPr="00636278" w14:paraId="3EF2393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E973BF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AE462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6A1A8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2DB3D9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0500112160</w:t>
            </w:r>
          </w:p>
        </w:tc>
        <w:tc>
          <w:tcPr>
            <w:tcW w:w="248" w:type="pct"/>
            <w:tcBorders>
              <w:top w:val="nil"/>
              <w:left w:val="nil"/>
              <w:bottom w:val="single" w:sz="4" w:space="0" w:color="000000"/>
              <w:right w:val="single" w:sz="4" w:space="0" w:color="000000"/>
            </w:tcBorders>
            <w:shd w:val="clear" w:color="auto" w:fill="auto"/>
            <w:vAlign w:val="center"/>
            <w:hideMark/>
          </w:tcPr>
          <w:p w14:paraId="5FD645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A3B37A4" w14:textId="5284268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17000,00</w:t>
            </w:r>
          </w:p>
        </w:tc>
        <w:tc>
          <w:tcPr>
            <w:tcW w:w="700" w:type="pct"/>
            <w:tcBorders>
              <w:top w:val="nil"/>
              <w:left w:val="nil"/>
              <w:bottom w:val="single" w:sz="4" w:space="0" w:color="000000"/>
              <w:right w:val="single" w:sz="4" w:space="0" w:color="000000"/>
            </w:tcBorders>
            <w:shd w:val="clear" w:color="auto" w:fill="auto"/>
            <w:vAlign w:val="center"/>
            <w:hideMark/>
          </w:tcPr>
          <w:p w14:paraId="0CD260DA" w14:textId="0DBBD0C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19500,00</w:t>
            </w:r>
          </w:p>
        </w:tc>
        <w:tc>
          <w:tcPr>
            <w:tcW w:w="724" w:type="pct"/>
            <w:tcBorders>
              <w:top w:val="nil"/>
              <w:left w:val="nil"/>
              <w:bottom w:val="single" w:sz="4" w:space="0" w:color="000000"/>
              <w:right w:val="single" w:sz="4" w:space="0" w:color="000000"/>
            </w:tcBorders>
            <w:shd w:val="clear" w:color="auto" w:fill="auto"/>
            <w:vAlign w:val="center"/>
            <w:hideMark/>
          </w:tcPr>
          <w:p w14:paraId="7DDA4F9A" w14:textId="6BE714E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19500,00</w:t>
            </w:r>
          </w:p>
        </w:tc>
      </w:tr>
      <w:tr w:rsidR="00C566D7" w:rsidRPr="00636278" w14:paraId="5EEE9D6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D89A2C8" w14:textId="180341F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Основное </w:t>
            </w:r>
            <w:r w:rsidR="00636278" w:rsidRPr="00636278">
              <w:rPr>
                <w:rFonts w:eastAsia="Times New Roman"/>
                <w:color w:val="000000"/>
                <w:lang w:eastAsia="ru-RU"/>
              </w:rPr>
              <w:t>мероприятие</w:t>
            </w:r>
            <w:r w:rsidRPr="00636278">
              <w:rPr>
                <w:rFonts w:eastAsia="Times New Roman"/>
                <w:color w:val="000000"/>
                <w:lang w:eastAsia="ru-RU"/>
              </w:rPr>
              <w:t xml:space="preserve"> "Формирование среды, способствующей ведению здорового образа жизни, отказу от вредных привычек и улучшения здоровья граждан всех возрастных групп"</w:t>
            </w:r>
          </w:p>
        </w:tc>
        <w:tc>
          <w:tcPr>
            <w:tcW w:w="249" w:type="pct"/>
            <w:tcBorders>
              <w:top w:val="nil"/>
              <w:left w:val="nil"/>
              <w:bottom w:val="single" w:sz="4" w:space="0" w:color="000000"/>
              <w:right w:val="single" w:sz="4" w:space="0" w:color="000000"/>
            </w:tcBorders>
            <w:shd w:val="clear" w:color="auto" w:fill="auto"/>
            <w:vAlign w:val="center"/>
            <w:hideMark/>
          </w:tcPr>
          <w:p w14:paraId="5436CE8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59D5B2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10BF69D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0500200000</w:t>
            </w:r>
          </w:p>
        </w:tc>
        <w:tc>
          <w:tcPr>
            <w:tcW w:w="248" w:type="pct"/>
            <w:tcBorders>
              <w:top w:val="nil"/>
              <w:left w:val="nil"/>
              <w:bottom w:val="single" w:sz="4" w:space="0" w:color="000000"/>
              <w:right w:val="single" w:sz="4" w:space="0" w:color="000000"/>
            </w:tcBorders>
            <w:shd w:val="clear" w:color="auto" w:fill="auto"/>
            <w:vAlign w:val="center"/>
            <w:hideMark/>
          </w:tcPr>
          <w:p w14:paraId="1A4B780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C487D1B" w14:textId="32C8008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15500,00</w:t>
            </w:r>
          </w:p>
        </w:tc>
        <w:tc>
          <w:tcPr>
            <w:tcW w:w="700" w:type="pct"/>
            <w:tcBorders>
              <w:top w:val="nil"/>
              <w:left w:val="nil"/>
              <w:bottom w:val="single" w:sz="4" w:space="0" w:color="000000"/>
              <w:right w:val="single" w:sz="4" w:space="0" w:color="000000"/>
            </w:tcBorders>
            <w:shd w:val="clear" w:color="auto" w:fill="auto"/>
            <w:vAlign w:val="center"/>
            <w:hideMark/>
          </w:tcPr>
          <w:p w14:paraId="63F46978" w14:textId="7944A42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w:t>
            </w:r>
          </w:p>
        </w:tc>
        <w:tc>
          <w:tcPr>
            <w:tcW w:w="724" w:type="pct"/>
            <w:tcBorders>
              <w:top w:val="nil"/>
              <w:left w:val="nil"/>
              <w:bottom w:val="single" w:sz="4" w:space="0" w:color="000000"/>
              <w:right w:val="single" w:sz="4" w:space="0" w:color="000000"/>
            </w:tcBorders>
            <w:shd w:val="clear" w:color="auto" w:fill="auto"/>
            <w:vAlign w:val="center"/>
            <w:hideMark/>
          </w:tcPr>
          <w:p w14:paraId="327F19AE" w14:textId="1B195F2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w:t>
            </w:r>
          </w:p>
        </w:tc>
      </w:tr>
      <w:tr w:rsidR="00C566D7" w:rsidRPr="00636278" w14:paraId="794EC9C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31A7C5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"Укрепление общественного здоровья населения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A203D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1D84D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22BC47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0500212160</w:t>
            </w:r>
          </w:p>
        </w:tc>
        <w:tc>
          <w:tcPr>
            <w:tcW w:w="248" w:type="pct"/>
            <w:tcBorders>
              <w:top w:val="nil"/>
              <w:left w:val="nil"/>
              <w:bottom w:val="single" w:sz="4" w:space="0" w:color="000000"/>
              <w:right w:val="single" w:sz="4" w:space="0" w:color="000000"/>
            </w:tcBorders>
            <w:shd w:val="clear" w:color="auto" w:fill="auto"/>
            <w:vAlign w:val="center"/>
            <w:hideMark/>
          </w:tcPr>
          <w:p w14:paraId="741E1EB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28E3A5C" w14:textId="3DC85CC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15500,00</w:t>
            </w:r>
          </w:p>
        </w:tc>
        <w:tc>
          <w:tcPr>
            <w:tcW w:w="700" w:type="pct"/>
            <w:tcBorders>
              <w:top w:val="nil"/>
              <w:left w:val="nil"/>
              <w:bottom w:val="single" w:sz="4" w:space="0" w:color="000000"/>
              <w:right w:val="single" w:sz="4" w:space="0" w:color="000000"/>
            </w:tcBorders>
            <w:shd w:val="clear" w:color="auto" w:fill="auto"/>
            <w:vAlign w:val="center"/>
            <w:hideMark/>
          </w:tcPr>
          <w:p w14:paraId="6561C572" w14:textId="595B3C4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w:t>
            </w:r>
          </w:p>
        </w:tc>
        <w:tc>
          <w:tcPr>
            <w:tcW w:w="724" w:type="pct"/>
            <w:tcBorders>
              <w:top w:val="nil"/>
              <w:left w:val="nil"/>
              <w:bottom w:val="single" w:sz="4" w:space="0" w:color="000000"/>
              <w:right w:val="single" w:sz="4" w:space="0" w:color="000000"/>
            </w:tcBorders>
            <w:shd w:val="clear" w:color="auto" w:fill="auto"/>
            <w:vAlign w:val="center"/>
            <w:hideMark/>
          </w:tcPr>
          <w:p w14:paraId="72E08113" w14:textId="3763F31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w:t>
            </w:r>
          </w:p>
        </w:tc>
      </w:tr>
      <w:tr w:rsidR="00C566D7" w:rsidRPr="00636278" w14:paraId="77D05E5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E9FD6F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506D5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2419D5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A3E77A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0500212160</w:t>
            </w:r>
          </w:p>
        </w:tc>
        <w:tc>
          <w:tcPr>
            <w:tcW w:w="248" w:type="pct"/>
            <w:tcBorders>
              <w:top w:val="nil"/>
              <w:left w:val="nil"/>
              <w:bottom w:val="single" w:sz="4" w:space="0" w:color="000000"/>
              <w:right w:val="single" w:sz="4" w:space="0" w:color="000000"/>
            </w:tcBorders>
            <w:shd w:val="clear" w:color="auto" w:fill="auto"/>
            <w:vAlign w:val="center"/>
            <w:hideMark/>
          </w:tcPr>
          <w:p w14:paraId="198172C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161DE53D" w14:textId="4A9C518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15500,00</w:t>
            </w:r>
          </w:p>
        </w:tc>
        <w:tc>
          <w:tcPr>
            <w:tcW w:w="700" w:type="pct"/>
            <w:tcBorders>
              <w:top w:val="nil"/>
              <w:left w:val="nil"/>
              <w:bottom w:val="single" w:sz="4" w:space="0" w:color="000000"/>
              <w:right w:val="single" w:sz="4" w:space="0" w:color="000000"/>
            </w:tcBorders>
            <w:shd w:val="clear" w:color="auto" w:fill="auto"/>
            <w:vAlign w:val="center"/>
            <w:hideMark/>
          </w:tcPr>
          <w:p w14:paraId="13F00292" w14:textId="1C25037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w:t>
            </w:r>
          </w:p>
        </w:tc>
        <w:tc>
          <w:tcPr>
            <w:tcW w:w="724" w:type="pct"/>
            <w:tcBorders>
              <w:top w:val="nil"/>
              <w:left w:val="nil"/>
              <w:bottom w:val="single" w:sz="4" w:space="0" w:color="000000"/>
              <w:right w:val="single" w:sz="4" w:space="0" w:color="000000"/>
            </w:tcBorders>
            <w:shd w:val="clear" w:color="auto" w:fill="auto"/>
            <w:vAlign w:val="center"/>
            <w:hideMark/>
          </w:tcPr>
          <w:p w14:paraId="799F515C" w14:textId="1070D13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w:t>
            </w:r>
          </w:p>
        </w:tc>
      </w:tr>
      <w:tr w:rsidR="00C566D7" w:rsidRPr="00636278" w14:paraId="66388FA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FC0CBF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25D5C6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2AFCD6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D68334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0500212160</w:t>
            </w:r>
          </w:p>
        </w:tc>
        <w:tc>
          <w:tcPr>
            <w:tcW w:w="248" w:type="pct"/>
            <w:tcBorders>
              <w:top w:val="nil"/>
              <w:left w:val="nil"/>
              <w:bottom w:val="single" w:sz="4" w:space="0" w:color="000000"/>
              <w:right w:val="single" w:sz="4" w:space="0" w:color="000000"/>
            </w:tcBorders>
            <w:shd w:val="clear" w:color="auto" w:fill="auto"/>
            <w:vAlign w:val="center"/>
            <w:hideMark/>
          </w:tcPr>
          <w:p w14:paraId="1182ECA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66BCA6D1" w14:textId="69F07EF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15500,00</w:t>
            </w:r>
          </w:p>
        </w:tc>
        <w:tc>
          <w:tcPr>
            <w:tcW w:w="700" w:type="pct"/>
            <w:tcBorders>
              <w:top w:val="nil"/>
              <w:left w:val="nil"/>
              <w:bottom w:val="single" w:sz="4" w:space="0" w:color="000000"/>
              <w:right w:val="single" w:sz="4" w:space="0" w:color="000000"/>
            </w:tcBorders>
            <w:shd w:val="clear" w:color="auto" w:fill="auto"/>
            <w:vAlign w:val="center"/>
            <w:hideMark/>
          </w:tcPr>
          <w:p w14:paraId="6E5880F5" w14:textId="53025CC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w:t>
            </w:r>
          </w:p>
        </w:tc>
        <w:tc>
          <w:tcPr>
            <w:tcW w:w="724" w:type="pct"/>
            <w:tcBorders>
              <w:top w:val="nil"/>
              <w:left w:val="nil"/>
              <w:bottom w:val="single" w:sz="4" w:space="0" w:color="000000"/>
              <w:right w:val="single" w:sz="4" w:space="0" w:color="000000"/>
            </w:tcBorders>
            <w:shd w:val="clear" w:color="auto" w:fill="auto"/>
            <w:vAlign w:val="center"/>
            <w:hideMark/>
          </w:tcPr>
          <w:p w14:paraId="54581975" w14:textId="5316A5A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w:t>
            </w:r>
          </w:p>
        </w:tc>
      </w:tr>
      <w:tr w:rsidR="00C566D7" w:rsidRPr="00636278" w14:paraId="51E92B4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2EB2AE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"Санитарно-гигиеническое просвещение населения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32DA56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D43E9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17304E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0500300000</w:t>
            </w:r>
          </w:p>
        </w:tc>
        <w:tc>
          <w:tcPr>
            <w:tcW w:w="248" w:type="pct"/>
            <w:tcBorders>
              <w:top w:val="nil"/>
              <w:left w:val="nil"/>
              <w:bottom w:val="single" w:sz="4" w:space="0" w:color="000000"/>
              <w:right w:val="single" w:sz="4" w:space="0" w:color="000000"/>
            </w:tcBorders>
            <w:shd w:val="clear" w:color="auto" w:fill="auto"/>
            <w:vAlign w:val="center"/>
            <w:hideMark/>
          </w:tcPr>
          <w:p w14:paraId="249065B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29BF09B" w14:textId="4A4371D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32000,00</w:t>
            </w:r>
          </w:p>
        </w:tc>
        <w:tc>
          <w:tcPr>
            <w:tcW w:w="700" w:type="pct"/>
            <w:tcBorders>
              <w:top w:val="nil"/>
              <w:left w:val="nil"/>
              <w:bottom w:val="single" w:sz="4" w:space="0" w:color="000000"/>
              <w:right w:val="single" w:sz="4" w:space="0" w:color="000000"/>
            </w:tcBorders>
            <w:shd w:val="clear" w:color="auto" w:fill="auto"/>
            <w:vAlign w:val="center"/>
            <w:hideMark/>
          </w:tcPr>
          <w:p w14:paraId="436A4832" w14:textId="1CAEC7E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w:t>
            </w:r>
          </w:p>
        </w:tc>
        <w:tc>
          <w:tcPr>
            <w:tcW w:w="724" w:type="pct"/>
            <w:tcBorders>
              <w:top w:val="nil"/>
              <w:left w:val="nil"/>
              <w:bottom w:val="single" w:sz="4" w:space="0" w:color="000000"/>
              <w:right w:val="single" w:sz="4" w:space="0" w:color="000000"/>
            </w:tcBorders>
            <w:shd w:val="clear" w:color="auto" w:fill="auto"/>
            <w:vAlign w:val="center"/>
            <w:hideMark/>
          </w:tcPr>
          <w:p w14:paraId="5F60707E" w14:textId="26DE223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w:t>
            </w:r>
          </w:p>
        </w:tc>
      </w:tr>
      <w:tr w:rsidR="00C566D7" w:rsidRPr="00636278" w14:paraId="1EF5B68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92EA9A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"Укрепление общественного здоровья населения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0E2F112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EB118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AFDF85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0500312160</w:t>
            </w:r>
          </w:p>
        </w:tc>
        <w:tc>
          <w:tcPr>
            <w:tcW w:w="248" w:type="pct"/>
            <w:tcBorders>
              <w:top w:val="nil"/>
              <w:left w:val="nil"/>
              <w:bottom w:val="single" w:sz="4" w:space="0" w:color="000000"/>
              <w:right w:val="single" w:sz="4" w:space="0" w:color="000000"/>
            </w:tcBorders>
            <w:shd w:val="clear" w:color="auto" w:fill="auto"/>
            <w:vAlign w:val="center"/>
            <w:hideMark/>
          </w:tcPr>
          <w:p w14:paraId="6C2E296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1F74CE7" w14:textId="18723F96"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32000,00</w:t>
            </w:r>
          </w:p>
        </w:tc>
        <w:tc>
          <w:tcPr>
            <w:tcW w:w="700" w:type="pct"/>
            <w:tcBorders>
              <w:top w:val="nil"/>
              <w:left w:val="nil"/>
              <w:bottom w:val="single" w:sz="4" w:space="0" w:color="000000"/>
              <w:right w:val="single" w:sz="4" w:space="0" w:color="000000"/>
            </w:tcBorders>
            <w:shd w:val="clear" w:color="auto" w:fill="auto"/>
            <w:vAlign w:val="center"/>
            <w:hideMark/>
          </w:tcPr>
          <w:p w14:paraId="474E16C1" w14:textId="7838329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w:t>
            </w:r>
          </w:p>
        </w:tc>
        <w:tc>
          <w:tcPr>
            <w:tcW w:w="724" w:type="pct"/>
            <w:tcBorders>
              <w:top w:val="nil"/>
              <w:left w:val="nil"/>
              <w:bottom w:val="single" w:sz="4" w:space="0" w:color="000000"/>
              <w:right w:val="single" w:sz="4" w:space="0" w:color="000000"/>
            </w:tcBorders>
            <w:shd w:val="clear" w:color="auto" w:fill="auto"/>
            <w:vAlign w:val="center"/>
            <w:hideMark/>
          </w:tcPr>
          <w:p w14:paraId="19CBC5FA" w14:textId="32D30E9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w:t>
            </w:r>
          </w:p>
        </w:tc>
      </w:tr>
      <w:tr w:rsidR="00C566D7" w:rsidRPr="00636278" w14:paraId="25B1930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36724D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6FD2BD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9889C5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8E3AF3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0500312160</w:t>
            </w:r>
          </w:p>
        </w:tc>
        <w:tc>
          <w:tcPr>
            <w:tcW w:w="248" w:type="pct"/>
            <w:tcBorders>
              <w:top w:val="nil"/>
              <w:left w:val="nil"/>
              <w:bottom w:val="single" w:sz="4" w:space="0" w:color="000000"/>
              <w:right w:val="single" w:sz="4" w:space="0" w:color="000000"/>
            </w:tcBorders>
            <w:shd w:val="clear" w:color="auto" w:fill="auto"/>
            <w:vAlign w:val="center"/>
            <w:hideMark/>
          </w:tcPr>
          <w:p w14:paraId="51C6C9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52271D7E" w14:textId="71FE1D1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32000,00</w:t>
            </w:r>
          </w:p>
        </w:tc>
        <w:tc>
          <w:tcPr>
            <w:tcW w:w="700" w:type="pct"/>
            <w:tcBorders>
              <w:top w:val="nil"/>
              <w:left w:val="nil"/>
              <w:bottom w:val="single" w:sz="4" w:space="0" w:color="000000"/>
              <w:right w:val="single" w:sz="4" w:space="0" w:color="000000"/>
            </w:tcBorders>
            <w:shd w:val="clear" w:color="auto" w:fill="auto"/>
            <w:vAlign w:val="center"/>
            <w:hideMark/>
          </w:tcPr>
          <w:p w14:paraId="41A35386" w14:textId="1EFAFD1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w:t>
            </w:r>
          </w:p>
        </w:tc>
        <w:tc>
          <w:tcPr>
            <w:tcW w:w="724" w:type="pct"/>
            <w:tcBorders>
              <w:top w:val="nil"/>
              <w:left w:val="nil"/>
              <w:bottom w:val="single" w:sz="4" w:space="0" w:color="000000"/>
              <w:right w:val="single" w:sz="4" w:space="0" w:color="000000"/>
            </w:tcBorders>
            <w:shd w:val="clear" w:color="auto" w:fill="auto"/>
            <w:vAlign w:val="center"/>
            <w:hideMark/>
          </w:tcPr>
          <w:p w14:paraId="31C812F9" w14:textId="65E4823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w:t>
            </w:r>
          </w:p>
        </w:tc>
      </w:tr>
      <w:tr w:rsidR="00C566D7" w:rsidRPr="00636278" w14:paraId="0ACB7EF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861E84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F19C8B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B36AA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6B30AC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0500312160</w:t>
            </w:r>
          </w:p>
        </w:tc>
        <w:tc>
          <w:tcPr>
            <w:tcW w:w="248" w:type="pct"/>
            <w:tcBorders>
              <w:top w:val="nil"/>
              <w:left w:val="nil"/>
              <w:bottom w:val="single" w:sz="4" w:space="0" w:color="000000"/>
              <w:right w:val="single" w:sz="4" w:space="0" w:color="000000"/>
            </w:tcBorders>
            <w:shd w:val="clear" w:color="auto" w:fill="auto"/>
            <w:vAlign w:val="center"/>
            <w:hideMark/>
          </w:tcPr>
          <w:p w14:paraId="456904E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68EF0017" w14:textId="3CAF76D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32000,00</w:t>
            </w:r>
          </w:p>
        </w:tc>
        <w:tc>
          <w:tcPr>
            <w:tcW w:w="700" w:type="pct"/>
            <w:tcBorders>
              <w:top w:val="nil"/>
              <w:left w:val="nil"/>
              <w:bottom w:val="single" w:sz="4" w:space="0" w:color="000000"/>
              <w:right w:val="single" w:sz="4" w:space="0" w:color="000000"/>
            </w:tcBorders>
            <w:shd w:val="clear" w:color="auto" w:fill="auto"/>
            <w:vAlign w:val="center"/>
            <w:hideMark/>
          </w:tcPr>
          <w:p w14:paraId="33E36632" w14:textId="1DCB40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w:t>
            </w:r>
          </w:p>
        </w:tc>
        <w:tc>
          <w:tcPr>
            <w:tcW w:w="724" w:type="pct"/>
            <w:tcBorders>
              <w:top w:val="nil"/>
              <w:left w:val="nil"/>
              <w:bottom w:val="single" w:sz="4" w:space="0" w:color="000000"/>
              <w:right w:val="single" w:sz="4" w:space="0" w:color="000000"/>
            </w:tcBorders>
            <w:shd w:val="clear" w:color="auto" w:fill="auto"/>
            <w:vAlign w:val="center"/>
            <w:hideMark/>
          </w:tcPr>
          <w:p w14:paraId="35D45EF6" w14:textId="0A634D86"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w:t>
            </w:r>
          </w:p>
        </w:tc>
      </w:tr>
      <w:tr w:rsidR="00C566D7" w:rsidRPr="00636278" w14:paraId="52A8F98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BD18E8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"Противодействие коррупции в Хасанском муниципальном округе"</w:t>
            </w:r>
          </w:p>
        </w:tc>
        <w:tc>
          <w:tcPr>
            <w:tcW w:w="249" w:type="pct"/>
            <w:tcBorders>
              <w:top w:val="nil"/>
              <w:left w:val="nil"/>
              <w:bottom w:val="single" w:sz="4" w:space="0" w:color="000000"/>
              <w:right w:val="single" w:sz="4" w:space="0" w:color="000000"/>
            </w:tcBorders>
            <w:shd w:val="clear" w:color="auto" w:fill="auto"/>
            <w:vAlign w:val="center"/>
            <w:hideMark/>
          </w:tcPr>
          <w:p w14:paraId="7156E7D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E088EB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19583F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0600000000</w:t>
            </w:r>
          </w:p>
        </w:tc>
        <w:tc>
          <w:tcPr>
            <w:tcW w:w="248" w:type="pct"/>
            <w:tcBorders>
              <w:top w:val="nil"/>
              <w:left w:val="nil"/>
              <w:bottom w:val="single" w:sz="4" w:space="0" w:color="000000"/>
              <w:right w:val="single" w:sz="4" w:space="0" w:color="000000"/>
            </w:tcBorders>
            <w:shd w:val="clear" w:color="auto" w:fill="auto"/>
            <w:vAlign w:val="center"/>
            <w:hideMark/>
          </w:tcPr>
          <w:p w14:paraId="69955B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1EC620F" w14:textId="326DF9E2"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w:t>
            </w:r>
          </w:p>
        </w:tc>
        <w:tc>
          <w:tcPr>
            <w:tcW w:w="700" w:type="pct"/>
            <w:tcBorders>
              <w:top w:val="nil"/>
              <w:left w:val="nil"/>
              <w:bottom w:val="single" w:sz="4" w:space="0" w:color="000000"/>
              <w:right w:val="single" w:sz="4" w:space="0" w:color="000000"/>
            </w:tcBorders>
            <w:shd w:val="clear" w:color="auto" w:fill="auto"/>
            <w:vAlign w:val="center"/>
            <w:hideMark/>
          </w:tcPr>
          <w:p w14:paraId="047AA67B" w14:textId="196437F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125000,00</w:t>
            </w:r>
          </w:p>
        </w:tc>
        <w:tc>
          <w:tcPr>
            <w:tcW w:w="724" w:type="pct"/>
            <w:tcBorders>
              <w:top w:val="nil"/>
              <w:left w:val="nil"/>
              <w:bottom w:val="single" w:sz="4" w:space="0" w:color="000000"/>
              <w:right w:val="single" w:sz="4" w:space="0" w:color="000000"/>
            </w:tcBorders>
            <w:shd w:val="clear" w:color="auto" w:fill="auto"/>
            <w:vAlign w:val="center"/>
            <w:hideMark/>
          </w:tcPr>
          <w:p w14:paraId="705165AB" w14:textId="1EA1B83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125000,00</w:t>
            </w:r>
          </w:p>
        </w:tc>
      </w:tr>
      <w:tr w:rsidR="00C566D7" w:rsidRPr="00636278" w14:paraId="7D9D397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77957D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"Антикоррупционное обучение и антикоррупционная пропаганда, вовлечение кадровых, материальных, информационных и других ресурсов"</w:t>
            </w:r>
          </w:p>
        </w:tc>
        <w:tc>
          <w:tcPr>
            <w:tcW w:w="249" w:type="pct"/>
            <w:tcBorders>
              <w:top w:val="nil"/>
              <w:left w:val="nil"/>
              <w:bottom w:val="single" w:sz="4" w:space="0" w:color="000000"/>
              <w:right w:val="single" w:sz="4" w:space="0" w:color="000000"/>
            </w:tcBorders>
            <w:shd w:val="clear" w:color="auto" w:fill="auto"/>
            <w:vAlign w:val="center"/>
            <w:hideMark/>
          </w:tcPr>
          <w:p w14:paraId="452B4B2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8EF5A5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16A35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0600500000</w:t>
            </w:r>
          </w:p>
        </w:tc>
        <w:tc>
          <w:tcPr>
            <w:tcW w:w="248" w:type="pct"/>
            <w:tcBorders>
              <w:top w:val="nil"/>
              <w:left w:val="nil"/>
              <w:bottom w:val="single" w:sz="4" w:space="0" w:color="000000"/>
              <w:right w:val="single" w:sz="4" w:space="0" w:color="000000"/>
            </w:tcBorders>
            <w:shd w:val="clear" w:color="auto" w:fill="auto"/>
            <w:vAlign w:val="center"/>
            <w:hideMark/>
          </w:tcPr>
          <w:p w14:paraId="6295D3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8E7FDBB" w14:textId="4018114B"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w:t>
            </w:r>
          </w:p>
        </w:tc>
        <w:tc>
          <w:tcPr>
            <w:tcW w:w="700" w:type="pct"/>
            <w:tcBorders>
              <w:top w:val="nil"/>
              <w:left w:val="nil"/>
              <w:bottom w:val="single" w:sz="4" w:space="0" w:color="000000"/>
              <w:right w:val="single" w:sz="4" w:space="0" w:color="000000"/>
            </w:tcBorders>
            <w:shd w:val="clear" w:color="auto" w:fill="auto"/>
            <w:vAlign w:val="center"/>
            <w:hideMark/>
          </w:tcPr>
          <w:p w14:paraId="66FDC39A" w14:textId="34C4D0E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125000,00</w:t>
            </w:r>
          </w:p>
        </w:tc>
        <w:tc>
          <w:tcPr>
            <w:tcW w:w="724" w:type="pct"/>
            <w:tcBorders>
              <w:top w:val="nil"/>
              <w:left w:val="nil"/>
              <w:bottom w:val="single" w:sz="4" w:space="0" w:color="000000"/>
              <w:right w:val="single" w:sz="4" w:space="0" w:color="000000"/>
            </w:tcBorders>
            <w:shd w:val="clear" w:color="auto" w:fill="auto"/>
            <w:vAlign w:val="center"/>
            <w:hideMark/>
          </w:tcPr>
          <w:p w14:paraId="3045CE87" w14:textId="3D25DC9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125000,00</w:t>
            </w:r>
          </w:p>
        </w:tc>
      </w:tr>
      <w:tr w:rsidR="00C566D7" w:rsidRPr="00636278" w14:paraId="00FE647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3B2D5E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"Противодействие коррупции в Хасанском муниципальном округе"</w:t>
            </w:r>
          </w:p>
        </w:tc>
        <w:tc>
          <w:tcPr>
            <w:tcW w:w="249" w:type="pct"/>
            <w:tcBorders>
              <w:top w:val="nil"/>
              <w:left w:val="nil"/>
              <w:bottom w:val="single" w:sz="4" w:space="0" w:color="000000"/>
              <w:right w:val="single" w:sz="4" w:space="0" w:color="000000"/>
            </w:tcBorders>
            <w:shd w:val="clear" w:color="auto" w:fill="auto"/>
            <w:vAlign w:val="center"/>
            <w:hideMark/>
          </w:tcPr>
          <w:p w14:paraId="4EC43F4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9BD65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1D8D71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0600512140</w:t>
            </w:r>
          </w:p>
        </w:tc>
        <w:tc>
          <w:tcPr>
            <w:tcW w:w="248" w:type="pct"/>
            <w:tcBorders>
              <w:top w:val="nil"/>
              <w:left w:val="nil"/>
              <w:bottom w:val="single" w:sz="4" w:space="0" w:color="000000"/>
              <w:right w:val="single" w:sz="4" w:space="0" w:color="000000"/>
            </w:tcBorders>
            <w:shd w:val="clear" w:color="auto" w:fill="auto"/>
            <w:vAlign w:val="center"/>
            <w:hideMark/>
          </w:tcPr>
          <w:p w14:paraId="06C168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4C45F61" w14:textId="765C3AF1"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w:t>
            </w:r>
          </w:p>
        </w:tc>
        <w:tc>
          <w:tcPr>
            <w:tcW w:w="700" w:type="pct"/>
            <w:tcBorders>
              <w:top w:val="nil"/>
              <w:left w:val="nil"/>
              <w:bottom w:val="single" w:sz="4" w:space="0" w:color="000000"/>
              <w:right w:val="single" w:sz="4" w:space="0" w:color="000000"/>
            </w:tcBorders>
            <w:shd w:val="clear" w:color="auto" w:fill="auto"/>
            <w:vAlign w:val="center"/>
            <w:hideMark/>
          </w:tcPr>
          <w:p w14:paraId="3C8BD837" w14:textId="7D8E3E1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125000,00</w:t>
            </w:r>
          </w:p>
        </w:tc>
        <w:tc>
          <w:tcPr>
            <w:tcW w:w="724" w:type="pct"/>
            <w:tcBorders>
              <w:top w:val="nil"/>
              <w:left w:val="nil"/>
              <w:bottom w:val="single" w:sz="4" w:space="0" w:color="000000"/>
              <w:right w:val="single" w:sz="4" w:space="0" w:color="000000"/>
            </w:tcBorders>
            <w:shd w:val="clear" w:color="auto" w:fill="auto"/>
            <w:vAlign w:val="center"/>
            <w:hideMark/>
          </w:tcPr>
          <w:p w14:paraId="5BF296DD" w14:textId="708C844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125000,00</w:t>
            </w:r>
          </w:p>
        </w:tc>
      </w:tr>
      <w:tr w:rsidR="00C566D7" w:rsidRPr="00636278" w14:paraId="63D4290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A618DC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B884B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6D1EF1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ECE0E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0600512140</w:t>
            </w:r>
          </w:p>
        </w:tc>
        <w:tc>
          <w:tcPr>
            <w:tcW w:w="248" w:type="pct"/>
            <w:tcBorders>
              <w:top w:val="nil"/>
              <w:left w:val="nil"/>
              <w:bottom w:val="single" w:sz="4" w:space="0" w:color="000000"/>
              <w:right w:val="single" w:sz="4" w:space="0" w:color="000000"/>
            </w:tcBorders>
            <w:shd w:val="clear" w:color="auto" w:fill="auto"/>
            <w:vAlign w:val="center"/>
            <w:hideMark/>
          </w:tcPr>
          <w:p w14:paraId="420E8FA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43AAB797" w14:textId="4B4E2171"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w:t>
            </w:r>
          </w:p>
        </w:tc>
        <w:tc>
          <w:tcPr>
            <w:tcW w:w="700" w:type="pct"/>
            <w:tcBorders>
              <w:top w:val="nil"/>
              <w:left w:val="nil"/>
              <w:bottom w:val="single" w:sz="4" w:space="0" w:color="000000"/>
              <w:right w:val="single" w:sz="4" w:space="0" w:color="000000"/>
            </w:tcBorders>
            <w:shd w:val="clear" w:color="auto" w:fill="auto"/>
            <w:vAlign w:val="center"/>
            <w:hideMark/>
          </w:tcPr>
          <w:p w14:paraId="0751EA3C" w14:textId="54F22B2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125000,00</w:t>
            </w:r>
          </w:p>
        </w:tc>
        <w:tc>
          <w:tcPr>
            <w:tcW w:w="724" w:type="pct"/>
            <w:tcBorders>
              <w:top w:val="nil"/>
              <w:left w:val="nil"/>
              <w:bottom w:val="single" w:sz="4" w:space="0" w:color="000000"/>
              <w:right w:val="single" w:sz="4" w:space="0" w:color="000000"/>
            </w:tcBorders>
            <w:shd w:val="clear" w:color="auto" w:fill="auto"/>
            <w:vAlign w:val="center"/>
            <w:hideMark/>
          </w:tcPr>
          <w:p w14:paraId="6C93B31F" w14:textId="59BBF94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125000,00</w:t>
            </w:r>
          </w:p>
        </w:tc>
      </w:tr>
      <w:tr w:rsidR="00C566D7" w:rsidRPr="00636278" w14:paraId="5FB77D6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D37CBA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08C05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6CE38E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406939F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0600512140</w:t>
            </w:r>
          </w:p>
        </w:tc>
        <w:tc>
          <w:tcPr>
            <w:tcW w:w="248" w:type="pct"/>
            <w:tcBorders>
              <w:top w:val="nil"/>
              <w:left w:val="nil"/>
              <w:bottom w:val="single" w:sz="4" w:space="0" w:color="000000"/>
              <w:right w:val="single" w:sz="4" w:space="0" w:color="000000"/>
            </w:tcBorders>
            <w:shd w:val="clear" w:color="auto" w:fill="auto"/>
            <w:vAlign w:val="center"/>
            <w:hideMark/>
          </w:tcPr>
          <w:p w14:paraId="1FE1F9A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B340AC2" w14:textId="0F65C97D"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w:t>
            </w:r>
          </w:p>
        </w:tc>
        <w:tc>
          <w:tcPr>
            <w:tcW w:w="700" w:type="pct"/>
            <w:tcBorders>
              <w:top w:val="nil"/>
              <w:left w:val="nil"/>
              <w:bottom w:val="single" w:sz="4" w:space="0" w:color="000000"/>
              <w:right w:val="single" w:sz="4" w:space="0" w:color="000000"/>
            </w:tcBorders>
            <w:shd w:val="clear" w:color="auto" w:fill="auto"/>
            <w:vAlign w:val="center"/>
            <w:hideMark/>
          </w:tcPr>
          <w:p w14:paraId="568D950F" w14:textId="696EC67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125000,00</w:t>
            </w:r>
          </w:p>
        </w:tc>
        <w:tc>
          <w:tcPr>
            <w:tcW w:w="724" w:type="pct"/>
            <w:tcBorders>
              <w:top w:val="nil"/>
              <w:left w:val="nil"/>
              <w:bottom w:val="single" w:sz="4" w:space="0" w:color="000000"/>
              <w:right w:val="single" w:sz="4" w:space="0" w:color="000000"/>
            </w:tcBorders>
            <w:shd w:val="clear" w:color="auto" w:fill="auto"/>
            <w:vAlign w:val="center"/>
            <w:hideMark/>
          </w:tcPr>
          <w:p w14:paraId="109C3F76" w14:textId="1B55FB8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125000,00</w:t>
            </w:r>
          </w:p>
        </w:tc>
      </w:tr>
      <w:tr w:rsidR="00C566D7" w:rsidRPr="00636278" w14:paraId="364362F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D53CD0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"Социальная поддержка отдельных категорий граждан в Хасанском муниципальном округе"</w:t>
            </w:r>
          </w:p>
        </w:tc>
        <w:tc>
          <w:tcPr>
            <w:tcW w:w="249" w:type="pct"/>
            <w:tcBorders>
              <w:top w:val="nil"/>
              <w:left w:val="nil"/>
              <w:bottom w:val="single" w:sz="4" w:space="0" w:color="000000"/>
              <w:right w:val="single" w:sz="4" w:space="0" w:color="000000"/>
            </w:tcBorders>
            <w:shd w:val="clear" w:color="auto" w:fill="auto"/>
            <w:vAlign w:val="center"/>
            <w:hideMark/>
          </w:tcPr>
          <w:p w14:paraId="32EDB79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4A84C0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77AA42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1700000000</w:t>
            </w:r>
          </w:p>
        </w:tc>
        <w:tc>
          <w:tcPr>
            <w:tcW w:w="248" w:type="pct"/>
            <w:tcBorders>
              <w:top w:val="nil"/>
              <w:left w:val="nil"/>
              <w:bottom w:val="single" w:sz="4" w:space="0" w:color="000000"/>
              <w:right w:val="single" w:sz="4" w:space="0" w:color="000000"/>
            </w:tcBorders>
            <w:shd w:val="clear" w:color="auto" w:fill="auto"/>
            <w:vAlign w:val="center"/>
            <w:hideMark/>
          </w:tcPr>
          <w:p w14:paraId="26F767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C3DCD03" w14:textId="56261BA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1841000,00</w:t>
            </w:r>
          </w:p>
        </w:tc>
        <w:tc>
          <w:tcPr>
            <w:tcW w:w="700" w:type="pct"/>
            <w:tcBorders>
              <w:top w:val="nil"/>
              <w:left w:val="nil"/>
              <w:bottom w:val="single" w:sz="4" w:space="0" w:color="000000"/>
              <w:right w:val="single" w:sz="4" w:space="0" w:color="000000"/>
            </w:tcBorders>
            <w:shd w:val="clear" w:color="auto" w:fill="auto"/>
            <w:vAlign w:val="center"/>
            <w:hideMark/>
          </w:tcPr>
          <w:p w14:paraId="69EED79C" w14:textId="7907360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1841000,00</w:t>
            </w:r>
          </w:p>
        </w:tc>
        <w:tc>
          <w:tcPr>
            <w:tcW w:w="724" w:type="pct"/>
            <w:tcBorders>
              <w:top w:val="nil"/>
              <w:left w:val="nil"/>
              <w:bottom w:val="single" w:sz="4" w:space="0" w:color="000000"/>
              <w:right w:val="single" w:sz="4" w:space="0" w:color="000000"/>
            </w:tcBorders>
            <w:shd w:val="clear" w:color="auto" w:fill="auto"/>
            <w:vAlign w:val="center"/>
            <w:hideMark/>
          </w:tcPr>
          <w:p w14:paraId="0AD26EB1" w14:textId="07F87CA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1841000,00</w:t>
            </w:r>
          </w:p>
        </w:tc>
      </w:tr>
      <w:tr w:rsidR="00C566D7" w:rsidRPr="00636278" w14:paraId="2832459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239834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"Оказание мер социальной поддержки детям-сиротам и детям, оставшимся без попечения родителей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036E7F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12323D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C2305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1700100000</w:t>
            </w:r>
          </w:p>
        </w:tc>
        <w:tc>
          <w:tcPr>
            <w:tcW w:w="248" w:type="pct"/>
            <w:tcBorders>
              <w:top w:val="nil"/>
              <w:left w:val="nil"/>
              <w:bottom w:val="single" w:sz="4" w:space="0" w:color="000000"/>
              <w:right w:val="single" w:sz="4" w:space="0" w:color="000000"/>
            </w:tcBorders>
            <w:shd w:val="clear" w:color="auto" w:fill="auto"/>
            <w:vAlign w:val="center"/>
            <w:hideMark/>
          </w:tcPr>
          <w:p w14:paraId="66A7945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5F1AFE2" w14:textId="71B1FB8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1441000,00</w:t>
            </w:r>
          </w:p>
        </w:tc>
        <w:tc>
          <w:tcPr>
            <w:tcW w:w="700" w:type="pct"/>
            <w:tcBorders>
              <w:top w:val="nil"/>
              <w:left w:val="nil"/>
              <w:bottom w:val="single" w:sz="4" w:space="0" w:color="000000"/>
              <w:right w:val="single" w:sz="4" w:space="0" w:color="000000"/>
            </w:tcBorders>
            <w:shd w:val="clear" w:color="auto" w:fill="auto"/>
            <w:vAlign w:val="center"/>
            <w:hideMark/>
          </w:tcPr>
          <w:p w14:paraId="63F53D60" w14:textId="006361E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1441000,00</w:t>
            </w:r>
          </w:p>
        </w:tc>
        <w:tc>
          <w:tcPr>
            <w:tcW w:w="724" w:type="pct"/>
            <w:tcBorders>
              <w:top w:val="nil"/>
              <w:left w:val="nil"/>
              <w:bottom w:val="single" w:sz="4" w:space="0" w:color="000000"/>
              <w:right w:val="single" w:sz="4" w:space="0" w:color="000000"/>
            </w:tcBorders>
            <w:shd w:val="clear" w:color="auto" w:fill="auto"/>
            <w:vAlign w:val="center"/>
            <w:hideMark/>
          </w:tcPr>
          <w:p w14:paraId="524088A1" w14:textId="5F19040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1441000,00</w:t>
            </w:r>
          </w:p>
        </w:tc>
      </w:tr>
      <w:tr w:rsidR="00C566D7" w:rsidRPr="00636278" w14:paraId="40FC789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BA52EA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Обеспечение жилыми помещениями детей-сирот и детей, оставшихся без попечения родителей, </w:t>
            </w:r>
            <w:r w:rsidRPr="00636278">
              <w:rPr>
                <w:rFonts w:eastAsia="Times New Roman"/>
                <w:color w:val="000000"/>
                <w:lang w:eastAsia="ru-RU"/>
              </w:rPr>
              <w:lastRenderedPageBreak/>
              <w:t>лиц из их числа за счет средств краевого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7AFC04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lastRenderedPageBreak/>
              <w:t>01</w:t>
            </w:r>
          </w:p>
        </w:tc>
        <w:tc>
          <w:tcPr>
            <w:tcW w:w="281" w:type="pct"/>
            <w:tcBorders>
              <w:top w:val="nil"/>
              <w:left w:val="nil"/>
              <w:bottom w:val="single" w:sz="4" w:space="0" w:color="000000"/>
              <w:right w:val="single" w:sz="4" w:space="0" w:color="000000"/>
            </w:tcBorders>
            <w:shd w:val="clear" w:color="auto" w:fill="auto"/>
            <w:vAlign w:val="center"/>
            <w:hideMark/>
          </w:tcPr>
          <w:p w14:paraId="31344DD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E9A6F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45A4C4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D16724D" w14:textId="70E4A31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1441000,00</w:t>
            </w:r>
          </w:p>
        </w:tc>
        <w:tc>
          <w:tcPr>
            <w:tcW w:w="700" w:type="pct"/>
            <w:tcBorders>
              <w:top w:val="nil"/>
              <w:left w:val="nil"/>
              <w:bottom w:val="single" w:sz="4" w:space="0" w:color="000000"/>
              <w:right w:val="single" w:sz="4" w:space="0" w:color="000000"/>
            </w:tcBorders>
            <w:shd w:val="clear" w:color="auto" w:fill="auto"/>
            <w:vAlign w:val="center"/>
            <w:hideMark/>
          </w:tcPr>
          <w:p w14:paraId="412BDC93" w14:textId="268D83A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1441000,00</w:t>
            </w:r>
          </w:p>
        </w:tc>
        <w:tc>
          <w:tcPr>
            <w:tcW w:w="724" w:type="pct"/>
            <w:tcBorders>
              <w:top w:val="nil"/>
              <w:left w:val="nil"/>
              <w:bottom w:val="single" w:sz="4" w:space="0" w:color="000000"/>
              <w:right w:val="single" w:sz="4" w:space="0" w:color="000000"/>
            </w:tcBorders>
            <w:shd w:val="clear" w:color="auto" w:fill="auto"/>
            <w:vAlign w:val="center"/>
            <w:hideMark/>
          </w:tcPr>
          <w:p w14:paraId="4AB9BCC2" w14:textId="014ADCA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1441000,00</w:t>
            </w:r>
          </w:p>
        </w:tc>
      </w:tr>
      <w:tr w:rsidR="00C566D7" w:rsidRPr="00636278" w14:paraId="348D64D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0ABC13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481FBB2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45AFFF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21B51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5D0B8A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1EC9ACE6" w14:textId="524083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1341000,00</w:t>
            </w:r>
          </w:p>
        </w:tc>
        <w:tc>
          <w:tcPr>
            <w:tcW w:w="700" w:type="pct"/>
            <w:tcBorders>
              <w:top w:val="nil"/>
              <w:left w:val="nil"/>
              <w:bottom w:val="single" w:sz="4" w:space="0" w:color="000000"/>
              <w:right w:val="single" w:sz="4" w:space="0" w:color="000000"/>
            </w:tcBorders>
            <w:shd w:val="clear" w:color="auto" w:fill="auto"/>
            <w:vAlign w:val="center"/>
            <w:hideMark/>
          </w:tcPr>
          <w:p w14:paraId="39FAA35C" w14:textId="73A1B0B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1341000,00</w:t>
            </w:r>
          </w:p>
        </w:tc>
        <w:tc>
          <w:tcPr>
            <w:tcW w:w="724" w:type="pct"/>
            <w:tcBorders>
              <w:top w:val="nil"/>
              <w:left w:val="nil"/>
              <w:bottom w:val="single" w:sz="4" w:space="0" w:color="000000"/>
              <w:right w:val="single" w:sz="4" w:space="0" w:color="000000"/>
            </w:tcBorders>
            <w:shd w:val="clear" w:color="auto" w:fill="auto"/>
            <w:vAlign w:val="center"/>
            <w:hideMark/>
          </w:tcPr>
          <w:p w14:paraId="5F59D5EA" w14:textId="17FB9B1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1341000,00</w:t>
            </w:r>
          </w:p>
        </w:tc>
      </w:tr>
      <w:tr w:rsidR="00C566D7" w:rsidRPr="00636278" w14:paraId="43246E8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61AB2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50EFA8F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533107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630B3F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419C945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2EF4804A" w14:textId="0708142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1341000,00</w:t>
            </w:r>
          </w:p>
        </w:tc>
        <w:tc>
          <w:tcPr>
            <w:tcW w:w="700" w:type="pct"/>
            <w:tcBorders>
              <w:top w:val="nil"/>
              <w:left w:val="nil"/>
              <w:bottom w:val="single" w:sz="4" w:space="0" w:color="000000"/>
              <w:right w:val="single" w:sz="4" w:space="0" w:color="000000"/>
            </w:tcBorders>
            <w:shd w:val="clear" w:color="auto" w:fill="auto"/>
            <w:vAlign w:val="center"/>
            <w:hideMark/>
          </w:tcPr>
          <w:p w14:paraId="74EA5BD0" w14:textId="70010B7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1341000,00</w:t>
            </w:r>
          </w:p>
        </w:tc>
        <w:tc>
          <w:tcPr>
            <w:tcW w:w="724" w:type="pct"/>
            <w:tcBorders>
              <w:top w:val="nil"/>
              <w:left w:val="nil"/>
              <w:bottom w:val="single" w:sz="4" w:space="0" w:color="000000"/>
              <w:right w:val="single" w:sz="4" w:space="0" w:color="000000"/>
            </w:tcBorders>
            <w:shd w:val="clear" w:color="auto" w:fill="auto"/>
            <w:vAlign w:val="center"/>
            <w:hideMark/>
          </w:tcPr>
          <w:p w14:paraId="5DD13EF6" w14:textId="78052B2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1341000,00</w:t>
            </w:r>
          </w:p>
        </w:tc>
      </w:tr>
      <w:tr w:rsidR="00C566D7" w:rsidRPr="00636278" w14:paraId="146DF3B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7B076A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7C5919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16EC6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41C5510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49C1EF4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3005550E" w14:textId="5BFA7EC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579CC0E4" w14:textId="7322DE3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33A0DD9F" w14:textId="795630A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7995A16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92BFE7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07CDD1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DDEA32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6126206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0EB503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51666663" w14:textId="33DD706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6072B243" w14:textId="1BB34D6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2B2DAD6D" w14:textId="7A94797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2278B21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C5D970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"Поддержка социально ориентированных некоммерческих организаций в Хасанском муниципальном округе"</w:t>
            </w:r>
          </w:p>
        </w:tc>
        <w:tc>
          <w:tcPr>
            <w:tcW w:w="249" w:type="pct"/>
            <w:tcBorders>
              <w:top w:val="nil"/>
              <w:left w:val="nil"/>
              <w:bottom w:val="single" w:sz="4" w:space="0" w:color="000000"/>
              <w:right w:val="single" w:sz="4" w:space="0" w:color="000000"/>
            </w:tcBorders>
            <w:shd w:val="clear" w:color="auto" w:fill="auto"/>
            <w:vAlign w:val="center"/>
            <w:hideMark/>
          </w:tcPr>
          <w:p w14:paraId="2D78B53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ACC398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7C794E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1700200000</w:t>
            </w:r>
          </w:p>
        </w:tc>
        <w:tc>
          <w:tcPr>
            <w:tcW w:w="248" w:type="pct"/>
            <w:tcBorders>
              <w:top w:val="nil"/>
              <w:left w:val="nil"/>
              <w:bottom w:val="single" w:sz="4" w:space="0" w:color="000000"/>
              <w:right w:val="single" w:sz="4" w:space="0" w:color="000000"/>
            </w:tcBorders>
            <w:shd w:val="clear" w:color="auto" w:fill="auto"/>
            <w:vAlign w:val="center"/>
            <w:hideMark/>
          </w:tcPr>
          <w:p w14:paraId="1EA870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EE5789F" w14:textId="512D10E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c>
          <w:tcPr>
            <w:tcW w:w="700" w:type="pct"/>
            <w:tcBorders>
              <w:top w:val="nil"/>
              <w:left w:val="nil"/>
              <w:bottom w:val="single" w:sz="4" w:space="0" w:color="000000"/>
              <w:right w:val="single" w:sz="4" w:space="0" w:color="000000"/>
            </w:tcBorders>
            <w:shd w:val="clear" w:color="auto" w:fill="auto"/>
            <w:vAlign w:val="center"/>
            <w:hideMark/>
          </w:tcPr>
          <w:p w14:paraId="04513DAA" w14:textId="48AE3506"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c>
          <w:tcPr>
            <w:tcW w:w="724" w:type="pct"/>
            <w:tcBorders>
              <w:top w:val="nil"/>
              <w:left w:val="nil"/>
              <w:bottom w:val="single" w:sz="4" w:space="0" w:color="000000"/>
              <w:right w:val="single" w:sz="4" w:space="0" w:color="000000"/>
            </w:tcBorders>
            <w:shd w:val="clear" w:color="auto" w:fill="auto"/>
            <w:vAlign w:val="center"/>
            <w:hideMark/>
          </w:tcPr>
          <w:p w14:paraId="3BB74454" w14:textId="2D049024"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r>
      <w:tr w:rsidR="00C566D7" w:rsidRPr="00636278" w14:paraId="34096A2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B55EA5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Предоставление субсидий социально ориентированным некоммерческим организациям на возмещение фактически понесенных затрат за счет средств местного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7A0AD3F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C73A0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4AD04D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1700270110</w:t>
            </w:r>
          </w:p>
        </w:tc>
        <w:tc>
          <w:tcPr>
            <w:tcW w:w="248" w:type="pct"/>
            <w:tcBorders>
              <w:top w:val="nil"/>
              <w:left w:val="nil"/>
              <w:bottom w:val="single" w:sz="4" w:space="0" w:color="000000"/>
              <w:right w:val="single" w:sz="4" w:space="0" w:color="000000"/>
            </w:tcBorders>
            <w:shd w:val="clear" w:color="auto" w:fill="auto"/>
            <w:vAlign w:val="center"/>
            <w:hideMark/>
          </w:tcPr>
          <w:p w14:paraId="343ABA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C16D874" w14:textId="48EE5BB0"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c>
          <w:tcPr>
            <w:tcW w:w="700" w:type="pct"/>
            <w:tcBorders>
              <w:top w:val="nil"/>
              <w:left w:val="nil"/>
              <w:bottom w:val="single" w:sz="4" w:space="0" w:color="000000"/>
              <w:right w:val="single" w:sz="4" w:space="0" w:color="000000"/>
            </w:tcBorders>
            <w:shd w:val="clear" w:color="auto" w:fill="auto"/>
            <w:vAlign w:val="center"/>
            <w:hideMark/>
          </w:tcPr>
          <w:p w14:paraId="237AC0CB" w14:textId="5E350CA2"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c>
          <w:tcPr>
            <w:tcW w:w="724" w:type="pct"/>
            <w:tcBorders>
              <w:top w:val="nil"/>
              <w:left w:val="nil"/>
              <w:bottom w:val="single" w:sz="4" w:space="0" w:color="000000"/>
              <w:right w:val="single" w:sz="4" w:space="0" w:color="000000"/>
            </w:tcBorders>
            <w:shd w:val="clear" w:color="auto" w:fill="auto"/>
            <w:vAlign w:val="center"/>
            <w:hideMark/>
          </w:tcPr>
          <w:p w14:paraId="3742FFBE" w14:textId="231A7AB0"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r>
      <w:tr w:rsidR="00C566D7" w:rsidRPr="00636278" w14:paraId="0C82F12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83B17B6" w14:textId="4A74995C"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3E09996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14DE6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483E7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1700270110</w:t>
            </w:r>
          </w:p>
        </w:tc>
        <w:tc>
          <w:tcPr>
            <w:tcW w:w="248" w:type="pct"/>
            <w:tcBorders>
              <w:top w:val="nil"/>
              <w:left w:val="nil"/>
              <w:bottom w:val="single" w:sz="4" w:space="0" w:color="000000"/>
              <w:right w:val="single" w:sz="4" w:space="0" w:color="000000"/>
            </w:tcBorders>
            <w:shd w:val="clear" w:color="auto" w:fill="auto"/>
            <w:vAlign w:val="center"/>
            <w:hideMark/>
          </w:tcPr>
          <w:p w14:paraId="03623CB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6ABFD3AD" w14:textId="7B404CBF"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c>
          <w:tcPr>
            <w:tcW w:w="700" w:type="pct"/>
            <w:tcBorders>
              <w:top w:val="nil"/>
              <w:left w:val="nil"/>
              <w:bottom w:val="single" w:sz="4" w:space="0" w:color="000000"/>
              <w:right w:val="single" w:sz="4" w:space="0" w:color="000000"/>
            </w:tcBorders>
            <w:shd w:val="clear" w:color="auto" w:fill="auto"/>
            <w:vAlign w:val="center"/>
            <w:hideMark/>
          </w:tcPr>
          <w:p w14:paraId="5C289193" w14:textId="34327A72"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c>
          <w:tcPr>
            <w:tcW w:w="724" w:type="pct"/>
            <w:tcBorders>
              <w:top w:val="nil"/>
              <w:left w:val="nil"/>
              <w:bottom w:val="single" w:sz="4" w:space="0" w:color="000000"/>
              <w:right w:val="single" w:sz="4" w:space="0" w:color="000000"/>
            </w:tcBorders>
            <w:shd w:val="clear" w:color="auto" w:fill="auto"/>
            <w:vAlign w:val="center"/>
            <w:hideMark/>
          </w:tcPr>
          <w:p w14:paraId="1B65ACAA" w14:textId="49E181F6"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r>
      <w:tr w:rsidR="00C566D7" w:rsidRPr="00636278" w14:paraId="093FF4C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66AA52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tcBorders>
              <w:top w:val="nil"/>
              <w:left w:val="nil"/>
              <w:bottom w:val="single" w:sz="4" w:space="0" w:color="000000"/>
              <w:right w:val="single" w:sz="4" w:space="0" w:color="000000"/>
            </w:tcBorders>
            <w:shd w:val="clear" w:color="auto" w:fill="auto"/>
            <w:vAlign w:val="center"/>
            <w:hideMark/>
          </w:tcPr>
          <w:p w14:paraId="144DF1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D28486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D6F0B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1700270110</w:t>
            </w:r>
          </w:p>
        </w:tc>
        <w:tc>
          <w:tcPr>
            <w:tcW w:w="248" w:type="pct"/>
            <w:tcBorders>
              <w:top w:val="nil"/>
              <w:left w:val="nil"/>
              <w:bottom w:val="single" w:sz="4" w:space="0" w:color="000000"/>
              <w:right w:val="single" w:sz="4" w:space="0" w:color="000000"/>
            </w:tcBorders>
            <w:shd w:val="clear" w:color="auto" w:fill="auto"/>
            <w:vAlign w:val="center"/>
            <w:hideMark/>
          </w:tcPr>
          <w:p w14:paraId="0806394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630</w:t>
            </w:r>
          </w:p>
        </w:tc>
        <w:tc>
          <w:tcPr>
            <w:tcW w:w="700" w:type="pct"/>
            <w:tcBorders>
              <w:top w:val="nil"/>
              <w:left w:val="nil"/>
              <w:bottom w:val="single" w:sz="4" w:space="0" w:color="000000"/>
              <w:right w:val="single" w:sz="4" w:space="0" w:color="000000"/>
            </w:tcBorders>
            <w:shd w:val="clear" w:color="auto" w:fill="auto"/>
            <w:vAlign w:val="center"/>
            <w:hideMark/>
          </w:tcPr>
          <w:p w14:paraId="71CFFB55" w14:textId="6CCD251C"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c>
          <w:tcPr>
            <w:tcW w:w="700" w:type="pct"/>
            <w:tcBorders>
              <w:top w:val="nil"/>
              <w:left w:val="nil"/>
              <w:bottom w:val="single" w:sz="4" w:space="0" w:color="000000"/>
              <w:right w:val="single" w:sz="4" w:space="0" w:color="000000"/>
            </w:tcBorders>
            <w:shd w:val="clear" w:color="auto" w:fill="auto"/>
            <w:vAlign w:val="center"/>
            <w:hideMark/>
          </w:tcPr>
          <w:p w14:paraId="52E9E1F7" w14:textId="0F9027D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c>
          <w:tcPr>
            <w:tcW w:w="724" w:type="pct"/>
            <w:tcBorders>
              <w:top w:val="nil"/>
              <w:left w:val="nil"/>
              <w:bottom w:val="single" w:sz="4" w:space="0" w:color="000000"/>
              <w:right w:val="single" w:sz="4" w:space="0" w:color="000000"/>
            </w:tcBorders>
            <w:shd w:val="clear" w:color="auto" w:fill="auto"/>
            <w:vAlign w:val="center"/>
            <w:hideMark/>
          </w:tcPr>
          <w:p w14:paraId="718EA4C2" w14:textId="6B4393E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w:t>
            </w:r>
          </w:p>
        </w:tc>
      </w:tr>
      <w:tr w:rsidR="00C566D7" w:rsidRPr="00636278" w14:paraId="54CC67D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59EABC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"Профилактика терроризма и экстремизма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63307BD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60C71E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67B641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1800000000</w:t>
            </w:r>
          </w:p>
        </w:tc>
        <w:tc>
          <w:tcPr>
            <w:tcW w:w="248" w:type="pct"/>
            <w:tcBorders>
              <w:top w:val="nil"/>
              <w:left w:val="nil"/>
              <w:bottom w:val="single" w:sz="4" w:space="0" w:color="000000"/>
              <w:right w:val="single" w:sz="4" w:space="0" w:color="000000"/>
            </w:tcBorders>
            <w:shd w:val="clear" w:color="auto" w:fill="auto"/>
            <w:vAlign w:val="center"/>
            <w:hideMark/>
          </w:tcPr>
          <w:p w14:paraId="36BCB6A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0B70F44" w14:textId="15158867" w:rsidR="00C566D7" w:rsidRPr="00636278" w:rsidRDefault="00C566D7" w:rsidP="00880D96">
            <w:pPr>
              <w:jc w:val="right"/>
              <w:rPr>
                <w:rFonts w:eastAsia="Times New Roman"/>
                <w:lang w:eastAsia="ru-RU"/>
              </w:rPr>
            </w:pPr>
            <w:r w:rsidRPr="00636278">
              <w:rPr>
                <w:rFonts w:eastAsia="Times New Roman"/>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09D14FD7" w14:textId="2855B821" w:rsidR="00C566D7" w:rsidRPr="00636278" w:rsidRDefault="00C566D7" w:rsidP="00880D96">
            <w:pPr>
              <w:jc w:val="right"/>
              <w:rPr>
                <w:rFonts w:eastAsia="Times New Roman"/>
                <w:lang w:eastAsia="ru-RU"/>
              </w:rPr>
            </w:pPr>
            <w:r w:rsidRPr="00636278">
              <w:rPr>
                <w:rFonts w:eastAsia="Times New Roman"/>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3DF09E0F" w14:textId="1A8E0772" w:rsidR="00C566D7" w:rsidRPr="00636278" w:rsidRDefault="00C566D7" w:rsidP="00880D96">
            <w:pPr>
              <w:jc w:val="right"/>
              <w:rPr>
                <w:rFonts w:eastAsia="Times New Roman"/>
                <w:lang w:eastAsia="ru-RU"/>
              </w:rPr>
            </w:pPr>
            <w:r w:rsidRPr="00636278">
              <w:rPr>
                <w:rFonts w:eastAsia="Times New Roman"/>
                <w:lang w:eastAsia="ru-RU"/>
              </w:rPr>
              <w:t>100000,00</w:t>
            </w:r>
          </w:p>
        </w:tc>
      </w:tr>
      <w:tr w:rsidR="00C566D7" w:rsidRPr="00636278" w14:paraId="4A6A9F1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0B7793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Воспитание культуры толерантности и межнационального согласия</w:t>
            </w:r>
          </w:p>
        </w:tc>
        <w:tc>
          <w:tcPr>
            <w:tcW w:w="249" w:type="pct"/>
            <w:tcBorders>
              <w:top w:val="nil"/>
              <w:left w:val="nil"/>
              <w:bottom w:val="single" w:sz="4" w:space="0" w:color="000000"/>
              <w:right w:val="single" w:sz="4" w:space="0" w:color="000000"/>
            </w:tcBorders>
            <w:shd w:val="clear" w:color="auto" w:fill="auto"/>
            <w:vAlign w:val="center"/>
            <w:hideMark/>
          </w:tcPr>
          <w:p w14:paraId="59B321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825A7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67A4DD8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1800300000</w:t>
            </w:r>
          </w:p>
        </w:tc>
        <w:tc>
          <w:tcPr>
            <w:tcW w:w="248" w:type="pct"/>
            <w:tcBorders>
              <w:top w:val="nil"/>
              <w:left w:val="nil"/>
              <w:bottom w:val="single" w:sz="4" w:space="0" w:color="000000"/>
              <w:right w:val="single" w:sz="4" w:space="0" w:color="000000"/>
            </w:tcBorders>
            <w:shd w:val="clear" w:color="auto" w:fill="auto"/>
            <w:vAlign w:val="center"/>
            <w:hideMark/>
          </w:tcPr>
          <w:p w14:paraId="3AD3C95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9DF7F51" w14:textId="761E9A2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3E244488" w14:textId="7B858CF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1065E3C9" w14:textId="55C0641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1527B7E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76530C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"Профилактика терроризма и экстремизма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000E42A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E20B9C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8847D8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1800312210</w:t>
            </w:r>
          </w:p>
        </w:tc>
        <w:tc>
          <w:tcPr>
            <w:tcW w:w="248" w:type="pct"/>
            <w:tcBorders>
              <w:top w:val="nil"/>
              <w:left w:val="nil"/>
              <w:bottom w:val="single" w:sz="4" w:space="0" w:color="000000"/>
              <w:right w:val="single" w:sz="4" w:space="0" w:color="000000"/>
            </w:tcBorders>
            <w:shd w:val="clear" w:color="auto" w:fill="auto"/>
            <w:vAlign w:val="center"/>
            <w:hideMark/>
          </w:tcPr>
          <w:p w14:paraId="5DCFC6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708D4DA" w14:textId="0F0DAA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78DA5089" w14:textId="4D7E152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6A509173" w14:textId="50CC079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3B8DA63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C679D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C3C5EE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310C5A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157BE2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1800312210</w:t>
            </w:r>
          </w:p>
        </w:tc>
        <w:tc>
          <w:tcPr>
            <w:tcW w:w="248" w:type="pct"/>
            <w:tcBorders>
              <w:top w:val="nil"/>
              <w:left w:val="nil"/>
              <w:bottom w:val="single" w:sz="4" w:space="0" w:color="000000"/>
              <w:right w:val="single" w:sz="4" w:space="0" w:color="000000"/>
            </w:tcBorders>
            <w:shd w:val="clear" w:color="auto" w:fill="auto"/>
            <w:vAlign w:val="center"/>
            <w:hideMark/>
          </w:tcPr>
          <w:p w14:paraId="4CA1976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6E39C180" w14:textId="1A520D8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38C1341A" w14:textId="78FD89B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66F892CC" w14:textId="3E4B174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6D10211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42F876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E6AE71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6313C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9DE288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1800312210</w:t>
            </w:r>
          </w:p>
        </w:tc>
        <w:tc>
          <w:tcPr>
            <w:tcW w:w="248" w:type="pct"/>
            <w:tcBorders>
              <w:top w:val="nil"/>
              <w:left w:val="nil"/>
              <w:bottom w:val="single" w:sz="4" w:space="0" w:color="000000"/>
              <w:right w:val="single" w:sz="4" w:space="0" w:color="000000"/>
            </w:tcBorders>
            <w:shd w:val="clear" w:color="auto" w:fill="auto"/>
            <w:vAlign w:val="center"/>
            <w:hideMark/>
          </w:tcPr>
          <w:p w14:paraId="5AC63E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024765BF" w14:textId="58DD832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08170EE1" w14:textId="319A60C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77A293F2" w14:textId="61C8AAD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1F113FC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ED2077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7A75E66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814EC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5CBCBA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2651C00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941BE04" w14:textId="6A5EA85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112508758,74</w:t>
            </w:r>
          </w:p>
        </w:tc>
        <w:tc>
          <w:tcPr>
            <w:tcW w:w="700" w:type="pct"/>
            <w:tcBorders>
              <w:top w:val="nil"/>
              <w:left w:val="nil"/>
              <w:bottom w:val="single" w:sz="4" w:space="0" w:color="000000"/>
              <w:right w:val="single" w:sz="4" w:space="0" w:color="000000"/>
            </w:tcBorders>
            <w:shd w:val="clear" w:color="auto" w:fill="auto"/>
            <w:vAlign w:val="center"/>
            <w:hideMark/>
          </w:tcPr>
          <w:p w14:paraId="5A236CA1" w14:textId="4BF2EA02" w:rsidR="00C566D7" w:rsidRPr="00636278" w:rsidRDefault="00C566D7" w:rsidP="00880D96">
            <w:pPr>
              <w:jc w:val="right"/>
              <w:rPr>
                <w:rFonts w:eastAsia="Times New Roman"/>
                <w:color w:val="000000"/>
                <w:lang w:eastAsia="ru-RU"/>
              </w:rPr>
            </w:pPr>
            <w:r w:rsidRPr="00636278">
              <w:rPr>
                <w:rFonts w:eastAsia="Times New Roman"/>
                <w:color w:val="000000"/>
                <w:lang w:eastAsia="ru-RU"/>
              </w:rPr>
              <w:t>97333140,00</w:t>
            </w:r>
          </w:p>
        </w:tc>
        <w:tc>
          <w:tcPr>
            <w:tcW w:w="724" w:type="pct"/>
            <w:tcBorders>
              <w:top w:val="nil"/>
              <w:left w:val="nil"/>
              <w:bottom w:val="single" w:sz="4" w:space="0" w:color="000000"/>
              <w:right w:val="single" w:sz="4" w:space="0" w:color="000000"/>
            </w:tcBorders>
            <w:shd w:val="clear" w:color="auto" w:fill="auto"/>
            <w:vAlign w:val="center"/>
            <w:hideMark/>
          </w:tcPr>
          <w:p w14:paraId="1C0B39C7" w14:textId="7D4582DF" w:rsidR="00C566D7" w:rsidRPr="00636278" w:rsidRDefault="00C566D7" w:rsidP="00880D96">
            <w:pPr>
              <w:jc w:val="right"/>
              <w:rPr>
                <w:rFonts w:eastAsia="Times New Roman"/>
                <w:color w:val="000000"/>
                <w:lang w:eastAsia="ru-RU"/>
              </w:rPr>
            </w:pPr>
            <w:r w:rsidRPr="00636278">
              <w:rPr>
                <w:rFonts w:eastAsia="Times New Roman"/>
                <w:color w:val="000000"/>
                <w:lang w:eastAsia="ru-RU"/>
              </w:rPr>
              <w:t>99436461,00</w:t>
            </w:r>
          </w:p>
        </w:tc>
      </w:tr>
      <w:tr w:rsidR="00C566D7" w:rsidRPr="00636278" w14:paraId="2F5B374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3C954A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0DC108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161608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4FC02D7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1A9E4BE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5D2FD44" w14:textId="78188F5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112508758,74</w:t>
            </w:r>
          </w:p>
        </w:tc>
        <w:tc>
          <w:tcPr>
            <w:tcW w:w="700" w:type="pct"/>
            <w:tcBorders>
              <w:top w:val="nil"/>
              <w:left w:val="nil"/>
              <w:bottom w:val="single" w:sz="4" w:space="0" w:color="000000"/>
              <w:right w:val="single" w:sz="4" w:space="0" w:color="000000"/>
            </w:tcBorders>
            <w:shd w:val="clear" w:color="auto" w:fill="auto"/>
            <w:vAlign w:val="center"/>
            <w:hideMark/>
          </w:tcPr>
          <w:p w14:paraId="4A4AE874" w14:textId="722E4727" w:rsidR="00C566D7" w:rsidRPr="00636278" w:rsidRDefault="00C566D7" w:rsidP="00880D96">
            <w:pPr>
              <w:jc w:val="right"/>
              <w:rPr>
                <w:rFonts w:eastAsia="Times New Roman"/>
                <w:color w:val="000000"/>
                <w:lang w:eastAsia="ru-RU"/>
              </w:rPr>
            </w:pPr>
            <w:r w:rsidRPr="00636278">
              <w:rPr>
                <w:rFonts w:eastAsia="Times New Roman"/>
                <w:color w:val="000000"/>
                <w:lang w:eastAsia="ru-RU"/>
              </w:rPr>
              <w:t>97333140,00</w:t>
            </w:r>
          </w:p>
        </w:tc>
        <w:tc>
          <w:tcPr>
            <w:tcW w:w="724" w:type="pct"/>
            <w:tcBorders>
              <w:top w:val="nil"/>
              <w:left w:val="nil"/>
              <w:bottom w:val="single" w:sz="4" w:space="0" w:color="000000"/>
              <w:right w:val="single" w:sz="4" w:space="0" w:color="000000"/>
            </w:tcBorders>
            <w:shd w:val="clear" w:color="auto" w:fill="auto"/>
            <w:vAlign w:val="center"/>
            <w:hideMark/>
          </w:tcPr>
          <w:p w14:paraId="36C4804F" w14:textId="07D45294" w:rsidR="00C566D7" w:rsidRPr="00636278" w:rsidRDefault="00C566D7" w:rsidP="00880D96">
            <w:pPr>
              <w:jc w:val="right"/>
              <w:rPr>
                <w:rFonts w:eastAsia="Times New Roman"/>
                <w:color w:val="000000"/>
                <w:lang w:eastAsia="ru-RU"/>
              </w:rPr>
            </w:pPr>
            <w:r w:rsidRPr="00636278">
              <w:rPr>
                <w:rFonts w:eastAsia="Times New Roman"/>
                <w:color w:val="000000"/>
                <w:lang w:eastAsia="ru-RU"/>
              </w:rPr>
              <w:t>99436461,00</w:t>
            </w:r>
          </w:p>
        </w:tc>
      </w:tr>
      <w:tr w:rsidR="00C566D7" w:rsidRPr="00636278" w14:paraId="6B9B88E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9658D9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27F4D28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63DA9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6AE14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4F495CC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C789130" w14:textId="475D696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112508758,74</w:t>
            </w:r>
          </w:p>
        </w:tc>
        <w:tc>
          <w:tcPr>
            <w:tcW w:w="700" w:type="pct"/>
            <w:tcBorders>
              <w:top w:val="nil"/>
              <w:left w:val="nil"/>
              <w:bottom w:val="single" w:sz="4" w:space="0" w:color="000000"/>
              <w:right w:val="single" w:sz="4" w:space="0" w:color="000000"/>
            </w:tcBorders>
            <w:shd w:val="clear" w:color="auto" w:fill="auto"/>
            <w:vAlign w:val="center"/>
            <w:hideMark/>
          </w:tcPr>
          <w:p w14:paraId="4866AAF0" w14:textId="06F24331" w:rsidR="00C566D7" w:rsidRPr="00636278" w:rsidRDefault="00C566D7" w:rsidP="00880D96">
            <w:pPr>
              <w:jc w:val="right"/>
              <w:rPr>
                <w:rFonts w:eastAsia="Times New Roman"/>
                <w:color w:val="000000"/>
                <w:lang w:eastAsia="ru-RU"/>
              </w:rPr>
            </w:pPr>
            <w:r w:rsidRPr="00636278">
              <w:rPr>
                <w:rFonts w:eastAsia="Times New Roman"/>
                <w:color w:val="000000"/>
                <w:lang w:eastAsia="ru-RU"/>
              </w:rPr>
              <w:t>97333140,00</w:t>
            </w:r>
          </w:p>
        </w:tc>
        <w:tc>
          <w:tcPr>
            <w:tcW w:w="724" w:type="pct"/>
            <w:tcBorders>
              <w:top w:val="nil"/>
              <w:left w:val="nil"/>
              <w:bottom w:val="single" w:sz="4" w:space="0" w:color="000000"/>
              <w:right w:val="single" w:sz="4" w:space="0" w:color="000000"/>
            </w:tcBorders>
            <w:shd w:val="clear" w:color="auto" w:fill="auto"/>
            <w:vAlign w:val="center"/>
            <w:hideMark/>
          </w:tcPr>
          <w:p w14:paraId="25B8A47D" w14:textId="38607B74" w:rsidR="00C566D7" w:rsidRPr="00636278" w:rsidRDefault="00C566D7" w:rsidP="00880D96">
            <w:pPr>
              <w:jc w:val="right"/>
              <w:rPr>
                <w:rFonts w:eastAsia="Times New Roman"/>
                <w:color w:val="000000"/>
                <w:lang w:eastAsia="ru-RU"/>
              </w:rPr>
            </w:pPr>
            <w:r w:rsidRPr="00636278">
              <w:rPr>
                <w:rFonts w:eastAsia="Times New Roman"/>
                <w:color w:val="000000"/>
                <w:lang w:eastAsia="ru-RU"/>
              </w:rPr>
              <w:t>99436461,00</w:t>
            </w:r>
          </w:p>
        </w:tc>
      </w:tr>
      <w:tr w:rsidR="00C566D7" w:rsidRPr="00636278" w14:paraId="4CABD9A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8DF91F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Исполнение решений, принятых судебными органами и (или) исполнение решений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tc>
        <w:tc>
          <w:tcPr>
            <w:tcW w:w="249" w:type="pct"/>
            <w:tcBorders>
              <w:top w:val="nil"/>
              <w:left w:val="nil"/>
              <w:bottom w:val="single" w:sz="4" w:space="0" w:color="000000"/>
              <w:right w:val="single" w:sz="4" w:space="0" w:color="000000"/>
            </w:tcBorders>
            <w:shd w:val="clear" w:color="auto" w:fill="auto"/>
            <w:vAlign w:val="center"/>
            <w:hideMark/>
          </w:tcPr>
          <w:p w14:paraId="43F02D7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00CFB8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D1B61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9999900002</w:t>
            </w:r>
          </w:p>
        </w:tc>
        <w:tc>
          <w:tcPr>
            <w:tcW w:w="248" w:type="pct"/>
            <w:tcBorders>
              <w:top w:val="nil"/>
              <w:left w:val="nil"/>
              <w:bottom w:val="single" w:sz="4" w:space="0" w:color="000000"/>
              <w:right w:val="single" w:sz="4" w:space="0" w:color="000000"/>
            </w:tcBorders>
            <w:shd w:val="clear" w:color="auto" w:fill="auto"/>
            <w:vAlign w:val="center"/>
            <w:hideMark/>
          </w:tcPr>
          <w:p w14:paraId="5E8419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CCD01F7" w14:textId="754D6502"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00" w:type="pct"/>
            <w:tcBorders>
              <w:top w:val="nil"/>
              <w:left w:val="nil"/>
              <w:bottom w:val="single" w:sz="4" w:space="0" w:color="000000"/>
              <w:right w:val="single" w:sz="4" w:space="0" w:color="000000"/>
            </w:tcBorders>
            <w:shd w:val="clear" w:color="auto" w:fill="auto"/>
            <w:vAlign w:val="center"/>
            <w:hideMark/>
          </w:tcPr>
          <w:p w14:paraId="2FD10EA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22C508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A9452E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7C8F6B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3AE972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BE9EC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81BB2F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9999900002</w:t>
            </w:r>
          </w:p>
        </w:tc>
        <w:tc>
          <w:tcPr>
            <w:tcW w:w="248" w:type="pct"/>
            <w:tcBorders>
              <w:top w:val="nil"/>
              <w:left w:val="nil"/>
              <w:bottom w:val="single" w:sz="4" w:space="0" w:color="000000"/>
              <w:right w:val="single" w:sz="4" w:space="0" w:color="000000"/>
            </w:tcBorders>
            <w:shd w:val="clear" w:color="auto" w:fill="auto"/>
            <w:vAlign w:val="center"/>
            <w:hideMark/>
          </w:tcPr>
          <w:p w14:paraId="49ADC23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2A017873" w14:textId="01E176E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1600000,00</w:t>
            </w:r>
          </w:p>
        </w:tc>
        <w:tc>
          <w:tcPr>
            <w:tcW w:w="700" w:type="pct"/>
            <w:tcBorders>
              <w:top w:val="nil"/>
              <w:left w:val="nil"/>
              <w:bottom w:val="single" w:sz="4" w:space="0" w:color="000000"/>
              <w:right w:val="single" w:sz="4" w:space="0" w:color="000000"/>
            </w:tcBorders>
            <w:shd w:val="clear" w:color="auto" w:fill="auto"/>
            <w:vAlign w:val="center"/>
            <w:hideMark/>
          </w:tcPr>
          <w:p w14:paraId="1576A8E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43A403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4DDEEC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73D9E7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1F441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27512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60649F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9999900002</w:t>
            </w:r>
          </w:p>
        </w:tc>
        <w:tc>
          <w:tcPr>
            <w:tcW w:w="248" w:type="pct"/>
            <w:tcBorders>
              <w:top w:val="nil"/>
              <w:left w:val="nil"/>
              <w:bottom w:val="single" w:sz="4" w:space="0" w:color="000000"/>
              <w:right w:val="single" w:sz="4" w:space="0" w:color="000000"/>
            </w:tcBorders>
            <w:shd w:val="clear" w:color="auto" w:fill="auto"/>
            <w:vAlign w:val="center"/>
            <w:hideMark/>
          </w:tcPr>
          <w:p w14:paraId="0F3CB78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2759AFE1" w14:textId="2429BB8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1600000,00</w:t>
            </w:r>
          </w:p>
        </w:tc>
        <w:tc>
          <w:tcPr>
            <w:tcW w:w="700" w:type="pct"/>
            <w:tcBorders>
              <w:top w:val="nil"/>
              <w:left w:val="nil"/>
              <w:bottom w:val="single" w:sz="4" w:space="0" w:color="000000"/>
              <w:right w:val="single" w:sz="4" w:space="0" w:color="000000"/>
            </w:tcBorders>
            <w:shd w:val="clear" w:color="auto" w:fill="auto"/>
            <w:vAlign w:val="center"/>
            <w:hideMark/>
          </w:tcPr>
          <w:p w14:paraId="36BD0B8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D70FEA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FE981D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11DBA4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vAlign w:val="center"/>
            <w:hideMark/>
          </w:tcPr>
          <w:p w14:paraId="6C8037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DD806F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390B2A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9999900002</w:t>
            </w:r>
          </w:p>
        </w:tc>
        <w:tc>
          <w:tcPr>
            <w:tcW w:w="248" w:type="pct"/>
            <w:tcBorders>
              <w:top w:val="nil"/>
              <w:left w:val="nil"/>
              <w:bottom w:val="single" w:sz="4" w:space="0" w:color="000000"/>
              <w:right w:val="single" w:sz="4" w:space="0" w:color="000000"/>
            </w:tcBorders>
            <w:shd w:val="clear" w:color="auto" w:fill="auto"/>
            <w:vAlign w:val="center"/>
            <w:hideMark/>
          </w:tcPr>
          <w:p w14:paraId="5122D15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vAlign w:val="center"/>
            <w:hideMark/>
          </w:tcPr>
          <w:p w14:paraId="3FC4D4B0" w14:textId="2998FBF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3400000,00</w:t>
            </w:r>
          </w:p>
        </w:tc>
        <w:tc>
          <w:tcPr>
            <w:tcW w:w="700" w:type="pct"/>
            <w:tcBorders>
              <w:top w:val="nil"/>
              <w:left w:val="nil"/>
              <w:bottom w:val="single" w:sz="4" w:space="0" w:color="000000"/>
              <w:right w:val="single" w:sz="4" w:space="0" w:color="000000"/>
            </w:tcBorders>
            <w:shd w:val="clear" w:color="auto" w:fill="auto"/>
            <w:vAlign w:val="center"/>
            <w:hideMark/>
          </w:tcPr>
          <w:p w14:paraId="7D20299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5E98FC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8CD5DE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C25EAC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Исполнение судебных актов</w:t>
            </w:r>
          </w:p>
        </w:tc>
        <w:tc>
          <w:tcPr>
            <w:tcW w:w="249" w:type="pct"/>
            <w:tcBorders>
              <w:top w:val="nil"/>
              <w:left w:val="nil"/>
              <w:bottom w:val="single" w:sz="4" w:space="0" w:color="000000"/>
              <w:right w:val="single" w:sz="4" w:space="0" w:color="000000"/>
            </w:tcBorders>
            <w:shd w:val="clear" w:color="auto" w:fill="auto"/>
            <w:vAlign w:val="center"/>
            <w:hideMark/>
          </w:tcPr>
          <w:p w14:paraId="55AD4C9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460AEA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C18F6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9999900002</w:t>
            </w:r>
          </w:p>
        </w:tc>
        <w:tc>
          <w:tcPr>
            <w:tcW w:w="248" w:type="pct"/>
            <w:tcBorders>
              <w:top w:val="nil"/>
              <w:left w:val="nil"/>
              <w:bottom w:val="single" w:sz="4" w:space="0" w:color="000000"/>
              <w:right w:val="single" w:sz="4" w:space="0" w:color="000000"/>
            </w:tcBorders>
            <w:shd w:val="clear" w:color="auto" w:fill="auto"/>
            <w:vAlign w:val="center"/>
            <w:hideMark/>
          </w:tcPr>
          <w:p w14:paraId="24A4A30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830</w:t>
            </w:r>
          </w:p>
        </w:tc>
        <w:tc>
          <w:tcPr>
            <w:tcW w:w="700" w:type="pct"/>
            <w:tcBorders>
              <w:top w:val="nil"/>
              <w:left w:val="nil"/>
              <w:bottom w:val="single" w:sz="4" w:space="0" w:color="000000"/>
              <w:right w:val="single" w:sz="4" w:space="0" w:color="000000"/>
            </w:tcBorders>
            <w:shd w:val="clear" w:color="auto" w:fill="auto"/>
            <w:vAlign w:val="center"/>
            <w:hideMark/>
          </w:tcPr>
          <w:p w14:paraId="5B0FD807" w14:textId="6D080807"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c>
          <w:tcPr>
            <w:tcW w:w="700" w:type="pct"/>
            <w:tcBorders>
              <w:top w:val="nil"/>
              <w:left w:val="nil"/>
              <w:bottom w:val="single" w:sz="4" w:space="0" w:color="000000"/>
              <w:right w:val="single" w:sz="4" w:space="0" w:color="000000"/>
            </w:tcBorders>
            <w:shd w:val="clear" w:color="auto" w:fill="auto"/>
            <w:vAlign w:val="center"/>
            <w:hideMark/>
          </w:tcPr>
          <w:p w14:paraId="09DF682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AAA567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6A0C41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99728A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49" w:type="pct"/>
            <w:tcBorders>
              <w:top w:val="nil"/>
              <w:left w:val="nil"/>
              <w:bottom w:val="single" w:sz="4" w:space="0" w:color="000000"/>
              <w:right w:val="single" w:sz="4" w:space="0" w:color="000000"/>
            </w:tcBorders>
            <w:shd w:val="clear" w:color="auto" w:fill="auto"/>
            <w:vAlign w:val="center"/>
            <w:hideMark/>
          </w:tcPr>
          <w:p w14:paraId="5700479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0C673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1858F9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9999900002</w:t>
            </w:r>
          </w:p>
        </w:tc>
        <w:tc>
          <w:tcPr>
            <w:tcW w:w="248" w:type="pct"/>
            <w:tcBorders>
              <w:top w:val="nil"/>
              <w:left w:val="nil"/>
              <w:bottom w:val="single" w:sz="4" w:space="0" w:color="000000"/>
              <w:right w:val="single" w:sz="4" w:space="0" w:color="000000"/>
            </w:tcBorders>
            <w:shd w:val="clear" w:color="auto" w:fill="auto"/>
            <w:vAlign w:val="center"/>
            <w:hideMark/>
          </w:tcPr>
          <w:p w14:paraId="286681C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850</w:t>
            </w:r>
          </w:p>
        </w:tc>
        <w:tc>
          <w:tcPr>
            <w:tcW w:w="700" w:type="pct"/>
            <w:tcBorders>
              <w:top w:val="nil"/>
              <w:left w:val="nil"/>
              <w:bottom w:val="single" w:sz="4" w:space="0" w:color="000000"/>
              <w:right w:val="single" w:sz="4" w:space="0" w:color="000000"/>
            </w:tcBorders>
            <w:shd w:val="clear" w:color="auto" w:fill="auto"/>
            <w:vAlign w:val="center"/>
            <w:hideMark/>
          </w:tcPr>
          <w:p w14:paraId="7F8D7054" w14:textId="02A75EB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2700000,00</w:t>
            </w:r>
          </w:p>
        </w:tc>
        <w:tc>
          <w:tcPr>
            <w:tcW w:w="700" w:type="pct"/>
            <w:tcBorders>
              <w:top w:val="nil"/>
              <w:left w:val="nil"/>
              <w:bottom w:val="single" w:sz="4" w:space="0" w:color="000000"/>
              <w:right w:val="single" w:sz="4" w:space="0" w:color="000000"/>
            </w:tcBorders>
            <w:shd w:val="clear" w:color="auto" w:fill="auto"/>
            <w:vAlign w:val="center"/>
            <w:hideMark/>
          </w:tcPr>
          <w:p w14:paraId="701B39D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F8668D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40F1F7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08F198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Управление и распоряжение имуществом, находящимся в собственности и ведении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5CD3C11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2A34FC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E3900A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9999912100</w:t>
            </w:r>
          </w:p>
        </w:tc>
        <w:tc>
          <w:tcPr>
            <w:tcW w:w="248" w:type="pct"/>
            <w:tcBorders>
              <w:top w:val="nil"/>
              <w:left w:val="nil"/>
              <w:bottom w:val="single" w:sz="4" w:space="0" w:color="000000"/>
              <w:right w:val="single" w:sz="4" w:space="0" w:color="000000"/>
            </w:tcBorders>
            <w:shd w:val="clear" w:color="auto" w:fill="auto"/>
            <w:vAlign w:val="center"/>
            <w:hideMark/>
          </w:tcPr>
          <w:p w14:paraId="3BDBD63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BB524D6" w14:textId="45787E0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15830050,68</w:t>
            </w:r>
          </w:p>
        </w:tc>
        <w:tc>
          <w:tcPr>
            <w:tcW w:w="700" w:type="pct"/>
            <w:tcBorders>
              <w:top w:val="nil"/>
              <w:left w:val="nil"/>
              <w:bottom w:val="single" w:sz="4" w:space="0" w:color="000000"/>
              <w:right w:val="single" w:sz="4" w:space="0" w:color="000000"/>
            </w:tcBorders>
            <w:shd w:val="clear" w:color="auto" w:fill="auto"/>
            <w:vAlign w:val="center"/>
            <w:hideMark/>
          </w:tcPr>
          <w:p w14:paraId="6F531C6D" w14:textId="3A49F17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10680000,00</w:t>
            </w:r>
          </w:p>
        </w:tc>
        <w:tc>
          <w:tcPr>
            <w:tcW w:w="724" w:type="pct"/>
            <w:tcBorders>
              <w:top w:val="nil"/>
              <w:left w:val="nil"/>
              <w:bottom w:val="single" w:sz="4" w:space="0" w:color="000000"/>
              <w:right w:val="single" w:sz="4" w:space="0" w:color="000000"/>
            </w:tcBorders>
            <w:shd w:val="clear" w:color="auto" w:fill="auto"/>
            <w:vAlign w:val="center"/>
            <w:hideMark/>
          </w:tcPr>
          <w:p w14:paraId="62767702" w14:textId="36AA636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10680000,00</w:t>
            </w:r>
          </w:p>
        </w:tc>
      </w:tr>
      <w:tr w:rsidR="00C566D7" w:rsidRPr="00636278" w14:paraId="64A2795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336397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5246ACF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C6594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FF6933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9999912100</w:t>
            </w:r>
          </w:p>
        </w:tc>
        <w:tc>
          <w:tcPr>
            <w:tcW w:w="248" w:type="pct"/>
            <w:tcBorders>
              <w:top w:val="nil"/>
              <w:left w:val="nil"/>
              <w:bottom w:val="single" w:sz="4" w:space="0" w:color="000000"/>
              <w:right w:val="single" w:sz="4" w:space="0" w:color="000000"/>
            </w:tcBorders>
            <w:shd w:val="clear" w:color="auto" w:fill="auto"/>
            <w:vAlign w:val="center"/>
            <w:hideMark/>
          </w:tcPr>
          <w:p w14:paraId="117B08B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38092201" w14:textId="004F0FE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15830050,68</w:t>
            </w:r>
          </w:p>
        </w:tc>
        <w:tc>
          <w:tcPr>
            <w:tcW w:w="700" w:type="pct"/>
            <w:tcBorders>
              <w:top w:val="nil"/>
              <w:left w:val="nil"/>
              <w:bottom w:val="single" w:sz="4" w:space="0" w:color="000000"/>
              <w:right w:val="single" w:sz="4" w:space="0" w:color="000000"/>
            </w:tcBorders>
            <w:shd w:val="clear" w:color="auto" w:fill="auto"/>
            <w:vAlign w:val="center"/>
            <w:hideMark/>
          </w:tcPr>
          <w:p w14:paraId="516A4093" w14:textId="27CC4E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10680000,00</w:t>
            </w:r>
          </w:p>
        </w:tc>
        <w:tc>
          <w:tcPr>
            <w:tcW w:w="724" w:type="pct"/>
            <w:tcBorders>
              <w:top w:val="nil"/>
              <w:left w:val="nil"/>
              <w:bottom w:val="single" w:sz="4" w:space="0" w:color="000000"/>
              <w:right w:val="single" w:sz="4" w:space="0" w:color="000000"/>
            </w:tcBorders>
            <w:shd w:val="clear" w:color="auto" w:fill="auto"/>
            <w:vAlign w:val="center"/>
            <w:hideMark/>
          </w:tcPr>
          <w:p w14:paraId="743C3ACA" w14:textId="3FC37F9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10680000,00</w:t>
            </w:r>
          </w:p>
        </w:tc>
      </w:tr>
      <w:tr w:rsidR="00C566D7" w:rsidRPr="00636278" w14:paraId="5A90619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81606D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1010AF0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B17B2B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72F73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9999912100</w:t>
            </w:r>
          </w:p>
        </w:tc>
        <w:tc>
          <w:tcPr>
            <w:tcW w:w="248" w:type="pct"/>
            <w:tcBorders>
              <w:top w:val="nil"/>
              <w:left w:val="nil"/>
              <w:bottom w:val="single" w:sz="4" w:space="0" w:color="000000"/>
              <w:right w:val="single" w:sz="4" w:space="0" w:color="000000"/>
            </w:tcBorders>
            <w:shd w:val="clear" w:color="auto" w:fill="auto"/>
            <w:vAlign w:val="center"/>
            <w:hideMark/>
          </w:tcPr>
          <w:p w14:paraId="4268A34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434BB580" w14:textId="4B590C5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15830050,68</w:t>
            </w:r>
          </w:p>
        </w:tc>
        <w:tc>
          <w:tcPr>
            <w:tcW w:w="700" w:type="pct"/>
            <w:tcBorders>
              <w:top w:val="nil"/>
              <w:left w:val="nil"/>
              <w:bottom w:val="single" w:sz="4" w:space="0" w:color="000000"/>
              <w:right w:val="single" w:sz="4" w:space="0" w:color="000000"/>
            </w:tcBorders>
            <w:shd w:val="clear" w:color="auto" w:fill="auto"/>
            <w:vAlign w:val="center"/>
            <w:hideMark/>
          </w:tcPr>
          <w:p w14:paraId="4A7ED4E1" w14:textId="4839B70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10680000,00</w:t>
            </w:r>
          </w:p>
        </w:tc>
        <w:tc>
          <w:tcPr>
            <w:tcW w:w="724" w:type="pct"/>
            <w:tcBorders>
              <w:top w:val="nil"/>
              <w:left w:val="nil"/>
              <w:bottom w:val="single" w:sz="4" w:space="0" w:color="000000"/>
              <w:right w:val="single" w:sz="4" w:space="0" w:color="000000"/>
            </w:tcBorders>
            <w:shd w:val="clear" w:color="auto" w:fill="auto"/>
            <w:vAlign w:val="center"/>
            <w:hideMark/>
          </w:tcPr>
          <w:p w14:paraId="7EB98C5C" w14:textId="61E701A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10680000,00</w:t>
            </w:r>
          </w:p>
        </w:tc>
      </w:tr>
      <w:tr w:rsidR="00C566D7" w:rsidRPr="00636278" w14:paraId="7931DD3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FFD1E6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Прочие расходы непрограммных направлений деятельности</w:t>
            </w:r>
          </w:p>
        </w:tc>
        <w:tc>
          <w:tcPr>
            <w:tcW w:w="249" w:type="pct"/>
            <w:tcBorders>
              <w:top w:val="nil"/>
              <w:left w:val="nil"/>
              <w:bottom w:val="single" w:sz="4" w:space="0" w:color="000000"/>
              <w:right w:val="single" w:sz="4" w:space="0" w:color="000000"/>
            </w:tcBorders>
            <w:shd w:val="clear" w:color="auto" w:fill="auto"/>
            <w:vAlign w:val="center"/>
            <w:hideMark/>
          </w:tcPr>
          <w:p w14:paraId="5C84E80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1C649C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F0A47F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9999913100</w:t>
            </w:r>
          </w:p>
        </w:tc>
        <w:tc>
          <w:tcPr>
            <w:tcW w:w="248" w:type="pct"/>
            <w:tcBorders>
              <w:top w:val="nil"/>
              <w:left w:val="nil"/>
              <w:bottom w:val="single" w:sz="4" w:space="0" w:color="000000"/>
              <w:right w:val="single" w:sz="4" w:space="0" w:color="000000"/>
            </w:tcBorders>
            <w:shd w:val="clear" w:color="auto" w:fill="auto"/>
            <w:vAlign w:val="center"/>
            <w:hideMark/>
          </w:tcPr>
          <w:p w14:paraId="2876B5C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D295DB9" w14:textId="323A61F5" w:rsidR="00C566D7" w:rsidRPr="00636278" w:rsidRDefault="00C566D7" w:rsidP="00880D96">
            <w:pPr>
              <w:jc w:val="right"/>
              <w:rPr>
                <w:rFonts w:eastAsia="Times New Roman"/>
                <w:color w:val="000000"/>
                <w:lang w:eastAsia="ru-RU"/>
              </w:rPr>
            </w:pPr>
            <w:r w:rsidRPr="00636278">
              <w:rPr>
                <w:rFonts w:eastAsia="Times New Roman"/>
                <w:color w:val="000000"/>
                <w:lang w:eastAsia="ru-RU"/>
              </w:rPr>
              <w:t>550000,00</w:t>
            </w:r>
          </w:p>
        </w:tc>
        <w:tc>
          <w:tcPr>
            <w:tcW w:w="700" w:type="pct"/>
            <w:tcBorders>
              <w:top w:val="nil"/>
              <w:left w:val="nil"/>
              <w:bottom w:val="single" w:sz="4" w:space="0" w:color="000000"/>
              <w:right w:val="single" w:sz="4" w:space="0" w:color="000000"/>
            </w:tcBorders>
            <w:shd w:val="clear" w:color="auto" w:fill="auto"/>
            <w:vAlign w:val="center"/>
            <w:hideMark/>
          </w:tcPr>
          <w:p w14:paraId="66FD83C2" w14:textId="692F750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26B48591" w14:textId="7636FAD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590E8D8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8FF7A5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C0537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F3C23F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413BE9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9999913100</w:t>
            </w:r>
          </w:p>
        </w:tc>
        <w:tc>
          <w:tcPr>
            <w:tcW w:w="248" w:type="pct"/>
            <w:tcBorders>
              <w:top w:val="nil"/>
              <w:left w:val="nil"/>
              <w:bottom w:val="single" w:sz="4" w:space="0" w:color="000000"/>
              <w:right w:val="single" w:sz="4" w:space="0" w:color="000000"/>
            </w:tcBorders>
            <w:shd w:val="clear" w:color="auto" w:fill="auto"/>
            <w:vAlign w:val="center"/>
            <w:hideMark/>
          </w:tcPr>
          <w:p w14:paraId="32885D6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34739A73" w14:textId="04CCC861"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w:t>
            </w:r>
          </w:p>
        </w:tc>
        <w:tc>
          <w:tcPr>
            <w:tcW w:w="700" w:type="pct"/>
            <w:tcBorders>
              <w:top w:val="nil"/>
              <w:left w:val="nil"/>
              <w:bottom w:val="single" w:sz="4" w:space="0" w:color="000000"/>
              <w:right w:val="single" w:sz="4" w:space="0" w:color="000000"/>
            </w:tcBorders>
            <w:shd w:val="clear" w:color="auto" w:fill="auto"/>
            <w:vAlign w:val="center"/>
            <w:hideMark/>
          </w:tcPr>
          <w:p w14:paraId="51F8EE7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5E0358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45E17E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E596CB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7AC39B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52EF2C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52499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9999913100</w:t>
            </w:r>
          </w:p>
        </w:tc>
        <w:tc>
          <w:tcPr>
            <w:tcW w:w="248" w:type="pct"/>
            <w:tcBorders>
              <w:top w:val="nil"/>
              <w:left w:val="nil"/>
              <w:bottom w:val="single" w:sz="4" w:space="0" w:color="000000"/>
              <w:right w:val="single" w:sz="4" w:space="0" w:color="000000"/>
            </w:tcBorders>
            <w:shd w:val="clear" w:color="auto" w:fill="auto"/>
            <w:vAlign w:val="center"/>
            <w:hideMark/>
          </w:tcPr>
          <w:p w14:paraId="681642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90A7D16" w14:textId="3F2FD295"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w:t>
            </w:r>
          </w:p>
        </w:tc>
        <w:tc>
          <w:tcPr>
            <w:tcW w:w="700" w:type="pct"/>
            <w:tcBorders>
              <w:top w:val="nil"/>
              <w:left w:val="nil"/>
              <w:bottom w:val="single" w:sz="4" w:space="0" w:color="000000"/>
              <w:right w:val="single" w:sz="4" w:space="0" w:color="000000"/>
            </w:tcBorders>
            <w:shd w:val="clear" w:color="auto" w:fill="auto"/>
            <w:vAlign w:val="center"/>
            <w:hideMark/>
          </w:tcPr>
          <w:p w14:paraId="626D929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09D0C9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42A7DC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8C7AE0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49" w:type="pct"/>
            <w:tcBorders>
              <w:top w:val="nil"/>
              <w:left w:val="nil"/>
              <w:bottom w:val="single" w:sz="4" w:space="0" w:color="000000"/>
              <w:right w:val="single" w:sz="4" w:space="0" w:color="000000"/>
            </w:tcBorders>
            <w:shd w:val="clear" w:color="auto" w:fill="auto"/>
            <w:vAlign w:val="center"/>
            <w:hideMark/>
          </w:tcPr>
          <w:p w14:paraId="3F6CAD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74992C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6C90660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9999913100</w:t>
            </w:r>
          </w:p>
        </w:tc>
        <w:tc>
          <w:tcPr>
            <w:tcW w:w="248" w:type="pct"/>
            <w:tcBorders>
              <w:top w:val="nil"/>
              <w:left w:val="nil"/>
              <w:bottom w:val="single" w:sz="4" w:space="0" w:color="000000"/>
              <w:right w:val="single" w:sz="4" w:space="0" w:color="000000"/>
            </w:tcBorders>
            <w:shd w:val="clear" w:color="auto" w:fill="auto"/>
            <w:vAlign w:val="center"/>
            <w:hideMark/>
          </w:tcPr>
          <w:p w14:paraId="7AA7324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300</w:t>
            </w:r>
          </w:p>
        </w:tc>
        <w:tc>
          <w:tcPr>
            <w:tcW w:w="700" w:type="pct"/>
            <w:tcBorders>
              <w:top w:val="nil"/>
              <w:left w:val="nil"/>
              <w:bottom w:val="single" w:sz="4" w:space="0" w:color="000000"/>
              <w:right w:val="single" w:sz="4" w:space="0" w:color="000000"/>
            </w:tcBorders>
            <w:shd w:val="clear" w:color="auto" w:fill="auto"/>
            <w:vAlign w:val="center"/>
            <w:hideMark/>
          </w:tcPr>
          <w:p w14:paraId="7B407A86" w14:textId="28AE717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73A95173" w14:textId="5CA8DC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41A6A2D6" w14:textId="3641290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67F0E3A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D2859C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Публичные нормативные выплаты гражданам несоциального характера</w:t>
            </w:r>
          </w:p>
        </w:tc>
        <w:tc>
          <w:tcPr>
            <w:tcW w:w="249" w:type="pct"/>
            <w:tcBorders>
              <w:top w:val="nil"/>
              <w:left w:val="nil"/>
              <w:bottom w:val="single" w:sz="4" w:space="0" w:color="000000"/>
              <w:right w:val="single" w:sz="4" w:space="0" w:color="000000"/>
            </w:tcBorders>
            <w:shd w:val="clear" w:color="auto" w:fill="auto"/>
            <w:vAlign w:val="center"/>
            <w:hideMark/>
          </w:tcPr>
          <w:p w14:paraId="5008948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438226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88D2F0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9999913100</w:t>
            </w:r>
          </w:p>
        </w:tc>
        <w:tc>
          <w:tcPr>
            <w:tcW w:w="248" w:type="pct"/>
            <w:tcBorders>
              <w:top w:val="nil"/>
              <w:left w:val="nil"/>
              <w:bottom w:val="single" w:sz="4" w:space="0" w:color="000000"/>
              <w:right w:val="single" w:sz="4" w:space="0" w:color="000000"/>
            </w:tcBorders>
            <w:shd w:val="clear" w:color="auto" w:fill="auto"/>
            <w:vAlign w:val="center"/>
            <w:hideMark/>
          </w:tcPr>
          <w:p w14:paraId="4B50DB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330</w:t>
            </w:r>
          </w:p>
        </w:tc>
        <w:tc>
          <w:tcPr>
            <w:tcW w:w="700" w:type="pct"/>
            <w:tcBorders>
              <w:top w:val="nil"/>
              <w:left w:val="nil"/>
              <w:bottom w:val="single" w:sz="4" w:space="0" w:color="000000"/>
              <w:right w:val="single" w:sz="4" w:space="0" w:color="000000"/>
            </w:tcBorders>
            <w:shd w:val="clear" w:color="auto" w:fill="auto"/>
            <w:vAlign w:val="center"/>
            <w:hideMark/>
          </w:tcPr>
          <w:p w14:paraId="77FFE3C7" w14:textId="4743220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2ED2460D" w14:textId="551BBC2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53D624D5" w14:textId="7CCEAF4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5DD63B8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F5A059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5B96154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7BA21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AA2138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9999921000</w:t>
            </w:r>
          </w:p>
        </w:tc>
        <w:tc>
          <w:tcPr>
            <w:tcW w:w="248" w:type="pct"/>
            <w:tcBorders>
              <w:top w:val="nil"/>
              <w:left w:val="nil"/>
              <w:bottom w:val="single" w:sz="4" w:space="0" w:color="000000"/>
              <w:right w:val="single" w:sz="4" w:space="0" w:color="000000"/>
            </w:tcBorders>
            <w:shd w:val="clear" w:color="auto" w:fill="auto"/>
            <w:vAlign w:val="center"/>
            <w:hideMark/>
          </w:tcPr>
          <w:p w14:paraId="26D387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C02C79E" w14:textId="51C811CD" w:rsidR="00C566D7" w:rsidRPr="00636278" w:rsidRDefault="00C566D7" w:rsidP="00880D96">
            <w:pPr>
              <w:jc w:val="right"/>
              <w:rPr>
                <w:rFonts w:eastAsia="Times New Roman"/>
                <w:color w:val="000000"/>
                <w:lang w:eastAsia="ru-RU"/>
              </w:rPr>
            </w:pPr>
            <w:r w:rsidRPr="00636278">
              <w:rPr>
                <w:rFonts w:eastAsia="Times New Roman"/>
                <w:color w:val="000000"/>
                <w:lang w:eastAsia="ru-RU"/>
              </w:rPr>
              <w:t>65999528,00</w:t>
            </w:r>
          </w:p>
        </w:tc>
        <w:tc>
          <w:tcPr>
            <w:tcW w:w="700" w:type="pct"/>
            <w:tcBorders>
              <w:top w:val="nil"/>
              <w:left w:val="nil"/>
              <w:bottom w:val="single" w:sz="4" w:space="0" w:color="000000"/>
              <w:right w:val="single" w:sz="4" w:space="0" w:color="000000"/>
            </w:tcBorders>
            <w:shd w:val="clear" w:color="auto" w:fill="auto"/>
            <w:vAlign w:val="center"/>
            <w:hideMark/>
          </w:tcPr>
          <w:p w14:paraId="31B0CB1F" w14:textId="660DA861" w:rsidR="00C566D7" w:rsidRPr="00636278" w:rsidRDefault="00C566D7" w:rsidP="00880D96">
            <w:pPr>
              <w:jc w:val="right"/>
              <w:rPr>
                <w:rFonts w:eastAsia="Times New Roman"/>
                <w:color w:val="000000"/>
                <w:lang w:eastAsia="ru-RU"/>
              </w:rPr>
            </w:pPr>
            <w:r w:rsidRPr="00636278">
              <w:rPr>
                <w:rFonts w:eastAsia="Times New Roman"/>
                <w:color w:val="000000"/>
                <w:lang w:eastAsia="ru-RU"/>
              </w:rPr>
              <w:t>65174858,00</w:t>
            </w:r>
          </w:p>
        </w:tc>
        <w:tc>
          <w:tcPr>
            <w:tcW w:w="724" w:type="pct"/>
            <w:tcBorders>
              <w:top w:val="nil"/>
              <w:left w:val="nil"/>
              <w:bottom w:val="single" w:sz="4" w:space="0" w:color="000000"/>
              <w:right w:val="single" w:sz="4" w:space="0" w:color="000000"/>
            </w:tcBorders>
            <w:shd w:val="clear" w:color="auto" w:fill="auto"/>
            <w:vAlign w:val="center"/>
            <w:hideMark/>
          </w:tcPr>
          <w:p w14:paraId="666D2C1E" w14:textId="73401592" w:rsidR="00C566D7" w:rsidRPr="00636278" w:rsidRDefault="00C566D7" w:rsidP="00880D96">
            <w:pPr>
              <w:jc w:val="right"/>
              <w:rPr>
                <w:rFonts w:eastAsia="Times New Roman"/>
                <w:color w:val="000000"/>
                <w:lang w:eastAsia="ru-RU"/>
              </w:rPr>
            </w:pPr>
            <w:r w:rsidRPr="00636278">
              <w:rPr>
                <w:rFonts w:eastAsia="Times New Roman"/>
                <w:color w:val="000000"/>
                <w:lang w:eastAsia="ru-RU"/>
              </w:rPr>
              <w:t>67983601,00</w:t>
            </w:r>
          </w:p>
        </w:tc>
      </w:tr>
      <w:tr w:rsidR="00C566D7" w:rsidRPr="00636278" w14:paraId="658172C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EB6917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3CF68F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9E6D1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703F3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9999921000</w:t>
            </w:r>
          </w:p>
        </w:tc>
        <w:tc>
          <w:tcPr>
            <w:tcW w:w="248" w:type="pct"/>
            <w:tcBorders>
              <w:top w:val="nil"/>
              <w:left w:val="nil"/>
              <w:bottom w:val="single" w:sz="4" w:space="0" w:color="000000"/>
              <w:right w:val="single" w:sz="4" w:space="0" w:color="000000"/>
            </w:tcBorders>
            <w:shd w:val="clear" w:color="auto" w:fill="auto"/>
            <w:vAlign w:val="center"/>
            <w:hideMark/>
          </w:tcPr>
          <w:p w14:paraId="3DA497E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6E63A37F" w14:textId="0ECD489D" w:rsidR="00C566D7" w:rsidRPr="00636278" w:rsidRDefault="00C566D7" w:rsidP="00880D96">
            <w:pPr>
              <w:jc w:val="right"/>
              <w:rPr>
                <w:rFonts w:eastAsia="Times New Roman"/>
                <w:color w:val="000000"/>
                <w:lang w:eastAsia="ru-RU"/>
              </w:rPr>
            </w:pPr>
            <w:r w:rsidRPr="00636278">
              <w:rPr>
                <w:rFonts w:eastAsia="Times New Roman"/>
                <w:color w:val="000000"/>
                <w:lang w:eastAsia="ru-RU"/>
              </w:rPr>
              <w:t>53755828,00</w:t>
            </w:r>
          </w:p>
        </w:tc>
        <w:tc>
          <w:tcPr>
            <w:tcW w:w="700" w:type="pct"/>
            <w:tcBorders>
              <w:top w:val="nil"/>
              <w:left w:val="nil"/>
              <w:bottom w:val="single" w:sz="4" w:space="0" w:color="000000"/>
              <w:right w:val="single" w:sz="4" w:space="0" w:color="000000"/>
            </w:tcBorders>
            <w:shd w:val="clear" w:color="auto" w:fill="auto"/>
            <w:vAlign w:val="center"/>
            <w:hideMark/>
          </w:tcPr>
          <w:p w14:paraId="7F843CA3" w14:textId="17B9D349" w:rsidR="00C566D7" w:rsidRPr="00636278" w:rsidRDefault="00C566D7" w:rsidP="00880D96">
            <w:pPr>
              <w:jc w:val="right"/>
              <w:rPr>
                <w:rFonts w:eastAsia="Times New Roman"/>
                <w:color w:val="000000"/>
                <w:lang w:eastAsia="ru-RU"/>
              </w:rPr>
            </w:pPr>
            <w:r w:rsidRPr="00636278">
              <w:rPr>
                <w:rFonts w:eastAsia="Times New Roman"/>
                <w:color w:val="000000"/>
                <w:lang w:eastAsia="ru-RU"/>
              </w:rPr>
              <w:t>56174858,00</w:t>
            </w:r>
          </w:p>
        </w:tc>
        <w:tc>
          <w:tcPr>
            <w:tcW w:w="724" w:type="pct"/>
            <w:tcBorders>
              <w:top w:val="nil"/>
              <w:left w:val="nil"/>
              <w:bottom w:val="single" w:sz="4" w:space="0" w:color="000000"/>
              <w:right w:val="single" w:sz="4" w:space="0" w:color="000000"/>
            </w:tcBorders>
            <w:shd w:val="clear" w:color="auto" w:fill="auto"/>
            <w:vAlign w:val="center"/>
            <w:hideMark/>
          </w:tcPr>
          <w:p w14:paraId="0F174303" w14:textId="1C247468" w:rsidR="00C566D7" w:rsidRPr="00636278" w:rsidRDefault="00C566D7" w:rsidP="00880D96">
            <w:pPr>
              <w:jc w:val="right"/>
              <w:rPr>
                <w:rFonts w:eastAsia="Times New Roman"/>
                <w:color w:val="000000"/>
                <w:lang w:eastAsia="ru-RU"/>
              </w:rPr>
            </w:pPr>
            <w:r w:rsidRPr="00636278">
              <w:rPr>
                <w:rFonts w:eastAsia="Times New Roman"/>
                <w:color w:val="000000"/>
                <w:lang w:eastAsia="ru-RU"/>
              </w:rPr>
              <w:t>58983601,00</w:t>
            </w:r>
          </w:p>
        </w:tc>
      </w:tr>
      <w:tr w:rsidR="00C566D7" w:rsidRPr="00636278" w14:paraId="3641DE0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21C768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казенных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08FC3B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F82FC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6F1BEA5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9999921000</w:t>
            </w:r>
          </w:p>
        </w:tc>
        <w:tc>
          <w:tcPr>
            <w:tcW w:w="248" w:type="pct"/>
            <w:tcBorders>
              <w:top w:val="nil"/>
              <w:left w:val="nil"/>
              <w:bottom w:val="single" w:sz="4" w:space="0" w:color="000000"/>
              <w:right w:val="single" w:sz="4" w:space="0" w:color="000000"/>
            </w:tcBorders>
            <w:shd w:val="clear" w:color="auto" w:fill="auto"/>
            <w:vAlign w:val="center"/>
            <w:hideMark/>
          </w:tcPr>
          <w:p w14:paraId="1CFB1E7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w:t>
            </w:r>
          </w:p>
        </w:tc>
        <w:tc>
          <w:tcPr>
            <w:tcW w:w="700" w:type="pct"/>
            <w:tcBorders>
              <w:top w:val="nil"/>
              <w:left w:val="nil"/>
              <w:bottom w:val="single" w:sz="4" w:space="0" w:color="000000"/>
              <w:right w:val="single" w:sz="4" w:space="0" w:color="000000"/>
            </w:tcBorders>
            <w:shd w:val="clear" w:color="auto" w:fill="auto"/>
            <w:vAlign w:val="center"/>
            <w:hideMark/>
          </w:tcPr>
          <w:p w14:paraId="68CDBBD6" w14:textId="3C3E18A5" w:rsidR="00C566D7" w:rsidRPr="00636278" w:rsidRDefault="00C566D7" w:rsidP="00880D96">
            <w:pPr>
              <w:jc w:val="right"/>
              <w:rPr>
                <w:rFonts w:eastAsia="Times New Roman"/>
                <w:color w:val="000000"/>
                <w:lang w:eastAsia="ru-RU"/>
              </w:rPr>
            </w:pPr>
            <w:r w:rsidRPr="00636278">
              <w:rPr>
                <w:rFonts w:eastAsia="Times New Roman"/>
                <w:color w:val="000000"/>
                <w:lang w:eastAsia="ru-RU"/>
              </w:rPr>
              <w:t>53755828,00</w:t>
            </w:r>
          </w:p>
        </w:tc>
        <w:tc>
          <w:tcPr>
            <w:tcW w:w="700" w:type="pct"/>
            <w:tcBorders>
              <w:top w:val="nil"/>
              <w:left w:val="nil"/>
              <w:bottom w:val="single" w:sz="4" w:space="0" w:color="000000"/>
              <w:right w:val="single" w:sz="4" w:space="0" w:color="000000"/>
            </w:tcBorders>
            <w:shd w:val="clear" w:color="auto" w:fill="auto"/>
            <w:vAlign w:val="center"/>
            <w:hideMark/>
          </w:tcPr>
          <w:p w14:paraId="37ABE872" w14:textId="3726E217" w:rsidR="00C566D7" w:rsidRPr="00636278" w:rsidRDefault="00C566D7" w:rsidP="00880D96">
            <w:pPr>
              <w:jc w:val="right"/>
              <w:rPr>
                <w:rFonts w:eastAsia="Times New Roman"/>
                <w:color w:val="000000"/>
                <w:lang w:eastAsia="ru-RU"/>
              </w:rPr>
            </w:pPr>
            <w:r w:rsidRPr="00636278">
              <w:rPr>
                <w:rFonts w:eastAsia="Times New Roman"/>
                <w:color w:val="000000"/>
                <w:lang w:eastAsia="ru-RU"/>
              </w:rPr>
              <w:t>56174858,00</w:t>
            </w:r>
          </w:p>
        </w:tc>
        <w:tc>
          <w:tcPr>
            <w:tcW w:w="724" w:type="pct"/>
            <w:tcBorders>
              <w:top w:val="nil"/>
              <w:left w:val="nil"/>
              <w:bottom w:val="single" w:sz="4" w:space="0" w:color="000000"/>
              <w:right w:val="single" w:sz="4" w:space="0" w:color="000000"/>
            </w:tcBorders>
            <w:shd w:val="clear" w:color="auto" w:fill="auto"/>
            <w:vAlign w:val="center"/>
            <w:hideMark/>
          </w:tcPr>
          <w:p w14:paraId="59011FE0" w14:textId="39BA9D81" w:rsidR="00C566D7" w:rsidRPr="00636278" w:rsidRDefault="00C566D7" w:rsidP="00880D96">
            <w:pPr>
              <w:jc w:val="right"/>
              <w:rPr>
                <w:rFonts w:eastAsia="Times New Roman"/>
                <w:color w:val="000000"/>
                <w:lang w:eastAsia="ru-RU"/>
              </w:rPr>
            </w:pPr>
            <w:r w:rsidRPr="00636278">
              <w:rPr>
                <w:rFonts w:eastAsia="Times New Roman"/>
                <w:color w:val="000000"/>
                <w:lang w:eastAsia="ru-RU"/>
              </w:rPr>
              <w:t>58983601,00</w:t>
            </w:r>
          </w:p>
        </w:tc>
      </w:tr>
      <w:tr w:rsidR="00C566D7" w:rsidRPr="00636278" w14:paraId="3B4366E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7EF589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542716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A9C4D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9510D6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9999921000</w:t>
            </w:r>
          </w:p>
        </w:tc>
        <w:tc>
          <w:tcPr>
            <w:tcW w:w="248" w:type="pct"/>
            <w:tcBorders>
              <w:top w:val="nil"/>
              <w:left w:val="nil"/>
              <w:bottom w:val="single" w:sz="4" w:space="0" w:color="000000"/>
              <w:right w:val="single" w:sz="4" w:space="0" w:color="000000"/>
            </w:tcBorders>
            <w:shd w:val="clear" w:color="auto" w:fill="auto"/>
            <w:vAlign w:val="center"/>
            <w:hideMark/>
          </w:tcPr>
          <w:p w14:paraId="157C04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51D12B40" w14:textId="14EBAE0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12120700,00</w:t>
            </w:r>
          </w:p>
        </w:tc>
        <w:tc>
          <w:tcPr>
            <w:tcW w:w="700" w:type="pct"/>
            <w:tcBorders>
              <w:top w:val="nil"/>
              <w:left w:val="nil"/>
              <w:bottom w:val="single" w:sz="4" w:space="0" w:color="000000"/>
              <w:right w:val="single" w:sz="4" w:space="0" w:color="000000"/>
            </w:tcBorders>
            <w:shd w:val="clear" w:color="auto" w:fill="auto"/>
            <w:vAlign w:val="center"/>
            <w:hideMark/>
          </w:tcPr>
          <w:p w14:paraId="60751CFA" w14:textId="793F59A3" w:rsidR="00C566D7" w:rsidRPr="00636278" w:rsidRDefault="00C566D7" w:rsidP="00880D96">
            <w:pPr>
              <w:jc w:val="right"/>
              <w:rPr>
                <w:rFonts w:eastAsia="Times New Roman"/>
                <w:color w:val="000000"/>
                <w:lang w:eastAsia="ru-RU"/>
              </w:rPr>
            </w:pPr>
            <w:r w:rsidRPr="00636278">
              <w:rPr>
                <w:rFonts w:eastAsia="Times New Roman"/>
                <w:color w:val="000000"/>
                <w:lang w:eastAsia="ru-RU"/>
              </w:rPr>
              <w:t>9000000,00</w:t>
            </w:r>
          </w:p>
        </w:tc>
        <w:tc>
          <w:tcPr>
            <w:tcW w:w="724" w:type="pct"/>
            <w:tcBorders>
              <w:top w:val="nil"/>
              <w:left w:val="nil"/>
              <w:bottom w:val="single" w:sz="4" w:space="0" w:color="000000"/>
              <w:right w:val="single" w:sz="4" w:space="0" w:color="000000"/>
            </w:tcBorders>
            <w:shd w:val="clear" w:color="auto" w:fill="auto"/>
            <w:vAlign w:val="center"/>
            <w:hideMark/>
          </w:tcPr>
          <w:p w14:paraId="07E57DC9" w14:textId="7A11FAF0" w:rsidR="00C566D7" w:rsidRPr="00636278" w:rsidRDefault="00C566D7" w:rsidP="00880D96">
            <w:pPr>
              <w:jc w:val="right"/>
              <w:rPr>
                <w:rFonts w:eastAsia="Times New Roman"/>
                <w:color w:val="000000"/>
                <w:lang w:eastAsia="ru-RU"/>
              </w:rPr>
            </w:pPr>
            <w:r w:rsidRPr="00636278">
              <w:rPr>
                <w:rFonts w:eastAsia="Times New Roman"/>
                <w:color w:val="000000"/>
                <w:lang w:eastAsia="ru-RU"/>
              </w:rPr>
              <w:t>9000000,00</w:t>
            </w:r>
          </w:p>
        </w:tc>
      </w:tr>
      <w:tr w:rsidR="00C566D7" w:rsidRPr="00636278" w14:paraId="3D99A2D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3D065F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0CE3B2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63865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C89C71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9999921000</w:t>
            </w:r>
          </w:p>
        </w:tc>
        <w:tc>
          <w:tcPr>
            <w:tcW w:w="248" w:type="pct"/>
            <w:tcBorders>
              <w:top w:val="nil"/>
              <w:left w:val="nil"/>
              <w:bottom w:val="single" w:sz="4" w:space="0" w:color="000000"/>
              <w:right w:val="single" w:sz="4" w:space="0" w:color="000000"/>
            </w:tcBorders>
            <w:shd w:val="clear" w:color="auto" w:fill="auto"/>
            <w:vAlign w:val="center"/>
            <w:hideMark/>
          </w:tcPr>
          <w:p w14:paraId="1CA6B01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41BF39AD" w14:textId="68E5FCE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12120700,00</w:t>
            </w:r>
          </w:p>
        </w:tc>
        <w:tc>
          <w:tcPr>
            <w:tcW w:w="700" w:type="pct"/>
            <w:tcBorders>
              <w:top w:val="nil"/>
              <w:left w:val="nil"/>
              <w:bottom w:val="single" w:sz="4" w:space="0" w:color="000000"/>
              <w:right w:val="single" w:sz="4" w:space="0" w:color="000000"/>
            </w:tcBorders>
            <w:shd w:val="clear" w:color="auto" w:fill="auto"/>
            <w:vAlign w:val="center"/>
            <w:hideMark/>
          </w:tcPr>
          <w:p w14:paraId="60148653" w14:textId="64D0EF21" w:rsidR="00C566D7" w:rsidRPr="00636278" w:rsidRDefault="00C566D7" w:rsidP="00880D96">
            <w:pPr>
              <w:jc w:val="right"/>
              <w:rPr>
                <w:rFonts w:eastAsia="Times New Roman"/>
                <w:color w:val="000000"/>
                <w:lang w:eastAsia="ru-RU"/>
              </w:rPr>
            </w:pPr>
            <w:r w:rsidRPr="00636278">
              <w:rPr>
                <w:rFonts w:eastAsia="Times New Roman"/>
                <w:color w:val="000000"/>
                <w:lang w:eastAsia="ru-RU"/>
              </w:rPr>
              <w:t>9000000,00</w:t>
            </w:r>
          </w:p>
        </w:tc>
        <w:tc>
          <w:tcPr>
            <w:tcW w:w="724" w:type="pct"/>
            <w:tcBorders>
              <w:top w:val="nil"/>
              <w:left w:val="nil"/>
              <w:bottom w:val="single" w:sz="4" w:space="0" w:color="000000"/>
              <w:right w:val="single" w:sz="4" w:space="0" w:color="000000"/>
            </w:tcBorders>
            <w:shd w:val="clear" w:color="auto" w:fill="auto"/>
            <w:vAlign w:val="center"/>
            <w:hideMark/>
          </w:tcPr>
          <w:p w14:paraId="0E720E40" w14:textId="62CEE3A0" w:rsidR="00C566D7" w:rsidRPr="00636278" w:rsidRDefault="00C566D7" w:rsidP="00880D96">
            <w:pPr>
              <w:jc w:val="right"/>
              <w:rPr>
                <w:rFonts w:eastAsia="Times New Roman"/>
                <w:color w:val="000000"/>
                <w:lang w:eastAsia="ru-RU"/>
              </w:rPr>
            </w:pPr>
            <w:r w:rsidRPr="00636278">
              <w:rPr>
                <w:rFonts w:eastAsia="Times New Roman"/>
                <w:color w:val="000000"/>
                <w:lang w:eastAsia="ru-RU"/>
              </w:rPr>
              <w:t>9000000,00</w:t>
            </w:r>
          </w:p>
        </w:tc>
      </w:tr>
      <w:tr w:rsidR="00C566D7" w:rsidRPr="00636278" w14:paraId="68CBEF4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A088FC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vAlign w:val="center"/>
            <w:hideMark/>
          </w:tcPr>
          <w:p w14:paraId="4580D3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A44B25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87B8DE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9999921000</w:t>
            </w:r>
          </w:p>
        </w:tc>
        <w:tc>
          <w:tcPr>
            <w:tcW w:w="248" w:type="pct"/>
            <w:tcBorders>
              <w:top w:val="nil"/>
              <w:left w:val="nil"/>
              <w:bottom w:val="single" w:sz="4" w:space="0" w:color="000000"/>
              <w:right w:val="single" w:sz="4" w:space="0" w:color="000000"/>
            </w:tcBorders>
            <w:shd w:val="clear" w:color="auto" w:fill="auto"/>
            <w:vAlign w:val="center"/>
            <w:hideMark/>
          </w:tcPr>
          <w:p w14:paraId="7700858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vAlign w:val="center"/>
            <w:hideMark/>
          </w:tcPr>
          <w:p w14:paraId="6A1064DC" w14:textId="5A24B82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123000,00</w:t>
            </w:r>
          </w:p>
        </w:tc>
        <w:tc>
          <w:tcPr>
            <w:tcW w:w="700" w:type="pct"/>
            <w:tcBorders>
              <w:top w:val="nil"/>
              <w:left w:val="nil"/>
              <w:bottom w:val="single" w:sz="4" w:space="0" w:color="000000"/>
              <w:right w:val="single" w:sz="4" w:space="0" w:color="000000"/>
            </w:tcBorders>
            <w:shd w:val="clear" w:color="auto" w:fill="auto"/>
            <w:vAlign w:val="center"/>
            <w:hideMark/>
          </w:tcPr>
          <w:p w14:paraId="11FA48D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9C8BEF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57D1F8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2A8509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Исполнение судебных актов</w:t>
            </w:r>
          </w:p>
        </w:tc>
        <w:tc>
          <w:tcPr>
            <w:tcW w:w="249" w:type="pct"/>
            <w:tcBorders>
              <w:top w:val="nil"/>
              <w:left w:val="nil"/>
              <w:bottom w:val="single" w:sz="4" w:space="0" w:color="000000"/>
              <w:right w:val="single" w:sz="4" w:space="0" w:color="000000"/>
            </w:tcBorders>
            <w:shd w:val="clear" w:color="auto" w:fill="auto"/>
            <w:vAlign w:val="center"/>
            <w:hideMark/>
          </w:tcPr>
          <w:p w14:paraId="3E286EB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02D70B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A4A532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9999921000</w:t>
            </w:r>
          </w:p>
        </w:tc>
        <w:tc>
          <w:tcPr>
            <w:tcW w:w="248" w:type="pct"/>
            <w:tcBorders>
              <w:top w:val="nil"/>
              <w:left w:val="nil"/>
              <w:bottom w:val="single" w:sz="4" w:space="0" w:color="000000"/>
              <w:right w:val="single" w:sz="4" w:space="0" w:color="000000"/>
            </w:tcBorders>
            <w:shd w:val="clear" w:color="auto" w:fill="auto"/>
            <w:vAlign w:val="center"/>
            <w:hideMark/>
          </w:tcPr>
          <w:p w14:paraId="7064F9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830</w:t>
            </w:r>
          </w:p>
        </w:tc>
        <w:tc>
          <w:tcPr>
            <w:tcW w:w="700" w:type="pct"/>
            <w:tcBorders>
              <w:top w:val="nil"/>
              <w:left w:val="nil"/>
              <w:bottom w:val="single" w:sz="4" w:space="0" w:color="000000"/>
              <w:right w:val="single" w:sz="4" w:space="0" w:color="000000"/>
            </w:tcBorders>
            <w:shd w:val="clear" w:color="auto" w:fill="auto"/>
            <w:vAlign w:val="center"/>
            <w:hideMark/>
          </w:tcPr>
          <w:p w14:paraId="6CB9FBC9" w14:textId="4DBAC3B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w:t>
            </w:r>
          </w:p>
        </w:tc>
        <w:tc>
          <w:tcPr>
            <w:tcW w:w="700" w:type="pct"/>
            <w:tcBorders>
              <w:top w:val="nil"/>
              <w:left w:val="nil"/>
              <w:bottom w:val="single" w:sz="4" w:space="0" w:color="000000"/>
              <w:right w:val="single" w:sz="4" w:space="0" w:color="000000"/>
            </w:tcBorders>
            <w:shd w:val="clear" w:color="auto" w:fill="auto"/>
            <w:vAlign w:val="center"/>
            <w:hideMark/>
          </w:tcPr>
          <w:p w14:paraId="35FD466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083BFE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F1E0DE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C2EEC1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49" w:type="pct"/>
            <w:tcBorders>
              <w:top w:val="nil"/>
              <w:left w:val="nil"/>
              <w:bottom w:val="single" w:sz="4" w:space="0" w:color="000000"/>
              <w:right w:val="single" w:sz="4" w:space="0" w:color="000000"/>
            </w:tcBorders>
            <w:shd w:val="clear" w:color="auto" w:fill="auto"/>
            <w:vAlign w:val="center"/>
            <w:hideMark/>
          </w:tcPr>
          <w:p w14:paraId="1F22E4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8B32E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D11AF3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9999921000</w:t>
            </w:r>
          </w:p>
        </w:tc>
        <w:tc>
          <w:tcPr>
            <w:tcW w:w="248" w:type="pct"/>
            <w:tcBorders>
              <w:top w:val="nil"/>
              <w:left w:val="nil"/>
              <w:bottom w:val="single" w:sz="4" w:space="0" w:color="000000"/>
              <w:right w:val="single" w:sz="4" w:space="0" w:color="000000"/>
            </w:tcBorders>
            <w:shd w:val="clear" w:color="auto" w:fill="auto"/>
            <w:vAlign w:val="center"/>
            <w:hideMark/>
          </w:tcPr>
          <w:p w14:paraId="1A7C60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850</w:t>
            </w:r>
          </w:p>
        </w:tc>
        <w:tc>
          <w:tcPr>
            <w:tcW w:w="700" w:type="pct"/>
            <w:tcBorders>
              <w:top w:val="nil"/>
              <w:left w:val="nil"/>
              <w:bottom w:val="single" w:sz="4" w:space="0" w:color="000000"/>
              <w:right w:val="single" w:sz="4" w:space="0" w:color="000000"/>
            </w:tcBorders>
            <w:shd w:val="clear" w:color="auto" w:fill="auto"/>
            <w:vAlign w:val="center"/>
            <w:hideMark/>
          </w:tcPr>
          <w:p w14:paraId="308432DD" w14:textId="10F3C2E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113000,00</w:t>
            </w:r>
          </w:p>
        </w:tc>
        <w:tc>
          <w:tcPr>
            <w:tcW w:w="700" w:type="pct"/>
            <w:tcBorders>
              <w:top w:val="nil"/>
              <w:left w:val="nil"/>
              <w:bottom w:val="single" w:sz="4" w:space="0" w:color="000000"/>
              <w:right w:val="single" w:sz="4" w:space="0" w:color="000000"/>
            </w:tcBorders>
            <w:shd w:val="clear" w:color="auto" w:fill="auto"/>
            <w:vAlign w:val="center"/>
            <w:hideMark/>
          </w:tcPr>
          <w:p w14:paraId="5AA01F0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BD41C9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C645EB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F088CB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Приобретение коммунальных услуг муниципальными учреждениями</w:t>
            </w:r>
          </w:p>
        </w:tc>
        <w:tc>
          <w:tcPr>
            <w:tcW w:w="249" w:type="pct"/>
            <w:tcBorders>
              <w:top w:val="nil"/>
              <w:left w:val="nil"/>
              <w:bottom w:val="single" w:sz="4" w:space="0" w:color="000000"/>
              <w:right w:val="single" w:sz="4" w:space="0" w:color="000000"/>
            </w:tcBorders>
            <w:shd w:val="clear" w:color="auto" w:fill="auto"/>
            <w:vAlign w:val="center"/>
            <w:hideMark/>
          </w:tcPr>
          <w:p w14:paraId="160A55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57D970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E1828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9999921001</w:t>
            </w:r>
          </w:p>
        </w:tc>
        <w:tc>
          <w:tcPr>
            <w:tcW w:w="248" w:type="pct"/>
            <w:tcBorders>
              <w:top w:val="nil"/>
              <w:left w:val="nil"/>
              <w:bottom w:val="single" w:sz="4" w:space="0" w:color="000000"/>
              <w:right w:val="single" w:sz="4" w:space="0" w:color="000000"/>
            </w:tcBorders>
            <w:shd w:val="clear" w:color="auto" w:fill="auto"/>
            <w:vAlign w:val="center"/>
            <w:hideMark/>
          </w:tcPr>
          <w:p w14:paraId="5FCA6C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3BE3ECE" w14:textId="17683EA0"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9616547,00</w:t>
            </w:r>
          </w:p>
        </w:tc>
        <w:tc>
          <w:tcPr>
            <w:tcW w:w="700" w:type="pct"/>
            <w:tcBorders>
              <w:top w:val="nil"/>
              <w:left w:val="nil"/>
              <w:bottom w:val="single" w:sz="4" w:space="0" w:color="000000"/>
              <w:right w:val="single" w:sz="4" w:space="0" w:color="000000"/>
            </w:tcBorders>
            <w:shd w:val="clear" w:color="auto" w:fill="auto"/>
            <w:vAlign w:val="center"/>
            <w:hideMark/>
          </w:tcPr>
          <w:p w14:paraId="647C68B5" w14:textId="5279EC31"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9616547,00</w:t>
            </w:r>
          </w:p>
        </w:tc>
        <w:tc>
          <w:tcPr>
            <w:tcW w:w="724" w:type="pct"/>
            <w:tcBorders>
              <w:top w:val="nil"/>
              <w:left w:val="nil"/>
              <w:bottom w:val="single" w:sz="4" w:space="0" w:color="000000"/>
              <w:right w:val="single" w:sz="4" w:space="0" w:color="000000"/>
            </w:tcBorders>
            <w:shd w:val="clear" w:color="auto" w:fill="auto"/>
            <w:vAlign w:val="center"/>
            <w:hideMark/>
          </w:tcPr>
          <w:p w14:paraId="13C9DBF9" w14:textId="23359A7E" w:rsidR="00C566D7" w:rsidRPr="00636278" w:rsidRDefault="00C566D7" w:rsidP="00880D96">
            <w:pPr>
              <w:jc w:val="right"/>
              <w:rPr>
                <w:rFonts w:eastAsia="Times New Roman"/>
                <w:color w:val="000000"/>
                <w:lang w:eastAsia="ru-RU"/>
              </w:rPr>
            </w:pPr>
            <w:r w:rsidRPr="00636278">
              <w:rPr>
                <w:rFonts w:eastAsia="Times New Roman"/>
                <w:color w:val="000000"/>
                <w:lang w:eastAsia="ru-RU"/>
              </w:rPr>
              <w:t>9316547,00</w:t>
            </w:r>
          </w:p>
        </w:tc>
      </w:tr>
      <w:tr w:rsidR="00C566D7" w:rsidRPr="00636278" w14:paraId="6295D32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1930AF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5117A5A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33BCDC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852A6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9999921001</w:t>
            </w:r>
          </w:p>
        </w:tc>
        <w:tc>
          <w:tcPr>
            <w:tcW w:w="248" w:type="pct"/>
            <w:tcBorders>
              <w:top w:val="nil"/>
              <w:left w:val="nil"/>
              <w:bottom w:val="single" w:sz="4" w:space="0" w:color="000000"/>
              <w:right w:val="single" w:sz="4" w:space="0" w:color="000000"/>
            </w:tcBorders>
            <w:shd w:val="clear" w:color="auto" w:fill="auto"/>
            <w:vAlign w:val="center"/>
            <w:hideMark/>
          </w:tcPr>
          <w:p w14:paraId="15C8BB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50D9BDDA" w14:textId="03615A00"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9616547,00</w:t>
            </w:r>
          </w:p>
        </w:tc>
        <w:tc>
          <w:tcPr>
            <w:tcW w:w="700" w:type="pct"/>
            <w:tcBorders>
              <w:top w:val="nil"/>
              <w:left w:val="nil"/>
              <w:bottom w:val="single" w:sz="4" w:space="0" w:color="000000"/>
              <w:right w:val="single" w:sz="4" w:space="0" w:color="000000"/>
            </w:tcBorders>
            <w:shd w:val="clear" w:color="auto" w:fill="auto"/>
            <w:vAlign w:val="center"/>
            <w:hideMark/>
          </w:tcPr>
          <w:p w14:paraId="4C55433D" w14:textId="480571C7"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9616547,00</w:t>
            </w:r>
          </w:p>
        </w:tc>
        <w:tc>
          <w:tcPr>
            <w:tcW w:w="724" w:type="pct"/>
            <w:tcBorders>
              <w:top w:val="nil"/>
              <w:left w:val="nil"/>
              <w:bottom w:val="single" w:sz="4" w:space="0" w:color="000000"/>
              <w:right w:val="single" w:sz="4" w:space="0" w:color="000000"/>
            </w:tcBorders>
            <w:shd w:val="clear" w:color="auto" w:fill="auto"/>
            <w:vAlign w:val="center"/>
            <w:hideMark/>
          </w:tcPr>
          <w:p w14:paraId="7E015C57" w14:textId="45B739ED" w:rsidR="00C566D7" w:rsidRPr="00636278" w:rsidRDefault="00C566D7" w:rsidP="00880D96">
            <w:pPr>
              <w:jc w:val="right"/>
              <w:rPr>
                <w:rFonts w:eastAsia="Times New Roman"/>
                <w:color w:val="000000"/>
                <w:lang w:eastAsia="ru-RU"/>
              </w:rPr>
            </w:pPr>
            <w:r w:rsidRPr="00636278">
              <w:rPr>
                <w:rFonts w:eastAsia="Times New Roman"/>
                <w:color w:val="000000"/>
                <w:lang w:eastAsia="ru-RU"/>
              </w:rPr>
              <w:t>9316547,00</w:t>
            </w:r>
          </w:p>
        </w:tc>
      </w:tr>
      <w:tr w:rsidR="00C566D7" w:rsidRPr="00636278" w14:paraId="74E2C43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8D2987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23025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C2942D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5F5E46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9999921001</w:t>
            </w:r>
          </w:p>
        </w:tc>
        <w:tc>
          <w:tcPr>
            <w:tcW w:w="248" w:type="pct"/>
            <w:tcBorders>
              <w:top w:val="nil"/>
              <w:left w:val="nil"/>
              <w:bottom w:val="single" w:sz="4" w:space="0" w:color="000000"/>
              <w:right w:val="single" w:sz="4" w:space="0" w:color="000000"/>
            </w:tcBorders>
            <w:shd w:val="clear" w:color="auto" w:fill="auto"/>
            <w:vAlign w:val="center"/>
            <w:hideMark/>
          </w:tcPr>
          <w:p w14:paraId="554758F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2D2C117C" w14:textId="7B6CAACE"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9616547,00</w:t>
            </w:r>
          </w:p>
        </w:tc>
        <w:tc>
          <w:tcPr>
            <w:tcW w:w="700" w:type="pct"/>
            <w:tcBorders>
              <w:top w:val="nil"/>
              <w:left w:val="nil"/>
              <w:bottom w:val="single" w:sz="4" w:space="0" w:color="000000"/>
              <w:right w:val="single" w:sz="4" w:space="0" w:color="000000"/>
            </w:tcBorders>
            <w:shd w:val="clear" w:color="auto" w:fill="auto"/>
            <w:vAlign w:val="center"/>
            <w:hideMark/>
          </w:tcPr>
          <w:p w14:paraId="0EA78629" w14:textId="3000B130"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9616547,00</w:t>
            </w:r>
          </w:p>
        </w:tc>
        <w:tc>
          <w:tcPr>
            <w:tcW w:w="724" w:type="pct"/>
            <w:tcBorders>
              <w:top w:val="nil"/>
              <w:left w:val="nil"/>
              <w:bottom w:val="single" w:sz="4" w:space="0" w:color="000000"/>
              <w:right w:val="single" w:sz="4" w:space="0" w:color="000000"/>
            </w:tcBorders>
            <w:shd w:val="clear" w:color="auto" w:fill="auto"/>
            <w:vAlign w:val="center"/>
            <w:hideMark/>
          </w:tcPr>
          <w:p w14:paraId="4BD28AA4" w14:textId="34C8D89B" w:rsidR="00C566D7" w:rsidRPr="00636278" w:rsidRDefault="00C566D7" w:rsidP="00880D96">
            <w:pPr>
              <w:jc w:val="right"/>
              <w:rPr>
                <w:rFonts w:eastAsia="Times New Roman"/>
                <w:color w:val="000000"/>
                <w:lang w:eastAsia="ru-RU"/>
              </w:rPr>
            </w:pPr>
            <w:r w:rsidRPr="00636278">
              <w:rPr>
                <w:rFonts w:eastAsia="Times New Roman"/>
                <w:color w:val="000000"/>
                <w:lang w:eastAsia="ru-RU"/>
              </w:rPr>
              <w:t>9316547,00</w:t>
            </w:r>
          </w:p>
        </w:tc>
      </w:tr>
      <w:tr w:rsidR="00C566D7" w:rsidRPr="00636278" w14:paraId="5DC4423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A8EEF0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18742F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C49E4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9CF8A3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9999921002</w:t>
            </w:r>
          </w:p>
        </w:tc>
        <w:tc>
          <w:tcPr>
            <w:tcW w:w="248" w:type="pct"/>
            <w:tcBorders>
              <w:top w:val="nil"/>
              <w:left w:val="nil"/>
              <w:bottom w:val="single" w:sz="4" w:space="0" w:color="000000"/>
              <w:right w:val="single" w:sz="4" w:space="0" w:color="000000"/>
            </w:tcBorders>
            <w:shd w:val="clear" w:color="auto" w:fill="auto"/>
            <w:vAlign w:val="center"/>
            <w:hideMark/>
          </w:tcPr>
          <w:p w14:paraId="29F6550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A28702A" w14:textId="718D752D"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6684850,00</w:t>
            </w:r>
          </w:p>
        </w:tc>
        <w:tc>
          <w:tcPr>
            <w:tcW w:w="700" w:type="pct"/>
            <w:tcBorders>
              <w:top w:val="nil"/>
              <w:left w:val="nil"/>
              <w:bottom w:val="single" w:sz="4" w:space="0" w:color="000000"/>
              <w:right w:val="single" w:sz="4" w:space="0" w:color="000000"/>
            </w:tcBorders>
            <w:shd w:val="clear" w:color="auto" w:fill="auto"/>
            <w:vAlign w:val="center"/>
            <w:hideMark/>
          </w:tcPr>
          <w:p w14:paraId="2C63E2CF" w14:textId="2A50EEF6" w:rsidR="00C566D7" w:rsidRPr="00636278" w:rsidRDefault="00C566D7" w:rsidP="00880D96">
            <w:pPr>
              <w:jc w:val="right"/>
              <w:rPr>
                <w:rFonts w:eastAsia="Times New Roman"/>
                <w:color w:val="000000"/>
                <w:lang w:eastAsia="ru-RU"/>
              </w:rPr>
            </w:pPr>
            <w:r w:rsidRPr="00636278">
              <w:rPr>
                <w:rFonts w:eastAsia="Times New Roman"/>
                <w:color w:val="000000"/>
                <w:lang w:eastAsia="ru-RU"/>
              </w:rPr>
              <w:t>3600000,00</w:t>
            </w:r>
          </w:p>
        </w:tc>
        <w:tc>
          <w:tcPr>
            <w:tcW w:w="724" w:type="pct"/>
            <w:tcBorders>
              <w:top w:val="nil"/>
              <w:left w:val="nil"/>
              <w:bottom w:val="single" w:sz="4" w:space="0" w:color="000000"/>
              <w:right w:val="single" w:sz="4" w:space="0" w:color="000000"/>
            </w:tcBorders>
            <w:shd w:val="clear" w:color="auto" w:fill="auto"/>
            <w:vAlign w:val="center"/>
            <w:hideMark/>
          </w:tcPr>
          <w:p w14:paraId="0F00FA17" w14:textId="345AB37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3000000,00</w:t>
            </w:r>
          </w:p>
        </w:tc>
      </w:tr>
      <w:tr w:rsidR="00C566D7" w:rsidRPr="00636278" w14:paraId="79C7410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D2C4BA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75E6D0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C8983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297FC6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9999921002</w:t>
            </w:r>
          </w:p>
        </w:tc>
        <w:tc>
          <w:tcPr>
            <w:tcW w:w="248" w:type="pct"/>
            <w:tcBorders>
              <w:top w:val="nil"/>
              <w:left w:val="nil"/>
              <w:bottom w:val="single" w:sz="4" w:space="0" w:color="000000"/>
              <w:right w:val="single" w:sz="4" w:space="0" w:color="000000"/>
            </w:tcBorders>
            <w:shd w:val="clear" w:color="auto" w:fill="auto"/>
            <w:vAlign w:val="center"/>
            <w:hideMark/>
          </w:tcPr>
          <w:p w14:paraId="1BBA26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4F5664E2" w14:textId="3E7B9E02"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6684850,00</w:t>
            </w:r>
          </w:p>
        </w:tc>
        <w:tc>
          <w:tcPr>
            <w:tcW w:w="700" w:type="pct"/>
            <w:tcBorders>
              <w:top w:val="nil"/>
              <w:left w:val="nil"/>
              <w:bottom w:val="single" w:sz="4" w:space="0" w:color="000000"/>
              <w:right w:val="single" w:sz="4" w:space="0" w:color="000000"/>
            </w:tcBorders>
            <w:shd w:val="clear" w:color="auto" w:fill="auto"/>
            <w:vAlign w:val="center"/>
            <w:hideMark/>
          </w:tcPr>
          <w:p w14:paraId="40692438" w14:textId="6778487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3600000,00</w:t>
            </w:r>
          </w:p>
        </w:tc>
        <w:tc>
          <w:tcPr>
            <w:tcW w:w="724" w:type="pct"/>
            <w:tcBorders>
              <w:top w:val="nil"/>
              <w:left w:val="nil"/>
              <w:bottom w:val="single" w:sz="4" w:space="0" w:color="000000"/>
              <w:right w:val="single" w:sz="4" w:space="0" w:color="000000"/>
            </w:tcBorders>
            <w:shd w:val="clear" w:color="auto" w:fill="auto"/>
            <w:vAlign w:val="center"/>
            <w:hideMark/>
          </w:tcPr>
          <w:p w14:paraId="1C9F4453" w14:textId="0A8ACB3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3000000,00</w:t>
            </w:r>
          </w:p>
        </w:tc>
      </w:tr>
      <w:tr w:rsidR="00C566D7" w:rsidRPr="00636278" w14:paraId="1196CF2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C15990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139BAC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64414C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CDDAC0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9999921002</w:t>
            </w:r>
          </w:p>
        </w:tc>
        <w:tc>
          <w:tcPr>
            <w:tcW w:w="248" w:type="pct"/>
            <w:tcBorders>
              <w:top w:val="nil"/>
              <w:left w:val="nil"/>
              <w:bottom w:val="single" w:sz="4" w:space="0" w:color="000000"/>
              <w:right w:val="single" w:sz="4" w:space="0" w:color="000000"/>
            </w:tcBorders>
            <w:shd w:val="clear" w:color="auto" w:fill="auto"/>
            <w:vAlign w:val="center"/>
            <w:hideMark/>
          </w:tcPr>
          <w:p w14:paraId="2F1D2F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0DB732F6" w14:textId="14A4A6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6684850,00</w:t>
            </w:r>
          </w:p>
        </w:tc>
        <w:tc>
          <w:tcPr>
            <w:tcW w:w="700" w:type="pct"/>
            <w:tcBorders>
              <w:top w:val="nil"/>
              <w:left w:val="nil"/>
              <w:bottom w:val="single" w:sz="4" w:space="0" w:color="000000"/>
              <w:right w:val="single" w:sz="4" w:space="0" w:color="000000"/>
            </w:tcBorders>
            <w:shd w:val="clear" w:color="auto" w:fill="auto"/>
            <w:vAlign w:val="center"/>
            <w:hideMark/>
          </w:tcPr>
          <w:p w14:paraId="482AB3F3" w14:textId="4DE301D6" w:rsidR="00C566D7" w:rsidRPr="00636278" w:rsidRDefault="00C566D7" w:rsidP="00880D96">
            <w:pPr>
              <w:jc w:val="right"/>
              <w:rPr>
                <w:rFonts w:eastAsia="Times New Roman"/>
                <w:color w:val="000000"/>
                <w:lang w:eastAsia="ru-RU"/>
              </w:rPr>
            </w:pPr>
            <w:r w:rsidRPr="00636278">
              <w:rPr>
                <w:rFonts w:eastAsia="Times New Roman"/>
                <w:color w:val="000000"/>
                <w:lang w:eastAsia="ru-RU"/>
              </w:rPr>
              <w:t>3600000,00</w:t>
            </w:r>
          </w:p>
        </w:tc>
        <w:tc>
          <w:tcPr>
            <w:tcW w:w="724" w:type="pct"/>
            <w:tcBorders>
              <w:top w:val="nil"/>
              <w:left w:val="nil"/>
              <w:bottom w:val="single" w:sz="4" w:space="0" w:color="000000"/>
              <w:right w:val="single" w:sz="4" w:space="0" w:color="000000"/>
            </w:tcBorders>
            <w:shd w:val="clear" w:color="auto" w:fill="auto"/>
            <w:vAlign w:val="center"/>
            <w:hideMark/>
          </w:tcPr>
          <w:p w14:paraId="29464E0A" w14:textId="30A5EA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3000000,00</w:t>
            </w:r>
          </w:p>
        </w:tc>
      </w:tr>
      <w:tr w:rsidR="00C566D7" w:rsidRPr="00636278" w14:paraId="26A1FB4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1965B1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Осуществление переданных полномочий Российской </w:t>
            </w:r>
            <w:proofErr w:type="gramStart"/>
            <w:r w:rsidRPr="00636278">
              <w:rPr>
                <w:rFonts w:eastAsia="Times New Roman"/>
                <w:color w:val="000000"/>
                <w:lang w:eastAsia="ru-RU"/>
              </w:rPr>
              <w:t>Федерации  по</w:t>
            </w:r>
            <w:proofErr w:type="gramEnd"/>
            <w:r w:rsidRPr="00636278">
              <w:rPr>
                <w:rFonts w:eastAsia="Times New Roman"/>
                <w:color w:val="000000"/>
                <w:lang w:eastAsia="ru-RU"/>
              </w:rPr>
              <w:t xml:space="preserve"> регистрации актов гражданского состояния</w:t>
            </w:r>
          </w:p>
        </w:tc>
        <w:tc>
          <w:tcPr>
            <w:tcW w:w="249" w:type="pct"/>
            <w:tcBorders>
              <w:top w:val="nil"/>
              <w:left w:val="nil"/>
              <w:bottom w:val="single" w:sz="4" w:space="0" w:color="000000"/>
              <w:right w:val="single" w:sz="4" w:space="0" w:color="000000"/>
            </w:tcBorders>
            <w:shd w:val="clear" w:color="auto" w:fill="auto"/>
            <w:vAlign w:val="center"/>
            <w:hideMark/>
          </w:tcPr>
          <w:p w14:paraId="6031839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691B9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F78043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9999959300</w:t>
            </w:r>
          </w:p>
        </w:tc>
        <w:tc>
          <w:tcPr>
            <w:tcW w:w="248" w:type="pct"/>
            <w:tcBorders>
              <w:top w:val="nil"/>
              <w:left w:val="nil"/>
              <w:bottom w:val="single" w:sz="4" w:space="0" w:color="000000"/>
              <w:right w:val="single" w:sz="4" w:space="0" w:color="000000"/>
            </w:tcBorders>
            <w:shd w:val="clear" w:color="auto" w:fill="auto"/>
            <w:vAlign w:val="center"/>
            <w:hideMark/>
          </w:tcPr>
          <w:p w14:paraId="3A45F0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836547C" w14:textId="381C433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3232303,00</w:t>
            </w:r>
          </w:p>
        </w:tc>
        <w:tc>
          <w:tcPr>
            <w:tcW w:w="700" w:type="pct"/>
            <w:tcBorders>
              <w:top w:val="nil"/>
              <w:left w:val="nil"/>
              <w:bottom w:val="single" w:sz="4" w:space="0" w:color="000000"/>
              <w:right w:val="single" w:sz="4" w:space="0" w:color="000000"/>
            </w:tcBorders>
            <w:shd w:val="clear" w:color="auto" w:fill="auto"/>
            <w:vAlign w:val="center"/>
            <w:hideMark/>
          </w:tcPr>
          <w:p w14:paraId="4753D8BC" w14:textId="25C7B15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3232303,00</w:t>
            </w:r>
          </w:p>
        </w:tc>
        <w:tc>
          <w:tcPr>
            <w:tcW w:w="724" w:type="pct"/>
            <w:tcBorders>
              <w:top w:val="nil"/>
              <w:left w:val="nil"/>
              <w:bottom w:val="single" w:sz="4" w:space="0" w:color="000000"/>
              <w:right w:val="single" w:sz="4" w:space="0" w:color="000000"/>
            </w:tcBorders>
            <w:shd w:val="clear" w:color="auto" w:fill="auto"/>
            <w:vAlign w:val="center"/>
            <w:hideMark/>
          </w:tcPr>
          <w:p w14:paraId="76AE8D45" w14:textId="645F385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3232303,00</w:t>
            </w:r>
          </w:p>
        </w:tc>
      </w:tr>
      <w:tr w:rsidR="00C566D7" w:rsidRPr="00636278" w14:paraId="1309EC9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31533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12534ED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1033A8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13E868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9999959300</w:t>
            </w:r>
          </w:p>
        </w:tc>
        <w:tc>
          <w:tcPr>
            <w:tcW w:w="248" w:type="pct"/>
            <w:tcBorders>
              <w:top w:val="nil"/>
              <w:left w:val="nil"/>
              <w:bottom w:val="single" w:sz="4" w:space="0" w:color="000000"/>
              <w:right w:val="single" w:sz="4" w:space="0" w:color="000000"/>
            </w:tcBorders>
            <w:shd w:val="clear" w:color="auto" w:fill="auto"/>
            <w:vAlign w:val="center"/>
            <w:hideMark/>
          </w:tcPr>
          <w:p w14:paraId="560BC5B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1CADF39A" w14:textId="53C8AE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3232303,00</w:t>
            </w:r>
          </w:p>
        </w:tc>
        <w:tc>
          <w:tcPr>
            <w:tcW w:w="700" w:type="pct"/>
            <w:tcBorders>
              <w:top w:val="nil"/>
              <w:left w:val="nil"/>
              <w:bottom w:val="single" w:sz="4" w:space="0" w:color="000000"/>
              <w:right w:val="single" w:sz="4" w:space="0" w:color="000000"/>
            </w:tcBorders>
            <w:shd w:val="clear" w:color="auto" w:fill="auto"/>
            <w:vAlign w:val="center"/>
            <w:hideMark/>
          </w:tcPr>
          <w:p w14:paraId="58670BCC" w14:textId="7F38FB1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3232303,00</w:t>
            </w:r>
          </w:p>
        </w:tc>
        <w:tc>
          <w:tcPr>
            <w:tcW w:w="724" w:type="pct"/>
            <w:tcBorders>
              <w:top w:val="nil"/>
              <w:left w:val="nil"/>
              <w:bottom w:val="single" w:sz="4" w:space="0" w:color="000000"/>
              <w:right w:val="single" w:sz="4" w:space="0" w:color="000000"/>
            </w:tcBorders>
            <w:shd w:val="clear" w:color="auto" w:fill="auto"/>
            <w:vAlign w:val="center"/>
            <w:hideMark/>
          </w:tcPr>
          <w:p w14:paraId="043C7B70" w14:textId="5D169B7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3232303,00</w:t>
            </w:r>
          </w:p>
        </w:tc>
      </w:tr>
      <w:tr w:rsidR="00C566D7" w:rsidRPr="00636278" w14:paraId="4E58016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EC716F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36C8794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3E0EB7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6B5EB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9999959300</w:t>
            </w:r>
          </w:p>
        </w:tc>
        <w:tc>
          <w:tcPr>
            <w:tcW w:w="248" w:type="pct"/>
            <w:tcBorders>
              <w:top w:val="nil"/>
              <w:left w:val="nil"/>
              <w:bottom w:val="single" w:sz="4" w:space="0" w:color="000000"/>
              <w:right w:val="single" w:sz="4" w:space="0" w:color="000000"/>
            </w:tcBorders>
            <w:shd w:val="clear" w:color="auto" w:fill="auto"/>
            <w:vAlign w:val="center"/>
            <w:hideMark/>
          </w:tcPr>
          <w:p w14:paraId="2C24F55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20E3DAFA" w14:textId="5835113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3232303,00</w:t>
            </w:r>
          </w:p>
        </w:tc>
        <w:tc>
          <w:tcPr>
            <w:tcW w:w="700" w:type="pct"/>
            <w:tcBorders>
              <w:top w:val="nil"/>
              <w:left w:val="nil"/>
              <w:bottom w:val="single" w:sz="4" w:space="0" w:color="000000"/>
              <w:right w:val="single" w:sz="4" w:space="0" w:color="000000"/>
            </w:tcBorders>
            <w:shd w:val="clear" w:color="auto" w:fill="auto"/>
            <w:vAlign w:val="center"/>
            <w:hideMark/>
          </w:tcPr>
          <w:p w14:paraId="60546549" w14:textId="4016127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3232303,00</w:t>
            </w:r>
          </w:p>
        </w:tc>
        <w:tc>
          <w:tcPr>
            <w:tcW w:w="724" w:type="pct"/>
            <w:tcBorders>
              <w:top w:val="nil"/>
              <w:left w:val="nil"/>
              <w:bottom w:val="single" w:sz="4" w:space="0" w:color="000000"/>
              <w:right w:val="single" w:sz="4" w:space="0" w:color="000000"/>
            </w:tcBorders>
            <w:shd w:val="clear" w:color="auto" w:fill="auto"/>
            <w:vAlign w:val="center"/>
            <w:hideMark/>
          </w:tcPr>
          <w:p w14:paraId="20BE91C4" w14:textId="502F5159"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3232303,00</w:t>
            </w:r>
          </w:p>
        </w:tc>
      </w:tr>
      <w:tr w:rsidR="00C566D7" w:rsidRPr="00636278" w14:paraId="2801937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13B310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отдельных государственных полномочий на создание и обеспечение деятельности комиссий по делам несовершеннолетних и защите их прав, источником финансового обеспечения которых являются дополнительные финансовые средства местного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76D4942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443DE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4AB0427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9999972010</w:t>
            </w:r>
          </w:p>
        </w:tc>
        <w:tc>
          <w:tcPr>
            <w:tcW w:w="248" w:type="pct"/>
            <w:tcBorders>
              <w:top w:val="nil"/>
              <w:left w:val="nil"/>
              <w:bottom w:val="single" w:sz="4" w:space="0" w:color="000000"/>
              <w:right w:val="single" w:sz="4" w:space="0" w:color="000000"/>
            </w:tcBorders>
            <w:shd w:val="clear" w:color="auto" w:fill="auto"/>
            <w:vAlign w:val="center"/>
            <w:hideMark/>
          </w:tcPr>
          <w:p w14:paraId="66F387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7AEC8BA" w14:textId="06E25CB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390946,00</w:t>
            </w:r>
          </w:p>
        </w:tc>
        <w:tc>
          <w:tcPr>
            <w:tcW w:w="700" w:type="pct"/>
            <w:tcBorders>
              <w:top w:val="nil"/>
              <w:left w:val="nil"/>
              <w:bottom w:val="single" w:sz="4" w:space="0" w:color="000000"/>
              <w:right w:val="single" w:sz="4" w:space="0" w:color="000000"/>
            </w:tcBorders>
            <w:shd w:val="clear" w:color="auto" w:fill="auto"/>
            <w:vAlign w:val="center"/>
            <w:hideMark/>
          </w:tcPr>
          <w:p w14:paraId="775752F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C1603C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63B0B1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F82FFF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3FA2885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95625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8E04E2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9999972010</w:t>
            </w:r>
          </w:p>
        </w:tc>
        <w:tc>
          <w:tcPr>
            <w:tcW w:w="248" w:type="pct"/>
            <w:tcBorders>
              <w:top w:val="nil"/>
              <w:left w:val="nil"/>
              <w:bottom w:val="single" w:sz="4" w:space="0" w:color="000000"/>
              <w:right w:val="single" w:sz="4" w:space="0" w:color="000000"/>
            </w:tcBorders>
            <w:shd w:val="clear" w:color="auto" w:fill="auto"/>
            <w:vAlign w:val="center"/>
            <w:hideMark/>
          </w:tcPr>
          <w:p w14:paraId="3022638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32518245" w14:textId="350BF4B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390946,00</w:t>
            </w:r>
          </w:p>
        </w:tc>
        <w:tc>
          <w:tcPr>
            <w:tcW w:w="700" w:type="pct"/>
            <w:tcBorders>
              <w:top w:val="nil"/>
              <w:left w:val="nil"/>
              <w:bottom w:val="single" w:sz="4" w:space="0" w:color="000000"/>
              <w:right w:val="single" w:sz="4" w:space="0" w:color="000000"/>
            </w:tcBorders>
            <w:shd w:val="clear" w:color="auto" w:fill="auto"/>
            <w:vAlign w:val="center"/>
            <w:hideMark/>
          </w:tcPr>
          <w:p w14:paraId="7BFF626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F70469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8FA335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225474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5B2D158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BA0FE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1A5C790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9999972010</w:t>
            </w:r>
          </w:p>
        </w:tc>
        <w:tc>
          <w:tcPr>
            <w:tcW w:w="248" w:type="pct"/>
            <w:tcBorders>
              <w:top w:val="nil"/>
              <w:left w:val="nil"/>
              <w:bottom w:val="single" w:sz="4" w:space="0" w:color="000000"/>
              <w:right w:val="single" w:sz="4" w:space="0" w:color="000000"/>
            </w:tcBorders>
            <w:shd w:val="clear" w:color="auto" w:fill="auto"/>
            <w:vAlign w:val="center"/>
            <w:hideMark/>
          </w:tcPr>
          <w:p w14:paraId="689C115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4651B329" w14:textId="26B792E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390946,00</w:t>
            </w:r>
          </w:p>
        </w:tc>
        <w:tc>
          <w:tcPr>
            <w:tcW w:w="700" w:type="pct"/>
            <w:tcBorders>
              <w:top w:val="nil"/>
              <w:left w:val="nil"/>
              <w:bottom w:val="single" w:sz="4" w:space="0" w:color="000000"/>
              <w:right w:val="single" w:sz="4" w:space="0" w:color="000000"/>
            </w:tcBorders>
            <w:shd w:val="clear" w:color="auto" w:fill="auto"/>
            <w:vAlign w:val="center"/>
            <w:hideMark/>
          </w:tcPr>
          <w:p w14:paraId="4752F81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504A68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670784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1918406" w14:textId="77777777" w:rsidR="00C566D7" w:rsidRPr="00636278" w:rsidRDefault="00C566D7" w:rsidP="00636278">
            <w:pPr>
              <w:jc w:val="both"/>
              <w:rPr>
                <w:rFonts w:eastAsia="Times New Roman"/>
                <w:color w:val="000000"/>
                <w:lang w:eastAsia="ru-RU"/>
              </w:rPr>
            </w:pPr>
            <w:proofErr w:type="gramStart"/>
            <w:r w:rsidRPr="00636278">
              <w:rPr>
                <w:rFonts w:eastAsia="Times New Roman"/>
                <w:color w:val="000000"/>
                <w:lang w:eastAsia="ru-RU"/>
              </w:rPr>
              <w:t>Реализация  отдельных</w:t>
            </w:r>
            <w:proofErr w:type="gramEnd"/>
            <w:r w:rsidRPr="00636278">
              <w:rPr>
                <w:rFonts w:eastAsia="Times New Roman"/>
                <w:color w:val="000000"/>
                <w:lang w:eastAsia="ru-RU"/>
              </w:rPr>
              <w:t xml:space="preserve"> полномочий Российской Федерации  по регистрации актов гражданского состояния, источником финансового обеспечения которых являются дополнительные финансовые средства местного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0682C31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182BB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6F5FB9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9999972020</w:t>
            </w:r>
          </w:p>
        </w:tc>
        <w:tc>
          <w:tcPr>
            <w:tcW w:w="248" w:type="pct"/>
            <w:tcBorders>
              <w:top w:val="nil"/>
              <w:left w:val="nil"/>
              <w:bottom w:val="single" w:sz="4" w:space="0" w:color="000000"/>
              <w:right w:val="single" w:sz="4" w:space="0" w:color="000000"/>
            </w:tcBorders>
            <w:shd w:val="clear" w:color="auto" w:fill="auto"/>
            <w:vAlign w:val="center"/>
            <w:hideMark/>
          </w:tcPr>
          <w:p w14:paraId="4668A07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6E06306" w14:textId="6B8A9462" w:rsidR="00C566D7" w:rsidRPr="00636278" w:rsidRDefault="00C566D7" w:rsidP="00880D96">
            <w:pPr>
              <w:jc w:val="right"/>
              <w:rPr>
                <w:rFonts w:eastAsia="Times New Roman"/>
                <w:color w:val="000000"/>
                <w:lang w:eastAsia="ru-RU"/>
              </w:rPr>
            </w:pPr>
            <w:r w:rsidRPr="00636278">
              <w:rPr>
                <w:rFonts w:eastAsia="Times New Roman"/>
                <w:color w:val="000000"/>
                <w:lang w:eastAsia="ru-RU"/>
              </w:rPr>
              <w:t>53033,00</w:t>
            </w:r>
          </w:p>
        </w:tc>
        <w:tc>
          <w:tcPr>
            <w:tcW w:w="700" w:type="pct"/>
            <w:tcBorders>
              <w:top w:val="nil"/>
              <w:left w:val="nil"/>
              <w:bottom w:val="single" w:sz="4" w:space="0" w:color="000000"/>
              <w:right w:val="single" w:sz="4" w:space="0" w:color="000000"/>
            </w:tcBorders>
            <w:shd w:val="clear" w:color="auto" w:fill="auto"/>
            <w:vAlign w:val="center"/>
            <w:hideMark/>
          </w:tcPr>
          <w:p w14:paraId="5943B1B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504F5A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D3C166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3C401A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36278">
              <w:rPr>
                <w:rFonts w:eastAsia="Times New Roman"/>
                <w:color w:val="000000"/>
                <w:lang w:eastAsia="ru-RU"/>
              </w:rPr>
              <w:lastRenderedPageBreak/>
              <w:t>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518062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lastRenderedPageBreak/>
              <w:t>01</w:t>
            </w:r>
          </w:p>
        </w:tc>
        <w:tc>
          <w:tcPr>
            <w:tcW w:w="281" w:type="pct"/>
            <w:tcBorders>
              <w:top w:val="nil"/>
              <w:left w:val="nil"/>
              <w:bottom w:val="single" w:sz="4" w:space="0" w:color="000000"/>
              <w:right w:val="single" w:sz="4" w:space="0" w:color="000000"/>
            </w:tcBorders>
            <w:shd w:val="clear" w:color="auto" w:fill="auto"/>
            <w:vAlign w:val="center"/>
            <w:hideMark/>
          </w:tcPr>
          <w:p w14:paraId="454216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136C16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9999972020</w:t>
            </w:r>
          </w:p>
        </w:tc>
        <w:tc>
          <w:tcPr>
            <w:tcW w:w="248" w:type="pct"/>
            <w:tcBorders>
              <w:top w:val="nil"/>
              <w:left w:val="nil"/>
              <w:bottom w:val="single" w:sz="4" w:space="0" w:color="000000"/>
              <w:right w:val="single" w:sz="4" w:space="0" w:color="000000"/>
            </w:tcBorders>
            <w:shd w:val="clear" w:color="auto" w:fill="auto"/>
            <w:vAlign w:val="center"/>
            <w:hideMark/>
          </w:tcPr>
          <w:p w14:paraId="34A7324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0D413746" w14:textId="3E6B5ADA" w:rsidR="00C566D7" w:rsidRPr="00636278" w:rsidRDefault="00C566D7" w:rsidP="00880D96">
            <w:pPr>
              <w:jc w:val="right"/>
              <w:rPr>
                <w:rFonts w:eastAsia="Times New Roman"/>
                <w:color w:val="000000"/>
                <w:lang w:eastAsia="ru-RU"/>
              </w:rPr>
            </w:pPr>
            <w:r w:rsidRPr="00636278">
              <w:rPr>
                <w:rFonts w:eastAsia="Times New Roman"/>
                <w:color w:val="000000"/>
                <w:lang w:eastAsia="ru-RU"/>
              </w:rPr>
              <w:t>53033,00</w:t>
            </w:r>
          </w:p>
        </w:tc>
        <w:tc>
          <w:tcPr>
            <w:tcW w:w="700" w:type="pct"/>
            <w:tcBorders>
              <w:top w:val="nil"/>
              <w:left w:val="nil"/>
              <w:bottom w:val="single" w:sz="4" w:space="0" w:color="000000"/>
              <w:right w:val="single" w:sz="4" w:space="0" w:color="000000"/>
            </w:tcBorders>
            <w:shd w:val="clear" w:color="auto" w:fill="auto"/>
            <w:vAlign w:val="center"/>
            <w:hideMark/>
          </w:tcPr>
          <w:p w14:paraId="19F22B9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A7FB57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DF4912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534017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472A59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EA7217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CBC831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9999972020</w:t>
            </w:r>
          </w:p>
        </w:tc>
        <w:tc>
          <w:tcPr>
            <w:tcW w:w="248" w:type="pct"/>
            <w:tcBorders>
              <w:top w:val="nil"/>
              <w:left w:val="nil"/>
              <w:bottom w:val="single" w:sz="4" w:space="0" w:color="000000"/>
              <w:right w:val="single" w:sz="4" w:space="0" w:color="000000"/>
            </w:tcBorders>
            <w:shd w:val="clear" w:color="auto" w:fill="auto"/>
            <w:vAlign w:val="center"/>
            <w:hideMark/>
          </w:tcPr>
          <w:p w14:paraId="56FECD0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080D1337" w14:textId="378942B9" w:rsidR="00C566D7" w:rsidRPr="00636278" w:rsidRDefault="00C566D7" w:rsidP="00880D96">
            <w:pPr>
              <w:jc w:val="right"/>
              <w:rPr>
                <w:rFonts w:eastAsia="Times New Roman"/>
                <w:color w:val="000000"/>
                <w:lang w:eastAsia="ru-RU"/>
              </w:rPr>
            </w:pPr>
            <w:r w:rsidRPr="00636278">
              <w:rPr>
                <w:rFonts w:eastAsia="Times New Roman"/>
                <w:color w:val="000000"/>
                <w:lang w:eastAsia="ru-RU"/>
              </w:rPr>
              <w:t>53033,00</w:t>
            </w:r>
          </w:p>
        </w:tc>
        <w:tc>
          <w:tcPr>
            <w:tcW w:w="700" w:type="pct"/>
            <w:tcBorders>
              <w:top w:val="nil"/>
              <w:left w:val="nil"/>
              <w:bottom w:val="single" w:sz="4" w:space="0" w:color="000000"/>
              <w:right w:val="single" w:sz="4" w:space="0" w:color="000000"/>
            </w:tcBorders>
            <w:shd w:val="clear" w:color="auto" w:fill="auto"/>
            <w:vAlign w:val="center"/>
            <w:hideMark/>
          </w:tcPr>
          <w:p w14:paraId="78A6CDE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235846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55374F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A71E41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отдельных государственных полномочий по созданию административных комиссий, источником финансового обеспечения которых являются дополнительные финансовые средства местного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0E47BB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0F93D4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4B00E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9999972030</w:t>
            </w:r>
          </w:p>
        </w:tc>
        <w:tc>
          <w:tcPr>
            <w:tcW w:w="248" w:type="pct"/>
            <w:tcBorders>
              <w:top w:val="nil"/>
              <w:left w:val="nil"/>
              <w:bottom w:val="single" w:sz="4" w:space="0" w:color="000000"/>
              <w:right w:val="single" w:sz="4" w:space="0" w:color="000000"/>
            </w:tcBorders>
            <w:shd w:val="clear" w:color="auto" w:fill="auto"/>
            <w:vAlign w:val="center"/>
            <w:hideMark/>
          </w:tcPr>
          <w:p w14:paraId="1132CCA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4E28BB1" w14:textId="27D191C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364602,00</w:t>
            </w:r>
          </w:p>
        </w:tc>
        <w:tc>
          <w:tcPr>
            <w:tcW w:w="700" w:type="pct"/>
            <w:tcBorders>
              <w:top w:val="nil"/>
              <w:left w:val="nil"/>
              <w:bottom w:val="single" w:sz="4" w:space="0" w:color="000000"/>
              <w:right w:val="single" w:sz="4" w:space="0" w:color="000000"/>
            </w:tcBorders>
            <w:shd w:val="clear" w:color="auto" w:fill="auto"/>
            <w:vAlign w:val="center"/>
            <w:hideMark/>
          </w:tcPr>
          <w:p w14:paraId="621601C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14E3E0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EE132A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DBBAF1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3437F4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1A3C84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6346F5E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9999972030</w:t>
            </w:r>
          </w:p>
        </w:tc>
        <w:tc>
          <w:tcPr>
            <w:tcW w:w="248" w:type="pct"/>
            <w:tcBorders>
              <w:top w:val="nil"/>
              <w:left w:val="nil"/>
              <w:bottom w:val="single" w:sz="4" w:space="0" w:color="000000"/>
              <w:right w:val="single" w:sz="4" w:space="0" w:color="000000"/>
            </w:tcBorders>
            <w:shd w:val="clear" w:color="auto" w:fill="auto"/>
            <w:vAlign w:val="center"/>
            <w:hideMark/>
          </w:tcPr>
          <w:p w14:paraId="34547BE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282236B8" w14:textId="2DD1EEE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364602,00</w:t>
            </w:r>
          </w:p>
        </w:tc>
        <w:tc>
          <w:tcPr>
            <w:tcW w:w="700" w:type="pct"/>
            <w:tcBorders>
              <w:top w:val="nil"/>
              <w:left w:val="nil"/>
              <w:bottom w:val="single" w:sz="4" w:space="0" w:color="000000"/>
              <w:right w:val="single" w:sz="4" w:space="0" w:color="000000"/>
            </w:tcBorders>
            <w:shd w:val="clear" w:color="auto" w:fill="auto"/>
            <w:vAlign w:val="center"/>
            <w:hideMark/>
          </w:tcPr>
          <w:p w14:paraId="4399F69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4964FE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25D19E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061F9A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79B4521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15BE1A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8FBC73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9999972030</w:t>
            </w:r>
          </w:p>
        </w:tc>
        <w:tc>
          <w:tcPr>
            <w:tcW w:w="248" w:type="pct"/>
            <w:tcBorders>
              <w:top w:val="nil"/>
              <w:left w:val="nil"/>
              <w:bottom w:val="single" w:sz="4" w:space="0" w:color="000000"/>
              <w:right w:val="single" w:sz="4" w:space="0" w:color="000000"/>
            </w:tcBorders>
            <w:shd w:val="clear" w:color="auto" w:fill="auto"/>
            <w:vAlign w:val="center"/>
            <w:hideMark/>
          </w:tcPr>
          <w:p w14:paraId="2E1546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01376F04" w14:textId="69C6366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364602,00</w:t>
            </w:r>
          </w:p>
        </w:tc>
        <w:tc>
          <w:tcPr>
            <w:tcW w:w="700" w:type="pct"/>
            <w:tcBorders>
              <w:top w:val="nil"/>
              <w:left w:val="nil"/>
              <w:bottom w:val="single" w:sz="4" w:space="0" w:color="000000"/>
              <w:right w:val="single" w:sz="4" w:space="0" w:color="000000"/>
            </w:tcBorders>
            <w:shd w:val="clear" w:color="auto" w:fill="auto"/>
            <w:vAlign w:val="center"/>
            <w:hideMark/>
          </w:tcPr>
          <w:p w14:paraId="46AA9AE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A05A7C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C9D429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8B68D8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Создание и обеспечение деятельности комиссий по делам несовершеннолетних и защите их прав, источником финансового обеспечения которых является единая субвенция местным бюджетам из краевого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3E6138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2C6739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24D78C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9999993010</w:t>
            </w:r>
          </w:p>
        </w:tc>
        <w:tc>
          <w:tcPr>
            <w:tcW w:w="248" w:type="pct"/>
            <w:tcBorders>
              <w:top w:val="nil"/>
              <w:left w:val="nil"/>
              <w:bottom w:val="single" w:sz="4" w:space="0" w:color="000000"/>
              <w:right w:val="single" w:sz="4" w:space="0" w:color="000000"/>
            </w:tcBorders>
            <w:shd w:val="clear" w:color="auto" w:fill="auto"/>
            <w:vAlign w:val="center"/>
            <w:hideMark/>
          </w:tcPr>
          <w:p w14:paraId="711EDC4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7F59145" w14:textId="5B3D49B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1723377,00</w:t>
            </w:r>
          </w:p>
        </w:tc>
        <w:tc>
          <w:tcPr>
            <w:tcW w:w="700" w:type="pct"/>
            <w:tcBorders>
              <w:top w:val="nil"/>
              <w:left w:val="nil"/>
              <w:bottom w:val="single" w:sz="4" w:space="0" w:color="000000"/>
              <w:right w:val="single" w:sz="4" w:space="0" w:color="000000"/>
            </w:tcBorders>
            <w:shd w:val="clear" w:color="auto" w:fill="auto"/>
            <w:vAlign w:val="center"/>
            <w:hideMark/>
          </w:tcPr>
          <w:p w14:paraId="32D2F030" w14:textId="662D219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1798370,00</w:t>
            </w:r>
          </w:p>
        </w:tc>
        <w:tc>
          <w:tcPr>
            <w:tcW w:w="724" w:type="pct"/>
            <w:tcBorders>
              <w:top w:val="nil"/>
              <w:left w:val="nil"/>
              <w:bottom w:val="single" w:sz="4" w:space="0" w:color="000000"/>
              <w:right w:val="single" w:sz="4" w:space="0" w:color="000000"/>
            </w:tcBorders>
            <w:shd w:val="clear" w:color="auto" w:fill="auto"/>
            <w:vAlign w:val="center"/>
            <w:hideMark/>
          </w:tcPr>
          <w:p w14:paraId="61553F65" w14:textId="2B623ED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1870305,00</w:t>
            </w:r>
          </w:p>
        </w:tc>
      </w:tr>
      <w:tr w:rsidR="00C566D7" w:rsidRPr="00636278" w14:paraId="1701C86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811172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02B18A0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00939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CEE34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9999993010</w:t>
            </w:r>
          </w:p>
        </w:tc>
        <w:tc>
          <w:tcPr>
            <w:tcW w:w="248" w:type="pct"/>
            <w:tcBorders>
              <w:top w:val="nil"/>
              <w:left w:val="nil"/>
              <w:bottom w:val="single" w:sz="4" w:space="0" w:color="000000"/>
              <w:right w:val="single" w:sz="4" w:space="0" w:color="000000"/>
            </w:tcBorders>
            <w:shd w:val="clear" w:color="auto" w:fill="auto"/>
            <w:vAlign w:val="center"/>
            <w:hideMark/>
          </w:tcPr>
          <w:p w14:paraId="496381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0960A2A0" w14:textId="734097E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1723377,00</w:t>
            </w:r>
          </w:p>
        </w:tc>
        <w:tc>
          <w:tcPr>
            <w:tcW w:w="700" w:type="pct"/>
            <w:tcBorders>
              <w:top w:val="nil"/>
              <w:left w:val="nil"/>
              <w:bottom w:val="single" w:sz="4" w:space="0" w:color="000000"/>
              <w:right w:val="single" w:sz="4" w:space="0" w:color="000000"/>
            </w:tcBorders>
            <w:shd w:val="clear" w:color="auto" w:fill="auto"/>
            <w:vAlign w:val="center"/>
            <w:hideMark/>
          </w:tcPr>
          <w:p w14:paraId="5B4B9BD4" w14:textId="76A7CD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1798370,00</w:t>
            </w:r>
          </w:p>
        </w:tc>
        <w:tc>
          <w:tcPr>
            <w:tcW w:w="724" w:type="pct"/>
            <w:tcBorders>
              <w:top w:val="nil"/>
              <w:left w:val="nil"/>
              <w:bottom w:val="single" w:sz="4" w:space="0" w:color="000000"/>
              <w:right w:val="single" w:sz="4" w:space="0" w:color="000000"/>
            </w:tcBorders>
            <w:shd w:val="clear" w:color="auto" w:fill="auto"/>
            <w:vAlign w:val="center"/>
            <w:hideMark/>
          </w:tcPr>
          <w:p w14:paraId="7EA60DB2" w14:textId="306A9C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1870305,00</w:t>
            </w:r>
          </w:p>
        </w:tc>
      </w:tr>
      <w:tr w:rsidR="00C566D7" w:rsidRPr="00636278" w14:paraId="47CC37D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A72FEE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68AA91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291603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4E240BA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9999993010</w:t>
            </w:r>
          </w:p>
        </w:tc>
        <w:tc>
          <w:tcPr>
            <w:tcW w:w="248" w:type="pct"/>
            <w:tcBorders>
              <w:top w:val="nil"/>
              <w:left w:val="nil"/>
              <w:bottom w:val="single" w:sz="4" w:space="0" w:color="000000"/>
              <w:right w:val="single" w:sz="4" w:space="0" w:color="000000"/>
            </w:tcBorders>
            <w:shd w:val="clear" w:color="auto" w:fill="auto"/>
            <w:vAlign w:val="center"/>
            <w:hideMark/>
          </w:tcPr>
          <w:p w14:paraId="57DF9CA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388A4342" w14:textId="4A77C6B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1723377,00</w:t>
            </w:r>
          </w:p>
        </w:tc>
        <w:tc>
          <w:tcPr>
            <w:tcW w:w="700" w:type="pct"/>
            <w:tcBorders>
              <w:top w:val="nil"/>
              <w:left w:val="nil"/>
              <w:bottom w:val="single" w:sz="4" w:space="0" w:color="000000"/>
              <w:right w:val="single" w:sz="4" w:space="0" w:color="000000"/>
            </w:tcBorders>
            <w:shd w:val="clear" w:color="auto" w:fill="auto"/>
            <w:vAlign w:val="center"/>
            <w:hideMark/>
          </w:tcPr>
          <w:p w14:paraId="2B430D79" w14:textId="12AB91C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1798370,00</w:t>
            </w:r>
          </w:p>
        </w:tc>
        <w:tc>
          <w:tcPr>
            <w:tcW w:w="724" w:type="pct"/>
            <w:tcBorders>
              <w:top w:val="nil"/>
              <w:left w:val="nil"/>
              <w:bottom w:val="single" w:sz="4" w:space="0" w:color="000000"/>
              <w:right w:val="single" w:sz="4" w:space="0" w:color="000000"/>
            </w:tcBorders>
            <w:shd w:val="clear" w:color="auto" w:fill="auto"/>
            <w:vAlign w:val="center"/>
            <w:hideMark/>
          </w:tcPr>
          <w:p w14:paraId="4668B446" w14:textId="3A72A34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1870305,00</w:t>
            </w:r>
          </w:p>
        </w:tc>
      </w:tr>
      <w:tr w:rsidR="00C566D7" w:rsidRPr="00636278" w14:paraId="7A2F308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085F22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отдельных государственных полномочий по созданию административных комиссий, источником финансового обеспечения которых является единая субвенция местным бюджетам из краевого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2DA819A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24ED518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F5D3A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9999993030</w:t>
            </w:r>
          </w:p>
        </w:tc>
        <w:tc>
          <w:tcPr>
            <w:tcW w:w="248" w:type="pct"/>
            <w:tcBorders>
              <w:top w:val="nil"/>
              <w:left w:val="nil"/>
              <w:bottom w:val="single" w:sz="4" w:space="0" w:color="000000"/>
              <w:right w:val="single" w:sz="4" w:space="0" w:color="000000"/>
            </w:tcBorders>
            <w:shd w:val="clear" w:color="auto" w:fill="auto"/>
            <w:vAlign w:val="center"/>
            <w:hideMark/>
          </w:tcPr>
          <w:p w14:paraId="769D77D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20ACE65" w14:textId="124E5FD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1228233,00</w:t>
            </w:r>
          </w:p>
        </w:tc>
        <w:tc>
          <w:tcPr>
            <w:tcW w:w="700" w:type="pct"/>
            <w:tcBorders>
              <w:top w:val="nil"/>
              <w:left w:val="nil"/>
              <w:bottom w:val="single" w:sz="4" w:space="0" w:color="000000"/>
              <w:right w:val="single" w:sz="4" w:space="0" w:color="000000"/>
            </w:tcBorders>
            <w:shd w:val="clear" w:color="auto" w:fill="auto"/>
            <w:vAlign w:val="center"/>
            <w:hideMark/>
          </w:tcPr>
          <w:p w14:paraId="439CAC2B" w14:textId="5C085E5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1281666,00</w:t>
            </w:r>
          </w:p>
        </w:tc>
        <w:tc>
          <w:tcPr>
            <w:tcW w:w="724" w:type="pct"/>
            <w:tcBorders>
              <w:top w:val="nil"/>
              <w:left w:val="nil"/>
              <w:bottom w:val="single" w:sz="4" w:space="0" w:color="000000"/>
              <w:right w:val="single" w:sz="4" w:space="0" w:color="000000"/>
            </w:tcBorders>
            <w:shd w:val="clear" w:color="auto" w:fill="auto"/>
            <w:vAlign w:val="center"/>
            <w:hideMark/>
          </w:tcPr>
          <w:p w14:paraId="6C85BF4A" w14:textId="2CB84F7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1332933,00</w:t>
            </w:r>
          </w:p>
        </w:tc>
      </w:tr>
      <w:tr w:rsidR="00C566D7" w:rsidRPr="00636278" w14:paraId="3080588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F650AA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625756B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BA618B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E0F49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9999993030</w:t>
            </w:r>
          </w:p>
        </w:tc>
        <w:tc>
          <w:tcPr>
            <w:tcW w:w="248" w:type="pct"/>
            <w:tcBorders>
              <w:top w:val="nil"/>
              <w:left w:val="nil"/>
              <w:bottom w:val="single" w:sz="4" w:space="0" w:color="000000"/>
              <w:right w:val="single" w:sz="4" w:space="0" w:color="000000"/>
            </w:tcBorders>
            <w:shd w:val="clear" w:color="auto" w:fill="auto"/>
            <w:vAlign w:val="center"/>
            <w:hideMark/>
          </w:tcPr>
          <w:p w14:paraId="6B7700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4F51FE07" w14:textId="550D40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1228233,00</w:t>
            </w:r>
          </w:p>
        </w:tc>
        <w:tc>
          <w:tcPr>
            <w:tcW w:w="700" w:type="pct"/>
            <w:tcBorders>
              <w:top w:val="nil"/>
              <w:left w:val="nil"/>
              <w:bottom w:val="single" w:sz="4" w:space="0" w:color="000000"/>
              <w:right w:val="single" w:sz="4" w:space="0" w:color="000000"/>
            </w:tcBorders>
            <w:shd w:val="clear" w:color="auto" w:fill="auto"/>
            <w:vAlign w:val="center"/>
            <w:hideMark/>
          </w:tcPr>
          <w:p w14:paraId="178B3DC5" w14:textId="6387430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1281666,00</w:t>
            </w:r>
          </w:p>
        </w:tc>
        <w:tc>
          <w:tcPr>
            <w:tcW w:w="724" w:type="pct"/>
            <w:tcBorders>
              <w:top w:val="nil"/>
              <w:left w:val="nil"/>
              <w:bottom w:val="single" w:sz="4" w:space="0" w:color="000000"/>
              <w:right w:val="single" w:sz="4" w:space="0" w:color="000000"/>
            </w:tcBorders>
            <w:shd w:val="clear" w:color="auto" w:fill="auto"/>
            <w:vAlign w:val="center"/>
            <w:hideMark/>
          </w:tcPr>
          <w:p w14:paraId="53CD5F45" w14:textId="1174AAC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1332933,00</w:t>
            </w:r>
          </w:p>
        </w:tc>
      </w:tr>
      <w:tr w:rsidR="00C566D7" w:rsidRPr="00636278" w14:paraId="07E9D8A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6D2265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0714A60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E3221A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2441C59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9999993030</w:t>
            </w:r>
          </w:p>
        </w:tc>
        <w:tc>
          <w:tcPr>
            <w:tcW w:w="248" w:type="pct"/>
            <w:tcBorders>
              <w:top w:val="nil"/>
              <w:left w:val="nil"/>
              <w:bottom w:val="single" w:sz="4" w:space="0" w:color="000000"/>
              <w:right w:val="single" w:sz="4" w:space="0" w:color="000000"/>
            </w:tcBorders>
            <w:shd w:val="clear" w:color="auto" w:fill="auto"/>
            <w:vAlign w:val="center"/>
            <w:hideMark/>
          </w:tcPr>
          <w:p w14:paraId="0A469F2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52547ED2" w14:textId="51B1246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1228233,00</w:t>
            </w:r>
          </w:p>
        </w:tc>
        <w:tc>
          <w:tcPr>
            <w:tcW w:w="700" w:type="pct"/>
            <w:tcBorders>
              <w:top w:val="nil"/>
              <w:left w:val="nil"/>
              <w:bottom w:val="single" w:sz="4" w:space="0" w:color="000000"/>
              <w:right w:val="single" w:sz="4" w:space="0" w:color="000000"/>
            </w:tcBorders>
            <w:shd w:val="clear" w:color="auto" w:fill="auto"/>
            <w:vAlign w:val="center"/>
            <w:hideMark/>
          </w:tcPr>
          <w:p w14:paraId="0E922E76" w14:textId="6E697D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1281666,00</w:t>
            </w:r>
          </w:p>
        </w:tc>
        <w:tc>
          <w:tcPr>
            <w:tcW w:w="724" w:type="pct"/>
            <w:tcBorders>
              <w:top w:val="nil"/>
              <w:left w:val="nil"/>
              <w:bottom w:val="single" w:sz="4" w:space="0" w:color="000000"/>
              <w:right w:val="single" w:sz="4" w:space="0" w:color="000000"/>
            </w:tcBorders>
            <w:shd w:val="clear" w:color="auto" w:fill="auto"/>
            <w:vAlign w:val="center"/>
            <w:hideMark/>
          </w:tcPr>
          <w:p w14:paraId="190D1520" w14:textId="230C952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1332933,00</w:t>
            </w:r>
          </w:p>
        </w:tc>
      </w:tr>
      <w:tr w:rsidR="00C566D7" w:rsidRPr="00636278" w14:paraId="1F40F54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129FC9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Осуществление органами местного самоуправления отдельных государственных полномочий по созданию государственному управлению охраной труда</w:t>
            </w:r>
          </w:p>
        </w:tc>
        <w:tc>
          <w:tcPr>
            <w:tcW w:w="249" w:type="pct"/>
            <w:tcBorders>
              <w:top w:val="nil"/>
              <w:left w:val="nil"/>
              <w:bottom w:val="single" w:sz="4" w:space="0" w:color="000000"/>
              <w:right w:val="single" w:sz="4" w:space="0" w:color="000000"/>
            </w:tcBorders>
            <w:shd w:val="clear" w:color="auto" w:fill="auto"/>
            <w:vAlign w:val="center"/>
            <w:hideMark/>
          </w:tcPr>
          <w:p w14:paraId="32CC69A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66FEE17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5B1DA23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9999993100</w:t>
            </w:r>
          </w:p>
        </w:tc>
        <w:tc>
          <w:tcPr>
            <w:tcW w:w="248" w:type="pct"/>
            <w:tcBorders>
              <w:top w:val="nil"/>
              <w:left w:val="nil"/>
              <w:bottom w:val="single" w:sz="4" w:space="0" w:color="000000"/>
              <w:right w:val="single" w:sz="4" w:space="0" w:color="000000"/>
            </w:tcBorders>
            <w:shd w:val="clear" w:color="auto" w:fill="auto"/>
            <w:vAlign w:val="center"/>
            <w:hideMark/>
          </w:tcPr>
          <w:p w14:paraId="1AE448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2CEBA76" w14:textId="6E8C024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1220949,00</w:t>
            </w:r>
          </w:p>
        </w:tc>
        <w:tc>
          <w:tcPr>
            <w:tcW w:w="700" w:type="pct"/>
            <w:tcBorders>
              <w:top w:val="nil"/>
              <w:left w:val="nil"/>
              <w:bottom w:val="single" w:sz="4" w:space="0" w:color="000000"/>
              <w:right w:val="single" w:sz="4" w:space="0" w:color="000000"/>
            </w:tcBorders>
            <w:shd w:val="clear" w:color="auto" w:fill="auto"/>
            <w:vAlign w:val="center"/>
            <w:hideMark/>
          </w:tcPr>
          <w:p w14:paraId="0FD41F35" w14:textId="69BA15A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1271464,00</w:t>
            </w:r>
          </w:p>
        </w:tc>
        <w:tc>
          <w:tcPr>
            <w:tcW w:w="724" w:type="pct"/>
            <w:tcBorders>
              <w:top w:val="nil"/>
              <w:left w:val="nil"/>
              <w:bottom w:val="single" w:sz="4" w:space="0" w:color="000000"/>
              <w:right w:val="single" w:sz="4" w:space="0" w:color="000000"/>
            </w:tcBorders>
            <w:shd w:val="clear" w:color="auto" w:fill="auto"/>
            <w:vAlign w:val="center"/>
            <w:hideMark/>
          </w:tcPr>
          <w:p w14:paraId="57BDDBAA" w14:textId="52CF81A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1319723,00</w:t>
            </w:r>
          </w:p>
        </w:tc>
      </w:tr>
      <w:tr w:rsidR="00C566D7" w:rsidRPr="00636278" w14:paraId="6432B9F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0F699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Расходы на выплаты персоналу в целях обеспечения выполнения функций государственными </w:t>
            </w:r>
            <w:r w:rsidRPr="00636278">
              <w:rPr>
                <w:rFonts w:eastAsia="Times New Roman"/>
                <w:color w:val="00000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5C5348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lastRenderedPageBreak/>
              <w:t>01</w:t>
            </w:r>
          </w:p>
        </w:tc>
        <w:tc>
          <w:tcPr>
            <w:tcW w:w="281" w:type="pct"/>
            <w:tcBorders>
              <w:top w:val="nil"/>
              <w:left w:val="nil"/>
              <w:bottom w:val="single" w:sz="4" w:space="0" w:color="000000"/>
              <w:right w:val="single" w:sz="4" w:space="0" w:color="000000"/>
            </w:tcBorders>
            <w:shd w:val="clear" w:color="auto" w:fill="auto"/>
            <w:vAlign w:val="center"/>
            <w:hideMark/>
          </w:tcPr>
          <w:p w14:paraId="0222BD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9C0C0A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9999993100</w:t>
            </w:r>
          </w:p>
        </w:tc>
        <w:tc>
          <w:tcPr>
            <w:tcW w:w="248" w:type="pct"/>
            <w:tcBorders>
              <w:top w:val="nil"/>
              <w:left w:val="nil"/>
              <w:bottom w:val="single" w:sz="4" w:space="0" w:color="000000"/>
              <w:right w:val="single" w:sz="4" w:space="0" w:color="000000"/>
            </w:tcBorders>
            <w:shd w:val="clear" w:color="auto" w:fill="auto"/>
            <w:vAlign w:val="center"/>
            <w:hideMark/>
          </w:tcPr>
          <w:p w14:paraId="42AB24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3A95DA93" w14:textId="0B1DD84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1120949,00</w:t>
            </w:r>
          </w:p>
        </w:tc>
        <w:tc>
          <w:tcPr>
            <w:tcW w:w="700" w:type="pct"/>
            <w:tcBorders>
              <w:top w:val="nil"/>
              <w:left w:val="nil"/>
              <w:bottom w:val="single" w:sz="4" w:space="0" w:color="000000"/>
              <w:right w:val="single" w:sz="4" w:space="0" w:color="000000"/>
            </w:tcBorders>
            <w:shd w:val="clear" w:color="auto" w:fill="auto"/>
            <w:vAlign w:val="center"/>
            <w:hideMark/>
          </w:tcPr>
          <w:p w14:paraId="21EF06BB" w14:textId="536BC74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1171464,00</w:t>
            </w:r>
          </w:p>
        </w:tc>
        <w:tc>
          <w:tcPr>
            <w:tcW w:w="724" w:type="pct"/>
            <w:tcBorders>
              <w:top w:val="nil"/>
              <w:left w:val="nil"/>
              <w:bottom w:val="single" w:sz="4" w:space="0" w:color="000000"/>
              <w:right w:val="single" w:sz="4" w:space="0" w:color="000000"/>
            </w:tcBorders>
            <w:shd w:val="clear" w:color="auto" w:fill="auto"/>
            <w:vAlign w:val="center"/>
            <w:hideMark/>
          </w:tcPr>
          <w:p w14:paraId="69E1F8CA" w14:textId="352E2A8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1219723,00</w:t>
            </w:r>
          </w:p>
        </w:tc>
      </w:tr>
      <w:tr w:rsidR="00C566D7" w:rsidRPr="00636278" w14:paraId="57EC4A5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91477B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7140A8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587AEF8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F4315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9999993100</w:t>
            </w:r>
          </w:p>
        </w:tc>
        <w:tc>
          <w:tcPr>
            <w:tcW w:w="248" w:type="pct"/>
            <w:tcBorders>
              <w:top w:val="nil"/>
              <w:left w:val="nil"/>
              <w:bottom w:val="single" w:sz="4" w:space="0" w:color="000000"/>
              <w:right w:val="single" w:sz="4" w:space="0" w:color="000000"/>
            </w:tcBorders>
            <w:shd w:val="clear" w:color="auto" w:fill="auto"/>
            <w:vAlign w:val="center"/>
            <w:hideMark/>
          </w:tcPr>
          <w:p w14:paraId="4B9C05E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3B9BFA7D" w14:textId="67D7DB9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1120949,00</w:t>
            </w:r>
          </w:p>
        </w:tc>
        <w:tc>
          <w:tcPr>
            <w:tcW w:w="700" w:type="pct"/>
            <w:tcBorders>
              <w:top w:val="nil"/>
              <w:left w:val="nil"/>
              <w:bottom w:val="single" w:sz="4" w:space="0" w:color="000000"/>
              <w:right w:val="single" w:sz="4" w:space="0" w:color="000000"/>
            </w:tcBorders>
            <w:shd w:val="clear" w:color="auto" w:fill="auto"/>
            <w:vAlign w:val="center"/>
            <w:hideMark/>
          </w:tcPr>
          <w:p w14:paraId="69E55963" w14:textId="2AF6E9F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1171464,00</w:t>
            </w:r>
          </w:p>
        </w:tc>
        <w:tc>
          <w:tcPr>
            <w:tcW w:w="724" w:type="pct"/>
            <w:tcBorders>
              <w:top w:val="nil"/>
              <w:left w:val="nil"/>
              <w:bottom w:val="single" w:sz="4" w:space="0" w:color="000000"/>
              <w:right w:val="single" w:sz="4" w:space="0" w:color="000000"/>
            </w:tcBorders>
            <w:shd w:val="clear" w:color="auto" w:fill="auto"/>
            <w:vAlign w:val="center"/>
            <w:hideMark/>
          </w:tcPr>
          <w:p w14:paraId="1EA30BD9" w14:textId="13A40F1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1219723,00</w:t>
            </w:r>
          </w:p>
        </w:tc>
      </w:tr>
      <w:tr w:rsidR="00C566D7" w:rsidRPr="00636278" w14:paraId="5728A05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EECB6C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A2C116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7A5AA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996BF2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9999993100</w:t>
            </w:r>
          </w:p>
        </w:tc>
        <w:tc>
          <w:tcPr>
            <w:tcW w:w="248" w:type="pct"/>
            <w:tcBorders>
              <w:top w:val="nil"/>
              <w:left w:val="nil"/>
              <w:bottom w:val="single" w:sz="4" w:space="0" w:color="000000"/>
              <w:right w:val="single" w:sz="4" w:space="0" w:color="000000"/>
            </w:tcBorders>
            <w:shd w:val="clear" w:color="auto" w:fill="auto"/>
            <w:vAlign w:val="center"/>
            <w:hideMark/>
          </w:tcPr>
          <w:p w14:paraId="27305A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0505A7C7" w14:textId="5F110F9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4502224F" w14:textId="5D79D11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7DEB0032" w14:textId="17E4664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6341E47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C9B045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20156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385DFDA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8D99A6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9999993100</w:t>
            </w:r>
          </w:p>
        </w:tc>
        <w:tc>
          <w:tcPr>
            <w:tcW w:w="248" w:type="pct"/>
            <w:tcBorders>
              <w:top w:val="nil"/>
              <w:left w:val="nil"/>
              <w:bottom w:val="single" w:sz="4" w:space="0" w:color="000000"/>
              <w:right w:val="single" w:sz="4" w:space="0" w:color="000000"/>
            </w:tcBorders>
            <w:shd w:val="clear" w:color="auto" w:fill="auto"/>
            <w:vAlign w:val="center"/>
            <w:hideMark/>
          </w:tcPr>
          <w:p w14:paraId="1F0569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2DA6F51D" w14:textId="2C8F1F5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79163073" w14:textId="25563F1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634DA097" w14:textId="3034D27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70A9A0A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FFFFFF" w:fill="FFFFFF"/>
            <w:hideMark/>
          </w:tcPr>
          <w:p w14:paraId="71E57A9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0B9C23B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0139DF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0B9FEF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9999993180</w:t>
            </w:r>
          </w:p>
        </w:tc>
        <w:tc>
          <w:tcPr>
            <w:tcW w:w="248" w:type="pct"/>
            <w:tcBorders>
              <w:top w:val="nil"/>
              <w:left w:val="nil"/>
              <w:bottom w:val="single" w:sz="4" w:space="0" w:color="000000"/>
              <w:right w:val="single" w:sz="4" w:space="0" w:color="000000"/>
            </w:tcBorders>
            <w:shd w:val="clear" w:color="auto" w:fill="auto"/>
            <w:vAlign w:val="center"/>
            <w:hideMark/>
          </w:tcPr>
          <w:p w14:paraId="11A7D1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E29FE96" w14:textId="09B23B81" w:rsidR="00C566D7" w:rsidRPr="00636278" w:rsidRDefault="00C566D7" w:rsidP="00880D96">
            <w:pPr>
              <w:jc w:val="right"/>
              <w:rPr>
                <w:rFonts w:eastAsia="Times New Roman"/>
                <w:color w:val="000000"/>
                <w:lang w:eastAsia="ru-RU"/>
              </w:rPr>
            </w:pPr>
            <w:r w:rsidRPr="00636278">
              <w:rPr>
                <w:rFonts w:eastAsia="Times New Roman"/>
                <w:color w:val="000000"/>
                <w:lang w:eastAsia="ru-RU"/>
              </w:rPr>
              <w:t>553734,00</w:t>
            </w:r>
          </w:p>
        </w:tc>
        <w:tc>
          <w:tcPr>
            <w:tcW w:w="700" w:type="pct"/>
            <w:tcBorders>
              <w:top w:val="nil"/>
              <w:left w:val="nil"/>
              <w:bottom w:val="single" w:sz="4" w:space="0" w:color="000000"/>
              <w:right w:val="single" w:sz="4" w:space="0" w:color="000000"/>
            </w:tcBorders>
            <w:shd w:val="clear" w:color="auto" w:fill="auto"/>
            <w:vAlign w:val="center"/>
            <w:hideMark/>
          </w:tcPr>
          <w:p w14:paraId="5C18B433" w14:textId="78BEF486" w:rsidR="00C566D7" w:rsidRPr="00636278" w:rsidRDefault="00C566D7" w:rsidP="00880D96">
            <w:pPr>
              <w:jc w:val="right"/>
              <w:rPr>
                <w:rFonts w:eastAsia="Times New Roman"/>
                <w:color w:val="000000"/>
                <w:lang w:eastAsia="ru-RU"/>
              </w:rPr>
            </w:pPr>
            <w:r w:rsidRPr="00636278">
              <w:rPr>
                <w:rFonts w:eastAsia="Times New Roman"/>
                <w:color w:val="000000"/>
                <w:lang w:eastAsia="ru-RU"/>
              </w:rPr>
              <w:t>577932,00</w:t>
            </w:r>
          </w:p>
        </w:tc>
        <w:tc>
          <w:tcPr>
            <w:tcW w:w="724" w:type="pct"/>
            <w:tcBorders>
              <w:top w:val="nil"/>
              <w:left w:val="nil"/>
              <w:bottom w:val="single" w:sz="4" w:space="0" w:color="000000"/>
              <w:right w:val="single" w:sz="4" w:space="0" w:color="000000"/>
            </w:tcBorders>
            <w:shd w:val="clear" w:color="auto" w:fill="auto"/>
            <w:vAlign w:val="center"/>
            <w:hideMark/>
          </w:tcPr>
          <w:p w14:paraId="3AC5EBF5" w14:textId="7579FD4F"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601049,00</w:t>
            </w:r>
          </w:p>
        </w:tc>
      </w:tr>
      <w:tr w:rsidR="00C566D7" w:rsidRPr="00636278" w14:paraId="517CCB0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686316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55219EA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5D1020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3E48973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9999993180</w:t>
            </w:r>
          </w:p>
        </w:tc>
        <w:tc>
          <w:tcPr>
            <w:tcW w:w="248" w:type="pct"/>
            <w:tcBorders>
              <w:top w:val="nil"/>
              <w:left w:val="nil"/>
              <w:bottom w:val="single" w:sz="4" w:space="0" w:color="000000"/>
              <w:right w:val="single" w:sz="4" w:space="0" w:color="000000"/>
            </w:tcBorders>
            <w:shd w:val="clear" w:color="auto" w:fill="auto"/>
            <w:vAlign w:val="center"/>
            <w:hideMark/>
          </w:tcPr>
          <w:p w14:paraId="01DD374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1E9E57AA" w14:textId="15A170C0" w:rsidR="00C566D7" w:rsidRPr="00636278" w:rsidRDefault="00C566D7" w:rsidP="00880D96">
            <w:pPr>
              <w:jc w:val="right"/>
              <w:rPr>
                <w:rFonts w:eastAsia="Times New Roman"/>
                <w:color w:val="000000"/>
                <w:lang w:eastAsia="ru-RU"/>
              </w:rPr>
            </w:pPr>
            <w:r w:rsidRPr="00636278">
              <w:rPr>
                <w:rFonts w:eastAsia="Times New Roman"/>
                <w:color w:val="000000"/>
                <w:lang w:eastAsia="ru-RU"/>
              </w:rPr>
              <w:t>553734,00</w:t>
            </w:r>
          </w:p>
        </w:tc>
        <w:tc>
          <w:tcPr>
            <w:tcW w:w="700" w:type="pct"/>
            <w:tcBorders>
              <w:top w:val="nil"/>
              <w:left w:val="nil"/>
              <w:bottom w:val="single" w:sz="4" w:space="0" w:color="000000"/>
              <w:right w:val="single" w:sz="4" w:space="0" w:color="000000"/>
            </w:tcBorders>
            <w:shd w:val="clear" w:color="auto" w:fill="auto"/>
            <w:vAlign w:val="center"/>
            <w:hideMark/>
          </w:tcPr>
          <w:p w14:paraId="3B95E96E" w14:textId="50B7A819" w:rsidR="00C566D7" w:rsidRPr="00636278" w:rsidRDefault="00C566D7" w:rsidP="00880D96">
            <w:pPr>
              <w:jc w:val="right"/>
              <w:rPr>
                <w:rFonts w:eastAsia="Times New Roman"/>
                <w:color w:val="000000"/>
                <w:lang w:eastAsia="ru-RU"/>
              </w:rPr>
            </w:pPr>
            <w:r w:rsidRPr="00636278">
              <w:rPr>
                <w:rFonts w:eastAsia="Times New Roman"/>
                <w:color w:val="000000"/>
                <w:lang w:eastAsia="ru-RU"/>
              </w:rPr>
              <w:t>577932,00</w:t>
            </w:r>
          </w:p>
        </w:tc>
        <w:tc>
          <w:tcPr>
            <w:tcW w:w="724" w:type="pct"/>
            <w:tcBorders>
              <w:top w:val="nil"/>
              <w:left w:val="nil"/>
              <w:bottom w:val="single" w:sz="4" w:space="0" w:color="000000"/>
              <w:right w:val="single" w:sz="4" w:space="0" w:color="000000"/>
            </w:tcBorders>
            <w:shd w:val="clear" w:color="auto" w:fill="auto"/>
            <w:vAlign w:val="center"/>
            <w:hideMark/>
          </w:tcPr>
          <w:p w14:paraId="0128F52F" w14:textId="63F7ABBE"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601049,00</w:t>
            </w:r>
          </w:p>
        </w:tc>
      </w:tr>
      <w:tr w:rsidR="00C566D7" w:rsidRPr="00636278" w14:paraId="1EB2EC1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B85D5E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186BAE9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61504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1F6C16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9999993180</w:t>
            </w:r>
          </w:p>
        </w:tc>
        <w:tc>
          <w:tcPr>
            <w:tcW w:w="248" w:type="pct"/>
            <w:tcBorders>
              <w:top w:val="nil"/>
              <w:left w:val="nil"/>
              <w:bottom w:val="single" w:sz="4" w:space="0" w:color="000000"/>
              <w:right w:val="single" w:sz="4" w:space="0" w:color="000000"/>
            </w:tcBorders>
            <w:shd w:val="clear" w:color="auto" w:fill="auto"/>
            <w:vAlign w:val="center"/>
            <w:hideMark/>
          </w:tcPr>
          <w:p w14:paraId="10B1A56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0A226E15" w14:textId="6D6F21A8" w:rsidR="00C566D7" w:rsidRPr="00636278" w:rsidRDefault="00C566D7" w:rsidP="00880D96">
            <w:pPr>
              <w:jc w:val="right"/>
              <w:rPr>
                <w:rFonts w:eastAsia="Times New Roman"/>
                <w:color w:val="000000"/>
                <w:lang w:eastAsia="ru-RU"/>
              </w:rPr>
            </w:pPr>
            <w:r w:rsidRPr="00636278">
              <w:rPr>
                <w:rFonts w:eastAsia="Times New Roman"/>
                <w:color w:val="000000"/>
                <w:lang w:eastAsia="ru-RU"/>
              </w:rPr>
              <w:t>553734,00</w:t>
            </w:r>
          </w:p>
        </w:tc>
        <w:tc>
          <w:tcPr>
            <w:tcW w:w="700" w:type="pct"/>
            <w:tcBorders>
              <w:top w:val="nil"/>
              <w:left w:val="nil"/>
              <w:bottom w:val="single" w:sz="4" w:space="0" w:color="000000"/>
              <w:right w:val="single" w:sz="4" w:space="0" w:color="000000"/>
            </w:tcBorders>
            <w:shd w:val="clear" w:color="auto" w:fill="auto"/>
            <w:vAlign w:val="center"/>
            <w:hideMark/>
          </w:tcPr>
          <w:p w14:paraId="65E5C80F" w14:textId="30B8A4D2" w:rsidR="00C566D7" w:rsidRPr="00636278" w:rsidRDefault="00C566D7" w:rsidP="00880D96">
            <w:pPr>
              <w:jc w:val="right"/>
              <w:rPr>
                <w:rFonts w:eastAsia="Times New Roman"/>
                <w:color w:val="000000"/>
                <w:lang w:eastAsia="ru-RU"/>
              </w:rPr>
            </w:pPr>
            <w:r w:rsidRPr="00636278">
              <w:rPr>
                <w:rFonts w:eastAsia="Times New Roman"/>
                <w:color w:val="000000"/>
                <w:lang w:eastAsia="ru-RU"/>
              </w:rPr>
              <w:t>577932,00</w:t>
            </w:r>
          </w:p>
        </w:tc>
        <w:tc>
          <w:tcPr>
            <w:tcW w:w="724" w:type="pct"/>
            <w:tcBorders>
              <w:top w:val="nil"/>
              <w:left w:val="nil"/>
              <w:bottom w:val="single" w:sz="4" w:space="0" w:color="000000"/>
              <w:right w:val="single" w:sz="4" w:space="0" w:color="000000"/>
            </w:tcBorders>
            <w:shd w:val="clear" w:color="auto" w:fill="auto"/>
            <w:vAlign w:val="center"/>
            <w:hideMark/>
          </w:tcPr>
          <w:p w14:paraId="3B38DCA3" w14:textId="2F849588"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601049,00</w:t>
            </w:r>
          </w:p>
        </w:tc>
      </w:tr>
      <w:tr w:rsidR="00C566D7" w:rsidRPr="00636278" w14:paraId="53C1D78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1172C0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проектов инициативного бюджетирования по направлению "Твой проект"</w:t>
            </w:r>
          </w:p>
        </w:tc>
        <w:tc>
          <w:tcPr>
            <w:tcW w:w="249" w:type="pct"/>
            <w:tcBorders>
              <w:top w:val="nil"/>
              <w:left w:val="nil"/>
              <w:bottom w:val="single" w:sz="4" w:space="0" w:color="000000"/>
              <w:right w:val="single" w:sz="4" w:space="0" w:color="000000"/>
            </w:tcBorders>
            <w:shd w:val="clear" w:color="auto" w:fill="auto"/>
            <w:vAlign w:val="center"/>
            <w:hideMark/>
          </w:tcPr>
          <w:p w14:paraId="0101F3C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42F2A35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717200D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99999S2360</w:t>
            </w:r>
          </w:p>
        </w:tc>
        <w:tc>
          <w:tcPr>
            <w:tcW w:w="248" w:type="pct"/>
            <w:tcBorders>
              <w:top w:val="nil"/>
              <w:left w:val="nil"/>
              <w:bottom w:val="single" w:sz="4" w:space="0" w:color="000000"/>
              <w:right w:val="single" w:sz="4" w:space="0" w:color="000000"/>
            </w:tcBorders>
            <w:shd w:val="clear" w:color="auto" w:fill="auto"/>
            <w:vAlign w:val="center"/>
            <w:hideMark/>
          </w:tcPr>
          <w:p w14:paraId="3D9776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6B83488" w14:textId="5B6B14CD"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60606,06</w:t>
            </w:r>
          </w:p>
        </w:tc>
        <w:tc>
          <w:tcPr>
            <w:tcW w:w="700" w:type="pct"/>
            <w:tcBorders>
              <w:top w:val="nil"/>
              <w:left w:val="nil"/>
              <w:bottom w:val="single" w:sz="4" w:space="0" w:color="000000"/>
              <w:right w:val="single" w:sz="4" w:space="0" w:color="000000"/>
            </w:tcBorders>
            <w:shd w:val="clear" w:color="auto" w:fill="auto"/>
            <w:vAlign w:val="center"/>
            <w:hideMark/>
          </w:tcPr>
          <w:p w14:paraId="13C4385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9B27A6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967C03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E769F3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7C7429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7252A8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6824485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99999S2360</w:t>
            </w:r>
          </w:p>
        </w:tc>
        <w:tc>
          <w:tcPr>
            <w:tcW w:w="248" w:type="pct"/>
            <w:tcBorders>
              <w:top w:val="nil"/>
              <w:left w:val="nil"/>
              <w:bottom w:val="single" w:sz="4" w:space="0" w:color="000000"/>
              <w:right w:val="single" w:sz="4" w:space="0" w:color="000000"/>
            </w:tcBorders>
            <w:shd w:val="clear" w:color="auto" w:fill="auto"/>
            <w:vAlign w:val="center"/>
            <w:hideMark/>
          </w:tcPr>
          <w:p w14:paraId="52F77AA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7B2A5FF1" w14:textId="3609F688"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60606,06</w:t>
            </w:r>
          </w:p>
        </w:tc>
        <w:tc>
          <w:tcPr>
            <w:tcW w:w="700" w:type="pct"/>
            <w:tcBorders>
              <w:top w:val="nil"/>
              <w:left w:val="nil"/>
              <w:bottom w:val="single" w:sz="4" w:space="0" w:color="000000"/>
              <w:right w:val="single" w:sz="4" w:space="0" w:color="000000"/>
            </w:tcBorders>
            <w:shd w:val="clear" w:color="auto" w:fill="auto"/>
            <w:vAlign w:val="center"/>
            <w:hideMark/>
          </w:tcPr>
          <w:p w14:paraId="23AF8E9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0FF3D2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67C2F8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C44EC3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B27FB9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281" w:type="pct"/>
            <w:tcBorders>
              <w:top w:val="nil"/>
              <w:left w:val="nil"/>
              <w:bottom w:val="single" w:sz="4" w:space="0" w:color="000000"/>
              <w:right w:val="single" w:sz="4" w:space="0" w:color="000000"/>
            </w:tcBorders>
            <w:shd w:val="clear" w:color="auto" w:fill="auto"/>
            <w:vAlign w:val="center"/>
            <w:hideMark/>
          </w:tcPr>
          <w:p w14:paraId="07EA928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w:t>
            </w:r>
          </w:p>
        </w:tc>
        <w:tc>
          <w:tcPr>
            <w:tcW w:w="608" w:type="pct"/>
            <w:tcBorders>
              <w:top w:val="nil"/>
              <w:left w:val="nil"/>
              <w:bottom w:val="single" w:sz="4" w:space="0" w:color="000000"/>
              <w:right w:val="single" w:sz="4" w:space="0" w:color="000000"/>
            </w:tcBorders>
            <w:shd w:val="clear" w:color="auto" w:fill="auto"/>
            <w:vAlign w:val="center"/>
            <w:hideMark/>
          </w:tcPr>
          <w:p w14:paraId="4D0385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99999S2360</w:t>
            </w:r>
          </w:p>
        </w:tc>
        <w:tc>
          <w:tcPr>
            <w:tcW w:w="248" w:type="pct"/>
            <w:tcBorders>
              <w:top w:val="nil"/>
              <w:left w:val="nil"/>
              <w:bottom w:val="single" w:sz="4" w:space="0" w:color="000000"/>
              <w:right w:val="single" w:sz="4" w:space="0" w:color="000000"/>
            </w:tcBorders>
            <w:shd w:val="clear" w:color="auto" w:fill="auto"/>
            <w:vAlign w:val="center"/>
            <w:hideMark/>
          </w:tcPr>
          <w:p w14:paraId="1B19FF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4F594892" w14:textId="37439520"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60606,06</w:t>
            </w:r>
          </w:p>
        </w:tc>
        <w:tc>
          <w:tcPr>
            <w:tcW w:w="700" w:type="pct"/>
            <w:tcBorders>
              <w:top w:val="nil"/>
              <w:left w:val="nil"/>
              <w:bottom w:val="single" w:sz="4" w:space="0" w:color="000000"/>
              <w:right w:val="single" w:sz="4" w:space="0" w:color="000000"/>
            </w:tcBorders>
            <w:shd w:val="clear" w:color="auto" w:fill="auto"/>
            <w:vAlign w:val="center"/>
            <w:hideMark/>
          </w:tcPr>
          <w:p w14:paraId="2F41D62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BC0F96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3947C9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5380AA9"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НАЦИОНАЛЬНАЯ ОБОРОНА</w:t>
            </w:r>
          </w:p>
        </w:tc>
        <w:tc>
          <w:tcPr>
            <w:tcW w:w="249" w:type="pct"/>
            <w:tcBorders>
              <w:top w:val="nil"/>
              <w:left w:val="nil"/>
              <w:bottom w:val="single" w:sz="4" w:space="0" w:color="000000"/>
              <w:right w:val="single" w:sz="4" w:space="0" w:color="000000"/>
            </w:tcBorders>
            <w:shd w:val="clear" w:color="auto" w:fill="auto"/>
            <w:vAlign w:val="center"/>
            <w:hideMark/>
          </w:tcPr>
          <w:p w14:paraId="41FDCD36"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02</w:t>
            </w:r>
          </w:p>
        </w:tc>
        <w:tc>
          <w:tcPr>
            <w:tcW w:w="281" w:type="pct"/>
            <w:tcBorders>
              <w:top w:val="nil"/>
              <w:left w:val="nil"/>
              <w:bottom w:val="single" w:sz="4" w:space="0" w:color="000000"/>
              <w:right w:val="single" w:sz="4" w:space="0" w:color="000000"/>
            </w:tcBorders>
            <w:shd w:val="clear" w:color="auto" w:fill="auto"/>
            <w:vAlign w:val="center"/>
            <w:hideMark/>
          </w:tcPr>
          <w:p w14:paraId="40B665F6"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w:t>
            </w:r>
          </w:p>
        </w:tc>
        <w:tc>
          <w:tcPr>
            <w:tcW w:w="608" w:type="pct"/>
            <w:tcBorders>
              <w:top w:val="nil"/>
              <w:left w:val="nil"/>
              <w:bottom w:val="single" w:sz="4" w:space="0" w:color="000000"/>
              <w:right w:val="single" w:sz="4" w:space="0" w:color="000000"/>
            </w:tcBorders>
            <w:shd w:val="clear" w:color="auto" w:fill="auto"/>
            <w:vAlign w:val="center"/>
            <w:hideMark/>
          </w:tcPr>
          <w:p w14:paraId="307263F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2F70B24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174EBB9" w14:textId="01EBA25B"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1914228,00</w:t>
            </w:r>
          </w:p>
        </w:tc>
        <w:tc>
          <w:tcPr>
            <w:tcW w:w="700" w:type="pct"/>
            <w:tcBorders>
              <w:top w:val="nil"/>
              <w:left w:val="nil"/>
              <w:bottom w:val="single" w:sz="4" w:space="0" w:color="000000"/>
              <w:right w:val="single" w:sz="4" w:space="0" w:color="000000"/>
            </w:tcBorders>
            <w:shd w:val="clear" w:color="auto" w:fill="auto"/>
            <w:vAlign w:val="center"/>
            <w:hideMark/>
          </w:tcPr>
          <w:p w14:paraId="4D83D114" w14:textId="77FAA47B"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2092824,00</w:t>
            </w:r>
          </w:p>
        </w:tc>
        <w:tc>
          <w:tcPr>
            <w:tcW w:w="724" w:type="pct"/>
            <w:tcBorders>
              <w:top w:val="nil"/>
              <w:left w:val="nil"/>
              <w:bottom w:val="single" w:sz="4" w:space="0" w:color="000000"/>
              <w:right w:val="single" w:sz="4" w:space="0" w:color="000000"/>
            </w:tcBorders>
            <w:shd w:val="clear" w:color="auto" w:fill="auto"/>
            <w:vAlign w:val="center"/>
            <w:hideMark/>
          </w:tcPr>
          <w:p w14:paraId="54F8C0EF" w14:textId="3CB20059"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2167560,00</w:t>
            </w:r>
          </w:p>
        </w:tc>
      </w:tr>
      <w:tr w:rsidR="00C566D7" w:rsidRPr="00636278" w14:paraId="136A769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27D9424"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Мобилизационная и вневойсковая подготовка</w:t>
            </w:r>
          </w:p>
        </w:tc>
        <w:tc>
          <w:tcPr>
            <w:tcW w:w="249" w:type="pct"/>
            <w:tcBorders>
              <w:top w:val="nil"/>
              <w:left w:val="nil"/>
              <w:bottom w:val="single" w:sz="4" w:space="0" w:color="000000"/>
              <w:right w:val="single" w:sz="4" w:space="0" w:color="000000"/>
            </w:tcBorders>
            <w:shd w:val="clear" w:color="auto" w:fill="auto"/>
            <w:vAlign w:val="center"/>
            <w:hideMark/>
          </w:tcPr>
          <w:p w14:paraId="26A8DB48"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02</w:t>
            </w:r>
          </w:p>
        </w:tc>
        <w:tc>
          <w:tcPr>
            <w:tcW w:w="281" w:type="pct"/>
            <w:tcBorders>
              <w:top w:val="nil"/>
              <w:left w:val="nil"/>
              <w:bottom w:val="single" w:sz="4" w:space="0" w:color="000000"/>
              <w:right w:val="single" w:sz="4" w:space="0" w:color="000000"/>
            </w:tcBorders>
            <w:shd w:val="clear" w:color="auto" w:fill="auto"/>
            <w:vAlign w:val="center"/>
            <w:hideMark/>
          </w:tcPr>
          <w:p w14:paraId="36F12776"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5C839D3A"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40339F39"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7702FCA" w14:textId="33FE7ED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1914228,00</w:t>
            </w:r>
          </w:p>
        </w:tc>
        <w:tc>
          <w:tcPr>
            <w:tcW w:w="700" w:type="pct"/>
            <w:tcBorders>
              <w:top w:val="nil"/>
              <w:left w:val="nil"/>
              <w:bottom w:val="single" w:sz="4" w:space="0" w:color="000000"/>
              <w:right w:val="single" w:sz="4" w:space="0" w:color="000000"/>
            </w:tcBorders>
            <w:shd w:val="clear" w:color="auto" w:fill="auto"/>
            <w:vAlign w:val="center"/>
            <w:hideMark/>
          </w:tcPr>
          <w:p w14:paraId="45E6294E" w14:textId="3BFA628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2092824,00</w:t>
            </w:r>
          </w:p>
        </w:tc>
        <w:tc>
          <w:tcPr>
            <w:tcW w:w="724" w:type="pct"/>
            <w:tcBorders>
              <w:top w:val="nil"/>
              <w:left w:val="nil"/>
              <w:bottom w:val="single" w:sz="4" w:space="0" w:color="000000"/>
              <w:right w:val="single" w:sz="4" w:space="0" w:color="000000"/>
            </w:tcBorders>
            <w:shd w:val="clear" w:color="auto" w:fill="auto"/>
            <w:vAlign w:val="center"/>
            <w:hideMark/>
          </w:tcPr>
          <w:p w14:paraId="29CB75C5" w14:textId="6A75A2C3"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2167560,00</w:t>
            </w:r>
          </w:p>
        </w:tc>
      </w:tr>
      <w:tr w:rsidR="00C566D7" w:rsidRPr="00636278" w14:paraId="281AB44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654216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149215C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281" w:type="pct"/>
            <w:tcBorders>
              <w:top w:val="nil"/>
              <w:left w:val="nil"/>
              <w:bottom w:val="single" w:sz="4" w:space="0" w:color="000000"/>
              <w:right w:val="single" w:sz="4" w:space="0" w:color="000000"/>
            </w:tcBorders>
            <w:shd w:val="clear" w:color="auto" w:fill="auto"/>
            <w:vAlign w:val="center"/>
            <w:hideMark/>
          </w:tcPr>
          <w:p w14:paraId="435A575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7BD4D16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2E7377B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EC3E8EB" w14:textId="61A85F3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1914228,00</w:t>
            </w:r>
          </w:p>
        </w:tc>
        <w:tc>
          <w:tcPr>
            <w:tcW w:w="700" w:type="pct"/>
            <w:tcBorders>
              <w:top w:val="nil"/>
              <w:left w:val="nil"/>
              <w:bottom w:val="single" w:sz="4" w:space="0" w:color="000000"/>
              <w:right w:val="single" w:sz="4" w:space="0" w:color="000000"/>
            </w:tcBorders>
            <w:shd w:val="clear" w:color="auto" w:fill="auto"/>
            <w:vAlign w:val="center"/>
            <w:hideMark/>
          </w:tcPr>
          <w:p w14:paraId="5CCB3F82" w14:textId="1B6D875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2092824,00</w:t>
            </w:r>
          </w:p>
        </w:tc>
        <w:tc>
          <w:tcPr>
            <w:tcW w:w="724" w:type="pct"/>
            <w:tcBorders>
              <w:top w:val="nil"/>
              <w:left w:val="nil"/>
              <w:bottom w:val="single" w:sz="4" w:space="0" w:color="000000"/>
              <w:right w:val="single" w:sz="4" w:space="0" w:color="000000"/>
            </w:tcBorders>
            <w:shd w:val="clear" w:color="auto" w:fill="auto"/>
            <w:vAlign w:val="center"/>
            <w:hideMark/>
          </w:tcPr>
          <w:p w14:paraId="7C504AA5" w14:textId="0AAC005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2167560,00</w:t>
            </w:r>
          </w:p>
        </w:tc>
      </w:tr>
      <w:tr w:rsidR="00C566D7" w:rsidRPr="00636278" w14:paraId="52F8770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3820DF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4F5E62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281" w:type="pct"/>
            <w:tcBorders>
              <w:top w:val="nil"/>
              <w:left w:val="nil"/>
              <w:bottom w:val="single" w:sz="4" w:space="0" w:color="000000"/>
              <w:right w:val="single" w:sz="4" w:space="0" w:color="000000"/>
            </w:tcBorders>
            <w:shd w:val="clear" w:color="auto" w:fill="auto"/>
            <w:vAlign w:val="center"/>
            <w:hideMark/>
          </w:tcPr>
          <w:p w14:paraId="7303C9F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736726F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574E109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8E05D3B" w14:textId="59511C6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1914228,00</w:t>
            </w:r>
          </w:p>
        </w:tc>
        <w:tc>
          <w:tcPr>
            <w:tcW w:w="700" w:type="pct"/>
            <w:tcBorders>
              <w:top w:val="nil"/>
              <w:left w:val="nil"/>
              <w:bottom w:val="single" w:sz="4" w:space="0" w:color="000000"/>
              <w:right w:val="single" w:sz="4" w:space="0" w:color="000000"/>
            </w:tcBorders>
            <w:shd w:val="clear" w:color="auto" w:fill="auto"/>
            <w:vAlign w:val="center"/>
            <w:hideMark/>
          </w:tcPr>
          <w:p w14:paraId="0265867D" w14:textId="52D9C65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2092824,00</w:t>
            </w:r>
          </w:p>
        </w:tc>
        <w:tc>
          <w:tcPr>
            <w:tcW w:w="724" w:type="pct"/>
            <w:tcBorders>
              <w:top w:val="nil"/>
              <w:left w:val="nil"/>
              <w:bottom w:val="single" w:sz="4" w:space="0" w:color="000000"/>
              <w:right w:val="single" w:sz="4" w:space="0" w:color="000000"/>
            </w:tcBorders>
            <w:shd w:val="clear" w:color="auto" w:fill="auto"/>
            <w:vAlign w:val="center"/>
            <w:hideMark/>
          </w:tcPr>
          <w:p w14:paraId="0BE52C06" w14:textId="35F9202E"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2167560,00</w:t>
            </w:r>
          </w:p>
        </w:tc>
      </w:tr>
      <w:tr w:rsidR="00C566D7" w:rsidRPr="00636278" w14:paraId="1E0DFD6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0FA896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467704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281" w:type="pct"/>
            <w:tcBorders>
              <w:top w:val="nil"/>
              <w:left w:val="nil"/>
              <w:bottom w:val="single" w:sz="4" w:space="0" w:color="000000"/>
              <w:right w:val="single" w:sz="4" w:space="0" w:color="000000"/>
            </w:tcBorders>
            <w:shd w:val="clear" w:color="auto" w:fill="auto"/>
            <w:vAlign w:val="center"/>
            <w:hideMark/>
          </w:tcPr>
          <w:p w14:paraId="5EF6428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2864174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22DEDD6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ADFCE78" w14:textId="1ED60F9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1914228,00</w:t>
            </w:r>
          </w:p>
        </w:tc>
        <w:tc>
          <w:tcPr>
            <w:tcW w:w="700" w:type="pct"/>
            <w:tcBorders>
              <w:top w:val="nil"/>
              <w:left w:val="nil"/>
              <w:bottom w:val="single" w:sz="4" w:space="0" w:color="000000"/>
              <w:right w:val="single" w:sz="4" w:space="0" w:color="000000"/>
            </w:tcBorders>
            <w:shd w:val="clear" w:color="auto" w:fill="auto"/>
            <w:vAlign w:val="center"/>
            <w:hideMark/>
          </w:tcPr>
          <w:p w14:paraId="5700B193" w14:textId="4FAB63F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2092824,00</w:t>
            </w:r>
          </w:p>
        </w:tc>
        <w:tc>
          <w:tcPr>
            <w:tcW w:w="724" w:type="pct"/>
            <w:tcBorders>
              <w:top w:val="nil"/>
              <w:left w:val="nil"/>
              <w:bottom w:val="single" w:sz="4" w:space="0" w:color="000000"/>
              <w:right w:val="single" w:sz="4" w:space="0" w:color="000000"/>
            </w:tcBorders>
            <w:shd w:val="clear" w:color="auto" w:fill="auto"/>
            <w:vAlign w:val="center"/>
            <w:hideMark/>
          </w:tcPr>
          <w:p w14:paraId="50A94864" w14:textId="0BBC446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2167560,00</w:t>
            </w:r>
          </w:p>
        </w:tc>
      </w:tr>
      <w:tr w:rsidR="00C566D7" w:rsidRPr="00636278" w14:paraId="73D249C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9BEE99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49" w:type="pct"/>
            <w:tcBorders>
              <w:top w:val="nil"/>
              <w:left w:val="nil"/>
              <w:bottom w:val="single" w:sz="4" w:space="0" w:color="000000"/>
              <w:right w:val="single" w:sz="4" w:space="0" w:color="000000"/>
            </w:tcBorders>
            <w:shd w:val="clear" w:color="auto" w:fill="auto"/>
            <w:vAlign w:val="center"/>
            <w:hideMark/>
          </w:tcPr>
          <w:p w14:paraId="4C139D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281" w:type="pct"/>
            <w:tcBorders>
              <w:top w:val="nil"/>
              <w:left w:val="nil"/>
              <w:bottom w:val="single" w:sz="4" w:space="0" w:color="000000"/>
              <w:right w:val="single" w:sz="4" w:space="0" w:color="000000"/>
            </w:tcBorders>
            <w:shd w:val="clear" w:color="auto" w:fill="auto"/>
            <w:vAlign w:val="center"/>
            <w:hideMark/>
          </w:tcPr>
          <w:p w14:paraId="277E82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B6AE2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9999951180</w:t>
            </w:r>
          </w:p>
        </w:tc>
        <w:tc>
          <w:tcPr>
            <w:tcW w:w="248" w:type="pct"/>
            <w:tcBorders>
              <w:top w:val="nil"/>
              <w:left w:val="nil"/>
              <w:bottom w:val="single" w:sz="4" w:space="0" w:color="000000"/>
              <w:right w:val="single" w:sz="4" w:space="0" w:color="000000"/>
            </w:tcBorders>
            <w:shd w:val="clear" w:color="auto" w:fill="auto"/>
            <w:vAlign w:val="center"/>
            <w:hideMark/>
          </w:tcPr>
          <w:p w14:paraId="0E74D8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3A870DC" w14:textId="519E3DF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1914228,00</w:t>
            </w:r>
          </w:p>
        </w:tc>
        <w:tc>
          <w:tcPr>
            <w:tcW w:w="700" w:type="pct"/>
            <w:tcBorders>
              <w:top w:val="nil"/>
              <w:left w:val="nil"/>
              <w:bottom w:val="single" w:sz="4" w:space="0" w:color="000000"/>
              <w:right w:val="single" w:sz="4" w:space="0" w:color="000000"/>
            </w:tcBorders>
            <w:shd w:val="clear" w:color="auto" w:fill="auto"/>
            <w:vAlign w:val="center"/>
            <w:hideMark/>
          </w:tcPr>
          <w:p w14:paraId="5FFE7ADE" w14:textId="43EF636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2092824,00</w:t>
            </w:r>
          </w:p>
        </w:tc>
        <w:tc>
          <w:tcPr>
            <w:tcW w:w="724" w:type="pct"/>
            <w:tcBorders>
              <w:top w:val="nil"/>
              <w:left w:val="nil"/>
              <w:bottom w:val="single" w:sz="4" w:space="0" w:color="000000"/>
              <w:right w:val="single" w:sz="4" w:space="0" w:color="000000"/>
            </w:tcBorders>
            <w:shd w:val="clear" w:color="auto" w:fill="auto"/>
            <w:vAlign w:val="center"/>
            <w:hideMark/>
          </w:tcPr>
          <w:p w14:paraId="40BC7369" w14:textId="1B605A4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2167560,00</w:t>
            </w:r>
          </w:p>
        </w:tc>
      </w:tr>
      <w:tr w:rsidR="00C566D7" w:rsidRPr="00636278" w14:paraId="32CB868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5644DF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540F3F3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281" w:type="pct"/>
            <w:tcBorders>
              <w:top w:val="nil"/>
              <w:left w:val="nil"/>
              <w:bottom w:val="single" w:sz="4" w:space="0" w:color="000000"/>
              <w:right w:val="single" w:sz="4" w:space="0" w:color="000000"/>
            </w:tcBorders>
            <w:shd w:val="clear" w:color="auto" w:fill="auto"/>
            <w:vAlign w:val="center"/>
            <w:hideMark/>
          </w:tcPr>
          <w:p w14:paraId="67F8F5F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550044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9999951180</w:t>
            </w:r>
          </w:p>
        </w:tc>
        <w:tc>
          <w:tcPr>
            <w:tcW w:w="248" w:type="pct"/>
            <w:tcBorders>
              <w:top w:val="nil"/>
              <w:left w:val="nil"/>
              <w:bottom w:val="single" w:sz="4" w:space="0" w:color="000000"/>
              <w:right w:val="single" w:sz="4" w:space="0" w:color="000000"/>
            </w:tcBorders>
            <w:shd w:val="clear" w:color="auto" w:fill="auto"/>
            <w:vAlign w:val="center"/>
            <w:hideMark/>
          </w:tcPr>
          <w:p w14:paraId="064BA2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1EB3D486" w14:textId="33A4341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1914228,00</w:t>
            </w:r>
          </w:p>
        </w:tc>
        <w:tc>
          <w:tcPr>
            <w:tcW w:w="700" w:type="pct"/>
            <w:tcBorders>
              <w:top w:val="nil"/>
              <w:left w:val="nil"/>
              <w:bottom w:val="single" w:sz="4" w:space="0" w:color="000000"/>
              <w:right w:val="single" w:sz="4" w:space="0" w:color="000000"/>
            </w:tcBorders>
            <w:shd w:val="clear" w:color="auto" w:fill="auto"/>
            <w:vAlign w:val="center"/>
            <w:hideMark/>
          </w:tcPr>
          <w:p w14:paraId="73ECE328" w14:textId="4576615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2092824,00</w:t>
            </w:r>
          </w:p>
        </w:tc>
        <w:tc>
          <w:tcPr>
            <w:tcW w:w="724" w:type="pct"/>
            <w:tcBorders>
              <w:top w:val="nil"/>
              <w:left w:val="nil"/>
              <w:bottom w:val="single" w:sz="4" w:space="0" w:color="000000"/>
              <w:right w:val="single" w:sz="4" w:space="0" w:color="000000"/>
            </w:tcBorders>
            <w:shd w:val="clear" w:color="auto" w:fill="auto"/>
            <w:vAlign w:val="center"/>
            <w:hideMark/>
          </w:tcPr>
          <w:p w14:paraId="61D36480" w14:textId="632FC6D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2167560,00</w:t>
            </w:r>
          </w:p>
        </w:tc>
      </w:tr>
      <w:tr w:rsidR="00C566D7" w:rsidRPr="00636278" w14:paraId="18C202B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4F3C38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56A0E28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281" w:type="pct"/>
            <w:tcBorders>
              <w:top w:val="nil"/>
              <w:left w:val="nil"/>
              <w:bottom w:val="single" w:sz="4" w:space="0" w:color="000000"/>
              <w:right w:val="single" w:sz="4" w:space="0" w:color="000000"/>
            </w:tcBorders>
            <w:shd w:val="clear" w:color="auto" w:fill="auto"/>
            <w:vAlign w:val="center"/>
            <w:hideMark/>
          </w:tcPr>
          <w:p w14:paraId="751EBEF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78FE6F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9999951180</w:t>
            </w:r>
          </w:p>
        </w:tc>
        <w:tc>
          <w:tcPr>
            <w:tcW w:w="248" w:type="pct"/>
            <w:tcBorders>
              <w:top w:val="nil"/>
              <w:left w:val="nil"/>
              <w:bottom w:val="single" w:sz="4" w:space="0" w:color="000000"/>
              <w:right w:val="single" w:sz="4" w:space="0" w:color="000000"/>
            </w:tcBorders>
            <w:shd w:val="clear" w:color="auto" w:fill="auto"/>
            <w:vAlign w:val="center"/>
            <w:hideMark/>
          </w:tcPr>
          <w:p w14:paraId="269D3DA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7953A714" w14:textId="17BCBA7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1914228,00</w:t>
            </w:r>
          </w:p>
        </w:tc>
        <w:tc>
          <w:tcPr>
            <w:tcW w:w="700" w:type="pct"/>
            <w:tcBorders>
              <w:top w:val="nil"/>
              <w:left w:val="nil"/>
              <w:bottom w:val="single" w:sz="4" w:space="0" w:color="000000"/>
              <w:right w:val="single" w:sz="4" w:space="0" w:color="000000"/>
            </w:tcBorders>
            <w:shd w:val="clear" w:color="auto" w:fill="auto"/>
            <w:vAlign w:val="center"/>
            <w:hideMark/>
          </w:tcPr>
          <w:p w14:paraId="193DA1EE" w14:textId="1E9A8F7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2092824,00</w:t>
            </w:r>
          </w:p>
        </w:tc>
        <w:tc>
          <w:tcPr>
            <w:tcW w:w="724" w:type="pct"/>
            <w:tcBorders>
              <w:top w:val="nil"/>
              <w:left w:val="nil"/>
              <w:bottom w:val="single" w:sz="4" w:space="0" w:color="000000"/>
              <w:right w:val="single" w:sz="4" w:space="0" w:color="000000"/>
            </w:tcBorders>
            <w:shd w:val="clear" w:color="auto" w:fill="auto"/>
            <w:vAlign w:val="center"/>
            <w:hideMark/>
          </w:tcPr>
          <w:p w14:paraId="6C79DE15" w14:textId="321653D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2167560,00</w:t>
            </w:r>
          </w:p>
        </w:tc>
      </w:tr>
      <w:tr w:rsidR="00C566D7" w:rsidRPr="00636278" w14:paraId="581E9CE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5EF2ACD"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 xml:space="preserve">НАЦИОНАЛЬНАЯ БЕЗОПАСНОСТЬ И </w:t>
            </w:r>
            <w:r w:rsidRPr="00636278">
              <w:rPr>
                <w:rFonts w:eastAsia="Times New Roman"/>
                <w:b/>
                <w:bCs/>
                <w:color w:val="000000"/>
                <w:lang w:eastAsia="ru-RU"/>
              </w:rPr>
              <w:lastRenderedPageBreak/>
              <w:t>ПРАВООХРАНИТЕЛЬНАЯ ДЕЯТЕЛЬНОСТЬ</w:t>
            </w:r>
          </w:p>
        </w:tc>
        <w:tc>
          <w:tcPr>
            <w:tcW w:w="249" w:type="pct"/>
            <w:tcBorders>
              <w:top w:val="nil"/>
              <w:left w:val="nil"/>
              <w:bottom w:val="single" w:sz="4" w:space="0" w:color="000000"/>
              <w:right w:val="single" w:sz="4" w:space="0" w:color="000000"/>
            </w:tcBorders>
            <w:shd w:val="clear" w:color="auto" w:fill="auto"/>
            <w:vAlign w:val="center"/>
            <w:hideMark/>
          </w:tcPr>
          <w:p w14:paraId="2349F223"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lastRenderedPageBreak/>
              <w:t>03</w:t>
            </w:r>
          </w:p>
        </w:tc>
        <w:tc>
          <w:tcPr>
            <w:tcW w:w="281" w:type="pct"/>
            <w:tcBorders>
              <w:top w:val="nil"/>
              <w:left w:val="nil"/>
              <w:bottom w:val="single" w:sz="4" w:space="0" w:color="000000"/>
              <w:right w:val="single" w:sz="4" w:space="0" w:color="000000"/>
            </w:tcBorders>
            <w:shd w:val="clear" w:color="auto" w:fill="auto"/>
            <w:vAlign w:val="center"/>
            <w:hideMark/>
          </w:tcPr>
          <w:p w14:paraId="66DADF43"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w:t>
            </w:r>
          </w:p>
        </w:tc>
        <w:tc>
          <w:tcPr>
            <w:tcW w:w="608" w:type="pct"/>
            <w:tcBorders>
              <w:top w:val="nil"/>
              <w:left w:val="nil"/>
              <w:bottom w:val="single" w:sz="4" w:space="0" w:color="000000"/>
              <w:right w:val="single" w:sz="4" w:space="0" w:color="000000"/>
            </w:tcBorders>
            <w:shd w:val="clear" w:color="auto" w:fill="auto"/>
            <w:vAlign w:val="center"/>
            <w:hideMark/>
          </w:tcPr>
          <w:p w14:paraId="75B3F02B"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131191DE"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415A906" w14:textId="51FA058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2700000,00</w:t>
            </w:r>
          </w:p>
        </w:tc>
        <w:tc>
          <w:tcPr>
            <w:tcW w:w="700" w:type="pct"/>
            <w:tcBorders>
              <w:top w:val="nil"/>
              <w:left w:val="nil"/>
              <w:bottom w:val="single" w:sz="4" w:space="0" w:color="000000"/>
              <w:right w:val="single" w:sz="4" w:space="0" w:color="000000"/>
            </w:tcBorders>
            <w:shd w:val="clear" w:color="auto" w:fill="auto"/>
            <w:vAlign w:val="center"/>
            <w:hideMark/>
          </w:tcPr>
          <w:p w14:paraId="6E020792" w14:textId="7777777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EE95550" w14:textId="7777777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0,00</w:t>
            </w:r>
          </w:p>
        </w:tc>
      </w:tr>
      <w:tr w:rsidR="00C566D7" w:rsidRPr="00636278" w14:paraId="7C59A88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97554A8"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249" w:type="pct"/>
            <w:tcBorders>
              <w:top w:val="nil"/>
              <w:left w:val="nil"/>
              <w:bottom w:val="single" w:sz="4" w:space="0" w:color="000000"/>
              <w:right w:val="single" w:sz="4" w:space="0" w:color="000000"/>
            </w:tcBorders>
            <w:shd w:val="clear" w:color="auto" w:fill="auto"/>
            <w:vAlign w:val="center"/>
            <w:hideMark/>
          </w:tcPr>
          <w:p w14:paraId="153D809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03</w:t>
            </w:r>
          </w:p>
        </w:tc>
        <w:tc>
          <w:tcPr>
            <w:tcW w:w="281" w:type="pct"/>
            <w:tcBorders>
              <w:top w:val="nil"/>
              <w:left w:val="nil"/>
              <w:bottom w:val="single" w:sz="4" w:space="0" w:color="000000"/>
              <w:right w:val="single" w:sz="4" w:space="0" w:color="000000"/>
            </w:tcBorders>
            <w:shd w:val="clear" w:color="auto" w:fill="auto"/>
            <w:vAlign w:val="center"/>
            <w:hideMark/>
          </w:tcPr>
          <w:p w14:paraId="737B9066"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10</w:t>
            </w:r>
          </w:p>
        </w:tc>
        <w:tc>
          <w:tcPr>
            <w:tcW w:w="608" w:type="pct"/>
            <w:tcBorders>
              <w:top w:val="nil"/>
              <w:left w:val="nil"/>
              <w:bottom w:val="single" w:sz="4" w:space="0" w:color="000000"/>
              <w:right w:val="single" w:sz="4" w:space="0" w:color="000000"/>
            </w:tcBorders>
            <w:shd w:val="clear" w:color="auto" w:fill="auto"/>
            <w:vAlign w:val="center"/>
            <w:hideMark/>
          </w:tcPr>
          <w:p w14:paraId="665F8DF1"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7AD53E2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1BF2634" w14:textId="3BD7272B"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2700000,00</w:t>
            </w:r>
          </w:p>
        </w:tc>
        <w:tc>
          <w:tcPr>
            <w:tcW w:w="700" w:type="pct"/>
            <w:tcBorders>
              <w:top w:val="nil"/>
              <w:left w:val="nil"/>
              <w:bottom w:val="single" w:sz="4" w:space="0" w:color="000000"/>
              <w:right w:val="single" w:sz="4" w:space="0" w:color="000000"/>
            </w:tcBorders>
            <w:shd w:val="clear" w:color="auto" w:fill="auto"/>
            <w:vAlign w:val="center"/>
            <w:hideMark/>
          </w:tcPr>
          <w:p w14:paraId="7D297B6B" w14:textId="7777777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B70B29B" w14:textId="7777777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0,00</w:t>
            </w:r>
          </w:p>
        </w:tc>
      </w:tr>
      <w:tr w:rsidR="00C566D7" w:rsidRPr="00636278" w14:paraId="764283C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6A2A11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«Обеспечение первичных мер пожарной безопасности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780B31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281" w:type="pct"/>
            <w:tcBorders>
              <w:top w:val="nil"/>
              <w:left w:val="nil"/>
              <w:bottom w:val="single" w:sz="4" w:space="0" w:color="000000"/>
              <w:right w:val="single" w:sz="4" w:space="0" w:color="000000"/>
            </w:tcBorders>
            <w:shd w:val="clear" w:color="auto" w:fill="auto"/>
            <w:vAlign w:val="center"/>
            <w:hideMark/>
          </w:tcPr>
          <w:p w14:paraId="6076A0D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608" w:type="pct"/>
            <w:tcBorders>
              <w:top w:val="nil"/>
              <w:left w:val="nil"/>
              <w:bottom w:val="single" w:sz="4" w:space="0" w:color="000000"/>
              <w:right w:val="single" w:sz="4" w:space="0" w:color="000000"/>
            </w:tcBorders>
            <w:shd w:val="clear" w:color="auto" w:fill="auto"/>
            <w:vAlign w:val="center"/>
            <w:hideMark/>
          </w:tcPr>
          <w:p w14:paraId="4204371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1000000000</w:t>
            </w:r>
          </w:p>
        </w:tc>
        <w:tc>
          <w:tcPr>
            <w:tcW w:w="248" w:type="pct"/>
            <w:tcBorders>
              <w:top w:val="nil"/>
              <w:left w:val="nil"/>
              <w:bottom w:val="single" w:sz="4" w:space="0" w:color="000000"/>
              <w:right w:val="single" w:sz="4" w:space="0" w:color="000000"/>
            </w:tcBorders>
            <w:shd w:val="clear" w:color="auto" w:fill="auto"/>
            <w:vAlign w:val="center"/>
            <w:hideMark/>
          </w:tcPr>
          <w:p w14:paraId="36C213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E7593F1" w14:textId="37BF83C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2700000,00</w:t>
            </w:r>
          </w:p>
        </w:tc>
        <w:tc>
          <w:tcPr>
            <w:tcW w:w="700" w:type="pct"/>
            <w:tcBorders>
              <w:top w:val="nil"/>
              <w:left w:val="nil"/>
              <w:bottom w:val="single" w:sz="4" w:space="0" w:color="000000"/>
              <w:right w:val="single" w:sz="4" w:space="0" w:color="000000"/>
            </w:tcBorders>
            <w:shd w:val="clear" w:color="auto" w:fill="auto"/>
            <w:vAlign w:val="center"/>
            <w:hideMark/>
          </w:tcPr>
          <w:p w14:paraId="0FB95E7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569D3D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F13442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0C571B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«Первичные меры пожарной безопасности, проводимые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61A80A7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281" w:type="pct"/>
            <w:tcBorders>
              <w:top w:val="nil"/>
              <w:left w:val="nil"/>
              <w:bottom w:val="single" w:sz="4" w:space="0" w:color="000000"/>
              <w:right w:val="single" w:sz="4" w:space="0" w:color="000000"/>
            </w:tcBorders>
            <w:shd w:val="clear" w:color="auto" w:fill="auto"/>
            <w:vAlign w:val="center"/>
            <w:hideMark/>
          </w:tcPr>
          <w:p w14:paraId="06A7403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608" w:type="pct"/>
            <w:tcBorders>
              <w:top w:val="nil"/>
              <w:left w:val="nil"/>
              <w:bottom w:val="single" w:sz="4" w:space="0" w:color="000000"/>
              <w:right w:val="single" w:sz="4" w:space="0" w:color="000000"/>
            </w:tcBorders>
            <w:shd w:val="clear" w:color="auto" w:fill="auto"/>
            <w:vAlign w:val="center"/>
            <w:hideMark/>
          </w:tcPr>
          <w:p w14:paraId="5958546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1000100000</w:t>
            </w:r>
          </w:p>
        </w:tc>
        <w:tc>
          <w:tcPr>
            <w:tcW w:w="248" w:type="pct"/>
            <w:tcBorders>
              <w:top w:val="nil"/>
              <w:left w:val="nil"/>
              <w:bottom w:val="single" w:sz="4" w:space="0" w:color="000000"/>
              <w:right w:val="single" w:sz="4" w:space="0" w:color="000000"/>
            </w:tcBorders>
            <w:shd w:val="clear" w:color="auto" w:fill="auto"/>
            <w:vAlign w:val="center"/>
            <w:hideMark/>
          </w:tcPr>
          <w:p w14:paraId="2CAAD1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020E82F" w14:textId="4041818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2700000,00</w:t>
            </w:r>
          </w:p>
        </w:tc>
        <w:tc>
          <w:tcPr>
            <w:tcW w:w="700" w:type="pct"/>
            <w:tcBorders>
              <w:top w:val="nil"/>
              <w:left w:val="nil"/>
              <w:bottom w:val="single" w:sz="4" w:space="0" w:color="000000"/>
              <w:right w:val="single" w:sz="4" w:space="0" w:color="000000"/>
            </w:tcBorders>
            <w:shd w:val="clear" w:color="auto" w:fill="auto"/>
            <w:vAlign w:val="center"/>
            <w:hideMark/>
          </w:tcPr>
          <w:p w14:paraId="79781E3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02C780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49804B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12B0F3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первичных мер пожарной безопасности, проводимых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1BF2C86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281" w:type="pct"/>
            <w:tcBorders>
              <w:top w:val="nil"/>
              <w:left w:val="nil"/>
              <w:bottom w:val="single" w:sz="4" w:space="0" w:color="000000"/>
              <w:right w:val="single" w:sz="4" w:space="0" w:color="000000"/>
            </w:tcBorders>
            <w:shd w:val="clear" w:color="auto" w:fill="auto"/>
            <w:vAlign w:val="center"/>
            <w:hideMark/>
          </w:tcPr>
          <w:p w14:paraId="4BFE1B9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608" w:type="pct"/>
            <w:tcBorders>
              <w:top w:val="nil"/>
              <w:left w:val="nil"/>
              <w:bottom w:val="single" w:sz="4" w:space="0" w:color="000000"/>
              <w:right w:val="single" w:sz="4" w:space="0" w:color="000000"/>
            </w:tcBorders>
            <w:shd w:val="clear" w:color="auto" w:fill="auto"/>
            <w:vAlign w:val="center"/>
            <w:hideMark/>
          </w:tcPr>
          <w:p w14:paraId="6E7433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1000112120</w:t>
            </w:r>
          </w:p>
        </w:tc>
        <w:tc>
          <w:tcPr>
            <w:tcW w:w="248" w:type="pct"/>
            <w:tcBorders>
              <w:top w:val="nil"/>
              <w:left w:val="nil"/>
              <w:bottom w:val="single" w:sz="4" w:space="0" w:color="000000"/>
              <w:right w:val="single" w:sz="4" w:space="0" w:color="000000"/>
            </w:tcBorders>
            <w:shd w:val="clear" w:color="auto" w:fill="auto"/>
            <w:vAlign w:val="center"/>
            <w:hideMark/>
          </w:tcPr>
          <w:p w14:paraId="7AE803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1DBFFAD" w14:textId="517F033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2700000,00</w:t>
            </w:r>
          </w:p>
        </w:tc>
        <w:tc>
          <w:tcPr>
            <w:tcW w:w="700" w:type="pct"/>
            <w:tcBorders>
              <w:top w:val="nil"/>
              <w:left w:val="nil"/>
              <w:bottom w:val="single" w:sz="4" w:space="0" w:color="000000"/>
              <w:right w:val="single" w:sz="4" w:space="0" w:color="000000"/>
            </w:tcBorders>
            <w:shd w:val="clear" w:color="auto" w:fill="auto"/>
            <w:vAlign w:val="center"/>
            <w:hideMark/>
          </w:tcPr>
          <w:p w14:paraId="5FEC5B2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971AFB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5587AB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6F931C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0F8591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281" w:type="pct"/>
            <w:tcBorders>
              <w:top w:val="nil"/>
              <w:left w:val="nil"/>
              <w:bottom w:val="single" w:sz="4" w:space="0" w:color="000000"/>
              <w:right w:val="single" w:sz="4" w:space="0" w:color="000000"/>
            </w:tcBorders>
            <w:shd w:val="clear" w:color="auto" w:fill="auto"/>
            <w:vAlign w:val="center"/>
            <w:hideMark/>
          </w:tcPr>
          <w:p w14:paraId="027EBC7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608" w:type="pct"/>
            <w:tcBorders>
              <w:top w:val="nil"/>
              <w:left w:val="nil"/>
              <w:bottom w:val="single" w:sz="4" w:space="0" w:color="000000"/>
              <w:right w:val="single" w:sz="4" w:space="0" w:color="000000"/>
            </w:tcBorders>
            <w:shd w:val="clear" w:color="auto" w:fill="auto"/>
            <w:vAlign w:val="center"/>
            <w:hideMark/>
          </w:tcPr>
          <w:p w14:paraId="53111D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1000112120</w:t>
            </w:r>
          </w:p>
        </w:tc>
        <w:tc>
          <w:tcPr>
            <w:tcW w:w="248" w:type="pct"/>
            <w:tcBorders>
              <w:top w:val="nil"/>
              <w:left w:val="nil"/>
              <w:bottom w:val="single" w:sz="4" w:space="0" w:color="000000"/>
              <w:right w:val="single" w:sz="4" w:space="0" w:color="000000"/>
            </w:tcBorders>
            <w:shd w:val="clear" w:color="auto" w:fill="auto"/>
            <w:vAlign w:val="center"/>
            <w:hideMark/>
          </w:tcPr>
          <w:p w14:paraId="52B277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2393FC48" w14:textId="7063C53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2700000,00</w:t>
            </w:r>
          </w:p>
        </w:tc>
        <w:tc>
          <w:tcPr>
            <w:tcW w:w="700" w:type="pct"/>
            <w:tcBorders>
              <w:top w:val="nil"/>
              <w:left w:val="nil"/>
              <w:bottom w:val="single" w:sz="4" w:space="0" w:color="000000"/>
              <w:right w:val="single" w:sz="4" w:space="0" w:color="000000"/>
            </w:tcBorders>
            <w:shd w:val="clear" w:color="auto" w:fill="auto"/>
            <w:vAlign w:val="center"/>
            <w:hideMark/>
          </w:tcPr>
          <w:p w14:paraId="7F42095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36CDE0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F054D2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E67D04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FAD6CC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281" w:type="pct"/>
            <w:tcBorders>
              <w:top w:val="nil"/>
              <w:left w:val="nil"/>
              <w:bottom w:val="single" w:sz="4" w:space="0" w:color="000000"/>
              <w:right w:val="single" w:sz="4" w:space="0" w:color="000000"/>
            </w:tcBorders>
            <w:shd w:val="clear" w:color="auto" w:fill="auto"/>
            <w:vAlign w:val="center"/>
            <w:hideMark/>
          </w:tcPr>
          <w:p w14:paraId="7B3247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608" w:type="pct"/>
            <w:tcBorders>
              <w:top w:val="nil"/>
              <w:left w:val="nil"/>
              <w:bottom w:val="single" w:sz="4" w:space="0" w:color="000000"/>
              <w:right w:val="single" w:sz="4" w:space="0" w:color="000000"/>
            </w:tcBorders>
            <w:shd w:val="clear" w:color="auto" w:fill="auto"/>
            <w:vAlign w:val="center"/>
            <w:hideMark/>
          </w:tcPr>
          <w:p w14:paraId="52E1C7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1000112120</w:t>
            </w:r>
          </w:p>
        </w:tc>
        <w:tc>
          <w:tcPr>
            <w:tcW w:w="248" w:type="pct"/>
            <w:tcBorders>
              <w:top w:val="nil"/>
              <w:left w:val="nil"/>
              <w:bottom w:val="single" w:sz="4" w:space="0" w:color="000000"/>
              <w:right w:val="single" w:sz="4" w:space="0" w:color="000000"/>
            </w:tcBorders>
            <w:shd w:val="clear" w:color="auto" w:fill="auto"/>
            <w:vAlign w:val="center"/>
            <w:hideMark/>
          </w:tcPr>
          <w:p w14:paraId="3ABB6C9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43412077" w14:textId="0DE8337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2700000,00</w:t>
            </w:r>
          </w:p>
        </w:tc>
        <w:tc>
          <w:tcPr>
            <w:tcW w:w="700" w:type="pct"/>
            <w:tcBorders>
              <w:top w:val="nil"/>
              <w:left w:val="nil"/>
              <w:bottom w:val="single" w:sz="4" w:space="0" w:color="000000"/>
              <w:right w:val="single" w:sz="4" w:space="0" w:color="000000"/>
            </w:tcBorders>
            <w:shd w:val="clear" w:color="auto" w:fill="auto"/>
            <w:vAlign w:val="center"/>
            <w:hideMark/>
          </w:tcPr>
          <w:p w14:paraId="34873FA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3A111D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1059E7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96ECC61"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НАЦИОНАЛЬНАЯ ЭКОНОМИКА</w:t>
            </w:r>
          </w:p>
        </w:tc>
        <w:tc>
          <w:tcPr>
            <w:tcW w:w="249" w:type="pct"/>
            <w:tcBorders>
              <w:top w:val="nil"/>
              <w:left w:val="nil"/>
              <w:bottom w:val="single" w:sz="4" w:space="0" w:color="000000"/>
              <w:right w:val="single" w:sz="4" w:space="0" w:color="000000"/>
            </w:tcBorders>
            <w:shd w:val="clear" w:color="auto" w:fill="auto"/>
            <w:vAlign w:val="center"/>
            <w:hideMark/>
          </w:tcPr>
          <w:p w14:paraId="6AA38A04"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EF2A10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w:t>
            </w:r>
          </w:p>
        </w:tc>
        <w:tc>
          <w:tcPr>
            <w:tcW w:w="608" w:type="pct"/>
            <w:tcBorders>
              <w:top w:val="nil"/>
              <w:left w:val="nil"/>
              <w:bottom w:val="single" w:sz="4" w:space="0" w:color="000000"/>
              <w:right w:val="single" w:sz="4" w:space="0" w:color="000000"/>
            </w:tcBorders>
            <w:shd w:val="clear" w:color="auto" w:fill="auto"/>
            <w:vAlign w:val="center"/>
            <w:hideMark/>
          </w:tcPr>
          <w:p w14:paraId="5D197B9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35A81498"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C2AEDE7" w14:textId="52DC42EC"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152282327,09</w:t>
            </w:r>
          </w:p>
        </w:tc>
        <w:tc>
          <w:tcPr>
            <w:tcW w:w="700" w:type="pct"/>
            <w:tcBorders>
              <w:top w:val="nil"/>
              <w:left w:val="nil"/>
              <w:bottom w:val="single" w:sz="4" w:space="0" w:color="000000"/>
              <w:right w:val="single" w:sz="4" w:space="0" w:color="000000"/>
            </w:tcBorders>
            <w:shd w:val="clear" w:color="auto" w:fill="auto"/>
            <w:vAlign w:val="center"/>
            <w:hideMark/>
          </w:tcPr>
          <w:p w14:paraId="65F572DC" w14:textId="6730A504"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35285185,94</w:t>
            </w:r>
          </w:p>
        </w:tc>
        <w:tc>
          <w:tcPr>
            <w:tcW w:w="724" w:type="pct"/>
            <w:tcBorders>
              <w:top w:val="nil"/>
              <w:left w:val="nil"/>
              <w:bottom w:val="single" w:sz="4" w:space="0" w:color="000000"/>
              <w:right w:val="single" w:sz="4" w:space="0" w:color="000000"/>
            </w:tcBorders>
            <w:shd w:val="clear" w:color="auto" w:fill="auto"/>
            <w:vAlign w:val="center"/>
            <w:hideMark/>
          </w:tcPr>
          <w:p w14:paraId="144447C1" w14:textId="43D92136"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35785185,94</w:t>
            </w:r>
          </w:p>
        </w:tc>
      </w:tr>
      <w:tr w:rsidR="00C566D7" w:rsidRPr="00636278" w14:paraId="0278CF0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F9DDED9"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Сельское хозяйство и рыболовство</w:t>
            </w:r>
          </w:p>
        </w:tc>
        <w:tc>
          <w:tcPr>
            <w:tcW w:w="249" w:type="pct"/>
            <w:tcBorders>
              <w:top w:val="nil"/>
              <w:left w:val="nil"/>
              <w:bottom w:val="single" w:sz="4" w:space="0" w:color="000000"/>
              <w:right w:val="single" w:sz="4" w:space="0" w:color="000000"/>
            </w:tcBorders>
            <w:shd w:val="clear" w:color="auto" w:fill="auto"/>
            <w:vAlign w:val="center"/>
            <w:hideMark/>
          </w:tcPr>
          <w:p w14:paraId="667B28E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DDE4DA4"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745546D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068CBEFE"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087D1FD" w14:textId="0EBF777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3391798,86</w:t>
            </w:r>
          </w:p>
        </w:tc>
        <w:tc>
          <w:tcPr>
            <w:tcW w:w="700" w:type="pct"/>
            <w:tcBorders>
              <w:top w:val="nil"/>
              <w:left w:val="nil"/>
              <w:bottom w:val="single" w:sz="4" w:space="0" w:color="000000"/>
              <w:right w:val="single" w:sz="4" w:space="0" w:color="000000"/>
            </w:tcBorders>
            <w:shd w:val="clear" w:color="auto" w:fill="auto"/>
            <w:vAlign w:val="center"/>
            <w:hideMark/>
          </w:tcPr>
          <w:p w14:paraId="558FCE32" w14:textId="78FB184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3391798,86</w:t>
            </w:r>
          </w:p>
        </w:tc>
        <w:tc>
          <w:tcPr>
            <w:tcW w:w="724" w:type="pct"/>
            <w:tcBorders>
              <w:top w:val="nil"/>
              <w:left w:val="nil"/>
              <w:bottom w:val="single" w:sz="4" w:space="0" w:color="000000"/>
              <w:right w:val="single" w:sz="4" w:space="0" w:color="000000"/>
            </w:tcBorders>
            <w:shd w:val="clear" w:color="auto" w:fill="auto"/>
            <w:vAlign w:val="center"/>
            <w:hideMark/>
          </w:tcPr>
          <w:p w14:paraId="08E6349A" w14:textId="40CA9F7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3391798,86</w:t>
            </w:r>
          </w:p>
        </w:tc>
      </w:tr>
      <w:tr w:rsidR="00C566D7" w:rsidRPr="00636278" w14:paraId="5F44A2D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FAB7B7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20AC63F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08492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48E72F8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6816BC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B591373" w14:textId="34C172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00" w:type="pct"/>
            <w:tcBorders>
              <w:top w:val="nil"/>
              <w:left w:val="nil"/>
              <w:bottom w:val="single" w:sz="4" w:space="0" w:color="000000"/>
              <w:right w:val="single" w:sz="4" w:space="0" w:color="000000"/>
            </w:tcBorders>
            <w:shd w:val="clear" w:color="auto" w:fill="auto"/>
            <w:vAlign w:val="center"/>
            <w:hideMark/>
          </w:tcPr>
          <w:p w14:paraId="334C0B74" w14:textId="69DF79C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24" w:type="pct"/>
            <w:tcBorders>
              <w:top w:val="nil"/>
              <w:left w:val="nil"/>
              <w:bottom w:val="single" w:sz="4" w:space="0" w:color="000000"/>
              <w:right w:val="single" w:sz="4" w:space="0" w:color="000000"/>
            </w:tcBorders>
            <w:shd w:val="clear" w:color="auto" w:fill="auto"/>
            <w:vAlign w:val="center"/>
            <w:hideMark/>
          </w:tcPr>
          <w:p w14:paraId="07603178" w14:textId="43AA95E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r>
      <w:tr w:rsidR="00C566D7" w:rsidRPr="00636278" w14:paraId="11D872B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727B0C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78B49AC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43A1B24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2D40673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1AC48F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1C70DDA" w14:textId="56FF568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00" w:type="pct"/>
            <w:tcBorders>
              <w:top w:val="nil"/>
              <w:left w:val="nil"/>
              <w:bottom w:val="single" w:sz="4" w:space="0" w:color="000000"/>
              <w:right w:val="single" w:sz="4" w:space="0" w:color="000000"/>
            </w:tcBorders>
            <w:shd w:val="clear" w:color="auto" w:fill="auto"/>
            <w:vAlign w:val="center"/>
            <w:hideMark/>
          </w:tcPr>
          <w:p w14:paraId="4C6B090F" w14:textId="234CBAA9"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24" w:type="pct"/>
            <w:tcBorders>
              <w:top w:val="nil"/>
              <w:left w:val="nil"/>
              <w:bottom w:val="single" w:sz="4" w:space="0" w:color="000000"/>
              <w:right w:val="single" w:sz="4" w:space="0" w:color="000000"/>
            </w:tcBorders>
            <w:shd w:val="clear" w:color="auto" w:fill="auto"/>
            <w:vAlign w:val="center"/>
            <w:hideMark/>
          </w:tcPr>
          <w:p w14:paraId="41476C61" w14:textId="526FAA7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r>
      <w:tr w:rsidR="00C566D7" w:rsidRPr="00636278" w14:paraId="23FB942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7B5C59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536A66B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3F400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32B8B6C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73492C6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93AA259" w14:textId="52AECFA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00" w:type="pct"/>
            <w:tcBorders>
              <w:top w:val="nil"/>
              <w:left w:val="nil"/>
              <w:bottom w:val="single" w:sz="4" w:space="0" w:color="000000"/>
              <w:right w:val="single" w:sz="4" w:space="0" w:color="000000"/>
            </w:tcBorders>
            <w:shd w:val="clear" w:color="auto" w:fill="auto"/>
            <w:vAlign w:val="center"/>
            <w:hideMark/>
          </w:tcPr>
          <w:p w14:paraId="39730C45" w14:textId="4094C79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24" w:type="pct"/>
            <w:tcBorders>
              <w:top w:val="nil"/>
              <w:left w:val="nil"/>
              <w:bottom w:val="single" w:sz="4" w:space="0" w:color="000000"/>
              <w:right w:val="single" w:sz="4" w:space="0" w:color="000000"/>
            </w:tcBorders>
            <w:shd w:val="clear" w:color="auto" w:fill="auto"/>
            <w:vAlign w:val="center"/>
            <w:hideMark/>
          </w:tcPr>
          <w:p w14:paraId="0DAA880A" w14:textId="745D54F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r>
      <w:tr w:rsidR="00C566D7" w:rsidRPr="00636278" w14:paraId="2647E53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56EDEF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государственных полномочий по организации мероприятий при осуществлении деятельности по обращению с животными без владельцев</w:t>
            </w:r>
          </w:p>
        </w:tc>
        <w:tc>
          <w:tcPr>
            <w:tcW w:w="249" w:type="pct"/>
            <w:tcBorders>
              <w:top w:val="nil"/>
              <w:left w:val="nil"/>
              <w:bottom w:val="single" w:sz="4" w:space="0" w:color="000000"/>
              <w:right w:val="single" w:sz="4" w:space="0" w:color="000000"/>
            </w:tcBorders>
            <w:shd w:val="clear" w:color="auto" w:fill="auto"/>
            <w:vAlign w:val="center"/>
            <w:hideMark/>
          </w:tcPr>
          <w:p w14:paraId="096C01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0F73CAD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683A80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9999993040</w:t>
            </w:r>
          </w:p>
        </w:tc>
        <w:tc>
          <w:tcPr>
            <w:tcW w:w="248" w:type="pct"/>
            <w:tcBorders>
              <w:top w:val="nil"/>
              <w:left w:val="nil"/>
              <w:bottom w:val="single" w:sz="4" w:space="0" w:color="000000"/>
              <w:right w:val="single" w:sz="4" w:space="0" w:color="000000"/>
            </w:tcBorders>
            <w:shd w:val="clear" w:color="auto" w:fill="auto"/>
            <w:vAlign w:val="center"/>
            <w:hideMark/>
          </w:tcPr>
          <w:p w14:paraId="276E6C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242C979" w14:textId="7888636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00" w:type="pct"/>
            <w:tcBorders>
              <w:top w:val="nil"/>
              <w:left w:val="nil"/>
              <w:bottom w:val="single" w:sz="4" w:space="0" w:color="000000"/>
              <w:right w:val="single" w:sz="4" w:space="0" w:color="000000"/>
            </w:tcBorders>
            <w:shd w:val="clear" w:color="auto" w:fill="auto"/>
            <w:vAlign w:val="center"/>
            <w:hideMark/>
          </w:tcPr>
          <w:p w14:paraId="6737F70E" w14:textId="6EAC146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24" w:type="pct"/>
            <w:tcBorders>
              <w:top w:val="nil"/>
              <w:left w:val="nil"/>
              <w:bottom w:val="single" w:sz="4" w:space="0" w:color="000000"/>
              <w:right w:val="single" w:sz="4" w:space="0" w:color="000000"/>
            </w:tcBorders>
            <w:shd w:val="clear" w:color="auto" w:fill="auto"/>
            <w:vAlign w:val="center"/>
            <w:hideMark/>
          </w:tcPr>
          <w:p w14:paraId="690DB497" w14:textId="7D20EE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r>
      <w:tr w:rsidR="00C566D7" w:rsidRPr="00636278" w14:paraId="0B211BE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31AB4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1F84880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A63481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0DD162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9999993040</w:t>
            </w:r>
          </w:p>
        </w:tc>
        <w:tc>
          <w:tcPr>
            <w:tcW w:w="248" w:type="pct"/>
            <w:tcBorders>
              <w:top w:val="nil"/>
              <w:left w:val="nil"/>
              <w:bottom w:val="single" w:sz="4" w:space="0" w:color="000000"/>
              <w:right w:val="single" w:sz="4" w:space="0" w:color="000000"/>
            </w:tcBorders>
            <w:shd w:val="clear" w:color="auto" w:fill="auto"/>
            <w:vAlign w:val="center"/>
            <w:hideMark/>
          </w:tcPr>
          <w:p w14:paraId="34AEB3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2D16027C" w14:textId="33801E6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00" w:type="pct"/>
            <w:tcBorders>
              <w:top w:val="nil"/>
              <w:left w:val="nil"/>
              <w:bottom w:val="single" w:sz="4" w:space="0" w:color="000000"/>
              <w:right w:val="single" w:sz="4" w:space="0" w:color="000000"/>
            </w:tcBorders>
            <w:shd w:val="clear" w:color="auto" w:fill="auto"/>
            <w:vAlign w:val="center"/>
            <w:hideMark/>
          </w:tcPr>
          <w:p w14:paraId="406A0FB6" w14:textId="3324A50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24" w:type="pct"/>
            <w:tcBorders>
              <w:top w:val="nil"/>
              <w:left w:val="nil"/>
              <w:bottom w:val="single" w:sz="4" w:space="0" w:color="000000"/>
              <w:right w:val="single" w:sz="4" w:space="0" w:color="000000"/>
            </w:tcBorders>
            <w:shd w:val="clear" w:color="auto" w:fill="auto"/>
            <w:vAlign w:val="center"/>
            <w:hideMark/>
          </w:tcPr>
          <w:p w14:paraId="3FE98997" w14:textId="47CDF61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r>
      <w:tr w:rsidR="00C566D7" w:rsidRPr="00636278" w14:paraId="7EF0F56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038590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5CBCB2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4E1C428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608" w:type="pct"/>
            <w:tcBorders>
              <w:top w:val="nil"/>
              <w:left w:val="nil"/>
              <w:bottom w:val="single" w:sz="4" w:space="0" w:color="000000"/>
              <w:right w:val="single" w:sz="4" w:space="0" w:color="000000"/>
            </w:tcBorders>
            <w:shd w:val="clear" w:color="auto" w:fill="auto"/>
            <w:vAlign w:val="center"/>
            <w:hideMark/>
          </w:tcPr>
          <w:p w14:paraId="2D309E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9999993040</w:t>
            </w:r>
          </w:p>
        </w:tc>
        <w:tc>
          <w:tcPr>
            <w:tcW w:w="248" w:type="pct"/>
            <w:tcBorders>
              <w:top w:val="nil"/>
              <w:left w:val="nil"/>
              <w:bottom w:val="single" w:sz="4" w:space="0" w:color="000000"/>
              <w:right w:val="single" w:sz="4" w:space="0" w:color="000000"/>
            </w:tcBorders>
            <w:shd w:val="clear" w:color="auto" w:fill="auto"/>
            <w:vAlign w:val="center"/>
            <w:hideMark/>
          </w:tcPr>
          <w:p w14:paraId="3D4B671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10BFB3C8" w14:textId="36DB9CE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00" w:type="pct"/>
            <w:tcBorders>
              <w:top w:val="nil"/>
              <w:left w:val="nil"/>
              <w:bottom w:val="single" w:sz="4" w:space="0" w:color="000000"/>
              <w:right w:val="single" w:sz="4" w:space="0" w:color="000000"/>
            </w:tcBorders>
            <w:shd w:val="clear" w:color="auto" w:fill="auto"/>
            <w:vAlign w:val="center"/>
            <w:hideMark/>
          </w:tcPr>
          <w:p w14:paraId="2560B6E1" w14:textId="2E0DC1E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c>
          <w:tcPr>
            <w:tcW w:w="724" w:type="pct"/>
            <w:tcBorders>
              <w:top w:val="nil"/>
              <w:left w:val="nil"/>
              <w:bottom w:val="single" w:sz="4" w:space="0" w:color="000000"/>
              <w:right w:val="single" w:sz="4" w:space="0" w:color="000000"/>
            </w:tcBorders>
            <w:shd w:val="clear" w:color="auto" w:fill="auto"/>
            <w:vAlign w:val="center"/>
            <w:hideMark/>
          </w:tcPr>
          <w:p w14:paraId="0A54AA90" w14:textId="5CC8B3A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3391798,86</w:t>
            </w:r>
          </w:p>
        </w:tc>
      </w:tr>
      <w:tr w:rsidR="00C566D7" w:rsidRPr="00636278" w14:paraId="1C37043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D034C0D"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Транспорт</w:t>
            </w:r>
          </w:p>
        </w:tc>
        <w:tc>
          <w:tcPr>
            <w:tcW w:w="249" w:type="pct"/>
            <w:tcBorders>
              <w:top w:val="nil"/>
              <w:left w:val="nil"/>
              <w:bottom w:val="single" w:sz="4" w:space="0" w:color="000000"/>
              <w:right w:val="single" w:sz="4" w:space="0" w:color="000000"/>
            </w:tcBorders>
            <w:shd w:val="clear" w:color="auto" w:fill="auto"/>
            <w:vAlign w:val="center"/>
            <w:hideMark/>
          </w:tcPr>
          <w:p w14:paraId="028994A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73176203"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63180D84"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2CCB7E9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5C4F19A" w14:textId="14C478BA"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45714508,21</w:t>
            </w:r>
          </w:p>
        </w:tc>
        <w:tc>
          <w:tcPr>
            <w:tcW w:w="700" w:type="pct"/>
            <w:tcBorders>
              <w:top w:val="nil"/>
              <w:left w:val="nil"/>
              <w:bottom w:val="single" w:sz="4" w:space="0" w:color="000000"/>
              <w:right w:val="single" w:sz="4" w:space="0" w:color="000000"/>
            </w:tcBorders>
            <w:shd w:val="clear" w:color="auto" w:fill="auto"/>
            <w:vAlign w:val="center"/>
            <w:hideMark/>
          </w:tcPr>
          <w:p w14:paraId="3F756CFF" w14:textId="02570D95"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7293387,08</w:t>
            </w:r>
          </w:p>
        </w:tc>
        <w:tc>
          <w:tcPr>
            <w:tcW w:w="724" w:type="pct"/>
            <w:tcBorders>
              <w:top w:val="nil"/>
              <w:left w:val="nil"/>
              <w:bottom w:val="single" w:sz="4" w:space="0" w:color="000000"/>
              <w:right w:val="single" w:sz="4" w:space="0" w:color="000000"/>
            </w:tcBorders>
            <w:shd w:val="clear" w:color="auto" w:fill="auto"/>
            <w:vAlign w:val="center"/>
            <w:hideMark/>
          </w:tcPr>
          <w:p w14:paraId="16E35A7D" w14:textId="5C5FB230"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7293387,08</w:t>
            </w:r>
          </w:p>
        </w:tc>
      </w:tr>
      <w:tr w:rsidR="00C566D7" w:rsidRPr="00636278" w14:paraId="5279813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5A99FE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пассажирских перевозок автомобильным транспортом по муниципальным маршрутам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5768264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5192397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71B2FD0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1900000000</w:t>
            </w:r>
          </w:p>
        </w:tc>
        <w:tc>
          <w:tcPr>
            <w:tcW w:w="248" w:type="pct"/>
            <w:tcBorders>
              <w:top w:val="nil"/>
              <w:left w:val="nil"/>
              <w:bottom w:val="single" w:sz="4" w:space="0" w:color="000000"/>
              <w:right w:val="single" w:sz="4" w:space="0" w:color="000000"/>
            </w:tcBorders>
            <w:shd w:val="clear" w:color="auto" w:fill="auto"/>
            <w:vAlign w:val="center"/>
            <w:hideMark/>
          </w:tcPr>
          <w:p w14:paraId="7AA26A0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3CAA96B" w14:textId="632A4980"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45711121,13</w:t>
            </w:r>
          </w:p>
        </w:tc>
        <w:tc>
          <w:tcPr>
            <w:tcW w:w="700" w:type="pct"/>
            <w:tcBorders>
              <w:top w:val="nil"/>
              <w:left w:val="nil"/>
              <w:bottom w:val="single" w:sz="4" w:space="0" w:color="000000"/>
              <w:right w:val="single" w:sz="4" w:space="0" w:color="000000"/>
            </w:tcBorders>
            <w:shd w:val="clear" w:color="auto" w:fill="auto"/>
            <w:vAlign w:val="center"/>
            <w:hideMark/>
          </w:tcPr>
          <w:p w14:paraId="50D25918" w14:textId="7918DDA0"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7290000,00</w:t>
            </w:r>
          </w:p>
        </w:tc>
        <w:tc>
          <w:tcPr>
            <w:tcW w:w="724" w:type="pct"/>
            <w:tcBorders>
              <w:top w:val="nil"/>
              <w:left w:val="nil"/>
              <w:bottom w:val="single" w:sz="4" w:space="0" w:color="000000"/>
              <w:right w:val="single" w:sz="4" w:space="0" w:color="000000"/>
            </w:tcBorders>
            <w:shd w:val="clear" w:color="auto" w:fill="auto"/>
            <w:vAlign w:val="center"/>
            <w:hideMark/>
          </w:tcPr>
          <w:p w14:paraId="30B0C4C9" w14:textId="6B2E812E"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7290000,00</w:t>
            </w:r>
          </w:p>
        </w:tc>
      </w:tr>
      <w:tr w:rsidR="00C566D7" w:rsidRPr="00636278" w14:paraId="560F2FE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5E41E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Организация пассажирских перевозок автомобильным транспортом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D12A2C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EFC0CD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6685EF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1900100000</w:t>
            </w:r>
          </w:p>
        </w:tc>
        <w:tc>
          <w:tcPr>
            <w:tcW w:w="248" w:type="pct"/>
            <w:tcBorders>
              <w:top w:val="nil"/>
              <w:left w:val="nil"/>
              <w:bottom w:val="single" w:sz="4" w:space="0" w:color="000000"/>
              <w:right w:val="single" w:sz="4" w:space="0" w:color="000000"/>
            </w:tcBorders>
            <w:shd w:val="clear" w:color="auto" w:fill="auto"/>
            <w:vAlign w:val="center"/>
            <w:hideMark/>
          </w:tcPr>
          <w:p w14:paraId="3B41AE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1E2B6D6" w14:textId="466EC174"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45711121,13</w:t>
            </w:r>
          </w:p>
        </w:tc>
        <w:tc>
          <w:tcPr>
            <w:tcW w:w="700" w:type="pct"/>
            <w:tcBorders>
              <w:top w:val="nil"/>
              <w:left w:val="nil"/>
              <w:bottom w:val="single" w:sz="4" w:space="0" w:color="000000"/>
              <w:right w:val="single" w:sz="4" w:space="0" w:color="000000"/>
            </w:tcBorders>
            <w:shd w:val="clear" w:color="auto" w:fill="auto"/>
            <w:vAlign w:val="center"/>
            <w:hideMark/>
          </w:tcPr>
          <w:p w14:paraId="518D1FE9" w14:textId="45645582"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7290000,00</w:t>
            </w:r>
          </w:p>
        </w:tc>
        <w:tc>
          <w:tcPr>
            <w:tcW w:w="724" w:type="pct"/>
            <w:tcBorders>
              <w:top w:val="nil"/>
              <w:left w:val="nil"/>
              <w:bottom w:val="single" w:sz="4" w:space="0" w:color="000000"/>
              <w:right w:val="single" w:sz="4" w:space="0" w:color="000000"/>
            </w:tcBorders>
            <w:shd w:val="clear" w:color="auto" w:fill="auto"/>
            <w:vAlign w:val="center"/>
            <w:hideMark/>
          </w:tcPr>
          <w:p w14:paraId="2E0E0443" w14:textId="1F75519B"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7290000,00</w:t>
            </w:r>
          </w:p>
        </w:tc>
      </w:tr>
      <w:tr w:rsidR="00C566D7" w:rsidRPr="00636278" w14:paraId="3A970E4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FAEC875" w14:textId="77777777" w:rsidR="00C566D7" w:rsidRPr="00636278" w:rsidRDefault="00C566D7" w:rsidP="00636278">
            <w:pPr>
              <w:jc w:val="both"/>
              <w:rPr>
                <w:rFonts w:eastAsia="Times New Roman"/>
                <w:lang w:eastAsia="ru-RU"/>
              </w:rPr>
            </w:pPr>
            <w:r w:rsidRPr="00636278">
              <w:rPr>
                <w:rFonts w:eastAsia="Times New Roman"/>
                <w:lang w:eastAsia="ru-RU"/>
              </w:rPr>
              <w:t xml:space="preserve">Организация регулярных перевозок пассажиров и багажа </w:t>
            </w:r>
            <w:proofErr w:type="gramStart"/>
            <w:r w:rsidRPr="00636278">
              <w:rPr>
                <w:rFonts w:eastAsia="Times New Roman"/>
                <w:lang w:eastAsia="ru-RU"/>
              </w:rPr>
              <w:t>автобусом  по</w:t>
            </w:r>
            <w:proofErr w:type="gramEnd"/>
            <w:r w:rsidRPr="00636278">
              <w:rPr>
                <w:rFonts w:eastAsia="Times New Roman"/>
                <w:lang w:eastAsia="ru-RU"/>
              </w:rPr>
              <w:t xml:space="preserve"> регулируемым тарифам  в границах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0F4CE1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37F89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1ECEDD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19001S2410</w:t>
            </w:r>
          </w:p>
        </w:tc>
        <w:tc>
          <w:tcPr>
            <w:tcW w:w="248" w:type="pct"/>
            <w:tcBorders>
              <w:top w:val="nil"/>
              <w:left w:val="nil"/>
              <w:bottom w:val="single" w:sz="4" w:space="0" w:color="000000"/>
              <w:right w:val="single" w:sz="4" w:space="0" w:color="000000"/>
            </w:tcBorders>
            <w:shd w:val="clear" w:color="auto" w:fill="auto"/>
            <w:vAlign w:val="center"/>
            <w:hideMark/>
          </w:tcPr>
          <w:p w14:paraId="0105B1A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27C05EA" w14:textId="011215F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36431121,13</w:t>
            </w:r>
          </w:p>
        </w:tc>
        <w:tc>
          <w:tcPr>
            <w:tcW w:w="700" w:type="pct"/>
            <w:tcBorders>
              <w:top w:val="nil"/>
              <w:left w:val="nil"/>
              <w:bottom w:val="single" w:sz="4" w:space="0" w:color="000000"/>
              <w:right w:val="single" w:sz="4" w:space="0" w:color="000000"/>
            </w:tcBorders>
            <w:shd w:val="clear" w:color="auto" w:fill="auto"/>
            <w:vAlign w:val="center"/>
            <w:hideMark/>
          </w:tcPr>
          <w:p w14:paraId="7AFBC416" w14:textId="39EBB342"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7290000,00</w:t>
            </w:r>
          </w:p>
        </w:tc>
        <w:tc>
          <w:tcPr>
            <w:tcW w:w="724" w:type="pct"/>
            <w:tcBorders>
              <w:top w:val="nil"/>
              <w:left w:val="nil"/>
              <w:bottom w:val="single" w:sz="4" w:space="0" w:color="000000"/>
              <w:right w:val="single" w:sz="4" w:space="0" w:color="000000"/>
            </w:tcBorders>
            <w:shd w:val="clear" w:color="auto" w:fill="auto"/>
            <w:vAlign w:val="center"/>
            <w:hideMark/>
          </w:tcPr>
          <w:p w14:paraId="279E82BE" w14:textId="0B49E2F4"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7290000,00</w:t>
            </w:r>
          </w:p>
        </w:tc>
      </w:tr>
      <w:tr w:rsidR="00C566D7" w:rsidRPr="00636278" w14:paraId="16D24EB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00BDD5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238004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696F15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6597F55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19001S2410</w:t>
            </w:r>
          </w:p>
        </w:tc>
        <w:tc>
          <w:tcPr>
            <w:tcW w:w="248" w:type="pct"/>
            <w:tcBorders>
              <w:top w:val="nil"/>
              <w:left w:val="nil"/>
              <w:bottom w:val="single" w:sz="4" w:space="0" w:color="000000"/>
              <w:right w:val="single" w:sz="4" w:space="0" w:color="000000"/>
            </w:tcBorders>
            <w:shd w:val="clear" w:color="auto" w:fill="auto"/>
            <w:vAlign w:val="center"/>
            <w:hideMark/>
          </w:tcPr>
          <w:p w14:paraId="11ACB6E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29F22FD0" w14:textId="5EB368C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36431121,13</w:t>
            </w:r>
          </w:p>
        </w:tc>
        <w:tc>
          <w:tcPr>
            <w:tcW w:w="700" w:type="pct"/>
            <w:tcBorders>
              <w:top w:val="nil"/>
              <w:left w:val="nil"/>
              <w:bottom w:val="single" w:sz="4" w:space="0" w:color="000000"/>
              <w:right w:val="single" w:sz="4" w:space="0" w:color="000000"/>
            </w:tcBorders>
            <w:shd w:val="clear" w:color="auto" w:fill="auto"/>
            <w:vAlign w:val="center"/>
            <w:hideMark/>
          </w:tcPr>
          <w:p w14:paraId="4B20FB41" w14:textId="596EDD3B"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7290000,00</w:t>
            </w:r>
          </w:p>
        </w:tc>
        <w:tc>
          <w:tcPr>
            <w:tcW w:w="724" w:type="pct"/>
            <w:tcBorders>
              <w:top w:val="nil"/>
              <w:left w:val="nil"/>
              <w:bottom w:val="single" w:sz="4" w:space="0" w:color="000000"/>
              <w:right w:val="single" w:sz="4" w:space="0" w:color="000000"/>
            </w:tcBorders>
            <w:shd w:val="clear" w:color="auto" w:fill="auto"/>
            <w:vAlign w:val="center"/>
            <w:hideMark/>
          </w:tcPr>
          <w:p w14:paraId="4B53CB66" w14:textId="5416691F"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7290000,00</w:t>
            </w:r>
          </w:p>
        </w:tc>
      </w:tr>
      <w:tr w:rsidR="00C566D7" w:rsidRPr="00636278" w14:paraId="4518E0F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D23694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28985C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20DD1E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5DDD33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19001S2410</w:t>
            </w:r>
          </w:p>
        </w:tc>
        <w:tc>
          <w:tcPr>
            <w:tcW w:w="248" w:type="pct"/>
            <w:tcBorders>
              <w:top w:val="nil"/>
              <w:left w:val="nil"/>
              <w:bottom w:val="single" w:sz="4" w:space="0" w:color="000000"/>
              <w:right w:val="single" w:sz="4" w:space="0" w:color="000000"/>
            </w:tcBorders>
            <w:shd w:val="clear" w:color="auto" w:fill="auto"/>
            <w:vAlign w:val="center"/>
            <w:hideMark/>
          </w:tcPr>
          <w:p w14:paraId="0A17D5D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4F73B209" w14:textId="399D516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36431121,13</w:t>
            </w:r>
          </w:p>
        </w:tc>
        <w:tc>
          <w:tcPr>
            <w:tcW w:w="700" w:type="pct"/>
            <w:tcBorders>
              <w:top w:val="nil"/>
              <w:left w:val="nil"/>
              <w:bottom w:val="single" w:sz="4" w:space="0" w:color="000000"/>
              <w:right w:val="single" w:sz="4" w:space="0" w:color="000000"/>
            </w:tcBorders>
            <w:shd w:val="clear" w:color="auto" w:fill="auto"/>
            <w:vAlign w:val="center"/>
            <w:hideMark/>
          </w:tcPr>
          <w:p w14:paraId="2481D2B2" w14:textId="1FE030AE"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7290000,00</w:t>
            </w:r>
          </w:p>
        </w:tc>
        <w:tc>
          <w:tcPr>
            <w:tcW w:w="724" w:type="pct"/>
            <w:tcBorders>
              <w:top w:val="nil"/>
              <w:left w:val="nil"/>
              <w:bottom w:val="single" w:sz="4" w:space="0" w:color="000000"/>
              <w:right w:val="single" w:sz="4" w:space="0" w:color="000000"/>
            </w:tcBorders>
            <w:shd w:val="clear" w:color="auto" w:fill="auto"/>
            <w:vAlign w:val="center"/>
            <w:hideMark/>
          </w:tcPr>
          <w:p w14:paraId="237CBED2" w14:textId="70551745" w:rsidR="00C566D7" w:rsidRPr="00636278" w:rsidRDefault="00C566D7" w:rsidP="00880D96">
            <w:pPr>
              <w:jc w:val="right"/>
              <w:rPr>
                <w:rFonts w:eastAsia="Times New Roman"/>
                <w:color w:val="000000"/>
                <w:lang w:eastAsia="ru-RU"/>
              </w:rPr>
            </w:pPr>
            <w:r w:rsidRPr="00636278">
              <w:rPr>
                <w:rFonts w:eastAsia="Times New Roman"/>
                <w:color w:val="000000"/>
                <w:lang w:eastAsia="ru-RU"/>
              </w:rPr>
              <w:t>7290000,00</w:t>
            </w:r>
          </w:p>
        </w:tc>
      </w:tr>
      <w:tr w:rsidR="00C566D7" w:rsidRPr="00636278" w14:paraId="2CE6FD5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67B264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Приобретение подвижного состава пассажирского транспорта общего пользования</w:t>
            </w:r>
          </w:p>
        </w:tc>
        <w:tc>
          <w:tcPr>
            <w:tcW w:w="249" w:type="pct"/>
            <w:tcBorders>
              <w:top w:val="nil"/>
              <w:left w:val="nil"/>
              <w:bottom w:val="single" w:sz="4" w:space="0" w:color="000000"/>
              <w:right w:val="single" w:sz="4" w:space="0" w:color="000000"/>
            </w:tcBorders>
            <w:shd w:val="clear" w:color="auto" w:fill="auto"/>
            <w:vAlign w:val="center"/>
            <w:hideMark/>
          </w:tcPr>
          <w:p w14:paraId="1D77E3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B700A8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3450106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19001S2770</w:t>
            </w:r>
          </w:p>
        </w:tc>
        <w:tc>
          <w:tcPr>
            <w:tcW w:w="248" w:type="pct"/>
            <w:tcBorders>
              <w:top w:val="nil"/>
              <w:left w:val="nil"/>
              <w:bottom w:val="single" w:sz="4" w:space="0" w:color="000000"/>
              <w:right w:val="single" w:sz="4" w:space="0" w:color="000000"/>
            </w:tcBorders>
            <w:shd w:val="clear" w:color="auto" w:fill="auto"/>
            <w:vAlign w:val="center"/>
            <w:hideMark/>
          </w:tcPr>
          <w:p w14:paraId="7E91AD2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5ABE544" w14:textId="24E1C92D" w:rsidR="00C566D7" w:rsidRPr="00636278" w:rsidRDefault="00C566D7" w:rsidP="00880D96">
            <w:pPr>
              <w:jc w:val="right"/>
              <w:rPr>
                <w:rFonts w:eastAsia="Times New Roman"/>
                <w:color w:val="000000"/>
                <w:lang w:eastAsia="ru-RU"/>
              </w:rPr>
            </w:pPr>
            <w:r w:rsidRPr="00636278">
              <w:rPr>
                <w:rFonts w:eastAsia="Times New Roman"/>
                <w:color w:val="000000"/>
                <w:lang w:eastAsia="ru-RU"/>
              </w:rPr>
              <w:t>9280000,00</w:t>
            </w:r>
          </w:p>
        </w:tc>
        <w:tc>
          <w:tcPr>
            <w:tcW w:w="700" w:type="pct"/>
            <w:tcBorders>
              <w:top w:val="nil"/>
              <w:left w:val="nil"/>
              <w:bottom w:val="single" w:sz="4" w:space="0" w:color="000000"/>
              <w:right w:val="single" w:sz="4" w:space="0" w:color="000000"/>
            </w:tcBorders>
            <w:shd w:val="clear" w:color="auto" w:fill="auto"/>
            <w:vAlign w:val="center"/>
            <w:hideMark/>
          </w:tcPr>
          <w:p w14:paraId="1E873B8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504152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818FA8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490D82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3C228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A9FC8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1EE7F4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19001S2770</w:t>
            </w:r>
          </w:p>
        </w:tc>
        <w:tc>
          <w:tcPr>
            <w:tcW w:w="248" w:type="pct"/>
            <w:tcBorders>
              <w:top w:val="nil"/>
              <w:left w:val="nil"/>
              <w:bottom w:val="single" w:sz="4" w:space="0" w:color="000000"/>
              <w:right w:val="single" w:sz="4" w:space="0" w:color="000000"/>
            </w:tcBorders>
            <w:shd w:val="clear" w:color="auto" w:fill="auto"/>
            <w:vAlign w:val="center"/>
            <w:hideMark/>
          </w:tcPr>
          <w:p w14:paraId="43A77E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0BB9EF8D" w14:textId="71B40E10" w:rsidR="00C566D7" w:rsidRPr="00636278" w:rsidRDefault="00C566D7" w:rsidP="00880D96">
            <w:pPr>
              <w:jc w:val="right"/>
              <w:rPr>
                <w:rFonts w:eastAsia="Times New Roman"/>
                <w:color w:val="000000"/>
                <w:lang w:eastAsia="ru-RU"/>
              </w:rPr>
            </w:pPr>
            <w:r w:rsidRPr="00636278">
              <w:rPr>
                <w:rFonts w:eastAsia="Times New Roman"/>
                <w:color w:val="000000"/>
                <w:lang w:eastAsia="ru-RU"/>
              </w:rPr>
              <w:t>9280000,00</w:t>
            </w:r>
          </w:p>
        </w:tc>
        <w:tc>
          <w:tcPr>
            <w:tcW w:w="700" w:type="pct"/>
            <w:tcBorders>
              <w:top w:val="nil"/>
              <w:left w:val="nil"/>
              <w:bottom w:val="single" w:sz="4" w:space="0" w:color="000000"/>
              <w:right w:val="single" w:sz="4" w:space="0" w:color="000000"/>
            </w:tcBorders>
            <w:shd w:val="clear" w:color="auto" w:fill="auto"/>
            <w:vAlign w:val="center"/>
            <w:hideMark/>
          </w:tcPr>
          <w:p w14:paraId="7727A7D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75F0F7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E313FE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14EEB9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BB02F8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411C590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779091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19001S2770</w:t>
            </w:r>
          </w:p>
        </w:tc>
        <w:tc>
          <w:tcPr>
            <w:tcW w:w="248" w:type="pct"/>
            <w:tcBorders>
              <w:top w:val="nil"/>
              <w:left w:val="nil"/>
              <w:bottom w:val="single" w:sz="4" w:space="0" w:color="000000"/>
              <w:right w:val="single" w:sz="4" w:space="0" w:color="000000"/>
            </w:tcBorders>
            <w:shd w:val="clear" w:color="auto" w:fill="auto"/>
            <w:vAlign w:val="center"/>
            <w:hideMark/>
          </w:tcPr>
          <w:p w14:paraId="0026DBD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6DCB6173" w14:textId="5E310633" w:rsidR="00C566D7" w:rsidRPr="00636278" w:rsidRDefault="00C566D7" w:rsidP="00880D96">
            <w:pPr>
              <w:jc w:val="right"/>
              <w:rPr>
                <w:rFonts w:eastAsia="Times New Roman"/>
                <w:color w:val="000000"/>
                <w:lang w:eastAsia="ru-RU"/>
              </w:rPr>
            </w:pPr>
            <w:r w:rsidRPr="00636278">
              <w:rPr>
                <w:rFonts w:eastAsia="Times New Roman"/>
                <w:color w:val="000000"/>
                <w:lang w:eastAsia="ru-RU"/>
              </w:rPr>
              <w:t>9280000,00</w:t>
            </w:r>
          </w:p>
        </w:tc>
        <w:tc>
          <w:tcPr>
            <w:tcW w:w="700" w:type="pct"/>
            <w:tcBorders>
              <w:top w:val="nil"/>
              <w:left w:val="nil"/>
              <w:bottom w:val="single" w:sz="4" w:space="0" w:color="000000"/>
              <w:right w:val="single" w:sz="4" w:space="0" w:color="000000"/>
            </w:tcBorders>
            <w:shd w:val="clear" w:color="auto" w:fill="auto"/>
            <w:vAlign w:val="center"/>
            <w:hideMark/>
          </w:tcPr>
          <w:p w14:paraId="2E665D0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80BE57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061BB7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26C6AF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045133F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A44671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6D33088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59DB584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ED71E12" w14:textId="19C7C492"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00" w:type="pct"/>
            <w:tcBorders>
              <w:top w:val="nil"/>
              <w:left w:val="nil"/>
              <w:bottom w:val="single" w:sz="4" w:space="0" w:color="000000"/>
              <w:right w:val="single" w:sz="4" w:space="0" w:color="000000"/>
            </w:tcBorders>
            <w:shd w:val="clear" w:color="auto" w:fill="auto"/>
            <w:vAlign w:val="center"/>
            <w:hideMark/>
          </w:tcPr>
          <w:p w14:paraId="2DA976CD" w14:textId="76B843F2"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24" w:type="pct"/>
            <w:tcBorders>
              <w:top w:val="nil"/>
              <w:left w:val="nil"/>
              <w:bottom w:val="single" w:sz="4" w:space="0" w:color="000000"/>
              <w:right w:val="single" w:sz="4" w:space="0" w:color="000000"/>
            </w:tcBorders>
            <w:shd w:val="clear" w:color="auto" w:fill="auto"/>
            <w:vAlign w:val="center"/>
            <w:hideMark/>
          </w:tcPr>
          <w:p w14:paraId="593F5D47" w14:textId="0B6AB592"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r>
      <w:tr w:rsidR="00C566D7" w:rsidRPr="00636278" w14:paraId="420E6D0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06159B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21BC602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52C1B6B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6C8BA90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44E058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DBE2911" w14:textId="1FCCDA0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00" w:type="pct"/>
            <w:tcBorders>
              <w:top w:val="nil"/>
              <w:left w:val="nil"/>
              <w:bottom w:val="single" w:sz="4" w:space="0" w:color="000000"/>
              <w:right w:val="single" w:sz="4" w:space="0" w:color="000000"/>
            </w:tcBorders>
            <w:shd w:val="clear" w:color="auto" w:fill="auto"/>
            <w:vAlign w:val="center"/>
            <w:hideMark/>
          </w:tcPr>
          <w:p w14:paraId="333A6B03" w14:textId="161398B9"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24" w:type="pct"/>
            <w:tcBorders>
              <w:top w:val="nil"/>
              <w:left w:val="nil"/>
              <w:bottom w:val="single" w:sz="4" w:space="0" w:color="000000"/>
              <w:right w:val="single" w:sz="4" w:space="0" w:color="000000"/>
            </w:tcBorders>
            <w:shd w:val="clear" w:color="auto" w:fill="auto"/>
            <w:vAlign w:val="center"/>
            <w:hideMark/>
          </w:tcPr>
          <w:p w14:paraId="6328130D" w14:textId="17C44D2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r>
      <w:tr w:rsidR="00C566D7" w:rsidRPr="00636278" w14:paraId="71A1AC8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E7A03E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69F59F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0EF4A3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5A2D7F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1E75F77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EA3303A" w14:textId="10D5E35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00" w:type="pct"/>
            <w:tcBorders>
              <w:top w:val="nil"/>
              <w:left w:val="nil"/>
              <w:bottom w:val="single" w:sz="4" w:space="0" w:color="000000"/>
              <w:right w:val="single" w:sz="4" w:space="0" w:color="000000"/>
            </w:tcBorders>
            <w:shd w:val="clear" w:color="auto" w:fill="auto"/>
            <w:vAlign w:val="center"/>
            <w:hideMark/>
          </w:tcPr>
          <w:p w14:paraId="457DEA0D" w14:textId="08D6A3C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24" w:type="pct"/>
            <w:tcBorders>
              <w:top w:val="nil"/>
              <w:left w:val="nil"/>
              <w:bottom w:val="single" w:sz="4" w:space="0" w:color="000000"/>
              <w:right w:val="single" w:sz="4" w:space="0" w:color="000000"/>
            </w:tcBorders>
            <w:shd w:val="clear" w:color="auto" w:fill="auto"/>
            <w:vAlign w:val="center"/>
            <w:hideMark/>
          </w:tcPr>
          <w:p w14:paraId="0A88CB6B" w14:textId="60CF891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r>
      <w:tr w:rsidR="00C566D7" w:rsidRPr="00636278" w14:paraId="6FB1C8B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2649BE5" w14:textId="77777777" w:rsidR="00C566D7" w:rsidRPr="00636278" w:rsidRDefault="00C566D7" w:rsidP="00636278">
            <w:pPr>
              <w:jc w:val="both"/>
              <w:rPr>
                <w:rFonts w:eastAsia="Times New Roman"/>
                <w:color w:val="000000"/>
                <w:lang w:eastAsia="ru-RU"/>
              </w:rPr>
            </w:pPr>
            <w:proofErr w:type="gramStart"/>
            <w:r w:rsidRPr="00636278">
              <w:rPr>
                <w:rFonts w:eastAsia="Times New Roman"/>
                <w:color w:val="000000"/>
                <w:lang w:eastAsia="ru-RU"/>
              </w:rPr>
              <w:t>Реализация  государственного</w:t>
            </w:r>
            <w:proofErr w:type="gramEnd"/>
            <w:r w:rsidRPr="00636278">
              <w:rPr>
                <w:rFonts w:eastAsia="Times New Roman"/>
                <w:color w:val="000000"/>
                <w:lang w:eastAsia="ru-RU"/>
              </w:rPr>
              <w:t xml:space="preserve"> полномочия в сфере транспортного обслуживания по муниципальным маршрутам в границах муниципальных образований</w:t>
            </w:r>
          </w:p>
        </w:tc>
        <w:tc>
          <w:tcPr>
            <w:tcW w:w="249" w:type="pct"/>
            <w:tcBorders>
              <w:top w:val="nil"/>
              <w:left w:val="nil"/>
              <w:bottom w:val="single" w:sz="4" w:space="0" w:color="000000"/>
              <w:right w:val="single" w:sz="4" w:space="0" w:color="000000"/>
            </w:tcBorders>
            <w:shd w:val="clear" w:color="auto" w:fill="auto"/>
            <w:vAlign w:val="center"/>
            <w:hideMark/>
          </w:tcPr>
          <w:p w14:paraId="48BD8CE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2AD3B5F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16F9819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9999993130</w:t>
            </w:r>
          </w:p>
        </w:tc>
        <w:tc>
          <w:tcPr>
            <w:tcW w:w="248" w:type="pct"/>
            <w:tcBorders>
              <w:top w:val="nil"/>
              <w:left w:val="nil"/>
              <w:bottom w:val="single" w:sz="4" w:space="0" w:color="000000"/>
              <w:right w:val="single" w:sz="4" w:space="0" w:color="000000"/>
            </w:tcBorders>
            <w:shd w:val="clear" w:color="auto" w:fill="auto"/>
            <w:vAlign w:val="center"/>
            <w:hideMark/>
          </w:tcPr>
          <w:p w14:paraId="7CEDD0D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A722837" w14:textId="78803AE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00" w:type="pct"/>
            <w:tcBorders>
              <w:top w:val="nil"/>
              <w:left w:val="nil"/>
              <w:bottom w:val="single" w:sz="4" w:space="0" w:color="000000"/>
              <w:right w:val="single" w:sz="4" w:space="0" w:color="000000"/>
            </w:tcBorders>
            <w:shd w:val="clear" w:color="auto" w:fill="auto"/>
            <w:vAlign w:val="center"/>
            <w:hideMark/>
          </w:tcPr>
          <w:p w14:paraId="187DAAE9" w14:textId="2D5620C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24" w:type="pct"/>
            <w:tcBorders>
              <w:top w:val="nil"/>
              <w:left w:val="nil"/>
              <w:bottom w:val="single" w:sz="4" w:space="0" w:color="000000"/>
              <w:right w:val="single" w:sz="4" w:space="0" w:color="000000"/>
            </w:tcBorders>
            <w:shd w:val="clear" w:color="auto" w:fill="auto"/>
            <w:vAlign w:val="center"/>
            <w:hideMark/>
          </w:tcPr>
          <w:p w14:paraId="281279D3" w14:textId="14CBD1C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r>
      <w:tr w:rsidR="00C566D7" w:rsidRPr="00636278" w14:paraId="5F443AC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26DC9C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18E1D0A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2A0E3A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7EE67A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9999993130</w:t>
            </w:r>
          </w:p>
        </w:tc>
        <w:tc>
          <w:tcPr>
            <w:tcW w:w="248" w:type="pct"/>
            <w:tcBorders>
              <w:top w:val="nil"/>
              <w:left w:val="nil"/>
              <w:bottom w:val="single" w:sz="4" w:space="0" w:color="000000"/>
              <w:right w:val="single" w:sz="4" w:space="0" w:color="000000"/>
            </w:tcBorders>
            <w:shd w:val="clear" w:color="auto" w:fill="auto"/>
            <w:vAlign w:val="center"/>
            <w:hideMark/>
          </w:tcPr>
          <w:p w14:paraId="6AE8A1C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79931BF1" w14:textId="6A6195A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00" w:type="pct"/>
            <w:tcBorders>
              <w:top w:val="nil"/>
              <w:left w:val="nil"/>
              <w:bottom w:val="single" w:sz="4" w:space="0" w:color="000000"/>
              <w:right w:val="single" w:sz="4" w:space="0" w:color="000000"/>
            </w:tcBorders>
            <w:shd w:val="clear" w:color="auto" w:fill="auto"/>
            <w:vAlign w:val="center"/>
            <w:hideMark/>
          </w:tcPr>
          <w:p w14:paraId="1BA3E5DD" w14:textId="5C351696"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24" w:type="pct"/>
            <w:tcBorders>
              <w:top w:val="nil"/>
              <w:left w:val="nil"/>
              <w:bottom w:val="single" w:sz="4" w:space="0" w:color="000000"/>
              <w:right w:val="single" w:sz="4" w:space="0" w:color="000000"/>
            </w:tcBorders>
            <w:shd w:val="clear" w:color="auto" w:fill="auto"/>
            <w:vAlign w:val="center"/>
            <w:hideMark/>
          </w:tcPr>
          <w:p w14:paraId="79B605C1" w14:textId="6A3AF0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r>
      <w:tr w:rsidR="00C566D7" w:rsidRPr="00636278" w14:paraId="754E6B8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78EE94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20977F7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6F00CC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608" w:type="pct"/>
            <w:tcBorders>
              <w:top w:val="nil"/>
              <w:left w:val="nil"/>
              <w:bottom w:val="single" w:sz="4" w:space="0" w:color="000000"/>
              <w:right w:val="single" w:sz="4" w:space="0" w:color="000000"/>
            </w:tcBorders>
            <w:shd w:val="clear" w:color="auto" w:fill="auto"/>
            <w:vAlign w:val="center"/>
            <w:hideMark/>
          </w:tcPr>
          <w:p w14:paraId="0CA672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9999993130</w:t>
            </w:r>
          </w:p>
        </w:tc>
        <w:tc>
          <w:tcPr>
            <w:tcW w:w="248" w:type="pct"/>
            <w:tcBorders>
              <w:top w:val="nil"/>
              <w:left w:val="nil"/>
              <w:bottom w:val="single" w:sz="4" w:space="0" w:color="000000"/>
              <w:right w:val="single" w:sz="4" w:space="0" w:color="000000"/>
            </w:tcBorders>
            <w:shd w:val="clear" w:color="auto" w:fill="auto"/>
            <w:vAlign w:val="center"/>
            <w:hideMark/>
          </w:tcPr>
          <w:p w14:paraId="68781F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63525127" w14:textId="3CB5FAF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00" w:type="pct"/>
            <w:tcBorders>
              <w:top w:val="nil"/>
              <w:left w:val="nil"/>
              <w:bottom w:val="single" w:sz="4" w:space="0" w:color="000000"/>
              <w:right w:val="single" w:sz="4" w:space="0" w:color="000000"/>
            </w:tcBorders>
            <w:shd w:val="clear" w:color="auto" w:fill="auto"/>
            <w:vAlign w:val="center"/>
            <w:hideMark/>
          </w:tcPr>
          <w:p w14:paraId="68002CA4" w14:textId="7BB0689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c>
          <w:tcPr>
            <w:tcW w:w="724" w:type="pct"/>
            <w:tcBorders>
              <w:top w:val="nil"/>
              <w:left w:val="nil"/>
              <w:bottom w:val="single" w:sz="4" w:space="0" w:color="000000"/>
              <w:right w:val="single" w:sz="4" w:space="0" w:color="000000"/>
            </w:tcBorders>
            <w:shd w:val="clear" w:color="auto" w:fill="auto"/>
            <w:vAlign w:val="center"/>
            <w:hideMark/>
          </w:tcPr>
          <w:p w14:paraId="69BD89DC" w14:textId="72280222"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3387,08</w:t>
            </w:r>
          </w:p>
        </w:tc>
      </w:tr>
      <w:tr w:rsidR="00C566D7" w:rsidRPr="00636278" w14:paraId="2BBCF36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C808A7D"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Дорожное хозяйство (дорожные фонды)</w:t>
            </w:r>
          </w:p>
        </w:tc>
        <w:tc>
          <w:tcPr>
            <w:tcW w:w="249" w:type="pct"/>
            <w:tcBorders>
              <w:top w:val="nil"/>
              <w:left w:val="nil"/>
              <w:bottom w:val="single" w:sz="4" w:space="0" w:color="000000"/>
              <w:right w:val="single" w:sz="4" w:space="0" w:color="000000"/>
            </w:tcBorders>
            <w:shd w:val="clear" w:color="auto" w:fill="auto"/>
            <w:vAlign w:val="center"/>
            <w:hideMark/>
          </w:tcPr>
          <w:p w14:paraId="4A4DB2E7"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21D52B6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09EFB078"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4B51A417"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610DE8D" w14:textId="63D6550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101516020,02</w:t>
            </w:r>
          </w:p>
        </w:tc>
        <w:tc>
          <w:tcPr>
            <w:tcW w:w="700" w:type="pct"/>
            <w:tcBorders>
              <w:top w:val="nil"/>
              <w:left w:val="nil"/>
              <w:bottom w:val="single" w:sz="4" w:space="0" w:color="000000"/>
              <w:right w:val="single" w:sz="4" w:space="0" w:color="000000"/>
            </w:tcBorders>
            <w:shd w:val="clear" w:color="auto" w:fill="auto"/>
            <w:vAlign w:val="center"/>
            <w:hideMark/>
          </w:tcPr>
          <w:p w14:paraId="203672AF" w14:textId="2629CC3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24400000,00</w:t>
            </w:r>
          </w:p>
        </w:tc>
        <w:tc>
          <w:tcPr>
            <w:tcW w:w="724" w:type="pct"/>
            <w:tcBorders>
              <w:top w:val="nil"/>
              <w:left w:val="nil"/>
              <w:bottom w:val="single" w:sz="4" w:space="0" w:color="000000"/>
              <w:right w:val="single" w:sz="4" w:space="0" w:color="000000"/>
            </w:tcBorders>
            <w:shd w:val="clear" w:color="auto" w:fill="auto"/>
            <w:vAlign w:val="center"/>
            <w:hideMark/>
          </w:tcPr>
          <w:p w14:paraId="63DA6489" w14:textId="47FA90FD"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24900000,00</w:t>
            </w:r>
          </w:p>
        </w:tc>
      </w:tr>
      <w:tr w:rsidR="00C566D7" w:rsidRPr="00636278" w14:paraId="5AECF00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AD27B5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транспортного комплекса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47D309B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062923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733834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1100000000</w:t>
            </w:r>
          </w:p>
        </w:tc>
        <w:tc>
          <w:tcPr>
            <w:tcW w:w="248" w:type="pct"/>
            <w:tcBorders>
              <w:top w:val="nil"/>
              <w:left w:val="nil"/>
              <w:bottom w:val="single" w:sz="4" w:space="0" w:color="000000"/>
              <w:right w:val="single" w:sz="4" w:space="0" w:color="000000"/>
            </w:tcBorders>
            <w:shd w:val="clear" w:color="auto" w:fill="auto"/>
            <w:vAlign w:val="center"/>
            <w:hideMark/>
          </w:tcPr>
          <w:p w14:paraId="4E3BEAA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BA50F35" w14:textId="3B13FAD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101516020,02</w:t>
            </w:r>
          </w:p>
        </w:tc>
        <w:tc>
          <w:tcPr>
            <w:tcW w:w="700" w:type="pct"/>
            <w:tcBorders>
              <w:top w:val="nil"/>
              <w:left w:val="nil"/>
              <w:bottom w:val="single" w:sz="4" w:space="0" w:color="000000"/>
              <w:right w:val="single" w:sz="4" w:space="0" w:color="000000"/>
            </w:tcBorders>
            <w:shd w:val="clear" w:color="auto" w:fill="auto"/>
            <w:vAlign w:val="center"/>
            <w:hideMark/>
          </w:tcPr>
          <w:p w14:paraId="36455399" w14:textId="1867FF9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24400000,00</w:t>
            </w:r>
          </w:p>
        </w:tc>
        <w:tc>
          <w:tcPr>
            <w:tcW w:w="724" w:type="pct"/>
            <w:tcBorders>
              <w:top w:val="nil"/>
              <w:left w:val="nil"/>
              <w:bottom w:val="single" w:sz="4" w:space="0" w:color="000000"/>
              <w:right w:val="single" w:sz="4" w:space="0" w:color="000000"/>
            </w:tcBorders>
            <w:shd w:val="clear" w:color="auto" w:fill="auto"/>
            <w:vAlign w:val="center"/>
            <w:hideMark/>
          </w:tcPr>
          <w:p w14:paraId="1CA4EB6D" w14:textId="737836D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24900000,00</w:t>
            </w:r>
          </w:p>
        </w:tc>
      </w:tr>
      <w:tr w:rsidR="00C566D7" w:rsidRPr="00636278" w14:paraId="5487337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EC1BBA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«Обеспечение сохранности автомобильных дорог общего пользования местного значения в границах муниципального округа, организация и обеспечение безопасности дорожного движения»</w:t>
            </w:r>
          </w:p>
        </w:tc>
        <w:tc>
          <w:tcPr>
            <w:tcW w:w="249" w:type="pct"/>
            <w:tcBorders>
              <w:top w:val="nil"/>
              <w:left w:val="nil"/>
              <w:bottom w:val="single" w:sz="4" w:space="0" w:color="000000"/>
              <w:right w:val="single" w:sz="4" w:space="0" w:color="000000"/>
            </w:tcBorders>
            <w:shd w:val="clear" w:color="auto" w:fill="auto"/>
            <w:vAlign w:val="center"/>
            <w:hideMark/>
          </w:tcPr>
          <w:p w14:paraId="7949A1F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8D7F4A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2FD05A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1100100000</w:t>
            </w:r>
          </w:p>
        </w:tc>
        <w:tc>
          <w:tcPr>
            <w:tcW w:w="248" w:type="pct"/>
            <w:tcBorders>
              <w:top w:val="nil"/>
              <w:left w:val="nil"/>
              <w:bottom w:val="single" w:sz="4" w:space="0" w:color="000000"/>
              <w:right w:val="single" w:sz="4" w:space="0" w:color="000000"/>
            </w:tcBorders>
            <w:shd w:val="clear" w:color="auto" w:fill="auto"/>
            <w:vAlign w:val="center"/>
            <w:hideMark/>
          </w:tcPr>
          <w:p w14:paraId="673BC29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AA49B3A" w14:textId="7F6FB0B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38256020,02</w:t>
            </w:r>
          </w:p>
        </w:tc>
        <w:tc>
          <w:tcPr>
            <w:tcW w:w="700" w:type="pct"/>
            <w:tcBorders>
              <w:top w:val="nil"/>
              <w:left w:val="nil"/>
              <w:bottom w:val="single" w:sz="4" w:space="0" w:color="000000"/>
              <w:right w:val="single" w:sz="4" w:space="0" w:color="000000"/>
            </w:tcBorders>
            <w:shd w:val="clear" w:color="auto" w:fill="auto"/>
            <w:vAlign w:val="center"/>
            <w:hideMark/>
          </w:tcPr>
          <w:p w14:paraId="17E3FCC1" w14:textId="56CCE7C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24400000,00</w:t>
            </w:r>
          </w:p>
        </w:tc>
        <w:tc>
          <w:tcPr>
            <w:tcW w:w="724" w:type="pct"/>
            <w:tcBorders>
              <w:top w:val="nil"/>
              <w:left w:val="nil"/>
              <w:bottom w:val="single" w:sz="4" w:space="0" w:color="000000"/>
              <w:right w:val="single" w:sz="4" w:space="0" w:color="000000"/>
            </w:tcBorders>
            <w:shd w:val="clear" w:color="auto" w:fill="auto"/>
            <w:vAlign w:val="center"/>
            <w:hideMark/>
          </w:tcPr>
          <w:p w14:paraId="2064352F" w14:textId="028447F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24900000,00</w:t>
            </w:r>
          </w:p>
        </w:tc>
      </w:tr>
      <w:tr w:rsidR="00C566D7" w:rsidRPr="00636278" w14:paraId="6664ECD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1CD278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Содержание автомобильных дорог общего пользования местного значения в границах муниципального округа за счет средств местного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167155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4DEA7D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3CD90DC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110019Д001</w:t>
            </w:r>
          </w:p>
        </w:tc>
        <w:tc>
          <w:tcPr>
            <w:tcW w:w="248" w:type="pct"/>
            <w:tcBorders>
              <w:top w:val="nil"/>
              <w:left w:val="nil"/>
              <w:bottom w:val="single" w:sz="4" w:space="0" w:color="000000"/>
              <w:right w:val="single" w:sz="4" w:space="0" w:color="000000"/>
            </w:tcBorders>
            <w:shd w:val="clear" w:color="auto" w:fill="auto"/>
            <w:vAlign w:val="center"/>
            <w:hideMark/>
          </w:tcPr>
          <w:p w14:paraId="6DF1CF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0C37C82" w14:textId="53110B9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26198267,42</w:t>
            </w:r>
          </w:p>
        </w:tc>
        <w:tc>
          <w:tcPr>
            <w:tcW w:w="700" w:type="pct"/>
            <w:tcBorders>
              <w:top w:val="nil"/>
              <w:left w:val="nil"/>
              <w:bottom w:val="single" w:sz="4" w:space="0" w:color="000000"/>
              <w:right w:val="single" w:sz="4" w:space="0" w:color="000000"/>
            </w:tcBorders>
            <w:shd w:val="clear" w:color="auto" w:fill="auto"/>
            <w:vAlign w:val="center"/>
            <w:hideMark/>
          </w:tcPr>
          <w:p w14:paraId="168C8256" w14:textId="26CE9DFE"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24400000,00</w:t>
            </w:r>
          </w:p>
        </w:tc>
        <w:tc>
          <w:tcPr>
            <w:tcW w:w="724" w:type="pct"/>
            <w:tcBorders>
              <w:top w:val="nil"/>
              <w:left w:val="nil"/>
              <w:bottom w:val="single" w:sz="4" w:space="0" w:color="000000"/>
              <w:right w:val="single" w:sz="4" w:space="0" w:color="000000"/>
            </w:tcBorders>
            <w:shd w:val="clear" w:color="auto" w:fill="auto"/>
            <w:vAlign w:val="center"/>
            <w:hideMark/>
          </w:tcPr>
          <w:p w14:paraId="2770E181" w14:textId="0A27928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24900000,00</w:t>
            </w:r>
          </w:p>
        </w:tc>
      </w:tr>
      <w:tr w:rsidR="00C566D7" w:rsidRPr="00636278" w14:paraId="21394E0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8DF3C9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7252F9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289EDA6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712D0C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110019Д001</w:t>
            </w:r>
          </w:p>
        </w:tc>
        <w:tc>
          <w:tcPr>
            <w:tcW w:w="248" w:type="pct"/>
            <w:tcBorders>
              <w:top w:val="nil"/>
              <w:left w:val="nil"/>
              <w:bottom w:val="single" w:sz="4" w:space="0" w:color="000000"/>
              <w:right w:val="single" w:sz="4" w:space="0" w:color="000000"/>
            </w:tcBorders>
            <w:shd w:val="clear" w:color="auto" w:fill="auto"/>
            <w:vAlign w:val="center"/>
            <w:hideMark/>
          </w:tcPr>
          <w:p w14:paraId="6851634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155A5ADC" w14:textId="3E81E98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26198267,42</w:t>
            </w:r>
          </w:p>
        </w:tc>
        <w:tc>
          <w:tcPr>
            <w:tcW w:w="700" w:type="pct"/>
            <w:tcBorders>
              <w:top w:val="nil"/>
              <w:left w:val="nil"/>
              <w:bottom w:val="single" w:sz="4" w:space="0" w:color="000000"/>
              <w:right w:val="single" w:sz="4" w:space="0" w:color="000000"/>
            </w:tcBorders>
            <w:shd w:val="clear" w:color="auto" w:fill="auto"/>
            <w:vAlign w:val="center"/>
            <w:hideMark/>
          </w:tcPr>
          <w:p w14:paraId="465C6903" w14:textId="2E82E75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24400000,00</w:t>
            </w:r>
          </w:p>
        </w:tc>
        <w:tc>
          <w:tcPr>
            <w:tcW w:w="724" w:type="pct"/>
            <w:tcBorders>
              <w:top w:val="nil"/>
              <w:left w:val="nil"/>
              <w:bottom w:val="single" w:sz="4" w:space="0" w:color="000000"/>
              <w:right w:val="single" w:sz="4" w:space="0" w:color="000000"/>
            </w:tcBorders>
            <w:shd w:val="clear" w:color="auto" w:fill="auto"/>
            <w:vAlign w:val="center"/>
            <w:hideMark/>
          </w:tcPr>
          <w:p w14:paraId="62356FAE" w14:textId="057DF44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24900000,00</w:t>
            </w:r>
          </w:p>
        </w:tc>
      </w:tr>
      <w:tr w:rsidR="00C566D7" w:rsidRPr="00636278" w14:paraId="0B7E4FF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E72FF2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0CB3D6F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6A495F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1BD403D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110019Д001</w:t>
            </w:r>
          </w:p>
        </w:tc>
        <w:tc>
          <w:tcPr>
            <w:tcW w:w="248" w:type="pct"/>
            <w:tcBorders>
              <w:top w:val="nil"/>
              <w:left w:val="nil"/>
              <w:bottom w:val="single" w:sz="4" w:space="0" w:color="000000"/>
              <w:right w:val="single" w:sz="4" w:space="0" w:color="000000"/>
            </w:tcBorders>
            <w:shd w:val="clear" w:color="auto" w:fill="auto"/>
            <w:vAlign w:val="center"/>
            <w:hideMark/>
          </w:tcPr>
          <w:p w14:paraId="2FA4B43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5CA34D2B" w14:textId="156E7B7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26198267,42</w:t>
            </w:r>
          </w:p>
        </w:tc>
        <w:tc>
          <w:tcPr>
            <w:tcW w:w="700" w:type="pct"/>
            <w:tcBorders>
              <w:top w:val="nil"/>
              <w:left w:val="nil"/>
              <w:bottom w:val="single" w:sz="4" w:space="0" w:color="000000"/>
              <w:right w:val="single" w:sz="4" w:space="0" w:color="000000"/>
            </w:tcBorders>
            <w:shd w:val="clear" w:color="auto" w:fill="auto"/>
            <w:vAlign w:val="center"/>
            <w:hideMark/>
          </w:tcPr>
          <w:p w14:paraId="7FD44F9F" w14:textId="32D9107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24400000,00</w:t>
            </w:r>
          </w:p>
        </w:tc>
        <w:tc>
          <w:tcPr>
            <w:tcW w:w="724" w:type="pct"/>
            <w:tcBorders>
              <w:top w:val="nil"/>
              <w:left w:val="nil"/>
              <w:bottom w:val="single" w:sz="4" w:space="0" w:color="000000"/>
              <w:right w:val="single" w:sz="4" w:space="0" w:color="000000"/>
            </w:tcBorders>
            <w:shd w:val="clear" w:color="auto" w:fill="auto"/>
            <w:vAlign w:val="center"/>
            <w:hideMark/>
          </w:tcPr>
          <w:p w14:paraId="0EFF8146" w14:textId="31399EE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24900000,00</w:t>
            </w:r>
          </w:p>
        </w:tc>
      </w:tr>
      <w:tr w:rsidR="00C566D7" w:rsidRPr="00636278" w14:paraId="551A477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7CF710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Выполнение работ по обеспечению безопасности дорожного движения </w:t>
            </w:r>
          </w:p>
        </w:tc>
        <w:tc>
          <w:tcPr>
            <w:tcW w:w="249" w:type="pct"/>
            <w:tcBorders>
              <w:top w:val="nil"/>
              <w:left w:val="nil"/>
              <w:bottom w:val="single" w:sz="4" w:space="0" w:color="000000"/>
              <w:right w:val="single" w:sz="4" w:space="0" w:color="000000"/>
            </w:tcBorders>
            <w:shd w:val="clear" w:color="auto" w:fill="auto"/>
            <w:vAlign w:val="center"/>
            <w:hideMark/>
          </w:tcPr>
          <w:p w14:paraId="3C30FF4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EBD19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7798BDF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110019Д002</w:t>
            </w:r>
          </w:p>
        </w:tc>
        <w:tc>
          <w:tcPr>
            <w:tcW w:w="248" w:type="pct"/>
            <w:tcBorders>
              <w:top w:val="nil"/>
              <w:left w:val="nil"/>
              <w:bottom w:val="single" w:sz="4" w:space="0" w:color="000000"/>
              <w:right w:val="single" w:sz="4" w:space="0" w:color="000000"/>
            </w:tcBorders>
            <w:shd w:val="clear" w:color="auto" w:fill="auto"/>
            <w:vAlign w:val="center"/>
            <w:hideMark/>
          </w:tcPr>
          <w:p w14:paraId="39BB91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BC607F0" w14:textId="4D4133A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2000000,00</w:t>
            </w:r>
          </w:p>
        </w:tc>
        <w:tc>
          <w:tcPr>
            <w:tcW w:w="700" w:type="pct"/>
            <w:tcBorders>
              <w:top w:val="nil"/>
              <w:left w:val="nil"/>
              <w:bottom w:val="single" w:sz="4" w:space="0" w:color="000000"/>
              <w:right w:val="single" w:sz="4" w:space="0" w:color="000000"/>
            </w:tcBorders>
            <w:shd w:val="clear" w:color="auto" w:fill="auto"/>
            <w:vAlign w:val="center"/>
            <w:hideMark/>
          </w:tcPr>
          <w:p w14:paraId="272B752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9393F0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AC7CF1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C33B66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16EA87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E6BAE8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44148C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110019Д002</w:t>
            </w:r>
          </w:p>
        </w:tc>
        <w:tc>
          <w:tcPr>
            <w:tcW w:w="248" w:type="pct"/>
            <w:tcBorders>
              <w:top w:val="nil"/>
              <w:left w:val="nil"/>
              <w:bottom w:val="single" w:sz="4" w:space="0" w:color="000000"/>
              <w:right w:val="single" w:sz="4" w:space="0" w:color="000000"/>
            </w:tcBorders>
            <w:shd w:val="clear" w:color="auto" w:fill="auto"/>
            <w:vAlign w:val="center"/>
            <w:hideMark/>
          </w:tcPr>
          <w:p w14:paraId="635B06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36221B28" w14:textId="1C5D6D2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2000000,00</w:t>
            </w:r>
          </w:p>
        </w:tc>
        <w:tc>
          <w:tcPr>
            <w:tcW w:w="700" w:type="pct"/>
            <w:tcBorders>
              <w:top w:val="nil"/>
              <w:left w:val="nil"/>
              <w:bottom w:val="single" w:sz="4" w:space="0" w:color="000000"/>
              <w:right w:val="single" w:sz="4" w:space="0" w:color="000000"/>
            </w:tcBorders>
            <w:shd w:val="clear" w:color="auto" w:fill="auto"/>
            <w:vAlign w:val="center"/>
            <w:hideMark/>
          </w:tcPr>
          <w:p w14:paraId="5578981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E6F539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36317A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E608CF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90D5B0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206A710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2E7E6CE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110019Д002</w:t>
            </w:r>
          </w:p>
        </w:tc>
        <w:tc>
          <w:tcPr>
            <w:tcW w:w="248" w:type="pct"/>
            <w:tcBorders>
              <w:top w:val="nil"/>
              <w:left w:val="nil"/>
              <w:bottom w:val="single" w:sz="4" w:space="0" w:color="000000"/>
              <w:right w:val="single" w:sz="4" w:space="0" w:color="000000"/>
            </w:tcBorders>
            <w:shd w:val="clear" w:color="auto" w:fill="auto"/>
            <w:vAlign w:val="center"/>
            <w:hideMark/>
          </w:tcPr>
          <w:p w14:paraId="4324106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59968514" w14:textId="592024B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2000000,00</w:t>
            </w:r>
          </w:p>
        </w:tc>
        <w:tc>
          <w:tcPr>
            <w:tcW w:w="700" w:type="pct"/>
            <w:tcBorders>
              <w:top w:val="nil"/>
              <w:left w:val="nil"/>
              <w:bottom w:val="single" w:sz="4" w:space="0" w:color="000000"/>
              <w:right w:val="single" w:sz="4" w:space="0" w:color="000000"/>
            </w:tcBorders>
            <w:shd w:val="clear" w:color="auto" w:fill="auto"/>
            <w:vAlign w:val="center"/>
            <w:hideMark/>
          </w:tcPr>
          <w:p w14:paraId="7E7C308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D5F545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68AA65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B8EC55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Содержание автомобильных дорог местного значения за счет средств дорожного фонда Приморского края</w:t>
            </w:r>
          </w:p>
        </w:tc>
        <w:tc>
          <w:tcPr>
            <w:tcW w:w="249" w:type="pct"/>
            <w:tcBorders>
              <w:top w:val="nil"/>
              <w:left w:val="nil"/>
              <w:bottom w:val="single" w:sz="4" w:space="0" w:color="000000"/>
              <w:right w:val="single" w:sz="4" w:space="0" w:color="000000"/>
            </w:tcBorders>
            <w:shd w:val="clear" w:color="auto" w:fill="auto"/>
            <w:vAlign w:val="center"/>
            <w:hideMark/>
          </w:tcPr>
          <w:p w14:paraId="5F35A7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2874F2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2985C54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11001SД008</w:t>
            </w:r>
          </w:p>
        </w:tc>
        <w:tc>
          <w:tcPr>
            <w:tcW w:w="248" w:type="pct"/>
            <w:tcBorders>
              <w:top w:val="nil"/>
              <w:left w:val="nil"/>
              <w:bottom w:val="single" w:sz="4" w:space="0" w:color="000000"/>
              <w:right w:val="single" w:sz="4" w:space="0" w:color="000000"/>
            </w:tcBorders>
            <w:shd w:val="clear" w:color="auto" w:fill="auto"/>
            <w:vAlign w:val="center"/>
            <w:hideMark/>
          </w:tcPr>
          <w:p w14:paraId="0BECE6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A5FAD1B" w14:textId="0D12A43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10057752,60</w:t>
            </w:r>
          </w:p>
        </w:tc>
        <w:tc>
          <w:tcPr>
            <w:tcW w:w="700" w:type="pct"/>
            <w:tcBorders>
              <w:top w:val="nil"/>
              <w:left w:val="nil"/>
              <w:bottom w:val="single" w:sz="4" w:space="0" w:color="000000"/>
              <w:right w:val="single" w:sz="4" w:space="0" w:color="000000"/>
            </w:tcBorders>
            <w:shd w:val="clear" w:color="auto" w:fill="auto"/>
            <w:vAlign w:val="center"/>
            <w:hideMark/>
          </w:tcPr>
          <w:p w14:paraId="63809BB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7E3343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E894BC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01CB44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83C92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46C4BE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04CC44F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11001SД008</w:t>
            </w:r>
          </w:p>
        </w:tc>
        <w:tc>
          <w:tcPr>
            <w:tcW w:w="248" w:type="pct"/>
            <w:tcBorders>
              <w:top w:val="nil"/>
              <w:left w:val="nil"/>
              <w:bottom w:val="single" w:sz="4" w:space="0" w:color="000000"/>
              <w:right w:val="single" w:sz="4" w:space="0" w:color="000000"/>
            </w:tcBorders>
            <w:shd w:val="clear" w:color="auto" w:fill="auto"/>
            <w:vAlign w:val="center"/>
            <w:hideMark/>
          </w:tcPr>
          <w:p w14:paraId="2B7D4CE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00FC3016" w14:textId="50DD144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10057752,60</w:t>
            </w:r>
          </w:p>
        </w:tc>
        <w:tc>
          <w:tcPr>
            <w:tcW w:w="700" w:type="pct"/>
            <w:tcBorders>
              <w:top w:val="nil"/>
              <w:left w:val="nil"/>
              <w:bottom w:val="single" w:sz="4" w:space="0" w:color="000000"/>
              <w:right w:val="single" w:sz="4" w:space="0" w:color="000000"/>
            </w:tcBorders>
            <w:shd w:val="clear" w:color="auto" w:fill="auto"/>
            <w:vAlign w:val="center"/>
            <w:hideMark/>
          </w:tcPr>
          <w:p w14:paraId="65CD5A4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20CA4D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E18C97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42CCB8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25883F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76FCB6B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57FA2DB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11001SД008</w:t>
            </w:r>
          </w:p>
        </w:tc>
        <w:tc>
          <w:tcPr>
            <w:tcW w:w="248" w:type="pct"/>
            <w:tcBorders>
              <w:top w:val="nil"/>
              <w:left w:val="nil"/>
              <w:bottom w:val="single" w:sz="4" w:space="0" w:color="000000"/>
              <w:right w:val="single" w:sz="4" w:space="0" w:color="000000"/>
            </w:tcBorders>
            <w:shd w:val="clear" w:color="auto" w:fill="auto"/>
            <w:vAlign w:val="center"/>
            <w:hideMark/>
          </w:tcPr>
          <w:p w14:paraId="33B7EDE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22E10B5" w14:textId="6D9188C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10057752,60</w:t>
            </w:r>
          </w:p>
        </w:tc>
        <w:tc>
          <w:tcPr>
            <w:tcW w:w="700" w:type="pct"/>
            <w:tcBorders>
              <w:top w:val="nil"/>
              <w:left w:val="nil"/>
              <w:bottom w:val="single" w:sz="4" w:space="0" w:color="000000"/>
              <w:right w:val="single" w:sz="4" w:space="0" w:color="000000"/>
            </w:tcBorders>
            <w:shd w:val="clear" w:color="auto" w:fill="auto"/>
            <w:vAlign w:val="center"/>
            <w:hideMark/>
          </w:tcPr>
          <w:p w14:paraId="2C43B12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BF0880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9C3890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7F5C97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49" w:type="pct"/>
            <w:tcBorders>
              <w:top w:val="nil"/>
              <w:left w:val="nil"/>
              <w:bottom w:val="single" w:sz="4" w:space="0" w:color="000000"/>
              <w:right w:val="single" w:sz="4" w:space="0" w:color="000000"/>
            </w:tcBorders>
            <w:shd w:val="clear" w:color="auto" w:fill="auto"/>
            <w:vAlign w:val="center"/>
            <w:hideMark/>
          </w:tcPr>
          <w:p w14:paraId="0B40033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1C885B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74BF69F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1100200000</w:t>
            </w:r>
          </w:p>
        </w:tc>
        <w:tc>
          <w:tcPr>
            <w:tcW w:w="248" w:type="pct"/>
            <w:tcBorders>
              <w:top w:val="nil"/>
              <w:left w:val="nil"/>
              <w:bottom w:val="single" w:sz="4" w:space="0" w:color="000000"/>
              <w:right w:val="single" w:sz="4" w:space="0" w:color="000000"/>
            </w:tcBorders>
            <w:shd w:val="clear" w:color="auto" w:fill="auto"/>
            <w:vAlign w:val="center"/>
            <w:hideMark/>
          </w:tcPr>
          <w:p w14:paraId="6E502AE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48BA0FD" w14:textId="285FBB9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23500000,00</w:t>
            </w:r>
          </w:p>
        </w:tc>
        <w:tc>
          <w:tcPr>
            <w:tcW w:w="700" w:type="pct"/>
            <w:tcBorders>
              <w:top w:val="nil"/>
              <w:left w:val="nil"/>
              <w:bottom w:val="single" w:sz="4" w:space="0" w:color="000000"/>
              <w:right w:val="single" w:sz="4" w:space="0" w:color="000000"/>
            </w:tcBorders>
            <w:shd w:val="clear" w:color="auto" w:fill="auto"/>
            <w:vAlign w:val="center"/>
            <w:hideMark/>
          </w:tcPr>
          <w:p w14:paraId="4BABCA2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875FAA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29DE4A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D6BC64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Ремонт (в том числе капитальный) автомобильных дорог общего пользования местного значения в границах муниципального округа и искусственных сооружений на </w:t>
            </w:r>
            <w:proofErr w:type="gramStart"/>
            <w:r w:rsidRPr="00636278">
              <w:rPr>
                <w:rFonts w:eastAsia="Times New Roman"/>
                <w:color w:val="000000"/>
                <w:lang w:eastAsia="ru-RU"/>
              </w:rPr>
              <w:t>них,  осуществляемый</w:t>
            </w:r>
            <w:proofErr w:type="gramEnd"/>
            <w:r w:rsidRPr="00636278">
              <w:rPr>
                <w:rFonts w:eastAsia="Times New Roman"/>
                <w:color w:val="000000"/>
                <w:lang w:eastAsia="ru-RU"/>
              </w:rPr>
              <w:t xml:space="preserve"> за счет средств местного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7AA177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F675D6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5B7661B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110029Д004</w:t>
            </w:r>
          </w:p>
        </w:tc>
        <w:tc>
          <w:tcPr>
            <w:tcW w:w="248" w:type="pct"/>
            <w:tcBorders>
              <w:top w:val="nil"/>
              <w:left w:val="nil"/>
              <w:bottom w:val="single" w:sz="4" w:space="0" w:color="000000"/>
              <w:right w:val="single" w:sz="4" w:space="0" w:color="000000"/>
            </w:tcBorders>
            <w:shd w:val="clear" w:color="auto" w:fill="auto"/>
            <w:vAlign w:val="center"/>
            <w:hideMark/>
          </w:tcPr>
          <w:p w14:paraId="678FF0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804164B" w14:textId="4314CA9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23500000,00</w:t>
            </w:r>
          </w:p>
        </w:tc>
        <w:tc>
          <w:tcPr>
            <w:tcW w:w="700" w:type="pct"/>
            <w:tcBorders>
              <w:top w:val="nil"/>
              <w:left w:val="nil"/>
              <w:bottom w:val="single" w:sz="4" w:space="0" w:color="000000"/>
              <w:right w:val="single" w:sz="4" w:space="0" w:color="000000"/>
            </w:tcBorders>
            <w:shd w:val="clear" w:color="auto" w:fill="auto"/>
            <w:vAlign w:val="center"/>
            <w:hideMark/>
          </w:tcPr>
          <w:p w14:paraId="6FD8092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DE4B33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0893C0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E5A05E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0EA0647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A3A76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6FD58E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110029Д004</w:t>
            </w:r>
          </w:p>
        </w:tc>
        <w:tc>
          <w:tcPr>
            <w:tcW w:w="248" w:type="pct"/>
            <w:tcBorders>
              <w:top w:val="nil"/>
              <w:left w:val="nil"/>
              <w:bottom w:val="single" w:sz="4" w:space="0" w:color="000000"/>
              <w:right w:val="single" w:sz="4" w:space="0" w:color="000000"/>
            </w:tcBorders>
            <w:shd w:val="clear" w:color="auto" w:fill="auto"/>
            <w:vAlign w:val="center"/>
            <w:hideMark/>
          </w:tcPr>
          <w:p w14:paraId="6EC29D8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3B235DD4" w14:textId="79B1BB4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23500000,00</w:t>
            </w:r>
          </w:p>
        </w:tc>
        <w:tc>
          <w:tcPr>
            <w:tcW w:w="700" w:type="pct"/>
            <w:tcBorders>
              <w:top w:val="nil"/>
              <w:left w:val="nil"/>
              <w:bottom w:val="single" w:sz="4" w:space="0" w:color="000000"/>
              <w:right w:val="single" w:sz="4" w:space="0" w:color="000000"/>
            </w:tcBorders>
            <w:shd w:val="clear" w:color="auto" w:fill="auto"/>
            <w:vAlign w:val="center"/>
            <w:hideMark/>
          </w:tcPr>
          <w:p w14:paraId="56D350A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3C8F65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4F2759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BD0691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055CE9C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58806CC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51D8E1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110029Д004</w:t>
            </w:r>
          </w:p>
        </w:tc>
        <w:tc>
          <w:tcPr>
            <w:tcW w:w="248" w:type="pct"/>
            <w:tcBorders>
              <w:top w:val="nil"/>
              <w:left w:val="nil"/>
              <w:bottom w:val="single" w:sz="4" w:space="0" w:color="000000"/>
              <w:right w:val="single" w:sz="4" w:space="0" w:color="000000"/>
            </w:tcBorders>
            <w:shd w:val="clear" w:color="auto" w:fill="auto"/>
            <w:vAlign w:val="center"/>
            <w:hideMark/>
          </w:tcPr>
          <w:p w14:paraId="084497D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4A81773B" w14:textId="2030A4F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23500000,00</w:t>
            </w:r>
          </w:p>
        </w:tc>
        <w:tc>
          <w:tcPr>
            <w:tcW w:w="700" w:type="pct"/>
            <w:tcBorders>
              <w:top w:val="nil"/>
              <w:left w:val="nil"/>
              <w:bottom w:val="single" w:sz="4" w:space="0" w:color="000000"/>
              <w:right w:val="single" w:sz="4" w:space="0" w:color="000000"/>
            </w:tcBorders>
            <w:shd w:val="clear" w:color="auto" w:fill="auto"/>
            <w:vAlign w:val="center"/>
            <w:hideMark/>
          </w:tcPr>
          <w:p w14:paraId="63C7FCC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A386EA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900614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495730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«Проектирование, строительство, реконструкция автомобильных дорог общего пользования местного значения и искусственных сооружений на них в границах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46A993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28851D3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15BE83F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1100300000</w:t>
            </w:r>
          </w:p>
        </w:tc>
        <w:tc>
          <w:tcPr>
            <w:tcW w:w="248" w:type="pct"/>
            <w:tcBorders>
              <w:top w:val="nil"/>
              <w:left w:val="nil"/>
              <w:bottom w:val="single" w:sz="4" w:space="0" w:color="000000"/>
              <w:right w:val="single" w:sz="4" w:space="0" w:color="000000"/>
            </w:tcBorders>
            <w:shd w:val="clear" w:color="auto" w:fill="auto"/>
            <w:vAlign w:val="center"/>
            <w:hideMark/>
          </w:tcPr>
          <w:p w14:paraId="48D9BBC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4049BD9" w14:textId="652089A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39760000,00</w:t>
            </w:r>
          </w:p>
        </w:tc>
        <w:tc>
          <w:tcPr>
            <w:tcW w:w="700" w:type="pct"/>
            <w:tcBorders>
              <w:top w:val="nil"/>
              <w:left w:val="nil"/>
              <w:bottom w:val="single" w:sz="4" w:space="0" w:color="000000"/>
              <w:right w:val="single" w:sz="4" w:space="0" w:color="000000"/>
            </w:tcBorders>
            <w:shd w:val="clear" w:color="auto" w:fill="auto"/>
            <w:vAlign w:val="center"/>
            <w:hideMark/>
          </w:tcPr>
          <w:p w14:paraId="1FDBD1A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F06331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CB080F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EA11D3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Подготовка проектно-сметной документации, документации по планировке территории в целях размещения автомобильных дорог, инженерные изыскания, проведение необходимых экспертиз, строительный контроль</w:t>
            </w:r>
          </w:p>
        </w:tc>
        <w:tc>
          <w:tcPr>
            <w:tcW w:w="249" w:type="pct"/>
            <w:tcBorders>
              <w:top w:val="nil"/>
              <w:left w:val="nil"/>
              <w:bottom w:val="single" w:sz="4" w:space="0" w:color="000000"/>
              <w:right w:val="single" w:sz="4" w:space="0" w:color="000000"/>
            </w:tcBorders>
            <w:shd w:val="clear" w:color="auto" w:fill="auto"/>
            <w:vAlign w:val="center"/>
            <w:hideMark/>
          </w:tcPr>
          <w:p w14:paraId="25EB80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56A9E8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4F38257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110039Д005</w:t>
            </w:r>
          </w:p>
        </w:tc>
        <w:tc>
          <w:tcPr>
            <w:tcW w:w="248" w:type="pct"/>
            <w:tcBorders>
              <w:top w:val="nil"/>
              <w:left w:val="nil"/>
              <w:bottom w:val="single" w:sz="4" w:space="0" w:color="000000"/>
              <w:right w:val="single" w:sz="4" w:space="0" w:color="000000"/>
            </w:tcBorders>
            <w:shd w:val="clear" w:color="auto" w:fill="auto"/>
            <w:vAlign w:val="center"/>
            <w:hideMark/>
          </w:tcPr>
          <w:p w14:paraId="38034CC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1A47D39" w14:textId="1723ED64" w:rsidR="00C566D7" w:rsidRPr="00636278" w:rsidRDefault="00C566D7" w:rsidP="00880D96">
            <w:pPr>
              <w:jc w:val="right"/>
              <w:rPr>
                <w:rFonts w:eastAsia="Times New Roman"/>
                <w:color w:val="000000"/>
                <w:lang w:eastAsia="ru-RU"/>
              </w:rPr>
            </w:pPr>
            <w:r w:rsidRPr="00636278">
              <w:rPr>
                <w:rFonts w:eastAsia="Times New Roman"/>
                <w:color w:val="000000"/>
                <w:lang w:eastAsia="ru-RU"/>
              </w:rPr>
              <w:t>9760000,00</w:t>
            </w:r>
          </w:p>
        </w:tc>
        <w:tc>
          <w:tcPr>
            <w:tcW w:w="700" w:type="pct"/>
            <w:tcBorders>
              <w:top w:val="nil"/>
              <w:left w:val="nil"/>
              <w:bottom w:val="single" w:sz="4" w:space="0" w:color="000000"/>
              <w:right w:val="single" w:sz="4" w:space="0" w:color="000000"/>
            </w:tcBorders>
            <w:shd w:val="clear" w:color="auto" w:fill="auto"/>
            <w:vAlign w:val="center"/>
            <w:hideMark/>
          </w:tcPr>
          <w:p w14:paraId="4E64F03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16129C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997B0C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A51963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6FDC00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FBCE83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4D267D9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110039Д005</w:t>
            </w:r>
          </w:p>
        </w:tc>
        <w:tc>
          <w:tcPr>
            <w:tcW w:w="248" w:type="pct"/>
            <w:tcBorders>
              <w:top w:val="nil"/>
              <w:left w:val="nil"/>
              <w:bottom w:val="single" w:sz="4" w:space="0" w:color="000000"/>
              <w:right w:val="single" w:sz="4" w:space="0" w:color="000000"/>
            </w:tcBorders>
            <w:shd w:val="clear" w:color="auto" w:fill="auto"/>
            <w:vAlign w:val="center"/>
            <w:hideMark/>
          </w:tcPr>
          <w:p w14:paraId="58AD1FB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04A66DC0" w14:textId="135144CC" w:rsidR="00C566D7" w:rsidRPr="00636278" w:rsidRDefault="00C566D7" w:rsidP="00880D96">
            <w:pPr>
              <w:jc w:val="right"/>
              <w:rPr>
                <w:rFonts w:eastAsia="Times New Roman"/>
                <w:color w:val="000000"/>
                <w:lang w:eastAsia="ru-RU"/>
              </w:rPr>
            </w:pPr>
            <w:r w:rsidRPr="00636278">
              <w:rPr>
                <w:rFonts w:eastAsia="Times New Roman"/>
                <w:color w:val="000000"/>
                <w:lang w:eastAsia="ru-RU"/>
              </w:rPr>
              <w:t>9760000,00</w:t>
            </w:r>
          </w:p>
        </w:tc>
        <w:tc>
          <w:tcPr>
            <w:tcW w:w="700" w:type="pct"/>
            <w:tcBorders>
              <w:top w:val="nil"/>
              <w:left w:val="nil"/>
              <w:bottom w:val="single" w:sz="4" w:space="0" w:color="000000"/>
              <w:right w:val="single" w:sz="4" w:space="0" w:color="000000"/>
            </w:tcBorders>
            <w:shd w:val="clear" w:color="auto" w:fill="auto"/>
            <w:vAlign w:val="center"/>
            <w:hideMark/>
          </w:tcPr>
          <w:p w14:paraId="7FCD100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8EDB07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CFE8EF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B666A1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2301928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0E5E531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53A5F58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110039Д005</w:t>
            </w:r>
          </w:p>
        </w:tc>
        <w:tc>
          <w:tcPr>
            <w:tcW w:w="248" w:type="pct"/>
            <w:tcBorders>
              <w:top w:val="nil"/>
              <w:left w:val="nil"/>
              <w:bottom w:val="single" w:sz="4" w:space="0" w:color="000000"/>
              <w:right w:val="single" w:sz="4" w:space="0" w:color="000000"/>
            </w:tcBorders>
            <w:shd w:val="clear" w:color="auto" w:fill="auto"/>
            <w:vAlign w:val="center"/>
            <w:hideMark/>
          </w:tcPr>
          <w:p w14:paraId="20C98F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6F9B3E7D" w14:textId="4D38545C" w:rsidR="00C566D7" w:rsidRPr="00636278" w:rsidRDefault="00C566D7" w:rsidP="00880D96">
            <w:pPr>
              <w:jc w:val="right"/>
              <w:rPr>
                <w:rFonts w:eastAsia="Times New Roman"/>
                <w:color w:val="000000"/>
                <w:lang w:eastAsia="ru-RU"/>
              </w:rPr>
            </w:pPr>
            <w:r w:rsidRPr="00636278">
              <w:rPr>
                <w:rFonts w:eastAsia="Times New Roman"/>
                <w:color w:val="000000"/>
                <w:lang w:eastAsia="ru-RU"/>
              </w:rPr>
              <w:t>9760000,00</w:t>
            </w:r>
          </w:p>
        </w:tc>
        <w:tc>
          <w:tcPr>
            <w:tcW w:w="700" w:type="pct"/>
            <w:tcBorders>
              <w:top w:val="nil"/>
              <w:left w:val="nil"/>
              <w:bottom w:val="single" w:sz="4" w:space="0" w:color="000000"/>
              <w:right w:val="single" w:sz="4" w:space="0" w:color="000000"/>
            </w:tcBorders>
            <w:shd w:val="clear" w:color="auto" w:fill="auto"/>
            <w:vAlign w:val="center"/>
            <w:hideMark/>
          </w:tcPr>
          <w:p w14:paraId="31B9278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72EA2C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E995A6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CC096AA" w14:textId="6D00F3B2"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Проектирование, строительство (реконструкция) автомобильных дорог общего пользования населенных </w:t>
            </w:r>
            <w:r w:rsidR="00636278" w:rsidRPr="00636278">
              <w:rPr>
                <w:rFonts w:eastAsia="Times New Roman"/>
                <w:color w:val="000000"/>
                <w:lang w:eastAsia="ru-RU"/>
              </w:rPr>
              <w:t>пунктов</w:t>
            </w:r>
          </w:p>
        </w:tc>
        <w:tc>
          <w:tcPr>
            <w:tcW w:w="249" w:type="pct"/>
            <w:tcBorders>
              <w:top w:val="nil"/>
              <w:left w:val="nil"/>
              <w:bottom w:val="single" w:sz="4" w:space="0" w:color="000000"/>
              <w:right w:val="single" w:sz="4" w:space="0" w:color="000000"/>
            </w:tcBorders>
            <w:shd w:val="clear" w:color="auto" w:fill="auto"/>
            <w:vAlign w:val="center"/>
            <w:hideMark/>
          </w:tcPr>
          <w:p w14:paraId="0360E34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6FC0D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7EAA911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11003SД007</w:t>
            </w:r>
          </w:p>
        </w:tc>
        <w:tc>
          <w:tcPr>
            <w:tcW w:w="248" w:type="pct"/>
            <w:tcBorders>
              <w:top w:val="nil"/>
              <w:left w:val="nil"/>
              <w:bottom w:val="single" w:sz="4" w:space="0" w:color="000000"/>
              <w:right w:val="single" w:sz="4" w:space="0" w:color="000000"/>
            </w:tcBorders>
            <w:shd w:val="clear" w:color="auto" w:fill="auto"/>
            <w:vAlign w:val="center"/>
            <w:hideMark/>
          </w:tcPr>
          <w:p w14:paraId="708C355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DE6D6F8" w14:textId="4D3C4F9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30000000,00</w:t>
            </w:r>
          </w:p>
        </w:tc>
        <w:tc>
          <w:tcPr>
            <w:tcW w:w="700" w:type="pct"/>
            <w:tcBorders>
              <w:top w:val="nil"/>
              <w:left w:val="nil"/>
              <w:bottom w:val="single" w:sz="4" w:space="0" w:color="000000"/>
              <w:right w:val="single" w:sz="4" w:space="0" w:color="000000"/>
            </w:tcBorders>
            <w:shd w:val="clear" w:color="auto" w:fill="auto"/>
            <w:vAlign w:val="center"/>
            <w:hideMark/>
          </w:tcPr>
          <w:p w14:paraId="2BD1C0E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8E1814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2ED0AD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C2F04C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Капитальные вложения в объекты государственной (муниципальной) собственности</w:t>
            </w:r>
          </w:p>
        </w:tc>
        <w:tc>
          <w:tcPr>
            <w:tcW w:w="249" w:type="pct"/>
            <w:tcBorders>
              <w:top w:val="nil"/>
              <w:left w:val="nil"/>
              <w:bottom w:val="single" w:sz="4" w:space="0" w:color="000000"/>
              <w:right w:val="single" w:sz="4" w:space="0" w:color="000000"/>
            </w:tcBorders>
            <w:shd w:val="clear" w:color="auto" w:fill="auto"/>
            <w:vAlign w:val="center"/>
            <w:hideMark/>
          </w:tcPr>
          <w:p w14:paraId="02D81A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7795A1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45816C6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11003SД007</w:t>
            </w:r>
          </w:p>
        </w:tc>
        <w:tc>
          <w:tcPr>
            <w:tcW w:w="248" w:type="pct"/>
            <w:tcBorders>
              <w:top w:val="nil"/>
              <w:left w:val="nil"/>
              <w:bottom w:val="single" w:sz="4" w:space="0" w:color="000000"/>
              <w:right w:val="single" w:sz="4" w:space="0" w:color="000000"/>
            </w:tcBorders>
            <w:shd w:val="clear" w:color="auto" w:fill="auto"/>
            <w:vAlign w:val="center"/>
            <w:hideMark/>
          </w:tcPr>
          <w:p w14:paraId="1127E88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400</w:t>
            </w:r>
          </w:p>
        </w:tc>
        <w:tc>
          <w:tcPr>
            <w:tcW w:w="700" w:type="pct"/>
            <w:tcBorders>
              <w:top w:val="nil"/>
              <w:left w:val="nil"/>
              <w:bottom w:val="single" w:sz="4" w:space="0" w:color="000000"/>
              <w:right w:val="single" w:sz="4" w:space="0" w:color="000000"/>
            </w:tcBorders>
            <w:shd w:val="clear" w:color="auto" w:fill="auto"/>
            <w:vAlign w:val="center"/>
            <w:hideMark/>
          </w:tcPr>
          <w:p w14:paraId="430F9533" w14:textId="6B350C9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30000000,00</w:t>
            </w:r>
          </w:p>
        </w:tc>
        <w:tc>
          <w:tcPr>
            <w:tcW w:w="700" w:type="pct"/>
            <w:tcBorders>
              <w:top w:val="nil"/>
              <w:left w:val="nil"/>
              <w:bottom w:val="single" w:sz="4" w:space="0" w:color="000000"/>
              <w:right w:val="single" w:sz="4" w:space="0" w:color="000000"/>
            </w:tcBorders>
            <w:shd w:val="clear" w:color="auto" w:fill="auto"/>
            <w:vAlign w:val="center"/>
            <w:hideMark/>
          </w:tcPr>
          <w:p w14:paraId="47DB946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DD9FDB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34832F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AC5689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Бюджетные инвестиции</w:t>
            </w:r>
          </w:p>
        </w:tc>
        <w:tc>
          <w:tcPr>
            <w:tcW w:w="249" w:type="pct"/>
            <w:tcBorders>
              <w:top w:val="nil"/>
              <w:left w:val="nil"/>
              <w:bottom w:val="single" w:sz="4" w:space="0" w:color="000000"/>
              <w:right w:val="single" w:sz="4" w:space="0" w:color="000000"/>
            </w:tcBorders>
            <w:shd w:val="clear" w:color="auto" w:fill="auto"/>
            <w:vAlign w:val="center"/>
            <w:hideMark/>
          </w:tcPr>
          <w:p w14:paraId="12495EB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23C261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vAlign w:val="center"/>
            <w:hideMark/>
          </w:tcPr>
          <w:p w14:paraId="7331A3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11003SД007</w:t>
            </w:r>
          </w:p>
        </w:tc>
        <w:tc>
          <w:tcPr>
            <w:tcW w:w="248" w:type="pct"/>
            <w:tcBorders>
              <w:top w:val="nil"/>
              <w:left w:val="nil"/>
              <w:bottom w:val="single" w:sz="4" w:space="0" w:color="000000"/>
              <w:right w:val="single" w:sz="4" w:space="0" w:color="000000"/>
            </w:tcBorders>
            <w:shd w:val="clear" w:color="auto" w:fill="auto"/>
            <w:vAlign w:val="center"/>
            <w:hideMark/>
          </w:tcPr>
          <w:p w14:paraId="5254400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410</w:t>
            </w:r>
          </w:p>
        </w:tc>
        <w:tc>
          <w:tcPr>
            <w:tcW w:w="700" w:type="pct"/>
            <w:tcBorders>
              <w:top w:val="nil"/>
              <w:left w:val="nil"/>
              <w:bottom w:val="single" w:sz="4" w:space="0" w:color="000000"/>
              <w:right w:val="single" w:sz="4" w:space="0" w:color="000000"/>
            </w:tcBorders>
            <w:shd w:val="clear" w:color="auto" w:fill="auto"/>
            <w:vAlign w:val="center"/>
            <w:hideMark/>
          </w:tcPr>
          <w:p w14:paraId="052A583E" w14:textId="2281D01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30000000,00</w:t>
            </w:r>
          </w:p>
        </w:tc>
        <w:tc>
          <w:tcPr>
            <w:tcW w:w="700" w:type="pct"/>
            <w:tcBorders>
              <w:top w:val="nil"/>
              <w:left w:val="nil"/>
              <w:bottom w:val="single" w:sz="4" w:space="0" w:color="000000"/>
              <w:right w:val="single" w:sz="4" w:space="0" w:color="000000"/>
            </w:tcBorders>
            <w:shd w:val="clear" w:color="auto" w:fill="auto"/>
            <w:vAlign w:val="center"/>
            <w:hideMark/>
          </w:tcPr>
          <w:p w14:paraId="4487FF5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05C7F8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4FA7C3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3D74DD3"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lastRenderedPageBreak/>
              <w:t>Другие вопросы в области национальной экономики</w:t>
            </w:r>
          </w:p>
        </w:tc>
        <w:tc>
          <w:tcPr>
            <w:tcW w:w="249" w:type="pct"/>
            <w:tcBorders>
              <w:top w:val="nil"/>
              <w:left w:val="nil"/>
              <w:bottom w:val="single" w:sz="4" w:space="0" w:color="000000"/>
              <w:right w:val="single" w:sz="4" w:space="0" w:color="000000"/>
            </w:tcBorders>
            <w:shd w:val="clear" w:color="auto" w:fill="auto"/>
            <w:vAlign w:val="center"/>
            <w:hideMark/>
          </w:tcPr>
          <w:p w14:paraId="35D15E5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C1BE18E"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14A8CAC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2A78AF28"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2E44A19" w14:textId="056635DC"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1660000,00</w:t>
            </w:r>
          </w:p>
        </w:tc>
        <w:tc>
          <w:tcPr>
            <w:tcW w:w="700" w:type="pct"/>
            <w:tcBorders>
              <w:top w:val="nil"/>
              <w:left w:val="nil"/>
              <w:bottom w:val="single" w:sz="4" w:space="0" w:color="000000"/>
              <w:right w:val="single" w:sz="4" w:space="0" w:color="000000"/>
            </w:tcBorders>
            <w:shd w:val="clear" w:color="auto" w:fill="auto"/>
            <w:vAlign w:val="center"/>
            <w:hideMark/>
          </w:tcPr>
          <w:p w14:paraId="3AFBA69B" w14:textId="4C5A985A"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63335628" w14:textId="0A91C76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200000,00</w:t>
            </w:r>
          </w:p>
        </w:tc>
      </w:tr>
      <w:tr w:rsidR="00C566D7" w:rsidRPr="00636278" w14:paraId="34F9D04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87BB5E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0CFE1EA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0BEBE92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745C653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1400000000</w:t>
            </w:r>
          </w:p>
        </w:tc>
        <w:tc>
          <w:tcPr>
            <w:tcW w:w="248" w:type="pct"/>
            <w:tcBorders>
              <w:top w:val="nil"/>
              <w:left w:val="nil"/>
              <w:bottom w:val="single" w:sz="4" w:space="0" w:color="000000"/>
              <w:right w:val="single" w:sz="4" w:space="0" w:color="000000"/>
            </w:tcBorders>
            <w:shd w:val="clear" w:color="auto" w:fill="auto"/>
            <w:vAlign w:val="center"/>
            <w:hideMark/>
          </w:tcPr>
          <w:p w14:paraId="17A4E0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B51EEAC" w14:textId="3D2CE0D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013E052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358FD7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4F5E8E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EB7122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"Финансовая поддержка субъектов малого и среднего предпринимательства, "самозанятых" граждан, предпринимателей со статусом "социальный предприниматель"</w:t>
            </w:r>
          </w:p>
        </w:tc>
        <w:tc>
          <w:tcPr>
            <w:tcW w:w="249" w:type="pct"/>
            <w:tcBorders>
              <w:top w:val="nil"/>
              <w:left w:val="nil"/>
              <w:bottom w:val="single" w:sz="4" w:space="0" w:color="000000"/>
              <w:right w:val="single" w:sz="4" w:space="0" w:color="000000"/>
            </w:tcBorders>
            <w:shd w:val="clear" w:color="auto" w:fill="auto"/>
            <w:vAlign w:val="center"/>
            <w:hideMark/>
          </w:tcPr>
          <w:p w14:paraId="004103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5931B2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628C670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1400300000</w:t>
            </w:r>
          </w:p>
        </w:tc>
        <w:tc>
          <w:tcPr>
            <w:tcW w:w="248" w:type="pct"/>
            <w:tcBorders>
              <w:top w:val="nil"/>
              <w:left w:val="nil"/>
              <w:bottom w:val="single" w:sz="4" w:space="0" w:color="000000"/>
              <w:right w:val="single" w:sz="4" w:space="0" w:color="000000"/>
            </w:tcBorders>
            <w:shd w:val="clear" w:color="auto" w:fill="auto"/>
            <w:vAlign w:val="center"/>
            <w:hideMark/>
          </w:tcPr>
          <w:p w14:paraId="3F5925C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A0AF98A" w14:textId="7DBB2AA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7214107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6C80C8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739AB6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8F594B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на возмещение части затрат субъектам малого и среднего предпринимательства со статусом "Социальный предприниматель"</w:t>
            </w:r>
          </w:p>
        </w:tc>
        <w:tc>
          <w:tcPr>
            <w:tcW w:w="249" w:type="pct"/>
            <w:tcBorders>
              <w:top w:val="nil"/>
              <w:left w:val="nil"/>
              <w:bottom w:val="single" w:sz="4" w:space="0" w:color="000000"/>
              <w:right w:val="single" w:sz="4" w:space="0" w:color="000000"/>
            </w:tcBorders>
            <w:shd w:val="clear" w:color="auto" w:fill="auto"/>
            <w:vAlign w:val="center"/>
            <w:hideMark/>
          </w:tcPr>
          <w:p w14:paraId="605697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7502E3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0ADCEA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1400370040</w:t>
            </w:r>
          </w:p>
        </w:tc>
        <w:tc>
          <w:tcPr>
            <w:tcW w:w="248" w:type="pct"/>
            <w:tcBorders>
              <w:top w:val="nil"/>
              <w:left w:val="nil"/>
              <w:bottom w:val="single" w:sz="4" w:space="0" w:color="000000"/>
              <w:right w:val="single" w:sz="4" w:space="0" w:color="000000"/>
            </w:tcBorders>
            <w:shd w:val="clear" w:color="auto" w:fill="auto"/>
            <w:vAlign w:val="center"/>
            <w:hideMark/>
          </w:tcPr>
          <w:p w14:paraId="5822D8E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BE87774" w14:textId="105FC3C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303B6CF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2CF1E2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6FF603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A71930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vAlign w:val="center"/>
            <w:hideMark/>
          </w:tcPr>
          <w:p w14:paraId="5222D3C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D24524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1574B8A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1400370040</w:t>
            </w:r>
          </w:p>
        </w:tc>
        <w:tc>
          <w:tcPr>
            <w:tcW w:w="248" w:type="pct"/>
            <w:tcBorders>
              <w:top w:val="nil"/>
              <w:left w:val="nil"/>
              <w:bottom w:val="single" w:sz="4" w:space="0" w:color="000000"/>
              <w:right w:val="single" w:sz="4" w:space="0" w:color="000000"/>
            </w:tcBorders>
            <w:shd w:val="clear" w:color="auto" w:fill="auto"/>
            <w:vAlign w:val="center"/>
            <w:hideMark/>
          </w:tcPr>
          <w:p w14:paraId="39DD5A4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vAlign w:val="center"/>
            <w:hideMark/>
          </w:tcPr>
          <w:p w14:paraId="7BDD2DAE" w14:textId="44E74A7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6F2E6EE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360CBE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3DA11C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E1BA44F" w14:textId="0B97BBC6"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юридическим лицам (кроме некоммерческих организаций</w:t>
            </w:r>
            <w:proofErr w:type="gramStart"/>
            <w:r w:rsidRPr="00636278">
              <w:rPr>
                <w:rFonts w:eastAsia="Times New Roman"/>
                <w:color w:val="000000"/>
                <w:lang w:eastAsia="ru-RU"/>
              </w:rPr>
              <w:t>),индивидуальным</w:t>
            </w:r>
            <w:proofErr w:type="gramEnd"/>
            <w:r w:rsidRPr="00636278">
              <w:rPr>
                <w:rFonts w:eastAsia="Times New Roman"/>
                <w:color w:val="000000"/>
                <w:lang w:eastAsia="ru-RU"/>
              </w:rPr>
              <w:t xml:space="preserve"> </w:t>
            </w:r>
            <w:r w:rsidR="00636278" w:rsidRPr="00636278">
              <w:rPr>
                <w:rFonts w:eastAsia="Times New Roman"/>
                <w:color w:val="000000"/>
                <w:lang w:eastAsia="ru-RU"/>
              </w:rPr>
              <w:t>предпринимателям, физическим</w:t>
            </w:r>
            <w:r w:rsidRPr="00636278">
              <w:rPr>
                <w:rFonts w:eastAsia="Times New Roman"/>
                <w:color w:val="000000"/>
                <w:lang w:eastAsia="ru-RU"/>
              </w:rPr>
              <w:t xml:space="preserve"> лицам-производителям товаров,</w:t>
            </w:r>
            <w:r w:rsidR="00636278">
              <w:rPr>
                <w:rFonts w:eastAsia="Times New Roman"/>
                <w:color w:val="000000"/>
                <w:lang w:eastAsia="ru-RU"/>
              </w:rPr>
              <w:t xml:space="preserve"> </w:t>
            </w:r>
            <w:r w:rsidRPr="00636278">
              <w:rPr>
                <w:rFonts w:eastAsia="Times New Roman"/>
                <w:color w:val="000000"/>
                <w:lang w:eastAsia="ru-RU"/>
              </w:rPr>
              <w:t>работ</w:t>
            </w:r>
            <w:r w:rsidR="00636278">
              <w:rPr>
                <w:rFonts w:eastAsia="Times New Roman"/>
                <w:color w:val="000000"/>
                <w:lang w:eastAsia="ru-RU"/>
              </w:rPr>
              <w:t xml:space="preserve">, </w:t>
            </w:r>
            <w:r w:rsidRPr="00636278">
              <w:rPr>
                <w:rFonts w:eastAsia="Times New Roman"/>
                <w:color w:val="000000"/>
                <w:lang w:eastAsia="ru-RU"/>
              </w:rPr>
              <w:t>услуг</w:t>
            </w:r>
          </w:p>
        </w:tc>
        <w:tc>
          <w:tcPr>
            <w:tcW w:w="249" w:type="pct"/>
            <w:tcBorders>
              <w:top w:val="nil"/>
              <w:left w:val="nil"/>
              <w:bottom w:val="single" w:sz="4" w:space="0" w:color="000000"/>
              <w:right w:val="single" w:sz="4" w:space="0" w:color="000000"/>
            </w:tcBorders>
            <w:shd w:val="clear" w:color="auto" w:fill="auto"/>
            <w:vAlign w:val="center"/>
            <w:hideMark/>
          </w:tcPr>
          <w:p w14:paraId="557B1B4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6ED15B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709F55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1400370040</w:t>
            </w:r>
          </w:p>
        </w:tc>
        <w:tc>
          <w:tcPr>
            <w:tcW w:w="248" w:type="pct"/>
            <w:tcBorders>
              <w:top w:val="nil"/>
              <w:left w:val="nil"/>
              <w:bottom w:val="single" w:sz="4" w:space="0" w:color="000000"/>
              <w:right w:val="single" w:sz="4" w:space="0" w:color="000000"/>
            </w:tcBorders>
            <w:shd w:val="clear" w:color="auto" w:fill="auto"/>
            <w:vAlign w:val="center"/>
            <w:hideMark/>
          </w:tcPr>
          <w:p w14:paraId="2B9EC2B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810</w:t>
            </w:r>
          </w:p>
        </w:tc>
        <w:tc>
          <w:tcPr>
            <w:tcW w:w="700" w:type="pct"/>
            <w:tcBorders>
              <w:top w:val="nil"/>
              <w:left w:val="nil"/>
              <w:bottom w:val="single" w:sz="4" w:space="0" w:color="000000"/>
              <w:right w:val="single" w:sz="4" w:space="0" w:color="000000"/>
            </w:tcBorders>
            <w:shd w:val="clear" w:color="auto" w:fill="auto"/>
            <w:vAlign w:val="center"/>
            <w:hideMark/>
          </w:tcPr>
          <w:p w14:paraId="04A0FCDE" w14:textId="781FA90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2F1172F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B744EE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71DF7C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FE9655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77E0ED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0AF30C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292034A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53904C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1E0EF6E" w14:textId="3717B6B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1560000,00</w:t>
            </w:r>
          </w:p>
        </w:tc>
        <w:tc>
          <w:tcPr>
            <w:tcW w:w="700" w:type="pct"/>
            <w:tcBorders>
              <w:top w:val="nil"/>
              <w:left w:val="nil"/>
              <w:bottom w:val="single" w:sz="4" w:space="0" w:color="000000"/>
              <w:right w:val="single" w:sz="4" w:space="0" w:color="000000"/>
            </w:tcBorders>
            <w:shd w:val="clear" w:color="auto" w:fill="auto"/>
            <w:vAlign w:val="center"/>
            <w:hideMark/>
          </w:tcPr>
          <w:p w14:paraId="0D4E3D8F" w14:textId="4A9381B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0D9C4E53" w14:textId="159C93B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r>
      <w:tr w:rsidR="00C566D7" w:rsidRPr="00636278" w14:paraId="13D2D76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3B7224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33AAAB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35907F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0366E4E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1D690B5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1E53876" w14:textId="6704D05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1560000,00</w:t>
            </w:r>
          </w:p>
        </w:tc>
        <w:tc>
          <w:tcPr>
            <w:tcW w:w="700" w:type="pct"/>
            <w:tcBorders>
              <w:top w:val="nil"/>
              <w:left w:val="nil"/>
              <w:bottom w:val="single" w:sz="4" w:space="0" w:color="000000"/>
              <w:right w:val="single" w:sz="4" w:space="0" w:color="000000"/>
            </w:tcBorders>
            <w:shd w:val="clear" w:color="auto" w:fill="auto"/>
            <w:vAlign w:val="center"/>
            <w:hideMark/>
          </w:tcPr>
          <w:p w14:paraId="31B3EC9F" w14:textId="17E4658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5E895CDD" w14:textId="32DAA0C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r>
      <w:tr w:rsidR="00C566D7" w:rsidRPr="00636278" w14:paraId="12E6765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9D592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217176B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8E362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6645DE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2163881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26984A6" w14:textId="1F1E5C3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1560000,00</w:t>
            </w:r>
          </w:p>
        </w:tc>
        <w:tc>
          <w:tcPr>
            <w:tcW w:w="700" w:type="pct"/>
            <w:tcBorders>
              <w:top w:val="nil"/>
              <w:left w:val="nil"/>
              <w:bottom w:val="single" w:sz="4" w:space="0" w:color="000000"/>
              <w:right w:val="single" w:sz="4" w:space="0" w:color="000000"/>
            </w:tcBorders>
            <w:shd w:val="clear" w:color="auto" w:fill="auto"/>
            <w:vAlign w:val="center"/>
            <w:hideMark/>
          </w:tcPr>
          <w:p w14:paraId="25128C0E" w14:textId="3018E02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5393ADF5" w14:textId="0856C3F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r>
      <w:tr w:rsidR="00C566D7" w:rsidRPr="00636278" w14:paraId="6B42813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E57917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Управление и распоряжение имуществом, находящимся в собственности и ведении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70739D1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1E5DD9D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117BC5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9999912100</w:t>
            </w:r>
          </w:p>
        </w:tc>
        <w:tc>
          <w:tcPr>
            <w:tcW w:w="248" w:type="pct"/>
            <w:tcBorders>
              <w:top w:val="nil"/>
              <w:left w:val="nil"/>
              <w:bottom w:val="single" w:sz="4" w:space="0" w:color="000000"/>
              <w:right w:val="single" w:sz="4" w:space="0" w:color="000000"/>
            </w:tcBorders>
            <w:shd w:val="clear" w:color="auto" w:fill="auto"/>
            <w:vAlign w:val="center"/>
            <w:hideMark/>
          </w:tcPr>
          <w:p w14:paraId="545F62F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A64B1B6" w14:textId="19D22FE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1560000,00</w:t>
            </w:r>
          </w:p>
        </w:tc>
        <w:tc>
          <w:tcPr>
            <w:tcW w:w="700" w:type="pct"/>
            <w:tcBorders>
              <w:top w:val="nil"/>
              <w:left w:val="nil"/>
              <w:bottom w:val="single" w:sz="4" w:space="0" w:color="000000"/>
              <w:right w:val="single" w:sz="4" w:space="0" w:color="000000"/>
            </w:tcBorders>
            <w:shd w:val="clear" w:color="auto" w:fill="auto"/>
            <w:vAlign w:val="center"/>
            <w:hideMark/>
          </w:tcPr>
          <w:p w14:paraId="3402895B" w14:textId="455B799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605C33A9" w14:textId="03A8B42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r>
      <w:tr w:rsidR="00C566D7" w:rsidRPr="00636278" w14:paraId="030FD60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164AE9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E89CD8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479DF68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12076E0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9999912100</w:t>
            </w:r>
          </w:p>
        </w:tc>
        <w:tc>
          <w:tcPr>
            <w:tcW w:w="248" w:type="pct"/>
            <w:tcBorders>
              <w:top w:val="nil"/>
              <w:left w:val="nil"/>
              <w:bottom w:val="single" w:sz="4" w:space="0" w:color="000000"/>
              <w:right w:val="single" w:sz="4" w:space="0" w:color="000000"/>
            </w:tcBorders>
            <w:shd w:val="clear" w:color="auto" w:fill="auto"/>
            <w:vAlign w:val="center"/>
            <w:hideMark/>
          </w:tcPr>
          <w:p w14:paraId="4214422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1E3BB76E" w14:textId="339FAFE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1560000,00</w:t>
            </w:r>
          </w:p>
        </w:tc>
        <w:tc>
          <w:tcPr>
            <w:tcW w:w="700" w:type="pct"/>
            <w:tcBorders>
              <w:top w:val="nil"/>
              <w:left w:val="nil"/>
              <w:bottom w:val="single" w:sz="4" w:space="0" w:color="000000"/>
              <w:right w:val="single" w:sz="4" w:space="0" w:color="000000"/>
            </w:tcBorders>
            <w:shd w:val="clear" w:color="auto" w:fill="auto"/>
            <w:vAlign w:val="center"/>
            <w:hideMark/>
          </w:tcPr>
          <w:p w14:paraId="73F8ACD5" w14:textId="6154EF7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260B5839" w14:textId="7A12D7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r>
      <w:tr w:rsidR="00C566D7" w:rsidRPr="00636278" w14:paraId="5240CAA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19243B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33CFC1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281" w:type="pct"/>
            <w:tcBorders>
              <w:top w:val="nil"/>
              <w:left w:val="nil"/>
              <w:bottom w:val="single" w:sz="4" w:space="0" w:color="000000"/>
              <w:right w:val="single" w:sz="4" w:space="0" w:color="000000"/>
            </w:tcBorders>
            <w:shd w:val="clear" w:color="auto" w:fill="auto"/>
            <w:vAlign w:val="center"/>
            <w:hideMark/>
          </w:tcPr>
          <w:p w14:paraId="45A077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w:t>
            </w:r>
          </w:p>
        </w:tc>
        <w:tc>
          <w:tcPr>
            <w:tcW w:w="608" w:type="pct"/>
            <w:tcBorders>
              <w:top w:val="nil"/>
              <w:left w:val="nil"/>
              <w:bottom w:val="single" w:sz="4" w:space="0" w:color="000000"/>
              <w:right w:val="single" w:sz="4" w:space="0" w:color="000000"/>
            </w:tcBorders>
            <w:shd w:val="clear" w:color="auto" w:fill="auto"/>
            <w:vAlign w:val="center"/>
            <w:hideMark/>
          </w:tcPr>
          <w:p w14:paraId="3823543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9999912100</w:t>
            </w:r>
          </w:p>
        </w:tc>
        <w:tc>
          <w:tcPr>
            <w:tcW w:w="248" w:type="pct"/>
            <w:tcBorders>
              <w:top w:val="nil"/>
              <w:left w:val="nil"/>
              <w:bottom w:val="single" w:sz="4" w:space="0" w:color="000000"/>
              <w:right w:val="single" w:sz="4" w:space="0" w:color="000000"/>
            </w:tcBorders>
            <w:shd w:val="clear" w:color="auto" w:fill="auto"/>
            <w:vAlign w:val="center"/>
            <w:hideMark/>
          </w:tcPr>
          <w:p w14:paraId="3E63AB2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10A924AD" w14:textId="1DF4A2A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1560000,00</w:t>
            </w:r>
          </w:p>
        </w:tc>
        <w:tc>
          <w:tcPr>
            <w:tcW w:w="700" w:type="pct"/>
            <w:tcBorders>
              <w:top w:val="nil"/>
              <w:left w:val="nil"/>
              <w:bottom w:val="single" w:sz="4" w:space="0" w:color="000000"/>
              <w:right w:val="single" w:sz="4" w:space="0" w:color="000000"/>
            </w:tcBorders>
            <w:shd w:val="clear" w:color="auto" w:fill="auto"/>
            <w:vAlign w:val="center"/>
            <w:hideMark/>
          </w:tcPr>
          <w:p w14:paraId="43F0B4D9" w14:textId="1272D4D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0456C4EC" w14:textId="3FE1A22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r>
      <w:tr w:rsidR="00C566D7" w:rsidRPr="00636278" w14:paraId="383B258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AACF0C"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ЖИЛИЩНО-КОММУНАЛЬНОЕ ХОЗЯЙСТВО</w:t>
            </w:r>
          </w:p>
        </w:tc>
        <w:tc>
          <w:tcPr>
            <w:tcW w:w="249" w:type="pct"/>
            <w:tcBorders>
              <w:top w:val="nil"/>
              <w:left w:val="nil"/>
              <w:bottom w:val="single" w:sz="4" w:space="0" w:color="000000"/>
              <w:right w:val="single" w:sz="4" w:space="0" w:color="000000"/>
            </w:tcBorders>
            <w:shd w:val="clear" w:color="auto" w:fill="auto"/>
            <w:vAlign w:val="center"/>
            <w:hideMark/>
          </w:tcPr>
          <w:p w14:paraId="25D5AE31"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1188556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w:t>
            </w:r>
          </w:p>
        </w:tc>
        <w:tc>
          <w:tcPr>
            <w:tcW w:w="608" w:type="pct"/>
            <w:tcBorders>
              <w:top w:val="nil"/>
              <w:left w:val="nil"/>
              <w:bottom w:val="single" w:sz="4" w:space="0" w:color="000000"/>
              <w:right w:val="single" w:sz="4" w:space="0" w:color="000000"/>
            </w:tcBorders>
            <w:shd w:val="clear" w:color="auto" w:fill="auto"/>
            <w:vAlign w:val="center"/>
            <w:hideMark/>
          </w:tcPr>
          <w:p w14:paraId="36424FA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28F77D36"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98B4088" w14:textId="0F412A6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85516968,35</w:t>
            </w:r>
          </w:p>
        </w:tc>
        <w:tc>
          <w:tcPr>
            <w:tcW w:w="700" w:type="pct"/>
            <w:tcBorders>
              <w:top w:val="nil"/>
              <w:left w:val="nil"/>
              <w:bottom w:val="single" w:sz="4" w:space="0" w:color="000000"/>
              <w:right w:val="single" w:sz="4" w:space="0" w:color="000000"/>
            </w:tcBorders>
            <w:shd w:val="clear" w:color="auto" w:fill="auto"/>
            <w:vAlign w:val="center"/>
            <w:hideMark/>
          </w:tcPr>
          <w:p w14:paraId="2E3778ED" w14:textId="130EA3CC"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48844792,04</w:t>
            </w:r>
          </w:p>
        </w:tc>
        <w:tc>
          <w:tcPr>
            <w:tcW w:w="724" w:type="pct"/>
            <w:tcBorders>
              <w:top w:val="nil"/>
              <w:left w:val="nil"/>
              <w:bottom w:val="single" w:sz="4" w:space="0" w:color="000000"/>
              <w:right w:val="single" w:sz="4" w:space="0" w:color="000000"/>
            </w:tcBorders>
            <w:shd w:val="clear" w:color="auto" w:fill="auto"/>
            <w:vAlign w:val="center"/>
            <w:hideMark/>
          </w:tcPr>
          <w:p w14:paraId="2126D592" w14:textId="61344B8C"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46605660,83</w:t>
            </w:r>
          </w:p>
        </w:tc>
      </w:tr>
      <w:tr w:rsidR="00C566D7" w:rsidRPr="00636278" w14:paraId="4F04420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01C31B1"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Жилищное хозяйство</w:t>
            </w:r>
          </w:p>
        </w:tc>
        <w:tc>
          <w:tcPr>
            <w:tcW w:w="249" w:type="pct"/>
            <w:tcBorders>
              <w:top w:val="nil"/>
              <w:left w:val="nil"/>
              <w:bottom w:val="single" w:sz="4" w:space="0" w:color="000000"/>
              <w:right w:val="single" w:sz="4" w:space="0" w:color="000000"/>
            </w:tcBorders>
            <w:shd w:val="clear" w:color="auto" w:fill="auto"/>
            <w:vAlign w:val="center"/>
            <w:hideMark/>
          </w:tcPr>
          <w:p w14:paraId="64AB383A"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1798FC9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31FC9F5"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55939B5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ABA27B4" w14:textId="344579BA"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12250000,00</w:t>
            </w:r>
          </w:p>
        </w:tc>
        <w:tc>
          <w:tcPr>
            <w:tcW w:w="700" w:type="pct"/>
            <w:tcBorders>
              <w:top w:val="nil"/>
              <w:left w:val="nil"/>
              <w:bottom w:val="single" w:sz="4" w:space="0" w:color="000000"/>
              <w:right w:val="single" w:sz="4" w:space="0" w:color="000000"/>
            </w:tcBorders>
            <w:shd w:val="clear" w:color="auto" w:fill="auto"/>
            <w:vAlign w:val="center"/>
            <w:hideMark/>
          </w:tcPr>
          <w:p w14:paraId="7291DD7C" w14:textId="489DB046"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6850000,00</w:t>
            </w:r>
          </w:p>
        </w:tc>
        <w:tc>
          <w:tcPr>
            <w:tcW w:w="724" w:type="pct"/>
            <w:tcBorders>
              <w:top w:val="nil"/>
              <w:left w:val="nil"/>
              <w:bottom w:val="single" w:sz="4" w:space="0" w:color="000000"/>
              <w:right w:val="single" w:sz="4" w:space="0" w:color="000000"/>
            </w:tcBorders>
            <w:shd w:val="clear" w:color="auto" w:fill="auto"/>
            <w:vAlign w:val="center"/>
            <w:hideMark/>
          </w:tcPr>
          <w:p w14:paraId="60EAC79F" w14:textId="62AD19C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6850000,00</w:t>
            </w:r>
          </w:p>
        </w:tc>
      </w:tr>
      <w:tr w:rsidR="00C566D7" w:rsidRPr="00636278" w14:paraId="0A8BC2E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1655F8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"Социальная поддержка отдельных категорий граждан в Хасанском муниципальном округе"</w:t>
            </w:r>
          </w:p>
        </w:tc>
        <w:tc>
          <w:tcPr>
            <w:tcW w:w="249" w:type="pct"/>
            <w:tcBorders>
              <w:top w:val="nil"/>
              <w:left w:val="nil"/>
              <w:bottom w:val="single" w:sz="4" w:space="0" w:color="000000"/>
              <w:right w:val="single" w:sz="4" w:space="0" w:color="000000"/>
            </w:tcBorders>
            <w:shd w:val="clear" w:color="auto" w:fill="auto"/>
            <w:vAlign w:val="center"/>
            <w:hideMark/>
          </w:tcPr>
          <w:p w14:paraId="590DBFB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7F80A0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0488108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1700000000</w:t>
            </w:r>
          </w:p>
        </w:tc>
        <w:tc>
          <w:tcPr>
            <w:tcW w:w="248" w:type="pct"/>
            <w:tcBorders>
              <w:top w:val="nil"/>
              <w:left w:val="nil"/>
              <w:bottom w:val="single" w:sz="4" w:space="0" w:color="000000"/>
              <w:right w:val="single" w:sz="4" w:space="0" w:color="000000"/>
            </w:tcBorders>
            <w:shd w:val="clear" w:color="auto" w:fill="auto"/>
            <w:vAlign w:val="center"/>
            <w:hideMark/>
          </w:tcPr>
          <w:p w14:paraId="72EDBDF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59D80CD" w14:textId="1BE375F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c>
          <w:tcPr>
            <w:tcW w:w="700" w:type="pct"/>
            <w:tcBorders>
              <w:top w:val="nil"/>
              <w:left w:val="nil"/>
              <w:bottom w:val="single" w:sz="4" w:space="0" w:color="000000"/>
              <w:right w:val="single" w:sz="4" w:space="0" w:color="000000"/>
            </w:tcBorders>
            <w:shd w:val="clear" w:color="auto" w:fill="auto"/>
            <w:vAlign w:val="center"/>
            <w:hideMark/>
          </w:tcPr>
          <w:p w14:paraId="26630AD2" w14:textId="2ABBF6E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c>
          <w:tcPr>
            <w:tcW w:w="724" w:type="pct"/>
            <w:tcBorders>
              <w:top w:val="nil"/>
              <w:left w:val="nil"/>
              <w:bottom w:val="single" w:sz="4" w:space="0" w:color="000000"/>
              <w:right w:val="single" w:sz="4" w:space="0" w:color="000000"/>
            </w:tcBorders>
            <w:shd w:val="clear" w:color="auto" w:fill="auto"/>
            <w:vAlign w:val="center"/>
            <w:hideMark/>
          </w:tcPr>
          <w:p w14:paraId="40A2E5AB" w14:textId="3E7A645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r>
      <w:tr w:rsidR="00C566D7" w:rsidRPr="00636278" w14:paraId="27E5152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EC0511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"Оказание мер социальной поддержки детям-сиротам и детям, оставшимся без попечения родителей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2F486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19D5C29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897D1A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1700100000</w:t>
            </w:r>
          </w:p>
        </w:tc>
        <w:tc>
          <w:tcPr>
            <w:tcW w:w="248" w:type="pct"/>
            <w:tcBorders>
              <w:top w:val="nil"/>
              <w:left w:val="nil"/>
              <w:bottom w:val="single" w:sz="4" w:space="0" w:color="000000"/>
              <w:right w:val="single" w:sz="4" w:space="0" w:color="000000"/>
            </w:tcBorders>
            <w:shd w:val="clear" w:color="auto" w:fill="auto"/>
            <w:vAlign w:val="center"/>
            <w:hideMark/>
          </w:tcPr>
          <w:p w14:paraId="335304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2F1E633" w14:textId="2D1B1CF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c>
          <w:tcPr>
            <w:tcW w:w="700" w:type="pct"/>
            <w:tcBorders>
              <w:top w:val="nil"/>
              <w:left w:val="nil"/>
              <w:bottom w:val="single" w:sz="4" w:space="0" w:color="000000"/>
              <w:right w:val="single" w:sz="4" w:space="0" w:color="000000"/>
            </w:tcBorders>
            <w:shd w:val="clear" w:color="auto" w:fill="auto"/>
            <w:vAlign w:val="center"/>
            <w:hideMark/>
          </w:tcPr>
          <w:p w14:paraId="6518F908" w14:textId="5DB5652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c>
          <w:tcPr>
            <w:tcW w:w="724" w:type="pct"/>
            <w:tcBorders>
              <w:top w:val="nil"/>
              <w:left w:val="nil"/>
              <w:bottom w:val="single" w:sz="4" w:space="0" w:color="000000"/>
              <w:right w:val="single" w:sz="4" w:space="0" w:color="000000"/>
            </w:tcBorders>
            <w:shd w:val="clear" w:color="auto" w:fill="auto"/>
            <w:vAlign w:val="center"/>
            <w:hideMark/>
          </w:tcPr>
          <w:p w14:paraId="0A16A531" w14:textId="74C7879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r>
      <w:tr w:rsidR="00C566D7" w:rsidRPr="00636278" w14:paraId="5C5BADC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682C3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2976022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2F3DF59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702EC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464943B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3B71BFF" w14:textId="47B22EE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c>
          <w:tcPr>
            <w:tcW w:w="700" w:type="pct"/>
            <w:tcBorders>
              <w:top w:val="nil"/>
              <w:left w:val="nil"/>
              <w:bottom w:val="single" w:sz="4" w:space="0" w:color="000000"/>
              <w:right w:val="single" w:sz="4" w:space="0" w:color="000000"/>
            </w:tcBorders>
            <w:shd w:val="clear" w:color="auto" w:fill="auto"/>
            <w:vAlign w:val="center"/>
            <w:hideMark/>
          </w:tcPr>
          <w:p w14:paraId="22B9C3AE" w14:textId="236EE40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c>
          <w:tcPr>
            <w:tcW w:w="724" w:type="pct"/>
            <w:tcBorders>
              <w:top w:val="nil"/>
              <w:left w:val="nil"/>
              <w:bottom w:val="single" w:sz="4" w:space="0" w:color="000000"/>
              <w:right w:val="single" w:sz="4" w:space="0" w:color="000000"/>
            </w:tcBorders>
            <w:shd w:val="clear" w:color="auto" w:fill="auto"/>
            <w:vAlign w:val="center"/>
            <w:hideMark/>
          </w:tcPr>
          <w:p w14:paraId="4B94ACF9" w14:textId="0AA7C4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r>
      <w:tr w:rsidR="00C566D7" w:rsidRPr="00636278" w14:paraId="129845F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425B96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6467A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08DC81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0E6E8E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424DF8E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445262A6" w14:textId="2AD537D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c>
          <w:tcPr>
            <w:tcW w:w="700" w:type="pct"/>
            <w:tcBorders>
              <w:top w:val="nil"/>
              <w:left w:val="nil"/>
              <w:bottom w:val="single" w:sz="4" w:space="0" w:color="000000"/>
              <w:right w:val="single" w:sz="4" w:space="0" w:color="000000"/>
            </w:tcBorders>
            <w:shd w:val="clear" w:color="auto" w:fill="auto"/>
            <w:vAlign w:val="center"/>
            <w:hideMark/>
          </w:tcPr>
          <w:p w14:paraId="279F6501" w14:textId="409BF2E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c>
          <w:tcPr>
            <w:tcW w:w="724" w:type="pct"/>
            <w:tcBorders>
              <w:top w:val="nil"/>
              <w:left w:val="nil"/>
              <w:bottom w:val="single" w:sz="4" w:space="0" w:color="000000"/>
              <w:right w:val="single" w:sz="4" w:space="0" w:color="000000"/>
            </w:tcBorders>
            <w:shd w:val="clear" w:color="auto" w:fill="auto"/>
            <w:vAlign w:val="center"/>
            <w:hideMark/>
          </w:tcPr>
          <w:p w14:paraId="28F2A404" w14:textId="1232F47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r>
      <w:tr w:rsidR="00C566D7" w:rsidRPr="00636278" w14:paraId="6B2CC42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6C02E0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5B1B51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D7C9C8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408CCB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7461B7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63CC5C9D" w14:textId="6033745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c>
          <w:tcPr>
            <w:tcW w:w="700" w:type="pct"/>
            <w:tcBorders>
              <w:top w:val="nil"/>
              <w:left w:val="nil"/>
              <w:bottom w:val="single" w:sz="4" w:space="0" w:color="000000"/>
              <w:right w:val="single" w:sz="4" w:space="0" w:color="000000"/>
            </w:tcBorders>
            <w:shd w:val="clear" w:color="auto" w:fill="auto"/>
            <w:vAlign w:val="center"/>
            <w:hideMark/>
          </w:tcPr>
          <w:p w14:paraId="3209E78D" w14:textId="0843174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c>
          <w:tcPr>
            <w:tcW w:w="724" w:type="pct"/>
            <w:tcBorders>
              <w:top w:val="nil"/>
              <w:left w:val="nil"/>
              <w:bottom w:val="single" w:sz="4" w:space="0" w:color="000000"/>
              <w:right w:val="single" w:sz="4" w:space="0" w:color="000000"/>
            </w:tcBorders>
            <w:shd w:val="clear" w:color="auto" w:fill="auto"/>
            <w:vAlign w:val="center"/>
            <w:hideMark/>
          </w:tcPr>
          <w:p w14:paraId="4104D102" w14:textId="0993B90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1850000,00</w:t>
            </w:r>
          </w:p>
        </w:tc>
      </w:tr>
      <w:tr w:rsidR="00C566D7" w:rsidRPr="00636278" w14:paraId="17E274D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6E30F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31582B2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1E7C20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B09FE4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696D7D8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8758EAB" w14:textId="5288221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10400000,00</w:t>
            </w:r>
          </w:p>
        </w:tc>
        <w:tc>
          <w:tcPr>
            <w:tcW w:w="700" w:type="pct"/>
            <w:tcBorders>
              <w:top w:val="nil"/>
              <w:left w:val="nil"/>
              <w:bottom w:val="single" w:sz="4" w:space="0" w:color="000000"/>
              <w:right w:val="single" w:sz="4" w:space="0" w:color="000000"/>
            </w:tcBorders>
            <w:shd w:val="clear" w:color="auto" w:fill="auto"/>
            <w:vAlign w:val="center"/>
            <w:hideMark/>
          </w:tcPr>
          <w:p w14:paraId="40EEFBCE" w14:textId="7B22D546"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24" w:type="pct"/>
            <w:tcBorders>
              <w:top w:val="nil"/>
              <w:left w:val="nil"/>
              <w:bottom w:val="single" w:sz="4" w:space="0" w:color="000000"/>
              <w:right w:val="single" w:sz="4" w:space="0" w:color="000000"/>
            </w:tcBorders>
            <w:shd w:val="clear" w:color="auto" w:fill="auto"/>
            <w:vAlign w:val="center"/>
            <w:hideMark/>
          </w:tcPr>
          <w:p w14:paraId="2B3EE4D4" w14:textId="45910472"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r>
      <w:tr w:rsidR="00C566D7" w:rsidRPr="00636278" w14:paraId="7A4C2F0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5AA024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462615E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3E238D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500B24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36C3E6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46F540F" w14:textId="7BDC213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10400000,00</w:t>
            </w:r>
          </w:p>
        </w:tc>
        <w:tc>
          <w:tcPr>
            <w:tcW w:w="700" w:type="pct"/>
            <w:tcBorders>
              <w:top w:val="nil"/>
              <w:left w:val="nil"/>
              <w:bottom w:val="single" w:sz="4" w:space="0" w:color="000000"/>
              <w:right w:val="single" w:sz="4" w:space="0" w:color="000000"/>
            </w:tcBorders>
            <w:shd w:val="clear" w:color="auto" w:fill="auto"/>
            <w:vAlign w:val="center"/>
            <w:hideMark/>
          </w:tcPr>
          <w:p w14:paraId="0DF891D4" w14:textId="3F404553"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24" w:type="pct"/>
            <w:tcBorders>
              <w:top w:val="nil"/>
              <w:left w:val="nil"/>
              <w:bottom w:val="single" w:sz="4" w:space="0" w:color="000000"/>
              <w:right w:val="single" w:sz="4" w:space="0" w:color="000000"/>
            </w:tcBorders>
            <w:shd w:val="clear" w:color="auto" w:fill="auto"/>
            <w:vAlign w:val="center"/>
            <w:hideMark/>
          </w:tcPr>
          <w:p w14:paraId="13FF2558" w14:textId="13E9DEA4"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r>
      <w:tr w:rsidR="00C566D7" w:rsidRPr="00636278" w14:paraId="4147420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7B4C6A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4D35EDF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28F76C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70D65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17E9694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0798BCE" w14:textId="0E2F3CA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10400000,00</w:t>
            </w:r>
          </w:p>
        </w:tc>
        <w:tc>
          <w:tcPr>
            <w:tcW w:w="700" w:type="pct"/>
            <w:tcBorders>
              <w:top w:val="nil"/>
              <w:left w:val="nil"/>
              <w:bottom w:val="single" w:sz="4" w:space="0" w:color="000000"/>
              <w:right w:val="single" w:sz="4" w:space="0" w:color="000000"/>
            </w:tcBorders>
            <w:shd w:val="clear" w:color="auto" w:fill="auto"/>
            <w:vAlign w:val="center"/>
            <w:hideMark/>
          </w:tcPr>
          <w:p w14:paraId="01F56011" w14:textId="4A385B1D"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24" w:type="pct"/>
            <w:tcBorders>
              <w:top w:val="nil"/>
              <w:left w:val="nil"/>
              <w:bottom w:val="single" w:sz="4" w:space="0" w:color="000000"/>
              <w:right w:val="single" w:sz="4" w:space="0" w:color="000000"/>
            </w:tcBorders>
            <w:shd w:val="clear" w:color="auto" w:fill="auto"/>
            <w:vAlign w:val="center"/>
            <w:hideMark/>
          </w:tcPr>
          <w:p w14:paraId="3D7313F7" w14:textId="6F58305B"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r>
      <w:tr w:rsidR="00C566D7" w:rsidRPr="00636278" w14:paraId="0EA66FD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5BDEA8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в области жилищного хозяйства</w:t>
            </w:r>
          </w:p>
        </w:tc>
        <w:tc>
          <w:tcPr>
            <w:tcW w:w="249" w:type="pct"/>
            <w:tcBorders>
              <w:top w:val="nil"/>
              <w:left w:val="nil"/>
              <w:bottom w:val="single" w:sz="4" w:space="0" w:color="000000"/>
              <w:right w:val="single" w:sz="4" w:space="0" w:color="000000"/>
            </w:tcBorders>
            <w:shd w:val="clear" w:color="auto" w:fill="auto"/>
            <w:vAlign w:val="center"/>
            <w:hideMark/>
          </w:tcPr>
          <w:p w14:paraId="41DB2CE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1056C7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C39FA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9999961010</w:t>
            </w:r>
          </w:p>
        </w:tc>
        <w:tc>
          <w:tcPr>
            <w:tcW w:w="248" w:type="pct"/>
            <w:tcBorders>
              <w:top w:val="nil"/>
              <w:left w:val="nil"/>
              <w:bottom w:val="single" w:sz="4" w:space="0" w:color="000000"/>
              <w:right w:val="single" w:sz="4" w:space="0" w:color="000000"/>
            </w:tcBorders>
            <w:shd w:val="clear" w:color="auto" w:fill="auto"/>
            <w:vAlign w:val="center"/>
            <w:hideMark/>
          </w:tcPr>
          <w:p w14:paraId="073F59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45E41D8" w14:textId="4CBB6A3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10400000,00</w:t>
            </w:r>
          </w:p>
        </w:tc>
        <w:tc>
          <w:tcPr>
            <w:tcW w:w="700" w:type="pct"/>
            <w:tcBorders>
              <w:top w:val="nil"/>
              <w:left w:val="nil"/>
              <w:bottom w:val="single" w:sz="4" w:space="0" w:color="000000"/>
              <w:right w:val="single" w:sz="4" w:space="0" w:color="000000"/>
            </w:tcBorders>
            <w:shd w:val="clear" w:color="auto" w:fill="auto"/>
            <w:vAlign w:val="center"/>
            <w:hideMark/>
          </w:tcPr>
          <w:p w14:paraId="4F10B277" w14:textId="453D45A6"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24" w:type="pct"/>
            <w:tcBorders>
              <w:top w:val="nil"/>
              <w:left w:val="nil"/>
              <w:bottom w:val="single" w:sz="4" w:space="0" w:color="000000"/>
              <w:right w:val="single" w:sz="4" w:space="0" w:color="000000"/>
            </w:tcBorders>
            <w:shd w:val="clear" w:color="auto" w:fill="auto"/>
            <w:vAlign w:val="center"/>
            <w:hideMark/>
          </w:tcPr>
          <w:p w14:paraId="4E9B6582" w14:textId="3EEBCB5D"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r>
      <w:tr w:rsidR="00C566D7" w:rsidRPr="00636278" w14:paraId="78E6FCB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21E0A9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589EBA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722052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F2BF4A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9999961010</w:t>
            </w:r>
          </w:p>
        </w:tc>
        <w:tc>
          <w:tcPr>
            <w:tcW w:w="248" w:type="pct"/>
            <w:tcBorders>
              <w:top w:val="nil"/>
              <w:left w:val="nil"/>
              <w:bottom w:val="single" w:sz="4" w:space="0" w:color="000000"/>
              <w:right w:val="single" w:sz="4" w:space="0" w:color="000000"/>
            </w:tcBorders>
            <w:shd w:val="clear" w:color="auto" w:fill="auto"/>
            <w:vAlign w:val="center"/>
            <w:hideMark/>
          </w:tcPr>
          <w:p w14:paraId="54552B1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6263FB55" w14:textId="6B81CB0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10400000,00</w:t>
            </w:r>
          </w:p>
        </w:tc>
        <w:tc>
          <w:tcPr>
            <w:tcW w:w="700" w:type="pct"/>
            <w:tcBorders>
              <w:top w:val="nil"/>
              <w:left w:val="nil"/>
              <w:bottom w:val="single" w:sz="4" w:space="0" w:color="000000"/>
              <w:right w:val="single" w:sz="4" w:space="0" w:color="000000"/>
            </w:tcBorders>
            <w:shd w:val="clear" w:color="auto" w:fill="auto"/>
            <w:vAlign w:val="center"/>
            <w:hideMark/>
          </w:tcPr>
          <w:p w14:paraId="30ADD920" w14:textId="261014DF"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24" w:type="pct"/>
            <w:tcBorders>
              <w:top w:val="nil"/>
              <w:left w:val="nil"/>
              <w:bottom w:val="single" w:sz="4" w:space="0" w:color="000000"/>
              <w:right w:val="single" w:sz="4" w:space="0" w:color="000000"/>
            </w:tcBorders>
            <w:shd w:val="clear" w:color="auto" w:fill="auto"/>
            <w:vAlign w:val="center"/>
            <w:hideMark/>
          </w:tcPr>
          <w:p w14:paraId="186F7406" w14:textId="5EF950D2"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r>
      <w:tr w:rsidR="00C566D7" w:rsidRPr="00636278" w14:paraId="5F5A831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079A67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5F4D14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7C0CFE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99DF4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9999961010</w:t>
            </w:r>
          </w:p>
        </w:tc>
        <w:tc>
          <w:tcPr>
            <w:tcW w:w="248" w:type="pct"/>
            <w:tcBorders>
              <w:top w:val="nil"/>
              <w:left w:val="nil"/>
              <w:bottom w:val="single" w:sz="4" w:space="0" w:color="000000"/>
              <w:right w:val="single" w:sz="4" w:space="0" w:color="000000"/>
            </w:tcBorders>
            <w:shd w:val="clear" w:color="auto" w:fill="auto"/>
            <w:vAlign w:val="center"/>
            <w:hideMark/>
          </w:tcPr>
          <w:p w14:paraId="5BB47B4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5E98D43" w14:textId="0CD4683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10400000,00</w:t>
            </w:r>
          </w:p>
        </w:tc>
        <w:tc>
          <w:tcPr>
            <w:tcW w:w="700" w:type="pct"/>
            <w:tcBorders>
              <w:top w:val="nil"/>
              <w:left w:val="nil"/>
              <w:bottom w:val="single" w:sz="4" w:space="0" w:color="000000"/>
              <w:right w:val="single" w:sz="4" w:space="0" w:color="000000"/>
            </w:tcBorders>
            <w:shd w:val="clear" w:color="auto" w:fill="auto"/>
            <w:vAlign w:val="center"/>
            <w:hideMark/>
          </w:tcPr>
          <w:p w14:paraId="5BDD0799" w14:textId="064FA6AE"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24" w:type="pct"/>
            <w:tcBorders>
              <w:top w:val="nil"/>
              <w:left w:val="nil"/>
              <w:bottom w:val="single" w:sz="4" w:space="0" w:color="000000"/>
              <w:right w:val="single" w:sz="4" w:space="0" w:color="000000"/>
            </w:tcBorders>
            <w:shd w:val="clear" w:color="auto" w:fill="auto"/>
            <w:vAlign w:val="center"/>
            <w:hideMark/>
          </w:tcPr>
          <w:p w14:paraId="497964A1" w14:textId="6323FB42"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r>
      <w:tr w:rsidR="00C566D7" w:rsidRPr="00636278" w14:paraId="20238F7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E6458FC"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Коммунальное хозяйство</w:t>
            </w:r>
          </w:p>
        </w:tc>
        <w:tc>
          <w:tcPr>
            <w:tcW w:w="249" w:type="pct"/>
            <w:tcBorders>
              <w:top w:val="nil"/>
              <w:left w:val="nil"/>
              <w:bottom w:val="single" w:sz="4" w:space="0" w:color="000000"/>
              <w:right w:val="single" w:sz="4" w:space="0" w:color="000000"/>
            </w:tcBorders>
            <w:shd w:val="clear" w:color="auto" w:fill="auto"/>
            <w:vAlign w:val="center"/>
            <w:hideMark/>
          </w:tcPr>
          <w:p w14:paraId="5AB67B89"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25AE1542"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2723A54"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13346895"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C9CDB38" w14:textId="212079E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17400702,82</w:t>
            </w:r>
          </w:p>
        </w:tc>
        <w:tc>
          <w:tcPr>
            <w:tcW w:w="700" w:type="pct"/>
            <w:tcBorders>
              <w:top w:val="nil"/>
              <w:left w:val="nil"/>
              <w:bottom w:val="single" w:sz="4" w:space="0" w:color="000000"/>
              <w:right w:val="single" w:sz="4" w:space="0" w:color="000000"/>
            </w:tcBorders>
            <w:shd w:val="clear" w:color="auto" w:fill="auto"/>
            <w:vAlign w:val="center"/>
            <w:hideMark/>
          </w:tcPr>
          <w:p w14:paraId="0892CAF0" w14:textId="588CD505"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3100000,00</w:t>
            </w:r>
          </w:p>
        </w:tc>
        <w:tc>
          <w:tcPr>
            <w:tcW w:w="724" w:type="pct"/>
            <w:tcBorders>
              <w:top w:val="nil"/>
              <w:left w:val="nil"/>
              <w:bottom w:val="single" w:sz="4" w:space="0" w:color="000000"/>
              <w:right w:val="single" w:sz="4" w:space="0" w:color="000000"/>
            </w:tcBorders>
            <w:shd w:val="clear" w:color="auto" w:fill="auto"/>
            <w:vAlign w:val="center"/>
            <w:hideMark/>
          </w:tcPr>
          <w:p w14:paraId="028019A1" w14:textId="016D442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2600000,00</w:t>
            </w:r>
          </w:p>
        </w:tc>
      </w:tr>
      <w:tr w:rsidR="00C566D7" w:rsidRPr="00636278" w14:paraId="02548E1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F4294F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"Обеспечение населения Хасанского муниципального округа твердым топливом (дровами)"</w:t>
            </w:r>
          </w:p>
        </w:tc>
        <w:tc>
          <w:tcPr>
            <w:tcW w:w="249" w:type="pct"/>
            <w:tcBorders>
              <w:top w:val="nil"/>
              <w:left w:val="nil"/>
              <w:bottom w:val="single" w:sz="4" w:space="0" w:color="000000"/>
              <w:right w:val="single" w:sz="4" w:space="0" w:color="000000"/>
            </w:tcBorders>
            <w:shd w:val="clear" w:color="auto" w:fill="auto"/>
            <w:vAlign w:val="center"/>
            <w:hideMark/>
          </w:tcPr>
          <w:p w14:paraId="085AB2A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1A84486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FD9B10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1200000000</w:t>
            </w:r>
          </w:p>
        </w:tc>
        <w:tc>
          <w:tcPr>
            <w:tcW w:w="248" w:type="pct"/>
            <w:tcBorders>
              <w:top w:val="nil"/>
              <w:left w:val="nil"/>
              <w:bottom w:val="single" w:sz="4" w:space="0" w:color="000000"/>
              <w:right w:val="single" w:sz="4" w:space="0" w:color="000000"/>
            </w:tcBorders>
            <w:shd w:val="clear" w:color="auto" w:fill="auto"/>
            <w:vAlign w:val="center"/>
            <w:hideMark/>
          </w:tcPr>
          <w:p w14:paraId="3D693E6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98D053D" w14:textId="4808F59E"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4032764,82</w:t>
            </w:r>
          </w:p>
        </w:tc>
        <w:tc>
          <w:tcPr>
            <w:tcW w:w="700" w:type="pct"/>
            <w:tcBorders>
              <w:top w:val="nil"/>
              <w:left w:val="nil"/>
              <w:bottom w:val="single" w:sz="4" w:space="0" w:color="000000"/>
              <w:right w:val="single" w:sz="4" w:space="0" w:color="000000"/>
            </w:tcBorders>
            <w:shd w:val="clear" w:color="auto" w:fill="auto"/>
            <w:vAlign w:val="center"/>
            <w:hideMark/>
          </w:tcPr>
          <w:p w14:paraId="020EB1A2" w14:textId="2DD4F783"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08C1375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D70FBB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0DCA16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"Обеспечение населения Хасанского муниципального округа твердым топливом (дровами) в необходимом объеме и надлежащего качества"</w:t>
            </w:r>
          </w:p>
        </w:tc>
        <w:tc>
          <w:tcPr>
            <w:tcW w:w="249" w:type="pct"/>
            <w:tcBorders>
              <w:top w:val="nil"/>
              <w:left w:val="nil"/>
              <w:bottom w:val="single" w:sz="4" w:space="0" w:color="000000"/>
              <w:right w:val="single" w:sz="4" w:space="0" w:color="000000"/>
            </w:tcBorders>
            <w:shd w:val="clear" w:color="auto" w:fill="auto"/>
            <w:vAlign w:val="center"/>
            <w:hideMark/>
          </w:tcPr>
          <w:p w14:paraId="2B291FC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63B5C01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E977AD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1200100000</w:t>
            </w:r>
          </w:p>
        </w:tc>
        <w:tc>
          <w:tcPr>
            <w:tcW w:w="248" w:type="pct"/>
            <w:tcBorders>
              <w:top w:val="nil"/>
              <w:left w:val="nil"/>
              <w:bottom w:val="single" w:sz="4" w:space="0" w:color="000000"/>
              <w:right w:val="single" w:sz="4" w:space="0" w:color="000000"/>
            </w:tcBorders>
            <w:shd w:val="clear" w:color="auto" w:fill="auto"/>
            <w:vAlign w:val="center"/>
            <w:hideMark/>
          </w:tcPr>
          <w:p w14:paraId="244FDCD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6D855C3" w14:textId="5945E9B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4032764,82</w:t>
            </w:r>
          </w:p>
        </w:tc>
        <w:tc>
          <w:tcPr>
            <w:tcW w:w="700" w:type="pct"/>
            <w:tcBorders>
              <w:top w:val="nil"/>
              <w:left w:val="nil"/>
              <w:bottom w:val="single" w:sz="4" w:space="0" w:color="000000"/>
              <w:right w:val="single" w:sz="4" w:space="0" w:color="000000"/>
            </w:tcBorders>
            <w:shd w:val="clear" w:color="auto" w:fill="auto"/>
            <w:vAlign w:val="center"/>
            <w:hideMark/>
          </w:tcPr>
          <w:p w14:paraId="545EE704" w14:textId="5E281622"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57D161B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4B97B8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276146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Субсидии </w:t>
            </w:r>
            <w:proofErr w:type="spellStart"/>
            <w:r w:rsidRPr="00636278">
              <w:rPr>
                <w:rFonts w:eastAsia="Times New Roman"/>
                <w:color w:val="000000"/>
                <w:lang w:eastAsia="ru-RU"/>
              </w:rPr>
              <w:t>топливоснабжающим</w:t>
            </w:r>
            <w:proofErr w:type="spellEnd"/>
            <w:r w:rsidRPr="00636278">
              <w:rPr>
                <w:rFonts w:eastAsia="Times New Roman"/>
                <w:color w:val="000000"/>
                <w:lang w:eastAsia="ru-RU"/>
              </w:rPr>
              <w:t xml:space="preserve"> организациям, осуществляющим обеспечение граждан твердым топливом (дровами)-на возмещение затрат, возникающих в связи с установлением тарифов для населения, не обеспечивающих возмещение полной стоимости твердого топлива</w:t>
            </w:r>
          </w:p>
        </w:tc>
        <w:tc>
          <w:tcPr>
            <w:tcW w:w="249" w:type="pct"/>
            <w:tcBorders>
              <w:top w:val="nil"/>
              <w:left w:val="nil"/>
              <w:bottom w:val="single" w:sz="4" w:space="0" w:color="000000"/>
              <w:right w:val="single" w:sz="4" w:space="0" w:color="000000"/>
            </w:tcBorders>
            <w:shd w:val="clear" w:color="auto" w:fill="auto"/>
            <w:vAlign w:val="center"/>
            <w:hideMark/>
          </w:tcPr>
          <w:p w14:paraId="36F92A0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0FCF19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723685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12001S2620</w:t>
            </w:r>
          </w:p>
        </w:tc>
        <w:tc>
          <w:tcPr>
            <w:tcW w:w="248" w:type="pct"/>
            <w:tcBorders>
              <w:top w:val="nil"/>
              <w:left w:val="nil"/>
              <w:bottom w:val="single" w:sz="4" w:space="0" w:color="000000"/>
              <w:right w:val="single" w:sz="4" w:space="0" w:color="000000"/>
            </w:tcBorders>
            <w:shd w:val="clear" w:color="auto" w:fill="auto"/>
            <w:vAlign w:val="center"/>
            <w:hideMark/>
          </w:tcPr>
          <w:p w14:paraId="44662B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E98A33C" w14:textId="1548BA24"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4032764,82</w:t>
            </w:r>
          </w:p>
        </w:tc>
        <w:tc>
          <w:tcPr>
            <w:tcW w:w="700" w:type="pct"/>
            <w:tcBorders>
              <w:top w:val="nil"/>
              <w:left w:val="nil"/>
              <w:bottom w:val="single" w:sz="4" w:space="0" w:color="000000"/>
              <w:right w:val="single" w:sz="4" w:space="0" w:color="000000"/>
            </w:tcBorders>
            <w:shd w:val="clear" w:color="auto" w:fill="auto"/>
            <w:vAlign w:val="center"/>
            <w:hideMark/>
          </w:tcPr>
          <w:p w14:paraId="60BB0259" w14:textId="42E6035F"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0155EA1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74C861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AC4E9B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vAlign w:val="center"/>
            <w:hideMark/>
          </w:tcPr>
          <w:p w14:paraId="3F47257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2775161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1DDD56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12001S2620</w:t>
            </w:r>
          </w:p>
        </w:tc>
        <w:tc>
          <w:tcPr>
            <w:tcW w:w="248" w:type="pct"/>
            <w:tcBorders>
              <w:top w:val="nil"/>
              <w:left w:val="nil"/>
              <w:bottom w:val="single" w:sz="4" w:space="0" w:color="000000"/>
              <w:right w:val="single" w:sz="4" w:space="0" w:color="000000"/>
            </w:tcBorders>
            <w:shd w:val="clear" w:color="auto" w:fill="auto"/>
            <w:vAlign w:val="center"/>
            <w:hideMark/>
          </w:tcPr>
          <w:p w14:paraId="465101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vAlign w:val="center"/>
            <w:hideMark/>
          </w:tcPr>
          <w:p w14:paraId="2CB540FC" w14:textId="4E23D616"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4032764,82</w:t>
            </w:r>
          </w:p>
        </w:tc>
        <w:tc>
          <w:tcPr>
            <w:tcW w:w="700" w:type="pct"/>
            <w:tcBorders>
              <w:top w:val="nil"/>
              <w:left w:val="nil"/>
              <w:bottom w:val="single" w:sz="4" w:space="0" w:color="000000"/>
              <w:right w:val="single" w:sz="4" w:space="0" w:color="000000"/>
            </w:tcBorders>
            <w:shd w:val="clear" w:color="auto" w:fill="auto"/>
            <w:vAlign w:val="center"/>
            <w:hideMark/>
          </w:tcPr>
          <w:p w14:paraId="408AD751" w14:textId="0D1C385E"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29731B1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1E2350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DC1BCA2" w14:textId="0ADBDA22"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юридическим лицам (кроме некоммерческих организаций</w:t>
            </w:r>
            <w:proofErr w:type="gramStart"/>
            <w:r w:rsidRPr="00636278">
              <w:rPr>
                <w:rFonts w:eastAsia="Times New Roman"/>
                <w:color w:val="000000"/>
                <w:lang w:eastAsia="ru-RU"/>
              </w:rPr>
              <w:t>),индивидуальным</w:t>
            </w:r>
            <w:proofErr w:type="gramEnd"/>
            <w:r w:rsidRPr="00636278">
              <w:rPr>
                <w:rFonts w:eastAsia="Times New Roman"/>
                <w:color w:val="000000"/>
                <w:lang w:eastAsia="ru-RU"/>
              </w:rPr>
              <w:t xml:space="preserve"> </w:t>
            </w:r>
            <w:r w:rsidR="00636278" w:rsidRPr="00636278">
              <w:rPr>
                <w:rFonts w:eastAsia="Times New Roman"/>
                <w:color w:val="000000"/>
                <w:lang w:eastAsia="ru-RU"/>
              </w:rPr>
              <w:t>предпринимателям, физическим</w:t>
            </w:r>
            <w:r w:rsidRPr="00636278">
              <w:rPr>
                <w:rFonts w:eastAsia="Times New Roman"/>
                <w:color w:val="000000"/>
                <w:lang w:eastAsia="ru-RU"/>
              </w:rPr>
              <w:t xml:space="preserve"> лицам-производителям </w:t>
            </w:r>
            <w:r w:rsidR="00636278" w:rsidRPr="00636278">
              <w:rPr>
                <w:rFonts w:eastAsia="Times New Roman"/>
                <w:color w:val="000000"/>
                <w:lang w:eastAsia="ru-RU"/>
              </w:rPr>
              <w:t>товаров, работ</w:t>
            </w:r>
            <w:r w:rsidRPr="00636278">
              <w:rPr>
                <w:rFonts w:eastAsia="Times New Roman"/>
                <w:color w:val="000000"/>
                <w:lang w:eastAsia="ru-RU"/>
              </w:rPr>
              <w:t>,</w:t>
            </w:r>
            <w:r w:rsidR="00636278">
              <w:rPr>
                <w:rFonts w:eastAsia="Times New Roman"/>
                <w:color w:val="000000"/>
                <w:lang w:eastAsia="ru-RU"/>
              </w:rPr>
              <w:t xml:space="preserve"> </w:t>
            </w:r>
            <w:r w:rsidRPr="00636278">
              <w:rPr>
                <w:rFonts w:eastAsia="Times New Roman"/>
                <w:color w:val="000000"/>
                <w:lang w:eastAsia="ru-RU"/>
              </w:rPr>
              <w:t>услуг</w:t>
            </w:r>
          </w:p>
        </w:tc>
        <w:tc>
          <w:tcPr>
            <w:tcW w:w="249" w:type="pct"/>
            <w:tcBorders>
              <w:top w:val="nil"/>
              <w:left w:val="nil"/>
              <w:bottom w:val="single" w:sz="4" w:space="0" w:color="000000"/>
              <w:right w:val="single" w:sz="4" w:space="0" w:color="000000"/>
            </w:tcBorders>
            <w:shd w:val="clear" w:color="auto" w:fill="auto"/>
            <w:vAlign w:val="center"/>
            <w:hideMark/>
          </w:tcPr>
          <w:p w14:paraId="4C6E723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4214A6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C302C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12001S2620</w:t>
            </w:r>
          </w:p>
        </w:tc>
        <w:tc>
          <w:tcPr>
            <w:tcW w:w="248" w:type="pct"/>
            <w:tcBorders>
              <w:top w:val="nil"/>
              <w:left w:val="nil"/>
              <w:bottom w:val="single" w:sz="4" w:space="0" w:color="000000"/>
              <w:right w:val="single" w:sz="4" w:space="0" w:color="000000"/>
            </w:tcBorders>
            <w:shd w:val="clear" w:color="auto" w:fill="auto"/>
            <w:vAlign w:val="center"/>
            <w:hideMark/>
          </w:tcPr>
          <w:p w14:paraId="6F31D20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810</w:t>
            </w:r>
          </w:p>
        </w:tc>
        <w:tc>
          <w:tcPr>
            <w:tcW w:w="700" w:type="pct"/>
            <w:tcBorders>
              <w:top w:val="nil"/>
              <w:left w:val="nil"/>
              <w:bottom w:val="single" w:sz="4" w:space="0" w:color="000000"/>
              <w:right w:val="single" w:sz="4" w:space="0" w:color="000000"/>
            </w:tcBorders>
            <w:shd w:val="clear" w:color="auto" w:fill="auto"/>
            <w:vAlign w:val="center"/>
            <w:hideMark/>
          </w:tcPr>
          <w:p w14:paraId="65548381" w14:textId="4CE308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4032764,82</w:t>
            </w:r>
          </w:p>
        </w:tc>
        <w:tc>
          <w:tcPr>
            <w:tcW w:w="700" w:type="pct"/>
            <w:tcBorders>
              <w:top w:val="nil"/>
              <w:left w:val="nil"/>
              <w:bottom w:val="single" w:sz="4" w:space="0" w:color="000000"/>
              <w:right w:val="single" w:sz="4" w:space="0" w:color="000000"/>
            </w:tcBorders>
            <w:shd w:val="clear" w:color="auto" w:fill="auto"/>
            <w:vAlign w:val="center"/>
            <w:hideMark/>
          </w:tcPr>
          <w:p w14:paraId="7645E804" w14:textId="0EAB345C"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72E2E0D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68BB2C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E1A518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"Повышение качества водоснабжения и водоотведения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2B649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63B6D8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0E4FB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1300000000</w:t>
            </w:r>
          </w:p>
        </w:tc>
        <w:tc>
          <w:tcPr>
            <w:tcW w:w="248" w:type="pct"/>
            <w:tcBorders>
              <w:top w:val="nil"/>
              <w:left w:val="nil"/>
              <w:bottom w:val="single" w:sz="4" w:space="0" w:color="000000"/>
              <w:right w:val="single" w:sz="4" w:space="0" w:color="000000"/>
            </w:tcBorders>
            <w:shd w:val="clear" w:color="auto" w:fill="auto"/>
            <w:vAlign w:val="center"/>
            <w:hideMark/>
          </w:tcPr>
          <w:p w14:paraId="1B81FD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4E0FE32" w14:textId="12DD96B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3067938,00</w:t>
            </w:r>
          </w:p>
        </w:tc>
        <w:tc>
          <w:tcPr>
            <w:tcW w:w="700" w:type="pct"/>
            <w:tcBorders>
              <w:top w:val="nil"/>
              <w:left w:val="nil"/>
              <w:bottom w:val="single" w:sz="4" w:space="0" w:color="000000"/>
              <w:right w:val="single" w:sz="4" w:space="0" w:color="000000"/>
            </w:tcBorders>
            <w:shd w:val="clear" w:color="auto" w:fill="auto"/>
            <w:vAlign w:val="center"/>
            <w:hideMark/>
          </w:tcPr>
          <w:p w14:paraId="2684AD37" w14:textId="19287C2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c>
          <w:tcPr>
            <w:tcW w:w="724" w:type="pct"/>
            <w:tcBorders>
              <w:top w:val="nil"/>
              <w:left w:val="nil"/>
              <w:bottom w:val="single" w:sz="4" w:space="0" w:color="000000"/>
              <w:right w:val="single" w:sz="4" w:space="0" w:color="000000"/>
            </w:tcBorders>
            <w:shd w:val="clear" w:color="auto" w:fill="auto"/>
            <w:vAlign w:val="center"/>
            <w:hideMark/>
          </w:tcPr>
          <w:p w14:paraId="4AF5E3C8" w14:textId="66C24E6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r>
      <w:tr w:rsidR="00C566D7" w:rsidRPr="00636278" w14:paraId="796A0A6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8567C6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"Повышение надежности функционирования систем водоснабжения, водоотведения и очистки сточных вод"</w:t>
            </w:r>
          </w:p>
        </w:tc>
        <w:tc>
          <w:tcPr>
            <w:tcW w:w="249" w:type="pct"/>
            <w:tcBorders>
              <w:top w:val="nil"/>
              <w:left w:val="nil"/>
              <w:bottom w:val="single" w:sz="4" w:space="0" w:color="000000"/>
              <w:right w:val="single" w:sz="4" w:space="0" w:color="000000"/>
            </w:tcBorders>
            <w:shd w:val="clear" w:color="auto" w:fill="auto"/>
            <w:vAlign w:val="center"/>
            <w:hideMark/>
          </w:tcPr>
          <w:p w14:paraId="78F005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2B20A5B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E8191E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1300100000</w:t>
            </w:r>
          </w:p>
        </w:tc>
        <w:tc>
          <w:tcPr>
            <w:tcW w:w="248" w:type="pct"/>
            <w:tcBorders>
              <w:top w:val="nil"/>
              <w:left w:val="nil"/>
              <w:bottom w:val="single" w:sz="4" w:space="0" w:color="000000"/>
              <w:right w:val="single" w:sz="4" w:space="0" w:color="000000"/>
            </w:tcBorders>
            <w:shd w:val="clear" w:color="auto" w:fill="auto"/>
            <w:vAlign w:val="center"/>
            <w:hideMark/>
          </w:tcPr>
          <w:p w14:paraId="6BC6340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DC637AD" w14:textId="512001F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2200000,00</w:t>
            </w:r>
          </w:p>
        </w:tc>
        <w:tc>
          <w:tcPr>
            <w:tcW w:w="700" w:type="pct"/>
            <w:tcBorders>
              <w:top w:val="nil"/>
              <w:left w:val="nil"/>
              <w:bottom w:val="single" w:sz="4" w:space="0" w:color="000000"/>
              <w:right w:val="single" w:sz="4" w:space="0" w:color="000000"/>
            </w:tcBorders>
            <w:shd w:val="clear" w:color="auto" w:fill="auto"/>
            <w:vAlign w:val="center"/>
            <w:hideMark/>
          </w:tcPr>
          <w:p w14:paraId="2852A092" w14:textId="71A4749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c>
          <w:tcPr>
            <w:tcW w:w="724" w:type="pct"/>
            <w:tcBorders>
              <w:top w:val="nil"/>
              <w:left w:val="nil"/>
              <w:bottom w:val="single" w:sz="4" w:space="0" w:color="000000"/>
              <w:right w:val="single" w:sz="4" w:space="0" w:color="000000"/>
            </w:tcBorders>
            <w:shd w:val="clear" w:color="auto" w:fill="auto"/>
            <w:vAlign w:val="center"/>
            <w:hideMark/>
          </w:tcPr>
          <w:p w14:paraId="04E6C7C6" w14:textId="0850834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r>
      <w:tr w:rsidR="00C566D7" w:rsidRPr="00636278" w14:paraId="46F97B3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41E664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Содержание и ремонт объектов водоснабжения, водоотведения и ливневой канализации</w:t>
            </w:r>
          </w:p>
        </w:tc>
        <w:tc>
          <w:tcPr>
            <w:tcW w:w="249" w:type="pct"/>
            <w:tcBorders>
              <w:top w:val="nil"/>
              <w:left w:val="nil"/>
              <w:bottom w:val="single" w:sz="4" w:space="0" w:color="000000"/>
              <w:right w:val="single" w:sz="4" w:space="0" w:color="000000"/>
            </w:tcBorders>
            <w:shd w:val="clear" w:color="auto" w:fill="auto"/>
            <w:vAlign w:val="center"/>
            <w:hideMark/>
          </w:tcPr>
          <w:p w14:paraId="4D47005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37E60E1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FB81A9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1300161031</w:t>
            </w:r>
          </w:p>
        </w:tc>
        <w:tc>
          <w:tcPr>
            <w:tcW w:w="248" w:type="pct"/>
            <w:tcBorders>
              <w:top w:val="nil"/>
              <w:left w:val="nil"/>
              <w:bottom w:val="single" w:sz="4" w:space="0" w:color="000000"/>
              <w:right w:val="single" w:sz="4" w:space="0" w:color="000000"/>
            </w:tcBorders>
            <w:shd w:val="clear" w:color="auto" w:fill="auto"/>
            <w:vAlign w:val="center"/>
            <w:hideMark/>
          </w:tcPr>
          <w:p w14:paraId="24E10B9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885850D" w14:textId="08DCDF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2200000,00</w:t>
            </w:r>
          </w:p>
        </w:tc>
        <w:tc>
          <w:tcPr>
            <w:tcW w:w="700" w:type="pct"/>
            <w:tcBorders>
              <w:top w:val="nil"/>
              <w:left w:val="nil"/>
              <w:bottom w:val="single" w:sz="4" w:space="0" w:color="000000"/>
              <w:right w:val="single" w:sz="4" w:space="0" w:color="000000"/>
            </w:tcBorders>
            <w:shd w:val="clear" w:color="auto" w:fill="auto"/>
            <w:vAlign w:val="center"/>
            <w:hideMark/>
          </w:tcPr>
          <w:p w14:paraId="654E3995" w14:textId="503EF7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c>
          <w:tcPr>
            <w:tcW w:w="724" w:type="pct"/>
            <w:tcBorders>
              <w:top w:val="nil"/>
              <w:left w:val="nil"/>
              <w:bottom w:val="single" w:sz="4" w:space="0" w:color="000000"/>
              <w:right w:val="single" w:sz="4" w:space="0" w:color="000000"/>
            </w:tcBorders>
            <w:shd w:val="clear" w:color="auto" w:fill="auto"/>
            <w:vAlign w:val="center"/>
            <w:hideMark/>
          </w:tcPr>
          <w:p w14:paraId="0503FE9F" w14:textId="23ADC21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r>
      <w:tr w:rsidR="00C566D7" w:rsidRPr="00636278" w14:paraId="19A5B8C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BFA054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1A8D25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7499A51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55EAB8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1300161031</w:t>
            </w:r>
          </w:p>
        </w:tc>
        <w:tc>
          <w:tcPr>
            <w:tcW w:w="248" w:type="pct"/>
            <w:tcBorders>
              <w:top w:val="nil"/>
              <w:left w:val="nil"/>
              <w:bottom w:val="single" w:sz="4" w:space="0" w:color="000000"/>
              <w:right w:val="single" w:sz="4" w:space="0" w:color="000000"/>
            </w:tcBorders>
            <w:shd w:val="clear" w:color="auto" w:fill="auto"/>
            <w:vAlign w:val="center"/>
            <w:hideMark/>
          </w:tcPr>
          <w:p w14:paraId="5BE774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5966478D" w14:textId="678AD89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2200000,00</w:t>
            </w:r>
          </w:p>
        </w:tc>
        <w:tc>
          <w:tcPr>
            <w:tcW w:w="700" w:type="pct"/>
            <w:tcBorders>
              <w:top w:val="nil"/>
              <w:left w:val="nil"/>
              <w:bottom w:val="single" w:sz="4" w:space="0" w:color="000000"/>
              <w:right w:val="single" w:sz="4" w:space="0" w:color="000000"/>
            </w:tcBorders>
            <w:shd w:val="clear" w:color="auto" w:fill="auto"/>
            <w:vAlign w:val="center"/>
            <w:hideMark/>
          </w:tcPr>
          <w:p w14:paraId="43D3DD4A" w14:textId="6762538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c>
          <w:tcPr>
            <w:tcW w:w="724" w:type="pct"/>
            <w:tcBorders>
              <w:top w:val="nil"/>
              <w:left w:val="nil"/>
              <w:bottom w:val="single" w:sz="4" w:space="0" w:color="000000"/>
              <w:right w:val="single" w:sz="4" w:space="0" w:color="000000"/>
            </w:tcBorders>
            <w:shd w:val="clear" w:color="auto" w:fill="auto"/>
            <w:vAlign w:val="center"/>
            <w:hideMark/>
          </w:tcPr>
          <w:p w14:paraId="31DD3D65" w14:textId="5CEDBA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r>
      <w:tr w:rsidR="00C566D7" w:rsidRPr="00636278" w14:paraId="17D3053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5AE3E2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089316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0DDF0FB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169C2E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1300161031</w:t>
            </w:r>
          </w:p>
        </w:tc>
        <w:tc>
          <w:tcPr>
            <w:tcW w:w="248" w:type="pct"/>
            <w:tcBorders>
              <w:top w:val="nil"/>
              <w:left w:val="nil"/>
              <w:bottom w:val="single" w:sz="4" w:space="0" w:color="000000"/>
              <w:right w:val="single" w:sz="4" w:space="0" w:color="000000"/>
            </w:tcBorders>
            <w:shd w:val="clear" w:color="auto" w:fill="auto"/>
            <w:vAlign w:val="center"/>
            <w:hideMark/>
          </w:tcPr>
          <w:p w14:paraId="116619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14F925DE" w14:textId="0BD9900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2200000,00</w:t>
            </w:r>
          </w:p>
        </w:tc>
        <w:tc>
          <w:tcPr>
            <w:tcW w:w="700" w:type="pct"/>
            <w:tcBorders>
              <w:top w:val="nil"/>
              <w:left w:val="nil"/>
              <w:bottom w:val="single" w:sz="4" w:space="0" w:color="000000"/>
              <w:right w:val="single" w:sz="4" w:space="0" w:color="000000"/>
            </w:tcBorders>
            <w:shd w:val="clear" w:color="auto" w:fill="auto"/>
            <w:vAlign w:val="center"/>
            <w:hideMark/>
          </w:tcPr>
          <w:p w14:paraId="352E7F4E" w14:textId="70E3E0F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c>
          <w:tcPr>
            <w:tcW w:w="724" w:type="pct"/>
            <w:tcBorders>
              <w:top w:val="nil"/>
              <w:left w:val="nil"/>
              <w:bottom w:val="single" w:sz="4" w:space="0" w:color="000000"/>
              <w:right w:val="single" w:sz="4" w:space="0" w:color="000000"/>
            </w:tcBorders>
            <w:shd w:val="clear" w:color="auto" w:fill="auto"/>
            <w:vAlign w:val="center"/>
            <w:hideMark/>
          </w:tcPr>
          <w:p w14:paraId="53D69C04" w14:textId="5899CA0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r>
      <w:tr w:rsidR="00C566D7" w:rsidRPr="00636278" w14:paraId="20F9D31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57D070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Основное мероприятие "Проектирование, строительство, </w:t>
            </w:r>
            <w:r w:rsidRPr="00636278">
              <w:rPr>
                <w:rFonts w:eastAsia="Times New Roman"/>
                <w:color w:val="000000"/>
                <w:lang w:eastAsia="ru-RU"/>
              </w:rPr>
              <w:lastRenderedPageBreak/>
              <w:t>реконструкция и модернизация, капитальный ремонт объектов коммунальной инфраструктуры округа на основе применения современных технологий и оборудования"</w:t>
            </w:r>
          </w:p>
        </w:tc>
        <w:tc>
          <w:tcPr>
            <w:tcW w:w="249" w:type="pct"/>
            <w:tcBorders>
              <w:top w:val="nil"/>
              <w:left w:val="nil"/>
              <w:bottom w:val="single" w:sz="4" w:space="0" w:color="000000"/>
              <w:right w:val="single" w:sz="4" w:space="0" w:color="000000"/>
            </w:tcBorders>
            <w:shd w:val="clear" w:color="auto" w:fill="auto"/>
            <w:vAlign w:val="center"/>
            <w:hideMark/>
          </w:tcPr>
          <w:p w14:paraId="788423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lastRenderedPageBreak/>
              <w:t>05</w:t>
            </w:r>
          </w:p>
        </w:tc>
        <w:tc>
          <w:tcPr>
            <w:tcW w:w="281" w:type="pct"/>
            <w:tcBorders>
              <w:top w:val="nil"/>
              <w:left w:val="nil"/>
              <w:bottom w:val="single" w:sz="4" w:space="0" w:color="000000"/>
              <w:right w:val="single" w:sz="4" w:space="0" w:color="000000"/>
            </w:tcBorders>
            <w:shd w:val="clear" w:color="auto" w:fill="auto"/>
            <w:vAlign w:val="center"/>
            <w:hideMark/>
          </w:tcPr>
          <w:p w14:paraId="00637A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34F9E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1300200000</w:t>
            </w:r>
          </w:p>
        </w:tc>
        <w:tc>
          <w:tcPr>
            <w:tcW w:w="248" w:type="pct"/>
            <w:tcBorders>
              <w:top w:val="nil"/>
              <w:left w:val="nil"/>
              <w:bottom w:val="single" w:sz="4" w:space="0" w:color="000000"/>
              <w:right w:val="single" w:sz="4" w:space="0" w:color="000000"/>
            </w:tcBorders>
            <w:shd w:val="clear" w:color="auto" w:fill="auto"/>
            <w:vAlign w:val="center"/>
            <w:hideMark/>
          </w:tcPr>
          <w:p w14:paraId="207A75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4FD8E4A" w14:textId="347672D2" w:rsidR="00C566D7" w:rsidRPr="00636278" w:rsidRDefault="00C566D7" w:rsidP="00880D96">
            <w:pPr>
              <w:jc w:val="right"/>
              <w:rPr>
                <w:rFonts w:eastAsia="Times New Roman"/>
                <w:color w:val="000000"/>
                <w:lang w:eastAsia="ru-RU"/>
              </w:rPr>
            </w:pPr>
            <w:r w:rsidRPr="00636278">
              <w:rPr>
                <w:rFonts w:eastAsia="Times New Roman"/>
                <w:color w:val="000000"/>
                <w:lang w:eastAsia="ru-RU"/>
              </w:rPr>
              <w:t>867938,00</w:t>
            </w:r>
          </w:p>
        </w:tc>
        <w:tc>
          <w:tcPr>
            <w:tcW w:w="700" w:type="pct"/>
            <w:tcBorders>
              <w:top w:val="nil"/>
              <w:left w:val="nil"/>
              <w:bottom w:val="single" w:sz="4" w:space="0" w:color="000000"/>
              <w:right w:val="single" w:sz="4" w:space="0" w:color="000000"/>
            </w:tcBorders>
            <w:shd w:val="clear" w:color="auto" w:fill="auto"/>
            <w:vAlign w:val="center"/>
            <w:hideMark/>
          </w:tcPr>
          <w:p w14:paraId="5E48772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D10C3B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B0D528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B235E9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Проектирование объектов водоснабжения и водоотведения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06F1774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787A2BF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1F4C97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1300261032</w:t>
            </w:r>
          </w:p>
        </w:tc>
        <w:tc>
          <w:tcPr>
            <w:tcW w:w="248" w:type="pct"/>
            <w:tcBorders>
              <w:top w:val="nil"/>
              <w:left w:val="nil"/>
              <w:bottom w:val="single" w:sz="4" w:space="0" w:color="000000"/>
              <w:right w:val="single" w:sz="4" w:space="0" w:color="000000"/>
            </w:tcBorders>
            <w:shd w:val="clear" w:color="auto" w:fill="auto"/>
            <w:vAlign w:val="center"/>
            <w:hideMark/>
          </w:tcPr>
          <w:p w14:paraId="26E2B3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21B6EB1" w14:textId="3F1FB0D0" w:rsidR="00C566D7" w:rsidRPr="00636278" w:rsidRDefault="00C566D7" w:rsidP="00880D96">
            <w:pPr>
              <w:jc w:val="right"/>
              <w:rPr>
                <w:rFonts w:eastAsia="Times New Roman"/>
                <w:color w:val="000000"/>
                <w:lang w:eastAsia="ru-RU"/>
              </w:rPr>
            </w:pPr>
            <w:r w:rsidRPr="00636278">
              <w:rPr>
                <w:rFonts w:eastAsia="Times New Roman"/>
                <w:color w:val="000000"/>
                <w:lang w:eastAsia="ru-RU"/>
              </w:rPr>
              <w:t>867938,00</w:t>
            </w:r>
          </w:p>
        </w:tc>
        <w:tc>
          <w:tcPr>
            <w:tcW w:w="700" w:type="pct"/>
            <w:tcBorders>
              <w:top w:val="nil"/>
              <w:left w:val="nil"/>
              <w:bottom w:val="single" w:sz="4" w:space="0" w:color="000000"/>
              <w:right w:val="single" w:sz="4" w:space="0" w:color="000000"/>
            </w:tcBorders>
            <w:shd w:val="clear" w:color="auto" w:fill="auto"/>
            <w:vAlign w:val="center"/>
            <w:hideMark/>
          </w:tcPr>
          <w:p w14:paraId="517276B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F41DC7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BD4633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923139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1B3D4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1AF134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2892FE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1300261032</w:t>
            </w:r>
          </w:p>
        </w:tc>
        <w:tc>
          <w:tcPr>
            <w:tcW w:w="248" w:type="pct"/>
            <w:tcBorders>
              <w:top w:val="nil"/>
              <w:left w:val="nil"/>
              <w:bottom w:val="single" w:sz="4" w:space="0" w:color="000000"/>
              <w:right w:val="single" w:sz="4" w:space="0" w:color="000000"/>
            </w:tcBorders>
            <w:shd w:val="clear" w:color="auto" w:fill="auto"/>
            <w:vAlign w:val="center"/>
            <w:hideMark/>
          </w:tcPr>
          <w:p w14:paraId="53FFCB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1720370F" w14:textId="3DCF0330" w:rsidR="00C566D7" w:rsidRPr="00636278" w:rsidRDefault="00C566D7" w:rsidP="00880D96">
            <w:pPr>
              <w:jc w:val="right"/>
              <w:rPr>
                <w:rFonts w:eastAsia="Times New Roman"/>
                <w:color w:val="000000"/>
                <w:lang w:eastAsia="ru-RU"/>
              </w:rPr>
            </w:pPr>
            <w:r w:rsidRPr="00636278">
              <w:rPr>
                <w:rFonts w:eastAsia="Times New Roman"/>
                <w:color w:val="000000"/>
                <w:lang w:eastAsia="ru-RU"/>
              </w:rPr>
              <w:t>867938,00</w:t>
            </w:r>
          </w:p>
        </w:tc>
        <w:tc>
          <w:tcPr>
            <w:tcW w:w="700" w:type="pct"/>
            <w:tcBorders>
              <w:top w:val="nil"/>
              <w:left w:val="nil"/>
              <w:bottom w:val="single" w:sz="4" w:space="0" w:color="000000"/>
              <w:right w:val="single" w:sz="4" w:space="0" w:color="000000"/>
            </w:tcBorders>
            <w:shd w:val="clear" w:color="auto" w:fill="auto"/>
            <w:vAlign w:val="center"/>
            <w:hideMark/>
          </w:tcPr>
          <w:p w14:paraId="49ED094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5899F9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ADC30C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DEFF9D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A51AA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59FDCC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8A561C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1300261032</w:t>
            </w:r>
          </w:p>
        </w:tc>
        <w:tc>
          <w:tcPr>
            <w:tcW w:w="248" w:type="pct"/>
            <w:tcBorders>
              <w:top w:val="nil"/>
              <w:left w:val="nil"/>
              <w:bottom w:val="single" w:sz="4" w:space="0" w:color="000000"/>
              <w:right w:val="single" w:sz="4" w:space="0" w:color="000000"/>
            </w:tcBorders>
            <w:shd w:val="clear" w:color="auto" w:fill="auto"/>
            <w:vAlign w:val="center"/>
            <w:hideMark/>
          </w:tcPr>
          <w:p w14:paraId="7BA502A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0464C2ED" w14:textId="49BA2A4B" w:rsidR="00C566D7" w:rsidRPr="00636278" w:rsidRDefault="00C566D7" w:rsidP="00880D96">
            <w:pPr>
              <w:jc w:val="right"/>
              <w:rPr>
                <w:rFonts w:eastAsia="Times New Roman"/>
                <w:color w:val="000000"/>
                <w:lang w:eastAsia="ru-RU"/>
              </w:rPr>
            </w:pPr>
            <w:r w:rsidRPr="00636278">
              <w:rPr>
                <w:rFonts w:eastAsia="Times New Roman"/>
                <w:color w:val="000000"/>
                <w:lang w:eastAsia="ru-RU"/>
              </w:rPr>
              <w:t>867938,00</w:t>
            </w:r>
          </w:p>
        </w:tc>
        <w:tc>
          <w:tcPr>
            <w:tcW w:w="700" w:type="pct"/>
            <w:tcBorders>
              <w:top w:val="nil"/>
              <w:left w:val="nil"/>
              <w:bottom w:val="single" w:sz="4" w:space="0" w:color="000000"/>
              <w:right w:val="single" w:sz="4" w:space="0" w:color="000000"/>
            </w:tcBorders>
            <w:shd w:val="clear" w:color="auto" w:fill="auto"/>
            <w:vAlign w:val="center"/>
            <w:hideMark/>
          </w:tcPr>
          <w:p w14:paraId="2896BF5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A380E4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D7ADE7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C48389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29B064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6F1DCBF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6526AF1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18175EE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3A1303E" w14:textId="31AF23E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10300000,00</w:t>
            </w:r>
          </w:p>
        </w:tc>
        <w:tc>
          <w:tcPr>
            <w:tcW w:w="700" w:type="pct"/>
            <w:tcBorders>
              <w:top w:val="nil"/>
              <w:left w:val="nil"/>
              <w:bottom w:val="single" w:sz="4" w:space="0" w:color="000000"/>
              <w:right w:val="single" w:sz="4" w:space="0" w:color="000000"/>
            </w:tcBorders>
            <w:shd w:val="clear" w:color="auto" w:fill="auto"/>
            <w:vAlign w:val="center"/>
            <w:hideMark/>
          </w:tcPr>
          <w:p w14:paraId="69C49050" w14:textId="1195DBC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c>
          <w:tcPr>
            <w:tcW w:w="724" w:type="pct"/>
            <w:tcBorders>
              <w:top w:val="nil"/>
              <w:left w:val="nil"/>
              <w:bottom w:val="single" w:sz="4" w:space="0" w:color="000000"/>
              <w:right w:val="single" w:sz="4" w:space="0" w:color="000000"/>
            </w:tcBorders>
            <w:shd w:val="clear" w:color="auto" w:fill="auto"/>
            <w:vAlign w:val="center"/>
            <w:hideMark/>
          </w:tcPr>
          <w:p w14:paraId="34E14C71" w14:textId="2E2AD10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r>
      <w:tr w:rsidR="00C566D7" w:rsidRPr="00636278" w14:paraId="7F7FEEB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DB56BB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53F17E3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72846CD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D50FC1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06E3621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C3793A7" w14:textId="0EAEE02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10300000,00</w:t>
            </w:r>
          </w:p>
        </w:tc>
        <w:tc>
          <w:tcPr>
            <w:tcW w:w="700" w:type="pct"/>
            <w:tcBorders>
              <w:top w:val="nil"/>
              <w:left w:val="nil"/>
              <w:bottom w:val="single" w:sz="4" w:space="0" w:color="000000"/>
              <w:right w:val="single" w:sz="4" w:space="0" w:color="000000"/>
            </w:tcBorders>
            <w:shd w:val="clear" w:color="auto" w:fill="auto"/>
            <w:vAlign w:val="center"/>
            <w:hideMark/>
          </w:tcPr>
          <w:p w14:paraId="5B285272" w14:textId="336A382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c>
          <w:tcPr>
            <w:tcW w:w="724" w:type="pct"/>
            <w:tcBorders>
              <w:top w:val="nil"/>
              <w:left w:val="nil"/>
              <w:bottom w:val="single" w:sz="4" w:space="0" w:color="000000"/>
              <w:right w:val="single" w:sz="4" w:space="0" w:color="000000"/>
            </w:tcBorders>
            <w:shd w:val="clear" w:color="auto" w:fill="auto"/>
            <w:vAlign w:val="center"/>
            <w:hideMark/>
          </w:tcPr>
          <w:p w14:paraId="34EFC505" w14:textId="24183F5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r>
      <w:tr w:rsidR="00C566D7" w:rsidRPr="00636278" w14:paraId="56883F4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9F6D1D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3CDD888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19CAEE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91ED2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4E707A9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C1C69BE" w14:textId="6F6961B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10300000,00</w:t>
            </w:r>
          </w:p>
        </w:tc>
        <w:tc>
          <w:tcPr>
            <w:tcW w:w="700" w:type="pct"/>
            <w:tcBorders>
              <w:top w:val="nil"/>
              <w:left w:val="nil"/>
              <w:bottom w:val="single" w:sz="4" w:space="0" w:color="000000"/>
              <w:right w:val="single" w:sz="4" w:space="0" w:color="000000"/>
            </w:tcBorders>
            <w:shd w:val="clear" w:color="auto" w:fill="auto"/>
            <w:vAlign w:val="center"/>
            <w:hideMark/>
          </w:tcPr>
          <w:p w14:paraId="79118B44" w14:textId="39CDAF8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c>
          <w:tcPr>
            <w:tcW w:w="724" w:type="pct"/>
            <w:tcBorders>
              <w:top w:val="nil"/>
              <w:left w:val="nil"/>
              <w:bottom w:val="single" w:sz="4" w:space="0" w:color="000000"/>
              <w:right w:val="single" w:sz="4" w:space="0" w:color="000000"/>
            </w:tcBorders>
            <w:shd w:val="clear" w:color="auto" w:fill="auto"/>
            <w:vAlign w:val="center"/>
            <w:hideMark/>
          </w:tcPr>
          <w:p w14:paraId="3118A976" w14:textId="02354C2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r>
      <w:tr w:rsidR="00C566D7" w:rsidRPr="00636278" w14:paraId="4BE2943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3F1639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Прочие мероприятия в области коммунального хозяйства</w:t>
            </w:r>
          </w:p>
        </w:tc>
        <w:tc>
          <w:tcPr>
            <w:tcW w:w="249" w:type="pct"/>
            <w:tcBorders>
              <w:top w:val="nil"/>
              <w:left w:val="nil"/>
              <w:bottom w:val="single" w:sz="4" w:space="0" w:color="000000"/>
              <w:right w:val="single" w:sz="4" w:space="0" w:color="000000"/>
            </w:tcBorders>
            <w:shd w:val="clear" w:color="auto" w:fill="auto"/>
            <w:vAlign w:val="center"/>
            <w:hideMark/>
          </w:tcPr>
          <w:p w14:paraId="1E86399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1E5B8C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91E6B8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9999961030</w:t>
            </w:r>
          </w:p>
        </w:tc>
        <w:tc>
          <w:tcPr>
            <w:tcW w:w="248" w:type="pct"/>
            <w:tcBorders>
              <w:top w:val="nil"/>
              <w:left w:val="nil"/>
              <w:bottom w:val="single" w:sz="4" w:space="0" w:color="000000"/>
              <w:right w:val="single" w:sz="4" w:space="0" w:color="000000"/>
            </w:tcBorders>
            <w:shd w:val="clear" w:color="auto" w:fill="auto"/>
            <w:vAlign w:val="center"/>
            <w:hideMark/>
          </w:tcPr>
          <w:p w14:paraId="5F0FDC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E7F9FA3" w14:textId="38D62D01" w:rsidR="00C566D7" w:rsidRPr="00636278" w:rsidRDefault="00C566D7" w:rsidP="00880D96">
            <w:pPr>
              <w:jc w:val="right"/>
              <w:rPr>
                <w:rFonts w:eastAsia="Times New Roman"/>
                <w:color w:val="000000"/>
                <w:lang w:eastAsia="ru-RU"/>
              </w:rPr>
            </w:pPr>
            <w:r w:rsidRPr="00636278">
              <w:rPr>
                <w:rFonts w:eastAsia="Times New Roman"/>
                <w:color w:val="000000"/>
                <w:lang w:eastAsia="ru-RU"/>
              </w:rPr>
              <w:t>800000,00</w:t>
            </w:r>
          </w:p>
        </w:tc>
        <w:tc>
          <w:tcPr>
            <w:tcW w:w="700" w:type="pct"/>
            <w:tcBorders>
              <w:top w:val="nil"/>
              <w:left w:val="nil"/>
              <w:bottom w:val="single" w:sz="4" w:space="0" w:color="000000"/>
              <w:right w:val="single" w:sz="4" w:space="0" w:color="000000"/>
            </w:tcBorders>
            <w:shd w:val="clear" w:color="auto" w:fill="auto"/>
            <w:vAlign w:val="center"/>
            <w:hideMark/>
          </w:tcPr>
          <w:p w14:paraId="011C2DE0" w14:textId="22D2D27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c>
          <w:tcPr>
            <w:tcW w:w="724" w:type="pct"/>
            <w:tcBorders>
              <w:top w:val="nil"/>
              <w:left w:val="nil"/>
              <w:bottom w:val="single" w:sz="4" w:space="0" w:color="000000"/>
              <w:right w:val="single" w:sz="4" w:space="0" w:color="000000"/>
            </w:tcBorders>
            <w:shd w:val="clear" w:color="auto" w:fill="auto"/>
            <w:vAlign w:val="center"/>
            <w:hideMark/>
          </w:tcPr>
          <w:p w14:paraId="31188F04" w14:textId="51B625F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r>
      <w:tr w:rsidR="00C566D7" w:rsidRPr="00636278" w14:paraId="439A40F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E5BD4D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3401CEC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467178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1FEE22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9999961030</w:t>
            </w:r>
          </w:p>
        </w:tc>
        <w:tc>
          <w:tcPr>
            <w:tcW w:w="248" w:type="pct"/>
            <w:tcBorders>
              <w:top w:val="nil"/>
              <w:left w:val="nil"/>
              <w:bottom w:val="single" w:sz="4" w:space="0" w:color="000000"/>
              <w:right w:val="single" w:sz="4" w:space="0" w:color="000000"/>
            </w:tcBorders>
            <w:shd w:val="clear" w:color="auto" w:fill="auto"/>
            <w:vAlign w:val="center"/>
            <w:hideMark/>
          </w:tcPr>
          <w:p w14:paraId="6A369D8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4C470A94" w14:textId="0B894786" w:rsidR="00C566D7" w:rsidRPr="00636278" w:rsidRDefault="00C566D7" w:rsidP="00880D96">
            <w:pPr>
              <w:jc w:val="right"/>
              <w:rPr>
                <w:rFonts w:eastAsia="Times New Roman"/>
                <w:color w:val="000000"/>
                <w:lang w:eastAsia="ru-RU"/>
              </w:rPr>
            </w:pPr>
            <w:r w:rsidRPr="00636278">
              <w:rPr>
                <w:rFonts w:eastAsia="Times New Roman"/>
                <w:color w:val="000000"/>
                <w:lang w:eastAsia="ru-RU"/>
              </w:rPr>
              <w:t>800000,00</w:t>
            </w:r>
          </w:p>
        </w:tc>
        <w:tc>
          <w:tcPr>
            <w:tcW w:w="700" w:type="pct"/>
            <w:tcBorders>
              <w:top w:val="nil"/>
              <w:left w:val="nil"/>
              <w:bottom w:val="single" w:sz="4" w:space="0" w:color="000000"/>
              <w:right w:val="single" w:sz="4" w:space="0" w:color="000000"/>
            </w:tcBorders>
            <w:shd w:val="clear" w:color="auto" w:fill="auto"/>
            <w:vAlign w:val="center"/>
            <w:hideMark/>
          </w:tcPr>
          <w:p w14:paraId="5C6DC03B" w14:textId="0CE1CB19"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c>
          <w:tcPr>
            <w:tcW w:w="724" w:type="pct"/>
            <w:tcBorders>
              <w:top w:val="nil"/>
              <w:left w:val="nil"/>
              <w:bottom w:val="single" w:sz="4" w:space="0" w:color="000000"/>
              <w:right w:val="single" w:sz="4" w:space="0" w:color="000000"/>
            </w:tcBorders>
            <w:shd w:val="clear" w:color="auto" w:fill="auto"/>
            <w:vAlign w:val="center"/>
            <w:hideMark/>
          </w:tcPr>
          <w:p w14:paraId="797489EC" w14:textId="53DB535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r>
      <w:tr w:rsidR="00C566D7" w:rsidRPr="00636278" w14:paraId="083E062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FBA148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0B3252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23A4873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9E4C2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9999961030</w:t>
            </w:r>
          </w:p>
        </w:tc>
        <w:tc>
          <w:tcPr>
            <w:tcW w:w="248" w:type="pct"/>
            <w:tcBorders>
              <w:top w:val="nil"/>
              <w:left w:val="nil"/>
              <w:bottom w:val="single" w:sz="4" w:space="0" w:color="000000"/>
              <w:right w:val="single" w:sz="4" w:space="0" w:color="000000"/>
            </w:tcBorders>
            <w:shd w:val="clear" w:color="auto" w:fill="auto"/>
            <w:vAlign w:val="center"/>
            <w:hideMark/>
          </w:tcPr>
          <w:p w14:paraId="57FD90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5A7253D" w14:textId="2C899016" w:rsidR="00C566D7" w:rsidRPr="00636278" w:rsidRDefault="00C566D7" w:rsidP="00880D96">
            <w:pPr>
              <w:jc w:val="right"/>
              <w:rPr>
                <w:rFonts w:eastAsia="Times New Roman"/>
                <w:color w:val="000000"/>
                <w:lang w:eastAsia="ru-RU"/>
              </w:rPr>
            </w:pPr>
            <w:r w:rsidRPr="00636278">
              <w:rPr>
                <w:rFonts w:eastAsia="Times New Roman"/>
                <w:color w:val="000000"/>
                <w:lang w:eastAsia="ru-RU"/>
              </w:rPr>
              <w:t>800000,00</w:t>
            </w:r>
          </w:p>
        </w:tc>
        <w:tc>
          <w:tcPr>
            <w:tcW w:w="700" w:type="pct"/>
            <w:tcBorders>
              <w:top w:val="nil"/>
              <w:left w:val="nil"/>
              <w:bottom w:val="single" w:sz="4" w:space="0" w:color="000000"/>
              <w:right w:val="single" w:sz="4" w:space="0" w:color="000000"/>
            </w:tcBorders>
            <w:shd w:val="clear" w:color="auto" w:fill="auto"/>
            <w:vAlign w:val="center"/>
            <w:hideMark/>
          </w:tcPr>
          <w:p w14:paraId="684C68EE" w14:textId="4D392EB6"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c>
          <w:tcPr>
            <w:tcW w:w="724" w:type="pct"/>
            <w:tcBorders>
              <w:top w:val="nil"/>
              <w:left w:val="nil"/>
              <w:bottom w:val="single" w:sz="4" w:space="0" w:color="000000"/>
              <w:right w:val="single" w:sz="4" w:space="0" w:color="000000"/>
            </w:tcBorders>
            <w:shd w:val="clear" w:color="auto" w:fill="auto"/>
            <w:vAlign w:val="center"/>
            <w:hideMark/>
          </w:tcPr>
          <w:p w14:paraId="56624F25" w14:textId="201A177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r>
      <w:tr w:rsidR="00C566D7" w:rsidRPr="00636278" w14:paraId="1F4B8EC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E7FC8C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Исполнение полномочий в сфере обращения с твердыми коммунальными отходами на территории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17478C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2EE912B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E8091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9999961040</w:t>
            </w:r>
          </w:p>
        </w:tc>
        <w:tc>
          <w:tcPr>
            <w:tcW w:w="248" w:type="pct"/>
            <w:tcBorders>
              <w:top w:val="nil"/>
              <w:left w:val="nil"/>
              <w:bottom w:val="single" w:sz="4" w:space="0" w:color="000000"/>
              <w:right w:val="single" w:sz="4" w:space="0" w:color="000000"/>
            </w:tcBorders>
            <w:shd w:val="clear" w:color="auto" w:fill="auto"/>
            <w:vAlign w:val="center"/>
            <w:hideMark/>
          </w:tcPr>
          <w:p w14:paraId="655FDDC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9CCD52B" w14:textId="490EA9C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3500000,00</w:t>
            </w:r>
          </w:p>
        </w:tc>
        <w:tc>
          <w:tcPr>
            <w:tcW w:w="700" w:type="pct"/>
            <w:tcBorders>
              <w:top w:val="nil"/>
              <w:left w:val="nil"/>
              <w:bottom w:val="single" w:sz="4" w:space="0" w:color="000000"/>
              <w:right w:val="single" w:sz="4" w:space="0" w:color="000000"/>
            </w:tcBorders>
            <w:shd w:val="clear" w:color="auto" w:fill="auto"/>
            <w:vAlign w:val="center"/>
            <w:hideMark/>
          </w:tcPr>
          <w:p w14:paraId="321AA857" w14:textId="25C1D18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c>
          <w:tcPr>
            <w:tcW w:w="724" w:type="pct"/>
            <w:tcBorders>
              <w:top w:val="nil"/>
              <w:left w:val="nil"/>
              <w:bottom w:val="single" w:sz="4" w:space="0" w:color="000000"/>
              <w:right w:val="single" w:sz="4" w:space="0" w:color="000000"/>
            </w:tcBorders>
            <w:shd w:val="clear" w:color="auto" w:fill="auto"/>
            <w:vAlign w:val="center"/>
            <w:hideMark/>
          </w:tcPr>
          <w:p w14:paraId="43B8E3A7" w14:textId="2401F8C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r>
      <w:tr w:rsidR="00C566D7" w:rsidRPr="00636278" w14:paraId="59854CF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0B04FB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6EFE66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6C66774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1FA967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9999961040</w:t>
            </w:r>
          </w:p>
        </w:tc>
        <w:tc>
          <w:tcPr>
            <w:tcW w:w="248" w:type="pct"/>
            <w:tcBorders>
              <w:top w:val="nil"/>
              <w:left w:val="nil"/>
              <w:bottom w:val="single" w:sz="4" w:space="0" w:color="000000"/>
              <w:right w:val="single" w:sz="4" w:space="0" w:color="000000"/>
            </w:tcBorders>
            <w:shd w:val="clear" w:color="auto" w:fill="auto"/>
            <w:vAlign w:val="center"/>
            <w:hideMark/>
          </w:tcPr>
          <w:p w14:paraId="756B2B9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2B735FCD" w14:textId="00180C3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3500000,00</w:t>
            </w:r>
          </w:p>
        </w:tc>
        <w:tc>
          <w:tcPr>
            <w:tcW w:w="700" w:type="pct"/>
            <w:tcBorders>
              <w:top w:val="nil"/>
              <w:left w:val="nil"/>
              <w:bottom w:val="single" w:sz="4" w:space="0" w:color="000000"/>
              <w:right w:val="single" w:sz="4" w:space="0" w:color="000000"/>
            </w:tcBorders>
            <w:shd w:val="clear" w:color="auto" w:fill="auto"/>
            <w:vAlign w:val="center"/>
            <w:hideMark/>
          </w:tcPr>
          <w:p w14:paraId="042EF459" w14:textId="1790514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c>
          <w:tcPr>
            <w:tcW w:w="724" w:type="pct"/>
            <w:tcBorders>
              <w:top w:val="nil"/>
              <w:left w:val="nil"/>
              <w:bottom w:val="single" w:sz="4" w:space="0" w:color="000000"/>
              <w:right w:val="single" w:sz="4" w:space="0" w:color="000000"/>
            </w:tcBorders>
            <w:shd w:val="clear" w:color="auto" w:fill="auto"/>
            <w:vAlign w:val="center"/>
            <w:hideMark/>
          </w:tcPr>
          <w:p w14:paraId="1860A8A4" w14:textId="7AB2DDD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r>
      <w:tr w:rsidR="00C566D7" w:rsidRPr="00636278" w14:paraId="7B5E320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9E5BAA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2D36713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1CA2D91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E6F66C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9999961040</w:t>
            </w:r>
          </w:p>
        </w:tc>
        <w:tc>
          <w:tcPr>
            <w:tcW w:w="248" w:type="pct"/>
            <w:tcBorders>
              <w:top w:val="nil"/>
              <w:left w:val="nil"/>
              <w:bottom w:val="single" w:sz="4" w:space="0" w:color="000000"/>
              <w:right w:val="single" w:sz="4" w:space="0" w:color="000000"/>
            </w:tcBorders>
            <w:shd w:val="clear" w:color="auto" w:fill="auto"/>
            <w:vAlign w:val="center"/>
            <w:hideMark/>
          </w:tcPr>
          <w:p w14:paraId="02C7B4B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426BCB8F" w14:textId="6A4820D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3500000,00</w:t>
            </w:r>
          </w:p>
        </w:tc>
        <w:tc>
          <w:tcPr>
            <w:tcW w:w="700" w:type="pct"/>
            <w:tcBorders>
              <w:top w:val="nil"/>
              <w:left w:val="nil"/>
              <w:bottom w:val="single" w:sz="4" w:space="0" w:color="000000"/>
              <w:right w:val="single" w:sz="4" w:space="0" w:color="000000"/>
            </w:tcBorders>
            <w:shd w:val="clear" w:color="auto" w:fill="auto"/>
            <w:vAlign w:val="center"/>
            <w:hideMark/>
          </w:tcPr>
          <w:p w14:paraId="3C6CFDF3" w14:textId="168C03B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c>
          <w:tcPr>
            <w:tcW w:w="724" w:type="pct"/>
            <w:tcBorders>
              <w:top w:val="nil"/>
              <w:left w:val="nil"/>
              <w:bottom w:val="single" w:sz="4" w:space="0" w:color="000000"/>
              <w:right w:val="single" w:sz="4" w:space="0" w:color="000000"/>
            </w:tcBorders>
            <w:shd w:val="clear" w:color="auto" w:fill="auto"/>
            <w:vAlign w:val="center"/>
            <w:hideMark/>
          </w:tcPr>
          <w:p w14:paraId="3C572B52" w14:textId="3AF637C2"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r>
      <w:tr w:rsidR="00C566D7" w:rsidRPr="00636278" w14:paraId="15CB37F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7B30864" w14:textId="77777777" w:rsidR="00C566D7" w:rsidRPr="00636278" w:rsidRDefault="00C566D7" w:rsidP="00636278">
            <w:pPr>
              <w:jc w:val="both"/>
              <w:rPr>
                <w:rFonts w:eastAsia="Times New Roman"/>
                <w:color w:val="000000"/>
                <w:lang w:eastAsia="ru-RU"/>
              </w:rPr>
            </w:pPr>
            <w:proofErr w:type="gramStart"/>
            <w:r w:rsidRPr="00636278">
              <w:rPr>
                <w:rFonts w:eastAsia="Times New Roman"/>
                <w:color w:val="000000"/>
                <w:lang w:eastAsia="ru-RU"/>
              </w:rPr>
              <w:t>Организация  теплоснабжения</w:t>
            </w:r>
            <w:proofErr w:type="gramEnd"/>
            <w:r w:rsidRPr="00636278">
              <w:rPr>
                <w:rFonts w:eastAsia="Times New Roman"/>
                <w:color w:val="000000"/>
                <w:lang w:eastAsia="ru-RU"/>
              </w:rPr>
              <w:t xml:space="preserve"> на территории округа</w:t>
            </w:r>
          </w:p>
        </w:tc>
        <w:tc>
          <w:tcPr>
            <w:tcW w:w="249" w:type="pct"/>
            <w:tcBorders>
              <w:top w:val="nil"/>
              <w:left w:val="nil"/>
              <w:bottom w:val="single" w:sz="4" w:space="0" w:color="000000"/>
              <w:right w:val="single" w:sz="4" w:space="0" w:color="000000"/>
            </w:tcBorders>
            <w:shd w:val="clear" w:color="auto" w:fill="auto"/>
            <w:vAlign w:val="center"/>
            <w:hideMark/>
          </w:tcPr>
          <w:p w14:paraId="5A55E54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2C49C5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535869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999999Т001</w:t>
            </w:r>
          </w:p>
        </w:tc>
        <w:tc>
          <w:tcPr>
            <w:tcW w:w="248" w:type="pct"/>
            <w:tcBorders>
              <w:top w:val="nil"/>
              <w:left w:val="nil"/>
              <w:bottom w:val="single" w:sz="4" w:space="0" w:color="000000"/>
              <w:right w:val="single" w:sz="4" w:space="0" w:color="000000"/>
            </w:tcBorders>
            <w:shd w:val="clear" w:color="auto" w:fill="auto"/>
            <w:vAlign w:val="center"/>
            <w:hideMark/>
          </w:tcPr>
          <w:p w14:paraId="1178144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6AF036B" w14:textId="20CC6B56"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6000000,00</w:t>
            </w:r>
          </w:p>
        </w:tc>
        <w:tc>
          <w:tcPr>
            <w:tcW w:w="700" w:type="pct"/>
            <w:tcBorders>
              <w:top w:val="nil"/>
              <w:left w:val="nil"/>
              <w:bottom w:val="single" w:sz="4" w:space="0" w:color="000000"/>
              <w:right w:val="single" w:sz="4" w:space="0" w:color="000000"/>
            </w:tcBorders>
            <w:shd w:val="clear" w:color="auto" w:fill="auto"/>
            <w:vAlign w:val="center"/>
            <w:hideMark/>
          </w:tcPr>
          <w:p w14:paraId="432303FA" w14:textId="1476556D"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315C5B13" w14:textId="12C5EA9E"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r>
      <w:tr w:rsidR="00C566D7" w:rsidRPr="00636278" w14:paraId="7309063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02DA7D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28C98A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6CA202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3415DC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999999Т001</w:t>
            </w:r>
          </w:p>
        </w:tc>
        <w:tc>
          <w:tcPr>
            <w:tcW w:w="248" w:type="pct"/>
            <w:tcBorders>
              <w:top w:val="nil"/>
              <w:left w:val="nil"/>
              <w:bottom w:val="single" w:sz="4" w:space="0" w:color="000000"/>
              <w:right w:val="single" w:sz="4" w:space="0" w:color="000000"/>
            </w:tcBorders>
            <w:shd w:val="clear" w:color="auto" w:fill="auto"/>
            <w:vAlign w:val="center"/>
            <w:hideMark/>
          </w:tcPr>
          <w:p w14:paraId="0DB85A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7468BFAC" w14:textId="408761E5"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6000000,00</w:t>
            </w:r>
          </w:p>
        </w:tc>
        <w:tc>
          <w:tcPr>
            <w:tcW w:w="700" w:type="pct"/>
            <w:tcBorders>
              <w:top w:val="nil"/>
              <w:left w:val="nil"/>
              <w:bottom w:val="single" w:sz="4" w:space="0" w:color="000000"/>
              <w:right w:val="single" w:sz="4" w:space="0" w:color="000000"/>
            </w:tcBorders>
            <w:shd w:val="clear" w:color="auto" w:fill="auto"/>
            <w:vAlign w:val="center"/>
            <w:hideMark/>
          </w:tcPr>
          <w:p w14:paraId="718E1A53" w14:textId="1AB7EBF3"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7394D145" w14:textId="4DC65A68"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r>
      <w:tr w:rsidR="00C566D7" w:rsidRPr="00636278" w14:paraId="798039C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C3F9AE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F26A2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3825A7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7A6DE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999999Т001</w:t>
            </w:r>
          </w:p>
        </w:tc>
        <w:tc>
          <w:tcPr>
            <w:tcW w:w="248" w:type="pct"/>
            <w:tcBorders>
              <w:top w:val="nil"/>
              <w:left w:val="nil"/>
              <w:bottom w:val="single" w:sz="4" w:space="0" w:color="000000"/>
              <w:right w:val="single" w:sz="4" w:space="0" w:color="000000"/>
            </w:tcBorders>
            <w:shd w:val="clear" w:color="auto" w:fill="auto"/>
            <w:vAlign w:val="center"/>
            <w:hideMark/>
          </w:tcPr>
          <w:p w14:paraId="77A434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71832D58" w14:textId="775E0DDE"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6000000,00</w:t>
            </w:r>
          </w:p>
        </w:tc>
        <w:tc>
          <w:tcPr>
            <w:tcW w:w="700" w:type="pct"/>
            <w:tcBorders>
              <w:top w:val="nil"/>
              <w:left w:val="nil"/>
              <w:bottom w:val="single" w:sz="4" w:space="0" w:color="000000"/>
              <w:right w:val="single" w:sz="4" w:space="0" w:color="000000"/>
            </w:tcBorders>
            <w:shd w:val="clear" w:color="auto" w:fill="auto"/>
            <w:vAlign w:val="center"/>
            <w:hideMark/>
          </w:tcPr>
          <w:p w14:paraId="506F7FBB" w14:textId="1CE38958"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6083FF06" w14:textId="4D872BA9"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r>
      <w:tr w:rsidR="00C566D7" w:rsidRPr="00636278" w14:paraId="3B4B396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7364F54"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Благоустройство</w:t>
            </w:r>
          </w:p>
        </w:tc>
        <w:tc>
          <w:tcPr>
            <w:tcW w:w="249" w:type="pct"/>
            <w:tcBorders>
              <w:top w:val="nil"/>
              <w:left w:val="nil"/>
              <w:bottom w:val="single" w:sz="4" w:space="0" w:color="000000"/>
              <w:right w:val="single" w:sz="4" w:space="0" w:color="000000"/>
            </w:tcBorders>
            <w:shd w:val="clear" w:color="auto" w:fill="auto"/>
            <w:vAlign w:val="center"/>
            <w:hideMark/>
          </w:tcPr>
          <w:p w14:paraId="098E2C0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2E3C9CBB"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665579A3"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78285BE5"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F5A5FCB" w14:textId="34E161C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55866265,53</w:t>
            </w:r>
          </w:p>
        </w:tc>
        <w:tc>
          <w:tcPr>
            <w:tcW w:w="700" w:type="pct"/>
            <w:tcBorders>
              <w:top w:val="nil"/>
              <w:left w:val="nil"/>
              <w:bottom w:val="single" w:sz="4" w:space="0" w:color="000000"/>
              <w:right w:val="single" w:sz="4" w:space="0" w:color="000000"/>
            </w:tcBorders>
            <w:shd w:val="clear" w:color="auto" w:fill="auto"/>
            <w:vAlign w:val="center"/>
            <w:hideMark/>
          </w:tcPr>
          <w:p w14:paraId="0919D57A" w14:textId="2EC07B0B"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38894792,04</w:t>
            </w:r>
          </w:p>
        </w:tc>
        <w:tc>
          <w:tcPr>
            <w:tcW w:w="724" w:type="pct"/>
            <w:tcBorders>
              <w:top w:val="nil"/>
              <w:left w:val="nil"/>
              <w:bottom w:val="single" w:sz="4" w:space="0" w:color="000000"/>
              <w:right w:val="single" w:sz="4" w:space="0" w:color="000000"/>
            </w:tcBorders>
            <w:shd w:val="clear" w:color="auto" w:fill="auto"/>
            <w:vAlign w:val="center"/>
            <w:hideMark/>
          </w:tcPr>
          <w:p w14:paraId="3F1F5DEC" w14:textId="623CC310"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37155660,83</w:t>
            </w:r>
          </w:p>
        </w:tc>
      </w:tr>
      <w:tr w:rsidR="00C566D7" w:rsidRPr="00636278" w14:paraId="01E8222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FE61EA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"Формирование современной городской среды населенных пунктов Хасанского муниципального округа Приморского края"</w:t>
            </w:r>
          </w:p>
        </w:tc>
        <w:tc>
          <w:tcPr>
            <w:tcW w:w="249" w:type="pct"/>
            <w:tcBorders>
              <w:top w:val="nil"/>
              <w:left w:val="nil"/>
              <w:bottom w:val="single" w:sz="4" w:space="0" w:color="000000"/>
              <w:right w:val="single" w:sz="4" w:space="0" w:color="000000"/>
            </w:tcBorders>
            <w:shd w:val="clear" w:color="auto" w:fill="auto"/>
            <w:vAlign w:val="center"/>
            <w:hideMark/>
          </w:tcPr>
          <w:p w14:paraId="4A31C3C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723099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4D7C1A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0700000000</w:t>
            </w:r>
          </w:p>
        </w:tc>
        <w:tc>
          <w:tcPr>
            <w:tcW w:w="248" w:type="pct"/>
            <w:tcBorders>
              <w:top w:val="nil"/>
              <w:left w:val="nil"/>
              <w:bottom w:val="single" w:sz="4" w:space="0" w:color="000000"/>
              <w:right w:val="single" w:sz="4" w:space="0" w:color="000000"/>
            </w:tcBorders>
            <w:shd w:val="clear" w:color="auto" w:fill="auto"/>
            <w:vAlign w:val="center"/>
            <w:hideMark/>
          </w:tcPr>
          <w:p w14:paraId="2D10DFF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B6DB7AF" w14:textId="3E63D11C" w:rsidR="00C566D7" w:rsidRPr="00636278" w:rsidRDefault="00C566D7" w:rsidP="00880D96">
            <w:pPr>
              <w:jc w:val="right"/>
              <w:rPr>
                <w:rFonts w:eastAsia="Times New Roman"/>
                <w:color w:val="000000"/>
                <w:lang w:eastAsia="ru-RU"/>
              </w:rPr>
            </w:pPr>
            <w:r w:rsidRPr="00636278">
              <w:rPr>
                <w:rFonts w:eastAsia="Times New Roman"/>
                <w:color w:val="000000"/>
                <w:lang w:eastAsia="ru-RU"/>
              </w:rPr>
              <w:t>8366265,53</w:t>
            </w:r>
          </w:p>
        </w:tc>
        <w:tc>
          <w:tcPr>
            <w:tcW w:w="700" w:type="pct"/>
            <w:tcBorders>
              <w:top w:val="nil"/>
              <w:left w:val="nil"/>
              <w:bottom w:val="single" w:sz="4" w:space="0" w:color="000000"/>
              <w:right w:val="single" w:sz="4" w:space="0" w:color="000000"/>
            </w:tcBorders>
            <w:shd w:val="clear" w:color="auto" w:fill="auto"/>
            <w:vAlign w:val="center"/>
            <w:hideMark/>
          </w:tcPr>
          <w:p w14:paraId="3B2CBF6B" w14:textId="276C254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22976032,04</w:t>
            </w:r>
          </w:p>
        </w:tc>
        <w:tc>
          <w:tcPr>
            <w:tcW w:w="724" w:type="pct"/>
            <w:tcBorders>
              <w:top w:val="nil"/>
              <w:left w:val="nil"/>
              <w:bottom w:val="single" w:sz="4" w:space="0" w:color="000000"/>
              <w:right w:val="single" w:sz="4" w:space="0" w:color="000000"/>
            </w:tcBorders>
            <w:shd w:val="clear" w:color="auto" w:fill="auto"/>
            <w:vAlign w:val="center"/>
            <w:hideMark/>
          </w:tcPr>
          <w:p w14:paraId="3EB835AD" w14:textId="2DBE75F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22155660,83</w:t>
            </w:r>
          </w:p>
        </w:tc>
      </w:tr>
      <w:tr w:rsidR="00C566D7" w:rsidRPr="00636278" w14:paraId="5C3DB64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173BCC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"Формирование современной городской среды населенных пунктов Хасанского муниципального округа Приморского края "</w:t>
            </w:r>
          </w:p>
        </w:tc>
        <w:tc>
          <w:tcPr>
            <w:tcW w:w="249" w:type="pct"/>
            <w:tcBorders>
              <w:top w:val="nil"/>
              <w:left w:val="nil"/>
              <w:bottom w:val="single" w:sz="4" w:space="0" w:color="000000"/>
              <w:right w:val="single" w:sz="4" w:space="0" w:color="000000"/>
            </w:tcBorders>
            <w:shd w:val="clear" w:color="auto" w:fill="auto"/>
            <w:vAlign w:val="center"/>
            <w:hideMark/>
          </w:tcPr>
          <w:p w14:paraId="101D695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535E4F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641D8E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0710000000</w:t>
            </w:r>
          </w:p>
        </w:tc>
        <w:tc>
          <w:tcPr>
            <w:tcW w:w="248" w:type="pct"/>
            <w:tcBorders>
              <w:top w:val="nil"/>
              <w:left w:val="nil"/>
              <w:bottom w:val="single" w:sz="4" w:space="0" w:color="000000"/>
              <w:right w:val="single" w:sz="4" w:space="0" w:color="000000"/>
            </w:tcBorders>
            <w:shd w:val="clear" w:color="auto" w:fill="auto"/>
            <w:vAlign w:val="center"/>
            <w:hideMark/>
          </w:tcPr>
          <w:p w14:paraId="5CE77E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7E24166" w14:textId="12629468" w:rsidR="00C566D7" w:rsidRPr="00636278" w:rsidRDefault="00C566D7" w:rsidP="00880D96">
            <w:pPr>
              <w:jc w:val="right"/>
              <w:rPr>
                <w:rFonts w:eastAsia="Times New Roman"/>
                <w:color w:val="000000"/>
                <w:lang w:eastAsia="ru-RU"/>
              </w:rPr>
            </w:pPr>
            <w:r w:rsidRPr="00636278">
              <w:rPr>
                <w:rFonts w:eastAsia="Times New Roman"/>
                <w:color w:val="000000"/>
                <w:lang w:eastAsia="ru-RU"/>
              </w:rPr>
              <w:t>5826230,90</w:t>
            </w:r>
          </w:p>
        </w:tc>
        <w:tc>
          <w:tcPr>
            <w:tcW w:w="700" w:type="pct"/>
            <w:tcBorders>
              <w:top w:val="nil"/>
              <w:left w:val="nil"/>
              <w:bottom w:val="single" w:sz="4" w:space="0" w:color="000000"/>
              <w:right w:val="single" w:sz="4" w:space="0" w:color="000000"/>
            </w:tcBorders>
            <w:shd w:val="clear" w:color="auto" w:fill="auto"/>
            <w:vAlign w:val="center"/>
            <w:hideMark/>
          </w:tcPr>
          <w:p w14:paraId="7DF3C715" w14:textId="354A21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5927467,03</w:t>
            </w:r>
          </w:p>
        </w:tc>
        <w:tc>
          <w:tcPr>
            <w:tcW w:w="724" w:type="pct"/>
            <w:tcBorders>
              <w:top w:val="nil"/>
              <w:left w:val="nil"/>
              <w:bottom w:val="single" w:sz="4" w:space="0" w:color="000000"/>
              <w:right w:val="single" w:sz="4" w:space="0" w:color="000000"/>
            </w:tcBorders>
            <w:shd w:val="clear" w:color="auto" w:fill="auto"/>
            <w:vAlign w:val="center"/>
            <w:hideMark/>
          </w:tcPr>
          <w:p w14:paraId="0C297974" w14:textId="21CE1579" w:rsidR="00C566D7" w:rsidRPr="00636278" w:rsidRDefault="00C566D7" w:rsidP="00880D96">
            <w:pPr>
              <w:jc w:val="right"/>
              <w:rPr>
                <w:rFonts w:eastAsia="Times New Roman"/>
                <w:color w:val="000000"/>
                <w:lang w:eastAsia="ru-RU"/>
              </w:rPr>
            </w:pPr>
            <w:r w:rsidRPr="00636278">
              <w:rPr>
                <w:rFonts w:eastAsia="Times New Roman"/>
                <w:color w:val="000000"/>
                <w:lang w:eastAsia="ru-RU"/>
              </w:rPr>
              <w:t>5107356,45</w:t>
            </w:r>
          </w:p>
        </w:tc>
      </w:tr>
      <w:tr w:rsidR="00C566D7" w:rsidRPr="00636278" w14:paraId="71E5DDE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686B2D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Федеральный проект "Формирование комфортной городской среды" национального проекта "Инфраструктура для жилья"</w:t>
            </w:r>
          </w:p>
        </w:tc>
        <w:tc>
          <w:tcPr>
            <w:tcW w:w="249" w:type="pct"/>
            <w:tcBorders>
              <w:top w:val="nil"/>
              <w:left w:val="nil"/>
              <w:bottom w:val="single" w:sz="4" w:space="0" w:color="000000"/>
              <w:right w:val="single" w:sz="4" w:space="0" w:color="000000"/>
            </w:tcBorders>
            <w:shd w:val="clear" w:color="auto" w:fill="auto"/>
            <w:vAlign w:val="center"/>
            <w:hideMark/>
          </w:tcPr>
          <w:p w14:paraId="38887F6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678D93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D53F49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071И400000</w:t>
            </w:r>
          </w:p>
        </w:tc>
        <w:tc>
          <w:tcPr>
            <w:tcW w:w="248" w:type="pct"/>
            <w:tcBorders>
              <w:top w:val="nil"/>
              <w:left w:val="nil"/>
              <w:bottom w:val="single" w:sz="4" w:space="0" w:color="000000"/>
              <w:right w:val="single" w:sz="4" w:space="0" w:color="000000"/>
            </w:tcBorders>
            <w:shd w:val="clear" w:color="auto" w:fill="auto"/>
            <w:vAlign w:val="center"/>
            <w:hideMark/>
          </w:tcPr>
          <w:p w14:paraId="58DC58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83606FB" w14:textId="4A89E6E3" w:rsidR="00C566D7" w:rsidRPr="00636278" w:rsidRDefault="00C566D7" w:rsidP="00880D96">
            <w:pPr>
              <w:jc w:val="right"/>
              <w:rPr>
                <w:rFonts w:eastAsia="Times New Roman"/>
                <w:color w:val="000000"/>
                <w:lang w:eastAsia="ru-RU"/>
              </w:rPr>
            </w:pPr>
            <w:r w:rsidRPr="00636278">
              <w:rPr>
                <w:rFonts w:eastAsia="Times New Roman"/>
                <w:color w:val="000000"/>
                <w:lang w:eastAsia="ru-RU"/>
              </w:rPr>
              <w:t>5826230,90</w:t>
            </w:r>
          </w:p>
        </w:tc>
        <w:tc>
          <w:tcPr>
            <w:tcW w:w="700" w:type="pct"/>
            <w:tcBorders>
              <w:top w:val="nil"/>
              <w:left w:val="nil"/>
              <w:bottom w:val="single" w:sz="4" w:space="0" w:color="000000"/>
              <w:right w:val="single" w:sz="4" w:space="0" w:color="000000"/>
            </w:tcBorders>
            <w:shd w:val="clear" w:color="auto" w:fill="auto"/>
            <w:vAlign w:val="center"/>
            <w:hideMark/>
          </w:tcPr>
          <w:p w14:paraId="6BB68AF2" w14:textId="4571BFB6" w:rsidR="00C566D7" w:rsidRPr="00636278" w:rsidRDefault="00C566D7" w:rsidP="00880D96">
            <w:pPr>
              <w:jc w:val="right"/>
              <w:rPr>
                <w:rFonts w:eastAsia="Times New Roman"/>
                <w:color w:val="000000"/>
                <w:lang w:eastAsia="ru-RU"/>
              </w:rPr>
            </w:pPr>
            <w:r w:rsidRPr="00636278">
              <w:rPr>
                <w:rFonts w:eastAsia="Times New Roman"/>
                <w:color w:val="000000"/>
                <w:lang w:eastAsia="ru-RU"/>
              </w:rPr>
              <w:t>5927467,03</w:t>
            </w:r>
          </w:p>
        </w:tc>
        <w:tc>
          <w:tcPr>
            <w:tcW w:w="724" w:type="pct"/>
            <w:tcBorders>
              <w:top w:val="nil"/>
              <w:left w:val="nil"/>
              <w:bottom w:val="single" w:sz="4" w:space="0" w:color="000000"/>
              <w:right w:val="single" w:sz="4" w:space="0" w:color="000000"/>
            </w:tcBorders>
            <w:shd w:val="clear" w:color="auto" w:fill="auto"/>
            <w:vAlign w:val="center"/>
            <w:hideMark/>
          </w:tcPr>
          <w:p w14:paraId="54FD55DB" w14:textId="664F3A33" w:rsidR="00C566D7" w:rsidRPr="00636278" w:rsidRDefault="00C566D7" w:rsidP="00880D96">
            <w:pPr>
              <w:jc w:val="right"/>
              <w:rPr>
                <w:rFonts w:eastAsia="Times New Roman"/>
                <w:color w:val="000000"/>
                <w:lang w:eastAsia="ru-RU"/>
              </w:rPr>
            </w:pPr>
            <w:r w:rsidRPr="00636278">
              <w:rPr>
                <w:rFonts w:eastAsia="Times New Roman"/>
                <w:color w:val="000000"/>
                <w:lang w:eastAsia="ru-RU"/>
              </w:rPr>
              <w:t>5107356,45</w:t>
            </w:r>
          </w:p>
        </w:tc>
      </w:tr>
      <w:tr w:rsidR="00C566D7" w:rsidRPr="00636278" w14:paraId="7C6C467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7E81F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Реализация программ формирования современной городской среды</w:t>
            </w:r>
          </w:p>
        </w:tc>
        <w:tc>
          <w:tcPr>
            <w:tcW w:w="249" w:type="pct"/>
            <w:tcBorders>
              <w:top w:val="nil"/>
              <w:left w:val="nil"/>
              <w:bottom w:val="single" w:sz="4" w:space="0" w:color="000000"/>
              <w:right w:val="single" w:sz="4" w:space="0" w:color="000000"/>
            </w:tcBorders>
            <w:shd w:val="clear" w:color="auto" w:fill="auto"/>
            <w:vAlign w:val="center"/>
            <w:hideMark/>
          </w:tcPr>
          <w:p w14:paraId="024CD0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57EB5E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7B9C6F5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071И455550</w:t>
            </w:r>
          </w:p>
        </w:tc>
        <w:tc>
          <w:tcPr>
            <w:tcW w:w="248" w:type="pct"/>
            <w:tcBorders>
              <w:top w:val="nil"/>
              <w:left w:val="nil"/>
              <w:bottom w:val="single" w:sz="4" w:space="0" w:color="000000"/>
              <w:right w:val="single" w:sz="4" w:space="0" w:color="000000"/>
            </w:tcBorders>
            <w:shd w:val="clear" w:color="auto" w:fill="auto"/>
            <w:vAlign w:val="center"/>
            <w:hideMark/>
          </w:tcPr>
          <w:p w14:paraId="3B69231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B732CC0" w14:textId="624B99CB" w:rsidR="00C566D7" w:rsidRPr="00636278" w:rsidRDefault="00C566D7" w:rsidP="00880D96">
            <w:pPr>
              <w:jc w:val="right"/>
              <w:rPr>
                <w:rFonts w:eastAsia="Times New Roman"/>
                <w:color w:val="000000"/>
                <w:lang w:eastAsia="ru-RU"/>
              </w:rPr>
            </w:pPr>
            <w:r w:rsidRPr="00636278">
              <w:rPr>
                <w:rFonts w:eastAsia="Times New Roman"/>
                <w:color w:val="000000"/>
                <w:lang w:eastAsia="ru-RU"/>
              </w:rPr>
              <w:t>5826230,90</w:t>
            </w:r>
          </w:p>
        </w:tc>
        <w:tc>
          <w:tcPr>
            <w:tcW w:w="700" w:type="pct"/>
            <w:tcBorders>
              <w:top w:val="nil"/>
              <w:left w:val="nil"/>
              <w:bottom w:val="single" w:sz="4" w:space="0" w:color="000000"/>
              <w:right w:val="single" w:sz="4" w:space="0" w:color="000000"/>
            </w:tcBorders>
            <w:shd w:val="clear" w:color="auto" w:fill="auto"/>
            <w:vAlign w:val="center"/>
            <w:hideMark/>
          </w:tcPr>
          <w:p w14:paraId="1C8898F8" w14:textId="6BF3623B" w:rsidR="00C566D7" w:rsidRPr="00636278" w:rsidRDefault="00C566D7" w:rsidP="00880D96">
            <w:pPr>
              <w:jc w:val="right"/>
              <w:rPr>
                <w:rFonts w:eastAsia="Times New Roman"/>
                <w:color w:val="000000"/>
                <w:lang w:eastAsia="ru-RU"/>
              </w:rPr>
            </w:pPr>
            <w:r w:rsidRPr="00636278">
              <w:rPr>
                <w:rFonts w:eastAsia="Times New Roman"/>
                <w:color w:val="000000"/>
                <w:lang w:eastAsia="ru-RU"/>
              </w:rPr>
              <w:t>5927467,03</w:t>
            </w:r>
          </w:p>
        </w:tc>
        <w:tc>
          <w:tcPr>
            <w:tcW w:w="724" w:type="pct"/>
            <w:tcBorders>
              <w:top w:val="nil"/>
              <w:left w:val="nil"/>
              <w:bottom w:val="single" w:sz="4" w:space="0" w:color="000000"/>
              <w:right w:val="single" w:sz="4" w:space="0" w:color="000000"/>
            </w:tcBorders>
            <w:shd w:val="clear" w:color="auto" w:fill="auto"/>
            <w:vAlign w:val="center"/>
            <w:hideMark/>
          </w:tcPr>
          <w:p w14:paraId="3F61260E" w14:textId="1594A8D2" w:rsidR="00C566D7" w:rsidRPr="00636278" w:rsidRDefault="00C566D7" w:rsidP="00880D96">
            <w:pPr>
              <w:jc w:val="right"/>
              <w:rPr>
                <w:rFonts w:eastAsia="Times New Roman"/>
                <w:color w:val="000000"/>
                <w:lang w:eastAsia="ru-RU"/>
              </w:rPr>
            </w:pPr>
            <w:r w:rsidRPr="00636278">
              <w:rPr>
                <w:rFonts w:eastAsia="Times New Roman"/>
                <w:color w:val="000000"/>
                <w:lang w:eastAsia="ru-RU"/>
              </w:rPr>
              <w:t>5107356,45</w:t>
            </w:r>
          </w:p>
        </w:tc>
      </w:tr>
      <w:tr w:rsidR="00C566D7" w:rsidRPr="00636278" w14:paraId="208E42A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0D7A40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Закупка товаров, </w:t>
            </w:r>
            <w:proofErr w:type="gramStart"/>
            <w:r w:rsidRPr="00636278">
              <w:rPr>
                <w:rFonts w:eastAsia="Times New Roman"/>
                <w:color w:val="000000"/>
                <w:lang w:eastAsia="ru-RU"/>
              </w:rPr>
              <w:t>работ  услуг</w:t>
            </w:r>
            <w:proofErr w:type="gramEnd"/>
            <w:r w:rsidRPr="00636278">
              <w:rPr>
                <w:rFonts w:eastAsia="Times New Roman"/>
                <w:color w:val="000000"/>
                <w:lang w:eastAsia="ru-RU"/>
              </w:rPr>
              <w:t xml:space="preserve">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BBDBE1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931A4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1083E57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071И455550</w:t>
            </w:r>
          </w:p>
        </w:tc>
        <w:tc>
          <w:tcPr>
            <w:tcW w:w="248" w:type="pct"/>
            <w:tcBorders>
              <w:top w:val="nil"/>
              <w:left w:val="nil"/>
              <w:bottom w:val="single" w:sz="4" w:space="0" w:color="000000"/>
              <w:right w:val="single" w:sz="4" w:space="0" w:color="000000"/>
            </w:tcBorders>
            <w:shd w:val="clear" w:color="auto" w:fill="auto"/>
            <w:vAlign w:val="center"/>
            <w:hideMark/>
          </w:tcPr>
          <w:p w14:paraId="2F079B7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51E400C4" w14:textId="0FA501E7" w:rsidR="00C566D7" w:rsidRPr="00636278" w:rsidRDefault="00C566D7" w:rsidP="00880D96">
            <w:pPr>
              <w:jc w:val="right"/>
              <w:rPr>
                <w:rFonts w:eastAsia="Times New Roman"/>
                <w:color w:val="000000"/>
                <w:lang w:eastAsia="ru-RU"/>
              </w:rPr>
            </w:pPr>
            <w:r w:rsidRPr="00636278">
              <w:rPr>
                <w:rFonts w:eastAsia="Times New Roman"/>
                <w:color w:val="000000"/>
                <w:lang w:eastAsia="ru-RU"/>
              </w:rPr>
              <w:t>5826230,90</w:t>
            </w:r>
          </w:p>
        </w:tc>
        <w:tc>
          <w:tcPr>
            <w:tcW w:w="700" w:type="pct"/>
            <w:tcBorders>
              <w:top w:val="nil"/>
              <w:left w:val="nil"/>
              <w:bottom w:val="single" w:sz="4" w:space="0" w:color="000000"/>
              <w:right w:val="single" w:sz="4" w:space="0" w:color="000000"/>
            </w:tcBorders>
            <w:shd w:val="clear" w:color="auto" w:fill="auto"/>
            <w:vAlign w:val="center"/>
            <w:hideMark/>
          </w:tcPr>
          <w:p w14:paraId="32FE458E" w14:textId="3AD5C0FC" w:rsidR="00C566D7" w:rsidRPr="00636278" w:rsidRDefault="00C566D7" w:rsidP="00880D96">
            <w:pPr>
              <w:jc w:val="right"/>
              <w:rPr>
                <w:rFonts w:eastAsia="Times New Roman"/>
                <w:color w:val="000000"/>
                <w:lang w:eastAsia="ru-RU"/>
              </w:rPr>
            </w:pPr>
            <w:r w:rsidRPr="00636278">
              <w:rPr>
                <w:rFonts w:eastAsia="Times New Roman"/>
                <w:color w:val="000000"/>
                <w:lang w:eastAsia="ru-RU"/>
              </w:rPr>
              <w:t>5927467,03</w:t>
            </w:r>
          </w:p>
        </w:tc>
        <w:tc>
          <w:tcPr>
            <w:tcW w:w="724" w:type="pct"/>
            <w:tcBorders>
              <w:top w:val="nil"/>
              <w:left w:val="nil"/>
              <w:bottom w:val="single" w:sz="4" w:space="0" w:color="000000"/>
              <w:right w:val="single" w:sz="4" w:space="0" w:color="000000"/>
            </w:tcBorders>
            <w:shd w:val="clear" w:color="auto" w:fill="auto"/>
            <w:vAlign w:val="center"/>
            <w:hideMark/>
          </w:tcPr>
          <w:p w14:paraId="5FBF3712" w14:textId="155FD4F6" w:rsidR="00C566D7" w:rsidRPr="00636278" w:rsidRDefault="00C566D7" w:rsidP="00880D96">
            <w:pPr>
              <w:jc w:val="right"/>
              <w:rPr>
                <w:rFonts w:eastAsia="Times New Roman"/>
                <w:color w:val="000000"/>
                <w:lang w:eastAsia="ru-RU"/>
              </w:rPr>
            </w:pPr>
            <w:r w:rsidRPr="00636278">
              <w:rPr>
                <w:rFonts w:eastAsia="Times New Roman"/>
                <w:color w:val="000000"/>
                <w:lang w:eastAsia="ru-RU"/>
              </w:rPr>
              <w:t>5107356,45</w:t>
            </w:r>
          </w:p>
        </w:tc>
      </w:tr>
      <w:tr w:rsidR="00C566D7" w:rsidRPr="00636278" w14:paraId="7CA9B87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CA0CC4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0FCA7D9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663FE41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C1F0E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071И455550</w:t>
            </w:r>
          </w:p>
        </w:tc>
        <w:tc>
          <w:tcPr>
            <w:tcW w:w="248" w:type="pct"/>
            <w:tcBorders>
              <w:top w:val="nil"/>
              <w:left w:val="nil"/>
              <w:bottom w:val="single" w:sz="4" w:space="0" w:color="000000"/>
              <w:right w:val="single" w:sz="4" w:space="0" w:color="000000"/>
            </w:tcBorders>
            <w:shd w:val="clear" w:color="auto" w:fill="auto"/>
            <w:vAlign w:val="center"/>
            <w:hideMark/>
          </w:tcPr>
          <w:p w14:paraId="0E7AD4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193A1A71" w14:textId="5A35AF05" w:rsidR="00C566D7" w:rsidRPr="00636278" w:rsidRDefault="00C566D7" w:rsidP="00880D96">
            <w:pPr>
              <w:jc w:val="right"/>
              <w:rPr>
                <w:rFonts w:eastAsia="Times New Roman"/>
                <w:color w:val="000000"/>
                <w:lang w:eastAsia="ru-RU"/>
              </w:rPr>
            </w:pPr>
            <w:r w:rsidRPr="00636278">
              <w:rPr>
                <w:rFonts w:eastAsia="Times New Roman"/>
                <w:color w:val="000000"/>
                <w:lang w:eastAsia="ru-RU"/>
              </w:rPr>
              <w:t>5826230,90</w:t>
            </w:r>
          </w:p>
        </w:tc>
        <w:tc>
          <w:tcPr>
            <w:tcW w:w="700" w:type="pct"/>
            <w:tcBorders>
              <w:top w:val="nil"/>
              <w:left w:val="nil"/>
              <w:bottom w:val="single" w:sz="4" w:space="0" w:color="000000"/>
              <w:right w:val="single" w:sz="4" w:space="0" w:color="000000"/>
            </w:tcBorders>
            <w:shd w:val="clear" w:color="auto" w:fill="auto"/>
            <w:vAlign w:val="center"/>
            <w:hideMark/>
          </w:tcPr>
          <w:p w14:paraId="6515315F" w14:textId="419CA269" w:rsidR="00C566D7" w:rsidRPr="00636278" w:rsidRDefault="00C566D7" w:rsidP="00880D96">
            <w:pPr>
              <w:jc w:val="right"/>
              <w:rPr>
                <w:rFonts w:eastAsia="Times New Roman"/>
                <w:color w:val="000000"/>
                <w:lang w:eastAsia="ru-RU"/>
              </w:rPr>
            </w:pPr>
            <w:r w:rsidRPr="00636278">
              <w:rPr>
                <w:rFonts w:eastAsia="Times New Roman"/>
                <w:color w:val="000000"/>
                <w:lang w:eastAsia="ru-RU"/>
              </w:rPr>
              <w:t>5927467,03</w:t>
            </w:r>
          </w:p>
        </w:tc>
        <w:tc>
          <w:tcPr>
            <w:tcW w:w="724" w:type="pct"/>
            <w:tcBorders>
              <w:top w:val="nil"/>
              <w:left w:val="nil"/>
              <w:bottom w:val="single" w:sz="4" w:space="0" w:color="000000"/>
              <w:right w:val="single" w:sz="4" w:space="0" w:color="000000"/>
            </w:tcBorders>
            <w:shd w:val="clear" w:color="auto" w:fill="auto"/>
            <w:vAlign w:val="center"/>
            <w:hideMark/>
          </w:tcPr>
          <w:p w14:paraId="7913FEEC" w14:textId="0B390C2F" w:rsidR="00C566D7" w:rsidRPr="00636278" w:rsidRDefault="00C566D7" w:rsidP="00880D96">
            <w:pPr>
              <w:jc w:val="right"/>
              <w:rPr>
                <w:rFonts w:eastAsia="Times New Roman"/>
                <w:color w:val="000000"/>
                <w:lang w:eastAsia="ru-RU"/>
              </w:rPr>
            </w:pPr>
            <w:r w:rsidRPr="00636278">
              <w:rPr>
                <w:rFonts w:eastAsia="Times New Roman"/>
                <w:color w:val="000000"/>
                <w:lang w:eastAsia="ru-RU"/>
              </w:rPr>
              <w:t>5107356,45</w:t>
            </w:r>
          </w:p>
        </w:tc>
      </w:tr>
      <w:tr w:rsidR="00C566D7" w:rsidRPr="00636278" w14:paraId="1BA2D2F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61606B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Подпрограмма "Благоустройство территорий Хасанского муниципального округа Приморского края" </w:t>
            </w:r>
          </w:p>
        </w:tc>
        <w:tc>
          <w:tcPr>
            <w:tcW w:w="249" w:type="pct"/>
            <w:tcBorders>
              <w:top w:val="nil"/>
              <w:left w:val="nil"/>
              <w:bottom w:val="single" w:sz="4" w:space="0" w:color="000000"/>
              <w:right w:val="single" w:sz="4" w:space="0" w:color="000000"/>
            </w:tcBorders>
            <w:shd w:val="clear" w:color="auto" w:fill="auto"/>
            <w:vAlign w:val="center"/>
            <w:hideMark/>
          </w:tcPr>
          <w:p w14:paraId="660C8C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0A86150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54E2176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0720000000</w:t>
            </w:r>
          </w:p>
        </w:tc>
        <w:tc>
          <w:tcPr>
            <w:tcW w:w="248" w:type="pct"/>
            <w:tcBorders>
              <w:top w:val="nil"/>
              <w:left w:val="nil"/>
              <w:bottom w:val="single" w:sz="4" w:space="0" w:color="000000"/>
              <w:right w:val="single" w:sz="4" w:space="0" w:color="000000"/>
            </w:tcBorders>
            <w:shd w:val="clear" w:color="auto" w:fill="auto"/>
            <w:vAlign w:val="center"/>
            <w:hideMark/>
          </w:tcPr>
          <w:p w14:paraId="00A853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4A034AC" w14:textId="5888271C"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705260,63</w:t>
            </w:r>
          </w:p>
        </w:tc>
        <w:tc>
          <w:tcPr>
            <w:tcW w:w="700" w:type="pct"/>
            <w:tcBorders>
              <w:top w:val="nil"/>
              <w:left w:val="nil"/>
              <w:bottom w:val="single" w:sz="4" w:space="0" w:color="000000"/>
              <w:right w:val="single" w:sz="4" w:space="0" w:color="000000"/>
            </w:tcBorders>
            <w:shd w:val="clear" w:color="auto" w:fill="auto"/>
            <w:vAlign w:val="center"/>
            <w:hideMark/>
          </w:tcPr>
          <w:p w14:paraId="2111963C" w14:textId="3944DCD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16948565,01</w:t>
            </w:r>
          </w:p>
        </w:tc>
        <w:tc>
          <w:tcPr>
            <w:tcW w:w="724" w:type="pct"/>
            <w:tcBorders>
              <w:top w:val="nil"/>
              <w:left w:val="nil"/>
              <w:bottom w:val="single" w:sz="4" w:space="0" w:color="000000"/>
              <w:right w:val="single" w:sz="4" w:space="0" w:color="000000"/>
            </w:tcBorders>
            <w:shd w:val="clear" w:color="auto" w:fill="auto"/>
            <w:vAlign w:val="center"/>
            <w:hideMark/>
          </w:tcPr>
          <w:p w14:paraId="3ABD4261" w14:textId="3EEC5EA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16948304,38</w:t>
            </w:r>
          </w:p>
        </w:tc>
      </w:tr>
      <w:tr w:rsidR="00C566D7" w:rsidRPr="00636278" w14:paraId="248C2A6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083BBA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"Благоустройство территорий, детских и спортивных площадок на территории Хасанского муниципального округа Приморского края"</w:t>
            </w:r>
          </w:p>
        </w:tc>
        <w:tc>
          <w:tcPr>
            <w:tcW w:w="249" w:type="pct"/>
            <w:tcBorders>
              <w:top w:val="nil"/>
              <w:left w:val="nil"/>
              <w:bottom w:val="single" w:sz="4" w:space="0" w:color="000000"/>
              <w:right w:val="single" w:sz="4" w:space="0" w:color="000000"/>
            </w:tcBorders>
            <w:shd w:val="clear" w:color="auto" w:fill="auto"/>
            <w:vAlign w:val="center"/>
            <w:hideMark/>
          </w:tcPr>
          <w:p w14:paraId="68C397F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32A8C5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0FBEED7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0720100000</w:t>
            </w:r>
          </w:p>
        </w:tc>
        <w:tc>
          <w:tcPr>
            <w:tcW w:w="248" w:type="pct"/>
            <w:tcBorders>
              <w:top w:val="nil"/>
              <w:left w:val="nil"/>
              <w:bottom w:val="single" w:sz="4" w:space="0" w:color="000000"/>
              <w:right w:val="single" w:sz="4" w:space="0" w:color="000000"/>
            </w:tcBorders>
            <w:shd w:val="clear" w:color="auto" w:fill="auto"/>
            <w:vAlign w:val="center"/>
            <w:hideMark/>
          </w:tcPr>
          <w:p w14:paraId="2AA8E78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CC775E5" w14:textId="7A514445"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705260,63</w:t>
            </w:r>
          </w:p>
        </w:tc>
        <w:tc>
          <w:tcPr>
            <w:tcW w:w="700" w:type="pct"/>
            <w:tcBorders>
              <w:top w:val="nil"/>
              <w:left w:val="nil"/>
              <w:bottom w:val="single" w:sz="4" w:space="0" w:color="000000"/>
              <w:right w:val="single" w:sz="4" w:space="0" w:color="000000"/>
            </w:tcBorders>
            <w:shd w:val="clear" w:color="auto" w:fill="auto"/>
            <w:vAlign w:val="center"/>
            <w:hideMark/>
          </w:tcPr>
          <w:p w14:paraId="7B02A715" w14:textId="19E6DD5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16948565,01</w:t>
            </w:r>
          </w:p>
        </w:tc>
        <w:tc>
          <w:tcPr>
            <w:tcW w:w="724" w:type="pct"/>
            <w:tcBorders>
              <w:top w:val="nil"/>
              <w:left w:val="nil"/>
              <w:bottom w:val="single" w:sz="4" w:space="0" w:color="000000"/>
              <w:right w:val="single" w:sz="4" w:space="0" w:color="000000"/>
            </w:tcBorders>
            <w:shd w:val="clear" w:color="auto" w:fill="auto"/>
            <w:vAlign w:val="center"/>
            <w:hideMark/>
          </w:tcPr>
          <w:p w14:paraId="2FD0C91D" w14:textId="01B9900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16948304,38</w:t>
            </w:r>
          </w:p>
        </w:tc>
      </w:tr>
      <w:tr w:rsidR="00C566D7" w:rsidRPr="00636278" w14:paraId="66B16FE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042730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Благоустройство территорий Хасанского муниципального округа в рамках муниципальных программ </w:t>
            </w:r>
          </w:p>
        </w:tc>
        <w:tc>
          <w:tcPr>
            <w:tcW w:w="249" w:type="pct"/>
            <w:tcBorders>
              <w:top w:val="nil"/>
              <w:left w:val="nil"/>
              <w:bottom w:val="single" w:sz="4" w:space="0" w:color="000000"/>
              <w:right w:val="single" w:sz="4" w:space="0" w:color="000000"/>
            </w:tcBorders>
            <w:shd w:val="clear" w:color="auto" w:fill="auto"/>
            <w:vAlign w:val="center"/>
            <w:hideMark/>
          </w:tcPr>
          <w:p w14:paraId="0043985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3C379E9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CCCCD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07201S2610</w:t>
            </w:r>
          </w:p>
        </w:tc>
        <w:tc>
          <w:tcPr>
            <w:tcW w:w="248" w:type="pct"/>
            <w:tcBorders>
              <w:top w:val="nil"/>
              <w:left w:val="nil"/>
              <w:bottom w:val="single" w:sz="4" w:space="0" w:color="000000"/>
              <w:right w:val="single" w:sz="4" w:space="0" w:color="000000"/>
            </w:tcBorders>
            <w:shd w:val="clear" w:color="auto" w:fill="auto"/>
            <w:vAlign w:val="center"/>
            <w:hideMark/>
          </w:tcPr>
          <w:p w14:paraId="17F633E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B32CA30" w14:textId="1AB508E0"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705260,63</w:t>
            </w:r>
          </w:p>
        </w:tc>
        <w:tc>
          <w:tcPr>
            <w:tcW w:w="700" w:type="pct"/>
            <w:tcBorders>
              <w:top w:val="nil"/>
              <w:left w:val="nil"/>
              <w:bottom w:val="single" w:sz="4" w:space="0" w:color="000000"/>
              <w:right w:val="single" w:sz="4" w:space="0" w:color="000000"/>
            </w:tcBorders>
            <w:shd w:val="clear" w:color="auto" w:fill="auto"/>
            <w:vAlign w:val="center"/>
            <w:hideMark/>
          </w:tcPr>
          <w:p w14:paraId="46836B07" w14:textId="1B52B11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16948565,01</w:t>
            </w:r>
          </w:p>
        </w:tc>
        <w:tc>
          <w:tcPr>
            <w:tcW w:w="724" w:type="pct"/>
            <w:tcBorders>
              <w:top w:val="nil"/>
              <w:left w:val="nil"/>
              <w:bottom w:val="single" w:sz="4" w:space="0" w:color="000000"/>
              <w:right w:val="single" w:sz="4" w:space="0" w:color="000000"/>
            </w:tcBorders>
            <w:shd w:val="clear" w:color="auto" w:fill="auto"/>
            <w:vAlign w:val="center"/>
            <w:hideMark/>
          </w:tcPr>
          <w:p w14:paraId="3AADD258" w14:textId="263D132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16948304,38</w:t>
            </w:r>
          </w:p>
        </w:tc>
      </w:tr>
      <w:tr w:rsidR="00C566D7" w:rsidRPr="00636278" w14:paraId="76756BA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01ED99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A8E6C8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4E6DF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681AC9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07201S2610</w:t>
            </w:r>
          </w:p>
        </w:tc>
        <w:tc>
          <w:tcPr>
            <w:tcW w:w="248" w:type="pct"/>
            <w:tcBorders>
              <w:top w:val="nil"/>
              <w:left w:val="nil"/>
              <w:bottom w:val="single" w:sz="4" w:space="0" w:color="000000"/>
              <w:right w:val="single" w:sz="4" w:space="0" w:color="000000"/>
            </w:tcBorders>
            <w:shd w:val="clear" w:color="auto" w:fill="auto"/>
            <w:vAlign w:val="center"/>
            <w:hideMark/>
          </w:tcPr>
          <w:p w14:paraId="66B5580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55FE4BF9" w14:textId="2E222BF4"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705260,63</w:t>
            </w:r>
          </w:p>
        </w:tc>
        <w:tc>
          <w:tcPr>
            <w:tcW w:w="700" w:type="pct"/>
            <w:tcBorders>
              <w:top w:val="nil"/>
              <w:left w:val="nil"/>
              <w:bottom w:val="single" w:sz="4" w:space="0" w:color="000000"/>
              <w:right w:val="single" w:sz="4" w:space="0" w:color="000000"/>
            </w:tcBorders>
            <w:shd w:val="clear" w:color="auto" w:fill="auto"/>
            <w:vAlign w:val="center"/>
            <w:hideMark/>
          </w:tcPr>
          <w:p w14:paraId="17B563FB" w14:textId="4B26924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16948565,01</w:t>
            </w:r>
          </w:p>
        </w:tc>
        <w:tc>
          <w:tcPr>
            <w:tcW w:w="724" w:type="pct"/>
            <w:tcBorders>
              <w:top w:val="nil"/>
              <w:left w:val="nil"/>
              <w:bottom w:val="single" w:sz="4" w:space="0" w:color="000000"/>
              <w:right w:val="single" w:sz="4" w:space="0" w:color="000000"/>
            </w:tcBorders>
            <w:shd w:val="clear" w:color="auto" w:fill="auto"/>
            <w:vAlign w:val="center"/>
            <w:hideMark/>
          </w:tcPr>
          <w:p w14:paraId="24C94377" w14:textId="0D1FEA9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16948304,38</w:t>
            </w:r>
          </w:p>
        </w:tc>
      </w:tr>
      <w:tr w:rsidR="00C566D7" w:rsidRPr="00636278" w14:paraId="27C9D08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1B11E8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52EDB2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03D2C5B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47F74F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07201S2610</w:t>
            </w:r>
          </w:p>
        </w:tc>
        <w:tc>
          <w:tcPr>
            <w:tcW w:w="248" w:type="pct"/>
            <w:tcBorders>
              <w:top w:val="nil"/>
              <w:left w:val="nil"/>
              <w:bottom w:val="single" w:sz="4" w:space="0" w:color="000000"/>
              <w:right w:val="single" w:sz="4" w:space="0" w:color="000000"/>
            </w:tcBorders>
            <w:shd w:val="clear" w:color="auto" w:fill="auto"/>
            <w:vAlign w:val="center"/>
            <w:hideMark/>
          </w:tcPr>
          <w:p w14:paraId="75A2619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71862907" w14:textId="6FFCFA6B"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705260,63</w:t>
            </w:r>
          </w:p>
        </w:tc>
        <w:tc>
          <w:tcPr>
            <w:tcW w:w="700" w:type="pct"/>
            <w:tcBorders>
              <w:top w:val="nil"/>
              <w:left w:val="nil"/>
              <w:bottom w:val="single" w:sz="4" w:space="0" w:color="000000"/>
              <w:right w:val="single" w:sz="4" w:space="0" w:color="000000"/>
            </w:tcBorders>
            <w:shd w:val="clear" w:color="auto" w:fill="auto"/>
            <w:vAlign w:val="center"/>
            <w:hideMark/>
          </w:tcPr>
          <w:p w14:paraId="42E0EFA6" w14:textId="0987EC9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16948565,01</w:t>
            </w:r>
          </w:p>
        </w:tc>
        <w:tc>
          <w:tcPr>
            <w:tcW w:w="724" w:type="pct"/>
            <w:tcBorders>
              <w:top w:val="nil"/>
              <w:left w:val="nil"/>
              <w:bottom w:val="single" w:sz="4" w:space="0" w:color="000000"/>
              <w:right w:val="single" w:sz="4" w:space="0" w:color="000000"/>
            </w:tcBorders>
            <w:shd w:val="clear" w:color="auto" w:fill="auto"/>
            <w:vAlign w:val="center"/>
            <w:hideMark/>
          </w:tcPr>
          <w:p w14:paraId="4A5681C1" w14:textId="14273F2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16948304,38</w:t>
            </w:r>
          </w:p>
        </w:tc>
      </w:tr>
      <w:tr w:rsidR="00C566D7" w:rsidRPr="00636278" w14:paraId="1529D7E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452469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"Обеспечение качества ритуальных услуг на территории Хасанского муниципального округа Приморского края"</w:t>
            </w:r>
          </w:p>
        </w:tc>
        <w:tc>
          <w:tcPr>
            <w:tcW w:w="249" w:type="pct"/>
            <w:tcBorders>
              <w:top w:val="nil"/>
              <w:left w:val="nil"/>
              <w:bottom w:val="single" w:sz="4" w:space="0" w:color="000000"/>
              <w:right w:val="single" w:sz="4" w:space="0" w:color="000000"/>
            </w:tcBorders>
            <w:shd w:val="clear" w:color="auto" w:fill="auto"/>
            <w:vAlign w:val="center"/>
            <w:hideMark/>
          </w:tcPr>
          <w:p w14:paraId="636A6C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04D87C6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002819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0730000000</w:t>
            </w:r>
          </w:p>
        </w:tc>
        <w:tc>
          <w:tcPr>
            <w:tcW w:w="248" w:type="pct"/>
            <w:tcBorders>
              <w:top w:val="nil"/>
              <w:left w:val="nil"/>
              <w:bottom w:val="single" w:sz="4" w:space="0" w:color="000000"/>
              <w:right w:val="single" w:sz="4" w:space="0" w:color="000000"/>
            </w:tcBorders>
            <w:shd w:val="clear" w:color="auto" w:fill="auto"/>
            <w:vAlign w:val="center"/>
            <w:hideMark/>
          </w:tcPr>
          <w:p w14:paraId="1D6A578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3AB9256" w14:textId="77FCA97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1834774,00</w:t>
            </w:r>
          </w:p>
        </w:tc>
        <w:tc>
          <w:tcPr>
            <w:tcW w:w="700" w:type="pct"/>
            <w:tcBorders>
              <w:top w:val="nil"/>
              <w:left w:val="nil"/>
              <w:bottom w:val="single" w:sz="4" w:space="0" w:color="000000"/>
              <w:right w:val="single" w:sz="4" w:space="0" w:color="000000"/>
            </w:tcBorders>
            <w:shd w:val="clear" w:color="auto" w:fill="auto"/>
            <w:vAlign w:val="center"/>
            <w:hideMark/>
          </w:tcPr>
          <w:p w14:paraId="38199E05" w14:textId="3E8B05B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49D0092C" w14:textId="40AF1BB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7E368EF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14C43A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Организация ритуальных услуг и содержание мест захоронения на территории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65CB76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99634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226EDEB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0730061050</w:t>
            </w:r>
          </w:p>
        </w:tc>
        <w:tc>
          <w:tcPr>
            <w:tcW w:w="248" w:type="pct"/>
            <w:tcBorders>
              <w:top w:val="nil"/>
              <w:left w:val="nil"/>
              <w:bottom w:val="single" w:sz="4" w:space="0" w:color="000000"/>
              <w:right w:val="single" w:sz="4" w:space="0" w:color="000000"/>
            </w:tcBorders>
            <w:shd w:val="clear" w:color="auto" w:fill="auto"/>
            <w:vAlign w:val="center"/>
            <w:hideMark/>
          </w:tcPr>
          <w:p w14:paraId="126393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12396AE" w14:textId="32FF6A1E" w:rsidR="00C566D7" w:rsidRPr="00636278" w:rsidRDefault="00C566D7" w:rsidP="00880D96">
            <w:pPr>
              <w:jc w:val="right"/>
              <w:rPr>
                <w:rFonts w:eastAsia="Times New Roman"/>
                <w:color w:val="000000"/>
                <w:lang w:eastAsia="ru-RU"/>
              </w:rPr>
            </w:pPr>
            <w:r w:rsidRPr="00636278">
              <w:rPr>
                <w:rFonts w:eastAsia="Times New Roman"/>
                <w:color w:val="000000"/>
                <w:lang w:eastAsia="ru-RU"/>
              </w:rPr>
              <w:t>610000,00</w:t>
            </w:r>
          </w:p>
        </w:tc>
        <w:tc>
          <w:tcPr>
            <w:tcW w:w="700" w:type="pct"/>
            <w:tcBorders>
              <w:top w:val="nil"/>
              <w:left w:val="nil"/>
              <w:bottom w:val="single" w:sz="4" w:space="0" w:color="000000"/>
              <w:right w:val="single" w:sz="4" w:space="0" w:color="000000"/>
            </w:tcBorders>
            <w:shd w:val="clear" w:color="auto" w:fill="auto"/>
            <w:vAlign w:val="center"/>
            <w:hideMark/>
          </w:tcPr>
          <w:p w14:paraId="1D58491C" w14:textId="7667EAB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5EF97DFA" w14:textId="18C796E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545E760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E18D52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9B637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0E7EC64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089CE1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0730061050</w:t>
            </w:r>
          </w:p>
        </w:tc>
        <w:tc>
          <w:tcPr>
            <w:tcW w:w="248" w:type="pct"/>
            <w:tcBorders>
              <w:top w:val="nil"/>
              <w:left w:val="nil"/>
              <w:bottom w:val="single" w:sz="4" w:space="0" w:color="000000"/>
              <w:right w:val="single" w:sz="4" w:space="0" w:color="000000"/>
            </w:tcBorders>
            <w:shd w:val="clear" w:color="auto" w:fill="auto"/>
            <w:vAlign w:val="center"/>
            <w:hideMark/>
          </w:tcPr>
          <w:p w14:paraId="31B40D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637A2D66" w14:textId="0B96D9D8" w:rsidR="00C566D7" w:rsidRPr="00636278" w:rsidRDefault="00C566D7" w:rsidP="00880D96">
            <w:pPr>
              <w:jc w:val="right"/>
              <w:rPr>
                <w:rFonts w:eastAsia="Times New Roman"/>
                <w:color w:val="000000"/>
                <w:lang w:eastAsia="ru-RU"/>
              </w:rPr>
            </w:pPr>
            <w:r w:rsidRPr="00636278">
              <w:rPr>
                <w:rFonts w:eastAsia="Times New Roman"/>
                <w:color w:val="000000"/>
                <w:lang w:eastAsia="ru-RU"/>
              </w:rPr>
              <w:t>610000,00</w:t>
            </w:r>
          </w:p>
        </w:tc>
        <w:tc>
          <w:tcPr>
            <w:tcW w:w="700" w:type="pct"/>
            <w:tcBorders>
              <w:top w:val="nil"/>
              <w:left w:val="nil"/>
              <w:bottom w:val="single" w:sz="4" w:space="0" w:color="000000"/>
              <w:right w:val="single" w:sz="4" w:space="0" w:color="000000"/>
            </w:tcBorders>
            <w:shd w:val="clear" w:color="auto" w:fill="auto"/>
            <w:vAlign w:val="center"/>
            <w:hideMark/>
          </w:tcPr>
          <w:p w14:paraId="612C9033" w14:textId="0BA369A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05A4CED2" w14:textId="3BF3BCD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09A2E09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6E294A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D6DA7A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72C59B7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21EA105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0730061050</w:t>
            </w:r>
          </w:p>
        </w:tc>
        <w:tc>
          <w:tcPr>
            <w:tcW w:w="248" w:type="pct"/>
            <w:tcBorders>
              <w:top w:val="nil"/>
              <w:left w:val="nil"/>
              <w:bottom w:val="single" w:sz="4" w:space="0" w:color="000000"/>
              <w:right w:val="single" w:sz="4" w:space="0" w:color="000000"/>
            </w:tcBorders>
            <w:shd w:val="clear" w:color="auto" w:fill="auto"/>
            <w:vAlign w:val="center"/>
            <w:hideMark/>
          </w:tcPr>
          <w:p w14:paraId="2B822AB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BAE2033" w14:textId="352FD7E3" w:rsidR="00C566D7" w:rsidRPr="00636278" w:rsidRDefault="00C566D7" w:rsidP="00880D96">
            <w:pPr>
              <w:jc w:val="right"/>
              <w:rPr>
                <w:rFonts w:eastAsia="Times New Roman"/>
                <w:color w:val="000000"/>
                <w:lang w:eastAsia="ru-RU"/>
              </w:rPr>
            </w:pPr>
            <w:r w:rsidRPr="00636278">
              <w:rPr>
                <w:rFonts w:eastAsia="Times New Roman"/>
                <w:color w:val="000000"/>
                <w:lang w:eastAsia="ru-RU"/>
              </w:rPr>
              <w:t>610000,00</w:t>
            </w:r>
          </w:p>
        </w:tc>
        <w:tc>
          <w:tcPr>
            <w:tcW w:w="700" w:type="pct"/>
            <w:tcBorders>
              <w:top w:val="nil"/>
              <w:left w:val="nil"/>
              <w:bottom w:val="single" w:sz="4" w:space="0" w:color="000000"/>
              <w:right w:val="single" w:sz="4" w:space="0" w:color="000000"/>
            </w:tcBorders>
            <w:shd w:val="clear" w:color="auto" w:fill="auto"/>
            <w:vAlign w:val="center"/>
            <w:hideMark/>
          </w:tcPr>
          <w:p w14:paraId="22161D52" w14:textId="171843E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vAlign w:val="center"/>
            <w:hideMark/>
          </w:tcPr>
          <w:p w14:paraId="456F8FA1" w14:textId="10A1013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r>
      <w:tr w:rsidR="00C566D7" w:rsidRPr="00636278" w14:paraId="1A857A7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88F244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c>
          <w:tcPr>
            <w:tcW w:w="249" w:type="pct"/>
            <w:tcBorders>
              <w:top w:val="nil"/>
              <w:left w:val="nil"/>
              <w:bottom w:val="single" w:sz="4" w:space="0" w:color="000000"/>
              <w:right w:val="single" w:sz="4" w:space="0" w:color="000000"/>
            </w:tcBorders>
            <w:shd w:val="clear" w:color="auto" w:fill="auto"/>
            <w:vAlign w:val="center"/>
            <w:hideMark/>
          </w:tcPr>
          <w:p w14:paraId="366F71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6C5BDD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1B44383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07300S2170</w:t>
            </w:r>
          </w:p>
        </w:tc>
        <w:tc>
          <w:tcPr>
            <w:tcW w:w="248" w:type="pct"/>
            <w:tcBorders>
              <w:top w:val="nil"/>
              <w:left w:val="nil"/>
              <w:bottom w:val="single" w:sz="4" w:space="0" w:color="000000"/>
              <w:right w:val="single" w:sz="4" w:space="0" w:color="000000"/>
            </w:tcBorders>
            <w:shd w:val="clear" w:color="auto" w:fill="auto"/>
            <w:vAlign w:val="center"/>
            <w:hideMark/>
          </w:tcPr>
          <w:p w14:paraId="232C9C8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17D89AA" w14:textId="693666D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1224774,00</w:t>
            </w:r>
          </w:p>
        </w:tc>
        <w:tc>
          <w:tcPr>
            <w:tcW w:w="700" w:type="pct"/>
            <w:tcBorders>
              <w:top w:val="nil"/>
              <w:left w:val="nil"/>
              <w:bottom w:val="single" w:sz="4" w:space="0" w:color="000000"/>
              <w:right w:val="single" w:sz="4" w:space="0" w:color="000000"/>
            </w:tcBorders>
            <w:shd w:val="clear" w:color="auto" w:fill="auto"/>
            <w:vAlign w:val="center"/>
            <w:hideMark/>
          </w:tcPr>
          <w:p w14:paraId="4816EF1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2DEFEE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CA70EB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DB8297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D1B3B8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8C6A11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071E2E3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07300S2170</w:t>
            </w:r>
          </w:p>
        </w:tc>
        <w:tc>
          <w:tcPr>
            <w:tcW w:w="248" w:type="pct"/>
            <w:tcBorders>
              <w:top w:val="nil"/>
              <w:left w:val="nil"/>
              <w:bottom w:val="single" w:sz="4" w:space="0" w:color="000000"/>
              <w:right w:val="single" w:sz="4" w:space="0" w:color="000000"/>
            </w:tcBorders>
            <w:shd w:val="clear" w:color="auto" w:fill="auto"/>
            <w:vAlign w:val="center"/>
            <w:hideMark/>
          </w:tcPr>
          <w:p w14:paraId="2BE0E04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6D09093D" w14:textId="25521F1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1224774,00</w:t>
            </w:r>
          </w:p>
        </w:tc>
        <w:tc>
          <w:tcPr>
            <w:tcW w:w="700" w:type="pct"/>
            <w:tcBorders>
              <w:top w:val="nil"/>
              <w:left w:val="nil"/>
              <w:bottom w:val="single" w:sz="4" w:space="0" w:color="000000"/>
              <w:right w:val="single" w:sz="4" w:space="0" w:color="000000"/>
            </w:tcBorders>
            <w:shd w:val="clear" w:color="auto" w:fill="auto"/>
            <w:vAlign w:val="center"/>
            <w:hideMark/>
          </w:tcPr>
          <w:p w14:paraId="0EB4564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75DE77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4332E3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EC378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141B26F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70B27AF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0A2345A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07300S2170</w:t>
            </w:r>
          </w:p>
        </w:tc>
        <w:tc>
          <w:tcPr>
            <w:tcW w:w="248" w:type="pct"/>
            <w:tcBorders>
              <w:top w:val="nil"/>
              <w:left w:val="nil"/>
              <w:bottom w:val="single" w:sz="4" w:space="0" w:color="000000"/>
              <w:right w:val="single" w:sz="4" w:space="0" w:color="000000"/>
            </w:tcBorders>
            <w:shd w:val="clear" w:color="auto" w:fill="auto"/>
            <w:vAlign w:val="center"/>
            <w:hideMark/>
          </w:tcPr>
          <w:p w14:paraId="063399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049631BB" w14:textId="799456D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1224774,00</w:t>
            </w:r>
          </w:p>
        </w:tc>
        <w:tc>
          <w:tcPr>
            <w:tcW w:w="700" w:type="pct"/>
            <w:tcBorders>
              <w:top w:val="nil"/>
              <w:left w:val="nil"/>
              <w:bottom w:val="single" w:sz="4" w:space="0" w:color="000000"/>
              <w:right w:val="single" w:sz="4" w:space="0" w:color="000000"/>
            </w:tcBorders>
            <w:shd w:val="clear" w:color="auto" w:fill="auto"/>
            <w:vAlign w:val="center"/>
            <w:hideMark/>
          </w:tcPr>
          <w:p w14:paraId="10FE8A4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00CB51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4EF40E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80089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3CD717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22A7808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0EFABB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43E591F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91CD6AA" w14:textId="4338C555" w:rsidR="00C566D7" w:rsidRPr="00636278" w:rsidRDefault="00C566D7" w:rsidP="00880D96">
            <w:pPr>
              <w:jc w:val="right"/>
              <w:rPr>
                <w:rFonts w:eastAsia="Times New Roman"/>
                <w:color w:val="000000"/>
                <w:lang w:eastAsia="ru-RU"/>
              </w:rPr>
            </w:pPr>
            <w:r w:rsidRPr="00636278">
              <w:rPr>
                <w:rFonts w:eastAsia="Times New Roman"/>
                <w:color w:val="000000"/>
                <w:lang w:eastAsia="ru-RU"/>
              </w:rPr>
              <w:t>47500000,00</w:t>
            </w:r>
          </w:p>
        </w:tc>
        <w:tc>
          <w:tcPr>
            <w:tcW w:w="700" w:type="pct"/>
            <w:tcBorders>
              <w:top w:val="nil"/>
              <w:left w:val="nil"/>
              <w:bottom w:val="single" w:sz="4" w:space="0" w:color="000000"/>
              <w:right w:val="single" w:sz="4" w:space="0" w:color="000000"/>
            </w:tcBorders>
            <w:shd w:val="clear" w:color="auto" w:fill="auto"/>
            <w:vAlign w:val="center"/>
            <w:hideMark/>
          </w:tcPr>
          <w:p w14:paraId="42642B39" w14:textId="00CC047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15918760,00</w:t>
            </w:r>
          </w:p>
        </w:tc>
        <w:tc>
          <w:tcPr>
            <w:tcW w:w="724" w:type="pct"/>
            <w:tcBorders>
              <w:top w:val="nil"/>
              <w:left w:val="nil"/>
              <w:bottom w:val="single" w:sz="4" w:space="0" w:color="000000"/>
              <w:right w:val="single" w:sz="4" w:space="0" w:color="000000"/>
            </w:tcBorders>
            <w:shd w:val="clear" w:color="auto" w:fill="auto"/>
            <w:vAlign w:val="center"/>
            <w:hideMark/>
          </w:tcPr>
          <w:p w14:paraId="17DB0007" w14:textId="3BFF49A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15000000,00</w:t>
            </w:r>
          </w:p>
        </w:tc>
      </w:tr>
      <w:tr w:rsidR="00C566D7" w:rsidRPr="00636278" w14:paraId="1EB83B6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99AF3C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5887FDA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741AC5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4204D9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4F1EECA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069AEB6" w14:textId="6A2641C0" w:rsidR="00C566D7" w:rsidRPr="00636278" w:rsidRDefault="00C566D7" w:rsidP="00880D96">
            <w:pPr>
              <w:jc w:val="right"/>
              <w:rPr>
                <w:rFonts w:eastAsia="Times New Roman"/>
                <w:color w:val="000000"/>
                <w:lang w:eastAsia="ru-RU"/>
              </w:rPr>
            </w:pPr>
            <w:r w:rsidRPr="00636278">
              <w:rPr>
                <w:rFonts w:eastAsia="Times New Roman"/>
                <w:color w:val="000000"/>
                <w:lang w:eastAsia="ru-RU"/>
              </w:rPr>
              <w:t>47500000,00</w:t>
            </w:r>
          </w:p>
        </w:tc>
        <w:tc>
          <w:tcPr>
            <w:tcW w:w="700" w:type="pct"/>
            <w:tcBorders>
              <w:top w:val="nil"/>
              <w:left w:val="nil"/>
              <w:bottom w:val="single" w:sz="4" w:space="0" w:color="000000"/>
              <w:right w:val="single" w:sz="4" w:space="0" w:color="000000"/>
            </w:tcBorders>
            <w:shd w:val="clear" w:color="auto" w:fill="auto"/>
            <w:vAlign w:val="center"/>
            <w:hideMark/>
          </w:tcPr>
          <w:p w14:paraId="21607979" w14:textId="46BB3A5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15918760,00</w:t>
            </w:r>
          </w:p>
        </w:tc>
        <w:tc>
          <w:tcPr>
            <w:tcW w:w="724" w:type="pct"/>
            <w:tcBorders>
              <w:top w:val="nil"/>
              <w:left w:val="nil"/>
              <w:bottom w:val="single" w:sz="4" w:space="0" w:color="000000"/>
              <w:right w:val="single" w:sz="4" w:space="0" w:color="000000"/>
            </w:tcBorders>
            <w:shd w:val="clear" w:color="auto" w:fill="auto"/>
            <w:vAlign w:val="center"/>
            <w:hideMark/>
          </w:tcPr>
          <w:p w14:paraId="0D20EC74" w14:textId="0B56885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15000000,00</w:t>
            </w:r>
          </w:p>
        </w:tc>
      </w:tr>
      <w:tr w:rsidR="00C566D7" w:rsidRPr="00636278" w14:paraId="12B8E1D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CCB23D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382A2D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52D894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7EF8C3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2865B4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0CE4498" w14:textId="3CAB757A" w:rsidR="00C566D7" w:rsidRPr="00636278" w:rsidRDefault="00C566D7" w:rsidP="00880D96">
            <w:pPr>
              <w:jc w:val="right"/>
              <w:rPr>
                <w:rFonts w:eastAsia="Times New Roman"/>
                <w:color w:val="000000"/>
                <w:lang w:eastAsia="ru-RU"/>
              </w:rPr>
            </w:pPr>
            <w:r w:rsidRPr="00636278">
              <w:rPr>
                <w:rFonts w:eastAsia="Times New Roman"/>
                <w:color w:val="000000"/>
                <w:lang w:eastAsia="ru-RU"/>
              </w:rPr>
              <w:t>47500000,00</w:t>
            </w:r>
          </w:p>
        </w:tc>
        <w:tc>
          <w:tcPr>
            <w:tcW w:w="700" w:type="pct"/>
            <w:tcBorders>
              <w:top w:val="nil"/>
              <w:left w:val="nil"/>
              <w:bottom w:val="single" w:sz="4" w:space="0" w:color="000000"/>
              <w:right w:val="single" w:sz="4" w:space="0" w:color="000000"/>
            </w:tcBorders>
            <w:shd w:val="clear" w:color="auto" w:fill="auto"/>
            <w:vAlign w:val="center"/>
            <w:hideMark/>
          </w:tcPr>
          <w:p w14:paraId="642A7473" w14:textId="5E8DDEE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15918760,00</w:t>
            </w:r>
          </w:p>
        </w:tc>
        <w:tc>
          <w:tcPr>
            <w:tcW w:w="724" w:type="pct"/>
            <w:tcBorders>
              <w:top w:val="nil"/>
              <w:left w:val="nil"/>
              <w:bottom w:val="single" w:sz="4" w:space="0" w:color="000000"/>
              <w:right w:val="single" w:sz="4" w:space="0" w:color="000000"/>
            </w:tcBorders>
            <w:shd w:val="clear" w:color="auto" w:fill="auto"/>
            <w:vAlign w:val="center"/>
            <w:hideMark/>
          </w:tcPr>
          <w:p w14:paraId="4BC25BEF" w14:textId="602A657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15000000,00</w:t>
            </w:r>
          </w:p>
        </w:tc>
      </w:tr>
      <w:tr w:rsidR="00C566D7" w:rsidRPr="00636278" w14:paraId="08A4A63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9BD48A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Уличное освещение</w:t>
            </w:r>
          </w:p>
        </w:tc>
        <w:tc>
          <w:tcPr>
            <w:tcW w:w="249" w:type="pct"/>
            <w:tcBorders>
              <w:top w:val="nil"/>
              <w:left w:val="nil"/>
              <w:bottom w:val="single" w:sz="4" w:space="0" w:color="000000"/>
              <w:right w:val="single" w:sz="4" w:space="0" w:color="000000"/>
            </w:tcBorders>
            <w:shd w:val="clear" w:color="auto" w:fill="auto"/>
            <w:vAlign w:val="center"/>
            <w:hideMark/>
          </w:tcPr>
          <w:p w14:paraId="4D98198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5F1971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6E1D1F9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9999961080</w:t>
            </w:r>
          </w:p>
        </w:tc>
        <w:tc>
          <w:tcPr>
            <w:tcW w:w="248" w:type="pct"/>
            <w:tcBorders>
              <w:top w:val="nil"/>
              <w:left w:val="nil"/>
              <w:bottom w:val="single" w:sz="4" w:space="0" w:color="000000"/>
              <w:right w:val="single" w:sz="4" w:space="0" w:color="000000"/>
            </w:tcBorders>
            <w:shd w:val="clear" w:color="auto" w:fill="auto"/>
            <w:vAlign w:val="center"/>
            <w:hideMark/>
          </w:tcPr>
          <w:p w14:paraId="6E52DF8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C55B32D" w14:textId="146050B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14000000,00</w:t>
            </w:r>
          </w:p>
        </w:tc>
        <w:tc>
          <w:tcPr>
            <w:tcW w:w="700" w:type="pct"/>
            <w:tcBorders>
              <w:top w:val="nil"/>
              <w:left w:val="nil"/>
              <w:bottom w:val="single" w:sz="4" w:space="0" w:color="000000"/>
              <w:right w:val="single" w:sz="4" w:space="0" w:color="000000"/>
            </w:tcBorders>
            <w:shd w:val="clear" w:color="auto" w:fill="auto"/>
            <w:vAlign w:val="center"/>
            <w:hideMark/>
          </w:tcPr>
          <w:p w14:paraId="7EC7B8A9" w14:textId="530E47C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10918760,00</w:t>
            </w:r>
          </w:p>
        </w:tc>
        <w:tc>
          <w:tcPr>
            <w:tcW w:w="724" w:type="pct"/>
            <w:tcBorders>
              <w:top w:val="nil"/>
              <w:left w:val="nil"/>
              <w:bottom w:val="single" w:sz="4" w:space="0" w:color="000000"/>
              <w:right w:val="single" w:sz="4" w:space="0" w:color="000000"/>
            </w:tcBorders>
            <w:shd w:val="clear" w:color="auto" w:fill="auto"/>
            <w:vAlign w:val="center"/>
            <w:hideMark/>
          </w:tcPr>
          <w:p w14:paraId="4F041A36" w14:textId="0804031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10000000,00</w:t>
            </w:r>
          </w:p>
        </w:tc>
      </w:tr>
      <w:tr w:rsidR="00C566D7" w:rsidRPr="00636278" w14:paraId="54A200B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8A589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97557F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55BBB68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1D5559A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9999961080</w:t>
            </w:r>
          </w:p>
        </w:tc>
        <w:tc>
          <w:tcPr>
            <w:tcW w:w="248" w:type="pct"/>
            <w:tcBorders>
              <w:top w:val="nil"/>
              <w:left w:val="nil"/>
              <w:bottom w:val="single" w:sz="4" w:space="0" w:color="000000"/>
              <w:right w:val="single" w:sz="4" w:space="0" w:color="000000"/>
            </w:tcBorders>
            <w:shd w:val="clear" w:color="auto" w:fill="auto"/>
            <w:vAlign w:val="center"/>
            <w:hideMark/>
          </w:tcPr>
          <w:p w14:paraId="6E5DB0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1B50394A" w14:textId="673C3C3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14000000,00</w:t>
            </w:r>
          </w:p>
        </w:tc>
        <w:tc>
          <w:tcPr>
            <w:tcW w:w="700" w:type="pct"/>
            <w:tcBorders>
              <w:top w:val="nil"/>
              <w:left w:val="nil"/>
              <w:bottom w:val="single" w:sz="4" w:space="0" w:color="000000"/>
              <w:right w:val="single" w:sz="4" w:space="0" w:color="000000"/>
            </w:tcBorders>
            <w:shd w:val="clear" w:color="auto" w:fill="auto"/>
            <w:vAlign w:val="center"/>
            <w:hideMark/>
          </w:tcPr>
          <w:p w14:paraId="6FB28E57" w14:textId="01073DB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10918760,00</w:t>
            </w:r>
          </w:p>
        </w:tc>
        <w:tc>
          <w:tcPr>
            <w:tcW w:w="724" w:type="pct"/>
            <w:tcBorders>
              <w:top w:val="nil"/>
              <w:left w:val="nil"/>
              <w:bottom w:val="single" w:sz="4" w:space="0" w:color="000000"/>
              <w:right w:val="single" w:sz="4" w:space="0" w:color="000000"/>
            </w:tcBorders>
            <w:shd w:val="clear" w:color="auto" w:fill="auto"/>
            <w:vAlign w:val="center"/>
            <w:hideMark/>
          </w:tcPr>
          <w:p w14:paraId="300BA43B" w14:textId="5755217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10000000,00</w:t>
            </w:r>
          </w:p>
        </w:tc>
      </w:tr>
      <w:tr w:rsidR="00C566D7" w:rsidRPr="00636278" w14:paraId="422D9C8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601626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5E2852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4C0005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7EDA26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9999961080</w:t>
            </w:r>
          </w:p>
        </w:tc>
        <w:tc>
          <w:tcPr>
            <w:tcW w:w="248" w:type="pct"/>
            <w:tcBorders>
              <w:top w:val="nil"/>
              <w:left w:val="nil"/>
              <w:bottom w:val="single" w:sz="4" w:space="0" w:color="000000"/>
              <w:right w:val="single" w:sz="4" w:space="0" w:color="000000"/>
            </w:tcBorders>
            <w:shd w:val="clear" w:color="auto" w:fill="auto"/>
            <w:vAlign w:val="center"/>
            <w:hideMark/>
          </w:tcPr>
          <w:p w14:paraId="327B852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47B03D87" w14:textId="0F4A076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14000000,00</w:t>
            </w:r>
          </w:p>
        </w:tc>
        <w:tc>
          <w:tcPr>
            <w:tcW w:w="700" w:type="pct"/>
            <w:tcBorders>
              <w:top w:val="nil"/>
              <w:left w:val="nil"/>
              <w:bottom w:val="single" w:sz="4" w:space="0" w:color="000000"/>
              <w:right w:val="single" w:sz="4" w:space="0" w:color="000000"/>
            </w:tcBorders>
            <w:shd w:val="clear" w:color="auto" w:fill="auto"/>
            <w:vAlign w:val="center"/>
            <w:hideMark/>
          </w:tcPr>
          <w:p w14:paraId="4F353065" w14:textId="433D342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10918760,00</w:t>
            </w:r>
          </w:p>
        </w:tc>
        <w:tc>
          <w:tcPr>
            <w:tcW w:w="724" w:type="pct"/>
            <w:tcBorders>
              <w:top w:val="nil"/>
              <w:left w:val="nil"/>
              <w:bottom w:val="single" w:sz="4" w:space="0" w:color="000000"/>
              <w:right w:val="single" w:sz="4" w:space="0" w:color="000000"/>
            </w:tcBorders>
            <w:shd w:val="clear" w:color="auto" w:fill="auto"/>
            <w:vAlign w:val="center"/>
            <w:hideMark/>
          </w:tcPr>
          <w:p w14:paraId="468E700D" w14:textId="1F4EB1C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10000000,00</w:t>
            </w:r>
          </w:p>
        </w:tc>
      </w:tr>
      <w:tr w:rsidR="00C566D7" w:rsidRPr="00636278" w14:paraId="26AF18A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DA53C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благоустройству территорий округа</w:t>
            </w:r>
          </w:p>
        </w:tc>
        <w:tc>
          <w:tcPr>
            <w:tcW w:w="249" w:type="pct"/>
            <w:tcBorders>
              <w:top w:val="nil"/>
              <w:left w:val="nil"/>
              <w:bottom w:val="single" w:sz="4" w:space="0" w:color="000000"/>
              <w:right w:val="single" w:sz="4" w:space="0" w:color="000000"/>
            </w:tcBorders>
            <w:shd w:val="clear" w:color="auto" w:fill="auto"/>
            <w:vAlign w:val="center"/>
            <w:hideMark/>
          </w:tcPr>
          <w:p w14:paraId="54CD2C1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5E2097A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2367288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9999961081</w:t>
            </w:r>
          </w:p>
        </w:tc>
        <w:tc>
          <w:tcPr>
            <w:tcW w:w="248" w:type="pct"/>
            <w:tcBorders>
              <w:top w:val="nil"/>
              <w:left w:val="nil"/>
              <w:bottom w:val="single" w:sz="4" w:space="0" w:color="000000"/>
              <w:right w:val="single" w:sz="4" w:space="0" w:color="000000"/>
            </w:tcBorders>
            <w:shd w:val="clear" w:color="auto" w:fill="auto"/>
            <w:vAlign w:val="center"/>
            <w:hideMark/>
          </w:tcPr>
          <w:p w14:paraId="478A9FB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C1E96DC" w14:textId="136D7BB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33500000,00</w:t>
            </w:r>
          </w:p>
        </w:tc>
        <w:tc>
          <w:tcPr>
            <w:tcW w:w="700" w:type="pct"/>
            <w:tcBorders>
              <w:top w:val="nil"/>
              <w:left w:val="nil"/>
              <w:bottom w:val="single" w:sz="4" w:space="0" w:color="000000"/>
              <w:right w:val="single" w:sz="4" w:space="0" w:color="000000"/>
            </w:tcBorders>
            <w:shd w:val="clear" w:color="auto" w:fill="auto"/>
            <w:vAlign w:val="center"/>
            <w:hideMark/>
          </w:tcPr>
          <w:p w14:paraId="2C8E4C2A" w14:textId="142929DA"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24" w:type="pct"/>
            <w:tcBorders>
              <w:top w:val="nil"/>
              <w:left w:val="nil"/>
              <w:bottom w:val="single" w:sz="4" w:space="0" w:color="000000"/>
              <w:right w:val="single" w:sz="4" w:space="0" w:color="000000"/>
            </w:tcBorders>
            <w:shd w:val="clear" w:color="auto" w:fill="auto"/>
            <w:vAlign w:val="center"/>
            <w:hideMark/>
          </w:tcPr>
          <w:p w14:paraId="6A0CC3B8" w14:textId="36F36B4F"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r>
      <w:tr w:rsidR="00C566D7" w:rsidRPr="00636278" w14:paraId="58FB817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652803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60C75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66F23AD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75C9791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9999961081</w:t>
            </w:r>
          </w:p>
        </w:tc>
        <w:tc>
          <w:tcPr>
            <w:tcW w:w="248" w:type="pct"/>
            <w:tcBorders>
              <w:top w:val="nil"/>
              <w:left w:val="nil"/>
              <w:bottom w:val="single" w:sz="4" w:space="0" w:color="000000"/>
              <w:right w:val="single" w:sz="4" w:space="0" w:color="000000"/>
            </w:tcBorders>
            <w:shd w:val="clear" w:color="auto" w:fill="auto"/>
            <w:vAlign w:val="center"/>
            <w:hideMark/>
          </w:tcPr>
          <w:p w14:paraId="4D375F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6061B825" w14:textId="20F616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33500000,00</w:t>
            </w:r>
          </w:p>
        </w:tc>
        <w:tc>
          <w:tcPr>
            <w:tcW w:w="700" w:type="pct"/>
            <w:tcBorders>
              <w:top w:val="nil"/>
              <w:left w:val="nil"/>
              <w:bottom w:val="single" w:sz="4" w:space="0" w:color="000000"/>
              <w:right w:val="single" w:sz="4" w:space="0" w:color="000000"/>
            </w:tcBorders>
            <w:shd w:val="clear" w:color="auto" w:fill="auto"/>
            <w:vAlign w:val="center"/>
            <w:hideMark/>
          </w:tcPr>
          <w:p w14:paraId="1FE24A65" w14:textId="06D55C05"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24" w:type="pct"/>
            <w:tcBorders>
              <w:top w:val="nil"/>
              <w:left w:val="nil"/>
              <w:bottom w:val="single" w:sz="4" w:space="0" w:color="000000"/>
              <w:right w:val="single" w:sz="4" w:space="0" w:color="000000"/>
            </w:tcBorders>
            <w:shd w:val="clear" w:color="auto" w:fill="auto"/>
            <w:vAlign w:val="center"/>
            <w:hideMark/>
          </w:tcPr>
          <w:p w14:paraId="474CCE32" w14:textId="4CD338C1"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r>
      <w:tr w:rsidR="00C566D7" w:rsidRPr="00636278" w14:paraId="24C2CF2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3A3880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3A74D4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05</w:t>
            </w:r>
          </w:p>
        </w:tc>
        <w:tc>
          <w:tcPr>
            <w:tcW w:w="281" w:type="pct"/>
            <w:tcBorders>
              <w:top w:val="nil"/>
              <w:left w:val="nil"/>
              <w:bottom w:val="single" w:sz="4" w:space="0" w:color="000000"/>
              <w:right w:val="single" w:sz="4" w:space="0" w:color="000000"/>
            </w:tcBorders>
            <w:shd w:val="clear" w:color="auto" w:fill="auto"/>
            <w:vAlign w:val="center"/>
            <w:hideMark/>
          </w:tcPr>
          <w:p w14:paraId="744CDF4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441FA1D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9999961081</w:t>
            </w:r>
          </w:p>
        </w:tc>
        <w:tc>
          <w:tcPr>
            <w:tcW w:w="248" w:type="pct"/>
            <w:tcBorders>
              <w:top w:val="nil"/>
              <w:left w:val="nil"/>
              <w:bottom w:val="single" w:sz="4" w:space="0" w:color="000000"/>
              <w:right w:val="single" w:sz="4" w:space="0" w:color="000000"/>
            </w:tcBorders>
            <w:shd w:val="clear" w:color="auto" w:fill="auto"/>
            <w:vAlign w:val="center"/>
            <w:hideMark/>
          </w:tcPr>
          <w:p w14:paraId="0C91256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754A7E7" w14:textId="05317CF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33500000,00</w:t>
            </w:r>
          </w:p>
        </w:tc>
        <w:tc>
          <w:tcPr>
            <w:tcW w:w="700" w:type="pct"/>
            <w:tcBorders>
              <w:top w:val="nil"/>
              <w:left w:val="nil"/>
              <w:bottom w:val="single" w:sz="4" w:space="0" w:color="000000"/>
              <w:right w:val="single" w:sz="4" w:space="0" w:color="000000"/>
            </w:tcBorders>
            <w:shd w:val="clear" w:color="auto" w:fill="auto"/>
            <w:vAlign w:val="center"/>
            <w:hideMark/>
          </w:tcPr>
          <w:p w14:paraId="45BA0755" w14:textId="75024BF7"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24" w:type="pct"/>
            <w:tcBorders>
              <w:top w:val="nil"/>
              <w:left w:val="nil"/>
              <w:bottom w:val="single" w:sz="4" w:space="0" w:color="000000"/>
              <w:right w:val="single" w:sz="4" w:space="0" w:color="000000"/>
            </w:tcBorders>
            <w:shd w:val="clear" w:color="auto" w:fill="auto"/>
            <w:vAlign w:val="center"/>
            <w:hideMark/>
          </w:tcPr>
          <w:p w14:paraId="0CB82D7C" w14:textId="36636FF8"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r>
      <w:tr w:rsidR="00C566D7" w:rsidRPr="00636278" w14:paraId="4FE7EB5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092D407"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ОБРАЗОВАНИЕ</w:t>
            </w:r>
          </w:p>
        </w:tc>
        <w:tc>
          <w:tcPr>
            <w:tcW w:w="249" w:type="pct"/>
            <w:tcBorders>
              <w:top w:val="nil"/>
              <w:left w:val="nil"/>
              <w:bottom w:val="single" w:sz="4" w:space="0" w:color="000000"/>
              <w:right w:val="single" w:sz="4" w:space="0" w:color="000000"/>
            </w:tcBorders>
            <w:shd w:val="clear" w:color="auto" w:fill="auto"/>
            <w:vAlign w:val="center"/>
            <w:hideMark/>
          </w:tcPr>
          <w:p w14:paraId="7BDCF2D8"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665D54A8"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w:t>
            </w:r>
          </w:p>
        </w:tc>
        <w:tc>
          <w:tcPr>
            <w:tcW w:w="608" w:type="pct"/>
            <w:tcBorders>
              <w:top w:val="nil"/>
              <w:left w:val="nil"/>
              <w:bottom w:val="single" w:sz="4" w:space="0" w:color="000000"/>
              <w:right w:val="single" w:sz="4" w:space="0" w:color="000000"/>
            </w:tcBorders>
            <w:shd w:val="clear" w:color="auto" w:fill="auto"/>
            <w:vAlign w:val="center"/>
            <w:hideMark/>
          </w:tcPr>
          <w:p w14:paraId="2585AB8A"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1412A64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A82914B" w14:textId="78564104"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1113796751,11</w:t>
            </w:r>
          </w:p>
        </w:tc>
        <w:tc>
          <w:tcPr>
            <w:tcW w:w="700" w:type="pct"/>
            <w:tcBorders>
              <w:top w:val="nil"/>
              <w:left w:val="nil"/>
              <w:bottom w:val="single" w:sz="4" w:space="0" w:color="000000"/>
              <w:right w:val="single" w:sz="4" w:space="0" w:color="000000"/>
            </w:tcBorders>
            <w:shd w:val="clear" w:color="auto" w:fill="auto"/>
            <w:vAlign w:val="center"/>
            <w:hideMark/>
          </w:tcPr>
          <w:p w14:paraId="6E0CC25C" w14:textId="6E3E997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928804418,71</w:t>
            </w:r>
          </w:p>
        </w:tc>
        <w:tc>
          <w:tcPr>
            <w:tcW w:w="724" w:type="pct"/>
            <w:tcBorders>
              <w:top w:val="nil"/>
              <w:left w:val="nil"/>
              <w:bottom w:val="single" w:sz="4" w:space="0" w:color="000000"/>
              <w:right w:val="single" w:sz="4" w:space="0" w:color="000000"/>
            </w:tcBorders>
            <w:shd w:val="clear" w:color="auto" w:fill="auto"/>
            <w:vAlign w:val="center"/>
            <w:hideMark/>
          </w:tcPr>
          <w:p w14:paraId="7A8934A3" w14:textId="55FE2A11"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974622277,34</w:t>
            </w:r>
          </w:p>
        </w:tc>
      </w:tr>
      <w:tr w:rsidR="00C566D7" w:rsidRPr="00636278" w14:paraId="0B4D12E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F3B2F03"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Дошкольное образование</w:t>
            </w:r>
          </w:p>
        </w:tc>
        <w:tc>
          <w:tcPr>
            <w:tcW w:w="249" w:type="pct"/>
            <w:tcBorders>
              <w:top w:val="nil"/>
              <w:left w:val="nil"/>
              <w:bottom w:val="single" w:sz="4" w:space="0" w:color="000000"/>
              <w:right w:val="single" w:sz="4" w:space="0" w:color="000000"/>
            </w:tcBorders>
            <w:shd w:val="clear" w:color="auto" w:fill="auto"/>
            <w:vAlign w:val="center"/>
            <w:hideMark/>
          </w:tcPr>
          <w:p w14:paraId="6C873C7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B285C4E"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669EE87"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58F0BB36"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64ADE5C" w14:textId="191BA3E4"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281248625,01</w:t>
            </w:r>
          </w:p>
        </w:tc>
        <w:tc>
          <w:tcPr>
            <w:tcW w:w="700" w:type="pct"/>
            <w:tcBorders>
              <w:top w:val="nil"/>
              <w:left w:val="nil"/>
              <w:bottom w:val="single" w:sz="4" w:space="0" w:color="000000"/>
              <w:right w:val="single" w:sz="4" w:space="0" w:color="000000"/>
            </w:tcBorders>
            <w:shd w:val="clear" w:color="auto" w:fill="auto"/>
            <w:vAlign w:val="center"/>
            <w:hideMark/>
          </w:tcPr>
          <w:p w14:paraId="21413DCD" w14:textId="73B410F8"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294356147,58</w:t>
            </w:r>
          </w:p>
        </w:tc>
        <w:tc>
          <w:tcPr>
            <w:tcW w:w="724" w:type="pct"/>
            <w:tcBorders>
              <w:top w:val="nil"/>
              <w:left w:val="nil"/>
              <w:bottom w:val="single" w:sz="4" w:space="0" w:color="000000"/>
              <w:right w:val="single" w:sz="4" w:space="0" w:color="000000"/>
            </w:tcBorders>
            <w:shd w:val="clear" w:color="auto" w:fill="auto"/>
            <w:vAlign w:val="center"/>
            <w:hideMark/>
          </w:tcPr>
          <w:p w14:paraId="5EEC94CC" w14:textId="37FE7744"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310125652,00</w:t>
            </w:r>
          </w:p>
        </w:tc>
      </w:tr>
      <w:tr w:rsidR="00C566D7" w:rsidRPr="00636278" w14:paraId="4F2D188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6DA5BF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205FF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B21C82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A0883A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0100000000</w:t>
            </w:r>
          </w:p>
        </w:tc>
        <w:tc>
          <w:tcPr>
            <w:tcW w:w="248" w:type="pct"/>
            <w:tcBorders>
              <w:top w:val="nil"/>
              <w:left w:val="nil"/>
              <w:bottom w:val="single" w:sz="4" w:space="0" w:color="000000"/>
              <w:right w:val="single" w:sz="4" w:space="0" w:color="000000"/>
            </w:tcBorders>
            <w:shd w:val="clear" w:color="auto" w:fill="auto"/>
            <w:vAlign w:val="center"/>
            <w:hideMark/>
          </w:tcPr>
          <w:p w14:paraId="73B008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342ADA7" w14:textId="2E339F7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281248625,01</w:t>
            </w:r>
          </w:p>
        </w:tc>
        <w:tc>
          <w:tcPr>
            <w:tcW w:w="700" w:type="pct"/>
            <w:tcBorders>
              <w:top w:val="nil"/>
              <w:left w:val="nil"/>
              <w:bottom w:val="single" w:sz="4" w:space="0" w:color="000000"/>
              <w:right w:val="single" w:sz="4" w:space="0" w:color="000000"/>
            </w:tcBorders>
            <w:shd w:val="clear" w:color="auto" w:fill="auto"/>
            <w:vAlign w:val="center"/>
            <w:hideMark/>
          </w:tcPr>
          <w:p w14:paraId="700CBE73" w14:textId="23F5276E"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294356147,58</w:t>
            </w:r>
          </w:p>
        </w:tc>
        <w:tc>
          <w:tcPr>
            <w:tcW w:w="724" w:type="pct"/>
            <w:tcBorders>
              <w:top w:val="nil"/>
              <w:left w:val="nil"/>
              <w:bottom w:val="single" w:sz="4" w:space="0" w:color="000000"/>
              <w:right w:val="single" w:sz="4" w:space="0" w:color="000000"/>
            </w:tcBorders>
            <w:shd w:val="clear" w:color="auto" w:fill="auto"/>
            <w:vAlign w:val="center"/>
            <w:hideMark/>
          </w:tcPr>
          <w:p w14:paraId="33F3395D" w14:textId="78559D3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310125652,00</w:t>
            </w:r>
          </w:p>
        </w:tc>
      </w:tr>
      <w:tr w:rsidR="00C566D7" w:rsidRPr="00636278" w14:paraId="39637BF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012963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"Развитие системы дошкольного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34186A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7AE502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54517F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0110000000</w:t>
            </w:r>
          </w:p>
        </w:tc>
        <w:tc>
          <w:tcPr>
            <w:tcW w:w="248" w:type="pct"/>
            <w:tcBorders>
              <w:top w:val="nil"/>
              <w:left w:val="nil"/>
              <w:bottom w:val="single" w:sz="4" w:space="0" w:color="000000"/>
              <w:right w:val="single" w:sz="4" w:space="0" w:color="000000"/>
            </w:tcBorders>
            <w:shd w:val="clear" w:color="auto" w:fill="auto"/>
            <w:vAlign w:val="center"/>
            <w:hideMark/>
          </w:tcPr>
          <w:p w14:paraId="26B65D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D3AD088" w14:textId="672DBDE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276652145,49</w:t>
            </w:r>
          </w:p>
        </w:tc>
        <w:tc>
          <w:tcPr>
            <w:tcW w:w="700" w:type="pct"/>
            <w:tcBorders>
              <w:top w:val="nil"/>
              <w:left w:val="nil"/>
              <w:bottom w:val="single" w:sz="4" w:space="0" w:color="000000"/>
              <w:right w:val="single" w:sz="4" w:space="0" w:color="000000"/>
            </w:tcBorders>
            <w:shd w:val="clear" w:color="auto" w:fill="auto"/>
            <w:vAlign w:val="center"/>
            <w:hideMark/>
          </w:tcPr>
          <w:p w14:paraId="145EB991" w14:textId="20A136B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293856147,58</w:t>
            </w:r>
          </w:p>
        </w:tc>
        <w:tc>
          <w:tcPr>
            <w:tcW w:w="724" w:type="pct"/>
            <w:tcBorders>
              <w:top w:val="nil"/>
              <w:left w:val="nil"/>
              <w:bottom w:val="single" w:sz="4" w:space="0" w:color="000000"/>
              <w:right w:val="single" w:sz="4" w:space="0" w:color="000000"/>
            </w:tcBorders>
            <w:shd w:val="clear" w:color="auto" w:fill="auto"/>
            <w:vAlign w:val="center"/>
            <w:hideMark/>
          </w:tcPr>
          <w:p w14:paraId="1101A015" w14:textId="416A13C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310125652,00</w:t>
            </w:r>
          </w:p>
        </w:tc>
      </w:tr>
      <w:tr w:rsidR="00C566D7" w:rsidRPr="00636278" w14:paraId="298930B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8980B0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"Предоставление общедоступного бесплатного дошкольного образования по основным общеобразовательным программам в муниципальных дошкольных образовательных учреждениях"</w:t>
            </w:r>
          </w:p>
        </w:tc>
        <w:tc>
          <w:tcPr>
            <w:tcW w:w="249" w:type="pct"/>
            <w:tcBorders>
              <w:top w:val="nil"/>
              <w:left w:val="nil"/>
              <w:bottom w:val="single" w:sz="4" w:space="0" w:color="000000"/>
              <w:right w:val="single" w:sz="4" w:space="0" w:color="000000"/>
            </w:tcBorders>
            <w:shd w:val="clear" w:color="auto" w:fill="auto"/>
            <w:vAlign w:val="center"/>
            <w:hideMark/>
          </w:tcPr>
          <w:p w14:paraId="3BECB46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2D1EC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4A7BE0B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0110100000</w:t>
            </w:r>
          </w:p>
        </w:tc>
        <w:tc>
          <w:tcPr>
            <w:tcW w:w="248" w:type="pct"/>
            <w:tcBorders>
              <w:top w:val="nil"/>
              <w:left w:val="nil"/>
              <w:bottom w:val="single" w:sz="4" w:space="0" w:color="000000"/>
              <w:right w:val="single" w:sz="4" w:space="0" w:color="000000"/>
            </w:tcBorders>
            <w:shd w:val="clear" w:color="auto" w:fill="auto"/>
            <w:vAlign w:val="center"/>
            <w:hideMark/>
          </w:tcPr>
          <w:p w14:paraId="0D68E6C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C69913F" w14:textId="3701D57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145843508,00</w:t>
            </w:r>
          </w:p>
        </w:tc>
        <w:tc>
          <w:tcPr>
            <w:tcW w:w="700" w:type="pct"/>
            <w:tcBorders>
              <w:top w:val="nil"/>
              <w:left w:val="nil"/>
              <w:bottom w:val="single" w:sz="4" w:space="0" w:color="000000"/>
              <w:right w:val="single" w:sz="4" w:space="0" w:color="000000"/>
            </w:tcBorders>
            <w:shd w:val="clear" w:color="auto" w:fill="auto"/>
            <w:vAlign w:val="center"/>
            <w:hideMark/>
          </w:tcPr>
          <w:p w14:paraId="48F5DF86" w14:textId="3AAA83F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161122757,00</w:t>
            </w:r>
          </w:p>
        </w:tc>
        <w:tc>
          <w:tcPr>
            <w:tcW w:w="724" w:type="pct"/>
            <w:tcBorders>
              <w:top w:val="nil"/>
              <w:left w:val="nil"/>
              <w:bottom w:val="single" w:sz="4" w:space="0" w:color="000000"/>
              <w:right w:val="single" w:sz="4" w:space="0" w:color="000000"/>
            </w:tcBorders>
            <w:shd w:val="clear" w:color="auto" w:fill="auto"/>
            <w:vAlign w:val="center"/>
            <w:hideMark/>
          </w:tcPr>
          <w:p w14:paraId="1B8CF604" w14:textId="2747FE1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172998662,00</w:t>
            </w:r>
          </w:p>
        </w:tc>
      </w:tr>
      <w:tr w:rsidR="00C566D7" w:rsidRPr="00636278" w14:paraId="1B0563E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F1FA75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249" w:type="pct"/>
            <w:tcBorders>
              <w:top w:val="nil"/>
              <w:left w:val="nil"/>
              <w:bottom w:val="single" w:sz="4" w:space="0" w:color="000000"/>
              <w:right w:val="single" w:sz="4" w:space="0" w:color="000000"/>
            </w:tcBorders>
            <w:shd w:val="clear" w:color="auto" w:fill="auto"/>
            <w:vAlign w:val="center"/>
            <w:hideMark/>
          </w:tcPr>
          <w:p w14:paraId="4C64796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592E7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FC8B78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0110193070</w:t>
            </w:r>
          </w:p>
        </w:tc>
        <w:tc>
          <w:tcPr>
            <w:tcW w:w="248" w:type="pct"/>
            <w:tcBorders>
              <w:top w:val="nil"/>
              <w:left w:val="nil"/>
              <w:bottom w:val="single" w:sz="4" w:space="0" w:color="000000"/>
              <w:right w:val="single" w:sz="4" w:space="0" w:color="000000"/>
            </w:tcBorders>
            <w:shd w:val="clear" w:color="auto" w:fill="auto"/>
            <w:vAlign w:val="center"/>
            <w:hideMark/>
          </w:tcPr>
          <w:p w14:paraId="42348FB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579BCF0" w14:textId="1922C0A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145843508,00</w:t>
            </w:r>
          </w:p>
        </w:tc>
        <w:tc>
          <w:tcPr>
            <w:tcW w:w="700" w:type="pct"/>
            <w:tcBorders>
              <w:top w:val="nil"/>
              <w:left w:val="nil"/>
              <w:bottom w:val="single" w:sz="4" w:space="0" w:color="000000"/>
              <w:right w:val="single" w:sz="4" w:space="0" w:color="000000"/>
            </w:tcBorders>
            <w:shd w:val="clear" w:color="auto" w:fill="auto"/>
            <w:vAlign w:val="center"/>
            <w:hideMark/>
          </w:tcPr>
          <w:p w14:paraId="5A522724" w14:textId="67BE64D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161122757,00</w:t>
            </w:r>
          </w:p>
        </w:tc>
        <w:tc>
          <w:tcPr>
            <w:tcW w:w="724" w:type="pct"/>
            <w:tcBorders>
              <w:top w:val="nil"/>
              <w:left w:val="nil"/>
              <w:bottom w:val="single" w:sz="4" w:space="0" w:color="000000"/>
              <w:right w:val="single" w:sz="4" w:space="0" w:color="000000"/>
            </w:tcBorders>
            <w:shd w:val="clear" w:color="auto" w:fill="auto"/>
            <w:vAlign w:val="center"/>
            <w:hideMark/>
          </w:tcPr>
          <w:p w14:paraId="1CB475E8" w14:textId="54A606C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172998662,00</w:t>
            </w:r>
          </w:p>
        </w:tc>
      </w:tr>
      <w:tr w:rsidR="00C566D7" w:rsidRPr="00636278" w14:paraId="40D1FA6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8D605A2" w14:textId="03B6DF08"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05A2EF9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6CE689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478F68E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0110193070</w:t>
            </w:r>
          </w:p>
        </w:tc>
        <w:tc>
          <w:tcPr>
            <w:tcW w:w="248" w:type="pct"/>
            <w:tcBorders>
              <w:top w:val="nil"/>
              <w:left w:val="nil"/>
              <w:bottom w:val="single" w:sz="4" w:space="0" w:color="000000"/>
              <w:right w:val="single" w:sz="4" w:space="0" w:color="000000"/>
            </w:tcBorders>
            <w:shd w:val="clear" w:color="auto" w:fill="auto"/>
            <w:vAlign w:val="center"/>
            <w:hideMark/>
          </w:tcPr>
          <w:p w14:paraId="63B8766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36A248DF" w14:textId="4304B28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145843508,00</w:t>
            </w:r>
          </w:p>
        </w:tc>
        <w:tc>
          <w:tcPr>
            <w:tcW w:w="700" w:type="pct"/>
            <w:tcBorders>
              <w:top w:val="nil"/>
              <w:left w:val="nil"/>
              <w:bottom w:val="single" w:sz="4" w:space="0" w:color="000000"/>
              <w:right w:val="single" w:sz="4" w:space="0" w:color="000000"/>
            </w:tcBorders>
            <w:shd w:val="clear" w:color="auto" w:fill="auto"/>
            <w:vAlign w:val="center"/>
            <w:hideMark/>
          </w:tcPr>
          <w:p w14:paraId="0AD2607E" w14:textId="70777BA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161122757,00</w:t>
            </w:r>
          </w:p>
        </w:tc>
        <w:tc>
          <w:tcPr>
            <w:tcW w:w="724" w:type="pct"/>
            <w:tcBorders>
              <w:top w:val="nil"/>
              <w:left w:val="nil"/>
              <w:bottom w:val="single" w:sz="4" w:space="0" w:color="000000"/>
              <w:right w:val="single" w:sz="4" w:space="0" w:color="000000"/>
            </w:tcBorders>
            <w:shd w:val="clear" w:color="auto" w:fill="auto"/>
            <w:vAlign w:val="center"/>
            <w:hideMark/>
          </w:tcPr>
          <w:p w14:paraId="43CC6E35" w14:textId="5CD5BDE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172998662,00</w:t>
            </w:r>
          </w:p>
        </w:tc>
      </w:tr>
      <w:tr w:rsidR="00C566D7" w:rsidRPr="00636278" w14:paraId="022B922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28012C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165DB34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3B2F0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2AFEC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0110193070</w:t>
            </w:r>
          </w:p>
        </w:tc>
        <w:tc>
          <w:tcPr>
            <w:tcW w:w="248" w:type="pct"/>
            <w:tcBorders>
              <w:top w:val="nil"/>
              <w:left w:val="nil"/>
              <w:bottom w:val="single" w:sz="4" w:space="0" w:color="000000"/>
              <w:right w:val="single" w:sz="4" w:space="0" w:color="000000"/>
            </w:tcBorders>
            <w:shd w:val="clear" w:color="auto" w:fill="auto"/>
            <w:vAlign w:val="center"/>
            <w:hideMark/>
          </w:tcPr>
          <w:p w14:paraId="52230C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25B220AE" w14:textId="1A73EBE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145843508,00</w:t>
            </w:r>
          </w:p>
        </w:tc>
        <w:tc>
          <w:tcPr>
            <w:tcW w:w="700" w:type="pct"/>
            <w:tcBorders>
              <w:top w:val="nil"/>
              <w:left w:val="nil"/>
              <w:bottom w:val="single" w:sz="4" w:space="0" w:color="000000"/>
              <w:right w:val="single" w:sz="4" w:space="0" w:color="000000"/>
            </w:tcBorders>
            <w:shd w:val="clear" w:color="auto" w:fill="auto"/>
            <w:vAlign w:val="center"/>
            <w:hideMark/>
          </w:tcPr>
          <w:p w14:paraId="3D9C803D" w14:textId="0A3B76D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161122757,00</w:t>
            </w:r>
          </w:p>
        </w:tc>
        <w:tc>
          <w:tcPr>
            <w:tcW w:w="724" w:type="pct"/>
            <w:tcBorders>
              <w:top w:val="nil"/>
              <w:left w:val="nil"/>
              <w:bottom w:val="single" w:sz="4" w:space="0" w:color="000000"/>
              <w:right w:val="single" w:sz="4" w:space="0" w:color="000000"/>
            </w:tcBorders>
            <w:shd w:val="clear" w:color="auto" w:fill="auto"/>
            <w:vAlign w:val="center"/>
            <w:hideMark/>
          </w:tcPr>
          <w:p w14:paraId="37F07383" w14:textId="641D925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172998662,00</w:t>
            </w:r>
          </w:p>
        </w:tc>
      </w:tr>
      <w:tr w:rsidR="00C566D7" w:rsidRPr="00636278" w14:paraId="2C56BF2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C93D53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"Создание условий для предоставления дошкольного образования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E67650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F9C1B1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2C8B8E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0110200000</w:t>
            </w:r>
          </w:p>
        </w:tc>
        <w:tc>
          <w:tcPr>
            <w:tcW w:w="248" w:type="pct"/>
            <w:tcBorders>
              <w:top w:val="nil"/>
              <w:left w:val="nil"/>
              <w:bottom w:val="single" w:sz="4" w:space="0" w:color="000000"/>
              <w:right w:val="single" w:sz="4" w:space="0" w:color="000000"/>
            </w:tcBorders>
            <w:shd w:val="clear" w:color="auto" w:fill="auto"/>
            <w:vAlign w:val="center"/>
            <w:hideMark/>
          </w:tcPr>
          <w:p w14:paraId="596AEE9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65084F9" w14:textId="0A45B4F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130808637,49</w:t>
            </w:r>
          </w:p>
        </w:tc>
        <w:tc>
          <w:tcPr>
            <w:tcW w:w="700" w:type="pct"/>
            <w:tcBorders>
              <w:top w:val="nil"/>
              <w:left w:val="nil"/>
              <w:bottom w:val="single" w:sz="4" w:space="0" w:color="000000"/>
              <w:right w:val="single" w:sz="4" w:space="0" w:color="000000"/>
            </w:tcBorders>
            <w:shd w:val="clear" w:color="auto" w:fill="auto"/>
            <w:vAlign w:val="center"/>
            <w:hideMark/>
          </w:tcPr>
          <w:p w14:paraId="0A0A4E67" w14:textId="75C09BF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132733390,58</w:t>
            </w:r>
          </w:p>
        </w:tc>
        <w:tc>
          <w:tcPr>
            <w:tcW w:w="724" w:type="pct"/>
            <w:tcBorders>
              <w:top w:val="nil"/>
              <w:left w:val="nil"/>
              <w:bottom w:val="single" w:sz="4" w:space="0" w:color="000000"/>
              <w:right w:val="single" w:sz="4" w:space="0" w:color="000000"/>
            </w:tcBorders>
            <w:shd w:val="clear" w:color="auto" w:fill="auto"/>
            <w:vAlign w:val="center"/>
            <w:hideMark/>
          </w:tcPr>
          <w:p w14:paraId="486E8854" w14:textId="34C11B4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137126990,00</w:t>
            </w:r>
          </w:p>
        </w:tc>
      </w:tr>
      <w:tr w:rsidR="00C566D7" w:rsidRPr="00636278" w14:paraId="2979C3F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6F009D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11B672A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F59E3B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568286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0110221000</w:t>
            </w:r>
          </w:p>
        </w:tc>
        <w:tc>
          <w:tcPr>
            <w:tcW w:w="248" w:type="pct"/>
            <w:tcBorders>
              <w:top w:val="nil"/>
              <w:left w:val="nil"/>
              <w:bottom w:val="single" w:sz="4" w:space="0" w:color="000000"/>
              <w:right w:val="single" w:sz="4" w:space="0" w:color="000000"/>
            </w:tcBorders>
            <w:shd w:val="clear" w:color="auto" w:fill="auto"/>
            <w:vAlign w:val="center"/>
            <w:hideMark/>
          </w:tcPr>
          <w:p w14:paraId="686BE9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EE3EECD" w14:textId="2BFE7F31"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96666902,83</w:t>
            </w:r>
          </w:p>
        </w:tc>
        <w:tc>
          <w:tcPr>
            <w:tcW w:w="700" w:type="pct"/>
            <w:tcBorders>
              <w:top w:val="nil"/>
              <w:left w:val="nil"/>
              <w:bottom w:val="single" w:sz="4" w:space="0" w:color="000000"/>
              <w:right w:val="single" w:sz="4" w:space="0" w:color="000000"/>
            </w:tcBorders>
            <w:shd w:val="clear" w:color="auto" w:fill="auto"/>
            <w:vAlign w:val="center"/>
            <w:hideMark/>
          </w:tcPr>
          <w:p w14:paraId="594CDE6D" w14:textId="4DABAA29" w:rsidR="00C566D7" w:rsidRPr="00636278" w:rsidRDefault="00C566D7" w:rsidP="00880D96">
            <w:pPr>
              <w:jc w:val="right"/>
              <w:rPr>
                <w:rFonts w:eastAsia="Times New Roman"/>
                <w:color w:val="000000"/>
                <w:lang w:eastAsia="ru-RU"/>
              </w:rPr>
            </w:pPr>
            <w:r w:rsidRPr="00636278">
              <w:rPr>
                <w:rFonts w:eastAsia="Times New Roman"/>
                <w:color w:val="000000"/>
                <w:lang w:eastAsia="ru-RU"/>
              </w:rPr>
              <w:t>99763791,00</w:t>
            </w:r>
          </w:p>
        </w:tc>
        <w:tc>
          <w:tcPr>
            <w:tcW w:w="724" w:type="pct"/>
            <w:tcBorders>
              <w:top w:val="nil"/>
              <w:left w:val="nil"/>
              <w:bottom w:val="single" w:sz="4" w:space="0" w:color="000000"/>
              <w:right w:val="single" w:sz="4" w:space="0" w:color="000000"/>
            </w:tcBorders>
            <w:shd w:val="clear" w:color="auto" w:fill="auto"/>
            <w:vAlign w:val="center"/>
            <w:hideMark/>
          </w:tcPr>
          <w:p w14:paraId="74FDDF06" w14:textId="035DAF1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104226990,00</w:t>
            </w:r>
          </w:p>
        </w:tc>
      </w:tr>
      <w:tr w:rsidR="00C566D7" w:rsidRPr="00636278" w14:paraId="6A5A2F8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F5FC07C" w14:textId="14D4576D"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5768222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0F2E2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0D9A2B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0110221000</w:t>
            </w:r>
          </w:p>
        </w:tc>
        <w:tc>
          <w:tcPr>
            <w:tcW w:w="248" w:type="pct"/>
            <w:tcBorders>
              <w:top w:val="nil"/>
              <w:left w:val="nil"/>
              <w:bottom w:val="single" w:sz="4" w:space="0" w:color="000000"/>
              <w:right w:val="single" w:sz="4" w:space="0" w:color="000000"/>
            </w:tcBorders>
            <w:shd w:val="clear" w:color="auto" w:fill="auto"/>
            <w:vAlign w:val="center"/>
            <w:hideMark/>
          </w:tcPr>
          <w:p w14:paraId="08433B9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1650E64C" w14:textId="1DF484AB"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96666902,83</w:t>
            </w:r>
          </w:p>
        </w:tc>
        <w:tc>
          <w:tcPr>
            <w:tcW w:w="700" w:type="pct"/>
            <w:tcBorders>
              <w:top w:val="nil"/>
              <w:left w:val="nil"/>
              <w:bottom w:val="single" w:sz="4" w:space="0" w:color="000000"/>
              <w:right w:val="single" w:sz="4" w:space="0" w:color="000000"/>
            </w:tcBorders>
            <w:shd w:val="clear" w:color="auto" w:fill="auto"/>
            <w:vAlign w:val="center"/>
            <w:hideMark/>
          </w:tcPr>
          <w:p w14:paraId="389FA310" w14:textId="5010C959" w:rsidR="00C566D7" w:rsidRPr="00636278" w:rsidRDefault="00C566D7" w:rsidP="00880D96">
            <w:pPr>
              <w:jc w:val="right"/>
              <w:rPr>
                <w:rFonts w:eastAsia="Times New Roman"/>
                <w:color w:val="000000"/>
                <w:lang w:eastAsia="ru-RU"/>
              </w:rPr>
            </w:pPr>
            <w:r w:rsidRPr="00636278">
              <w:rPr>
                <w:rFonts w:eastAsia="Times New Roman"/>
                <w:color w:val="000000"/>
                <w:lang w:eastAsia="ru-RU"/>
              </w:rPr>
              <w:t>99763791,00</w:t>
            </w:r>
          </w:p>
        </w:tc>
        <w:tc>
          <w:tcPr>
            <w:tcW w:w="724" w:type="pct"/>
            <w:tcBorders>
              <w:top w:val="nil"/>
              <w:left w:val="nil"/>
              <w:bottom w:val="single" w:sz="4" w:space="0" w:color="000000"/>
              <w:right w:val="single" w:sz="4" w:space="0" w:color="000000"/>
            </w:tcBorders>
            <w:shd w:val="clear" w:color="auto" w:fill="auto"/>
            <w:vAlign w:val="center"/>
            <w:hideMark/>
          </w:tcPr>
          <w:p w14:paraId="5F3F7227" w14:textId="1A9BC85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104226990,00</w:t>
            </w:r>
          </w:p>
        </w:tc>
      </w:tr>
      <w:tr w:rsidR="00C566D7" w:rsidRPr="00636278" w14:paraId="159B2D0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0DF38B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2E8EE3E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AC9C3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953454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0110221000</w:t>
            </w:r>
          </w:p>
        </w:tc>
        <w:tc>
          <w:tcPr>
            <w:tcW w:w="248" w:type="pct"/>
            <w:tcBorders>
              <w:top w:val="nil"/>
              <w:left w:val="nil"/>
              <w:bottom w:val="single" w:sz="4" w:space="0" w:color="000000"/>
              <w:right w:val="single" w:sz="4" w:space="0" w:color="000000"/>
            </w:tcBorders>
            <w:shd w:val="clear" w:color="auto" w:fill="auto"/>
            <w:vAlign w:val="center"/>
            <w:hideMark/>
          </w:tcPr>
          <w:p w14:paraId="3A95EA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245A6F95" w14:textId="333297D1"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96666902,83</w:t>
            </w:r>
          </w:p>
        </w:tc>
        <w:tc>
          <w:tcPr>
            <w:tcW w:w="700" w:type="pct"/>
            <w:tcBorders>
              <w:top w:val="nil"/>
              <w:left w:val="nil"/>
              <w:bottom w:val="single" w:sz="4" w:space="0" w:color="000000"/>
              <w:right w:val="single" w:sz="4" w:space="0" w:color="000000"/>
            </w:tcBorders>
            <w:shd w:val="clear" w:color="auto" w:fill="auto"/>
            <w:vAlign w:val="center"/>
            <w:hideMark/>
          </w:tcPr>
          <w:p w14:paraId="3C777FB2" w14:textId="11D34D6F" w:rsidR="00C566D7" w:rsidRPr="00636278" w:rsidRDefault="00C566D7" w:rsidP="00880D96">
            <w:pPr>
              <w:jc w:val="right"/>
              <w:rPr>
                <w:rFonts w:eastAsia="Times New Roman"/>
                <w:color w:val="000000"/>
                <w:lang w:eastAsia="ru-RU"/>
              </w:rPr>
            </w:pPr>
            <w:r w:rsidRPr="00636278">
              <w:rPr>
                <w:rFonts w:eastAsia="Times New Roman"/>
                <w:color w:val="000000"/>
                <w:lang w:eastAsia="ru-RU"/>
              </w:rPr>
              <w:t>99763791,00</w:t>
            </w:r>
          </w:p>
        </w:tc>
        <w:tc>
          <w:tcPr>
            <w:tcW w:w="724" w:type="pct"/>
            <w:tcBorders>
              <w:top w:val="nil"/>
              <w:left w:val="nil"/>
              <w:bottom w:val="single" w:sz="4" w:space="0" w:color="000000"/>
              <w:right w:val="single" w:sz="4" w:space="0" w:color="000000"/>
            </w:tcBorders>
            <w:shd w:val="clear" w:color="auto" w:fill="auto"/>
            <w:vAlign w:val="center"/>
            <w:hideMark/>
          </w:tcPr>
          <w:p w14:paraId="4F6A9DF7" w14:textId="5A37DDF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104226990,00</w:t>
            </w:r>
          </w:p>
        </w:tc>
      </w:tr>
      <w:tr w:rsidR="00C566D7" w:rsidRPr="00636278" w14:paraId="716DAC9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D1A13E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49" w:type="pct"/>
            <w:tcBorders>
              <w:top w:val="nil"/>
              <w:left w:val="nil"/>
              <w:bottom w:val="single" w:sz="4" w:space="0" w:color="000000"/>
              <w:right w:val="single" w:sz="4" w:space="0" w:color="000000"/>
            </w:tcBorders>
            <w:shd w:val="clear" w:color="auto" w:fill="auto"/>
            <w:vAlign w:val="center"/>
            <w:hideMark/>
          </w:tcPr>
          <w:p w14:paraId="6C7A093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0BF5DE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882AE0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0110221001</w:t>
            </w:r>
          </w:p>
        </w:tc>
        <w:tc>
          <w:tcPr>
            <w:tcW w:w="248" w:type="pct"/>
            <w:tcBorders>
              <w:top w:val="nil"/>
              <w:left w:val="nil"/>
              <w:bottom w:val="single" w:sz="4" w:space="0" w:color="000000"/>
              <w:right w:val="single" w:sz="4" w:space="0" w:color="000000"/>
            </w:tcBorders>
            <w:shd w:val="clear" w:color="auto" w:fill="auto"/>
            <w:vAlign w:val="center"/>
            <w:hideMark/>
          </w:tcPr>
          <w:p w14:paraId="785A27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5ADB3C8" w14:textId="3E5558A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30654338,28</w:t>
            </w:r>
          </w:p>
        </w:tc>
        <w:tc>
          <w:tcPr>
            <w:tcW w:w="700" w:type="pct"/>
            <w:tcBorders>
              <w:top w:val="nil"/>
              <w:left w:val="nil"/>
              <w:bottom w:val="single" w:sz="4" w:space="0" w:color="000000"/>
              <w:right w:val="single" w:sz="4" w:space="0" w:color="000000"/>
            </w:tcBorders>
            <w:shd w:val="clear" w:color="auto" w:fill="auto"/>
            <w:vAlign w:val="center"/>
            <w:hideMark/>
          </w:tcPr>
          <w:p w14:paraId="63D6D719" w14:textId="3F887349"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32969599,58</w:t>
            </w:r>
          </w:p>
        </w:tc>
        <w:tc>
          <w:tcPr>
            <w:tcW w:w="724" w:type="pct"/>
            <w:tcBorders>
              <w:top w:val="nil"/>
              <w:left w:val="nil"/>
              <w:bottom w:val="single" w:sz="4" w:space="0" w:color="000000"/>
              <w:right w:val="single" w:sz="4" w:space="0" w:color="000000"/>
            </w:tcBorders>
            <w:shd w:val="clear" w:color="auto" w:fill="auto"/>
            <w:vAlign w:val="center"/>
            <w:hideMark/>
          </w:tcPr>
          <w:p w14:paraId="4406B2F2" w14:textId="7B16847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32900000,00</w:t>
            </w:r>
          </w:p>
        </w:tc>
      </w:tr>
      <w:tr w:rsidR="00C566D7" w:rsidRPr="00636278" w14:paraId="2F0EEA6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7830C94" w14:textId="384D11D0"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198636A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CEB509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A7F02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0110221001</w:t>
            </w:r>
          </w:p>
        </w:tc>
        <w:tc>
          <w:tcPr>
            <w:tcW w:w="248" w:type="pct"/>
            <w:tcBorders>
              <w:top w:val="nil"/>
              <w:left w:val="nil"/>
              <w:bottom w:val="single" w:sz="4" w:space="0" w:color="000000"/>
              <w:right w:val="single" w:sz="4" w:space="0" w:color="000000"/>
            </w:tcBorders>
            <w:shd w:val="clear" w:color="auto" w:fill="auto"/>
            <w:vAlign w:val="center"/>
            <w:hideMark/>
          </w:tcPr>
          <w:p w14:paraId="75834BF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490637D8" w14:textId="48248729"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30654338,28</w:t>
            </w:r>
          </w:p>
        </w:tc>
        <w:tc>
          <w:tcPr>
            <w:tcW w:w="700" w:type="pct"/>
            <w:tcBorders>
              <w:top w:val="nil"/>
              <w:left w:val="nil"/>
              <w:bottom w:val="single" w:sz="4" w:space="0" w:color="000000"/>
              <w:right w:val="single" w:sz="4" w:space="0" w:color="000000"/>
            </w:tcBorders>
            <w:shd w:val="clear" w:color="auto" w:fill="auto"/>
            <w:vAlign w:val="center"/>
            <w:hideMark/>
          </w:tcPr>
          <w:p w14:paraId="0E992FB7" w14:textId="66234F5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32969599,58</w:t>
            </w:r>
          </w:p>
        </w:tc>
        <w:tc>
          <w:tcPr>
            <w:tcW w:w="724" w:type="pct"/>
            <w:tcBorders>
              <w:top w:val="nil"/>
              <w:left w:val="nil"/>
              <w:bottom w:val="single" w:sz="4" w:space="0" w:color="000000"/>
              <w:right w:val="single" w:sz="4" w:space="0" w:color="000000"/>
            </w:tcBorders>
            <w:shd w:val="clear" w:color="auto" w:fill="auto"/>
            <w:vAlign w:val="center"/>
            <w:hideMark/>
          </w:tcPr>
          <w:p w14:paraId="25C83595" w14:textId="6C8620A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32900000,00</w:t>
            </w:r>
          </w:p>
        </w:tc>
      </w:tr>
      <w:tr w:rsidR="00C566D7" w:rsidRPr="00636278" w14:paraId="215D243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43997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3E63ED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AA0338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0EE657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0110221001</w:t>
            </w:r>
          </w:p>
        </w:tc>
        <w:tc>
          <w:tcPr>
            <w:tcW w:w="248" w:type="pct"/>
            <w:tcBorders>
              <w:top w:val="nil"/>
              <w:left w:val="nil"/>
              <w:bottom w:val="single" w:sz="4" w:space="0" w:color="000000"/>
              <w:right w:val="single" w:sz="4" w:space="0" w:color="000000"/>
            </w:tcBorders>
            <w:shd w:val="clear" w:color="auto" w:fill="auto"/>
            <w:vAlign w:val="center"/>
            <w:hideMark/>
          </w:tcPr>
          <w:p w14:paraId="35BA9AD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52D1F36E" w14:textId="1969B3F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30654338,28</w:t>
            </w:r>
          </w:p>
        </w:tc>
        <w:tc>
          <w:tcPr>
            <w:tcW w:w="700" w:type="pct"/>
            <w:tcBorders>
              <w:top w:val="nil"/>
              <w:left w:val="nil"/>
              <w:bottom w:val="single" w:sz="4" w:space="0" w:color="000000"/>
              <w:right w:val="single" w:sz="4" w:space="0" w:color="000000"/>
            </w:tcBorders>
            <w:shd w:val="clear" w:color="auto" w:fill="auto"/>
            <w:vAlign w:val="center"/>
            <w:hideMark/>
          </w:tcPr>
          <w:p w14:paraId="5B74A2F1" w14:textId="798F26C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32969599,58</w:t>
            </w:r>
          </w:p>
        </w:tc>
        <w:tc>
          <w:tcPr>
            <w:tcW w:w="724" w:type="pct"/>
            <w:tcBorders>
              <w:top w:val="nil"/>
              <w:left w:val="nil"/>
              <w:bottom w:val="single" w:sz="4" w:space="0" w:color="000000"/>
              <w:right w:val="single" w:sz="4" w:space="0" w:color="000000"/>
            </w:tcBorders>
            <w:shd w:val="clear" w:color="auto" w:fill="auto"/>
            <w:vAlign w:val="center"/>
            <w:hideMark/>
          </w:tcPr>
          <w:p w14:paraId="249BEB8B" w14:textId="3D2CACF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32900000,00</w:t>
            </w:r>
          </w:p>
        </w:tc>
      </w:tr>
      <w:tr w:rsidR="00C566D7" w:rsidRPr="00636278" w14:paraId="66DDD3C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D43C95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Мероприятия, направленные на материально-техническое обеспечение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7C8F191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8C374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D69B0F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0110221002</w:t>
            </w:r>
          </w:p>
        </w:tc>
        <w:tc>
          <w:tcPr>
            <w:tcW w:w="248" w:type="pct"/>
            <w:tcBorders>
              <w:top w:val="nil"/>
              <w:left w:val="nil"/>
              <w:bottom w:val="single" w:sz="4" w:space="0" w:color="000000"/>
              <w:right w:val="single" w:sz="4" w:space="0" w:color="000000"/>
            </w:tcBorders>
            <w:shd w:val="clear" w:color="auto" w:fill="auto"/>
            <w:vAlign w:val="center"/>
            <w:hideMark/>
          </w:tcPr>
          <w:p w14:paraId="7AB7D4A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96585A5" w14:textId="703AA3C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2939546,00</w:t>
            </w:r>
          </w:p>
        </w:tc>
        <w:tc>
          <w:tcPr>
            <w:tcW w:w="700" w:type="pct"/>
            <w:tcBorders>
              <w:top w:val="nil"/>
              <w:left w:val="nil"/>
              <w:bottom w:val="single" w:sz="4" w:space="0" w:color="000000"/>
              <w:right w:val="single" w:sz="4" w:space="0" w:color="000000"/>
            </w:tcBorders>
            <w:shd w:val="clear" w:color="auto" w:fill="auto"/>
            <w:vAlign w:val="center"/>
            <w:hideMark/>
          </w:tcPr>
          <w:p w14:paraId="46C504B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F52275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EE9AF8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712415F" w14:textId="359DF6AD"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4262CFA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63C5E4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9DB2B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0110221002</w:t>
            </w:r>
          </w:p>
        </w:tc>
        <w:tc>
          <w:tcPr>
            <w:tcW w:w="248" w:type="pct"/>
            <w:tcBorders>
              <w:top w:val="nil"/>
              <w:left w:val="nil"/>
              <w:bottom w:val="single" w:sz="4" w:space="0" w:color="000000"/>
              <w:right w:val="single" w:sz="4" w:space="0" w:color="000000"/>
            </w:tcBorders>
            <w:shd w:val="clear" w:color="auto" w:fill="auto"/>
            <w:vAlign w:val="center"/>
            <w:hideMark/>
          </w:tcPr>
          <w:p w14:paraId="281579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5ACFF2A7" w14:textId="6B63594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2939546,00</w:t>
            </w:r>
          </w:p>
        </w:tc>
        <w:tc>
          <w:tcPr>
            <w:tcW w:w="700" w:type="pct"/>
            <w:tcBorders>
              <w:top w:val="nil"/>
              <w:left w:val="nil"/>
              <w:bottom w:val="single" w:sz="4" w:space="0" w:color="000000"/>
              <w:right w:val="single" w:sz="4" w:space="0" w:color="000000"/>
            </w:tcBorders>
            <w:shd w:val="clear" w:color="auto" w:fill="auto"/>
            <w:vAlign w:val="center"/>
            <w:hideMark/>
          </w:tcPr>
          <w:p w14:paraId="769CE1F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B95666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DAA133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6008D1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6E316F2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98286D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F7C6F4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0110221002</w:t>
            </w:r>
          </w:p>
        </w:tc>
        <w:tc>
          <w:tcPr>
            <w:tcW w:w="248" w:type="pct"/>
            <w:tcBorders>
              <w:top w:val="nil"/>
              <w:left w:val="nil"/>
              <w:bottom w:val="single" w:sz="4" w:space="0" w:color="000000"/>
              <w:right w:val="single" w:sz="4" w:space="0" w:color="000000"/>
            </w:tcBorders>
            <w:shd w:val="clear" w:color="auto" w:fill="auto"/>
            <w:vAlign w:val="center"/>
            <w:hideMark/>
          </w:tcPr>
          <w:p w14:paraId="03C5CA0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55E4B3E7" w14:textId="7A5CC2F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2939546,00</w:t>
            </w:r>
          </w:p>
        </w:tc>
        <w:tc>
          <w:tcPr>
            <w:tcW w:w="700" w:type="pct"/>
            <w:tcBorders>
              <w:top w:val="nil"/>
              <w:left w:val="nil"/>
              <w:bottom w:val="single" w:sz="4" w:space="0" w:color="000000"/>
              <w:right w:val="single" w:sz="4" w:space="0" w:color="000000"/>
            </w:tcBorders>
            <w:shd w:val="clear" w:color="auto" w:fill="auto"/>
            <w:vAlign w:val="center"/>
            <w:hideMark/>
          </w:tcPr>
          <w:p w14:paraId="41D68FB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F534CE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6E0A38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0AFFA7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2A28D77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BDEAC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87D19F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0110221011</w:t>
            </w:r>
          </w:p>
        </w:tc>
        <w:tc>
          <w:tcPr>
            <w:tcW w:w="248" w:type="pct"/>
            <w:tcBorders>
              <w:top w:val="nil"/>
              <w:left w:val="nil"/>
              <w:bottom w:val="single" w:sz="4" w:space="0" w:color="000000"/>
              <w:right w:val="single" w:sz="4" w:space="0" w:color="000000"/>
            </w:tcBorders>
            <w:shd w:val="clear" w:color="auto" w:fill="auto"/>
            <w:vAlign w:val="center"/>
            <w:hideMark/>
          </w:tcPr>
          <w:p w14:paraId="62590AE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D03AC97" w14:textId="53AFB42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111340,00</w:t>
            </w:r>
          </w:p>
        </w:tc>
        <w:tc>
          <w:tcPr>
            <w:tcW w:w="700" w:type="pct"/>
            <w:tcBorders>
              <w:top w:val="nil"/>
              <w:left w:val="nil"/>
              <w:bottom w:val="single" w:sz="4" w:space="0" w:color="000000"/>
              <w:right w:val="single" w:sz="4" w:space="0" w:color="000000"/>
            </w:tcBorders>
            <w:shd w:val="clear" w:color="auto" w:fill="auto"/>
            <w:vAlign w:val="center"/>
            <w:hideMark/>
          </w:tcPr>
          <w:p w14:paraId="6100D59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80E557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EFFFD0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2EE5ACB" w14:textId="7459878F"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2D1DF53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1540B4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404273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0110221011</w:t>
            </w:r>
          </w:p>
        </w:tc>
        <w:tc>
          <w:tcPr>
            <w:tcW w:w="248" w:type="pct"/>
            <w:tcBorders>
              <w:top w:val="nil"/>
              <w:left w:val="nil"/>
              <w:bottom w:val="single" w:sz="4" w:space="0" w:color="000000"/>
              <w:right w:val="single" w:sz="4" w:space="0" w:color="000000"/>
            </w:tcBorders>
            <w:shd w:val="clear" w:color="auto" w:fill="auto"/>
            <w:vAlign w:val="center"/>
            <w:hideMark/>
          </w:tcPr>
          <w:p w14:paraId="50483B1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7E10BE38" w14:textId="169F07E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111340,00</w:t>
            </w:r>
          </w:p>
        </w:tc>
        <w:tc>
          <w:tcPr>
            <w:tcW w:w="700" w:type="pct"/>
            <w:tcBorders>
              <w:top w:val="nil"/>
              <w:left w:val="nil"/>
              <w:bottom w:val="single" w:sz="4" w:space="0" w:color="000000"/>
              <w:right w:val="single" w:sz="4" w:space="0" w:color="000000"/>
            </w:tcBorders>
            <w:shd w:val="clear" w:color="auto" w:fill="auto"/>
            <w:vAlign w:val="center"/>
            <w:hideMark/>
          </w:tcPr>
          <w:p w14:paraId="635E5FC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68C613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6C1921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D9ACA1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76469D7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E135C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7D39A4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0110221011</w:t>
            </w:r>
          </w:p>
        </w:tc>
        <w:tc>
          <w:tcPr>
            <w:tcW w:w="248" w:type="pct"/>
            <w:tcBorders>
              <w:top w:val="nil"/>
              <w:left w:val="nil"/>
              <w:bottom w:val="single" w:sz="4" w:space="0" w:color="000000"/>
              <w:right w:val="single" w:sz="4" w:space="0" w:color="000000"/>
            </w:tcBorders>
            <w:shd w:val="clear" w:color="auto" w:fill="auto"/>
            <w:vAlign w:val="center"/>
            <w:hideMark/>
          </w:tcPr>
          <w:p w14:paraId="2BD2104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34C63028" w14:textId="6DFFB4B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111340,00</w:t>
            </w:r>
          </w:p>
        </w:tc>
        <w:tc>
          <w:tcPr>
            <w:tcW w:w="700" w:type="pct"/>
            <w:tcBorders>
              <w:top w:val="nil"/>
              <w:left w:val="nil"/>
              <w:bottom w:val="single" w:sz="4" w:space="0" w:color="000000"/>
              <w:right w:val="single" w:sz="4" w:space="0" w:color="000000"/>
            </w:tcBorders>
            <w:shd w:val="clear" w:color="auto" w:fill="auto"/>
            <w:vAlign w:val="center"/>
            <w:hideMark/>
          </w:tcPr>
          <w:p w14:paraId="32323E4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C8B27A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0F9435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B0E0A7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64B370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2F2F4B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4DA41D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01102S2020</w:t>
            </w:r>
          </w:p>
        </w:tc>
        <w:tc>
          <w:tcPr>
            <w:tcW w:w="248" w:type="pct"/>
            <w:tcBorders>
              <w:top w:val="nil"/>
              <w:left w:val="nil"/>
              <w:bottom w:val="single" w:sz="4" w:space="0" w:color="000000"/>
              <w:right w:val="single" w:sz="4" w:space="0" w:color="000000"/>
            </w:tcBorders>
            <w:shd w:val="clear" w:color="auto" w:fill="auto"/>
            <w:vAlign w:val="center"/>
            <w:hideMark/>
          </w:tcPr>
          <w:p w14:paraId="2C0AAB5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05C8F16" w14:textId="05C48B01"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436510,38</w:t>
            </w:r>
          </w:p>
        </w:tc>
        <w:tc>
          <w:tcPr>
            <w:tcW w:w="700" w:type="pct"/>
            <w:tcBorders>
              <w:top w:val="nil"/>
              <w:left w:val="nil"/>
              <w:bottom w:val="single" w:sz="4" w:space="0" w:color="000000"/>
              <w:right w:val="single" w:sz="4" w:space="0" w:color="000000"/>
            </w:tcBorders>
            <w:shd w:val="clear" w:color="auto" w:fill="auto"/>
            <w:vAlign w:val="center"/>
            <w:hideMark/>
          </w:tcPr>
          <w:p w14:paraId="69EA0E5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335072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DA8F91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59A7FEF" w14:textId="1329D2B6"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332AC75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B2F4F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101CA8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01102S2020</w:t>
            </w:r>
          </w:p>
        </w:tc>
        <w:tc>
          <w:tcPr>
            <w:tcW w:w="248" w:type="pct"/>
            <w:tcBorders>
              <w:top w:val="nil"/>
              <w:left w:val="nil"/>
              <w:bottom w:val="single" w:sz="4" w:space="0" w:color="000000"/>
              <w:right w:val="single" w:sz="4" w:space="0" w:color="000000"/>
            </w:tcBorders>
            <w:shd w:val="clear" w:color="auto" w:fill="auto"/>
            <w:vAlign w:val="center"/>
            <w:hideMark/>
          </w:tcPr>
          <w:p w14:paraId="2CC3BEE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6C7EF17D" w14:textId="60155398"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436510,38</w:t>
            </w:r>
          </w:p>
        </w:tc>
        <w:tc>
          <w:tcPr>
            <w:tcW w:w="700" w:type="pct"/>
            <w:tcBorders>
              <w:top w:val="nil"/>
              <w:left w:val="nil"/>
              <w:bottom w:val="single" w:sz="4" w:space="0" w:color="000000"/>
              <w:right w:val="single" w:sz="4" w:space="0" w:color="000000"/>
            </w:tcBorders>
            <w:shd w:val="clear" w:color="auto" w:fill="auto"/>
            <w:vAlign w:val="center"/>
            <w:hideMark/>
          </w:tcPr>
          <w:p w14:paraId="5D033F3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09E310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83A1F3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669392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4DC27D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960621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419FA6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01102S2020</w:t>
            </w:r>
          </w:p>
        </w:tc>
        <w:tc>
          <w:tcPr>
            <w:tcW w:w="248" w:type="pct"/>
            <w:tcBorders>
              <w:top w:val="nil"/>
              <w:left w:val="nil"/>
              <w:bottom w:val="single" w:sz="4" w:space="0" w:color="000000"/>
              <w:right w:val="single" w:sz="4" w:space="0" w:color="000000"/>
            </w:tcBorders>
            <w:shd w:val="clear" w:color="auto" w:fill="auto"/>
            <w:vAlign w:val="center"/>
            <w:hideMark/>
          </w:tcPr>
          <w:p w14:paraId="24B80C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43BBF581" w14:textId="2D34CAD5" w:rsidR="00C566D7" w:rsidRPr="00636278" w:rsidRDefault="00C566D7" w:rsidP="00880D96">
            <w:pPr>
              <w:jc w:val="right"/>
              <w:rPr>
                <w:rFonts w:eastAsia="Times New Roman"/>
                <w:lang w:eastAsia="ru-RU"/>
              </w:rPr>
            </w:pPr>
            <w:r w:rsidRPr="00636278">
              <w:rPr>
                <w:rFonts w:eastAsia="Times New Roman"/>
                <w:lang w:eastAsia="ru-RU"/>
              </w:rPr>
              <w:t>436510,38</w:t>
            </w:r>
          </w:p>
        </w:tc>
        <w:tc>
          <w:tcPr>
            <w:tcW w:w="700" w:type="pct"/>
            <w:tcBorders>
              <w:top w:val="nil"/>
              <w:left w:val="nil"/>
              <w:bottom w:val="single" w:sz="4" w:space="0" w:color="000000"/>
              <w:right w:val="single" w:sz="4" w:space="0" w:color="000000"/>
            </w:tcBorders>
            <w:shd w:val="clear" w:color="auto" w:fill="auto"/>
            <w:vAlign w:val="center"/>
            <w:hideMark/>
          </w:tcPr>
          <w:p w14:paraId="1CC63D6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C2EE66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D905FA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8CCA12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"Безопасность образовательных учреждений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6D5022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6494D1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51F40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0140000000</w:t>
            </w:r>
          </w:p>
        </w:tc>
        <w:tc>
          <w:tcPr>
            <w:tcW w:w="248" w:type="pct"/>
            <w:tcBorders>
              <w:top w:val="nil"/>
              <w:left w:val="nil"/>
              <w:bottom w:val="single" w:sz="4" w:space="0" w:color="000000"/>
              <w:right w:val="single" w:sz="4" w:space="0" w:color="000000"/>
            </w:tcBorders>
            <w:shd w:val="clear" w:color="auto" w:fill="auto"/>
            <w:vAlign w:val="center"/>
            <w:hideMark/>
          </w:tcPr>
          <w:p w14:paraId="0AEAE9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111AA90" w14:textId="4A57019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4596479,52</w:t>
            </w:r>
          </w:p>
        </w:tc>
        <w:tc>
          <w:tcPr>
            <w:tcW w:w="700" w:type="pct"/>
            <w:tcBorders>
              <w:top w:val="nil"/>
              <w:left w:val="nil"/>
              <w:bottom w:val="single" w:sz="4" w:space="0" w:color="000000"/>
              <w:right w:val="single" w:sz="4" w:space="0" w:color="000000"/>
            </w:tcBorders>
            <w:shd w:val="clear" w:color="auto" w:fill="auto"/>
            <w:vAlign w:val="center"/>
            <w:hideMark/>
          </w:tcPr>
          <w:p w14:paraId="4DC957CA" w14:textId="03CFB614"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4039B56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18517A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6B159B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"Мероприятие по профилактике терроризма и экстремизма"</w:t>
            </w:r>
          </w:p>
        </w:tc>
        <w:tc>
          <w:tcPr>
            <w:tcW w:w="249" w:type="pct"/>
            <w:tcBorders>
              <w:top w:val="nil"/>
              <w:left w:val="nil"/>
              <w:bottom w:val="single" w:sz="4" w:space="0" w:color="000000"/>
              <w:right w:val="single" w:sz="4" w:space="0" w:color="000000"/>
            </w:tcBorders>
            <w:shd w:val="clear" w:color="auto" w:fill="auto"/>
            <w:vAlign w:val="center"/>
            <w:hideMark/>
          </w:tcPr>
          <w:p w14:paraId="5CCC7A1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B7449F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746C73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0140100000</w:t>
            </w:r>
          </w:p>
        </w:tc>
        <w:tc>
          <w:tcPr>
            <w:tcW w:w="248" w:type="pct"/>
            <w:tcBorders>
              <w:top w:val="nil"/>
              <w:left w:val="nil"/>
              <w:bottom w:val="single" w:sz="4" w:space="0" w:color="000000"/>
              <w:right w:val="single" w:sz="4" w:space="0" w:color="000000"/>
            </w:tcBorders>
            <w:shd w:val="clear" w:color="auto" w:fill="auto"/>
            <w:vAlign w:val="center"/>
            <w:hideMark/>
          </w:tcPr>
          <w:p w14:paraId="6154BF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B313EAC" w14:textId="2B88CC9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1285923,52</w:t>
            </w:r>
          </w:p>
        </w:tc>
        <w:tc>
          <w:tcPr>
            <w:tcW w:w="700" w:type="pct"/>
            <w:tcBorders>
              <w:top w:val="nil"/>
              <w:left w:val="nil"/>
              <w:bottom w:val="single" w:sz="4" w:space="0" w:color="000000"/>
              <w:right w:val="single" w:sz="4" w:space="0" w:color="000000"/>
            </w:tcBorders>
            <w:shd w:val="clear" w:color="auto" w:fill="auto"/>
            <w:vAlign w:val="center"/>
            <w:hideMark/>
          </w:tcPr>
          <w:p w14:paraId="7B3DF8C4" w14:textId="5288D4A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c>
          <w:tcPr>
            <w:tcW w:w="724" w:type="pct"/>
            <w:tcBorders>
              <w:top w:val="nil"/>
              <w:left w:val="nil"/>
              <w:bottom w:val="single" w:sz="4" w:space="0" w:color="000000"/>
              <w:right w:val="single" w:sz="4" w:space="0" w:color="000000"/>
            </w:tcBorders>
            <w:shd w:val="clear" w:color="auto" w:fill="auto"/>
            <w:vAlign w:val="center"/>
            <w:hideMark/>
          </w:tcPr>
          <w:p w14:paraId="137D5E7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FADA3E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9EA50E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профилактике терроризма и экстремизма</w:t>
            </w:r>
          </w:p>
        </w:tc>
        <w:tc>
          <w:tcPr>
            <w:tcW w:w="249" w:type="pct"/>
            <w:tcBorders>
              <w:top w:val="nil"/>
              <w:left w:val="nil"/>
              <w:bottom w:val="single" w:sz="4" w:space="0" w:color="000000"/>
              <w:right w:val="single" w:sz="4" w:space="0" w:color="000000"/>
            </w:tcBorders>
            <w:shd w:val="clear" w:color="auto" w:fill="auto"/>
            <w:vAlign w:val="center"/>
            <w:hideMark/>
          </w:tcPr>
          <w:p w14:paraId="4D2E1D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D23670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52352DA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0140121310</w:t>
            </w:r>
          </w:p>
        </w:tc>
        <w:tc>
          <w:tcPr>
            <w:tcW w:w="248" w:type="pct"/>
            <w:tcBorders>
              <w:top w:val="nil"/>
              <w:left w:val="nil"/>
              <w:bottom w:val="single" w:sz="4" w:space="0" w:color="000000"/>
              <w:right w:val="single" w:sz="4" w:space="0" w:color="000000"/>
            </w:tcBorders>
            <w:shd w:val="clear" w:color="auto" w:fill="auto"/>
            <w:vAlign w:val="center"/>
            <w:hideMark/>
          </w:tcPr>
          <w:p w14:paraId="5D25F2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3C6C33E" w14:textId="2651876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1285923,52</w:t>
            </w:r>
          </w:p>
        </w:tc>
        <w:tc>
          <w:tcPr>
            <w:tcW w:w="700" w:type="pct"/>
            <w:tcBorders>
              <w:top w:val="nil"/>
              <w:left w:val="nil"/>
              <w:bottom w:val="single" w:sz="4" w:space="0" w:color="000000"/>
              <w:right w:val="single" w:sz="4" w:space="0" w:color="000000"/>
            </w:tcBorders>
            <w:shd w:val="clear" w:color="auto" w:fill="auto"/>
            <w:vAlign w:val="center"/>
            <w:hideMark/>
          </w:tcPr>
          <w:p w14:paraId="4B3CE08A" w14:textId="665253F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c>
          <w:tcPr>
            <w:tcW w:w="724" w:type="pct"/>
            <w:tcBorders>
              <w:top w:val="nil"/>
              <w:left w:val="nil"/>
              <w:bottom w:val="single" w:sz="4" w:space="0" w:color="000000"/>
              <w:right w:val="single" w:sz="4" w:space="0" w:color="000000"/>
            </w:tcBorders>
            <w:shd w:val="clear" w:color="auto" w:fill="auto"/>
            <w:vAlign w:val="center"/>
            <w:hideMark/>
          </w:tcPr>
          <w:p w14:paraId="797EDEC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151917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375A265" w14:textId="01172AEC"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72E3CF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89BBD3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9B783E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0140121310</w:t>
            </w:r>
          </w:p>
        </w:tc>
        <w:tc>
          <w:tcPr>
            <w:tcW w:w="248" w:type="pct"/>
            <w:tcBorders>
              <w:top w:val="nil"/>
              <w:left w:val="nil"/>
              <w:bottom w:val="single" w:sz="4" w:space="0" w:color="000000"/>
              <w:right w:val="single" w:sz="4" w:space="0" w:color="000000"/>
            </w:tcBorders>
            <w:shd w:val="clear" w:color="auto" w:fill="auto"/>
            <w:vAlign w:val="center"/>
            <w:hideMark/>
          </w:tcPr>
          <w:p w14:paraId="104D393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7D981731" w14:textId="48AD746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1285923,52</w:t>
            </w:r>
          </w:p>
        </w:tc>
        <w:tc>
          <w:tcPr>
            <w:tcW w:w="700" w:type="pct"/>
            <w:tcBorders>
              <w:top w:val="nil"/>
              <w:left w:val="nil"/>
              <w:bottom w:val="single" w:sz="4" w:space="0" w:color="000000"/>
              <w:right w:val="single" w:sz="4" w:space="0" w:color="000000"/>
            </w:tcBorders>
            <w:shd w:val="clear" w:color="auto" w:fill="auto"/>
            <w:vAlign w:val="center"/>
            <w:hideMark/>
          </w:tcPr>
          <w:p w14:paraId="4EBE9F72" w14:textId="7F6C3A5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c>
          <w:tcPr>
            <w:tcW w:w="724" w:type="pct"/>
            <w:tcBorders>
              <w:top w:val="nil"/>
              <w:left w:val="nil"/>
              <w:bottom w:val="single" w:sz="4" w:space="0" w:color="000000"/>
              <w:right w:val="single" w:sz="4" w:space="0" w:color="000000"/>
            </w:tcBorders>
            <w:shd w:val="clear" w:color="auto" w:fill="auto"/>
            <w:vAlign w:val="center"/>
            <w:hideMark/>
          </w:tcPr>
          <w:p w14:paraId="01F7C0F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50D53D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146FD9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7B7C59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6C80CD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44AF72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0140121310</w:t>
            </w:r>
          </w:p>
        </w:tc>
        <w:tc>
          <w:tcPr>
            <w:tcW w:w="248" w:type="pct"/>
            <w:tcBorders>
              <w:top w:val="nil"/>
              <w:left w:val="nil"/>
              <w:bottom w:val="single" w:sz="4" w:space="0" w:color="000000"/>
              <w:right w:val="single" w:sz="4" w:space="0" w:color="000000"/>
            </w:tcBorders>
            <w:shd w:val="clear" w:color="auto" w:fill="auto"/>
            <w:vAlign w:val="center"/>
            <w:hideMark/>
          </w:tcPr>
          <w:p w14:paraId="6AF896F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5DC46EF9" w14:textId="2D83733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1285923,52</w:t>
            </w:r>
          </w:p>
        </w:tc>
        <w:tc>
          <w:tcPr>
            <w:tcW w:w="700" w:type="pct"/>
            <w:tcBorders>
              <w:top w:val="nil"/>
              <w:left w:val="nil"/>
              <w:bottom w:val="single" w:sz="4" w:space="0" w:color="000000"/>
              <w:right w:val="single" w:sz="4" w:space="0" w:color="000000"/>
            </w:tcBorders>
            <w:shd w:val="clear" w:color="auto" w:fill="auto"/>
            <w:vAlign w:val="center"/>
            <w:hideMark/>
          </w:tcPr>
          <w:p w14:paraId="53E2405D" w14:textId="760809D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300000,00</w:t>
            </w:r>
          </w:p>
        </w:tc>
        <w:tc>
          <w:tcPr>
            <w:tcW w:w="724" w:type="pct"/>
            <w:tcBorders>
              <w:top w:val="nil"/>
              <w:left w:val="nil"/>
              <w:bottom w:val="single" w:sz="4" w:space="0" w:color="000000"/>
              <w:right w:val="single" w:sz="4" w:space="0" w:color="000000"/>
            </w:tcBorders>
            <w:shd w:val="clear" w:color="auto" w:fill="auto"/>
            <w:vAlign w:val="center"/>
            <w:hideMark/>
          </w:tcPr>
          <w:p w14:paraId="29CC1DE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D6DBCF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B5752A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обеспечению требований пожарной безопасности"</w:t>
            </w:r>
          </w:p>
        </w:tc>
        <w:tc>
          <w:tcPr>
            <w:tcW w:w="249" w:type="pct"/>
            <w:tcBorders>
              <w:top w:val="nil"/>
              <w:left w:val="nil"/>
              <w:bottom w:val="single" w:sz="4" w:space="0" w:color="000000"/>
              <w:right w:val="single" w:sz="4" w:space="0" w:color="000000"/>
            </w:tcBorders>
            <w:shd w:val="clear" w:color="auto" w:fill="auto"/>
            <w:vAlign w:val="center"/>
            <w:hideMark/>
          </w:tcPr>
          <w:p w14:paraId="600B87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55331E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53AF22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0140200000</w:t>
            </w:r>
          </w:p>
        </w:tc>
        <w:tc>
          <w:tcPr>
            <w:tcW w:w="248" w:type="pct"/>
            <w:tcBorders>
              <w:top w:val="nil"/>
              <w:left w:val="nil"/>
              <w:bottom w:val="single" w:sz="4" w:space="0" w:color="000000"/>
              <w:right w:val="single" w:sz="4" w:space="0" w:color="000000"/>
            </w:tcBorders>
            <w:shd w:val="clear" w:color="auto" w:fill="auto"/>
            <w:vAlign w:val="center"/>
            <w:hideMark/>
          </w:tcPr>
          <w:p w14:paraId="00CA397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90BB5AA" w14:textId="2A391A7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1182288,00</w:t>
            </w:r>
          </w:p>
        </w:tc>
        <w:tc>
          <w:tcPr>
            <w:tcW w:w="700" w:type="pct"/>
            <w:tcBorders>
              <w:top w:val="nil"/>
              <w:left w:val="nil"/>
              <w:bottom w:val="single" w:sz="4" w:space="0" w:color="000000"/>
              <w:right w:val="single" w:sz="4" w:space="0" w:color="000000"/>
            </w:tcBorders>
            <w:shd w:val="clear" w:color="auto" w:fill="auto"/>
            <w:vAlign w:val="center"/>
            <w:hideMark/>
          </w:tcPr>
          <w:p w14:paraId="01452B61" w14:textId="2D6EEB0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559DE76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BE41EE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5F72A0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обеспечению требований пожарной безопасности</w:t>
            </w:r>
          </w:p>
        </w:tc>
        <w:tc>
          <w:tcPr>
            <w:tcW w:w="249" w:type="pct"/>
            <w:tcBorders>
              <w:top w:val="nil"/>
              <w:left w:val="nil"/>
              <w:bottom w:val="single" w:sz="4" w:space="0" w:color="000000"/>
              <w:right w:val="single" w:sz="4" w:space="0" w:color="000000"/>
            </w:tcBorders>
            <w:shd w:val="clear" w:color="auto" w:fill="auto"/>
            <w:vAlign w:val="center"/>
            <w:hideMark/>
          </w:tcPr>
          <w:p w14:paraId="7613D6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22975D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B9AFCB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0140221320</w:t>
            </w:r>
          </w:p>
        </w:tc>
        <w:tc>
          <w:tcPr>
            <w:tcW w:w="248" w:type="pct"/>
            <w:tcBorders>
              <w:top w:val="nil"/>
              <w:left w:val="nil"/>
              <w:bottom w:val="single" w:sz="4" w:space="0" w:color="000000"/>
              <w:right w:val="single" w:sz="4" w:space="0" w:color="000000"/>
            </w:tcBorders>
            <w:shd w:val="clear" w:color="auto" w:fill="auto"/>
            <w:vAlign w:val="center"/>
            <w:hideMark/>
          </w:tcPr>
          <w:p w14:paraId="43DEE90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99F845E" w14:textId="615AA75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1182288,00</w:t>
            </w:r>
          </w:p>
        </w:tc>
        <w:tc>
          <w:tcPr>
            <w:tcW w:w="700" w:type="pct"/>
            <w:tcBorders>
              <w:top w:val="nil"/>
              <w:left w:val="nil"/>
              <w:bottom w:val="single" w:sz="4" w:space="0" w:color="000000"/>
              <w:right w:val="single" w:sz="4" w:space="0" w:color="000000"/>
            </w:tcBorders>
            <w:shd w:val="clear" w:color="auto" w:fill="auto"/>
            <w:vAlign w:val="center"/>
            <w:hideMark/>
          </w:tcPr>
          <w:p w14:paraId="57A5F286" w14:textId="133A541E"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1455D97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4CB7AD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98170D6" w14:textId="724DF946"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65D2862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87159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0F8E692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0140221320</w:t>
            </w:r>
          </w:p>
        </w:tc>
        <w:tc>
          <w:tcPr>
            <w:tcW w:w="248" w:type="pct"/>
            <w:tcBorders>
              <w:top w:val="nil"/>
              <w:left w:val="nil"/>
              <w:bottom w:val="single" w:sz="4" w:space="0" w:color="000000"/>
              <w:right w:val="single" w:sz="4" w:space="0" w:color="000000"/>
            </w:tcBorders>
            <w:shd w:val="clear" w:color="auto" w:fill="auto"/>
            <w:vAlign w:val="center"/>
            <w:hideMark/>
          </w:tcPr>
          <w:p w14:paraId="6564138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4B4DAACF" w14:textId="60B897A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1182288,00</w:t>
            </w:r>
          </w:p>
        </w:tc>
        <w:tc>
          <w:tcPr>
            <w:tcW w:w="700" w:type="pct"/>
            <w:tcBorders>
              <w:top w:val="nil"/>
              <w:left w:val="nil"/>
              <w:bottom w:val="single" w:sz="4" w:space="0" w:color="000000"/>
              <w:right w:val="single" w:sz="4" w:space="0" w:color="000000"/>
            </w:tcBorders>
            <w:shd w:val="clear" w:color="auto" w:fill="auto"/>
            <w:vAlign w:val="center"/>
            <w:hideMark/>
          </w:tcPr>
          <w:p w14:paraId="7D9EAAB3" w14:textId="3FB9B2B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4B079D9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72D383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D33BE8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25202A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DFD61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5C8A7F9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0140221320</w:t>
            </w:r>
          </w:p>
        </w:tc>
        <w:tc>
          <w:tcPr>
            <w:tcW w:w="248" w:type="pct"/>
            <w:tcBorders>
              <w:top w:val="nil"/>
              <w:left w:val="nil"/>
              <w:bottom w:val="single" w:sz="4" w:space="0" w:color="000000"/>
              <w:right w:val="single" w:sz="4" w:space="0" w:color="000000"/>
            </w:tcBorders>
            <w:shd w:val="clear" w:color="auto" w:fill="auto"/>
            <w:vAlign w:val="center"/>
            <w:hideMark/>
          </w:tcPr>
          <w:p w14:paraId="484EB68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0EBD22A0" w14:textId="5680C40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1182288,00</w:t>
            </w:r>
          </w:p>
        </w:tc>
        <w:tc>
          <w:tcPr>
            <w:tcW w:w="700" w:type="pct"/>
            <w:tcBorders>
              <w:top w:val="nil"/>
              <w:left w:val="nil"/>
              <w:bottom w:val="single" w:sz="4" w:space="0" w:color="000000"/>
              <w:right w:val="single" w:sz="4" w:space="0" w:color="000000"/>
            </w:tcBorders>
            <w:shd w:val="clear" w:color="auto" w:fill="auto"/>
            <w:vAlign w:val="center"/>
            <w:hideMark/>
          </w:tcPr>
          <w:p w14:paraId="08E615D7" w14:textId="520978E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7DE0980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AFB891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CD2316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исполнению норм в области охраны труда"</w:t>
            </w:r>
          </w:p>
        </w:tc>
        <w:tc>
          <w:tcPr>
            <w:tcW w:w="249" w:type="pct"/>
            <w:tcBorders>
              <w:top w:val="nil"/>
              <w:left w:val="nil"/>
              <w:bottom w:val="single" w:sz="4" w:space="0" w:color="000000"/>
              <w:right w:val="single" w:sz="4" w:space="0" w:color="000000"/>
            </w:tcBorders>
            <w:shd w:val="clear" w:color="auto" w:fill="auto"/>
            <w:vAlign w:val="center"/>
            <w:hideMark/>
          </w:tcPr>
          <w:p w14:paraId="76BE28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82BD3D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446A81C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0140300000</w:t>
            </w:r>
          </w:p>
        </w:tc>
        <w:tc>
          <w:tcPr>
            <w:tcW w:w="248" w:type="pct"/>
            <w:tcBorders>
              <w:top w:val="nil"/>
              <w:left w:val="nil"/>
              <w:bottom w:val="single" w:sz="4" w:space="0" w:color="000000"/>
              <w:right w:val="single" w:sz="4" w:space="0" w:color="000000"/>
            </w:tcBorders>
            <w:shd w:val="clear" w:color="auto" w:fill="auto"/>
            <w:vAlign w:val="center"/>
            <w:hideMark/>
          </w:tcPr>
          <w:p w14:paraId="45024C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44ADD3A" w14:textId="24148E5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2128268,00</w:t>
            </w:r>
          </w:p>
        </w:tc>
        <w:tc>
          <w:tcPr>
            <w:tcW w:w="700" w:type="pct"/>
            <w:tcBorders>
              <w:top w:val="nil"/>
              <w:left w:val="nil"/>
              <w:bottom w:val="single" w:sz="4" w:space="0" w:color="000000"/>
              <w:right w:val="single" w:sz="4" w:space="0" w:color="000000"/>
            </w:tcBorders>
            <w:shd w:val="clear" w:color="auto" w:fill="auto"/>
            <w:vAlign w:val="center"/>
            <w:hideMark/>
          </w:tcPr>
          <w:p w14:paraId="4715BCF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7FFCAE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5B23EB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EC7A00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исполнению норм в области охраны труда</w:t>
            </w:r>
          </w:p>
        </w:tc>
        <w:tc>
          <w:tcPr>
            <w:tcW w:w="249" w:type="pct"/>
            <w:tcBorders>
              <w:top w:val="nil"/>
              <w:left w:val="nil"/>
              <w:bottom w:val="single" w:sz="4" w:space="0" w:color="000000"/>
              <w:right w:val="single" w:sz="4" w:space="0" w:color="000000"/>
            </w:tcBorders>
            <w:shd w:val="clear" w:color="auto" w:fill="auto"/>
            <w:vAlign w:val="center"/>
            <w:hideMark/>
          </w:tcPr>
          <w:p w14:paraId="5B52466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E643A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6292DF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0140321330</w:t>
            </w:r>
          </w:p>
        </w:tc>
        <w:tc>
          <w:tcPr>
            <w:tcW w:w="248" w:type="pct"/>
            <w:tcBorders>
              <w:top w:val="nil"/>
              <w:left w:val="nil"/>
              <w:bottom w:val="single" w:sz="4" w:space="0" w:color="000000"/>
              <w:right w:val="single" w:sz="4" w:space="0" w:color="000000"/>
            </w:tcBorders>
            <w:shd w:val="clear" w:color="auto" w:fill="auto"/>
            <w:vAlign w:val="center"/>
            <w:hideMark/>
          </w:tcPr>
          <w:p w14:paraId="54D444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E457335" w14:textId="4F36980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2128268,00</w:t>
            </w:r>
          </w:p>
        </w:tc>
        <w:tc>
          <w:tcPr>
            <w:tcW w:w="700" w:type="pct"/>
            <w:tcBorders>
              <w:top w:val="nil"/>
              <w:left w:val="nil"/>
              <w:bottom w:val="single" w:sz="4" w:space="0" w:color="000000"/>
              <w:right w:val="single" w:sz="4" w:space="0" w:color="000000"/>
            </w:tcBorders>
            <w:shd w:val="clear" w:color="auto" w:fill="auto"/>
            <w:vAlign w:val="center"/>
            <w:hideMark/>
          </w:tcPr>
          <w:p w14:paraId="7961A95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2A98C6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2D2320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21BC2C7" w14:textId="48F79CC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7E0C01C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DAD96C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77D119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0140321330</w:t>
            </w:r>
          </w:p>
        </w:tc>
        <w:tc>
          <w:tcPr>
            <w:tcW w:w="248" w:type="pct"/>
            <w:tcBorders>
              <w:top w:val="nil"/>
              <w:left w:val="nil"/>
              <w:bottom w:val="single" w:sz="4" w:space="0" w:color="000000"/>
              <w:right w:val="single" w:sz="4" w:space="0" w:color="000000"/>
            </w:tcBorders>
            <w:shd w:val="clear" w:color="auto" w:fill="auto"/>
            <w:vAlign w:val="center"/>
            <w:hideMark/>
          </w:tcPr>
          <w:p w14:paraId="141910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20901514" w14:textId="682A9E3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2128268,00</w:t>
            </w:r>
          </w:p>
        </w:tc>
        <w:tc>
          <w:tcPr>
            <w:tcW w:w="700" w:type="pct"/>
            <w:tcBorders>
              <w:top w:val="nil"/>
              <w:left w:val="nil"/>
              <w:bottom w:val="single" w:sz="4" w:space="0" w:color="000000"/>
              <w:right w:val="single" w:sz="4" w:space="0" w:color="000000"/>
            </w:tcBorders>
            <w:shd w:val="clear" w:color="auto" w:fill="auto"/>
            <w:vAlign w:val="center"/>
            <w:hideMark/>
          </w:tcPr>
          <w:p w14:paraId="528566D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2C770B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906851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4D5A5E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734AA90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243FD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5554ED6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0140321330</w:t>
            </w:r>
          </w:p>
        </w:tc>
        <w:tc>
          <w:tcPr>
            <w:tcW w:w="248" w:type="pct"/>
            <w:tcBorders>
              <w:top w:val="nil"/>
              <w:left w:val="nil"/>
              <w:bottom w:val="single" w:sz="4" w:space="0" w:color="000000"/>
              <w:right w:val="single" w:sz="4" w:space="0" w:color="000000"/>
            </w:tcBorders>
            <w:shd w:val="clear" w:color="auto" w:fill="auto"/>
            <w:vAlign w:val="center"/>
            <w:hideMark/>
          </w:tcPr>
          <w:p w14:paraId="3623A55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108BB5AF" w14:textId="3DCD51B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2128268,00</w:t>
            </w:r>
          </w:p>
        </w:tc>
        <w:tc>
          <w:tcPr>
            <w:tcW w:w="700" w:type="pct"/>
            <w:tcBorders>
              <w:top w:val="nil"/>
              <w:left w:val="nil"/>
              <w:bottom w:val="single" w:sz="4" w:space="0" w:color="000000"/>
              <w:right w:val="single" w:sz="4" w:space="0" w:color="000000"/>
            </w:tcBorders>
            <w:shd w:val="clear" w:color="auto" w:fill="auto"/>
            <w:vAlign w:val="center"/>
            <w:hideMark/>
          </w:tcPr>
          <w:p w14:paraId="5AC5A65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B8AE7B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4CD32C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2DBB0C"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Общее образование</w:t>
            </w:r>
          </w:p>
        </w:tc>
        <w:tc>
          <w:tcPr>
            <w:tcW w:w="249" w:type="pct"/>
            <w:tcBorders>
              <w:top w:val="nil"/>
              <w:left w:val="nil"/>
              <w:bottom w:val="single" w:sz="4" w:space="0" w:color="000000"/>
              <w:right w:val="single" w:sz="4" w:space="0" w:color="000000"/>
            </w:tcBorders>
            <w:shd w:val="clear" w:color="auto" w:fill="auto"/>
            <w:vAlign w:val="center"/>
            <w:hideMark/>
          </w:tcPr>
          <w:p w14:paraId="676D8B75"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08BE802"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2509321"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2829435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208243C" w14:textId="72D1592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686321201,07</w:t>
            </w:r>
          </w:p>
        </w:tc>
        <w:tc>
          <w:tcPr>
            <w:tcW w:w="700" w:type="pct"/>
            <w:tcBorders>
              <w:top w:val="nil"/>
              <w:left w:val="nil"/>
              <w:bottom w:val="single" w:sz="4" w:space="0" w:color="000000"/>
              <w:right w:val="single" w:sz="4" w:space="0" w:color="000000"/>
            </w:tcBorders>
            <w:shd w:val="clear" w:color="auto" w:fill="auto"/>
            <w:vAlign w:val="center"/>
            <w:hideMark/>
          </w:tcPr>
          <w:p w14:paraId="1D62F946" w14:textId="5ACD718A"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499375960,81</w:t>
            </w:r>
          </w:p>
        </w:tc>
        <w:tc>
          <w:tcPr>
            <w:tcW w:w="724" w:type="pct"/>
            <w:tcBorders>
              <w:top w:val="nil"/>
              <w:left w:val="nil"/>
              <w:bottom w:val="single" w:sz="4" w:space="0" w:color="000000"/>
              <w:right w:val="single" w:sz="4" w:space="0" w:color="000000"/>
            </w:tcBorders>
            <w:shd w:val="clear" w:color="auto" w:fill="auto"/>
            <w:vAlign w:val="center"/>
            <w:hideMark/>
          </w:tcPr>
          <w:p w14:paraId="7901C659" w14:textId="66AB068B"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522603279,06</w:t>
            </w:r>
          </w:p>
        </w:tc>
      </w:tr>
      <w:tr w:rsidR="00C566D7" w:rsidRPr="00636278" w14:paraId="7D9333C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2140C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9BFC9C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DAC677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A0A96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0100000000</w:t>
            </w:r>
          </w:p>
        </w:tc>
        <w:tc>
          <w:tcPr>
            <w:tcW w:w="248" w:type="pct"/>
            <w:tcBorders>
              <w:top w:val="nil"/>
              <w:left w:val="nil"/>
              <w:bottom w:val="single" w:sz="4" w:space="0" w:color="000000"/>
              <w:right w:val="single" w:sz="4" w:space="0" w:color="000000"/>
            </w:tcBorders>
            <w:shd w:val="clear" w:color="auto" w:fill="auto"/>
            <w:vAlign w:val="center"/>
            <w:hideMark/>
          </w:tcPr>
          <w:p w14:paraId="232F20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1ED49F1" w14:textId="7F0B3222" w:rsidR="00C566D7" w:rsidRPr="00636278" w:rsidRDefault="00C566D7" w:rsidP="00880D96">
            <w:pPr>
              <w:jc w:val="right"/>
              <w:rPr>
                <w:rFonts w:eastAsia="Times New Roman"/>
                <w:color w:val="000000"/>
                <w:lang w:eastAsia="ru-RU"/>
              </w:rPr>
            </w:pPr>
            <w:r w:rsidRPr="00636278">
              <w:rPr>
                <w:rFonts w:eastAsia="Times New Roman"/>
                <w:color w:val="000000"/>
                <w:lang w:eastAsia="ru-RU"/>
              </w:rPr>
              <w:t>686321201,07</w:t>
            </w:r>
          </w:p>
        </w:tc>
        <w:tc>
          <w:tcPr>
            <w:tcW w:w="700" w:type="pct"/>
            <w:tcBorders>
              <w:top w:val="nil"/>
              <w:left w:val="nil"/>
              <w:bottom w:val="single" w:sz="4" w:space="0" w:color="000000"/>
              <w:right w:val="single" w:sz="4" w:space="0" w:color="000000"/>
            </w:tcBorders>
            <w:shd w:val="clear" w:color="auto" w:fill="auto"/>
            <w:vAlign w:val="center"/>
            <w:hideMark/>
          </w:tcPr>
          <w:p w14:paraId="673A9DBB" w14:textId="37E57D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499375960,81</w:t>
            </w:r>
          </w:p>
        </w:tc>
        <w:tc>
          <w:tcPr>
            <w:tcW w:w="724" w:type="pct"/>
            <w:tcBorders>
              <w:top w:val="nil"/>
              <w:left w:val="nil"/>
              <w:bottom w:val="single" w:sz="4" w:space="0" w:color="000000"/>
              <w:right w:val="single" w:sz="4" w:space="0" w:color="000000"/>
            </w:tcBorders>
            <w:shd w:val="clear" w:color="auto" w:fill="auto"/>
            <w:vAlign w:val="center"/>
            <w:hideMark/>
          </w:tcPr>
          <w:p w14:paraId="4EC20073" w14:textId="5423EFC5" w:rsidR="00C566D7" w:rsidRPr="00636278" w:rsidRDefault="00C566D7" w:rsidP="00880D96">
            <w:pPr>
              <w:jc w:val="right"/>
              <w:rPr>
                <w:rFonts w:eastAsia="Times New Roman"/>
                <w:color w:val="000000"/>
                <w:lang w:eastAsia="ru-RU"/>
              </w:rPr>
            </w:pPr>
            <w:r w:rsidRPr="00636278">
              <w:rPr>
                <w:rFonts w:eastAsia="Times New Roman"/>
                <w:color w:val="000000"/>
                <w:lang w:eastAsia="ru-RU"/>
              </w:rPr>
              <w:t>522603279,06</w:t>
            </w:r>
          </w:p>
        </w:tc>
      </w:tr>
      <w:tr w:rsidR="00C566D7" w:rsidRPr="00636278" w14:paraId="3ECBBA5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336778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"Развитие системы общего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B94DA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8A072C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E5ED46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0120000000</w:t>
            </w:r>
          </w:p>
        </w:tc>
        <w:tc>
          <w:tcPr>
            <w:tcW w:w="248" w:type="pct"/>
            <w:tcBorders>
              <w:top w:val="nil"/>
              <w:left w:val="nil"/>
              <w:bottom w:val="single" w:sz="4" w:space="0" w:color="000000"/>
              <w:right w:val="single" w:sz="4" w:space="0" w:color="000000"/>
            </w:tcBorders>
            <w:shd w:val="clear" w:color="auto" w:fill="auto"/>
            <w:vAlign w:val="center"/>
            <w:hideMark/>
          </w:tcPr>
          <w:p w14:paraId="6706D3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BE6E111" w14:textId="7274ADD8" w:rsidR="00C566D7" w:rsidRPr="00636278" w:rsidRDefault="00C566D7" w:rsidP="00880D96">
            <w:pPr>
              <w:jc w:val="right"/>
              <w:rPr>
                <w:rFonts w:eastAsia="Times New Roman"/>
                <w:color w:val="000000"/>
                <w:lang w:eastAsia="ru-RU"/>
              </w:rPr>
            </w:pPr>
            <w:r w:rsidRPr="00636278">
              <w:rPr>
                <w:rFonts w:eastAsia="Times New Roman"/>
                <w:color w:val="000000"/>
                <w:lang w:eastAsia="ru-RU"/>
              </w:rPr>
              <w:t>631672648,00</w:t>
            </w:r>
          </w:p>
        </w:tc>
        <w:tc>
          <w:tcPr>
            <w:tcW w:w="700" w:type="pct"/>
            <w:tcBorders>
              <w:top w:val="nil"/>
              <w:left w:val="nil"/>
              <w:bottom w:val="single" w:sz="4" w:space="0" w:color="000000"/>
              <w:right w:val="single" w:sz="4" w:space="0" w:color="000000"/>
            </w:tcBorders>
            <w:shd w:val="clear" w:color="auto" w:fill="auto"/>
            <w:vAlign w:val="center"/>
            <w:hideMark/>
          </w:tcPr>
          <w:p w14:paraId="3354F396" w14:textId="1573AA0D"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455319384,81</w:t>
            </w:r>
          </w:p>
        </w:tc>
        <w:tc>
          <w:tcPr>
            <w:tcW w:w="724" w:type="pct"/>
            <w:tcBorders>
              <w:top w:val="nil"/>
              <w:left w:val="nil"/>
              <w:bottom w:val="single" w:sz="4" w:space="0" w:color="000000"/>
              <w:right w:val="single" w:sz="4" w:space="0" w:color="000000"/>
            </w:tcBorders>
            <w:shd w:val="clear" w:color="auto" w:fill="auto"/>
            <w:vAlign w:val="center"/>
            <w:hideMark/>
          </w:tcPr>
          <w:p w14:paraId="5D1193FD" w14:textId="2D3BC655" w:rsidR="00C566D7" w:rsidRPr="00636278" w:rsidRDefault="00C566D7" w:rsidP="00880D96">
            <w:pPr>
              <w:jc w:val="right"/>
              <w:rPr>
                <w:rFonts w:eastAsia="Times New Roman"/>
                <w:color w:val="000000"/>
                <w:lang w:eastAsia="ru-RU"/>
              </w:rPr>
            </w:pPr>
            <w:r w:rsidRPr="00636278">
              <w:rPr>
                <w:rFonts w:eastAsia="Times New Roman"/>
                <w:color w:val="000000"/>
                <w:lang w:eastAsia="ru-RU"/>
              </w:rPr>
              <w:t>478715226,00</w:t>
            </w:r>
          </w:p>
        </w:tc>
      </w:tr>
      <w:tr w:rsidR="00C566D7" w:rsidRPr="00636278" w14:paraId="54A1981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8B7F86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"Реализация образовательных программ начального общего, основного общего и среднего общего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34C0DF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665B91D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61F7B4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0120100000</w:t>
            </w:r>
          </w:p>
        </w:tc>
        <w:tc>
          <w:tcPr>
            <w:tcW w:w="248" w:type="pct"/>
            <w:tcBorders>
              <w:top w:val="nil"/>
              <w:left w:val="nil"/>
              <w:bottom w:val="single" w:sz="4" w:space="0" w:color="000000"/>
              <w:right w:val="single" w:sz="4" w:space="0" w:color="000000"/>
            </w:tcBorders>
            <w:shd w:val="clear" w:color="auto" w:fill="auto"/>
            <w:vAlign w:val="center"/>
            <w:hideMark/>
          </w:tcPr>
          <w:p w14:paraId="76D0F3E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92A34B2" w14:textId="4963A4D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265540317,00</w:t>
            </w:r>
          </w:p>
        </w:tc>
        <w:tc>
          <w:tcPr>
            <w:tcW w:w="700" w:type="pct"/>
            <w:tcBorders>
              <w:top w:val="nil"/>
              <w:left w:val="nil"/>
              <w:bottom w:val="single" w:sz="4" w:space="0" w:color="000000"/>
              <w:right w:val="single" w:sz="4" w:space="0" w:color="000000"/>
            </w:tcBorders>
            <w:shd w:val="clear" w:color="auto" w:fill="auto"/>
            <w:vAlign w:val="center"/>
            <w:hideMark/>
          </w:tcPr>
          <w:p w14:paraId="73345EA9" w14:textId="31261E2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293854626,00</w:t>
            </w:r>
          </w:p>
        </w:tc>
        <w:tc>
          <w:tcPr>
            <w:tcW w:w="724" w:type="pct"/>
            <w:tcBorders>
              <w:top w:val="nil"/>
              <w:left w:val="nil"/>
              <w:bottom w:val="single" w:sz="4" w:space="0" w:color="000000"/>
              <w:right w:val="single" w:sz="4" w:space="0" w:color="000000"/>
            </w:tcBorders>
            <w:shd w:val="clear" w:color="auto" w:fill="auto"/>
            <w:vAlign w:val="center"/>
            <w:hideMark/>
          </w:tcPr>
          <w:p w14:paraId="3B207CF8" w14:textId="1D64801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315829108,00</w:t>
            </w:r>
          </w:p>
        </w:tc>
      </w:tr>
      <w:tr w:rsidR="00C566D7" w:rsidRPr="00636278" w14:paraId="538353D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6543CB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 Приморского края</w:t>
            </w:r>
          </w:p>
        </w:tc>
        <w:tc>
          <w:tcPr>
            <w:tcW w:w="249" w:type="pct"/>
            <w:tcBorders>
              <w:top w:val="nil"/>
              <w:left w:val="nil"/>
              <w:bottom w:val="single" w:sz="4" w:space="0" w:color="000000"/>
              <w:right w:val="single" w:sz="4" w:space="0" w:color="000000"/>
            </w:tcBorders>
            <w:shd w:val="clear" w:color="auto" w:fill="auto"/>
            <w:vAlign w:val="center"/>
            <w:hideMark/>
          </w:tcPr>
          <w:p w14:paraId="78A9FF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CB0A67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FEDFF3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0120193060</w:t>
            </w:r>
          </w:p>
        </w:tc>
        <w:tc>
          <w:tcPr>
            <w:tcW w:w="248" w:type="pct"/>
            <w:tcBorders>
              <w:top w:val="nil"/>
              <w:left w:val="nil"/>
              <w:bottom w:val="single" w:sz="4" w:space="0" w:color="000000"/>
              <w:right w:val="single" w:sz="4" w:space="0" w:color="000000"/>
            </w:tcBorders>
            <w:shd w:val="clear" w:color="auto" w:fill="auto"/>
            <w:vAlign w:val="center"/>
            <w:hideMark/>
          </w:tcPr>
          <w:p w14:paraId="3864A3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7DC2472" w14:textId="18628BBE"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265540317,00</w:t>
            </w:r>
          </w:p>
        </w:tc>
        <w:tc>
          <w:tcPr>
            <w:tcW w:w="700" w:type="pct"/>
            <w:tcBorders>
              <w:top w:val="nil"/>
              <w:left w:val="nil"/>
              <w:bottom w:val="single" w:sz="4" w:space="0" w:color="000000"/>
              <w:right w:val="single" w:sz="4" w:space="0" w:color="000000"/>
            </w:tcBorders>
            <w:shd w:val="clear" w:color="auto" w:fill="auto"/>
            <w:vAlign w:val="center"/>
            <w:hideMark/>
          </w:tcPr>
          <w:p w14:paraId="236ECDFB" w14:textId="2E18CEE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293854626,00</w:t>
            </w:r>
          </w:p>
        </w:tc>
        <w:tc>
          <w:tcPr>
            <w:tcW w:w="724" w:type="pct"/>
            <w:tcBorders>
              <w:top w:val="nil"/>
              <w:left w:val="nil"/>
              <w:bottom w:val="single" w:sz="4" w:space="0" w:color="000000"/>
              <w:right w:val="single" w:sz="4" w:space="0" w:color="000000"/>
            </w:tcBorders>
            <w:shd w:val="clear" w:color="auto" w:fill="auto"/>
            <w:vAlign w:val="center"/>
            <w:hideMark/>
          </w:tcPr>
          <w:p w14:paraId="6CE0E23C" w14:textId="07D475A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315829108,00</w:t>
            </w:r>
          </w:p>
        </w:tc>
      </w:tr>
      <w:tr w:rsidR="00C566D7" w:rsidRPr="00636278" w14:paraId="15E2293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034B62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proofErr w:type="spellStart"/>
            <w:proofErr w:type="gramStart"/>
            <w:r w:rsidRPr="00636278">
              <w:rPr>
                <w:rFonts w:eastAsia="Times New Roman"/>
                <w:color w:val="000000"/>
                <w:lang w:eastAsia="ru-RU"/>
              </w:rPr>
              <w:t>бюджетным,автономным</w:t>
            </w:r>
            <w:proofErr w:type="spellEnd"/>
            <w:proofErr w:type="gramEnd"/>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313CB5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10B1C4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247CB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0120193060</w:t>
            </w:r>
          </w:p>
        </w:tc>
        <w:tc>
          <w:tcPr>
            <w:tcW w:w="248" w:type="pct"/>
            <w:tcBorders>
              <w:top w:val="nil"/>
              <w:left w:val="nil"/>
              <w:bottom w:val="single" w:sz="4" w:space="0" w:color="000000"/>
              <w:right w:val="single" w:sz="4" w:space="0" w:color="000000"/>
            </w:tcBorders>
            <w:shd w:val="clear" w:color="auto" w:fill="auto"/>
            <w:vAlign w:val="center"/>
            <w:hideMark/>
          </w:tcPr>
          <w:p w14:paraId="37445D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54CD7969" w14:textId="3022649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265540317,00</w:t>
            </w:r>
          </w:p>
        </w:tc>
        <w:tc>
          <w:tcPr>
            <w:tcW w:w="700" w:type="pct"/>
            <w:tcBorders>
              <w:top w:val="nil"/>
              <w:left w:val="nil"/>
              <w:bottom w:val="single" w:sz="4" w:space="0" w:color="000000"/>
              <w:right w:val="single" w:sz="4" w:space="0" w:color="000000"/>
            </w:tcBorders>
            <w:shd w:val="clear" w:color="auto" w:fill="auto"/>
            <w:vAlign w:val="center"/>
            <w:hideMark/>
          </w:tcPr>
          <w:p w14:paraId="69B78D74" w14:textId="1D1FB10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293854626,00</w:t>
            </w:r>
          </w:p>
        </w:tc>
        <w:tc>
          <w:tcPr>
            <w:tcW w:w="724" w:type="pct"/>
            <w:tcBorders>
              <w:top w:val="nil"/>
              <w:left w:val="nil"/>
              <w:bottom w:val="single" w:sz="4" w:space="0" w:color="000000"/>
              <w:right w:val="single" w:sz="4" w:space="0" w:color="000000"/>
            </w:tcBorders>
            <w:shd w:val="clear" w:color="auto" w:fill="auto"/>
            <w:vAlign w:val="center"/>
            <w:hideMark/>
          </w:tcPr>
          <w:p w14:paraId="41BA92F4" w14:textId="0142C59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315829108,00</w:t>
            </w:r>
          </w:p>
        </w:tc>
      </w:tr>
      <w:tr w:rsidR="00C566D7" w:rsidRPr="00636278" w14:paraId="155A98F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053ED9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4ECF503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2451F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0E7A2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0120193060</w:t>
            </w:r>
          </w:p>
        </w:tc>
        <w:tc>
          <w:tcPr>
            <w:tcW w:w="248" w:type="pct"/>
            <w:tcBorders>
              <w:top w:val="nil"/>
              <w:left w:val="nil"/>
              <w:bottom w:val="single" w:sz="4" w:space="0" w:color="000000"/>
              <w:right w:val="single" w:sz="4" w:space="0" w:color="000000"/>
            </w:tcBorders>
            <w:shd w:val="clear" w:color="auto" w:fill="auto"/>
            <w:vAlign w:val="center"/>
            <w:hideMark/>
          </w:tcPr>
          <w:p w14:paraId="41536C3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386C446A" w14:textId="1A1A6C9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265540317,00</w:t>
            </w:r>
          </w:p>
        </w:tc>
        <w:tc>
          <w:tcPr>
            <w:tcW w:w="700" w:type="pct"/>
            <w:tcBorders>
              <w:top w:val="nil"/>
              <w:left w:val="nil"/>
              <w:bottom w:val="single" w:sz="4" w:space="0" w:color="000000"/>
              <w:right w:val="single" w:sz="4" w:space="0" w:color="000000"/>
            </w:tcBorders>
            <w:shd w:val="clear" w:color="auto" w:fill="auto"/>
            <w:vAlign w:val="center"/>
            <w:hideMark/>
          </w:tcPr>
          <w:p w14:paraId="2C8971B2" w14:textId="424AFB8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293854626,00</w:t>
            </w:r>
          </w:p>
        </w:tc>
        <w:tc>
          <w:tcPr>
            <w:tcW w:w="724" w:type="pct"/>
            <w:tcBorders>
              <w:top w:val="nil"/>
              <w:left w:val="nil"/>
              <w:bottom w:val="single" w:sz="4" w:space="0" w:color="000000"/>
              <w:right w:val="single" w:sz="4" w:space="0" w:color="000000"/>
            </w:tcBorders>
            <w:shd w:val="clear" w:color="auto" w:fill="auto"/>
            <w:vAlign w:val="center"/>
            <w:hideMark/>
          </w:tcPr>
          <w:p w14:paraId="2FDB95AD" w14:textId="1642B1A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315829108,00</w:t>
            </w:r>
          </w:p>
        </w:tc>
      </w:tr>
      <w:tr w:rsidR="00C566D7" w:rsidRPr="00636278" w14:paraId="1B82AE9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FABFB00" w14:textId="38691B54"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Основное мероприятие "Создание условий для начального </w:t>
            </w:r>
            <w:r w:rsidR="00636278" w:rsidRPr="00636278">
              <w:rPr>
                <w:rFonts w:eastAsia="Times New Roman"/>
                <w:color w:val="000000"/>
                <w:lang w:eastAsia="ru-RU"/>
              </w:rPr>
              <w:t>общего, основного</w:t>
            </w:r>
            <w:r w:rsidRPr="00636278">
              <w:rPr>
                <w:rFonts w:eastAsia="Times New Roman"/>
                <w:color w:val="000000"/>
                <w:lang w:eastAsia="ru-RU"/>
              </w:rPr>
              <w:t xml:space="preserve"> общего и среднего общего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13C907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239D3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F7C045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0120200000</w:t>
            </w:r>
          </w:p>
        </w:tc>
        <w:tc>
          <w:tcPr>
            <w:tcW w:w="248" w:type="pct"/>
            <w:tcBorders>
              <w:top w:val="nil"/>
              <w:left w:val="nil"/>
              <w:bottom w:val="single" w:sz="4" w:space="0" w:color="000000"/>
              <w:right w:val="single" w:sz="4" w:space="0" w:color="000000"/>
            </w:tcBorders>
            <w:shd w:val="clear" w:color="auto" w:fill="auto"/>
            <w:vAlign w:val="center"/>
            <w:hideMark/>
          </w:tcPr>
          <w:p w14:paraId="73BEAC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4F668B0" w14:textId="46F0C06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336412081,00</w:t>
            </w:r>
          </w:p>
        </w:tc>
        <w:tc>
          <w:tcPr>
            <w:tcW w:w="700" w:type="pct"/>
            <w:tcBorders>
              <w:top w:val="nil"/>
              <w:left w:val="nil"/>
              <w:bottom w:val="single" w:sz="4" w:space="0" w:color="000000"/>
              <w:right w:val="single" w:sz="4" w:space="0" w:color="000000"/>
            </w:tcBorders>
            <w:shd w:val="clear" w:color="auto" w:fill="auto"/>
            <w:vAlign w:val="center"/>
            <w:hideMark/>
          </w:tcPr>
          <w:p w14:paraId="2C1B1C74" w14:textId="002193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133585608,81</w:t>
            </w:r>
          </w:p>
        </w:tc>
        <w:tc>
          <w:tcPr>
            <w:tcW w:w="724" w:type="pct"/>
            <w:tcBorders>
              <w:top w:val="nil"/>
              <w:left w:val="nil"/>
              <w:bottom w:val="single" w:sz="4" w:space="0" w:color="000000"/>
              <w:right w:val="single" w:sz="4" w:space="0" w:color="000000"/>
            </w:tcBorders>
            <w:shd w:val="clear" w:color="auto" w:fill="auto"/>
            <w:vAlign w:val="center"/>
            <w:hideMark/>
          </w:tcPr>
          <w:p w14:paraId="271F5300" w14:textId="4000B5E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135669118,00</w:t>
            </w:r>
          </w:p>
        </w:tc>
      </w:tr>
      <w:tr w:rsidR="00C566D7" w:rsidRPr="00636278" w14:paraId="0DE7B20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F6FA2C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78C5802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BD2C87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06144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0120221000</w:t>
            </w:r>
          </w:p>
        </w:tc>
        <w:tc>
          <w:tcPr>
            <w:tcW w:w="248" w:type="pct"/>
            <w:tcBorders>
              <w:top w:val="nil"/>
              <w:left w:val="nil"/>
              <w:bottom w:val="single" w:sz="4" w:space="0" w:color="000000"/>
              <w:right w:val="single" w:sz="4" w:space="0" w:color="000000"/>
            </w:tcBorders>
            <w:shd w:val="clear" w:color="auto" w:fill="auto"/>
            <w:vAlign w:val="center"/>
            <w:hideMark/>
          </w:tcPr>
          <w:p w14:paraId="5E98BE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4DB46D6" w14:textId="06BB7724" w:rsidR="00C566D7" w:rsidRPr="00636278" w:rsidRDefault="00C566D7" w:rsidP="00880D96">
            <w:pPr>
              <w:jc w:val="right"/>
              <w:rPr>
                <w:rFonts w:eastAsia="Times New Roman"/>
                <w:color w:val="000000"/>
                <w:lang w:eastAsia="ru-RU"/>
              </w:rPr>
            </w:pPr>
            <w:r w:rsidRPr="00636278">
              <w:rPr>
                <w:rFonts w:eastAsia="Times New Roman"/>
                <w:color w:val="000000"/>
                <w:lang w:eastAsia="ru-RU"/>
              </w:rPr>
              <w:t>92916580,41</w:t>
            </w:r>
          </w:p>
        </w:tc>
        <w:tc>
          <w:tcPr>
            <w:tcW w:w="700" w:type="pct"/>
            <w:tcBorders>
              <w:top w:val="nil"/>
              <w:left w:val="nil"/>
              <w:bottom w:val="single" w:sz="4" w:space="0" w:color="000000"/>
              <w:right w:val="single" w:sz="4" w:space="0" w:color="000000"/>
            </w:tcBorders>
            <w:shd w:val="clear" w:color="auto" w:fill="auto"/>
            <w:vAlign w:val="center"/>
            <w:hideMark/>
          </w:tcPr>
          <w:p w14:paraId="0B394D39" w14:textId="2A484268" w:rsidR="00C566D7" w:rsidRPr="00636278" w:rsidRDefault="00C566D7" w:rsidP="00880D96">
            <w:pPr>
              <w:jc w:val="right"/>
              <w:rPr>
                <w:rFonts w:eastAsia="Times New Roman"/>
                <w:color w:val="000000"/>
                <w:lang w:eastAsia="ru-RU"/>
              </w:rPr>
            </w:pPr>
            <w:r w:rsidRPr="00636278">
              <w:rPr>
                <w:rFonts w:eastAsia="Times New Roman"/>
                <w:color w:val="000000"/>
                <w:lang w:eastAsia="ru-RU"/>
              </w:rPr>
              <w:t>95762216,88</w:t>
            </w:r>
          </w:p>
        </w:tc>
        <w:tc>
          <w:tcPr>
            <w:tcW w:w="724" w:type="pct"/>
            <w:tcBorders>
              <w:top w:val="nil"/>
              <w:left w:val="nil"/>
              <w:bottom w:val="single" w:sz="4" w:space="0" w:color="000000"/>
              <w:right w:val="single" w:sz="4" w:space="0" w:color="000000"/>
            </w:tcBorders>
            <w:shd w:val="clear" w:color="auto" w:fill="auto"/>
            <w:vAlign w:val="center"/>
            <w:hideMark/>
          </w:tcPr>
          <w:p w14:paraId="30543024" w14:textId="41A9C05A" w:rsidR="00C566D7" w:rsidRPr="00636278" w:rsidRDefault="00C566D7" w:rsidP="00880D96">
            <w:pPr>
              <w:jc w:val="right"/>
              <w:rPr>
                <w:rFonts w:eastAsia="Times New Roman"/>
                <w:color w:val="000000"/>
                <w:lang w:eastAsia="ru-RU"/>
              </w:rPr>
            </w:pPr>
            <w:r w:rsidRPr="00636278">
              <w:rPr>
                <w:rFonts w:eastAsia="Times New Roman"/>
                <w:color w:val="000000"/>
                <w:lang w:eastAsia="ru-RU"/>
              </w:rPr>
              <w:t>99869118,00</w:t>
            </w:r>
          </w:p>
        </w:tc>
      </w:tr>
      <w:tr w:rsidR="00C566D7" w:rsidRPr="00636278" w14:paraId="298F6AA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CA69476" w14:textId="45212D98"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6D9A306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F3EFE4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EAF0D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0120221000</w:t>
            </w:r>
          </w:p>
        </w:tc>
        <w:tc>
          <w:tcPr>
            <w:tcW w:w="248" w:type="pct"/>
            <w:tcBorders>
              <w:top w:val="nil"/>
              <w:left w:val="nil"/>
              <w:bottom w:val="single" w:sz="4" w:space="0" w:color="000000"/>
              <w:right w:val="single" w:sz="4" w:space="0" w:color="000000"/>
            </w:tcBorders>
            <w:shd w:val="clear" w:color="auto" w:fill="auto"/>
            <w:vAlign w:val="center"/>
            <w:hideMark/>
          </w:tcPr>
          <w:p w14:paraId="5C9EB67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4FCBBFFD" w14:textId="1BE282A5" w:rsidR="00C566D7" w:rsidRPr="00636278" w:rsidRDefault="00C566D7" w:rsidP="00880D96">
            <w:pPr>
              <w:jc w:val="right"/>
              <w:rPr>
                <w:rFonts w:eastAsia="Times New Roman"/>
                <w:color w:val="000000"/>
                <w:lang w:eastAsia="ru-RU"/>
              </w:rPr>
            </w:pPr>
            <w:r w:rsidRPr="00636278">
              <w:rPr>
                <w:rFonts w:eastAsia="Times New Roman"/>
                <w:color w:val="000000"/>
                <w:lang w:eastAsia="ru-RU"/>
              </w:rPr>
              <w:t>92916580,41</w:t>
            </w:r>
          </w:p>
        </w:tc>
        <w:tc>
          <w:tcPr>
            <w:tcW w:w="700" w:type="pct"/>
            <w:tcBorders>
              <w:top w:val="nil"/>
              <w:left w:val="nil"/>
              <w:bottom w:val="single" w:sz="4" w:space="0" w:color="000000"/>
              <w:right w:val="single" w:sz="4" w:space="0" w:color="000000"/>
            </w:tcBorders>
            <w:shd w:val="clear" w:color="auto" w:fill="auto"/>
            <w:vAlign w:val="center"/>
            <w:hideMark/>
          </w:tcPr>
          <w:p w14:paraId="569119EF" w14:textId="75BC5231" w:rsidR="00C566D7" w:rsidRPr="00636278" w:rsidRDefault="00C566D7" w:rsidP="00880D96">
            <w:pPr>
              <w:jc w:val="right"/>
              <w:rPr>
                <w:rFonts w:eastAsia="Times New Roman"/>
                <w:color w:val="000000"/>
                <w:lang w:eastAsia="ru-RU"/>
              </w:rPr>
            </w:pPr>
            <w:r w:rsidRPr="00636278">
              <w:rPr>
                <w:rFonts w:eastAsia="Times New Roman"/>
                <w:color w:val="000000"/>
                <w:lang w:eastAsia="ru-RU"/>
              </w:rPr>
              <w:t>95762216,88</w:t>
            </w:r>
          </w:p>
        </w:tc>
        <w:tc>
          <w:tcPr>
            <w:tcW w:w="724" w:type="pct"/>
            <w:tcBorders>
              <w:top w:val="nil"/>
              <w:left w:val="nil"/>
              <w:bottom w:val="single" w:sz="4" w:space="0" w:color="000000"/>
              <w:right w:val="single" w:sz="4" w:space="0" w:color="000000"/>
            </w:tcBorders>
            <w:shd w:val="clear" w:color="auto" w:fill="auto"/>
            <w:vAlign w:val="center"/>
            <w:hideMark/>
          </w:tcPr>
          <w:p w14:paraId="179CDB8A" w14:textId="7E364F29" w:rsidR="00C566D7" w:rsidRPr="00636278" w:rsidRDefault="00C566D7" w:rsidP="00880D96">
            <w:pPr>
              <w:jc w:val="right"/>
              <w:rPr>
                <w:rFonts w:eastAsia="Times New Roman"/>
                <w:color w:val="000000"/>
                <w:lang w:eastAsia="ru-RU"/>
              </w:rPr>
            </w:pPr>
            <w:r w:rsidRPr="00636278">
              <w:rPr>
                <w:rFonts w:eastAsia="Times New Roman"/>
                <w:color w:val="000000"/>
                <w:lang w:eastAsia="ru-RU"/>
              </w:rPr>
              <w:t>99869118,00</w:t>
            </w:r>
          </w:p>
        </w:tc>
      </w:tr>
      <w:tr w:rsidR="00C566D7" w:rsidRPr="00636278" w14:paraId="0F42855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DFC556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5466039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68A5E07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EA1698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0120221000</w:t>
            </w:r>
          </w:p>
        </w:tc>
        <w:tc>
          <w:tcPr>
            <w:tcW w:w="248" w:type="pct"/>
            <w:tcBorders>
              <w:top w:val="nil"/>
              <w:left w:val="nil"/>
              <w:bottom w:val="single" w:sz="4" w:space="0" w:color="000000"/>
              <w:right w:val="single" w:sz="4" w:space="0" w:color="000000"/>
            </w:tcBorders>
            <w:shd w:val="clear" w:color="auto" w:fill="auto"/>
            <w:vAlign w:val="center"/>
            <w:hideMark/>
          </w:tcPr>
          <w:p w14:paraId="51597B1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70D4EE09" w14:textId="24F18BCF" w:rsidR="00C566D7" w:rsidRPr="00636278" w:rsidRDefault="00C566D7" w:rsidP="00880D96">
            <w:pPr>
              <w:jc w:val="right"/>
              <w:rPr>
                <w:rFonts w:eastAsia="Times New Roman"/>
                <w:color w:val="000000"/>
                <w:lang w:eastAsia="ru-RU"/>
              </w:rPr>
            </w:pPr>
            <w:r w:rsidRPr="00636278">
              <w:rPr>
                <w:rFonts w:eastAsia="Times New Roman"/>
                <w:color w:val="000000"/>
                <w:lang w:eastAsia="ru-RU"/>
              </w:rPr>
              <w:t>92916580,41</w:t>
            </w:r>
          </w:p>
        </w:tc>
        <w:tc>
          <w:tcPr>
            <w:tcW w:w="700" w:type="pct"/>
            <w:tcBorders>
              <w:top w:val="nil"/>
              <w:left w:val="nil"/>
              <w:bottom w:val="single" w:sz="4" w:space="0" w:color="000000"/>
              <w:right w:val="single" w:sz="4" w:space="0" w:color="000000"/>
            </w:tcBorders>
            <w:shd w:val="clear" w:color="auto" w:fill="auto"/>
            <w:vAlign w:val="center"/>
            <w:hideMark/>
          </w:tcPr>
          <w:p w14:paraId="33BCBBB1" w14:textId="1AA5B79E" w:rsidR="00C566D7" w:rsidRPr="00636278" w:rsidRDefault="00C566D7" w:rsidP="00880D96">
            <w:pPr>
              <w:jc w:val="right"/>
              <w:rPr>
                <w:rFonts w:eastAsia="Times New Roman"/>
                <w:color w:val="000000"/>
                <w:lang w:eastAsia="ru-RU"/>
              </w:rPr>
            </w:pPr>
            <w:r w:rsidRPr="00636278">
              <w:rPr>
                <w:rFonts w:eastAsia="Times New Roman"/>
                <w:color w:val="000000"/>
                <w:lang w:eastAsia="ru-RU"/>
              </w:rPr>
              <w:t>95762216,88</w:t>
            </w:r>
          </w:p>
        </w:tc>
        <w:tc>
          <w:tcPr>
            <w:tcW w:w="724" w:type="pct"/>
            <w:tcBorders>
              <w:top w:val="nil"/>
              <w:left w:val="nil"/>
              <w:bottom w:val="single" w:sz="4" w:space="0" w:color="000000"/>
              <w:right w:val="single" w:sz="4" w:space="0" w:color="000000"/>
            </w:tcBorders>
            <w:shd w:val="clear" w:color="auto" w:fill="auto"/>
            <w:vAlign w:val="center"/>
            <w:hideMark/>
          </w:tcPr>
          <w:p w14:paraId="6A7948D8" w14:textId="6B20C153" w:rsidR="00C566D7" w:rsidRPr="00636278" w:rsidRDefault="00C566D7" w:rsidP="00880D96">
            <w:pPr>
              <w:jc w:val="right"/>
              <w:rPr>
                <w:rFonts w:eastAsia="Times New Roman"/>
                <w:color w:val="000000"/>
                <w:lang w:eastAsia="ru-RU"/>
              </w:rPr>
            </w:pPr>
            <w:r w:rsidRPr="00636278">
              <w:rPr>
                <w:rFonts w:eastAsia="Times New Roman"/>
                <w:color w:val="000000"/>
                <w:lang w:eastAsia="ru-RU"/>
              </w:rPr>
              <w:t>99869118,00</w:t>
            </w:r>
          </w:p>
        </w:tc>
      </w:tr>
      <w:tr w:rsidR="00C566D7" w:rsidRPr="00636278" w14:paraId="334080C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601964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49" w:type="pct"/>
            <w:tcBorders>
              <w:top w:val="nil"/>
              <w:left w:val="nil"/>
              <w:bottom w:val="single" w:sz="4" w:space="0" w:color="000000"/>
              <w:right w:val="single" w:sz="4" w:space="0" w:color="000000"/>
            </w:tcBorders>
            <w:shd w:val="clear" w:color="auto" w:fill="auto"/>
            <w:vAlign w:val="center"/>
            <w:hideMark/>
          </w:tcPr>
          <w:p w14:paraId="05EEBC1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2B2B5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CDDF5C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0120221001</w:t>
            </w:r>
          </w:p>
        </w:tc>
        <w:tc>
          <w:tcPr>
            <w:tcW w:w="248" w:type="pct"/>
            <w:tcBorders>
              <w:top w:val="nil"/>
              <w:left w:val="nil"/>
              <w:bottom w:val="single" w:sz="4" w:space="0" w:color="000000"/>
              <w:right w:val="single" w:sz="4" w:space="0" w:color="000000"/>
            </w:tcBorders>
            <w:shd w:val="clear" w:color="auto" w:fill="auto"/>
            <w:vAlign w:val="center"/>
            <w:hideMark/>
          </w:tcPr>
          <w:p w14:paraId="3A2B09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024830D" w14:textId="052171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33435501,67</w:t>
            </w:r>
          </w:p>
        </w:tc>
        <w:tc>
          <w:tcPr>
            <w:tcW w:w="700" w:type="pct"/>
            <w:tcBorders>
              <w:top w:val="nil"/>
              <w:left w:val="nil"/>
              <w:bottom w:val="single" w:sz="4" w:space="0" w:color="000000"/>
              <w:right w:val="single" w:sz="4" w:space="0" w:color="000000"/>
            </w:tcBorders>
            <w:shd w:val="clear" w:color="auto" w:fill="auto"/>
            <w:vAlign w:val="center"/>
            <w:hideMark/>
          </w:tcPr>
          <w:p w14:paraId="33C44152" w14:textId="2CB73CB6"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35823391,93</w:t>
            </w:r>
          </w:p>
        </w:tc>
        <w:tc>
          <w:tcPr>
            <w:tcW w:w="724" w:type="pct"/>
            <w:tcBorders>
              <w:top w:val="nil"/>
              <w:left w:val="nil"/>
              <w:bottom w:val="single" w:sz="4" w:space="0" w:color="000000"/>
              <w:right w:val="single" w:sz="4" w:space="0" w:color="000000"/>
            </w:tcBorders>
            <w:shd w:val="clear" w:color="auto" w:fill="auto"/>
            <w:vAlign w:val="center"/>
            <w:hideMark/>
          </w:tcPr>
          <w:p w14:paraId="0B0AB817" w14:textId="03D391B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35800000,00</w:t>
            </w:r>
          </w:p>
        </w:tc>
      </w:tr>
      <w:tr w:rsidR="00C566D7" w:rsidRPr="00636278" w14:paraId="67FA8E6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C980FA1" w14:textId="283AB103"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009C711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CAABAB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CCA165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0120221001</w:t>
            </w:r>
          </w:p>
        </w:tc>
        <w:tc>
          <w:tcPr>
            <w:tcW w:w="248" w:type="pct"/>
            <w:tcBorders>
              <w:top w:val="nil"/>
              <w:left w:val="nil"/>
              <w:bottom w:val="single" w:sz="4" w:space="0" w:color="000000"/>
              <w:right w:val="single" w:sz="4" w:space="0" w:color="000000"/>
            </w:tcBorders>
            <w:shd w:val="clear" w:color="auto" w:fill="auto"/>
            <w:vAlign w:val="center"/>
            <w:hideMark/>
          </w:tcPr>
          <w:p w14:paraId="3FC8B3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11A9A8E1" w14:textId="1953897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33435501,67</w:t>
            </w:r>
          </w:p>
        </w:tc>
        <w:tc>
          <w:tcPr>
            <w:tcW w:w="700" w:type="pct"/>
            <w:tcBorders>
              <w:top w:val="nil"/>
              <w:left w:val="nil"/>
              <w:bottom w:val="single" w:sz="4" w:space="0" w:color="000000"/>
              <w:right w:val="single" w:sz="4" w:space="0" w:color="000000"/>
            </w:tcBorders>
            <w:shd w:val="clear" w:color="auto" w:fill="auto"/>
            <w:vAlign w:val="center"/>
            <w:hideMark/>
          </w:tcPr>
          <w:p w14:paraId="34C06B59" w14:textId="104D386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35823391,93</w:t>
            </w:r>
          </w:p>
        </w:tc>
        <w:tc>
          <w:tcPr>
            <w:tcW w:w="724" w:type="pct"/>
            <w:tcBorders>
              <w:top w:val="nil"/>
              <w:left w:val="nil"/>
              <w:bottom w:val="single" w:sz="4" w:space="0" w:color="000000"/>
              <w:right w:val="single" w:sz="4" w:space="0" w:color="000000"/>
            </w:tcBorders>
            <w:shd w:val="clear" w:color="auto" w:fill="auto"/>
            <w:vAlign w:val="center"/>
            <w:hideMark/>
          </w:tcPr>
          <w:p w14:paraId="54E3043B" w14:textId="799B601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35800000,00</w:t>
            </w:r>
          </w:p>
        </w:tc>
      </w:tr>
      <w:tr w:rsidR="00C566D7" w:rsidRPr="00636278" w14:paraId="2CACCCE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23529D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1C9391C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644B28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259ACF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0120221001</w:t>
            </w:r>
          </w:p>
        </w:tc>
        <w:tc>
          <w:tcPr>
            <w:tcW w:w="248" w:type="pct"/>
            <w:tcBorders>
              <w:top w:val="nil"/>
              <w:left w:val="nil"/>
              <w:bottom w:val="single" w:sz="4" w:space="0" w:color="000000"/>
              <w:right w:val="single" w:sz="4" w:space="0" w:color="000000"/>
            </w:tcBorders>
            <w:shd w:val="clear" w:color="auto" w:fill="auto"/>
            <w:vAlign w:val="center"/>
            <w:hideMark/>
          </w:tcPr>
          <w:p w14:paraId="354E613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1AF5609E" w14:textId="2B9C39C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33435501,67</w:t>
            </w:r>
          </w:p>
        </w:tc>
        <w:tc>
          <w:tcPr>
            <w:tcW w:w="700" w:type="pct"/>
            <w:tcBorders>
              <w:top w:val="nil"/>
              <w:left w:val="nil"/>
              <w:bottom w:val="single" w:sz="4" w:space="0" w:color="000000"/>
              <w:right w:val="single" w:sz="4" w:space="0" w:color="000000"/>
            </w:tcBorders>
            <w:shd w:val="clear" w:color="auto" w:fill="auto"/>
            <w:vAlign w:val="center"/>
            <w:hideMark/>
          </w:tcPr>
          <w:p w14:paraId="52883FC0" w14:textId="693622F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35823391,93</w:t>
            </w:r>
          </w:p>
        </w:tc>
        <w:tc>
          <w:tcPr>
            <w:tcW w:w="724" w:type="pct"/>
            <w:tcBorders>
              <w:top w:val="nil"/>
              <w:left w:val="nil"/>
              <w:bottom w:val="single" w:sz="4" w:space="0" w:color="000000"/>
              <w:right w:val="single" w:sz="4" w:space="0" w:color="000000"/>
            </w:tcBorders>
            <w:shd w:val="clear" w:color="auto" w:fill="auto"/>
            <w:vAlign w:val="center"/>
            <w:hideMark/>
          </w:tcPr>
          <w:p w14:paraId="500284FC" w14:textId="2EE68C2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35800000,00</w:t>
            </w:r>
          </w:p>
        </w:tc>
      </w:tr>
      <w:tr w:rsidR="00C566D7" w:rsidRPr="00636278" w14:paraId="1748173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C3EC70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0F6698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6E001B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53A5D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0120221002</w:t>
            </w:r>
          </w:p>
        </w:tc>
        <w:tc>
          <w:tcPr>
            <w:tcW w:w="248" w:type="pct"/>
            <w:tcBorders>
              <w:top w:val="nil"/>
              <w:left w:val="nil"/>
              <w:bottom w:val="single" w:sz="4" w:space="0" w:color="000000"/>
              <w:right w:val="single" w:sz="4" w:space="0" w:color="000000"/>
            </w:tcBorders>
            <w:shd w:val="clear" w:color="auto" w:fill="auto"/>
            <w:vAlign w:val="center"/>
            <w:hideMark/>
          </w:tcPr>
          <w:p w14:paraId="7B2D84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C3C16DE" w14:textId="43AADEBB" w:rsidR="00C566D7" w:rsidRPr="00636278" w:rsidRDefault="00C566D7" w:rsidP="00880D96">
            <w:pPr>
              <w:jc w:val="right"/>
              <w:rPr>
                <w:rFonts w:eastAsia="Times New Roman"/>
                <w:color w:val="000000"/>
                <w:lang w:eastAsia="ru-RU"/>
              </w:rPr>
            </w:pPr>
            <w:r w:rsidRPr="00636278">
              <w:rPr>
                <w:rFonts w:eastAsia="Times New Roman"/>
                <w:color w:val="000000"/>
                <w:lang w:eastAsia="ru-RU"/>
              </w:rPr>
              <w:t>9246750,00</w:t>
            </w:r>
          </w:p>
        </w:tc>
        <w:tc>
          <w:tcPr>
            <w:tcW w:w="700" w:type="pct"/>
            <w:tcBorders>
              <w:top w:val="nil"/>
              <w:left w:val="nil"/>
              <w:bottom w:val="single" w:sz="4" w:space="0" w:color="000000"/>
              <w:right w:val="single" w:sz="4" w:space="0" w:color="000000"/>
            </w:tcBorders>
            <w:shd w:val="clear" w:color="auto" w:fill="auto"/>
            <w:vAlign w:val="center"/>
            <w:hideMark/>
          </w:tcPr>
          <w:p w14:paraId="4845FAEB" w14:textId="328EAAF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2000000,00</w:t>
            </w:r>
          </w:p>
        </w:tc>
        <w:tc>
          <w:tcPr>
            <w:tcW w:w="724" w:type="pct"/>
            <w:tcBorders>
              <w:top w:val="nil"/>
              <w:left w:val="nil"/>
              <w:bottom w:val="single" w:sz="4" w:space="0" w:color="000000"/>
              <w:right w:val="single" w:sz="4" w:space="0" w:color="000000"/>
            </w:tcBorders>
            <w:shd w:val="clear" w:color="auto" w:fill="auto"/>
            <w:vAlign w:val="center"/>
            <w:hideMark/>
          </w:tcPr>
          <w:p w14:paraId="3FB7F30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6D2D07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3AEF670" w14:textId="290BAAA1"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2A310AA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6721B4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28C791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0120221002</w:t>
            </w:r>
          </w:p>
        </w:tc>
        <w:tc>
          <w:tcPr>
            <w:tcW w:w="248" w:type="pct"/>
            <w:tcBorders>
              <w:top w:val="nil"/>
              <w:left w:val="nil"/>
              <w:bottom w:val="single" w:sz="4" w:space="0" w:color="000000"/>
              <w:right w:val="single" w:sz="4" w:space="0" w:color="000000"/>
            </w:tcBorders>
            <w:shd w:val="clear" w:color="auto" w:fill="auto"/>
            <w:vAlign w:val="center"/>
            <w:hideMark/>
          </w:tcPr>
          <w:p w14:paraId="720F01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44BDA0BA" w14:textId="74737FDB" w:rsidR="00C566D7" w:rsidRPr="00636278" w:rsidRDefault="00C566D7" w:rsidP="00880D96">
            <w:pPr>
              <w:jc w:val="right"/>
              <w:rPr>
                <w:rFonts w:eastAsia="Times New Roman"/>
                <w:color w:val="000000"/>
                <w:lang w:eastAsia="ru-RU"/>
              </w:rPr>
            </w:pPr>
            <w:r w:rsidRPr="00636278">
              <w:rPr>
                <w:rFonts w:eastAsia="Times New Roman"/>
                <w:color w:val="000000"/>
                <w:lang w:eastAsia="ru-RU"/>
              </w:rPr>
              <w:t>9246750,00</w:t>
            </w:r>
          </w:p>
        </w:tc>
        <w:tc>
          <w:tcPr>
            <w:tcW w:w="700" w:type="pct"/>
            <w:tcBorders>
              <w:top w:val="nil"/>
              <w:left w:val="nil"/>
              <w:bottom w:val="single" w:sz="4" w:space="0" w:color="000000"/>
              <w:right w:val="single" w:sz="4" w:space="0" w:color="000000"/>
            </w:tcBorders>
            <w:shd w:val="clear" w:color="auto" w:fill="auto"/>
            <w:vAlign w:val="center"/>
            <w:hideMark/>
          </w:tcPr>
          <w:p w14:paraId="39CBDE81" w14:textId="3CAACBB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2000000,00</w:t>
            </w:r>
          </w:p>
        </w:tc>
        <w:tc>
          <w:tcPr>
            <w:tcW w:w="724" w:type="pct"/>
            <w:tcBorders>
              <w:top w:val="nil"/>
              <w:left w:val="nil"/>
              <w:bottom w:val="single" w:sz="4" w:space="0" w:color="000000"/>
              <w:right w:val="single" w:sz="4" w:space="0" w:color="000000"/>
            </w:tcBorders>
            <w:shd w:val="clear" w:color="auto" w:fill="auto"/>
            <w:vAlign w:val="center"/>
            <w:hideMark/>
          </w:tcPr>
          <w:p w14:paraId="5D23DA0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663BF0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093418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3C451CD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2709E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56A58C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0120221002</w:t>
            </w:r>
          </w:p>
        </w:tc>
        <w:tc>
          <w:tcPr>
            <w:tcW w:w="248" w:type="pct"/>
            <w:tcBorders>
              <w:top w:val="nil"/>
              <w:left w:val="nil"/>
              <w:bottom w:val="single" w:sz="4" w:space="0" w:color="000000"/>
              <w:right w:val="single" w:sz="4" w:space="0" w:color="000000"/>
            </w:tcBorders>
            <w:shd w:val="clear" w:color="auto" w:fill="auto"/>
            <w:vAlign w:val="center"/>
            <w:hideMark/>
          </w:tcPr>
          <w:p w14:paraId="0BDD21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3D632559" w14:textId="3ACB3FA9" w:rsidR="00C566D7" w:rsidRPr="00636278" w:rsidRDefault="00C566D7" w:rsidP="00880D96">
            <w:pPr>
              <w:jc w:val="right"/>
              <w:rPr>
                <w:rFonts w:eastAsia="Times New Roman"/>
                <w:color w:val="000000"/>
                <w:lang w:eastAsia="ru-RU"/>
              </w:rPr>
            </w:pPr>
            <w:r w:rsidRPr="00636278">
              <w:rPr>
                <w:rFonts w:eastAsia="Times New Roman"/>
                <w:color w:val="000000"/>
                <w:lang w:eastAsia="ru-RU"/>
              </w:rPr>
              <w:t>9246750,00</w:t>
            </w:r>
          </w:p>
        </w:tc>
        <w:tc>
          <w:tcPr>
            <w:tcW w:w="700" w:type="pct"/>
            <w:tcBorders>
              <w:top w:val="nil"/>
              <w:left w:val="nil"/>
              <w:bottom w:val="single" w:sz="4" w:space="0" w:color="000000"/>
              <w:right w:val="single" w:sz="4" w:space="0" w:color="000000"/>
            </w:tcBorders>
            <w:shd w:val="clear" w:color="auto" w:fill="auto"/>
            <w:vAlign w:val="center"/>
            <w:hideMark/>
          </w:tcPr>
          <w:p w14:paraId="1F9CA632" w14:textId="06C826F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2000000,00</w:t>
            </w:r>
          </w:p>
        </w:tc>
        <w:tc>
          <w:tcPr>
            <w:tcW w:w="724" w:type="pct"/>
            <w:tcBorders>
              <w:top w:val="nil"/>
              <w:left w:val="nil"/>
              <w:bottom w:val="single" w:sz="4" w:space="0" w:color="000000"/>
              <w:right w:val="single" w:sz="4" w:space="0" w:color="000000"/>
            </w:tcBorders>
            <w:shd w:val="clear" w:color="auto" w:fill="auto"/>
            <w:vAlign w:val="center"/>
            <w:hideMark/>
          </w:tcPr>
          <w:p w14:paraId="57A07DF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314709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BA4F55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5264FD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75CCF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EA03B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0120221011</w:t>
            </w:r>
          </w:p>
        </w:tc>
        <w:tc>
          <w:tcPr>
            <w:tcW w:w="248" w:type="pct"/>
            <w:tcBorders>
              <w:top w:val="nil"/>
              <w:left w:val="nil"/>
              <w:bottom w:val="single" w:sz="4" w:space="0" w:color="000000"/>
              <w:right w:val="single" w:sz="4" w:space="0" w:color="000000"/>
            </w:tcBorders>
            <w:shd w:val="clear" w:color="auto" w:fill="auto"/>
            <w:vAlign w:val="center"/>
            <w:hideMark/>
          </w:tcPr>
          <w:p w14:paraId="3425658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9B5AB04" w14:textId="2255F74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263860,00</w:t>
            </w:r>
          </w:p>
        </w:tc>
        <w:tc>
          <w:tcPr>
            <w:tcW w:w="700" w:type="pct"/>
            <w:tcBorders>
              <w:top w:val="nil"/>
              <w:left w:val="nil"/>
              <w:bottom w:val="single" w:sz="4" w:space="0" w:color="000000"/>
              <w:right w:val="single" w:sz="4" w:space="0" w:color="000000"/>
            </w:tcBorders>
            <w:shd w:val="clear" w:color="auto" w:fill="auto"/>
            <w:vAlign w:val="center"/>
            <w:hideMark/>
          </w:tcPr>
          <w:p w14:paraId="696E754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D96AAF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929C9D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2305721" w14:textId="78D1D44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338B53A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314C5C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EF4E9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0120221011</w:t>
            </w:r>
          </w:p>
        </w:tc>
        <w:tc>
          <w:tcPr>
            <w:tcW w:w="248" w:type="pct"/>
            <w:tcBorders>
              <w:top w:val="nil"/>
              <w:left w:val="nil"/>
              <w:bottom w:val="single" w:sz="4" w:space="0" w:color="000000"/>
              <w:right w:val="single" w:sz="4" w:space="0" w:color="000000"/>
            </w:tcBorders>
            <w:shd w:val="clear" w:color="auto" w:fill="auto"/>
            <w:vAlign w:val="center"/>
            <w:hideMark/>
          </w:tcPr>
          <w:p w14:paraId="24A7A9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4F2B4651" w14:textId="56FC6A8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263860,00</w:t>
            </w:r>
          </w:p>
        </w:tc>
        <w:tc>
          <w:tcPr>
            <w:tcW w:w="700" w:type="pct"/>
            <w:tcBorders>
              <w:top w:val="nil"/>
              <w:left w:val="nil"/>
              <w:bottom w:val="single" w:sz="4" w:space="0" w:color="000000"/>
              <w:right w:val="single" w:sz="4" w:space="0" w:color="000000"/>
            </w:tcBorders>
            <w:shd w:val="clear" w:color="auto" w:fill="auto"/>
            <w:vAlign w:val="center"/>
            <w:hideMark/>
          </w:tcPr>
          <w:p w14:paraId="4A35678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DD127D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3A61AD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3320CA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421B8BA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5CA4A1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C89DA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0120221011</w:t>
            </w:r>
          </w:p>
        </w:tc>
        <w:tc>
          <w:tcPr>
            <w:tcW w:w="248" w:type="pct"/>
            <w:tcBorders>
              <w:top w:val="nil"/>
              <w:left w:val="nil"/>
              <w:bottom w:val="single" w:sz="4" w:space="0" w:color="000000"/>
              <w:right w:val="single" w:sz="4" w:space="0" w:color="000000"/>
            </w:tcBorders>
            <w:shd w:val="clear" w:color="auto" w:fill="auto"/>
            <w:vAlign w:val="center"/>
            <w:hideMark/>
          </w:tcPr>
          <w:p w14:paraId="3FA29B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5C389400" w14:textId="2C8FDA6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263860,00</w:t>
            </w:r>
          </w:p>
        </w:tc>
        <w:tc>
          <w:tcPr>
            <w:tcW w:w="700" w:type="pct"/>
            <w:tcBorders>
              <w:top w:val="nil"/>
              <w:left w:val="nil"/>
              <w:bottom w:val="single" w:sz="4" w:space="0" w:color="000000"/>
              <w:right w:val="single" w:sz="4" w:space="0" w:color="000000"/>
            </w:tcBorders>
            <w:shd w:val="clear" w:color="auto" w:fill="auto"/>
            <w:vAlign w:val="center"/>
            <w:hideMark/>
          </w:tcPr>
          <w:p w14:paraId="0192A62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1FD246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9F6868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660BA4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комплексного развития сельских территорий (строительство и реконструкция (модернизация), капитальный ремонт объектов муниципальных общеобразовательных организаций, приобретение оборудования и транспортных средств)</w:t>
            </w:r>
          </w:p>
        </w:tc>
        <w:tc>
          <w:tcPr>
            <w:tcW w:w="249" w:type="pct"/>
            <w:tcBorders>
              <w:top w:val="nil"/>
              <w:left w:val="nil"/>
              <w:bottom w:val="single" w:sz="4" w:space="0" w:color="000000"/>
              <w:right w:val="single" w:sz="4" w:space="0" w:color="000000"/>
            </w:tcBorders>
            <w:shd w:val="clear" w:color="auto" w:fill="auto"/>
            <w:vAlign w:val="center"/>
            <w:hideMark/>
          </w:tcPr>
          <w:p w14:paraId="17D6AE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1FDB29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CBA025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01202L5765</w:t>
            </w:r>
          </w:p>
        </w:tc>
        <w:tc>
          <w:tcPr>
            <w:tcW w:w="248" w:type="pct"/>
            <w:tcBorders>
              <w:top w:val="nil"/>
              <w:left w:val="nil"/>
              <w:bottom w:val="single" w:sz="4" w:space="0" w:color="000000"/>
              <w:right w:val="single" w:sz="4" w:space="0" w:color="000000"/>
            </w:tcBorders>
            <w:shd w:val="clear" w:color="auto" w:fill="auto"/>
            <w:vAlign w:val="center"/>
            <w:hideMark/>
          </w:tcPr>
          <w:p w14:paraId="26F853C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FB34F37" w14:textId="6F678DC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189319103,54</w:t>
            </w:r>
          </w:p>
        </w:tc>
        <w:tc>
          <w:tcPr>
            <w:tcW w:w="700" w:type="pct"/>
            <w:tcBorders>
              <w:top w:val="nil"/>
              <w:left w:val="nil"/>
              <w:bottom w:val="single" w:sz="4" w:space="0" w:color="000000"/>
              <w:right w:val="single" w:sz="4" w:space="0" w:color="000000"/>
            </w:tcBorders>
            <w:shd w:val="clear" w:color="auto" w:fill="auto"/>
            <w:vAlign w:val="center"/>
            <w:hideMark/>
          </w:tcPr>
          <w:p w14:paraId="3CF2BAD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6F7678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4B8582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193308D" w14:textId="773866CA"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06BA468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32F559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9F39D4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01202L5765</w:t>
            </w:r>
          </w:p>
        </w:tc>
        <w:tc>
          <w:tcPr>
            <w:tcW w:w="248" w:type="pct"/>
            <w:tcBorders>
              <w:top w:val="nil"/>
              <w:left w:val="nil"/>
              <w:bottom w:val="single" w:sz="4" w:space="0" w:color="000000"/>
              <w:right w:val="single" w:sz="4" w:space="0" w:color="000000"/>
            </w:tcBorders>
            <w:shd w:val="clear" w:color="auto" w:fill="auto"/>
            <w:vAlign w:val="center"/>
            <w:hideMark/>
          </w:tcPr>
          <w:p w14:paraId="51E62C1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063718E0" w14:textId="18996AC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189319103,54</w:t>
            </w:r>
          </w:p>
        </w:tc>
        <w:tc>
          <w:tcPr>
            <w:tcW w:w="700" w:type="pct"/>
            <w:tcBorders>
              <w:top w:val="nil"/>
              <w:left w:val="nil"/>
              <w:bottom w:val="single" w:sz="4" w:space="0" w:color="000000"/>
              <w:right w:val="single" w:sz="4" w:space="0" w:color="000000"/>
            </w:tcBorders>
            <w:shd w:val="clear" w:color="auto" w:fill="auto"/>
            <w:vAlign w:val="center"/>
            <w:hideMark/>
          </w:tcPr>
          <w:p w14:paraId="0AC1EFA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D141FA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5963B5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F1B61B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388123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D369E3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360B8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01202L5765</w:t>
            </w:r>
          </w:p>
        </w:tc>
        <w:tc>
          <w:tcPr>
            <w:tcW w:w="248" w:type="pct"/>
            <w:tcBorders>
              <w:top w:val="nil"/>
              <w:left w:val="nil"/>
              <w:bottom w:val="single" w:sz="4" w:space="0" w:color="000000"/>
              <w:right w:val="single" w:sz="4" w:space="0" w:color="000000"/>
            </w:tcBorders>
            <w:shd w:val="clear" w:color="auto" w:fill="auto"/>
            <w:vAlign w:val="center"/>
            <w:hideMark/>
          </w:tcPr>
          <w:p w14:paraId="709B0D4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075A7ED2" w14:textId="4A2BF93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189319103,54</w:t>
            </w:r>
          </w:p>
        </w:tc>
        <w:tc>
          <w:tcPr>
            <w:tcW w:w="700" w:type="pct"/>
            <w:tcBorders>
              <w:top w:val="nil"/>
              <w:left w:val="nil"/>
              <w:bottom w:val="single" w:sz="4" w:space="0" w:color="000000"/>
              <w:right w:val="single" w:sz="4" w:space="0" w:color="000000"/>
            </w:tcBorders>
            <w:shd w:val="clear" w:color="auto" w:fill="auto"/>
            <w:vAlign w:val="center"/>
            <w:hideMark/>
          </w:tcPr>
          <w:p w14:paraId="35C0002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1D2A50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BBA3C5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70129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Капитальный ремонт зданий муниципальных общеобразовательных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7984E5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A65020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00C2FC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01202S2340</w:t>
            </w:r>
          </w:p>
        </w:tc>
        <w:tc>
          <w:tcPr>
            <w:tcW w:w="248" w:type="pct"/>
            <w:tcBorders>
              <w:top w:val="nil"/>
              <w:left w:val="nil"/>
              <w:bottom w:val="single" w:sz="4" w:space="0" w:color="000000"/>
              <w:right w:val="single" w:sz="4" w:space="0" w:color="000000"/>
            </w:tcBorders>
            <w:shd w:val="clear" w:color="auto" w:fill="auto"/>
            <w:vAlign w:val="center"/>
            <w:hideMark/>
          </w:tcPr>
          <w:p w14:paraId="3E9269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1F2666C" w14:textId="371B47F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11185285,38</w:t>
            </w:r>
          </w:p>
        </w:tc>
        <w:tc>
          <w:tcPr>
            <w:tcW w:w="700" w:type="pct"/>
            <w:tcBorders>
              <w:top w:val="nil"/>
              <w:left w:val="nil"/>
              <w:bottom w:val="single" w:sz="4" w:space="0" w:color="000000"/>
              <w:right w:val="single" w:sz="4" w:space="0" w:color="000000"/>
            </w:tcBorders>
            <w:shd w:val="clear" w:color="auto" w:fill="auto"/>
            <w:vAlign w:val="center"/>
            <w:hideMark/>
          </w:tcPr>
          <w:p w14:paraId="1B4FFB8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670352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F48060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2AA326B" w14:textId="62241CFC"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665D18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C6F80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C985B4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01202S2340</w:t>
            </w:r>
          </w:p>
        </w:tc>
        <w:tc>
          <w:tcPr>
            <w:tcW w:w="248" w:type="pct"/>
            <w:tcBorders>
              <w:top w:val="nil"/>
              <w:left w:val="nil"/>
              <w:bottom w:val="single" w:sz="4" w:space="0" w:color="000000"/>
              <w:right w:val="single" w:sz="4" w:space="0" w:color="000000"/>
            </w:tcBorders>
            <w:shd w:val="clear" w:color="auto" w:fill="auto"/>
            <w:vAlign w:val="center"/>
            <w:hideMark/>
          </w:tcPr>
          <w:p w14:paraId="7BF1F9C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0D07F215" w14:textId="4F23F92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11185285,38</w:t>
            </w:r>
          </w:p>
        </w:tc>
        <w:tc>
          <w:tcPr>
            <w:tcW w:w="700" w:type="pct"/>
            <w:tcBorders>
              <w:top w:val="nil"/>
              <w:left w:val="nil"/>
              <w:bottom w:val="single" w:sz="4" w:space="0" w:color="000000"/>
              <w:right w:val="single" w:sz="4" w:space="0" w:color="000000"/>
            </w:tcBorders>
            <w:shd w:val="clear" w:color="auto" w:fill="auto"/>
            <w:vAlign w:val="center"/>
            <w:hideMark/>
          </w:tcPr>
          <w:p w14:paraId="04DEB85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F51C71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7B7051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91B2F7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22F930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CC13FE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CBDF5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01202S2340</w:t>
            </w:r>
          </w:p>
        </w:tc>
        <w:tc>
          <w:tcPr>
            <w:tcW w:w="248" w:type="pct"/>
            <w:tcBorders>
              <w:top w:val="nil"/>
              <w:left w:val="nil"/>
              <w:bottom w:val="single" w:sz="4" w:space="0" w:color="000000"/>
              <w:right w:val="single" w:sz="4" w:space="0" w:color="000000"/>
            </w:tcBorders>
            <w:shd w:val="clear" w:color="auto" w:fill="auto"/>
            <w:vAlign w:val="center"/>
            <w:hideMark/>
          </w:tcPr>
          <w:p w14:paraId="0E90AA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5EE2ACC2" w14:textId="0A1E81A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11185285,38</w:t>
            </w:r>
          </w:p>
        </w:tc>
        <w:tc>
          <w:tcPr>
            <w:tcW w:w="700" w:type="pct"/>
            <w:tcBorders>
              <w:top w:val="nil"/>
              <w:left w:val="nil"/>
              <w:bottom w:val="single" w:sz="4" w:space="0" w:color="000000"/>
              <w:right w:val="single" w:sz="4" w:space="0" w:color="000000"/>
            </w:tcBorders>
            <w:shd w:val="clear" w:color="auto" w:fill="auto"/>
            <w:vAlign w:val="center"/>
            <w:hideMark/>
          </w:tcPr>
          <w:p w14:paraId="390A655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EDDC24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ACFDF5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34A691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проектов инициативного бюджетирования по направлению "Молодежный бюджет"</w:t>
            </w:r>
          </w:p>
        </w:tc>
        <w:tc>
          <w:tcPr>
            <w:tcW w:w="249" w:type="pct"/>
            <w:tcBorders>
              <w:top w:val="nil"/>
              <w:left w:val="nil"/>
              <w:bottom w:val="single" w:sz="4" w:space="0" w:color="000000"/>
              <w:right w:val="single" w:sz="4" w:space="0" w:color="000000"/>
            </w:tcBorders>
            <w:shd w:val="clear" w:color="auto" w:fill="auto"/>
            <w:vAlign w:val="center"/>
            <w:hideMark/>
          </w:tcPr>
          <w:p w14:paraId="78AD8FB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57001F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508B6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01202S2750</w:t>
            </w:r>
          </w:p>
        </w:tc>
        <w:tc>
          <w:tcPr>
            <w:tcW w:w="248" w:type="pct"/>
            <w:tcBorders>
              <w:top w:val="nil"/>
              <w:left w:val="nil"/>
              <w:bottom w:val="single" w:sz="4" w:space="0" w:color="000000"/>
              <w:right w:val="single" w:sz="4" w:space="0" w:color="000000"/>
            </w:tcBorders>
            <w:shd w:val="clear" w:color="auto" w:fill="auto"/>
            <w:vAlign w:val="center"/>
            <w:hideMark/>
          </w:tcPr>
          <w:p w14:paraId="5A42AF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B4CD31A" w14:textId="4F5FA3A0"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w:t>
            </w:r>
          </w:p>
        </w:tc>
        <w:tc>
          <w:tcPr>
            <w:tcW w:w="700" w:type="pct"/>
            <w:tcBorders>
              <w:top w:val="nil"/>
              <w:left w:val="nil"/>
              <w:bottom w:val="single" w:sz="4" w:space="0" w:color="000000"/>
              <w:right w:val="single" w:sz="4" w:space="0" w:color="000000"/>
            </w:tcBorders>
            <w:shd w:val="clear" w:color="auto" w:fill="auto"/>
            <w:vAlign w:val="center"/>
            <w:hideMark/>
          </w:tcPr>
          <w:p w14:paraId="5D4B5F0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F88FCB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1A3FEB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3B89480" w14:textId="058344EC"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3B25E8A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385B866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A3F92D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01202S2750</w:t>
            </w:r>
          </w:p>
        </w:tc>
        <w:tc>
          <w:tcPr>
            <w:tcW w:w="248" w:type="pct"/>
            <w:tcBorders>
              <w:top w:val="nil"/>
              <w:left w:val="nil"/>
              <w:bottom w:val="single" w:sz="4" w:space="0" w:color="000000"/>
              <w:right w:val="single" w:sz="4" w:space="0" w:color="000000"/>
            </w:tcBorders>
            <w:shd w:val="clear" w:color="auto" w:fill="auto"/>
            <w:vAlign w:val="center"/>
            <w:hideMark/>
          </w:tcPr>
          <w:p w14:paraId="63F19DF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47452435" w14:textId="23151C6D"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w:t>
            </w:r>
          </w:p>
        </w:tc>
        <w:tc>
          <w:tcPr>
            <w:tcW w:w="700" w:type="pct"/>
            <w:tcBorders>
              <w:top w:val="nil"/>
              <w:left w:val="nil"/>
              <w:bottom w:val="single" w:sz="4" w:space="0" w:color="000000"/>
              <w:right w:val="single" w:sz="4" w:space="0" w:color="000000"/>
            </w:tcBorders>
            <w:shd w:val="clear" w:color="auto" w:fill="auto"/>
            <w:vAlign w:val="center"/>
            <w:hideMark/>
          </w:tcPr>
          <w:p w14:paraId="428AD02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261672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DC14C4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B6FAED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66941B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AFCF2D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4FD76A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01202S2750</w:t>
            </w:r>
          </w:p>
        </w:tc>
        <w:tc>
          <w:tcPr>
            <w:tcW w:w="248" w:type="pct"/>
            <w:tcBorders>
              <w:top w:val="nil"/>
              <w:left w:val="nil"/>
              <w:bottom w:val="single" w:sz="4" w:space="0" w:color="000000"/>
              <w:right w:val="single" w:sz="4" w:space="0" w:color="000000"/>
            </w:tcBorders>
            <w:shd w:val="clear" w:color="auto" w:fill="auto"/>
            <w:vAlign w:val="center"/>
            <w:hideMark/>
          </w:tcPr>
          <w:p w14:paraId="7ABEB0B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008F90CB" w14:textId="7BF03944"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w:t>
            </w:r>
          </w:p>
        </w:tc>
        <w:tc>
          <w:tcPr>
            <w:tcW w:w="700" w:type="pct"/>
            <w:tcBorders>
              <w:top w:val="nil"/>
              <w:left w:val="nil"/>
              <w:bottom w:val="single" w:sz="4" w:space="0" w:color="000000"/>
              <w:right w:val="single" w:sz="4" w:space="0" w:color="000000"/>
            </w:tcBorders>
            <w:shd w:val="clear" w:color="auto" w:fill="auto"/>
            <w:vAlign w:val="center"/>
            <w:hideMark/>
          </w:tcPr>
          <w:p w14:paraId="1EB2638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CA1438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33C5F6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B97BBD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"Обеспечение бесплатным питанием учащихся в муниципальных общеобразовательных организациях"</w:t>
            </w:r>
          </w:p>
        </w:tc>
        <w:tc>
          <w:tcPr>
            <w:tcW w:w="249" w:type="pct"/>
            <w:tcBorders>
              <w:top w:val="nil"/>
              <w:left w:val="nil"/>
              <w:bottom w:val="single" w:sz="4" w:space="0" w:color="000000"/>
              <w:right w:val="single" w:sz="4" w:space="0" w:color="000000"/>
            </w:tcBorders>
            <w:shd w:val="clear" w:color="auto" w:fill="auto"/>
            <w:vAlign w:val="center"/>
            <w:hideMark/>
          </w:tcPr>
          <w:p w14:paraId="370D4F7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4AD681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B7FCDA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0120300000</w:t>
            </w:r>
          </w:p>
        </w:tc>
        <w:tc>
          <w:tcPr>
            <w:tcW w:w="248" w:type="pct"/>
            <w:tcBorders>
              <w:top w:val="nil"/>
              <w:left w:val="nil"/>
              <w:bottom w:val="single" w:sz="4" w:space="0" w:color="000000"/>
              <w:right w:val="single" w:sz="4" w:space="0" w:color="000000"/>
            </w:tcBorders>
            <w:shd w:val="clear" w:color="auto" w:fill="auto"/>
            <w:vAlign w:val="center"/>
            <w:hideMark/>
          </w:tcPr>
          <w:p w14:paraId="5100F3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C941186" w14:textId="143169D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29720250,00</w:t>
            </w:r>
          </w:p>
        </w:tc>
        <w:tc>
          <w:tcPr>
            <w:tcW w:w="700" w:type="pct"/>
            <w:tcBorders>
              <w:top w:val="nil"/>
              <w:left w:val="nil"/>
              <w:bottom w:val="single" w:sz="4" w:space="0" w:color="000000"/>
              <w:right w:val="single" w:sz="4" w:space="0" w:color="000000"/>
            </w:tcBorders>
            <w:shd w:val="clear" w:color="auto" w:fill="auto"/>
            <w:vAlign w:val="center"/>
            <w:hideMark/>
          </w:tcPr>
          <w:p w14:paraId="4771166C" w14:textId="6CA538D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27879150,00</w:t>
            </w:r>
          </w:p>
        </w:tc>
        <w:tc>
          <w:tcPr>
            <w:tcW w:w="724" w:type="pct"/>
            <w:tcBorders>
              <w:top w:val="nil"/>
              <w:left w:val="nil"/>
              <w:bottom w:val="single" w:sz="4" w:space="0" w:color="000000"/>
              <w:right w:val="single" w:sz="4" w:space="0" w:color="000000"/>
            </w:tcBorders>
            <w:shd w:val="clear" w:color="auto" w:fill="auto"/>
            <w:vAlign w:val="center"/>
            <w:hideMark/>
          </w:tcPr>
          <w:p w14:paraId="587617C8" w14:textId="31BDEA4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27217000,00</w:t>
            </w:r>
          </w:p>
        </w:tc>
      </w:tr>
      <w:tr w:rsidR="00C566D7" w:rsidRPr="00636278" w14:paraId="288AA9B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E25143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бесплатным питанием детей, обучающихся в муниципальных образовательных организациях Приморского края</w:t>
            </w:r>
          </w:p>
        </w:tc>
        <w:tc>
          <w:tcPr>
            <w:tcW w:w="249" w:type="pct"/>
            <w:tcBorders>
              <w:top w:val="nil"/>
              <w:left w:val="nil"/>
              <w:bottom w:val="single" w:sz="4" w:space="0" w:color="000000"/>
              <w:right w:val="single" w:sz="4" w:space="0" w:color="000000"/>
            </w:tcBorders>
            <w:shd w:val="clear" w:color="auto" w:fill="auto"/>
            <w:vAlign w:val="center"/>
            <w:hideMark/>
          </w:tcPr>
          <w:p w14:paraId="4F84557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2D0BDB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D0B8B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0120393150</w:t>
            </w:r>
          </w:p>
        </w:tc>
        <w:tc>
          <w:tcPr>
            <w:tcW w:w="248" w:type="pct"/>
            <w:tcBorders>
              <w:top w:val="nil"/>
              <w:left w:val="nil"/>
              <w:bottom w:val="single" w:sz="4" w:space="0" w:color="000000"/>
              <w:right w:val="single" w:sz="4" w:space="0" w:color="000000"/>
            </w:tcBorders>
            <w:shd w:val="clear" w:color="auto" w:fill="auto"/>
            <w:vAlign w:val="center"/>
            <w:hideMark/>
          </w:tcPr>
          <w:p w14:paraId="7EF540D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1C46C4B" w14:textId="386638A8" w:rsidR="00C566D7" w:rsidRPr="00636278" w:rsidRDefault="00C566D7" w:rsidP="00880D96">
            <w:pPr>
              <w:jc w:val="right"/>
              <w:rPr>
                <w:rFonts w:eastAsia="Times New Roman"/>
                <w:color w:val="000000"/>
                <w:lang w:eastAsia="ru-RU"/>
              </w:rPr>
            </w:pPr>
            <w:r w:rsidRPr="00636278">
              <w:rPr>
                <w:rFonts w:eastAsia="Times New Roman"/>
                <w:color w:val="000000"/>
                <w:lang w:eastAsia="ru-RU"/>
              </w:rPr>
              <w:t>7837000,00</w:t>
            </w:r>
          </w:p>
        </w:tc>
        <w:tc>
          <w:tcPr>
            <w:tcW w:w="700" w:type="pct"/>
            <w:tcBorders>
              <w:top w:val="nil"/>
              <w:left w:val="nil"/>
              <w:bottom w:val="single" w:sz="4" w:space="0" w:color="000000"/>
              <w:right w:val="single" w:sz="4" w:space="0" w:color="000000"/>
            </w:tcBorders>
            <w:shd w:val="clear" w:color="auto" w:fill="auto"/>
            <w:vAlign w:val="center"/>
            <w:hideMark/>
          </w:tcPr>
          <w:p w14:paraId="077B2F20" w14:textId="16C01DF0" w:rsidR="00C566D7" w:rsidRPr="00636278" w:rsidRDefault="00C566D7" w:rsidP="00880D96">
            <w:pPr>
              <w:jc w:val="right"/>
              <w:rPr>
                <w:rFonts w:eastAsia="Times New Roman"/>
                <w:color w:val="000000"/>
                <w:lang w:eastAsia="ru-RU"/>
              </w:rPr>
            </w:pPr>
            <w:r w:rsidRPr="00636278">
              <w:rPr>
                <w:rFonts w:eastAsia="Times New Roman"/>
                <w:color w:val="000000"/>
                <w:lang w:eastAsia="ru-RU"/>
              </w:rPr>
              <w:t>7837000,00</w:t>
            </w:r>
          </w:p>
        </w:tc>
        <w:tc>
          <w:tcPr>
            <w:tcW w:w="724" w:type="pct"/>
            <w:tcBorders>
              <w:top w:val="nil"/>
              <w:left w:val="nil"/>
              <w:bottom w:val="single" w:sz="4" w:space="0" w:color="000000"/>
              <w:right w:val="single" w:sz="4" w:space="0" w:color="000000"/>
            </w:tcBorders>
            <w:shd w:val="clear" w:color="auto" w:fill="auto"/>
            <w:vAlign w:val="center"/>
            <w:hideMark/>
          </w:tcPr>
          <w:p w14:paraId="1BCB82BE" w14:textId="276D9F60" w:rsidR="00C566D7" w:rsidRPr="00636278" w:rsidRDefault="00C566D7" w:rsidP="00880D96">
            <w:pPr>
              <w:jc w:val="right"/>
              <w:rPr>
                <w:rFonts w:eastAsia="Times New Roman"/>
                <w:color w:val="000000"/>
                <w:lang w:eastAsia="ru-RU"/>
              </w:rPr>
            </w:pPr>
            <w:r w:rsidRPr="00636278">
              <w:rPr>
                <w:rFonts w:eastAsia="Times New Roman"/>
                <w:color w:val="000000"/>
                <w:lang w:eastAsia="ru-RU"/>
              </w:rPr>
              <w:t>7837000,00</w:t>
            </w:r>
          </w:p>
        </w:tc>
      </w:tr>
      <w:tr w:rsidR="00C566D7" w:rsidRPr="00636278" w14:paraId="761E376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9D2C8A" w14:textId="369DC86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2AC295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5E5BB4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94D8D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0120393150</w:t>
            </w:r>
          </w:p>
        </w:tc>
        <w:tc>
          <w:tcPr>
            <w:tcW w:w="248" w:type="pct"/>
            <w:tcBorders>
              <w:top w:val="nil"/>
              <w:left w:val="nil"/>
              <w:bottom w:val="single" w:sz="4" w:space="0" w:color="000000"/>
              <w:right w:val="single" w:sz="4" w:space="0" w:color="000000"/>
            </w:tcBorders>
            <w:shd w:val="clear" w:color="auto" w:fill="auto"/>
            <w:vAlign w:val="center"/>
            <w:hideMark/>
          </w:tcPr>
          <w:p w14:paraId="0F2BB64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1AFD9239" w14:textId="22125E7E" w:rsidR="00C566D7" w:rsidRPr="00636278" w:rsidRDefault="00C566D7" w:rsidP="00880D96">
            <w:pPr>
              <w:jc w:val="right"/>
              <w:rPr>
                <w:rFonts w:eastAsia="Times New Roman"/>
                <w:color w:val="000000"/>
                <w:lang w:eastAsia="ru-RU"/>
              </w:rPr>
            </w:pPr>
            <w:r w:rsidRPr="00636278">
              <w:rPr>
                <w:rFonts w:eastAsia="Times New Roman"/>
                <w:color w:val="000000"/>
                <w:lang w:eastAsia="ru-RU"/>
              </w:rPr>
              <w:t>7837000,00</w:t>
            </w:r>
          </w:p>
        </w:tc>
        <w:tc>
          <w:tcPr>
            <w:tcW w:w="700" w:type="pct"/>
            <w:tcBorders>
              <w:top w:val="nil"/>
              <w:left w:val="nil"/>
              <w:bottom w:val="single" w:sz="4" w:space="0" w:color="000000"/>
              <w:right w:val="single" w:sz="4" w:space="0" w:color="000000"/>
            </w:tcBorders>
            <w:shd w:val="clear" w:color="auto" w:fill="auto"/>
            <w:vAlign w:val="center"/>
            <w:hideMark/>
          </w:tcPr>
          <w:p w14:paraId="0CDF5DEA" w14:textId="0CCB15DA" w:rsidR="00C566D7" w:rsidRPr="00636278" w:rsidRDefault="00C566D7" w:rsidP="00880D96">
            <w:pPr>
              <w:jc w:val="right"/>
              <w:rPr>
                <w:rFonts w:eastAsia="Times New Roman"/>
                <w:color w:val="000000"/>
                <w:lang w:eastAsia="ru-RU"/>
              </w:rPr>
            </w:pPr>
            <w:r w:rsidRPr="00636278">
              <w:rPr>
                <w:rFonts w:eastAsia="Times New Roman"/>
                <w:color w:val="000000"/>
                <w:lang w:eastAsia="ru-RU"/>
              </w:rPr>
              <w:t>7837000,00</w:t>
            </w:r>
          </w:p>
        </w:tc>
        <w:tc>
          <w:tcPr>
            <w:tcW w:w="724" w:type="pct"/>
            <w:tcBorders>
              <w:top w:val="nil"/>
              <w:left w:val="nil"/>
              <w:bottom w:val="single" w:sz="4" w:space="0" w:color="000000"/>
              <w:right w:val="single" w:sz="4" w:space="0" w:color="000000"/>
            </w:tcBorders>
            <w:shd w:val="clear" w:color="auto" w:fill="auto"/>
            <w:vAlign w:val="center"/>
            <w:hideMark/>
          </w:tcPr>
          <w:p w14:paraId="70229F3D" w14:textId="7E81B9AA" w:rsidR="00C566D7" w:rsidRPr="00636278" w:rsidRDefault="00C566D7" w:rsidP="00880D96">
            <w:pPr>
              <w:jc w:val="right"/>
              <w:rPr>
                <w:rFonts w:eastAsia="Times New Roman"/>
                <w:color w:val="000000"/>
                <w:lang w:eastAsia="ru-RU"/>
              </w:rPr>
            </w:pPr>
            <w:r w:rsidRPr="00636278">
              <w:rPr>
                <w:rFonts w:eastAsia="Times New Roman"/>
                <w:color w:val="000000"/>
                <w:lang w:eastAsia="ru-RU"/>
              </w:rPr>
              <w:t>7837000,00</w:t>
            </w:r>
          </w:p>
        </w:tc>
      </w:tr>
      <w:tr w:rsidR="00C566D7" w:rsidRPr="00636278" w14:paraId="42F6B50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03FFF0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322761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BC98B9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6DFD1D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0120393150</w:t>
            </w:r>
          </w:p>
        </w:tc>
        <w:tc>
          <w:tcPr>
            <w:tcW w:w="248" w:type="pct"/>
            <w:tcBorders>
              <w:top w:val="nil"/>
              <w:left w:val="nil"/>
              <w:bottom w:val="single" w:sz="4" w:space="0" w:color="000000"/>
              <w:right w:val="single" w:sz="4" w:space="0" w:color="000000"/>
            </w:tcBorders>
            <w:shd w:val="clear" w:color="auto" w:fill="auto"/>
            <w:vAlign w:val="center"/>
            <w:hideMark/>
          </w:tcPr>
          <w:p w14:paraId="226D75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5C2E62EE" w14:textId="17FAF25D" w:rsidR="00C566D7" w:rsidRPr="00636278" w:rsidRDefault="00C566D7" w:rsidP="00880D96">
            <w:pPr>
              <w:jc w:val="right"/>
              <w:rPr>
                <w:rFonts w:eastAsia="Times New Roman"/>
                <w:color w:val="000000"/>
                <w:lang w:eastAsia="ru-RU"/>
              </w:rPr>
            </w:pPr>
            <w:r w:rsidRPr="00636278">
              <w:rPr>
                <w:rFonts w:eastAsia="Times New Roman"/>
                <w:color w:val="000000"/>
                <w:lang w:eastAsia="ru-RU"/>
              </w:rPr>
              <w:t>7837000,00</w:t>
            </w:r>
          </w:p>
        </w:tc>
        <w:tc>
          <w:tcPr>
            <w:tcW w:w="700" w:type="pct"/>
            <w:tcBorders>
              <w:top w:val="nil"/>
              <w:left w:val="nil"/>
              <w:bottom w:val="single" w:sz="4" w:space="0" w:color="000000"/>
              <w:right w:val="single" w:sz="4" w:space="0" w:color="000000"/>
            </w:tcBorders>
            <w:shd w:val="clear" w:color="auto" w:fill="auto"/>
            <w:vAlign w:val="center"/>
            <w:hideMark/>
          </w:tcPr>
          <w:p w14:paraId="7A962DCF" w14:textId="5CF74ABB" w:rsidR="00C566D7" w:rsidRPr="00636278" w:rsidRDefault="00C566D7" w:rsidP="00880D96">
            <w:pPr>
              <w:jc w:val="right"/>
              <w:rPr>
                <w:rFonts w:eastAsia="Times New Roman"/>
                <w:color w:val="000000"/>
                <w:lang w:eastAsia="ru-RU"/>
              </w:rPr>
            </w:pPr>
            <w:r w:rsidRPr="00636278">
              <w:rPr>
                <w:rFonts w:eastAsia="Times New Roman"/>
                <w:color w:val="000000"/>
                <w:lang w:eastAsia="ru-RU"/>
              </w:rPr>
              <w:t>7837000,00</w:t>
            </w:r>
          </w:p>
        </w:tc>
        <w:tc>
          <w:tcPr>
            <w:tcW w:w="724" w:type="pct"/>
            <w:tcBorders>
              <w:top w:val="nil"/>
              <w:left w:val="nil"/>
              <w:bottom w:val="single" w:sz="4" w:space="0" w:color="000000"/>
              <w:right w:val="single" w:sz="4" w:space="0" w:color="000000"/>
            </w:tcBorders>
            <w:shd w:val="clear" w:color="auto" w:fill="auto"/>
            <w:vAlign w:val="center"/>
            <w:hideMark/>
          </w:tcPr>
          <w:p w14:paraId="6E6846DF" w14:textId="4E2C4991" w:rsidR="00C566D7" w:rsidRPr="00636278" w:rsidRDefault="00C566D7" w:rsidP="00880D96">
            <w:pPr>
              <w:jc w:val="right"/>
              <w:rPr>
                <w:rFonts w:eastAsia="Times New Roman"/>
                <w:color w:val="000000"/>
                <w:lang w:eastAsia="ru-RU"/>
              </w:rPr>
            </w:pPr>
            <w:r w:rsidRPr="00636278">
              <w:rPr>
                <w:rFonts w:eastAsia="Times New Roman"/>
                <w:color w:val="000000"/>
                <w:lang w:eastAsia="ru-RU"/>
              </w:rPr>
              <w:t>7837000,00</w:t>
            </w:r>
          </w:p>
        </w:tc>
      </w:tr>
      <w:tr w:rsidR="00C566D7" w:rsidRPr="00636278" w14:paraId="2399ACC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D8B75B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Организация бесплатного горячего питания обучающихся, получающих начальное общее образование в государственных и </w:t>
            </w:r>
            <w:r w:rsidRPr="00636278">
              <w:rPr>
                <w:rFonts w:eastAsia="Times New Roman"/>
                <w:color w:val="000000"/>
                <w:lang w:eastAsia="ru-RU"/>
              </w:rPr>
              <w:lastRenderedPageBreak/>
              <w:t>муниципальных образовательных организациях</w:t>
            </w:r>
          </w:p>
        </w:tc>
        <w:tc>
          <w:tcPr>
            <w:tcW w:w="249" w:type="pct"/>
            <w:tcBorders>
              <w:top w:val="nil"/>
              <w:left w:val="nil"/>
              <w:bottom w:val="single" w:sz="4" w:space="0" w:color="000000"/>
              <w:right w:val="single" w:sz="4" w:space="0" w:color="000000"/>
            </w:tcBorders>
            <w:shd w:val="clear" w:color="auto" w:fill="auto"/>
            <w:vAlign w:val="center"/>
            <w:hideMark/>
          </w:tcPr>
          <w:p w14:paraId="3A2F620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lastRenderedPageBreak/>
              <w:t>07</w:t>
            </w:r>
          </w:p>
        </w:tc>
        <w:tc>
          <w:tcPr>
            <w:tcW w:w="281" w:type="pct"/>
            <w:tcBorders>
              <w:top w:val="nil"/>
              <w:left w:val="nil"/>
              <w:bottom w:val="single" w:sz="4" w:space="0" w:color="000000"/>
              <w:right w:val="single" w:sz="4" w:space="0" w:color="000000"/>
            </w:tcBorders>
            <w:shd w:val="clear" w:color="auto" w:fill="auto"/>
            <w:vAlign w:val="center"/>
            <w:hideMark/>
          </w:tcPr>
          <w:p w14:paraId="46D0154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7CE5A1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01203R3040</w:t>
            </w:r>
          </w:p>
        </w:tc>
        <w:tc>
          <w:tcPr>
            <w:tcW w:w="248" w:type="pct"/>
            <w:tcBorders>
              <w:top w:val="nil"/>
              <w:left w:val="nil"/>
              <w:bottom w:val="single" w:sz="4" w:space="0" w:color="000000"/>
              <w:right w:val="single" w:sz="4" w:space="0" w:color="000000"/>
            </w:tcBorders>
            <w:shd w:val="clear" w:color="auto" w:fill="auto"/>
            <w:vAlign w:val="center"/>
            <w:hideMark/>
          </w:tcPr>
          <w:p w14:paraId="02629E1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C569BC3" w14:textId="10C75C9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21883250,00</w:t>
            </w:r>
          </w:p>
        </w:tc>
        <w:tc>
          <w:tcPr>
            <w:tcW w:w="700" w:type="pct"/>
            <w:tcBorders>
              <w:top w:val="nil"/>
              <w:left w:val="nil"/>
              <w:bottom w:val="single" w:sz="4" w:space="0" w:color="000000"/>
              <w:right w:val="single" w:sz="4" w:space="0" w:color="000000"/>
            </w:tcBorders>
            <w:shd w:val="clear" w:color="auto" w:fill="auto"/>
            <w:vAlign w:val="center"/>
            <w:hideMark/>
          </w:tcPr>
          <w:p w14:paraId="41A25A6A" w14:textId="51E563B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20042150,00</w:t>
            </w:r>
          </w:p>
        </w:tc>
        <w:tc>
          <w:tcPr>
            <w:tcW w:w="724" w:type="pct"/>
            <w:tcBorders>
              <w:top w:val="nil"/>
              <w:left w:val="nil"/>
              <w:bottom w:val="single" w:sz="4" w:space="0" w:color="000000"/>
              <w:right w:val="single" w:sz="4" w:space="0" w:color="000000"/>
            </w:tcBorders>
            <w:shd w:val="clear" w:color="auto" w:fill="auto"/>
            <w:vAlign w:val="center"/>
            <w:hideMark/>
          </w:tcPr>
          <w:p w14:paraId="0C73656F" w14:textId="20DFDF4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19380000,00</w:t>
            </w:r>
          </w:p>
        </w:tc>
      </w:tr>
      <w:tr w:rsidR="00C566D7" w:rsidRPr="00636278" w14:paraId="6F5EC9F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985A335" w14:textId="5E4A542B"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76D317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B375F8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658CC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01203R3040</w:t>
            </w:r>
          </w:p>
        </w:tc>
        <w:tc>
          <w:tcPr>
            <w:tcW w:w="248" w:type="pct"/>
            <w:tcBorders>
              <w:top w:val="nil"/>
              <w:left w:val="nil"/>
              <w:bottom w:val="single" w:sz="4" w:space="0" w:color="000000"/>
              <w:right w:val="single" w:sz="4" w:space="0" w:color="000000"/>
            </w:tcBorders>
            <w:shd w:val="clear" w:color="auto" w:fill="auto"/>
            <w:vAlign w:val="center"/>
            <w:hideMark/>
          </w:tcPr>
          <w:p w14:paraId="07AF2FB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66C6DA58" w14:textId="1C0C8C3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21883250,00</w:t>
            </w:r>
          </w:p>
        </w:tc>
        <w:tc>
          <w:tcPr>
            <w:tcW w:w="700" w:type="pct"/>
            <w:tcBorders>
              <w:top w:val="nil"/>
              <w:left w:val="nil"/>
              <w:bottom w:val="single" w:sz="4" w:space="0" w:color="000000"/>
              <w:right w:val="single" w:sz="4" w:space="0" w:color="000000"/>
            </w:tcBorders>
            <w:shd w:val="clear" w:color="auto" w:fill="auto"/>
            <w:vAlign w:val="center"/>
            <w:hideMark/>
          </w:tcPr>
          <w:p w14:paraId="75B351C2" w14:textId="716B285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20042150,00</w:t>
            </w:r>
          </w:p>
        </w:tc>
        <w:tc>
          <w:tcPr>
            <w:tcW w:w="724" w:type="pct"/>
            <w:tcBorders>
              <w:top w:val="nil"/>
              <w:left w:val="nil"/>
              <w:bottom w:val="single" w:sz="4" w:space="0" w:color="000000"/>
              <w:right w:val="single" w:sz="4" w:space="0" w:color="000000"/>
            </w:tcBorders>
            <w:shd w:val="clear" w:color="auto" w:fill="auto"/>
            <w:vAlign w:val="center"/>
            <w:hideMark/>
          </w:tcPr>
          <w:p w14:paraId="7B547FFA" w14:textId="14BF710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19380000,00</w:t>
            </w:r>
          </w:p>
        </w:tc>
      </w:tr>
      <w:tr w:rsidR="00C566D7" w:rsidRPr="00636278" w14:paraId="54F1ED1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27834A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7888854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86D6E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923B56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01203R3040</w:t>
            </w:r>
          </w:p>
        </w:tc>
        <w:tc>
          <w:tcPr>
            <w:tcW w:w="248" w:type="pct"/>
            <w:tcBorders>
              <w:top w:val="nil"/>
              <w:left w:val="nil"/>
              <w:bottom w:val="single" w:sz="4" w:space="0" w:color="000000"/>
              <w:right w:val="single" w:sz="4" w:space="0" w:color="000000"/>
            </w:tcBorders>
            <w:shd w:val="clear" w:color="auto" w:fill="auto"/>
            <w:vAlign w:val="center"/>
            <w:hideMark/>
          </w:tcPr>
          <w:p w14:paraId="39F1F6B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1293D32F" w14:textId="6915555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21883250,00</w:t>
            </w:r>
          </w:p>
        </w:tc>
        <w:tc>
          <w:tcPr>
            <w:tcW w:w="700" w:type="pct"/>
            <w:tcBorders>
              <w:top w:val="nil"/>
              <w:left w:val="nil"/>
              <w:bottom w:val="single" w:sz="4" w:space="0" w:color="000000"/>
              <w:right w:val="single" w:sz="4" w:space="0" w:color="000000"/>
            </w:tcBorders>
            <w:shd w:val="clear" w:color="auto" w:fill="auto"/>
            <w:vAlign w:val="center"/>
            <w:hideMark/>
          </w:tcPr>
          <w:p w14:paraId="4C1964BA" w14:textId="661703B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20042150,00</w:t>
            </w:r>
          </w:p>
        </w:tc>
        <w:tc>
          <w:tcPr>
            <w:tcW w:w="724" w:type="pct"/>
            <w:tcBorders>
              <w:top w:val="nil"/>
              <w:left w:val="nil"/>
              <w:bottom w:val="single" w:sz="4" w:space="0" w:color="000000"/>
              <w:right w:val="single" w:sz="4" w:space="0" w:color="000000"/>
            </w:tcBorders>
            <w:shd w:val="clear" w:color="auto" w:fill="auto"/>
            <w:vAlign w:val="center"/>
            <w:hideMark/>
          </w:tcPr>
          <w:p w14:paraId="053A0552" w14:textId="6643CD4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19380000,00</w:t>
            </w:r>
          </w:p>
        </w:tc>
      </w:tr>
      <w:tr w:rsidR="00C566D7" w:rsidRPr="00636278" w14:paraId="2569D1C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022B0C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"Безопасность образовательных учреждений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DE3A4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12D41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02F96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0140000000</w:t>
            </w:r>
          </w:p>
        </w:tc>
        <w:tc>
          <w:tcPr>
            <w:tcW w:w="248" w:type="pct"/>
            <w:tcBorders>
              <w:top w:val="nil"/>
              <w:left w:val="nil"/>
              <w:bottom w:val="single" w:sz="4" w:space="0" w:color="000000"/>
              <w:right w:val="single" w:sz="4" w:space="0" w:color="000000"/>
            </w:tcBorders>
            <w:shd w:val="clear" w:color="auto" w:fill="auto"/>
            <w:vAlign w:val="center"/>
            <w:hideMark/>
          </w:tcPr>
          <w:p w14:paraId="0CB9BA5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C2DD94B" w14:textId="05961B5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12540536,45</w:t>
            </w:r>
          </w:p>
        </w:tc>
        <w:tc>
          <w:tcPr>
            <w:tcW w:w="700" w:type="pct"/>
            <w:tcBorders>
              <w:top w:val="nil"/>
              <w:left w:val="nil"/>
              <w:bottom w:val="single" w:sz="4" w:space="0" w:color="000000"/>
              <w:right w:val="single" w:sz="4" w:space="0" w:color="000000"/>
            </w:tcBorders>
            <w:shd w:val="clear" w:color="auto" w:fill="auto"/>
            <w:vAlign w:val="center"/>
            <w:hideMark/>
          </w:tcPr>
          <w:p w14:paraId="15F5F59B" w14:textId="1BF7AFEC"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c>
          <w:tcPr>
            <w:tcW w:w="724" w:type="pct"/>
            <w:tcBorders>
              <w:top w:val="nil"/>
              <w:left w:val="nil"/>
              <w:bottom w:val="single" w:sz="4" w:space="0" w:color="000000"/>
              <w:right w:val="single" w:sz="4" w:space="0" w:color="000000"/>
            </w:tcBorders>
            <w:shd w:val="clear" w:color="auto" w:fill="auto"/>
            <w:vAlign w:val="center"/>
            <w:hideMark/>
          </w:tcPr>
          <w:p w14:paraId="17DBE93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057DB8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7A1BE8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"Мероприятие по профилактике терроризма и экстремизма"</w:t>
            </w:r>
          </w:p>
        </w:tc>
        <w:tc>
          <w:tcPr>
            <w:tcW w:w="249" w:type="pct"/>
            <w:tcBorders>
              <w:top w:val="nil"/>
              <w:left w:val="nil"/>
              <w:bottom w:val="single" w:sz="4" w:space="0" w:color="000000"/>
              <w:right w:val="single" w:sz="4" w:space="0" w:color="000000"/>
            </w:tcBorders>
            <w:shd w:val="clear" w:color="auto" w:fill="auto"/>
            <w:vAlign w:val="center"/>
            <w:hideMark/>
          </w:tcPr>
          <w:p w14:paraId="4316DE7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F624A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8BE1E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0140100000</w:t>
            </w:r>
          </w:p>
        </w:tc>
        <w:tc>
          <w:tcPr>
            <w:tcW w:w="248" w:type="pct"/>
            <w:tcBorders>
              <w:top w:val="nil"/>
              <w:left w:val="nil"/>
              <w:bottom w:val="single" w:sz="4" w:space="0" w:color="000000"/>
              <w:right w:val="single" w:sz="4" w:space="0" w:color="000000"/>
            </w:tcBorders>
            <w:shd w:val="clear" w:color="auto" w:fill="auto"/>
            <w:vAlign w:val="center"/>
            <w:hideMark/>
          </w:tcPr>
          <w:p w14:paraId="10A2CE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0DC1BCB" w14:textId="4F1CEC1D" w:rsidR="00C566D7" w:rsidRPr="00636278" w:rsidRDefault="00C566D7" w:rsidP="00880D96">
            <w:pPr>
              <w:jc w:val="right"/>
              <w:rPr>
                <w:rFonts w:eastAsia="Times New Roman"/>
                <w:color w:val="000000"/>
                <w:lang w:eastAsia="ru-RU"/>
              </w:rPr>
            </w:pPr>
            <w:r w:rsidRPr="00636278">
              <w:rPr>
                <w:rFonts w:eastAsia="Times New Roman"/>
                <w:color w:val="000000"/>
                <w:lang w:eastAsia="ru-RU"/>
              </w:rPr>
              <w:t>8251356,45</w:t>
            </w:r>
          </w:p>
        </w:tc>
        <w:tc>
          <w:tcPr>
            <w:tcW w:w="700" w:type="pct"/>
            <w:tcBorders>
              <w:top w:val="nil"/>
              <w:left w:val="nil"/>
              <w:bottom w:val="single" w:sz="4" w:space="0" w:color="000000"/>
              <w:right w:val="single" w:sz="4" w:space="0" w:color="000000"/>
            </w:tcBorders>
            <w:shd w:val="clear" w:color="auto" w:fill="auto"/>
            <w:vAlign w:val="center"/>
            <w:hideMark/>
          </w:tcPr>
          <w:p w14:paraId="272329A4" w14:textId="0824BC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0B014BD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D8B7D8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58CDDD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профилактике терроризма и экстремизма</w:t>
            </w:r>
          </w:p>
        </w:tc>
        <w:tc>
          <w:tcPr>
            <w:tcW w:w="249" w:type="pct"/>
            <w:tcBorders>
              <w:top w:val="nil"/>
              <w:left w:val="nil"/>
              <w:bottom w:val="single" w:sz="4" w:space="0" w:color="000000"/>
              <w:right w:val="single" w:sz="4" w:space="0" w:color="000000"/>
            </w:tcBorders>
            <w:shd w:val="clear" w:color="auto" w:fill="auto"/>
            <w:vAlign w:val="center"/>
            <w:hideMark/>
          </w:tcPr>
          <w:p w14:paraId="68279C9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2AED6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85FF71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0140121310</w:t>
            </w:r>
          </w:p>
        </w:tc>
        <w:tc>
          <w:tcPr>
            <w:tcW w:w="248" w:type="pct"/>
            <w:tcBorders>
              <w:top w:val="nil"/>
              <w:left w:val="nil"/>
              <w:bottom w:val="single" w:sz="4" w:space="0" w:color="000000"/>
              <w:right w:val="single" w:sz="4" w:space="0" w:color="000000"/>
            </w:tcBorders>
            <w:shd w:val="clear" w:color="auto" w:fill="auto"/>
            <w:vAlign w:val="center"/>
            <w:hideMark/>
          </w:tcPr>
          <w:p w14:paraId="349783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3ADE382" w14:textId="0A9DA034" w:rsidR="00C566D7" w:rsidRPr="00636278" w:rsidRDefault="00C566D7" w:rsidP="00880D96">
            <w:pPr>
              <w:jc w:val="right"/>
              <w:rPr>
                <w:rFonts w:eastAsia="Times New Roman"/>
                <w:color w:val="000000"/>
                <w:lang w:eastAsia="ru-RU"/>
              </w:rPr>
            </w:pPr>
            <w:r w:rsidRPr="00636278">
              <w:rPr>
                <w:rFonts w:eastAsia="Times New Roman"/>
                <w:color w:val="000000"/>
                <w:lang w:eastAsia="ru-RU"/>
              </w:rPr>
              <w:t>8251356,45</w:t>
            </w:r>
          </w:p>
        </w:tc>
        <w:tc>
          <w:tcPr>
            <w:tcW w:w="700" w:type="pct"/>
            <w:tcBorders>
              <w:top w:val="nil"/>
              <w:left w:val="nil"/>
              <w:bottom w:val="single" w:sz="4" w:space="0" w:color="000000"/>
              <w:right w:val="single" w:sz="4" w:space="0" w:color="000000"/>
            </w:tcBorders>
            <w:shd w:val="clear" w:color="auto" w:fill="auto"/>
            <w:vAlign w:val="center"/>
            <w:hideMark/>
          </w:tcPr>
          <w:p w14:paraId="30FDD116" w14:textId="044E942B"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144B113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2CA310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B5B1D4D" w14:textId="0022B0CC"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117FDFA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1B2CFF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3E23F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0140121310</w:t>
            </w:r>
          </w:p>
        </w:tc>
        <w:tc>
          <w:tcPr>
            <w:tcW w:w="248" w:type="pct"/>
            <w:tcBorders>
              <w:top w:val="nil"/>
              <w:left w:val="nil"/>
              <w:bottom w:val="single" w:sz="4" w:space="0" w:color="000000"/>
              <w:right w:val="single" w:sz="4" w:space="0" w:color="000000"/>
            </w:tcBorders>
            <w:shd w:val="clear" w:color="auto" w:fill="auto"/>
            <w:vAlign w:val="center"/>
            <w:hideMark/>
          </w:tcPr>
          <w:p w14:paraId="49A838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557B2383" w14:textId="1367F3B3" w:rsidR="00C566D7" w:rsidRPr="00636278" w:rsidRDefault="00C566D7" w:rsidP="00880D96">
            <w:pPr>
              <w:jc w:val="right"/>
              <w:rPr>
                <w:rFonts w:eastAsia="Times New Roman"/>
                <w:color w:val="000000"/>
                <w:lang w:eastAsia="ru-RU"/>
              </w:rPr>
            </w:pPr>
            <w:r w:rsidRPr="00636278">
              <w:rPr>
                <w:rFonts w:eastAsia="Times New Roman"/>
                <w:color w:val="000000"/>
                <w:lang w:eastAsia="ru-RU"/>
              </w:rPr>
              <w:t>8251356,45</w:t>
            </w:r>
          </w:p>
        </w:tc>
        <w:tc>
          <w:tcPr>
            <w:tcW w:w="700" w:type="pct"/>
            <w:tcBorders>
              <w:top w:val="nil"/>
              <w:left w:val="nil"/>
              <w:bottom w:val="single" w:sz="4" w:space="0" w:color="000000"/>
              <w:right w:val="single" w:sz="4" w:space="0" w:color="000000"/>
            </w:tcBorders>
            <w:shd w:val="clear" w:color="auto" w:fill="auto"/>
            <w:vAlign w:val="center"/>
            <w:hideMark/>
          </w:tcPr>
          <w:p w14:paraId="700E3BCB" w14:textId="5596E281"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6D18C77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5DBDDD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1C82F6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07CED26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46A0F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3E59FE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0140121310</w:t>
            </w:r>
          </w:p>
        </w:tc>
        <w:tc>
          <w:tcPr>
            <w:tcW w:w="248" w:type="pct"/>
            <w:tcBorders>
              <w:top w:val="nil"/>
              <w:left w:val="nil"/>
              <w:bottom w:val="single" w:sz="4" w:space="0" w:color="000000"/>
              <w:right w:val="single" w:sz="4" w:space="0" w:color="000000"/>
            </w:tcBorders>
            <w:shd w:val="clear" w:color="auto" w:fill="auto"/>
            <w:vAlign w:val="center"/>
            <w:hideMark/>
          </w:tcPr>
          <w:p w14:paraId="6B3323C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23F137A1" w14:textId="200E0C66" w:rsidR="00C566D7" w:rsidRPr="00636278" w:rsidRDefault="00C566D7" w:rsidP="00880D96">
            <w:pPr>
              <w:jc w:val="right"/>
              <w:rPr>
                <w:rFonts w:eastAsia="Times New Roman"/>
                <w:color w:val="000000"/>
                <w:lang w:eastAsia="ru-RU"/>
              </w:rPr>
            </w:pPr>
            <w:r w:rsidRPr="00636278">
              <w:rPr>
                <w:rFonts w:eastAsia="Times New Roman"/>
                <w:color w:val="000000"/>
                <w:lang w:eastAsia="ru-RU"/>
              </w:rPr>
              <w:t>8251356,45</w:t>
            </w:r>
          </w:p>
        </w:tc>
        <w:tc>
          <w:tcPr>
            <w:tcW w:w="700" w:type="pct"/>
            <w:tcBorders>
              <w:top w:val="nil"/>
              <w:left w:val="nil"/>
              <w:bottom w:val="single" w:sz="4" w:space="0" w:color="000000"/>
              <w:right w:val="single" w:sz="4" w:space="0" w:color="000000"/>
            </w:tcBorders>
            <w:shd w:val="clear" w:color="auto" w:fill="auto"/>
            <w:vAlign w:val="center"/>
            <w:hideMark/>
          </w:tcPr>
          <w:p w14:paraId="77EFF254" w14:textId="187C4123"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vAlign w:val="center"/>
            <w:hideMark/>
          </w:tcPr>
          <w:p w14:paraId="4B306E5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12F300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EDB914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обеспечению требований пожарной безопасности"</w:t>
            </w:r>
          </w:p>
        </w:tc>
        <w:tc>
          <w:tcPr>
            <w:tcW w:w="249" w:type="pct"/>
            <w:tcBorders>
              <w:top w:val="nil"/>
              <w:left w:val="nil"/>
              <w:bottom w:val="single" w:sz="4" w:space="0" w:color="000000"/>
              <w:right w:val="single" w:sz="4" w:space="0" w:color="000000"/>
            </w:tcBorders>
            <w:shd w:val="clear" w:color="auto" w:fill="auto"/>
            <w:vAlign w:val="center"/>
            <w:hideMark/>
          </w:tcPr>
          <w:p w14:paraId="6861EFE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03DE60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1ADBA3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0140200000</w:t>
            </w:r>
          </w:p>
        </w:tc>
        <w:tc>
          <w:tcPr>
            <w:tcW w:w="248" w:type="pct"/>
            <w:tcBorders>
              <w:top w:val="nil"/>
              <w:left w:val="nil"/>
              <w:bottom w:val="single" w:sz="4" w:space="0" w:color="000000"/>
              <w:right w:val="single" w:sz="4" w:space="0" w:color="000000"/>
            </w:tcBorders>
            <w:shd w:val="clear" w:color="auto" w:fill="auto"/>
            <w:vAlign w:val="center"/>
            <w:hideMark/>
          </w:tcPr>
          <w:p w14:paraId="70CC86A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1566585" w14:textId="1A1B652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1112952,00</w:t>
            </w:r>
          </w:p>
        </w:tc>
        <w:tc>
          <w:tcPr>
            <w:tcW w:w="700" w:type="pct"/>
            <w:tcBorders>
              <w:top w:val="nil"/>
              <w:left w:val="nil"/>
              <w:bottom w:val="single" w:sz="4" w:space="0" w:color="000000"/>
              <w:right w:val="single" w:sz="4" w:space="0" w:color="000000"/>
            </w:tcBorders>
            <w:shd w:val="clear" w:color="auto" w:fill="auto"/>
            <w:vAlign w:val="center"/>
            <w:hideMark/>
          </w:tcPr>
          <w:p w14:paraId="1A8189A4" w14:textId="71DBA01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768A28D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940AB3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A52757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обеспечению требований пожарной безопасности</w:t>
            </w:r>
          </w:p>
        </w:tc>
        <w:tc>
          <w:tcPr>
            <w:tcW w:w="249" w:type="pct"/>
            <w:tcBorders>
              <w:top w:val="nil"/>
              <w:left w:val="nil"/>
              <w:bottom w:val="single" w:sz="4" w:space="0" w:color="000000"/>
              <w:right w:val="single" w:sz="4" w:space="0" w:color="000000"/>
            </w:tcBorders>
            <w:shd w:val="clear" w:color="auto" w:fill="auto"/>
            <w:vAlign w:val="center"/>
            <w:hideMark/>
          </w:tcPr>
          <w:p w14:paraId="1871A99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B846DF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27ABB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0140221320</w:t>
            </w:r>
          </w:p>
        </w:tc>
        <w:tc>
          <w:tcPr>
            <w:tcW w:w="248" w:type="pct"/>
            <w:tcBorders>
              <w:top w:val="nil"/>
              <w:left w:val="nil"/>
              <w:bottom w:val="single" w:sz="4" w:space="0" w:color="000000"/>
              <w:right w:val="single" w:sz="4" w:space="0" w:color="000000"/>
            </w:tcBorders>
            <w:shd w:val="clear" w:color="auto" w:fill="auto"/>
            <w:vAlign w:val="center"/>
            <w:hideMark/>
          </w:tcPr>
          <w:p w14:paraId="3983E3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3ABE2F8" w14:textId="291D9F9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1112952,00</w:t>
            </w:r>
          </w:p>
        </w:tc>
        <w:tc>
          <w:tcPr>
            <w:tcW w:w="700" w:type="pct"/>
            <w:tcBorders>
              <w:top w:val="nil"/>
              <w:left w:val="nil"/>
              <w:bottom w:val="single" w:sz="4" w:space="0" w:color="000000"/>
              <w:right w:val="single" w:sz="4" w:space="0" w:color="000000"/>
            </w:tcBorders>
            <w:shd w:val="clear" w:color="auto" w:fill="auto"/>
            <w:vAlign w:val="center"/>
            <w:hideMark/>
          </w:tcPr>
          <w:p w14:paraId="442F0701" w14:textId="119ABF4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5B2C931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983F8B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0F578E7" w14:textId="7536AF8E"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142C35E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F1C75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1CDB0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0140221320</w:t>
            </w:r>
          </w:p>
        </w:tc>
        <w:tc>
          <w:tcPr>
            <w:tcW w:w="248" w:type="pct"/>
            <w:tcBorders>
              <w:top w:val="nil"/>
              <w:left w:val="nil"/>
              <w:bottom w:val="single" w:sz="4" w:space="0" w:color="000000"/>
              <w:right w:val="single" w:sz="4" w:space="0" w:color="000000"/>
            </w:tcBorders>
            <w:shd w:val="clear" w:color="auto" w:fill="auto"/>
            <w:vAlign w:val="center"/>
            <w:hideMark/>
          </w:tcPr>
          <w:p w14:paraId="4AFA91B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09B630A6" w14:textId="79A7D09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1112952,00</w:t>
            </w:r>
          </w:p>
        </w:tc>
        <w:tc>
          <w:tcPr>
            <w:tcW w:w="700" w:type="pct"/>
            <w:tcBorders>
              <w:top w:val="nil"/>
              <w:left w:val="nil"/>
              <w:bottom w:val="single" w:sz="4" w:space="0" w:color="000000"/>
              <w:right w:val="single" w:sz="4" w:space="0" w:color="000000"/>
            </w:tcBorders>
            <w:shd w:val="clear" w:color="auto" w:fill="auto"/>
            <w:vAlign w:val="center"/>
            <w:hideMark/>
          </w:tcPr>
          <w:p w14:paraId="2D74F5C5" w14:textId="78A7A2A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7B05598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8F112A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6EA4AB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354149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4AB2A4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58292E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0140221320</w:t>
            </w:r>
          </w:p>
        </w:tc>
        <w:tc>
          <w:tcPr>
            <w:tcW w:w="248" w:type="pct"/>
            <w:tcBorders>
              <w:top w:val="nil"/>
              <w:left w:val="nil"/>
              <w:bottom w:val="single" w:sz="4" w:space="0" w:color="000000"/>
              <w:right w:val="single" w:sz="4" w:space="0" w:color="000000"/>
            </w:tcBorders>
            <w:shd w:val="clear" w:color="auto" w:fill="auto"/>
            <w:vAlign w:val="center"/>
            <w:hideMark/>
          </w:tcPr>
          <w:p w14:paraId="0D4B8E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26B310BE" w14:textId="6DF07B1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1112952,00</w:t>
            </w:r>
          </w:p>
        </w:tc>
        <w:tc>
          <w:tcPr>
            <w:tcW w:w="700" w:type="pct"/>
            <w:tcBorders>
              <w:top w:val="nil"/>
              <w:left w:val="nil"/>
              <w:bottom w:val="single" w:sz="4" w:space="0" w:color="000000"/>
              <w:right w:val="single" w:sz="4" w:space="0" w:color="000000"/>
            </w:tcBorders>
            <w:shd w:val="clear" w:color="auto" w:fill="auto"/>
            <w:vAlign w:val="center"/>
            <w:hideMark/>
          </w:tcPr>
          <w:p w14:paraId="3E960591" w14:textId="52171D6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vAlign w:val="center"/>
            <w:hideMark/>
          </w:tcPr>
          <w:p w14:paraId="1C605C8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9B12FD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364BED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исполнению норм в области охраны труда"</w:t>
            </w:r>
          </w:p>
        </w:tc>
        <w:tc>
          <w:tcPr>
            <w:tcW w:w="249" w:type="pct"/>
            <w:tcBorders>
              <w:top w:val="nil"/>
              <w:left w:val="nil"/>
              <w:bottom w:val="single" w:sz="4" w:space="0" w:color="000000"/>
              <w:right w:val="single" w:sz="4" w:space="0" w:color="000000"/>
            </w:tcBorders>
            <w:shd w:val="clear" w:color="auto" w:fill="auto"/>
            <w:vAlign w:val="center"/>
            <w:hideMark/>
          </w:tcPr>
          <w:p w14:paraId="4AFA57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0EF83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F921F9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0140321330</w:t>
            </w:r>
          </w:p>
        </w:tc>
        <w:tc>
          <w:tcPr>
            <w:tcW w:w="248" w:type="pct"/>
            <w:tcBorders>
              <w:top w:val="nil"/>
              <w:left w:val="nil"/>
              <w:bottom w:val="single" w:sz="4" w:space="0" w:color="000000"/>
              <w:right w:val="single" w:sz="4" w:space="0" w:color="000000"/>
            </w:tcBorders>
            <w:shd w:val="clear" w:color="auto" w:fill="auto"/>
            <w:vAlign w:val="center"/>
            <w:hideMark/>
          </w:tcPr>
          <w:p w14:paraId="23D32E7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7AA503D" w14:textId="0B7D76F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3176228,00</w:t>
            </w:r>
          </w:p>
        </w:tc>
        <w:tc>
          <w:tcPr>
            <w:tcW w:w="700" w:type="pct"/>
            <w:tcBorders>
              <w:top w:val="nil"/>
              <w:left w:val="nil"/>
              <w:bottom w:val="single" w:sz="4" w:space="0" w:color="000000"/>
              <w:right w:val="single" w:sz="4" w:space="0" w:color="000000"/>
            </w:tcBorders>
            <w:shd w:val="clear" w:color="auto" w:fill="auto"/>
            <w:vAlign w:val="center"/>
            <w:hideMark/>
          </w:tcPr>
          <w:p w14:paraId="5BD5192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933346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DC30F1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D8416A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исполнению норм в области охраны труда</w:t>
            </w:r>
          </w:p>
        </w:tc>
        <w:tc>
          <w:tcPr>
            <w:tcW w:w="249" w:type="pct"/>
            <w:tcBorders>
              <w:top w:val="nil"/>
              <w:left w:val="nil"/>
              <w:bottom w:val="single" w:sz="4" w:space="0" w:color="000000"/>
              <w:right w:val="single" w:sz="4" w:space="0" w:color="000000"/>
            </w:tcBorders>
            <w:shd w:val="clear" w:color="auto" w:fill="auto"/>
            <w:vAlign w:val="center"/>
            <w:hideMark/>
          </w:tcPr>
          <w:p w14:paraId="7F66DC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8153D5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1DED8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0140321330</w:t>
            </w:r>
          </w:p>
        </w:tc>
        <w:tc>
          <w:tcPr>
            <w:tcW w:w="248" w:type="pct"/>
            <w:tcBorders>
              <w:top w:val="nil"/>
              <w:left w:val="nil"/>
              <w:bottom w:val="single" w:sz="4" w:space="0" w:color="000000"/>
              <w:right w:val="single" w:sz="4" w:space="0" w:color="000000"/>
            </w:tcBorders>
            <w:shd w:val="clear" w:color="auto" w:fill="auto"/>
            <w:vAlign w:val="center"/>
            <w:hideMark/>
          </w:tcPr>
          <w:p w14:paraId="6D339C0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FF6E79A" w14:textId="39D4FEC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3176228,00</w:t>
            </w:r>
          </w:p>
        </w:tc>
        <w:tc>
          <w:tcPr>
            <w:tcW w:w="700" w:type="pct"/>
            <w:tcBorders>
              <w:top w:val="nil"/>
              <w:left w:val="nil"/>
              <w:bottom w:val="single" w:sz="4" w:space="0" w:color="000000"/>
              <w:right w:val="single" w:sz="4" w:space="0" w:color="000000"/>
            </w:tcBorders>
            <w:shd w:val="clear" w:color="auto" w:fill="auto"/>
            <w:vAlign w:val="center"/>
            <w:hideMark/>
          </w:tcPr>
          <w:p w14:paraId="6E1FFE6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C6F67D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502E0B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F263721" w14:textId="0EA90CDA"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181D9DB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3376B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02B175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0140321330</w:t>
            </w:r>
          </w:p>
        </w:tc>
        <w:tc>
          <w:tcPr>
            <w:tcW w:w="248" w:type="pct"/>
            <w:tcBorders>
              <w:top w:val="nil"/>
              <w:left w:val="nil"/>
              <w:bottom w:val="single" w:sz="4" w:space="0" w:color="000000"/>
              <w:right w:val="single" w:sz="4" w:space="0" w:color="000000"/>
            </w:tcBorders>
            <w:shd w:val="clear" w:color="auto" w:fill="auto"/>
            <w:vAlign w:val="center"/>
            <w:hideMark/>
          </w:tcPr>
          <w:p w14:paraId="502BBE6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39351033" w14:textId="52F6687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3176228,00</w:t>
            </w:r>
          </w:p>
        </w:tc>
        <w:tc>
          <w:tcPr>
            <w:tcW w:w="700" w:type="pct"/>
            <w:tcBorders>
              <w:top w:val="nil"/>
              <w:left w:val="nil"/>
              <w:bottom w:val="single" w:sz="4" w:space="0" w:color="000000"/>
              <w:right w:val="single" w:sz="4" w:space="0" w:color="000000"/>
            </w:tcBorders>
            <w:shd w:val="clear" w:color="auto" w:fill="auto"/>
            <w:vAlign w:val="center"/>
            <w:hideMark/>
          </w:tcPr>
          <w:p w14:paraId="43BB3BA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0EB9E2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9C7FCD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A74D4A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0F0EFF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D71B21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DC9AD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0140321330</w:t>
            </w:r>
          </w:p>
        </w:tc>
        <w:tc>
          <w:tcPr>
            <w:tcW w:w="248" w:type="pct"/>
            <w:tcBorders>
              <w:top w:val="nil"/>
              <w:left w:val="nil"/>
              <w:bottom w:val="single" w:sz="4" w:space="0" w:color="000000"/>
              <w:right w:val="single" w:sz="4" w:space="0" w:color="000000"/>
            </w:tcBorders>
            <w:shd w:val="clear" w:color="auto" w:fill="auto"/>
            <w:vAlign w:val="center"/>
            <w:hideMark/>
          </w:tcPr>
          <w:p w14:paraId="5D0CAB8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4A1DB668" w14:textId="5A8329E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3176228,00</w:t>
            </w:r>
          </w:p>
        </w:tc>
        <w:tc>
          <w:tcPr>
            <w:tcW w:w="700" w:type="pct"/>
            <w:tcBorders>
              <w:top w:val="nil"/>
              <w:left w:val="nil"/>
              <w:bottom w:val="single" w:sz="4" w:space="0" w:color="000000"/>
              <w:right w:val="single" w:sz="4" w:space="0" w:color="000000"/>
            </w:tcBorders>
            <w:shd w:val="clear" w:color="auto" w:fill="auto"/>
            <w:vAlign w:val="center"/>
            <w:hideMark/>
          </w:tcPr>
          <w:p w14:paraId="70EB957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8D2B0D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F4A782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83CA62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"Реализация национальных и региональных проектов в сфере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39BE96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FA3B45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64B0C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0150000000</w:t>
            </w:r>
          </w:p>
        </w:tc>
        <w:tc>
          <w:tcPr>
            <w:tcW w:w="248" w:type="pct"/>
            <w:tcBorders>
              <w:top w:val="nil"/>
              <w:left w:val="nil"/>
              <w:bottom w:val="single" w:sz="4" w:space="0" w:color="000000"/>
              <w:right w:val="single" w:sz="4" w:space="0" w:color="000000"/>
            </w:tcBorders>
            <w:shd w:val="clear" w:color="auto" w:fill="auto"/>
            <w:vAlign w:val="center"/>
            <w:hideMark/>
          </w:tcPr>
          <w:p w14:paraId="2822FE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1846E27" w14:textId="2963053F" w:rsidR="00C566D7" w:rsidRPr="00636278" w:rsidRDefault="00C566D7" w:rsidP="00880D96">
            <w:pPr>
              <w:jc w:val="right"/>
              <w:rPr>
                <w:rFonts w:eastAsia="Times New Roman"/>
                <w:color w:val="000000"/>
                <w:lang w:eastAsia="ru-RU"/>
              </w:rPr>
            </w:pPr>
            <w:r w:rsidRPr="00636278">
              <w:rPr>
                <w:rFonts w:eastAsia="Times New Roman"/>
                <w:color w:val="000000"/>
                <w:lang w:eastAsia="ru-RU"/>
              </w:rPr>
              <w:t>42108016,62</w:t>
            </w:r>
          </w:p>
        </w:tc>
        <w:tc>
          <w:tcPr>
            <w:tcW w:w="700" w:type="pct"/>
            <w:tcBorders>
              <w:top w:val="nil"/>
              <w:left w:val="nil"/>
              <w:bottom w:val="single" w:sz="4" w:space="0" w:color="000000"/>
              <w:right w:val="single" w:sz="4" w:space="0" w:color="000000"/>
            </w:tcBorders>
            <w:shd w:val="clear" w:color="auto" w:fill="auto"/>
            <w:vAlign w:val="center"/>
            <w:hideMark/>
          </w:tcPr>
          <w:p w14:paraId="3082B57F" w14:textId="316251F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43356576,00</w:t>
            </w:r>
          </w:p>
        </w:tc>
        <w:tc>
          <w:tcPr>
            <w:tcW w:w="724" w:type="pct"/>
            <w:tcBorders>
              <w:top w:val="nil"/>
              <w:left w:val="nil"/>
              <w:bottom w:val="single" w:sz="4" w:space="0" w:color="000000"/>
              <w:right w:val="single" w:sz="4" w:space="0" w:color="000000"/>
            </w:tcBorders>
            <w:shd w:val="clear" w:color="auto" w:fill="auto"/>
            <w:vAlign w:val="center"/>
            <w:hideMark/>
          </w:tcPr>
          <w:p w14:paraId="21798F1F" w14:textId="3B26DE2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43888053,06</w:t>
            </w:r>
          </w:p>
        </w:tc>
      </w:tr>
      <w:tr w:rsidR="00C566D7" w:rsidRPr="00636278" w14:paraId="7F43351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6EFB4C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Региональный проект "Педагоги и наставники"</w:t>
            </w:r>
          </w:p>
        </w:tc>
        <w:tc>
          <w:tcPr>
            <w:tcW w:w="249" w:type="pct"/>
            <w:tcBorders>
              <w:top w:val="nil"/>
              <w:left w:val="nil"/>
              <w:bottom w:val="single" w:sz="4" w:space="0" w:color="000000"/>
              <w:right w:val="single" w:sz="4" w:space="0" w:color="000000"/>
            </w:tcBorders>
            <w:shd w:val="clear" w:color="auto" w:fill="auto"/>
            <w:vAlign w:val="center"/>
            <w:hideMark/>
          </w:tcPr>
          <w:p w14:paraId="54F6020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CB82C3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08629B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015Ю600000</w:t>
            </w:r>
          </w:p>
        </w:tc>
        <w:tc>
          <w:tcPr>
            <w:tcW w:w="248" w:type="pct"/>
            <w:tcBorders>
              <w:top w:val="nil"/>
              <w:left w:val="nil"/>
              <w:bottom w:val="single" w:sz="4" w:space="0" w:color="000000"/>
              <w:right w:val="single" w:sz="4" w:space="0" w:color="000000"/>
            </w:tcBorders>
            <w:shd w:val="clear" w:color="auto" w:fill="auto"/>
            <w:vAlign w:val="center"/>
            <w:hideMark/>
          </w:tcPr>
          <w:p w14:paraId="75FBB14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3CD533A" w14:textId="122CA898" w:rsidR="00C566D7" w:rsidRPr="00636278" w:rsidRDefault="00C566D7" w:rsidP="00880D96">
            <w:pPr>
              <w:jc w:val="right"/>
              <w:rPr>
                <w:rFonts w:eastAsia="Times New Roman"/>
                <w:color w:val="000000"/>
                <w:lang w:eastAsia="ru-RU"/>
              </w:rPr>
            </w:pPr>
            <w:r w:rsidRPr="00636278">
              <w:rPr>
                <w:rFonts w:eastAsia="Times New Roman"/>
                <w:color w:val="000000"/>
                <w:lang w:eastAsia="ru-RU"/>
              </w:rPr>
              <w:t>42108016,62</w:t>
            </w:r>
          </w:p>
        </w:tc>
        <w:tc>
          <w:tcPr>
            <w:tcW w:w="700" w:type="pct"/>
            <w:tcBorders>
              <w:top w:val="nil"/>
              <w:left w:val="nil"/>
              <w:bottom w:val="single" w:sz="4" w:space="0" w:color="000000"/>
              <w:right w:val="single" w:sz="4" w:space="0" w:color="000000"/>
            </w:tcBorders>
            <w:shd w:val="clear" w:color="auto" w:fill="auto"/>
            <w:vAlign w:val="center"/>
            <w:hideMark/>
          </w:tcPr>
          <w:p w14:paraId="06FEAEEA" w14:textId="2E125474"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43356576,00</w:t>
            </w:r>
          </w:p>
        </w:tc>
        <w:tc>
          <w:tcPr>
            <w:tcW w:w="724" w:type="pct"/>
            <w:tcBorders>
              <w:top w:val="nil"/>
              <w:left w:val="nil"/>
              <w:bottom w:val="single" w:sz="4" w:space="0" w:color="000000"/>
              <w:right w:val="single" w:sz="4" w:space="0" w:color="000000"/>
            </w:tcBorders>
            <w:shd w:val="clear" w:color="auto" w:fill="auto"/>
            <w:vAlign w:val="center"/>
            <w:hideMark/>
          </w:tcPr>
          <w:p w14:paraId="73890E7D" w14:textId="7E8E20CC"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43888053,06</w:t>
            </w:r>
          </w:p>
        </w:tc>
      </w:tr>
      <w:tr w:rsidR="00C566D7" w:rsidRPr="00636278" w14:paraId="006F3F3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059861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Приморского края, муниципальных общеобразовательных организаций и профессиональных образовательных организаций</w:t>
            </w:r>
          </w:p>
        </w:tc>
        <w:tc>
          <w:tcPr>
            <w:tcW w:w="249" w:type="pct"/>
            <w:tcBorders>
              <w:top w:val="nil"/>
              <w:left w:val="nil"/>
              <w:bottom w:val="single" w:sz="4" w:space="0" w:color="000000"/>
              <w:right w:val="single" w:sz="4" w:space="0" w:color="000000"/>
            </w:tcBorders>
            <w:shd w:val="clear" w:color="auto" w:fill="auto"/>
            <w:vAlign w:val="center"/>
            <w:hideMark/>
          </w:tcPr>
          <w:p w14:paraId="157A9B4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BA44BC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8FC39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015Ю650500</w:t>
            </w:r>
          </w:p>
        </w:tc>
        <w:tc>
          <w:tcPr>
            <w:tcW w:w="248" w:type="pct"/>
            <w:tcBorders>
              <w:top w:val="nil"/>
              <w:left w:val="nil"/>
              <w:bottom w:val="single" w:sz="4" w:space="0" w:color="000000"/>
              <w:right w:val="single" w:sz="4" w:space="0" w:color="000000"/>
            </w:tcBorders>
            <w:shd w:val="clear" w:color="auto" w:fill="auto"/>
            <w:vAlign w:val="center"/>
            <w:hideMark/>
          </w:tcPr>
          <w:p w14:paraId="4F25C28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6A472DB" w14:textId="532456F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1054620,00</w:t>
            </w:r>
          </w:p>
        </w:tc>
        <w:tc>
          <w:tcPr>
            <w:tcW w:w="700" w:type="pct"/>
            <w:tcBorders>
              <w:top w:val="nil"/>
              <w:left w:val="nil"/>
              <w:bottom w:val="single" w:sz="4" w:space="0" w:color="000000"/>
              <w:right w:val="single" w:sz="4" w:space="0" w:color="000000"/>
            </w:tcBorders>
            <w:shd w:val="clear" w:color="auto" w:fill="auto"/>
            <w:vAlign w:val="center"/>
            <w:hideMark/>
          </w:tcPr>
          <w:p w14:paraId="1DD73625" w14:textId="510A60D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1054620,00</w:t>
            </w:r>
          </w:p>
        </w:tc>
        <w:tc>
          <w:tcPr>
            <w:tcW w:w="724" w:type="pct"/>
            <w:tcBorders>
              <w:top w:val="nil"/>
              <w:left w:val="nil"/>
              <w:bottom w:val="single" w:sz="4" w:space="0" w:color="000000"/>
              <w:right w:val="single" w:sz="4" w:space="0" w:color="000000"/>
            </w:tcBorders>
            <w:shd w:val="clear" w:color="auto" w:fill="auto"/>
            <w:vAlign w:val="center"/>
            <w:hideMark/>
          </w:tcPr>
          <w:p w14:paraId="6444E336" w14:textId="1D17D58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1054620,00</w:t>
            </w:r>
          </w:p>
        </w:tc>
      </w:tr>
      <w:tr w:rsidR="00C566D7" w:rsidRPr="00636278" w14:paraId="5C65C32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6D87539" w14:textId="2B2E10DF"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w:t>
            </w:r>
            <w:r w:rsidRPr="00636278">
              <w:rPr>
                <w:rFonts w:eastAsia="Times New Roman"/>
                <w:color w:val="000000"/>
                <w:lang w:eastAsia="ru-RU"/>
              </w:rPr>
              <w:lastRenderedPageBreak/>
              <w:t>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7915E2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lastRenderedPageBreak/>
              <w:t>07</w:t>
            </w:r>
          </w:p>
        </w:tc>
        <w:tc>
          <w:tcPr>
            <w:tcW w:w="281" w:type="pct"/>
            <w:tcBorders>
              <w:top w:val="nil"/>
              <w:left w:val="nil"/>
              <w:bottom w:val="single" w:sz="4" w:space="0" w:color="000000"/>
              <w:right w:val="single" w:sz="4" w:space="0" w:color="000000"/>
            </w:tcBorders>
            <w:shd w:val="clear" w:color="auto" w:fill="auto"/>
            <w:vAlign w:val="center"/>
            <w:hideMark/>
          </w:tcPr>
          <w:p w14:paraId="57A10E2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58A964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015Ю650500</w:t>
            </w:r>
          </w:p>
        </w:tc>
        <w:tc>
          <w:tcPr>
            <w:tcW w:w="248" w:type="pct"/>
            <w:tcBorders>
              <w:top w:val="nil"/>
              <w:left w:val="nil"/>
              <w:bottom w:val="single" w:sz="4" w:space="0" w:color="000000"/>
              <w:right w:val="single" w:sz="4" w:space="0" w:color="000000"/>
            </w:tcBorders>
            <w:shd w:val="clear" w:color="auto" w:fill="auto"/>
            <w:vAlign w:val="center"/>
            <w:hideMark/>
          </w:tcPr>
          <w:p w14:paraId="757FB85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3FD0BC26" w14:textId="2F65AD6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1054620,00</w:t>
            </w:r>
          </w:p>
        </w:tc>
        <w:tc>
          <w:tcPr>
            <w:tcW w:w="700" w:type="pct"/>
            <w:tcBorders>
              <w:top w:val="nil"/>
              <w:left w:val="nil"/>
              <w:bottom w:val="single" w:sz="4" w:space="0" w:color="000000"/>
              <w:right w:val="single" w:sz="4" w:space="0" w:color="000000"/>
            </w:tcBorders>
            <w:shd w:val="clear" w:color="auto" w:fill="auto"/>
            <w:vAlign w:val="center"/>
            <w:hideMark/>
          </w:tcPr>
          <w:p w14:paraId="45CEDB17" w14:textId="2EAFBBF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1054620,00</w:t>
            </w:r>
          </w:p>
        </w:tc>
        <w:tc>
          <w:tcPr>
            <w:tcW w:w="724" w:type="pct"/>
            <w:tcBorders>
              <w:top w:val="nil"/>
              <w:left w:val="nil"/>
              <w:bottom w:val="single" w:sz="4" w:space="0" w:color="000000"/>
              <w:right w:val="single" w:sz="4" w:space="0" w:color="000000"/>
            </w:tcBorders>
            <w:shd w:val="clear" w:color="auto" w:fill="auto"/>
            <w:vAlign w:val="center"/>
            <w:hideMark/>
          </w:tcPr>
          <w:p w14:paraId="2BB7E0AA" w14:textId="13A18C3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1054620,00</w:t>
            </w:r>
          </w:p>
        </w:tc>
      </w:tr>
      <w:tr w:rsidR="00C566D7" w:rsidRPr="00636278" w14:paraId="1211331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6FC726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5DBCCA7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EAFAE7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4C4DB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015Ю650500</w:t>
            </w:r>
          </w:p>
        </w:tc>
        <w:tc>
          <w:tcPr>
            <w:tcW w:w="248" w:type="pct"/>
            <w:tcBorders>
              <w:top w:val="nil"/>
              <w:left w:val="nil"/>
              <w:bottom w:val="single" w:sz="4" w:space="0" w:color="000000"/>
              <w:right w:val="single" w:sz="4" w:space="0" w:color="000000"/>
            </w:tcBorders>
            <w:shd w:val="clear" w:color="auto" w:fill="auto"/>
            <w:vAlign w:val="center"/>
            <w:hideMark/>
          </w:tcPr>
          <w:p w14:paraId="2F21E5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427D561C" w14:textId="703719A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1054620,00</w:t>
            </w:r>
          </w:p>
        </w:tc>
        <w:tc>
          <w:tcPr>
            <w:tcW w:w="700" w:type="pct"/>
            <w:tcBorders>
              <w:top w:val="nil"/>
              <w:left w:val="nil"/>
              <w:bottom w:val="single" w:sz="4" w:space="0" w:color="000000"/>
              <w:right w:val="single" w:sz="4" w:space="0" w:color="000000"/>
            </w:tcBorders>
            <w:shd w:val="clear" w:color="auto" w:fill="auto"/>
            <w:vAlign w:val="center"/>
            <w:hideMark/>
          </w:tcPr>
          <w:p w14:paraId="5D5D5ACB" w14:textId="65B3B33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1054620,00</w:t>
            </w:r>
          </w:p>
        </w:tc>
        <w:tc>
          <w:tcPr>
            <w:tcW w:w="724" w:type="pct"/>
            <w:tcBorders>
              <w:top w:val="nil"/>
              <w:left w:val="nil"/>
              <w:bottom w:val="single" w:sz="4" w:space="0" w:color="000000"/>
              <w:right w:val="single" w:sz="4" w:space="0" w:color="000000"/>
            </w:tcBorders>
            <w:shd w:val="clear" w:color="auto" w:fill="auto"/>
            <w:vAlign w:val="center"/>
            <w:hideMark/>
          </w:tcPr>
          <w:p w14:paraId="617109CA" w14:textId="4E62D1B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1054620,00</w:t>
            </w:r>
          </w:p>
        </w:tc>
      </w:tr>
      <w:tr w:rsidR="00C566D7" w:rsidRPr="00636278" w14:paraId="0F2CE25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8E162C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9" w:type="pct"/>
            <w:tcBorders>
              <w:top w:val="nil"/>
              <w:left w:val="nil"/>
              <w:bottom w:val="single" w:sz="4" w:space="0" w:color="000000"/>
              <w:right w:val="single" w:sz="4" w:space="0" w:color="000000"/>
            </w:tcBorders>
            <w:shd w:val="clear" w:color="auto" w:fill="auto"/>
            <w:vAlign w:val="center"/>
            <w:hideMark/>
          </w:tcPr>
          <w:p w14:paraId="399838D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FC8D5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6A57B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015Ю651790</w:t>
            </w:r>
          </w:p>
        </w:tc>
        <w:tc>
          <w:tcPr>
            <w:tcW w:w="248" w:type="pct"/>
            <w:tcBorders>
              <w:top w:val="nil"/>
              <w:left w:val="nil"/>
              <w:bottom w:val="single" w:sz="4" w:space="0" w:color="000000"/>
              <w:right w:val="single" w:sz="4" w:space="0" w:color="000000"/>
            </w:tcBorders>
            <w:shd w:val="clear" w:color="auto" w:fill="auto"/>
            <w:vAlign w:val="center"/>
            <w:hideMark/>
          </w:tcPr>
          <w:p w14:paraId="457CEB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4512AB5" w14:textId="0B581A3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2607196,62</w:t>
            </w:r>
          </w:p>
        </w:tc>
        <w:tc>
          <w:tcPr>
            <w:tcW w:w="700" w:type="pct"/>
            <w:tcBorders>
              <w:top w:val="nil"/>
              <w:left w:val="nil"/>
              <w:bottom w:val="single" w:sz="4" w:space="0" w:color="000000"/>
              <w:right w:val="single" w:sz="4" w:space="0" w:color="000000"/>
            </w:tcBorders>
            <w:shd w:val="clear" w:color="auto" w:fill="auto"/>
            <w:vAlign w:val="center"/>
            <w:hideMark/>
          </w:tcPr>
          <w:p w14:paraId="18E04051" w14:textId="39BA06E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2646756,00</w:t>
            </w:r>
          </w:p>
        </w:tc>
        <w:tc>
          <w:tcPr>
            <w:tcW w:w="724" w:type="pct"/>
            <w:tcBorders>
              <w:top w:val="nil"/>
              <w:left w:val="nil"/>
              <w:bottom w:val="single" w:sz="4" w:space="0" w:color="000000"/>
              <w:right w:val="single" w:sz="4" w:space="0" w:color="000000"/>
            </w:tcBorders>
            <w:shd w:val="clear" w:color="auto" w:fill="auto"/>
            <w:vAlign w:val="center"/>
            <w:hideMark/>
          </w:tcPr>
          <w:p w14:paraId="6E101FBE" w14:textId="7593E1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2694633,06</w:t>
            </w:r>
          </w:p>
        </w:tc>
      </w:tr>
      <w:tr w:rsidR="00C566D7" w:rsidRPr="00636278" w14:paraId="178FC4C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7F41E1D" w14:textId="114BEAEB"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7B3417B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187E0D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6E0D74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015Ю651790</w:t>
            </w:r>
          </w:p>
        </w:tc>
        <w:tc>
          <w:tcPr>
            <w:tcW w:w="248" w:type="pct"/>
            <w:tcBorders>
              <w:top w:val="nil"/>
              <w:left w:val="nil"/>
              <w:bottom w:val="single" w:sz="4" w:space="0" w:color="000000"/>
              <w:right w:val="single" w:sz="4" w:space="0" w:color="000000"/>
            </w:tcBorders>
            <w:shd w:val="clear" w:color="auto" w:fill="auto"/>
            <w:vAlign w:val="center"/>
            <w:hideMark/>
          </w:tcPr>
          <w:p w14:paraId="6AB0C3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1A49ACA5" w14:textId="1604522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2607196,62</w:t>
            </w:r>
          </w:p>
        </w:tc>
        <w:tc>
          <w:tcPr>
            <w:tcW w:w="700" w:type="pct"/>
            <w:tcBorders>
              <w:top w:val="nil"/>
              <w:left w:val="nil"/>
              <w:bottom w:val="single" w:sz="4" w:space="0" w:color="000000"/>
              <w:right w:val="single" w:sz="4" w:space="0" w:color="000000"/>
            </w:tcBorders>
            <w:shd w:val="clear" w:color="auto" w:fill="auto"/>
            <w:vAlign w:val="center"/>
            <w:hideMark/>
          </w:tcPr>
          <w:p w14:paraId="1770FBED" w14:textId="3E2F731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2646756,00</w:t>
            </w:r>
          </w:p>
        </w:tc>
        <w:tc>
          <w:tcPr>
            <w:tcW w:w="724" w:type="pct"/>
            <w:tcBorders>
              <w:top w:val="nil"/>
              <w:left w:val="nil"/>
              <w:bottom w:val="single" w:sz="4" w:space="0" w:color="000000"/>
              <w:right w:val="single" w:sz="4" w:space="0" w:color="000000"/>
            </w:tcBorders>
            <w:shd w:val="clear" w:color="auto" w:fill="auto"/>
            <w:vAlign w:val="center"/>
            <w:hideMark/>
          </w:tcPr>
          <w:p w14:paraId="647D7F99" w14:textId="77D65D9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2694633,06</w:t>
            </w:r>
          </w:p>
        </w:tc>
      </w:tr>
      <w:tr w:rsidR="00C566D7" w:rsidRPr="00636278" w14:paraId="6B0BD80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17CB83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28B32E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7D1D29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62DB3B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015Ю651790</w:t>
            </w:r>
          </w:p>
        </w:tc>
        <w:tc>
          <w:tcPr>
            <w:tcW w:w="248" w:type="pct"/>
            <w:tcBorders>
              <w:top w:val="nil"/>
              <w:left w:val="nil"/>
              <w:bottom w:val="single" w:sz="4" w:space="0" w:color="000000"/>
              <w:right w:val="single" w:sz="4" w:space="0" w:color="000000"/>
            </w:tcBorders>
            <w:shd w:val="clear" w:color="auto" w:fill="auto"/>
            <w:vAlign w:val="center"/>
            <w:hideMark/>
          </w:tcPr>
          <w:p w14:paraId="0F8DCD0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4DFFED5F" w14:textId="47C3184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2607196,62</w:t>
            </w:r>
          </w:p>
        </w:tc>
        <w:tc>
          <w:tcPr>
            <w:tcW w:w="700" w:type="pct"/>
            <w:tcBorders>
              <w:top w:val="nil"/>
              <w:left w:val="nil"/>
              <w:bottom w:val="single" w:sz="4" w:space="0" w:color="000000"/>
              <w:right w:val="single" w:sz="4" w:space="0" w:color="000000"/>
            </w:tcBorders>
            <w:shd w:val="clear" w:color="auto" w:fill="auto"/>
            <w:vAlign w:val="center"/>
            <w:hideMark/>
          </w:tcPr>
          <w:p w14:paraId="6E422F33" w14:textId="7EECAAD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2646756,00</w:t>
            </w:r>
          </w:p>
        </w:tc>
        <w:tc>
          <w:tcPr>
            <w:tcW w:w="724" w:type="pct"/>
            <w:tcBorders>
              <w:top w:val="nil"/>
              <w:left w:val="nil"/>
              <w:bottom w:val="single" w:sz="4" w:space="0" w:color="000000"/>
              <w:right w:val="single" w:sz="4" w:space="0" w:color="000000"/>
            </w:tcBorders>
            <w:shd w:val="clear" w:color="auto" w:fill="auto"/>
            <w:vAlign w:val="center"/>
            <w:hideMark/>
          </w:tcPr>
          <w:p w14:paraId="7C19A19F" w14:textId="29BD39F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2694633,06</w:t>
            </w:r>
          </w:p>
        </w:tc>
      </w:tr>
      <w:tr w:rsidR="00C566D7" w:rsidRPr="00636278" w14:paraId="1AD200A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06B5E6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7210A7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03F0E1B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4B0F0D8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015Ю653030</w:t>
            </w:r>
          </w:p>
        </w:tc>
        <w:tc>
          <w:tcPr>
            <w:tcW w:w="248" w:type="pct"/>
            <w:tcBorders>
              <w:top w:val="nil"/>
              <w:left w:val="nil"/>
              <w:bottom w:val="single" w:sz="4" w:space="0" w:color="000000"/>
              <w:right w:val="single" w:sz="4" w:space="0" w:color="000000"/>
            </w:tcBorders>
            <w:shd w:val="clear" w:color="auto" w:fill="auto"/>
            <w:vAlign w:val="center"/>
            <w:hideMark/>
          </w:tcPr>
          <w:p w14:paraId="1B87DAA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5DBF8E2" w14:textId="5BA560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38446200,00</w:t>
            </w:r>
          </w:p>
        </w:tc>
        <w:tc>
          <w:tcPr>
            <w:tcW w:w="700" w:type="pct"/>
            <w:tcBorders>
              <w:top w:val="nil"/>
              <w:left w:val="nil"/>
              <w:bottom w:val="single" w:sz="4" w:space="0" w:color="000000"/>
              <w:right w:val="single" w:sz="4" w:space="0" w:color="000000"/>
            </w:tcBorders>
            <w:shd w:val="clear" w:color="auto" w:fill="auto"/>
            <w:vAlign w:val="center"/>
            <w:hideMark/>
          </w:tcPr>
          <w:p w14:paraId="22E7C321" w14:textId="4C67BA2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39655200,00</w:t>
            </w:r>
          </w:p>
        </w:tc>
        <w:tc>
          <w:tcPr>
            <w:tcW w:w="724" w:type="pct"/>
            <w:tcBorders>
              <w:top w:val="nil"/>
              <w:left w:val="nil"/>
              <w:bottom w:val="single" w:sz="4" w:space="0" w:color="000000"/>
              <w:right w:val="single" w:sz="4" w:space="0" w:color="000000"/>
            </w:tcBorders>
            <w:shd w:val="clear" w:color="auto" w:fill="auto"/>
            <w:vAlign w:val="center"/>
            <w:hideMark/>
          </w:tcPr>
          <w:p w14:paraId="30359857" w14:textId="0EB8C1C2"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40138800,00</w:t>
            </w:r>
          </w:p>
        </w:tc>
      </w:tr>
      <w:tr w:rsidR="00C566D7" w:rsidRPr="00636278" w14:paraId="2ECC333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56F2D5B" w14:textId="50EA50A6"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152BC2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4AC2CC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E27195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015Ю653030</w:t>
            </w:r>
          </w:p>
        </w:tc>
        <w:tc>
          <w:tcPr>
            <w:tcW w:w="248" w:type="pct"/>
            <w:tcBorders>
              <w:top w:val="nil"/>
              <w:left w:val="nil"/>
              <w:bottom w:val="single" w:sz="4" w:space="0" w:color="000000"/>
              <w:right w:val="single" w:sz="4" w:space="0" w:color="000000"/>
            </w:tcBorders>
            <w:shd w:val="clear" w:color="auto" w:fill="auto"/>
            <w:vAlign w:val="center"/>
            <w:hideMark/>
          </w:tcPr>
          <w:p w14:paraId="2D03639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760F600E" w14:textId="3120C91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38446200,00</w:t>
            </w:r>
          </w:p>
        </w:tc>
        <w:tc>
          <w:tcPr>
            <w:tcW w:w="700" w:type="pct"/>
            <w:tcBorders>
              <w:top w:val="nil"/>
              <w:left w:val="nil"/>
              <w:bottom w:val="single" w:sz="4" w:space="0" w:color="000000"/>
              <w:right w:val="single" w:sz="4" w:space="0" w:color="000000"/>
            </w:tcBorders>
            <w:shd w:val="clear" w:color="auto" w:fill="auto"/>
            <w:vAlign w:val="center"/>
            <w:hideMark/>
          </w:tcPr>
          <w:p w14:paraId="46E4E3A2" w14:textId="7C26CBC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39655200,00</w:t>
            </w:r>
          </w:p>
        </w:tc>
        <w:tc>
          <w:tcPr>
            <w:tcW w:w="724" w:type="pct"/>
            <w:tcBorders>
              <w:top w:val="nil"/>
              <w:left w:val="nil"/>
              <w:bottom w:val="single" w:sz="4" w:space="0" w:color="000000"/>
              <w:right w:val="single" w:sz="4" w:space="0" w:color="000000"/>
            </w:tcBorders>
            <w:shd w:val="clear" w:color="auto" w:fill="auto"/>
            <w:vAlign w:val="center"/>
            <w:hideMark/>
          </w:tcPr>
          <w:p w14:paraId="55FDA314" w14:textId="208D434C"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40138800,00</w:t>
            </w:r>
          </w:p>
        </w:tc>
      </w:tr>
      <w:tr w:rsidR="00C566D7" w:rsidRPr="00636278" w14:paraId="32BF802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D618F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32881D2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2AD3838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F6A103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015Ю653030</w:t>
            </w:r>
          </w:p>
        </w:tc>
        <w:tc>
          <w:tcPr>
            <w:tcW w:w="248" w:type="pct"/>
            <w:tcBorders>
              <w:top w:val="nil"/>
              <w:left w:val="nil"/>
              <w:bottom w:val="single" w:sz="4" w:space="0" w:color="000000"/>
              <w:right w:val="single" w:sz="4" w:space="0" w:color="000000"/>
            </w:tcBorders>
            <w:shd w:val="clear" w:color="auto" w:fill="auto"/>
            <w:vAlign w:val="center"/>
            <w:hideMark/>
          </w:tcPr>
          <w:p w14:paraId="72FCC1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659C36EA" w14:textId="3D871CE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38446200,00</w:t>
            </w:r>
          </w:p>
        </w:tc>
        <w:tc>
          <w:tcPr>
            <w:tcW w:w="700" w:type="pct"/>
            <w:tcBorders>
              <w:top w:val="nil"/>
              <w:left w:val="nil"/>
              <w:bottom w:val="single" w:sz="4" w:space="0" w:color="000000"/>
              <w:right w:val="single" w:sz="4" w:space="0" w:color="000000"/>
            </w:tcBorders>
            <w:shd w:val="clear" w:color="auto" w:fill="auto"/>
            <w:vAlign w:val="center"/>
            <w:hideMark/>
          </w:tcPr>
          <w:p w14:paraId="34F3A685" w14:textId="7CAC7AC9"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39655200,00</w:t>
            </w:r>
          </w:p>
        </w:tc>
        <w:tc>
          <w:tcPr>
            <w:tcW w:w="724" w:type="pct"/>
            <w:tcBorders>
              <w:top w:val="nil"/>
              <w:left w:val="nil"/>
              <w:bottom w:val="single" w:sz="4" w:space="0" w:color="000000"/>
              <w:right w:val="single" w:sz="4" w:space="0" w:color="000000"/>
            </w:tcBorders>
            <w:shd w:val="clear" w:color="auto" w:fill="auto"/>
            <w:vAlign w:val="center"/>
            <w:hideMark/>
          </w:tcPr>
          <w:p w14:paraId="02480B4B" w14:textId="61245F6A"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40138800,00</w:t>
            </w:r>
          </w:p>
        </w:tc>
      </w:tr>
      <w:tr w:rsidR="00C566D7" w:rsidRPr="00636278" w14:paraId="11DE15F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7A393FB"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Дополнительное образование детей</w:t>
            </w:r>
          </w:p>
        </w:tc>
        <w:tc>
          <w:tcPr>
            <w:tcW w:w="249" w:type="pct"/>
            <w:tcBorders>
              <w:top w:val="nil"/>
              <w:left w:val="nil"/>
              <w:bottom w:val="single" w:sz="4" w:space="0" w:color="000000"/>
              <w:right w:val="single" w:sz="4" w:space="0" w:color="000000"/>
            </w:tcBorders>
            <w:shd w:val="clear" w:color="auto" w:fill="auto"/>
            <w:vAlign w:val="center"/>
            <w:hideMark/>
          </w:tcPr>
          <w:p w14:paraId="5970F925"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07</w:t>
            </w:r>
          </w:p>
        </w:tc>
        <w:tc>
          <w:tcPr>
            <w:tcW w:w="281" w:type="pct"/>
            <w:tcBorders>
              <w:top w:val="nil"/>
              <w:left w:val="nil"/>
              <w:bottom w:val="single" w:sz="4" w:space="0" w:color="000000"/>
              <w:right w:val="single" w:sz="4" w:space="0" w:color="000000"/>
            </w:tcBorders>
            <w:shd w:val="clear" w:color="auto" w:fill="auto"/>
            <w:vAlign w:val="center"/>
            <w:hideMark/>
          </w:tcPr>
          <w:p w14:paraId="5E12EF1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176BE9E1"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21F81503"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54AD760" w14:textId="198E6DAD"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87108280,75</w:t>
            </w:r>
          </w:p>
        </w:tc>
        <w:tc>
          <w:tcPr>
            <w:tcW w:w="700" w:type="pct"/>
            <w:tcBorders>
              <w:top w:val="nil"/>
              <w:left w:val="nil"/>
              <w:bottom w:val="single" w:sz="4" w:space="0" w:color="000000"/>
              <w:right w:val="single" w:sz="4" w:space="0" w:color="000000"/>
            </w:tcBorders>
            <w:shd w:val="clear" w:color="auto" w:fill="auto"/>
            <w:vAlign w:val="center"/>
            <w:hideMark/>
          </w:tcPr>
          <w:p w14:paraId="63355C0F" w14:textId="1F86ED14"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80914757,89</w:t>
            </w:r>
          </w:p>
        </w:tc>
        <w:tc>
          <w:tcPr>
            <w:tcW w:w="724" w:type="pct"/>
            <w:tcBorders>
              <w:top w:val="nil"/>
              <w:left w:val="nil"/>
              <w:bottom w:val="single" w:sz="4" w:space="0" w:color="000000"/>
              <w:right w:val="single" w:sz="4" w:space="0" w:color="000000"/>
            </w:tcBorders>
            <w:shd w:val="clear" w:color="auto" w:fill="auto"/>
            <w:vAlign w:val="center"/>
            <w:hideMark/>
          </w:tcPr>
          <w:p w14:paraId="111991A8" w14:textId="3C8823F3"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85440026,00</w:t>
            </w:r>
          </w:p>
        </w:tc>
      </w:tr>
      <w:tr w:rsidR="00C566D7" w:rsidRPr="00636278" w14:paraId="3D9438E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FFC578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5EB5B5F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7C13D21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1F6F05F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0100000000</w:t>
            </w:r>
          </w:p>
        </w:tc>
        <w:tc>
          <w:tcPr>
            <w:tcW w:w="248" w:type="pct"/>
            <w:tcBorders>
              <w:top w:val="nil"/>
              <w:left w:val="nil"/>
              <w:bottom w:val="single" w:sz="4" w:space="0" w:color="000000"/>
              <w:right w:val="single" w:sz="4" w:space="0" w:color="000000"/>
            </w:tcBorders>
            <w:shd w:val="clear" w:color="auto" w:fill="auto"/>
            <w:noWrap/>
            <w:hideMark/>
          </w:tcPr>
          <w:p w14:paraId="014466F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82DE459" w14:textId="408F5B68" w:rsidR="00C566D7" w:rsidRPr="00636278" w:rsidRDefault="00C566D7" w:rsidP="00880D96">
            <w:pPr>
              <w:jc w:val="right"/>
              <w:rPr>
                <w:rFonts w:eastAsia="Times New Roman"/>
                <w:color w:val="000000"/>
                <w:lang w:eastAsia="ru-RU"/>
              </w:rPr>
            </w:pPr>
            <w:r w:rsidRPr="00636278">
              <w:rPr>
                <w:rFonts w:eastAsia="Times New Roman"/>
                <w:color w:val="000000"/>
                <w:lang w:eastAsia="ru-RU"/>
              </w:rPr>
              <w:t>55256224,48</w:t>
            </w:r>
          </w:p>
        </w:tc>
        <w:tc>
          <w:tcPr>
            <w:tcW w:w="700" w:type="pct"/>
            <w:tcBorders>
              <w:top w:val="nil"/>
              <w:left w:val="nil"/>
              <w:bottom w:val="single" w:sz="4" w:space="0" w:color="000000"/>
              <w:right w:val="single" w:sz="4" w:space="0" w:color="000000"/>
            </w:tcBorders>
            <w:shd w:val="clear" w:color="auto" w:fill="auto"/>
            <w:noWrap/>
            <w:hideMark/>
          </w:tcPr>
          <w:p w14:paraId="539DF808" w14:textId="763A7DC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48583788,89</w:t>
            </w:r>
          </w:p>
        </w:tc>
        <w:tc>
          <w:tcPr>
            <w:tcW w:w="724" w:type="pct"/>
            <w:tcBorders>
              <w:top w:val="nil"/>
              <w:left w:val="nil"/>
              <w:bottom w:val="single" w:sz="4" w:space="0" w:color="000000"/>
              <w:right w:val="single" w:sz="4" w:space="0" w:color="000000"/>
            </w:tcBorders>
            <w:shd w:val="clear" w:color="auto" w:fill="auto"/>
            <w:noWrap/>
            <w:hideMark/>
          </w:tcPr>
          <w:p w14:paraId="6E413E12" w14:textId="6F2E9D92"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50686412,00</w:t>
            </w:r>
          </w:p>
        </w:tc>
      </w:tr>
      <w:tr w:rsidR="00C566D7" w:rsidRPr="00636278" w14:paraId="0EC8262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A570FD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"Развитие системы дополнительного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790882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67D94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2AAE63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0130000000</w:t>
            </w:r>
          </w:p>
        </w:tc>
        <w:tc>
          <w:tcPr>
            <w:tcW w:w="248" w:type="pct"/>
            <w:tcBorders>
              <w:top w:val="nil"/>
              <w:left w:val="nil"/>
              <w:bottom w:val="single" w:sz="4" w:space="0" w:color="000000"/>
              <w:right w:val="single" w:sz="4" w:space="0" w:color="000000"/>
            </w:tcBorders>
            <w:shd w:val="clear" w:color="auto" w:fill="auto"/>
            <w:noWrap/>
            <w:hideMark/>
          </w:tcPr>
          <w:p w14:paraId="7F1ABB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FA52A4E" w14:textId="19EC9D36"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50638161,58</w:t>
            </w:r>
          </w:p>
        </w:tc>
        <w:tc>
          <w:tcPr>
            <w:tcW w:w="700" w:type="pct"/>
            <w:tcBorders>
              <w:top w:val="nil"/>
              <w:left w:val="nil"/>
              <w:bottom w:val="single" w:sz="4" w:space="0" w:color="000000"/>
              <w:right w:val="single" w:sz="4" w:space="0" w:color="000000"/>
            </w:tcBorders>
            <w:shd w:val="clear" w:color="auto" w:fill="auto"/>
            <w:noWrap/>
            <w:hideMark/>
          </w:tcPr>
          <w:p w14:paraId="3E54CE46" w14:textId="31A979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47883788,89</w:t>
            </w:r>
          </w:p>
        </w:tc>
        <w:tc>
          <w:tcPr>
            <w:tcW w:w="724" w:type="pct"/>
            <w:tcBorders>
              <w:top w:val="nil"/>
              <w:left w:val="nil"/>
              <w:bottom w:val="single" w:sz="4" w:space="0" w:color="000000"/>
              <w:right w:val="single" w:sz="4" w:space="0" w:color="000000"/>
            </w:tcBorders>
            <w:shd w:val="clear" w:color="auto" w:fill="auto"/>
            <w:noWrap/>
            <w:hideMark/>
          </w:tcPr>
          <w:p w14:paraId="567A2866" w14:textId="7C25E437"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50686412,00</w:t>
            </w:r>
          </w:p>
        </w:tc>
      </w:tr>
      <w:tr w:rsidR="00C566D7" w:rsidRPr="00636278" w14:paraId="63D7486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6CA8C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"Реализация дополнительных общеобразовательных программ"</w:t>
            </w:r>
          </w:p>
        </w:tc>
        <w:tc>
          <w:tcPr>
            <w:tcW w:w="249" w:type="pct"/>
            <w:tcBorders>
              <w:top w:val="nil"/>
              <w:left w:val="nil"/>
              <w:bottom w:val="single" w:sz="4" w:space="0" w:color="000000"/>
              <w:right w:val="single" w:sz="4" w:space="0" w:color="000000"/>
            </w:tcBorders>
            <w:shd w:val="clear" w:color="auto" w:fill="auto"/>
            <w:noWrap/>
            <w:hideMark/>
          </w:tcPr>
          <w:p w14:paraId="7693580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DA58CF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231DBA0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0130100000</w:t>
            </w:r>
          </w:p>
        </w:tc>
        <w:tc>
          <w:tcPr>
            <w:tcW w:w="248" w:type="pct"/>
            <w:tcBorders>
              <w:top w:val="nil"/>
              <w:left w:val="nil"/>
              <w:bottom w:val="single" w:sz="4" w:space="0" w:color="000000"/>
              <w:right w:val="single" w:sz="4" w:space="0" w:color="000000"/>
            </w:tcBorders>
            <w:shd w:val="clear" w:color="auto" w:fill="auto"/>
            <w:noWrap/>
            <w:hideMark/>
          </w:tcPr>
          <w:p w14:paraId="467626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DC085DA" w14:textId="366D6303"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50138161,58</w:t>
            </w:r>
          </w:p>
        </w:tc>
        <w:tc>
          <w:tcPr>
            <w:tcW w:w="700" w:type="pct"/>
            <w:tcBorders>
              <w:top w:val="nil"/>
              <w:left w:val="nil"/>
              <w:bottom w:val="single" w:sz="4" w:space="0" w:color="000000"/>
              <w:right w:val="single" w:sz="4" w:space="0" w:color="000000"/>
            </w:tcBorders>
            <w:shd w:val="clear" w:color="auto" w:fill="auto"/>
            <w:noWrap/>
            <w:hideMark/>
          </w:tcPr>
          <w:p w14:paraId="1DDBCCAC" w14:textId="760F912F" w:rsidR="00C566D7" w:rsidRPr="00636278" w:rsidRDefault="00C566D7" w:rsidP="00880D96">
            <w:pPr>
              <w:jc w:val="right"/>
              <w:rPr>
                <w:rFonts w:eastAsia="Times New Roman"/>
                <w:color w:val="000000"/>
                <w:lang w:eastAsia="ru-RU"/>
              </w:rPr>
            </w:pPr>
            <w:r w:rsidRPr="00636278">
              <w:rPr>
                <w:rFonts w:eastAsia="Times New Roman"/>
                <w:color w:val="000000"/>
                <w:lang w:eastAsia="ru-RU"/>
              </w:rPr>
              <w:t>47883788,89</w:t>
            </w:r>
          </w:p>
        </w:tc>
        <w:tc>
          <w:tcPr>
            <w:tcW w:w="724" w:type="pct"/>
            <w:tcBorders>
              <w:top w:val="nil"/>
              <w:left w:val="nil"/>
              <w:bottom w:val="single" w:sz="4" w:space="0" w:color="000000"/>
              <w:right w:val="single" w:sz="4" w:space="0" w:color="000000"/>
            </w:tcBorders>
            <w:shd w:val="clear" w:color="auto" w:fill="auto"/>
            <w:noWrap/>
            <w:hideMark/>
          </w:tcPr>
          <w:p w14:paraId="1447991C" w14:textId="28B73F60"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50686412,00</w:t>
            </w:r>
          </w:p>
        </w:tc>
      </w:tr>
      <w:tr w:rsidR="00C566D7" w:rsidRPr="00636278" w14:paraId="168FBE4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50281E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49" w:type="pct"/>
            <w:tcBorders>
              <w:top w:val="nil"/>
              <w:left w:val="nil"/>
              <w:bottom w:val="single" w:sz="4" w:space="0" w:color="000000"/>
              <w:right w:val="single" w:sz="4" w:space="0" w:color="000000"/>
            </w:tcBorders>
            <w:shd w:val="clear" w:color="auto" w:fill="auto"/>
            <w:noWrap/>
            <w:hideMark/>
          </w:tcPr>
          <w:p w14:paraId="5C3F0C0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79BD6BD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72DE13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0130121000</w:t>
            </w:r>
          </w:p>
        </w:tc>
        <w:tc>
          <w:tcPr>
            <w:tcW w:w="248" w:type="pct"/>
            <w:tcBorders>
              <w:top w:val="nil"/>
              <w:left w:val="nil"/>
              <w:bottom w:val="single" w:sz="4" w:space="0" w:color="000000"/>
              <w:right w:val="single" w:sz="4" w:space="0" w:color="000000"/>
            </w:tcBorders>
            <w:shd w:val="clear" w:color="auto" w:fill="auto"/>
            <w:noWrap/>
            <w:hideMark/>
          </w:tcPr>
          <w:p w14:paraId="4CA8C36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015E3798" w14:textId="409AB1EA" w:rsidR="00C566D7" w:rsidRPr="00636278" w:rsidRDefault="00C566D7" w:rsidP="00880D96">
            <w:pPr>
              <w:jc w:val="right"/>
              <w:rPr>
                <w:rFonts w:eastAsia="Times New Roman"/>
                <w:color w:val="000000"/>
                <w:lang w:eastAsia="ru-RU"/>
              </w:rPr>
            </w:pPr>
            <w:r w:rsidRPr="00636278">
              <w:rPr>
                <w:rFonts w:eastAsia="Times New Roman"/>
                <w:color w:val="000000"/>
                <w:lang w:eastAsia="ru-RU"/>
              </w:rPr>
              <w:t>47468330,00</w:t>
            </w:r>
          </w:p>
        </w:tc>
        <w:tc>
          <w:tcPr>
            <w:tcW w:w="700" w:type="pct"/>
            <w:tcBorders>
              <w:top w:val="nil"/>
              <w:left w:val="nil"/>
              <w:bottom w:val="single" w:sz="4" w:space="0" w:color="000000"/>
              <w:right w:val="single" w:sz="4" w:space="0" w:color="000000"/>
            </w:tcBorders>
            <w:shd w:val="clear" w:color="auto" w:fill="auto"/>
            <w:noWrap/>
            <w:hideMark/>
          </w:tcPr>
          <w:p w14:paraId="16877386" w14:textId="48788270"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45542024,00</w:t>
            </w:r>
          </w:p>
        </w:tc>
        <w:tc>
          <w:tcPr>
            <w:tcW w:w="724" w:type="pct"/>
            <w:tcBorders>
              <w:top w:val="nil"/>
              <w:left w:val="nil"/>
              <w:bottom w:val="single" w:sz="4" w:space="0" w:color="000000"/>
              <w:right w:val="single" w:sz="4" w:space="0" w:color="000000"/>
            </w:tcBorders>
            <w:shd w:val="clear" w:color="auto" w:fill="auto"/>
            <w:noWrap/>
            <w:hideMark/>
          </w:tcPr>
          <w:p w14:paraId="6567A316" w14:textId="40922A13" w:rsidR="00C566D7" w:rsidRPr="00636278" w:rsidRDefault="00C566D7" w:rsidP="00880D96">
            <w:pPr>
              <w:jc w:val="right"/>
              <w:rPr>
                <w:rFonts w:eastAsia="Times New Roman"/>
                <w:color w:val="000000"/>
                <w:lang w:eastAsia="ru-RU"/>
              </w:rPr>
            </w:pPr>
            <w:r w:rsidRPr="00636278">
              <w:rPr>
                <w:rFonts w:eastAsia="Times New Roman"/>
                <w:color w:val="000000"/>
                <w:lang w:eastAsia="ru-RU"/>
              </w:rPr>
              <w:t>48486412,00</w:t>
            </w:r>
          </w:p>
        </w:tc>
      </w:tr>
      <w:tr w:rsidR="00C566D7" w:rsidRPr="00636278" w14:paraId="5860C8A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384AB9A" w14:textId="188BC243"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33B7F0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2995D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4098DEB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0130121000</w:t>
            </w:r>
          </w:p>
        </w:tc>
        <w:tc>
          <w:tcPr>
            <w:tcW w:w="248" w:type="pct"/>
            <w:tcBorders>
              <w:top w:val="nil"/>
              <w:left w:val="nil"/>
              <w:bottom w:val="single" w:sz="4" w:space="0" w:color="000000"/>
              <w:right w:val="single" w:sz="4" w:space="0" w:color="000000"/>
            </w:tcBorders>
            <w:shd w:val="clear" w:color="auto" w:fill="auto"/>
            <w:noWrap/>
            <w:hideMark/>
          </w:tcPr>
          <w:p w14:paraId="43A4077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06C0226D" w14:textId="12E3EEFE" w:rsidR="00C566D7" w:rsidRPr="00636278" w:rsidRDefault="00C566D7" w:rsidP="00880D96">
            <w:pPr>
              <w:jc w:val="right"/>
              <w:rPr>
                <w:rFonts w:eastAsia="Times New Roman"/>
                <w:color w:val="000000"/>
                <w:lang w:eastAsia="ru-RU"/>
              </w:rPr>
            </w:pPr>
            <w:r w:rsidRPr="00636278">
              <w:rPr>
                <w:rFonts w:eastAsia="Times New Roman"/>
                <w:color w:val="000000"/>
                <w:lang w:eastAsia="ru-RU"/>
              </w:rPr>
              <w:t>47468330,00</w:t>
            </w:r>
          </w:p>
        </w:tc>
        <w:tc>
          <w:tcPr>
            <w:tcW w:w="700" w:type="pct"/>
            <w:tcBorders>
              <w:top w:val="nil"/>
              <w:left w:val="nil"/>
              <w:bottom w:val="single" w:sz="4" w:space="0" w:color="000000"/>
              <w:right w:val="single" w:sz="4" w:space="0" w:color="000000"/>
            </w:tcBorders>
            <w:shd w:val="clear" w:color="auto" w:fill="auto"/>
            <w:noWrap/>
            <w:hideMark/>
          </w:tcPr>
          <w:p w14:paraId="13F5652D" w14:textId="3580B020"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45542024,00</w:t>
            </w:r>
          </w:p>
        </w:tc>
        <w:tc>
          <w:tcPr>
            <w:tcW w:w="724" w:type="pct"/>
            <w:tcBorders>
              <w:top w:val="nil"/>
              <w:left w:val="nil"/>
              <w:bottom w:val="single" w:sz="4" w:space="0" w:color="000000"/>
              <w:right w:val="single" w:sz="4" w:space="0" w:color="000000"/>
            </w:tcBorders>
            <w:shd w:val="clear" w:color="auto" w:fill="auto"/>
            <w:noWrap/>
            <w:hideMark/>
          </w:tcPr>
          <w:p w14:paraId="48371DF4" w14:textId="385B342F" w:rsidR="00C566D7" w:rsidRPr="00636278" w:rsidRDefault="00C566D7" w:rsidP="00880D96">
            <w:pPr>
              <w:jc w:val="right"/>
              <w:rPr>
                <w:rFonts w:eastAsia="Times New Roman"/>
                <w:color w:val="000000"/>
                <w:lang w:eastAsia="ru-RU"/>
              </w:rPr>
            </w:pPr>
            <w:r w:rsidRPr="00636278">
              <w:rPr>
                <w:rFonts w:eastAsia="Times New Roman"/>
                <w:color w:val="000000"/>
                <w:lang w:eastAsia="ru-RU"/>
              </w:rPr>
              <w:t>48486412,00</w:t>
            </w:r>
          </w:p>
        </w:tc>
      </w:tr>
      <w:tr w:rsidR="00C566D7" w:rsidRPr="00636278" w14:paraId="0353072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3FE648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2163F2F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26D296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00DB14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0130121000</w:t>
            </w:r>
          </w:p>
        </w:tc>
        <w:tc>
          <w:tcPr>
            <w:tcW w:w="248" w:type="pct"/>
            <w:tcBorders>
              <w:top w:val="nil"/>
              <w:left w:val="nil"/>
              <w:bottom w:val="single" w:sz="4" w:space="0" w:color="000000"/>
              <w:right w:val="single" w:sz="4" w:space="0" w:color="000000"/>
            </w:tcBorders>
            <w:shd w:val="clear" w:color="auto" w:fill="auto"/>
            <w:noWrap/>
            <w:hideMark/>
          </w:tcPr>
          <w:p w14:paraId="6FBA3DB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56DE5A44" w14:textId="35FB6C9C" w:rsidR="00C566D7" w:rsidRPr="00636278" w:rsidRDefault="00C566D7" w:rsidP="00880D96">
            <w:pPr>
              <w:jc w:val="right"/>
              <w:rPr>
                <w:rFonts w:eastAsia="Times New Roman"/>
                <w:color w:val="000000"/>
                <w:lang w:eastAsia="ru-RU"/>
              </w:rPr>
            </w:pPr>
            <w:r w:rsidRPr="00636278">
              <w:rPr>
                <w:rFonts w:eastAsia="Times New Roman"/>
                <w:color w:val="000000"/>
                <w:lang w:eastAsia="ru-RU"/>
              </w:rPr>
              <w:t>47468330,00</w:t>
            </w:r>
          </w:p>
        </w:tc>
        <w:tc>
          <w:tcPr>
            <w:tcW w:w="700" w:type="pct"/>
            <w:tcBorders>
              <w:top w:val="nil"/>
              <w:left w:val="nil"/>
              <w:bottom w:val="single" w:sz="4" w:space="0" w:color="000000"/>
              <w:right w:val="single" w:sz="4" w:space="0" w:color="000000"/>
            </w:tcBorders>
            <w:shd w:val="clear" w:color="auto" w:fill="auto"/>
            <w:noWrap/>
            <w:hideMark/>
          </w:tcPr>
          <w:p w14:paraId="2B39BE58" w14:textId="5FBB4D89"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45542024,00</w:t>
            </w:r>
          </w:p>
        </w:tc>
        <w:tc>
          <w:tcPr>
            <w:tcW w:w="724" w:type="pct"/>
            <w:tcBorders>
              <w:top w:val="nil"/>
              <w:left w:val="nil"/>
              <w:bottom w:val="single" w:sz="4" w:space="0" w:color="000000"/>
              <w:right w:val="single" w:sz="4" w:space="0" w:color="000000"/>
            </w:tcBorders>
            <w:shd w:val="clear" w:color="auto" w:fill="auto"/>
            <w:noWrap/>
            <w:hideMark/>
          </w:tcPr>
          <w:p w14:paraId="6147EF10" w14:textId="4610ACE1" w:rsidR="00C566D7" w:rsidRPr="00636278" w:rsidRDefault="00C566D7" w:rsidP="00880D96">
            <w:pPr>
              <w:jc w:val="right"/>
              <w:rPr>
                <w:rFonts w:eastAsia="Times New Roman"/>
                <w:color w:val="000000"/>
                <w:lang w:eastAsia="ru-RU"/>
              </w:rPr>
            </w:pPr>
            <w:r w:rsidRPr="00636278">
              <w:rPr>
                <w:rFonts w:eastAsia="Times New Roman"/>
                <w:color w:val="000000"/>
                <w:lang w:eastAsia="ru-RU"/>
              </w:rPr>
              <w:t>48486412,00</w:t>
            </w:r>
          </w:p>
        </w:tc>
      </w:tr>
      <w:tr w:rsidR="00C566D7" w:rsidRPr="00636278" w14:paraId="48180EA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3475A0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49" w:type="pct"/>
            <w:tcBorders>
              <w:top w:val="nil"/>
              <w:left w:val="nil"/>
              <w:bottom w:val="single" w:sz="4" w:space="0" w:color="000000"/>
              <w:right w:val="single" w:sz="4" w:space="0" w:color="000000"/>
            </w:tcBorders>
            <w:shd w:val="clear" w:color="auto" w:fill="auto"/>
            <w:noWrap/>
            <w:hideMark/>
          </w:tcPr>
          <w:p w14:paraId="0355DB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FD07C8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4C46384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0130121001</w:t>
            </w:r>
          </w:p>
        </w:tc>
        <w:tc>
          <w:tcPr>
            <w:tcW w:w="248" w:type="pct"/>
            <w:tcBorders>
              <w:top w:val="nil"/>
              <w:left w:val="nil"/>
              <w:bottom w:val="single" w:sz="4" w:space="0" w:color="000000"/>
              <w:right w:val="single" w:sz="4" w:space="0" w:color="000000"/>
            </w:tcBorders>
            <w:shd w:val="clear" w:color="auto" w:fill="auto"/>
            <w:noWrap/>
            <w:hideMark/>
          </w:tcPr>
          <w:p w14:paraId="3CE927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579A4634" w14:textId="6A856E3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2006831,58</w:t>
            </w:r>
          </w:p>
        </w:tc>
        <w:tc>
          <w:tcPr>
            <w:tcW w:w="700" w:type="pct"/>
            <w:tcBorders>
              <w:top w:val="nil"/>
              <w:left w:val="nil"/>
              <w:bottom w:val="single" w:sz="4" w:space="0" w:color="000000"/>
              <w:right w:val="single" w:sz="4" w:space="0" w:color="000000"/>
            </w:tcBorders>
            <w:shd w:val="clear" w:color="auto" w:fill="auto"/>
            <w:noWrap/>
            <w:hideMark/>
          </w:tcPr>
          <w:p w14:paraId="54842F47" w14:textId="50FFF3E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2241764,89</w:t>
            </w:r>
          </w:p>
        </w:tc>
        <w:tc>
          <w:tcPr>
            <w:tcW w:w="724" w:type="pct"/>
            <w:tcBorders>
              <w:top w:val="nil"/>
              <w:left w:val="nil"/>
              <w:bottom w:val="single" w:sz="4" w:space="0" w:color="000000"/>
              <w:right w:val="single" w:sz="4" w:space="0" w:color="000000"/>
            </w:tcBorders>
            <w:shd w:val="clear" w:color="auto" w:fill="auto"/>
            <w:noWrap/>
            <w:hideMark/>
          </w:tcPr>
          <w:p w14:paraId="6E169054" w14:textId="0995A4B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2200000,00</w:t>
            </w:r>
          </w:p>
        </w:tc>
      </w:tr>
      <w:tr w:rsidR="00C566D7" w:rsidRPr="00636278" w14:paraId="7E232B6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DF71DC5" w14:textId="6983AA93"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6C3DE7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DD8D1A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21EFC67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0130121001</w:t>
            </w:r>
          </w:p>
        </w:tc>
        <w:tc>
          <w:tcPr>
            <w:tcW w:w="248" w:type="pct"/>
            <w:tcBorders>
              <w:top w:val="nil"/>
              <w:left w:val="nil"/>
              <w:bottom w:val="single" w:sz="4" w:space="0" w:color="000000"/>
              <w:right w:val="single" w:sz="4" w:space="0" w:color="000000"/>
            </w:tcBorders>
            <w:shd w:val="clear" w:color="auto" w:fill="auto"/>
            <w:noWrap/>
            <w:hideMark/>
          </w:tcPr>
          <w:p w14:paraId="069D920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65F90038" w14:textId="6182B6B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2006831,58</w:t>
            </w:r>
          </w:p>
        </w:tc>
        <w:tc>
          <w:tcPr>
            <w:tcW w:w="700" w:type="pct"/>
            <w:tcBorders>
              <w:top w:val="nil"/>
              <w:left w:val="nil"/>
              <w:bottom w:val="single" w:sz="4" w:space="0" w:color="000000"/>
              <w:right w:val="single" w:sz="4" w:space="0" w:color="000000"/>
            </w:tcBorders>
            <w:shd w:val="clear" w:color="auto" w:fill="auto"/>
            <w:noWrap/>
            <w:hideMark/>
          </w:tcPr>
          <w:p w14:paraId="1C8A5C15" w14:textId="7C6AAA6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2241764,89</w:t>
            </w:r>
          </w:p>
        </w:tc>
        <w:tc>
          <w:tcPr>
            <w:tcW w:w="724" w:type="pct"/>
            <w:tcBorders>
              <w:top w:val="nil"/>
              <w:left w:val="nil"/>
              <w:bottom w:val="single" w:sz="4" w:space="0" w:color="000000"/>
              <w:right w:val="single" w:sz="4" w:space="0" w:color="000000"/>
            </w:tcBorders>
            <w:shd w:val="clear" w:color="auto" w:fill="auto"/>
            <w:noWrap/>
            <w:hideMark/>
          </w:tcPr>
          <w:p w14:paraId="02FB4F26" w14:textId="5C4C5C3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2200000,00</w:t>
            </w:r>
          </w:p>
        </w:tc>
      </w:tr>
      <w:tr w:rsidR="00C566D7" w:rsidRPr="00636278" w14:paraId="40842F4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645BF4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5CC8CA8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E0FA4C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5930E4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0130121001</w:t>
            </w:r>
          </w:p>
        </w:tc>
        <w:tc>
          <w:tcPr>
            <w:tcW w:w="248" w:type="pct"/>
            <w:tcBorders>
              <w:top w:val="nil"/>
              <w:left w:val="nil"/>
              <w:bottom w:val="single" w:sz="4" w:space="0" w:color="000000"/>
              <w:right w:val="single" w:sz="4" w:space="0" w:color="000000"/>
            </w:tcBorders>
            <w:shd w:val="clear" w:color="auto" w:fill="auto"/>
            <w:noWrap/>
            <w:hideMark/>
          </w:tcPr>
          <w:p w14:paraId="43C347C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35A65EF6" w14:textId="70BB553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2006831,58</w:t>
            </w:r>
          </w:p>
        </w:tc>
        <w:tc>
          <w:tcPr>
            <w:tcW w:w="700" w:type="pct"/>
            <w:tcBorders>
              <w:top w:val="nil"/>
              <w:left w:val="nil"/>
              <w:bottom w:val="single" w:sz="4" w:space="0" w:color="000000"/>
              <w:right w:val="single" w:sz="4" w:space="0" w:color="000000"/>
            </w:tcBorders>
            <w:shd w:val="clear" w:color="auto" w:fill="auto"/>
            <w:noWrap/>
            <w:hideMark/>
          </w:tcPr>
          <w:p w14:paraId="4A95D4E4" w14:textId="668F98B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2241764,89</w:t>
            </w:r>
          </w:p>
        </w:tc>
        <w:tc>
          <w:tcPr>
            <w:tcW w:w="724" w:type="pct"/>
            <w:tcBorders>
              <w:top w:val="nil"/>
              <w:left w:val="nil"/>
              <w:bottom w:val="single" w:sz="4" w:space="0" w:color="000000"/>
              <w:right w:val="single" w:sz="4" w:space="0" w:color="000000"/>
            </w:tcBorders>
            <w:shd w:val="clear" w:color="auto" w:fill="auto"/>
            <w:noWrap/>
            <w:hideMark/>
          </w:tcPr>
          <w:p w14:paraId="7114FA47" w14:textId="226762E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2200000,00</w:t>
            </w:r>
          </w:p>
        </w:tc>
      </w:tr>
      <w:tr w:rsidR="00C566D7" w:rsidRPr="00636278" w14:paraId="320A04F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A1697C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Мероприятия, направленные на материально-техническое обеспечение учреждений</w:t>
            </w:r>
          </w:p>
        </w:tc>
        <w:tc>
          <w:tcPr>
            <w:tcW w:w="249" w:type="pct"/>
            <w:tcBorders>
              <w:top w:val="nil"/>
              <w:left w:val="nil"/>
              <w:bottom w:val="single" w:sz="4" w:space="0" w:color="000000"/>
              <w:right w:val="single" w:sz="4" w:space="0" w:color="000000"/>
            </w:tcBorders>
            <w:shd w:val="clear" w:color="auto" w:fill="auto"/>
            <w:noWrap/>
            <w:hideMark/>
          </w:tcPr>
          <w:p w14:paraId="3FC87C3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95301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5074620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0130121002</w:t>
            </w:r>
          </w:p>
        </w:tc>
        <w:tc>
          <w:tcPr>
            <w:tcW w:w="248" w:type="pct"/>
            <w:tcBorders>
              <w:top w:val="nil"/>
              <w:left w:val="nil"/>
              <w:bottom w:val="single" w:sz="4" w:space="0" w:color="000000"/>
              <w:right w:val="single" w:sz="4" w:space="0" w:color="000000"/>
            </w:tcBorders>
            <w:shd w:val="clear" w:color="auto" w:fill="auto"/>
            <w:noWrap/>
            <w:hideMark/>
          </w:tcPr>
          <w:p w14:paraId="1BE17D0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485A718" w14:textId="5DC1E897"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663000,00</w:t>
            </w:r>
          </w:p>
        </w:tc>
        <w:tc>
          <w:tcPr>
            <w:tcW w:w="700" w:type="pct"/>
            <w:tcBorders>
              <w:top w:val="nil"/>
              <w:left w:val="nil"/>
              <w:bottom w:val="single" w:sz="4" w:space="0" w:color="000000"/>
              <w:right w:val="single" w:sz="4" w:space="0" w:color="000000"/>
            </w:tcBorders>
            <w:shd w:val="clear" w:color="auto" w:fill="auto"/>
            <w:noWrap/>
            <w:hideMark/>
          </w:tcPr>
          <w:p w14:paraId="066816BE" w14:textId="2DE1B4D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noWrap/>
            <w:hideMark/>
          </w:tcPr>
          <w:p w14:paraId="623D346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C473F6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56C6ADE" w14:textId="64FFFBAB"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6B4C8DE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72ECCD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0187434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0130121002</w:t>
            </w:r>
          </w:p>
        </w:tc>
        <w:tc>
          <w:tcPr>
            <w:tcW w:w="248" w:type="pct"/>
            <w:tcBorders>
              <w:top w:val="nil"/>
              <w:left w:val="nil"/>
              <w:bottom w:val="single" w:sz="4" w:space="0" w:color="000000"/>
              <w:right w:val="single" w:sz="4" w:space="0" w:color="000000"/>
            </w:tcBorders>
            <w:shd w:val="clear" w:color="auto" w:fill="auto"/>
            <w:noWrap/>
            <w:hideMark/>
          </w:tcPr>
          <w:p w14:paraId="3D2D13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0554AFE5" w14:textId="7304C431"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663000,00</w:t>
            </w:r>
          </w:p>
        </w:tc>
        <w:tc>
          <w:tcPr>
            <w:tcW w:w="700" w:type="pct"/>
            <w:tcBorders>
              <w:top w:val="nil"/>
              <w:left w:val="nil"/>
              <w:bottom w:val="single" w:sz="4" w:space="0" w:color="000000"/>
              <w:right w:val="single" w:sz="4" w:space="0" w:color="000000"/>
            </w:tcBorders>
            <w:shd w:val="clear" w:color="auto" w:fill="auto"/>
            <w:noWrap/>
            <w:hideMark/>
          </w:tcPr>
          <w:p w14:paraId="1CEC99B1" w14:textId="46E35D3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noWrap/>
            <w:hideMark/>
          </w:tcPr>
          <w:p w14:paraId="3BD0E94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2BE2B8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458A54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07C900C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45300C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5F50803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0130121002</w:t>
            </w:r>
          </w:p>
        </w:tc>
        <w:tc>
          <w:tcPr>
            <w:tcW w:w="248" w:type="pct"/>
            <w:tcBorders>
              <w:top w:val="nil"/>
              <w:left w:val="nil"/>
              <w:bottom w:val="single" w:sz="4" w:space="0" w:color="000000"/>
              <w:right w:val="single" w:sz="4" w:space="0" w:color="000000"/>
            </w:tcBorders>
            <w:shd w:val="clear" w:color="auto" w:fill="auto"/>
            <w:noWrap/>
            <w:hideMark/>
          </w:tcPr>
          <w:p w14:paraId="2E54156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6AC5CC35" w14:textId="18E775C1"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663000,00</w:t>
            </w:r>
          </w:p>
        </w:tc>
        <w:tc>
          <w:tcPr>
            <w:tcW w:w="700" w:type="pct"/>
            <w:tcBorders>
              <w:top w:val="nil"/>
              <w:left w:val="nil"/>
              <w:bottom w:val="single" w:sz="4" w:space="0" w:color="000000"/>
              <w:right w:val="single" w:sz="4" w:space="0" w:color="000000"/>
            </w:tcBorders>
            <w:shd w:val="clear" w:color="auto" w:fill="auto"/>
            <w:noWrap/>
            <w:hideMark/>
          </w:tcPr>
          <w:p w14:paraId="41380B82" w14:textId="1B7C014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24" w:type="pct"/>
            <w:tcBorders>
              <w:top w:val="nil"/>
              <w:left w:val="nil"/>
              <w:bottom w:val="single" w:sz="4" w:space="0" w:color="000000"/>
              <w:right w:val="single" w:sz="4" w:space="0" w:color="000000"/>
            </w:tcBorders>
            <w:shd w:val="clear" w:color="auto" w:fill="auto"/>
            <w:noWrap/>
            <w:hideMark/>
          </w:tcPr>
          <w:p w14:paraId="1E1E569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9FDA0B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497CED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"Обеспечение персонифицированного финансирования дополнительного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14:paraId="6EE662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74F279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52AD932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0130300000</w:t>
            </w:r>
          </w:p>
        </w:tc>
        <w:tc>
          <w:tcPr>
            <w:tcW w:w="248" w:type="pct"/>
            <w:tcBorders>
              <w:top w:val="nil"/>
              <w:left w:val="nil"/>
              <w:bottom w:val="single" w:sz="4" w:space="0" w:color="000000"/>
              <w:right w:val="single" w:sz="4" w:space="0" w:color="000000"/>
            </w:tcBorders>
            <w:shd w:val="clear" w:color="auto" w:fill="auto"/>
            <w:noWrap/>
            <w:hideMark/>
          </w:tcPr>
          <w:p w14:paraId="67F349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7B4B803D" w14:textId="029D1A99"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00" w:type="pct"/>
            <w:tcBorders>
              <w:top w:val="nil"/>
              <w:left w:val="nil"/>
              <w:bottom w:val="single" w:sz="4" w:space="0" w:color="000000"/>
              <w:right w:val="single" w:sz="4" w:space="0" w:color="000000"/>
            </w:tcBorders>
            <w:shd w:val="clear" w:color="auto" w:fill="auto"/>
            <w:noWrap/>
            <w:hideMark/>
          </w:tcPr>
          <w:p w14:paraId="1A83A12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46C9BB0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EC5C31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20ABCC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Предоставление грантов в форме субсидий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образовательных услуг</w:t>
            </w:r>
          </w:p>
        </w:tc>
        <w:tc>
          <w:tcPr>
            <w:tcW w:w="249" w:type="pct"/>
            <w:tcBorders>
              <w:top w:val="nil"/>
              <w:left w:val="nil"/>
              <w:bottom w:val="single" w:sz="4" w:space="0" w:color="000000"/>
              <w:right w:val="single" w:sz="4" w:space="0" w:color="000000"/>
            </w:tcBorders>
            <w:shd w:val="clear" w:color="auto" w:fill="auto"/>
            <w:noWrap/>
            <w:hideMark/>
          </w:tcPr>
          <w:p w14:paraId="40F82E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C0E5E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1E5350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0130370020</w:t>
            </w:r>
          </w:p>
        </w:tc>
        <w:tc>
          <w:tcPr>
            <w:tcW w:w="248" w:type="pct"/>
            <w:tcBorders>
              <w:top w:val="nil"/>
              <w:left w:val="nil"/>
              <w:bottom w:val="single" w:sz="4" w:space="0" w:color="000000"/>
              <w:right w:val="single" w:sz="4" w:space="0" w:color="000000"/>
            </w:tcBorders>
            <w:shd w:val="clear" w:color="auto" w:fill="auto"/>
            <w:noWrap/>
            <w:hideMark/>
          </w:tcPr>
          <w:p w14:paraId="7D3E01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4ED075A5" w14:textId="60121CDF"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00" w:type="pct"/>
            <w:tcBorders>
              <w:top w:val="nil"/>
              <w:left w:val="nil"/>
              <w:bottom w:val="single" w:sz="4" w:space="0" w:color="000000"/>
              <w:right w:val="single" w:sz="4" w:space="0" w:color="000000"/>
            </w:tcBorders>
            <w:shd w:val="clear" w:color="auto" w:fill="auto"/>
            <w:noWrap/>
            <w:hideMark/>
          </w:tcPr>
          <w:p w14:paraId="2E3E08C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1CE4230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74DF46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3D922F0" w14:textId="29417805"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6C1E41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FB577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4FAB45E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0130370020</w:t>
            </w:r>
          </w:p>
        </w:tc>
        <w:tc>
          <w:tcPr>
            <w:tcW w:w="248" w:type="pct"/>
            <w:tcBorders>
              <w:top w:val="nil"/>
              <w:left w:val="nil"/>
              <w:bottom w:val="single" w:sz="4" w:space="0" w:color="000000"/>
              <w:right w:val="single" w:sz="4" w:space="0" w:color="000000"/>
            </w:tcBorders>
            <w:shd w:val="clear" w:color="auto" w:fill="auto"/>
            <w:noWrap/>
            <w:hideMark/>
          </w:tcPr>
          <w:p w14:paraId="78A6AA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2CDC7890" w14:textId="31EA872F"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00" w:type="pct"/>
            <w:tcBorders>
              <w:top w:val="nil"/>
              <w:left w:val="nil"/>
              <w:bottom w:val="single" w:sz="4" w:space="0" w:color="000000"/>
              <w:right w:val="single" w:sz="4" w:space="0" w:color="000000"/>
            </w:tcBorders>
            <w:shd w:val="clear" w:color="auto" w:fill="auto"/>
            <w:noWrap/>
            <w:hideMark/>
          </w:tcPr>
          <w:p w14:paraId="210A06E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18B7968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338A60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4A56F3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39A8E82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FDFD3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68C578D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0130370020</w:t>
            </w:r>
          </w:p>
        </w:tc>
        <w:tc>
          <w:tcPr>
            <w:tcW w:w="248" w:type="pct"/>
            <w:tcBorders>
              <w:top w:val="nil"/>
              <w:left w:val="nil"/>
              <w:bottom w:val="single" w:sz="4" w:space="0" w:color="000000"/>
              <w:right w:val="single" w:sz="4" w:space="0" w:color="000000"/>
            </w:tcBorders>
            <w:shd w:val="clear" w:color="auto" w:fill="auto"/>
            <w:noWrap/>
            <w:hideMark/>
          </w:tcPr>
          <w:p w14:paraId="7AB984E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3A2D7A79" w14:textId="0D50DD56"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00" w:type="pct"/>
            <w:tcBorders>
              <w:top w:val="nil"/>
              <w:left w:val="nil"/>
              <w:bottom w:val="single" w:sz="4" w:space="0" w:color="000000"/>
              <w:right w:val="single" w:sz="4" w:space="0" w:color="000000"/>
            </w:tcBorders>
            <w:shd w:val="clear" w:color="auto" w:fill="auto"/>
            <w:noWrap/>
            <w:hideMark/>
          </w:tcPr>
          <w:p w14:paraId="7DC04FE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55C5D92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3ADD6B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F45485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"Безопасность образовательных учреждений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1FF5BCA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153143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5B3BF2C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0140000000</w:t>
            </w:r>
          </w:p>
        </w:tc>
        <w:tc>
          <w:tcPr>
            <w:tcW w:w="248" w:type="pct"/>
            <w:tcBorders>
              <w:top w:val="nil"/>
              <w:left w:val="nil"/>
              <w:bottom w:val="single" w:sz="4" w:space="0" w:color="000000"/>
              <w:right w:val="single" w:sz="4" w:space="0" w:color="000000"/>
            </w:tcBorders>
            <w:shd w:val="clear" w:color="auto" w:fill="auto"/>
            <w:noWrap/>
            <w:hideMark/>
          </w:tcPr>
          <w:p w14:paraId="25DE745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62232871" w14:textId="48E018B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4618062,90</w:t>
            </w:r>
          </w:p>
        </w:tc>
        <w:tc>
          <w:tcPr>
            <w:tcW w:w="700" w:type="pct"/>
            <w:tcBorders>
              <w:top w:val="nil"/>
              <w:left w:val="nil"/>
              <w:bottom w:val="single" w:sz="4" w:space="0" w:color="000000"/>
              <w:right w:val="single" w:sz="4" w:space="0" w:color="000000"/>
            </w:tcBorders>
            <w:shd w:val="clear" w:color="auto" w:fill="auto"/>
            <w:noWrap/>
            <w:hideMark/>
          </w:tcPr>
          <w:p w14:paraId="79D35F46" w14:textId="7F4951F6"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c>
          <w:tcPr>
            <w:tcW w:w="724" w:type="pct"/>
            <w:tcBorders>
              <w:top w:val="nil"/>
              <w:left w:val="nil"/>
              <w:bottom w:val="single" w:sz="4" w:space="0" w:color="000000"/>
              <w:right w:val="single" w:sz="4" w:space="0" w:color="000000"/>
            </w:tcBorders>
            <w:shd w:val="clear" w:color="auto" w:fill="auto"/>
            <w:noWrap/>
            <w:hideMark/>
          </w:tcPr>
          <w:p w14:paraId="3CFAF3A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5BAB84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F136F7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"Мероприятие по профилактике терроризма и экстремизма"</w:t>
            </w:r>
          </w:p>
        </w:tc>
        <w:tc>
          <w:tcPr>
            <w:tcW w:w="249" w:type="pct"/>
            <w:tcBorders>
              <w:top w:val="nil"/>
              <w:left w:val="nil"/>
              <w:bottom w:val="single" w:sz="4" w:space="0" w:color="000000"/>
              <w:right w:val="single" w:sz="4" w:space="0" w:color="000000"/>
            </w:tcBorders>
            <w:shd w:val="clear" w:color="auto" w:fill="auto"/>
            <w:noWrap/>
            <w:hideMark/>
          </w:tcPr>
          <w:p w14:paraId="07A82D8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9E7733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1F3B5F9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0140100000</w:t>
            </w:r>
          </w:p>
        </w:tc>
        <w:tc>
          <w:tcPr>
            <w:tcW w:w="248" w:type="pct"/>
            <w:tcBorders>
              <w:top w:val="nil"/>
              <w:left w:val="nil"/>
              <w:bottom w:val="single" w:sz="4" w:space="0" w:color="000000"/>
              <w:right w:val="single" w:sz="4" w:space="0" w:color="000000"/>
            </w:tcBorders>
            <w:shd w:val="clear" w:color="auto" w:fill="auto"/>
            <w:noWrap/>
            <w:hideMark/>
          </w:tcPr>
          <w:p w14:paraId="43CF0B8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78FB2F68" w14:textId="06618F1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3949236,90</w:t>
            </w:r>
          </w:p>
        </w:tc>
        <w:tc>
          <w:tcPr>
            <w:tcW w:w="700" w:type="pct"/>
            <w:tcBorders>
              <w:top w:val="nil"/>
              <w:left w:val="nil"/>
              <w:bottom w:val="single" w:sz="4" w:space="0" w:color="000000"/>
              <w:right w:val="single" w:sz="4" w:space="0" w:color="000000"/>
            </w:tcBorders>
            <w:shd w:val="clear" w:color="auto" w:fill="auto"/>
            <w:noWrap/>
            <w:hideMark/>
          </w:tcPr>
          <w:p w14:paraId="5756AD67" w14:textId="3ADA366A"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noWrap/>
            <w:hideMark/>
          </w:tcPr>
          <w:p w14:paraId="334735B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870F09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73BEB9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профилактике терроризма и экстремизма</w:t>
            </w:r>
          </w:p>
        </w:tc>
        <w:tc>
          <w:tcPr>
            <w:tcW w:w="249" w:type="pct"/>
            <w:tcBorders>
              <w:top w:val="nil"/>
              <w:left w:val="nil"/>
              <w:bottom w:val="single" w:sz="4" w:space="0" w:color="000000"/>
              <w:right w:val="single" w:sz="4" w:space="0" w:color="000000"/>
            </w:tcBorders>
            <w:shd w:val="clear" w:color="auto" w:fill="auto"/>
            <w:noWrap/>
            <w:hideMark/>
          </w:tcPr>
          <w:p w14:paraId="70CA908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61717C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5EF828F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0140121310</w:t>
            </w:r>
          </w:p>
        </w:tc>
        <w:tc>
          <w:tcPr>
            <w:tcW w:w="248" w:type="pct"/>
            <w:tcBorders>
              <w:top w:val="nil"/>
              <w:left w:val="nil"/>
              <w:bottom w:val="single" w:sz="4" w:space="0" w:color="000000"/>
              <w:right w:val="single" w:sz="4" w:space="0" w:color="000000"/>
            </w:tcBorders>
            <w:shd w:val="clear" w:color="auto" w:fill="auto"/>
            <w:noWrap/>
            <w:hideMark/>
          </w:tcPr>
          <w:p w14:paraId="7149BA9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4873726" w14:textId="1F6CBFF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3949236,90</w:t>
            </w:r>
          </w:p>
        </w:tc>
        <w:tc>
          <w:tcPr>
            <w:tcW w:w="700" w:type="pct"/>
            <w:tcBorders>
              <w:top w:val="nil"/>
              <w:left w:val="nil"/>
              <w:bottom w:val="single" w:sz="4" w:space="0" w:color="000000"/>
              <w:right w:val="single" w:sz="4" w:space="0" w:color="000000"/>
            </w:tcBorders>
            <w:shd w:val="clear" w:color="auto" w:fill="auto"/>
            <w:noWrap/>
            <w:hideMark/>
          </w:tcPr>
          <w:p w14:paraId="425B8AFD" w14:textId="606657A6"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noWrap/>
            <w:hideMark/>
          </w:tcPr>
          <w:p w14:paraId="4CEFF21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909A9E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FCA69CF" w14:textId="162FC590"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5349F05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695C7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4B0C51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0140121310</w:t>
            </w:r>
          </w:p>
        </w:tc>
        <w:tc>
          <w:tcPr>
            <w:tcW w:w="248" w:type="pct"/>
            <w:tcBorders>
              <w:top w:val="nil"/>
              <w:left w:val="nil"/>
              <w:bottom w:val="single" w:sz="4" w:space="0" w:color="000000"/>
              <w:right w:val="single" w:sz="4" w:space="0" w:color="000000"/>
            </w:tcBorders>
            <w:shd w:val="clear" w:color="auto" w:fill="auto"/>
            <w:noWrap/>
            <w:hideMark/>
          </w:tcPr>
          <w:p w14:paraId="329EBA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0E645ED2" w14:textId="0520BBA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3949236,90</w:t>
            </w:r>
          </w:p>
        </w:tc>
        <w:tc>
          <w:tcPr>
            <w:tcW w:w="700" w:type="pct"/>
            <w:tcBorders>
              <w:top w:val="nil"/>
              <w:left w:val="nil"/>
              <w:bottom w:val="single" w:sz="4" w:space="0" w:color="000000"/>
              <w:right w:val="single" w:sz="4" w:space="0" w:color="000000"/>
            </w:tcBorders>
            <w:shd w:val="clear" w:color="auto" w:fill="auto"/>
            <w:noWrap/>
            <w:hideMark/>
          </w:tcPr>
          <w:p w14:paraId="3B964DDE" w14:textId="513D5EA9"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noWrap/>
            <w:hideMark/>
          </w:tcPr>
          <w:p w14:paraId="1036249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7D051B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2C72C8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0E04005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4A8D3C5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27513E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0140121310</w:t>
            </w:r>
          </w:p>
        </w:tc>
        <w:tc>
          <w:tcPr>
            <w:tcW w:w="248" w:type="pct"/>
            <w:tcBorders>
              <w:top w:val="nil"/>
              <w:left w:val="nil"/>
              <w:bottom w:val="single" w:sz="4" w:space="0" w:color="000000"/>
              <w:right w:val="single" w:sz="4" w:space="0" w:color="000000"/>
            </w:tcBorders>
            <w:shd w:val="clear" w:color="auto" w:fill="auto"/>
            <w:noWrap/>
            <w:hideMark/>
          </w:tcPr>
          <w:p w14:paraId="72D6E33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38D718A9" w14:textId="30D2433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3949236,90</w:t>
            </w:r>
          </w:p>
        </w:tc>
        <w:tc>
          <w:tcPr>
            <w:tcW w:w="700" w:type="pct"/>
            <w:tcBorders>
              <w:top w:val="nil"/>
              <w:left w:val="nil"/>
              <w:bottom w:val="single" w:sz="4" w:space="0" w:color="000000"/>
              <w:right w:val="single" w:sz="4" w:space="0" w:color="000000"/>
            </w:tcBorders>
            <w:shd w:val="clear" w:color="auto" w:fill="auto"/>
            <w:noWrap/>
            <w:hideMark/>
          </w:tcPr>
          <w:p w14:paraId="2ED9CC0F" w14:textId="3A654DB1"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w:t>
            </w:r>
          </w:p>
        </w:tc>
        <w:tc>
          <w:tcPr>
            <w:tcW w:w="724" w:type="pct"/>
            <w:tcBorders>
              <w:top w:val="nil"/>
              <w:left w:val="nil"/>
              <w:bottom w:val="single" w:sz="4" w:space="0" w:color="000000"/>
              <w:right w:val="single" w:sz="4" w:space="0" w:color="000000"/>
            </w:tcBorders>
            <w:shd w:val="clear" w:color="auto" w:fill="auto"/>
            <w:noWrap/>
            <w:hideMark/>
          </w:tcPr>
          <w:p w14:paraId="74762BE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1178C6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DDBCCA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обеспечению требований пожарной безопасности"</w:t>
            </w:r>
          </w:p>
        </w:tc>
        <w:tc>
          <w:tcPr>
            <w:tcW w:w="249" w:type="pct"/>
            <w:tcBorders>
              <w:top w:val="nil"/>
              <w:left w:val="nil"/>
              <w:bottom w:val="single" w:sz="4" w:space="0" w:color="000000"/>
              <w:right w:val="single" w:sz="4" w:space="0" w:color="000000"/>
            </w:tcBorders>
            <w:shd w:val="clear" w:color="auto" w:fill="auto"/>
            <w:noWrap/>
            <w:hideMark/>
          </w:tcPr>
          <w:p w14:paraId="3446B6C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7DDB14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2EE7B0B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0140200000</w:t>
            </w:r>
          </w:p>
        </w:tc>
        <w:tc>
          <w:tcPr>
            <w:tcW w:w="248" w:type="pct"/>
            <w:tcBorders>
              <w:top w:val="nil"/>
              <w:left w:val="nil"/>
              <w:bottom w:val="single" w:sz="4" w:space="0" w:color="000000"/>
              <w:right w:val="single" w:sz="4" w:space="0" w:color="000000"/>
            </w:tcBorders>
            <w:shd w:val="clear" w:color="auto" w:fill="auto"/>
            <w:noWrap/>
            <w:hideMark/>
          </w:tcPr>
          <w:p w14:paraId="09740D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4431864C" w14:textId="0D695D4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394899,00</w:t>
            </w:r>
          </w:p>
        </w:tc>
        <w:tc>
          <w:tcPr>
            <w:tcW w:w="700" w:type="pct"/>
            <w:tcBorders>
              <w:top w:val="nil"/>
              <w:left w:val="nil"/>
              <w:bottom w:val="single" w:sz="4" w:space="0" w:color="000000"/>
              <w:right w:val="single" w:sz="4" w:space="0" w:color="000000"/>
            </w:tcBorders>
            <w:shd w:val="clear" w:color="auto" w:fill="auto"/>
            <w:noWrap/>
            <w:hideMark/>
          </w:tcPr>
          <w:p w14:paraId="3AF9DF76" w14:textId="5B62400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noWrap/>
            <w:hideMark/>
          </w:tcPr>
          <w:p w14:paraId="1EFE812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37FC44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F72318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обеспечению требований пожарной безопасности</w:t>
            </w:r>
          </w:p>
        </w:tc>
        <w:tc>
          <w:tcPr>
            <w:tcW w:w="249" w:type="pct"/>
            <w:tcBorders>
              <w:top w:val="nil"/>
              <w:left w:val="nil"/>
              <w:bottom w:val="single" w:sz="4" w:space="0" w:color="000000"/>
              <w:right w:val="single" w:sz="4" w:space="0" w:color="000000"/>
            </w:tcBorders>
            <w:shd w:val="clear" w:color="auto" w:fill="auto"/>
            <w:noWrap/>
            <w:hideMark/>
          </w:tcPr>
          <w:p w14:paraId="7AE391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74F5D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0ACCE7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0140221320</w:t>
            </w:r>
          </w:p>
        </w:tc>
        <w:tc>
          <w:tcPr>
            <w:tcW w:w="248" w:type="pct"/>
            <w:tcBorders>
              <w:top w:val="nil"/>
              <w:left w:val="nil"/>
              <w:bottom w:val="single" w:sz="4" w:space="0" w:color="000000"/>
              <w:right w:val="single" w:sz="4" w:space="0" w:color="000000"/>
            </w:tcBorders>
            <w:shd w:val="clear" w:color="auto" w:fill="auto"/>
            <w:noWrap/>
            <w:hideMark/>
          </w:tcPr>
          <w:p w14:paraId="71CF1FF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20A31A8" w14:textId="1E2C9E3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394899,00</w:t>
            </w:r>
          </w:p>
        </w:tc>
        <w:tc>
          <w:tcPr>
            <w:tcW w:w="700" w:type="pct"/>
            <w:tcBorders>
              <w:top w:val="nil"/>
              <w:left w:val="nil"/>
              <w:bottom w:val="single" w:sz="4" w:space="0" w:color="000000"/>
              <w:right w:val="single" w:sz="4" w:space="0" w:color="000000"/>
            </w:tcBorders>
            <w:shd w:val="clear" w:color="auto" w:fill="auto"/>
            <w:noWrap/>
            <w:hideMark/>
          </w:tcPr>
          <w:p w14:paraId="4C1FB54D" w14:textId="633F971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noWrap/>
            <w:hideMark/>
          </w:tcPr>
          <w:p w14:paraId="777B187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14E625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79AA213" w14:textId="39C512DE"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6248A68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828FA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77139E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0140221320</w:t>
            </w:r>
          </w:p>
        </w:tc>
        <w:tc>
          <w:tcPr>
            <w:tcW w:w="248" w:type="pct"/>
            <w:tcBorders>
              <w:top w:val="nil"/>
              <w:left w:val="nil"/>
              <w:bottom w:val="single" w:sz="4" w:space="0" w:color="000000"/>
              <w:right w:val="single" w:sz="4" w:space="0" w:color="000000"/>
            </w:tcBorders>
            <w:shd w:val="clear" w:color="auto" w:fill="auto"/>
            <w:noWrap/>
            <w:hideMark/>
          </w:tcPr>
          <w:p w14:paraId="46B231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3D110EC0" w14:textId="30BECF5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394899,00</w:t>
            </w:r>
          </w:p>
        </w:tc>
        <w:tc>
          <w:tcPr>
            <w:tcW w:w="700" w:type="pct"/>
            <w:tcBorders>
              <w:top w:val="nil"/>
              <w:left w:val="nil"/>
              <w:bottom w:val="single" w:sz="4" w:space="0" w:color="000000"/>
              <w:right w:val="single" w:sz="4" w:space="0" w:color="000000"/>
            </w:tcBorders>
            <w:shd w:val="clear" w:color="auto" w:fill="auto"/>
            <w:noWrap/>
            <w:hideMark/>
          </w:tcPr>
          <w:p w14:paraId="526FB0B8" w14:textId="19938CC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noWrap/>
            <w:hideMark/>
          </w:tcPr>
          <w:p w14:paraId="21DB5BF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000EFA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720A11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19CFD8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5BB13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04F513F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0140221320</w:t>
            </w:r>
          </w:p>
        </w:tc>
        <w:tc>
          <w:tcPr>
            <w:tcW w:w="248" w:type="pct"/>
            <w:tcBorders>
              <w:top w:val="nil"/>
              <w:left w:val="nil"/>
              <w:bottom w:val="single" w:sz="4" w:space="0" w:color="000000"/>
              <w:right w:val="single" w:sz="4" w:space="0" w:color="000000"/>
            </w:tcBorders>
            <w:shd w:val="clear" w:color="auto" w:fill="auto"/>
            <w:noWrap/>
            <w:hideMark/>
          </w:tcPr>
          <w:p w14:paraId="490CDEE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0DCFFF6A" w14:textId="23252642"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394899,00</w:t>
            </w:r>
          </w:p>
        </w:tc>
        <w:tc>
          <w:tcPr>
            <w:tcW w:w="700" w:type="pct"/>
            <w:tcBorders>
              <w:top w:val="nil"/>
              <w:left w:val="nil"/>
              <w:bottom w:val="single" w:sz="4" w:space="0" w:color="000000"/>
              <w:right w:val="single" w:sz="4" w:space="0" w:color="000000"/>
            </w:tcBorders>
            <w:shd w:val="clear" w:color="auto" w:fill="auto"/>
            <w:noWrap/>
            <w:hideMark/>
          </w:tcPr>
          <w:p w14:paraId="7F864186" w14:textId="4C8C256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noWrap/>
            <w:hideMark/>
          </w:tcPr>
          <w:p w14:paraId="5C8C9E7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342A96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EF6207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исполнению норм в области охраны труда"</w:t>
            </w:r>
          </w:p>
        </w:tc>
        <w:tc>
          <w:tcPr>
            <w:tcW w:w="249" w:type="pct"/>
            <w:tcBorders>
              <w:top w:val="nil"/>
              <w:left w:val="nil"/>
              <w:bottom w:val="single" w:sz="4" w:space="0" w:color="000000"/>
              <w:right w:val="single" w:sz="4" w:space="0" w:color="000000"/>
            </w:tcBorders>
            <w:shd w:val="clear" w:color="auto" w:fill="auto"/>
            <w:noWrap/>
            <w:hideMark/>
          </w:tcPr>
          <w:p w14:paraId="734991B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867CA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70CCE9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0140300000</w:t>
            </w:r>
          </w:p>
        </w:tc>
        <w:tc>
          <w:tcPr>
            <w:tcW w:w="248" w:type="pct"/>
            <w:tcBorders>
              <w:top w:val="nil"/>
              <w:left w:val="nil"/>
              <w:bottom w:val="single" w:sz="4" w:space="0" w:color="000000"/>
              <w:right w:val="single" w:sz="4" w:space="0" w:color="000000"/>
            </w:tcBorders>
            <w:shd w:val="clear" w:color="auto" w:fill="auto"/>
            <w:noWrap/>
            <w:hideMark/>
          </w:tcPr>
          <w:p w14:paraId="001929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60666761" w14:textId="633969C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273927,00</w:t>
            </w:r>
          </w:p>
        </w:tc>
        <w:tc>
          <w:tcPr>
            <w:tcW w:w="700" w:type="pct"/>
            <w:tcBorders>
              <w:top w:val="nil"/>
              <w:left w:val="nil"/>
              <w:bottom w:val="single" w:sz="4" w:space="0" w:color="000000"/>
              <w:right w:val="single" w:sz="4" w:space="0" w:color="000000"/>
            </w:tcBorders>
            <w:shd w:val="clear" w:color="auto" w:fill="auto"/>
            <w:noWrap/>
            <w:hideMark/>
          </w:tcPr>
          <w:p w14:paraId="5398EB6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2C8AA20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1595A8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F688F3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по исполнению норм в области охраны труда</w:t>
            </w:r>
          </w:p>
        </w:tc>
        <w:tc>
          <w:tcPr>
            <w:tcW w:w="249" w:type="pct"/>
            <w:tcBorders>
              <w:top w:val="nil"/>
              <w:left w:val="nil"/>
              <w:bottom w:val="single" w:sz="4" w:space="0" w:color="000000"/>
              <w:right w:val="single" w:sz="4" w:space="0" w:color="000000"/>
            </w:tcBorders>
            <w:shd w:val="clear" w:color="auto" w:fill="auto"/>
            <w:noWrap/>
            <w:hideMark/>
          </w:tcPr>
          <w:p w14:paraId="694ABB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72F875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40C5D9F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0140321330</w:t>
            </w:r>
          </w:p>
        </w:tc>
        <w:tc>
          <w:tcPr>
            <w:tcW w:w="248" w:type="pct"/>
            <w:tcBorders>
              <w:top w:val="nil"/>
              <w:left w:val="nil"/>
              <w:bottom w:val="single" w:sz="4" w:space="0" w:color="000000"/>
              <w:right w:val="single" w:sz="4" w:space="0" w:color="000000"/>
            </w:tcBorders>
            <w:shd w:val="clear" w:color="auto" w:fill="auto"/>
            <w:noWrap/>
            <w:hideMark/>
          </w:tcPr>
          <w:p w14:paraId="014794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205917A" w14:textId="2C9C9D5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273927,00</w:t>
            </w:r>
          </w:p>
        </w:tc>
        <w:tc>
          <w:tcPr>
            <w:tcW w:w="700" w:type="pct"/>
            <w:tcBorders>
              <w:top w:val="nil"/>
              <w:left w:val="nil"/>
              <w:bottom w:val="single" w:sz="4" w:space="0" w:color="000000"/>
              <w:right w:val="single" w:sz="4" w:space="0" w:color="000000"/>
            </w:tcBorders>
            <w:shd w:val="clear" w:color="auto" w:fill="auto"/>
            <w:noWrap/>
            <w:hideMark/>
          </w:tcPr>
          <w:p w14:paraId="1AAAC81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24CC013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321FDD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BF3F093" w14:textId="4D74E5EA"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1860FBF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BAEEDE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60EA63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0140321330</w:t>
            </w:r>
          </w:p>
        </w:tc>
        <w:tc>
          <w:tcPr>
            <w:tcW w:w="248" w:type="pct"/>
            <w:tcBorders>
              <w:top w:val="nil"/>
              <w:left w:val="nil"/>
              <w:bottom w:val="single" w:sz="4" w:space="0" w:color="000000"/>
              <w:right w:val="single" w:sz="4" w:space="0" w:color="000000"/>
            </w:tcBorders>
            <w:shd w:val="clear" w:color="auto" w:fill="auto"/>
            <w:noWrap/>
            <w:hideMark/>
          </w:tcPr>
          <w:p w14:paraId="1AFC083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51D46785" w14:textId="0F4BD69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273927,00</w:t>
            </w:r>
          </w:p>
        </w:tc>
        <w:tc>
          <w:tcPr>
            <w:tcW w:w="700" w:type="pct"/>
            <w:tcBorders>
              <w:top w:val="nil"/>
              <w:left w:val="nil"/>
              <w:bottom w:val="single" w:sz="4" w:space="0" w:color="000000"/>
              <w:right w:val="single" w:sz="4" w:space="0" w:color="000000"/>
            </w:tcBorders>
            <w:shd w:val="clear" w:color="auto" w:fill="auto"/>
            <w:noWrap/>
            <w:hideMark/>
          </w:tcPr>
          <w:p w14:paraId="5C9439F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3D80EB6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2A72E3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13B8E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11AA798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404D5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58742F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0140321330</w:t>
            </w:r>
          </w:p>
        </w:tc>
        <w:tc>
          <w:tcPr>
            <w:tcW w:w="248" w:type="pct"/>
            <w:tcBorders>
              <w:top w:val="nil"/>
              <w:left w:val="nil"/>
              <w:bottom w:val="single" w:sz="4" w:space="0" w:color="000000"/>
              <w:right w:val="single" w:sz="4" w:space="0" w:color="000000"/>
            </w:tcBorders>
            <w:shd w:val="clear" w:color="auto" w:fill="auto"/>
            <w:noWrap/>
            <w:hideMark/>
          </w:tcPr>
          <w:p w14:paraId="7C56602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18B4BE79" w14:textId="6B7502A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273927,00</w:t>
            </w:r>
          </w:p>
        </w:tc>
        <w:tc>
          <w:tcPr>
            <w:tcW w:w="700" w:type="pct"/>
            <w:tcBorders>
              <w:top w:val="nil"/>
              <w:left w:val="nil"/>
              <w:bottom w:val="single" w:sz="4" w:space="0" w:color="000000"/>
              <w:right w:val="single" w:sz="4" w:space="0" w:color="000000"/>
            </w:tcBorders>
            <w:shd w:val="clear" w:color="auto" w:fill="auto"/>
            <w:noWrap/>
            <w:hideMark/>
          </w:tcPr>
          <w:p w14:paraId="68FBE1E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221537E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61295B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2A4770D" w14:textId="4C71B7BB"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Муниципальная программа "Развитие </w:t>
            </w:r>
            <w:r w:rsidR="00636278" w:rsidRPr="00636278">
              <w:rPr>
                <w:rFonts w:eastAsia="Times New Roman"/>
                <w:color w:val="000000"/>
                <w:lang w:eastAsia="ru-RU"/>
              </w:rPr>
              <w:t>культуры</w:t>
            </w:r>
            <w:r w:rsidRPr="00636278">
              <w:rPr>
                <w:rFonts w:eastAsia="Times New Roman"/>
                <w:color w:val="000000"/>
                <w:lang w:eastAsia="ru-RU"/>
              </w:rPr>
              <w:t xml:space="preserve">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2A7818B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C5933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651485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0200000000</w:t>
            </w:r>
          </w:p>
        </w:tc>
        <w:tc>
          <w:tcPr>
            <w:tcW w:w="248" w:type="pct"/>
            <w:tcBorders>
              <w:top w:val="nil"/>
              <w:left w:val="nil"/>
              <w:bottom w:val="single" w:sz="4" w:space="0" w:color="000000"/>
              <w:right w:val="single" w:sz="4" w:space="0" w:color="000000"/>
            </w:tcBorders>
            <w:shd w:val="clear" w:color="auto" w:fill="auto"/>
            <w:noWrap/>
            <w:hideMark/>
          </w:tcPr>
          <w:p w14:paraId="5F619F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F3E12C3" w14:textId="30033A0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31852056,27</w:t>
            </w:r>
          </w:p>
        </w:tc>
        <w:tc>
          <w:tcPr>
            <w:tcW w:w="700" w:type="pct"/>
            <w:tcBorders>
              <w:top w:val="nil"/>
              <w:left w:val="nil"/>
              <w:bottom w:val="single" w:sz="4" w:space="0" w:color="000000"/>
              <w:right w:val="single" w:sz="4" w:space="0" w:color="000000"/>
            </w:tcBorders>
            <w:shd w:val="clear" w:color="auto" w:fill="auto"/>
            <w:noWrap/>
            <w:hideMark/>
          </w:tcPr>
          <w:p w14:paraId="4B628EE4" w14:textId="2D855DA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32330969,00</w:t>
            </w:r>
          </w:p>
        </w:tc>
        <w:tc>
          <w:tcPr>
            <w:tcW w:w="724" w:type="pct"/>
            <w:tcBorders>
              <w:top w:val="nil"/>
              <w:left w:val="nil"/>
              <w:bottom w:val="single" w:sz="4" w:space="0" w:color="000000"/>
              <w:right w:val="single" w:sz="4" w:space="0" w:color="000000"/>
            </w:tcBorders>
            <w:shd w:val="clear" w:color="auto" w:fill="auto"/>
            <w:noWrap/>
            <w:hideMark/>
          </w:tcPr>
          <w:p w14:paraId="1F10A8AE" w14:textId="047CAAB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34753614,00</w:t>
            </w:r>
          </w:p>
        </w:tc>
      </w:tr>
      <w:tr w:rsidR="00C566D7" w:rsidRPr="00636278" w14:paraId="3D88DF4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2056EDB" w14:textId="41A25C92"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"Развитие муниципального бюджетного образовательного учреждения дополнительного образования детей "Детская школа искусств п.</w:t>
            </w:r>
            <w:r w:rsidR="00636278">
              <w:rPr>
                <w:rFonts w:eastAsia="Times New Roman"/>
                <w:color w:val="000000"/>
                <w:lang w:eastAsia="ru-RU"/>
              </w:rPr>
              <w:t xml:space="preserve"> </w:t>
            </w:r>
            <w:r w:rsidRPr="00636278">
              <w:rPr>
                <w:rFonts w:eastAsia="Times New Roman"/>
                <w:color w:val="000000"/>
                <w:lang w:eastAsia="ru-RU"/>
              </w:rPr>
              <w:t xml:space="preserve">Славянка" </w:t>
            </w:r>
          </w:p>
        </w:tc>
        <w:tc>
          <w:tcPr>
            <w:tcW w:w="249" w:type="pct"/>
            <w:tcBorders>
              <w:top w:val="nil"/>
              <w:left w:val="nil"/>
              <w:bottom w:val="single" w:sz="4" w:space="0" w:color="000000"/>
              <w:right w:val="single" w:sz="4" w:space="0" w:color="000000"/>
            </w:tcBorders>
            <w:shd w:val="clear" w:color="auto" w:fill="auto"/>
            <w:noWrap/>
            <w:hideMark/>
          </w:tcPr>
          <w:p w14:paraId="357AB34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F3D98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391C6F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0230000000</w:t>
            </w:r>
          </w:p>
        </w:tc>
        <w:tc>
          <w:tcPr>
            <w:tcW w:w="248" w:type="pct"/>
            <w:tcBorders>
              <w:top w:val="nil"/>
              <w:left w:val="nil"/>
              <w:bottom w:val="single" w:sz="4" w:space="0" w:color="000000"/>
              <w:right w:val="single" w:sz="4" w:space="0" w:color="000000"/>
            </w:tcBorders>
            <w:shd w:val="clear" w:color="auto" w:fill="auto"/>
            <w:noWrap/>
            <w:hideMark/>
          </w:tcPr>
          <w:p w14:paraId="12FAF30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404B2E29" w14:textId="71C7FA5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31852056,27</w:t>
            </w:r>
          </w:p>
        </w:tc>
        <w:tc>
          <w:tcPr>
            <w:tcW w:w="700" w:type="pct"/>
            <w:tcBorders>
              <w:top w:val="nil"/>
              <w:left w:val="nil"/>
              <w:bottom w:val="single" w:sz="4" w:space="0" w:color="000000"/>
              <w:right w:val="single" w:sz="4" w:space="0" w:color="000000"/>
            </w:tcBorders>
            <w:shd w:val="clear" w:color="auto" w:fill="auto"/>
            <w:noWrap/>
            <w:hideMark/>
          </w:tcPr>
          <w:p w14:paraId="1F36BF13" w14:textId="4F00501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32330969,00</w:t>
            </w:r>
          </w:p>
        </w:tc>
        <w:tc>
          <w:tcPr>
            <w:tcW w:w="724" w:type="pct"/>
            <w:tcBorders>
              <w:top w:val="nil"/>
              <w:left w:val="nil"/>
              <w:bottom w:val="single" w:sz="4" w:space="0" w:color="000000"/>
              <w:right w:val="single" w:sz="4" w:space="0" w:color="000000"/>
            </w:tcBorders>
            <w:shd w:val="clear" w:color="auto" w:fill="auto"/>
            <w:noWrap/>
            <w:hideMark/>
          </w:tcPr>
          <w:p w14:paraId="124D1020" w14:textId="638304B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34753614,00</w:t>
            </w:r>
          </w:p>
        </w:tc>
      </w:tr>
      <w:tr w:rsidR="00C566D7" w:rsidRPr="00636278" w14:paraId="4A70FE8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6E9991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49" w:type="pct"/>
            <w:tcBorders>
              <w:top w:val="nil"/>
              <w:left w:val="nil"/>
              <w:bottom w:val="single" w:sz="4" w:space="0" w:color="000000"/>
              <w:right w:val="single" w:sz="4" w:space="0" w:color="000000"/>
            </w:tcBorders>
            <w:shd w:val="clear" w:color="auto" w:fill="auto"/>
            <w:noWrap/>
            <w:hideMark/>
          </w:tcPr>
          <w:p w14:paraId="0AA368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9DF03E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3BA63C3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0230021000</w:t>
            </w:r>
          </w:p>
        </w:tc>
        <w:tc>
          <w:tcPr>
            <w:tcW w:w="248" w:type="pct"/>
            <w:tcBorders>
              <w:top w:val="nil"/>
              <w:left w:val="nil"/>
              <w:bottom w:val="single" w:sz="4" w:space="0" w:color="000000"/>
              <w:right w:val="single" w:sz="4" w:space="0" w:color="000000"/>
            </w:tcBorders>
            <w:shd w:val="clear" w:color="auto" w:fill="auto"/>
            <w:noWrap/>
            <w:hideMark/>
          </w:tcPr>
          <w:p w14:paraId="7360EEC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68B46E14" w14:textId="613BE5C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28138197,00</w:t>
            </w:r>
          </w:p>
        </w:tc>
        <w:tc>
          <w:tcPr>
            <w:tcW w:w="700" w:type="pct"/>
            <w:tcBorders>
              <w:top w:val="nil"/>
              <w:left w:val="nil"/>
              <w:bottom w:val="single" w:sz="4" w:space="0" w:color="000000"/>
              <w:right w:val="single" w:sz="4" w:space="0" w:color="000000"/>
            </w:tcBorders>
            <w:shd w:val="clear" w:color="auto" w:fill="auto"/>
            <w:noWrap/>
            <w:hideMark/>
          </w:tcPr>
          <w:p w14:paraId="6CEFDACB" w14:textId="78FF87D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32330969,00</w:t>
            </w:r>
          </w:p>
        </w:tc>
        <w:tc>
          <w:tcPr>
            <w:tcW w:w="724" w:type="pct"/>
            <w:tcBorders>
              <w:top w:val="nil"/>
              <w:left w:val="nil"/>
              <w:bottom w:val="single" w:sz="4" w:space="0" w:color="000000"/>
              <w:right w:val="single" w:sz="4" w:space="0" w:color="000000"/>
            </w:tcBorders>
            <w:shd w:val="clear" w:color="auto" w:fill="auto"/>
            <w:noWrap/>
            <w:hideMark/>
          </w:tcPr>
          <w:p w14:paraId="48A97C4E" w14:textId="54CC7BE9"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34753614,00</w:t>
            </w:r>
          </w:p>
        </w:tc>
      </w:tr>
      <w:tr w:rsidR="00C566D7" w:rsidRPr="00636278" w14:paraId="0EB4044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BE05215" w14:textId="5D9D3655"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17B9EAD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271F8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795F656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0230021000</w:t>
            </w:r>
          </w:p>
        </w:tc>
        <w:tc>
          <w:tcPr>
            <w:tcW w:w="248" w:type="pct"/>
            <w:tcBorders>
              <w:top w:val="nil"/>
              <w:left w:val="nil"/>
              <w:bottom w:val="single" w:sz="4" w:space="0" w:color="000000"/>
              <w:right w:val="single" w:sz="4" w:space="0" w:color="000000"/>
            </w:tcBorders>
            <w:shd w:val="clear" w:color="auto" w:fill="auto"/>
            <w:noWrap/>
            <w:hideMark/>
          </w:tcPr>
          <w:p w14:paraId="5BC355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6FA770F1" w14:textId="2C0F35D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28138197,00</w:t>
            </w:r>
          </w:p>
        </w:tc>
        <w:tc>
          <w:tcPr>
            <w:tcW w:w="700" w:type="pct"/>
            <w:tcBorders>
              <w:top w:val="nil"/>
              <w:left w:val="nil"/>
              <w:bottom w:val="single" w:sz="4" w:space="0" w:color="000000"/>
              <w:right w:val="single" w:sz="4" w:space="0" w:color="000000"/>
            </w:tcBorders>
            <w:shd w:val="clear" w:color="auto" w:fill="auto"/>
            <w:noWrap/>
            <w:hideMark/>
          </w:tcPr>
          <w:p w14:paraId="05A4C657" w14:textId="2C20488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32330969,00</w:t>
            </w:r>
          </w:p>
        </w:tc>
        <w:tc>
          <w:tcPr>
            <w:tcW w:w="724" w:type="pct"/>
            <w:tcBorders>
              <w:top w:val="nil"/>
              <w:left w:val="nil"/>
              <w:bottom w:val="single" w:sz="4" w:space="0" w:color="000000"/>
              <w:right w:val="single" w:sz="4" w:space="0" w:color="000000"/>
            </w:tcBorders>
            <w:shd w:val="clear" w:color="auto" w:fill="auto"/>
            <w:noWrap/>
            <w:hideMark/>
          </w:tcPr>
          <w:p w14:paraId="1D59A397" w14:textId="66CA013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34753614,00</w:t>
            </w:r>
          </w:p>
        </w:tc>
      </w:tr>
      <w:tr w:rsidR="00C566D7" w:rsidRPr="00636278" w14:paraId="65E738E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B15A6B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78AA4CF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856A0C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6E63BDF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0230021000</w:t>
            </w:r>
          </w:p>
        </w:tc>
        <w:tc>
          <w:tcPr>
            <w:tcW w:w="248" w:type="pct"/>
            <w:tcBorders>
              <w:top w:val="nil"/>
              <w:left w:val="nil"/>
              <w:bottom w:val="single" w:sz="4" w:space="0" w:color="000000"/>
              <w:right w:val="single" w:sz="4" w:space="0" w:color="000000"/>
            </w:tcBorders>
            <w:shd w:val="clear" w:color="auto" w:fill="auto"/>
            <w:noWrap/>
            <w:hideMark/>
          </w:tcPr>
          <w:p w14:paraId="037CE49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695924C7" w14:textId="0F3DADF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28138197,00</w:t>
            </w:r>
          </w:p>
        </w:tc>
        <w:tc>
          <w:tcPr>
            <w:tcW w:w="700" w:type="pct"/>
            <w:tcBorders>
              <w:top w:val="nil"/>
              <w:left w:val="nil"/>
              <w:bottom w:val="single" w:sz="4" w:space="0" w:color="000000"/>
              <w:right w:val="single" w:sz="4" w:space="0" w:color="000000"/>
            </w:tcBorders>
            <w:shd w:val="clear" w:color="auto" w:fill="auto"/>
            <w:noWrap/>
            <w:hideMark/>
          </w:tcPr>
          <w:p w14:paraId="1BE4D68A" w14:textId="2E02B55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32330969,00</w:t>
            </w:r>
          </w:p>
        </w:tc>
        <w:tc>
          <w:tcPr>
            <w:tcW w:w="724" w:type="pct"/>
            <w:tcBorders>
              <w:top w:val="nil"/>
              <w:left w:val="nil"/>
              <w:bottom w:val="single" w:sz="4" w:space="0" w:color="000000"/>
              <w:right w:val="single" w:sz="4" w:space="0" w:color="000000"/>
            </w:tcBorders>
            <w:shd w:val="clear" w:color="auto" w:fill="auto"/>
            <w:noWrap/>
            <w:hideMark/>
          </w:tcPr>
          <w:p w14:paraId="3507235B" w14:textId="40CA22C6"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34753614,00</w:t>
            </w:r>
          </w:p>
        </w:tc>
      </w:tr>
      <w:tr w:rsidR="00C566D7" w:rsidRPr="00636278" w14:paraId="3C52928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27E63D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Региональный проект "Семейные ценности и инфраструктура культуры"</w:t>
            </w:r>
          </w:p>
        </w:tc>
        <w:tc>
          <w:tcPr>
            <w:tcW w:w="249" w:type="pct"/>
            <w:tcBorders>
              <w:top w:val="nil"/>
              <w:left w:val="nil"/>
              <w:bottom w:val="single" w:sz="4" w:space="0" w:color="000000"/>
              <w:right w:val="single" w:sz="4" w:space="0" w:color="000000"/>
            </w:tcBorders>
            <w:shd w:val="clear" w:color="auto" w:fill="auto"/>
            <w:noWrap/>
            <w:hideMark/>
          </w:tcPr>
          <w:p w14:paraId="75C9D16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A7243C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6C9F763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023Я500000</w:t>
            </w:r>
          </w:p>
        </w:tc>
        <w:tc>
          <w:tcPr>
            <w:tcW w:w="248" w:type="pct"/>
            <w:tcBorders>
              <w:top w:val="nil"/>
              <w:left w:val="nil"/>
              <w:bottom w:val="single" w:sz="4" w:space="0" w:color="000000"/>
              <w:right w:val="single" w:sz="4" w:space="0" w:color="000000"/>
            </w:tcBorders>
            <w:shd w:val="clear" w:color="auto" w:fill="auto"/>
            <w:noWrap/>
            <w:hideMark/>
          </w:tcPr>
          <w:p w14:paraId="3C873A6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2AD774C7" w14:textId="0E609A4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3713859,27</w:t>
            </w:r>
          </w:p>
        </w:tc>
        <w:tc>
          <w:tcPr>
            <w:tcW w:w="700" w:type="pct"/>
            <w:tcBorders>
              <w:top w:val="nil"/>
              <w:left w:val="nil"/>
              <w:bottom w:val="single" w:sz="4" w:space="0" w:color="000000"/>
              <w:right w:val="single" w:sz="4" w:space="0" w:color="000000"/>
            </w:tcBorders>
            <w:shd w:val="clear" w:color="auto" w:fill="auto"/>
            <w:noWrap/>
            <w:hideMark/>
          </w:tcPr>
          <w:p w14:paraId="26A7D27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0F41960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2BB809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6CCFCE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Государственная поддержка отрасли культуры (оснащение образовательных организаций в сфере культуры (детские школы искусств и училища) музыкальными инструментами, оборудованием учебными материалами)</w:t>
            </w:r>
          </w:p>
        </w:tc>
        <w:tc>
          <w:tcPr>
            <w:tcW w:w="249" w:type="pct"/>
            <w:tcBorders>
              <w:top w:val="nil"/>
              <w:left w:val="nil"/>
              <w:bottom w:val="single" w:sz="4" w:space="0" w:color="000000"/>
              <w:right w:val="single" w:sz="4" w:space="0" w:color="000000"/>
            </w:tcBorders>
            <w:shd w:val="clear" w:color="auto" w:fill="auto"/>
            <w:noWrap/>
            <w:hideMark/>
          </w:tcPr>
          <w:p w14:paraId="410EB6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C7F405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68D4AE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023Я555191</w:t>
            </w:r>
          </w:p>
        </w:tc>
        <w:tc>
          <w:tcPr>
            <w:tcW w:w="248" w:type="pct"/>
            <w:tcBorders>
              <w:top w:val="nil"/>
              <w:left w:val="nil"/>
              <w:bottom w:val="single" w:sz="4" w:space="0" w:color="000000"/>
              <w:right w:val="single" w:sz="4" w:space="0" w:color="000000"/>
            </w:tcBorders>
            <w:shd w:val="clear" w:color="auto" w:fill="auto"/>
            <w:noWrap/>
            <w:hideMark/>
          </w:tcPr>
          <w:p w14:paraId="42432D9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2639C7E3" w14:textId="695A610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3713859,27</w:t>
            </w:r>
          </w:p>
        </w:tc>
        <w:tc>
          <w:tcPr>
            <w:tcW w:w="700" w:type="pct"/>
            <w:tcBorders>
              <w:top w:val="nil"/>
              <w:left w:val="nil"/>
              <w:bottom w:val="single" w:sz="4" w:space="0" w:color="000000"/>
              <w:right w:val="single" w:sz="4" w:space="0" w:color="000000"/>
            </w:tcBorders>
            <w:shd w:val="clear" w:color="auto" w:fill="auto"/>
            <w:noWrap/>
            <w:hideMark/>
          </w:tcPr>
          <w:p w14:paraId="11B61FD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12F1374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01B082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E4068E2" w14:textId="793EC96F"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48048C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717BDD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37E986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023Я555191</w:t>
            </w:r>
          </w:p>
        </w:tc>
        <w:tc>
          <w:tcPr>
            <w:tcW w:w="248" w:type="pct"/>
            <w:tcBorders>
              <w:top w:val="nil"/>
              <w:left w:val="nil"/>
              <w:bottom w:val="single" w:sz="4" w:space="0" w:color="000000"/>
              <w:right w:val="single" w:sz="4" w:space="0" w:color="000000"/>
            </w:tcBorders>
            <w:shd w:val="clear" w:color="auto" w:fill="auto"/>
            <w:noWrap/>
            <w:hideMark/>
          </w:tcPr>
          <w:p w14:paraId="14D9741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7547EB99" w14:textId="3317E3B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3713859,27</w:t>
            </w:r>
          </w:p>
        </w:tc>
        <w:tc>
          <w:tcPr>
            <w:tcW w:w="700" w:type="pct"/>
            <w:tcBorders>
              <w:top w:val="nil"/>
              <w:left w:val="nil"/>
              <w:bottom w:val="single" w:sz="4" w:space="0" w:color="000000"/>
              <w:right w:val="single" w:sz="4" w:space="0" w:color="000000"/>
            </w:tcBorders>
            <w:shd w:val="clear" w:color="auto" w:fill="auto"/>
            <w:noWrap/>
            <w:hideMark/>
          </w:tcPr>
          <w:p w14:paraId="63264AD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4F11D02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78149A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8144E7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2E1392C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FF20F0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noWrap/>
            <w:hideMark/>
          </w:tcPr>
          <w:p w14:paraId="4437E86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023Я555191</w:t>
            </w:r>
          </w:p>
        </w:tc>
        <w:tc>
          <w:tcPr>
            <w:tcW w:w="248" w:type="pct"/>
            <w:tcBorders>
              <w:top w:val="nil"/>
              <w:left w:val="nil"/>
              <w:bottom w:val="single" w:sz="4" w:space="0" w:color="000000"/>
              <w:right w:val="single" w:sz="4" w:space="0" w:color="000000"/>
            </w:tcBorders>
            <w:shd w:val="clear" w:color="auto" w:fill="auto"/>
            <w:noWrap/>
            <w:hideMark/>
          </w:tcPr>
          <w:p w14:paraId="2FDC3F6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2F78B619" w14:textId="2EFE84D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3713859,27</w:t>
            </w:r>
          </w:p>
        </w:tc>
        <w:tc>
          <w:tcPr>
            <w:tcW w:w="700" w:type="pct"/>
            <w:tcBorders>
              <w:top w:val="nil"/>
              <w:left w:val="nil"/>
              <w:bottom w:val="single" w:sz="4" w:space="0" w:color="000000"/>
              <w:right w:val="single" w:sz="4" w:space="0" w:color="000000"/>
            </w:tcBorders>
            <w:shd w:val="clear" w:color="auto" w:fill="auto"/>
            <w:noWrap/>
            <w:hideMark/>
          </w:tcPr>
          <w:p w14:paraId="44EE9D9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1120B91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94F54B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5F43EA7"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Молодежная политика</w:t>
            </w:r>
          </w:p>
        </w:tc>
        <w:tc>
          <w:tcPr>
            <w:tcW w:w="249" w:type="pct"/>
            <w:tcBorders>
              <w:top w:val="nil"/>
              <w:left w:val="nil"/>
              <w:bottom w:val="single" w:sz="4" w:space="0" w:color="000000"/>
              <w:right w:val="single" w:sz="4" w:space="0" w:color="000000"/>
            </w:tcBorders>
            <w:shd w:val="clear" w:color="auto" w:fill="auto"/>
            <w:noWrap/>
            <w:hideMark/>
          </w:tcPr>
          <w:p w14:paraId="2614471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72F8F115"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5345B2C1"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noWrap/>
            <w:hideMark/>
          </w:tcPr>
          <w:p w14:paraId="33E78755"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543F8CF6" w14:textId="5CD9D586"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1852000,00</w:t>
            </w:r>
          </w:p>
        </w:tc>
        <w:tc>
          <w:tcPr>
            <w:tcW w:w="700" w:type="pct"/>
            <w:tcBorders>
              <w:top w:val="nil"/>
              <w:left w:val="nil"/>
              <w:bottom w:val="single" w:sz="4" w:space="0" w:color="000000"/>
              <w:right w:val="single" w:sz="4" w:space="0" w:color="000000"/>
            </w:tcBorders>
            <w:shd w:val="clear" w:color="auto" w:fill="auto"/>
            <w:noWrap/>
            <w:hideMark/>
          </w:tcPr>
          <w:p w14:paraId="250FA557" w14:textId="0C287B8B"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1652000,00</w:t>
            </w:r>
          </w:p>
        </w:tc>
        <w:tc>
          <w:tcPr>
            <w:tcW w:w="724" w:type="pct"/>
            <w:tcBorders>
              <w:top w:val="nil"/>
              <w:left w:val="nil"/>
              <w:bottom w:val="single" w:sz="4" w:space="0" w:color="000000"/>
              <w:right w:val="single" w:sz="4" w:space="0" w:color="000000"/>
            </w:tcBorders>
            <w:shd w:val="clear" w:color="auto" w:fill="auto"/>
            <w:noWrap/>
            <w:hideMark/>
          </w:tcPr>
          <w:p w14:paraId="6446CAA1" w14:textId="4179D69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1715000,00</w:t>
            </w:r>
          </w:p>
        </w:tc>
      </w:tr>
      <w:tr w:rsidR="00C566D7" w:rsidRPr="00636278" w14:paraId="1A04DBA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371674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"Молодежная политика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1093686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21A1DC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3EF613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0400000000</w:t>
            </w:r>
          </w:p>
        </w:tc>
        <w:tc>
          <w:tcPr>
            <w:tcW w:w="248" w:type="pct"/>
            <w:tcBorders>
              <w:top w:val="nil"/>
              <w:left w:val="nil"/>
              <w:bottom w:val="single" w:sz="4" w:space="0" w:color="000000"/>
              <w:right w:val="single" w:sz="4" w:space="0" w:color="000000"/>
            </w:tcBorders>
            <w:shd w:val="clear" w:color="auto" w:fill="auto"/>
            <w:noWrap/>
            <w:hideMark/>
          </w:tcPr>
          <w:p w14:paraId="01494B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73EF0F9B" w14:textId="7DEDF06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1852000,00</w:t>
            </w:r>
          </w:p>
        </w:tc>
        <w:tc>
          <w:tcPr>
            <w:tcW w:w="700" w:type="pct"/>
            <w:tcBorders>
              <w:top w:val="nil"/>
              <w:left w:val="nil"/>
              <w:bottom w:val="single" w:sz="4" w:space="0" w:color="000000"/>
              <w:right w:val="single" w:sz="4" w:space="0" w:color="000000"/>
            </w:tcBorders>
            <w:shd w:val="clear" w:color="auto" w:fill="auto"/>
            <w:noWrap/>
            <w:hideMark/>
          </w:tcPr>
          <w:p w14:paraId="3536965C" w14:textId="2269927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1652000,00</w:t>
            </w:r>
          </w:p>
        </w:tc>
        <w:tc>
          <w:tcPr>
            <w:tcW w:w="724" w:type="pct"/>
            <w:tcBorders>
              <w:top w:val="nil"/>
              <w:left w:val="nil"/>
              <w:bottom w:val="single" w:sz="4" w:space="0" w:color="000000"/>
              <w:right w:val="single" w:sz="4" w:space="0" w:color="000000"/>
            </w:tcBorders>
            <w:shd w:val="clear" w:color="auto" w:fill="auto"/>
            <w:noWrap/>
            <w:hideMark/>
          </w:tcPr>
          <w:p w14:paraId="0A331FC4" w14:textId="68EF482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1715000,00</w:t>
            </w:r>
          </w:p>
        </w:tc>
      </w:tr>
      <w:tr w:rsidR="00C566D7" w:rsidRPr="00636278" w14:paraId="5F9E7EC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76BF5D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направление "Профилактика деструктивных явлений в молодежной среде"</w:t>
            </w:r>
          </w:p>
        </w:tc>
        <w:tc>
          <w:tcPr>
            <w:tcW w:w="249" w:type="pct"/>
            <w:tcBorders>
              <w:top w:val="nil"/>
              <w:left w:val="nil"/>
              <w:bottom w:val="single" w:sz="4" w:space="0" w:color="000000"/>
              <w:right w:val="single" w:sz="4" w:space="0" w:color="000000"/>
            </w:tcBorders>
            <w:shd w:val="clear" w:color="auto" w:fill="auto"/>
            <w:noWrap/>
            <w:hideMark/>
          </w:tcPr>
          <w:p w14:paraId="13C3980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1ABB9E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4407B4B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0400100000</w:t>
            </w:r>
          </w:p>
        </w:tc>
        <w:tc>
          <w:tcPr>
            <w:tcW w:w="248" w:type="pct"/>
            <w:tcBorders>
              <w:top w:val="nil"/>
              <w:left w:val="nil"/>
              <w:bottom w:val="single" w:sz="4" w:space="0" w:color="000000"/>
              <w:right w:val="single" w:sz="4" w:space="0" w:color="000000"/>
            </w:tcBorders>
            <w:shd w:val="clear" w:color="auto" w:fill="auto"/>
            <w:noWrap/>
            <w:hideMark/>
          </w:tcPr>
          <w:p w14:paraId="76AC12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424C439B" w14:textId="2C2C731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c>
          <w:tcPr>
            <w:tcW w:w="700" w:type="pct"/>
            <w:tcBorders>
              <w:top w:val="nil"/>
              <w:left w:val="nil"/>
              <w:bottom w:val="single" w:sz="4" w:space="0" w:color="000000"/>
              <w:right w:val="single" w:sz="4" w:space="0" w:color="000000"/>
            </w:tcBorders>
            <w:shd w:val="clear" w:color="auto" w:fill="auto"/>
            <w:noWrap/>
            <w:hideMark/>
          </w:tcPr>
          <w:p w14:paraId="02CA60F6" w14:textId="4725CEE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c>
          <w:tcPr>
            <w:tcW w:w="724" w:type="pct"/>
            <w:tcBorders>
              <w:top w:val="nil"/>
              <w:left w:val="nil"/>
              <w:bottom w:val="single" w:sz="4" w:space="0" w:color="000000"/>
              <w:right w:val="single" w:sz="4" w:space="0" w:color="000000"/>
            </w:tcBorders>
            <w:shd w:val="clear" w:color="auto" w:fill="auto"/>
            <w:noWrap/>
            <w:hideMark/>
          </w:tcPr>
          <w:p w14:paraId="28F67411" w14:textId="3EAECFD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r>
      <w:tr w:rsidR="00C566D7" w:rsidRPr="00636278" w14:paraId="208EE25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E7220D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5B6280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CE2783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472A1A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0400112150</w:t>
            </w:r>
          </w:p>
        </w:tc>
        <w:tc>
          <w:tcPr>
            <w:tcW w:w="248" w:type="pct"/>
            <w:tcBorders>
              <w:top w:val="nil"/>
              <w:left w:val="nil"/>
              <w:bottom w:val="single" w:sz="4" w:space="0" w:color="000000"/>
              <w:right w:val="single" w:sz="4" w:space="0" w:color="000000"/>
            </w:tcBorders>
            <w:shd w:val="clear" w:color="auto" w:fill="auto"/>
            <w:noWrap/>
            <w:hideMark/>
          </w:tcPr>
          <w:p w14:paraId="353E5F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4D5E4DD" w14:textId="4048F55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c>
          <w:tcPr>
            <w:tcW w:w="700" w:type="pct"/>
            <w:tcBorders>
              <w:top w:val="nil"/>
              <w:left w:val="nil"/>
              <w:bottom w:val="single" w:sz="4" w:space="0" w:color="000000"/>
              <w:right w:val="single" w:sz="4" w:space="0" w:color="000000"/>
            </w:tcBorders>
            <w:shd w:val="clear" w:color="auto" w:fill="auto"/>
            <w:noWrap/>
            <w:hideMark/>
          </w:tcPr>
          <w:p w14:paraId="0CB9CFE0" w14:textId="107F59A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c>
          <w:tcPr>
            <w:tcW w:w="724" w:type="pct"/>
            <w:tcBorders>
              <w:top w:val="nil"/>
              <w:left w:val="nil"/>
              <w:bottom w:val="single" w:sz="4" w:space="0" w:color="000000"/>
              <w:right w:val="single" w:sz="4" w:space="0" w:color="000000"/>
            </w:tcBorders>
            <w:shd w:val="clear" w:color="auto" w:fill="auto"/>
            <w:noWrap/>
            <w:hideMark/>
          </w:tcPr>
          <w:p w14:paraId="4F6872D4" w14:textId="53691BC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r>
      <w:tr w:rsidR="00C566D7" w:rsidRPr="00636278" w14:paraId="5B85A54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48EE56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19043FB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30C52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1AD4329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0400112150</w:t>
            </w:r>
          </w:p>
        </w:tc>
        <w:tc>
          <w:tcPr>
            <w:tcW w:w="248" w:type="pct"/>
            <w:tcBorders>
              <w:top w:val="nil"/>
              <w:left w:val="nil"/>
              <w:bottom w:val="single" w:sz="4" w:space="0" w:color="000000"/>
              <w:right w:val="single" w:sz="4" w:space="0" w:color="000000"/>
            </w:tcBorders>
            <w:shd w:val="clear" w:color="auto" w:fill="auto"/>
            <w:noWrap/>
            <w:hideMark/>
          </w:tcPr>
          <w:p w14:paraId="59A5B52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noWrap/>
            <w:hideMark/>
          </w:tcPr>
          <w:p w14:paraId="452475E2" w14:textId="49F8708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c>
          <w:tcPr>
            <w:tcW w:w="700" w:type="pct"/>
            <w:tcBorders>
              <w:top w:val="nil"/>
              <w:left w:val="nil"/>
              <w:bottom w:val="single" w:sz="4" w:space="0" w:color="000000"/>
              <w:right w:val="single" w:sz="4" w:space="0" w:color="000000"/>
            </w:tcBorders>
            <w:shd w:val="clear" w:color="auto" w:fill="auto"/>
            <w:noWrap/>
            <w:hideMark/>
          </w:tcPr>
          <w:p w14:paraId="22CB4694" w14:textId="009FE89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c>
          <w:tcPr>
            <w:tcW w:w="724" w:type="pct"/>
            <w:tcBorders>
              <w:top w:val="nil"/>
              <w:left w:val="nil"/>
              <w:bottom w:val="single" w:sz="4" w:space="0" w:color="000000"/>
              <w:right w:val="single" w:sz="4" w:space="0" w:color="000000"/>
            </w:tcBorders>
            <w:shd w:val="clear" w:color="auto" w:fill="auto"/>
            <w:noWrap/>
            <w:hideMark/>
          </w:tcPr>
          <w:p w14:paraId="6B5F6FAF" w14:textId="025AF6D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r>
      <w:tr w:rsidR="00C566D7" w:rsidRPr="00636278" w14:paraId="0D7F5EC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122BF7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1D18A2F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53154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6073FF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0400112150</w:t>
            </w:r>
          </w:p>
        </w:tc>
        <w:tc>
          <w:tcPr>
            <w:tcW w:w="248" w:type="pct"/>
            <w:tcBorders>
              <w:top w:val="nil"/>
              <w:left w:val="nil"/>
              <w:bottom w:val="single" w:sz="4" w:space="0" w:color="000000"/>
              <w:right w:val="single" w:sz="4" w:space="0" w:color="000000"/>
            </w:tcBorders>
            <w:shd w:val="clear" w:color="auto" w:fill="auto"/>
            <w:noWrap/>
            <w:hideMark/>
          </w:tcPr>
          <w:p w14:paraId="5D1F8E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noWrap/>
            <w:hideMark/>
          </w:tcPr>
          <w:p w14:paraId="1E9B5908" w14:textId="5B01E32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c>
          <w:tcPr>
            <w:tcW w:w="700" w:type="pct"/>
            <w:tcBorders>
              <w:top w:val="nil"/>
              <w:left w:val="nil"/>
              <w:bottom w:val="single" w:sz="4" w:space="0" w:color="000000"/>
              <w:right w:val="single" w:sz="4" w:space="0" w:color="000000"/>
            </w:tcBorders>
            <w:shd w:val="clear" w:color="auto" w:fill="auto"/>
            <w:noWrap/>
            <w:hideMark/>
          </w:tcPr>
          <w:p w14:paraId="48B35CBA" w14:textId="11AA98D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c>
          <w:tcPr>
            <w:tcW w:w="724" w:type="pct"/>
            <w:tcBorders>
              <w:top w:val="nil"/>
              <w:left w:val="nil"/>
              <w:bottom w:val="single" w:sz="4" w:space="0" w:color="000000"/>
              <w:right w:val="single" w:sz="4" w:space="0" w:color="000000"/>
            </w:tcBorders>
            <w:shd w:val="clear" w:color="auto" w:fill="auto"/>
            <w:noWrap/>
            <w:hideMark/>
          </w:tcPr>
          <w:p w14:paraId="23F916BA" w14:textId="76BB3D6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175000,00</w:t>
            </w:r>
          </w:p>
        </w:tc>
      </w:tr>
      <w:tr w:rsidR="00C566D7" w:rsidRPr="00636278" w14:paraId="4F80DB3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6296E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"Патриотическое воспитание молодежи"</w:t>
            </w:r>
          </w:p>
        </w:tc>
        <w:tc>
          <w:tcPr>
            <w:tcW w:w="249" w:type="pct"/>
            <w:tcBorders>
              <w:top w:val="nil"/>
              <w:left w:val="nil"/>
              <w:bottom w:val="single" w:sz="4" w:space="0" w:color="000000"/>
              <w:right w:val="single" w:sz="4" w:space="0" w:color="000000"/>
            </w:tcBorders>
            <w:shd w:val="clear" w:color="auto" w:fill="auto"/>
            <w:noWrap/>
            <w:hideMark/>
          </w:tcPr>
          <w:p w14:paraId="634434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4A8F798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7D36E1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0400200000</w:t>
            </w:r>
          </w:p>
        </w:tc>
        <w:tc>
          <w:tcPr>
            <w:tcW w:w="248" w:type="pct"/>
            <w:tcBorders>
              <w:top w:val="nil"/>
              <w:left w:val="nil"/>
              <w:bottom w:val="single" w:sz="4" w:space="0" w:color="000000"/>
              <w:right w:val="single" w:sz="4" w:space="0" w:color="000000"/>
            </w:tcBorders>
            <w:shd w:val="clear" w:color="auto" w:fill="auto"/>
            <w:noWrap/>
            <w:hideMark/>
          </w:tcPr>
          <w:p w14:paraId="3D6B411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56ACF315" w14:textId="72742F86"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c>
          <w:tcPr>
            <w:tcW w:w="700" w:type="pct"/>
            <w:tcBorders>
              <w:top w:val="nil"/>
              <w:left w:val="nil"/>
              <w:bottom w:val="single" w:sz="4" w:space="0" w:color="000000"/>
              <w:right w:val="single" w:sz="4" w:space="0" w:color="000000"/>
            </w:tcBorders>
            <w:shd w:val="clear" w:color="auto" w:fill="auto"/>
            <w:noWrap/>
            <w:hideMark/>
          </w:tcPr>
          <w:p w14:paraId="43F663C4" w14:textId="58B520A1"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600000,00</w:t>
            </w:r>
          </w:p>
        </w:tc>
        <w:tc>
          <w:tcPr>
            <w:tcW w:w="724" w:type="pct"/>
            <w:tcBorders>
              <w:top w:val="nil"/>
              <w:left w:val="nil"/>
              <w:bottom w:val="single" w:sz="4" w:space="0" w:color="000000"/>
              <w:right w:val="single" w:sz="4" w:space="0" w:color="000000"/>
            </w:tcBorders>
            <w:shd w:val="clear" w:color="auto" w:fill="auto"/>
            <w:noWrap/>
            <w:hideMark/>
          </w:tcPr>
          <w:p w14:paraId="5E5E28B3" w14:textId="082FD9AA"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r>
      <w:tr w:rsidR="00C566D7" w:rsidRPr="00636278" w14:paraId="0C6A269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D670FF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15DB828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12AE65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05D41A3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0400212150</w:t>
            </w:r>
          </w:p>
        </w:tc>
        <w:tc>
          <w:tcPr>
            <w:tcW w:w="248" w:type="pct"/>
            <w:tcBorders>
              <w:top w:val="nil"/>
              <w:left w:val="nil"/>
              <w:bottom w:val="single" w:sz="4" w:space="0" w:color="000000"/>
              <w:right w:val="single" w:sz="4" w:space="0" w:color="000000"/>
            </w:tcBorders>
            <w:shd w:val="clear" w:color="auto" w:fill="auto"/>
            <w:noWrap/>
            <w:hideMark/>
          </w:tcPr>
          <w:p w14:paraId="34FD50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75134B27" w14:textId="6E501825"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c>
          <w:tcPr>
            <w:tcW w:w="700" w:type="pct"/>
            <w:tcBorders>
              <w:top w:val="nil"/>
              <w:left w:val="nil"/>
              <w:bottom w:val="single" w:sz="4" w:space="0" w:color="000000"/>
              <w:right w:val="single" w:sz="4" w:space="0" w:color="000000"/>
            </w:tcBorders>
            <w:shd w:val="clear" w:color="auto" w:fill="auto"/>
            <w:noWrap/>
            <w:hideMark/>
          </w:tcPr>
          <w:p w14:paraId="00370B76" w14:textId="37B1A741"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600000,00</w:t>
            </w:r>
          </w:p>
        </w:tc>
        <w:tc>
          <w:tcPr>
            <w:tcW w:w="724" w:type="pct"/>
            <w:tcBorders>
              <w:top w:val="nil"/>
              <w:left w:val="nil"/>
              <w:bottom w:val="single" w:sz="4" w:space="0" w:color="000000"/>
              <w:right w:val="single" w:sz="4" w:space="0" w:color="000000"/>
            </w:tcBorders>
            <w:shd w:val="clear" w:color="auto" w:fill="auto"/>
            <w:noWrap/>
            <w:hideMark/>
          </w:tcPr>
          <w:p w14:paraId="5ABF5DBF" w14:textId="2EBE042F"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r>
      <w:tr w:rsidR="00C566D7" w:rsidRPr="00636278" w14:paraId="0EEF2B9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F57BFD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446718B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422BB8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225CD97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0400212150</w:t>
            </w:r>
          </w:p>
        </w:tc>
        <w:tc>
          <w:tcPr>
            <w:tcW w:w="248" w:type="pct"/>
            <w:tcBorders>
              <w:top w:val="nil"/>
              <w:left w:val="nil"/>
              <w:bottom w:val="single" w:sz="4" w:space="0" w:color="000000"/>
              <w:right w:val="single" w:sz="4" w:space="0" w:color="000000"/>
            </w:tcBorders>
            <w:shd w:val="clear" w:color="auto" w:fill="auto"/>
            <w:noWrap/>
            <w:hideMark/>
          </w:tcPr>
          <w:p w14:paraId="5F0FEA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noWrap/>
            <w:hideMark/>
          </w:tcPr>
          <w:p w14:paraId="00AC870A" w14:textId="11BB3603"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c>
          <w:tcPr>
            <w:tcW w:w="700" w:type="pct"/>
            <w:tcBorders>
              <w:top w:val="nil"/>
              <w:left w:val="nil"/>
              <w:bottom w:val="single" w:sz="4" w:space="0" w:color="000000"/>
              <w:right w:val="single" w:sz="4" w:space="0" w:color="000000"/>
            </w:tcBorders>
            <w:shd w:val="clear" w:color="auto" w:fill="auto"/>
            <w:noWrap/>
            <w:hideMark/>
          </w:tcPr>
          <w:p w14:paraId="75C53736" w14:textId="356A33D8"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600000,00</w:t>
            </w:r>
          </w:p>
        </w:tc>
        <w:tc>
          <w:tcPr>
            <w:tcW w:w="724" w:type="pct"/>
            <w:tcBorders>
              <w:top w:val="nil"/>
              <w:left w:val="nil"/>
              <w:bottom w:val="single" w:sz="4" w:space="0" w:color="000000"/>
              <w:right w:val="single" w:sz="4" w:space="0" w:color="000000"/>
            </w:tcBorders>
            <w:shd w:val="clear" w:color="auto" w:fill="auto"/>
            <w:noWrap/>
            <w:hideMark/>
          </w:tcPr>
          <w:p w14:paraId="29E415BF" w14:textId="4AB3461B"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r>
      <w:tr w:rsidR="00C566D7" w:rsidRPr="00636278" w14:paraId="23D8749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86794C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08C338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4465599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7F2B04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0400212150</w:t>
            </w:r>
          </w:p>
        </w:tc>
        <w:tc>
          <w:tcPr>
            <w:tcW w:w="248" w:type="pct"/>
            <w:tcBorders>
              <w:top w:val="nil"/>
              <w:left w:val="nil"/>
              <w:bottom w:val="single" w:sz="4" w:space="0" w:color="000000"/>
              <w:right w:val="single" w:sz="4" w:space="0" w:color="000000"/>
            </w:tcBorders>
            <w:shd w:val="clear" w:color="auto" w:fill="auto"/>
            <w:noWrap/>
            <w:hideMark/>
          </w:tcPr>
          <w:p w14:paraId="3053766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noWrap/>
            <w:hideMark/>
          </w:tcPr>
          <w:p w14:paraId="0CF2D2D9" w14:textId="5613BA39"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c>
          <w:tcPr>
            <w:tcW w:w="700" w:type="pct"/>
            <w:tcBorders>
              <w:top w:val="nil"/>
              <w:left w:val="nil"/>
              <w:bottom w:val="single" w:sz="4" w:space="0" w:color="000000"/>
              <w:right w:val="single" w:sz="4" w:space="0" w:color="000000"/>
            </w:tcBorders>
            <w:shd w:val="clear" w:color="auto" w:fill="auto"/>
            <w:noWrap/>
            <w:hideMark/>
          </w:tcPr>
          <w:p w14:paraId="5A8F787E" w14:textId="4653A7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600000,00</w:t>
            </w:r>
          </w:p>
        </w:tc>
        <w:tc>
          <w:tcPr>
            <w:tcW w:w="724" w:type="pct"/>
            <w:tcBorders>
              <w:top w:val="nil"/>
              <w:left w:val="nil"/>
              <w:bottom w:val="single" w:sz="4" w:space="0" w:color="000000"/>
              <w:right w:val="single" w:sz="4" w:space="0" w:color="000000"/>
            </w:tcBorders>
            <w:shd w:val="clear" w:color="auto" w:fill="auto"/>
            <w:noWrap/>
            <w:hideMark/>
          </w:tcPr>
          <w:p w14:paraId="4D0E5350" w14:textId="5A955B24"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r>
      <w:tr w:rsidR="00C566D7" w:rsidRPr="00636278" w14:paraId="03E1EA9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1FD44D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"Экологическое воспитание молодежи"</w:t>
            </w:r>
          </w:p>
        </w:tc>
        <w:tc>
          <w:tcPr>
            <w:tcW w:w="249" w:type="pct"/>
            <w:tcBorders>
              <w:top w:val="nil"/>
              <w:left w:val="nil"/>
              <w:bottom w:val="single" w:sz="4" w:space="0" w:color="000000"/>
              <w:right w:val="single" w:sz="4" w:space="0" w:color="000000"/>
            </w:tcBorders>
            <w:shd w:val="clear" w:color="auto" w:fill="auto"/>
            <w:noWrap/>
            <w:hideMark/>
          </w:tcPr>
          <w:p w14:paraId="2C475F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49239DB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7666C1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0400300000</w:t>
            </w:r>
          </w:p>
        </w:tc>
        <w:tc>
          <w:tcPr>
            <w:tcW w:w="248" w:type="pct"/>
            <w:tcBorders>
              <w:top w:val="nil"/>
              <w:left w:val="nil"/>
              <w:bottom w:val="single" w:sz="4" w:space="0" w:color="000000"/>
              <w:right w:val="single" w:sz="4" w:space="0" w:color="000000"/>
            </w:tcBorders>
            <w:shd w:val="clear" w:color="auto" w:fill="auto"/>
            <w:noWrap/>
            <w:hideMark/>
          </w:tcPr>
          <w:p w14:paraId="5F2BC8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2DBB3AF9" w14:textId="4DDC123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w:t>
            </w:r>
          </w:p>
        </w:tc>
        <w:tc>
          <w:tcPr>
            <w:tcW w:w="700" w:type="pct"/>
            <w:tcBorders>
              <w:top w:val="nil"/>
              <w:left w:val="nil"/>
              <w:bottom w:val="single" w:sz="4" w:space="0" w:color="000000"/>
              <w:right w:val="single" w:sz="4" w:space="0" w:color="000000"/>
            </w:tcBorders>
            <w:shd w:val="clear" w:color="auto" w:fill="auto"/>
            <w:noWrap/>
            <w:hideMark/>
          </w:tcPr>
          <w:p w14:paraId="02D22E70" w14:textId="123BB54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w:t>
            </w:r>
          </w:p>
        </w:tc>
        <w:tc>
          <w:tcPr>
            <w:tcW w:w="724" w:type="pct"/>
            <w:tcBorders>
              <w:top w:val="nil"/>
              <w:left w:val="nil"/>
              <w:bottom w:val="single" w:sz="4" w:space="0" w:color="000000"/>
              <w:right w:val="single" w:sz="4" w:space="0" w:color="000000"/>
            </w:tcBorders>
            <w:shd w:val="clear" w:color="auto" w:fill="auto"/>
            <w:noWrap/>
            <w:hideMark/>
          </w:tcPr>
          <w:p w14:paraId="544C3935" w14:textId="2ED64C0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w:t>
            </w:r>
          </w:p>
        </w:tc>
      </w:tr>
      <w:tr w:rsidR="00C566D7" w:rsidRPr="00636278" w14:paraId="3D5235C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CF0F1C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12783A1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959FD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7C58E3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0400312150</w:t>
            </w:r>
          </w:p>
        </w:tc>
        <w:tc>
          <w:tcPr>
            <w:tcW w:w="248" w:type="pct"/>
            <w:tcBorders>
              <w:top w:val="nil"/>
              <w:left w:val="nil"/>
              <w:bottom w:val="single" w:sz="4" w:space="0" w:color="000000"/>
              <w:right w:val="single" w:sz="4" w:space="0" w:color="000000"/>
            </w:tcBorders>
            <w:shd w:val="clear" w:color="auto" w:fill="auto"/>
            <w:noWrap/>
            <w:hideMark/>
          </w:tcPr>
          <w:p w14:paraId="790EFBE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4EE29154" w14:textId="0EB2DAD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w:t>
            </w:r>
          </w:p>
        </w:tc>
        <w:tc>
          <w:tcPr>
            <w:tcW w:w="700" w:type="pct"/>
            <w:tcBorders>
              <w:top w:val="nil"/>
              <w:left w:val="nil"/>
              <w:bottom w:val="single" w:sz="4" w:space="0" w:color="000000"/>
              <w:right w:val="single" w:sz="4" w:space="0" w:color="000000"/>
            </w:tcBorders>
            <w:shd w:val="clear" w:color="auto" w:fill="auto"/>
            <w:noWrap/>
            <w:hideMark/>
          </w:tcPr>
          <w:p w14:paraId="64EE1735" w14:textId="17A6105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w:t>
            </w:r>
          </w:p>
        </w:tc>
        <w:tc>
          <w:tcPr>
            <w:tcW w:w="724" w:type="pct"/>
            <w:tcBorders>
              <w:top w:val="nil"/>
              <w:left w:val="nil"/>
              <w:bottom w:val="single" w:sz="4" w:space="0" w:color="000000"/>
              <w:right w:val="single" w:sz="4" w:space="0" w:color="000000"/>
            </w:tcBorders>
            <w:shd w:val="clear" w:color="auto" w:fill="auto"/>
            <w:noWrap/>
            <w:hideMark/>
          </w:tcPr>
          <w:p w14:paraId="1CFD4856" w14:textId="6E302546"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w:t>
            </w:r>
          </w:p>
        </w:tc>
      </w:tr>
      <w:tr w:rsidR="00C566D7" w:rsidRPr="00636278" w14:paraId="775E256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5E4E6B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097487E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68F497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5202472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0400312150</w:t>
            </w:r>
          </w:p>
        </w:tc>
        <w:tc>
          <w:tcPr>
            <w:tcW w:w="248" w:type="pct"/>
            <w:tcBorders>
              <w:top w:val="nil"/>
              <w:left w:val="nil"/>
              <w:bottom w:val="single" w:sz="4" w:space="0" w:color="000000"/>
              <w:right w:val="single" w:sz="4" w:space="0" w:color="000000"/>
            </w:tcBorders>
            <w:shd w:val="clear" w:color="auto" w:fill="auto"/>
            <w:noWrap/>
            <w:hideMark/>
          </w:tcPr>
          <w:p w14:paraId="3C71673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noWrap/>
            <w:hideMark/>
          </w:tcPr>
          <w:p w14:paraId="65923320" w14:textId="7E811E7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w:t>
            </w:r>
          </w:p>
        </w:tc>
        <w:tc>
          <w:tcPr>
            <w:tcW w:w="700" w:type="pct"/>
            <w:tcBorders>
              <w:top w:val="nil"/>
              <w:left w:val="nil"/>
              <w:bottom w:val="single" w:sz="4" w:space="0" w:color="000000"/>
              <w:right w:val="single" w:sz="4" w:space="0" w:color="000000"/>
            </w:tcBorders>
            <w:shd w:val="clear" w:color="auto" w:fill="auto"/>
            <w:noWrap/>
            <w:hideMark/>
          </w:tcPr>
          <w:p w14:paraId="34C033A8" w14:textId="58CD2E7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w:t>
            </w:r>
          </w:p>
        </w:tc>
        <w:tc>
          <w:tcPr>
            <w:tcW w:w="724" w:type="pct"/>
            <w:tcBorders>
              <w:top w:val="nil"/>
              <w:left w:val="nil"/>
              <w:bottom w:val="single" w:sz="4" w:space="0" w:color="000000"/>
              <w:right w:val="single" w:sz="4" w:space="0" w:color="000000"/>
            </w:tcBorders>
            <w:shd w:val="clear" w:color="auto" w:fill="auto"/>
            <w:noWrap/>
            <w:hideMark/>
          </w:tcPr>
          <w:p w14:paraId="4C8A967D" w14:textId="4812E21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w:t>
            </w:r>
          </w:p>
        </w:tc>
      </w:tr>
      <w:tr w:rsidR="00C566D7" w:rsidRPr="00636278" w14:paraId="2423B3A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1CD404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6A279A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C55FEA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5A16AE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0400312150</w:t>
            </w:r>
          </w:p>
        </w:tc>
        <w:tc>
          <w:tcPr>
            <w:tcW w:w="248" w:type="pct"/>
            <w:tcBorders>
              <w:top w:val="nil"/>
              <w:left w:val="nil"/>
              <w:bottom w:val="single" w:sz="4" w:space="0" w:color="000000"/>
              <w:right w:val="single" w:sz="4" w:space="0" w:color="000000"/>
            </w:tcBorders>
            <w:shd w:val="clear" w:color="auto" w:fill="auto"/>
            <w:noWrap/>
            <w:hideMark/>
          </w:tcPr>
          <w:p w14:paraId="333309F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noWrap/>
            <w:hideMark/>
          </w:tcPr>
          <w:p w14:paraId="481187FE" w14:textId="3A7A072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w:t>
            </w:r>
          </w:p>
        </w:tc>
        <w:tc>
          <w:tcPr>
            <w:tcW w:w="700" w:type="pct"/>
            <w:tcBorders>
              <w:top w:val="nil"/>
              <w:left w:val="nil"/>
              <w:bottom w:val="single" w:sz="4" w:space="0" w:color="000000"/>
              <w:right w:val="single" w:sz="4" w:space="0" w:color="000000"/>
            </w:tcBorders>
            <w:shd w:val="clear" w:color="auto" w:fill="auto"/>
            <w:noWrap/>
            <w:hideMark/>
          </w:tcPr>
          <w:p w14:paraId="639AF782" w14:textId="527BB3A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27000,00</w:t>
            </w:r>
          </w:p>
        </w:tc>
        <w:tc>
          <w:tcPr>
            <w:tcW w:w="724" w:type="pct"/>
            <w:tcBorders>
              <w:top w:val="nil"/>
              <w:left w:val="nil"/>
              <w:bottom w:val="single" w:sz="4" w:space="0" w:color="000000"/>
              <w:right w:val="single" w:sz="4" w:space="0" w:color="000000"/>
            </w:tcBorders>
            <w:shd w:val="clear" w:color="auto" w:fill="auto"/>
            <w:noWrap/>
            <w:hideMark/>
          </w:tcPr>
          <w:p w14:paraId="4B162711" w14:textId="1779842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30000,00</w:t>
            </w:r>
          </w:p>
        </w:tc>
      </w:tr>
      <w:tr w:rsidR="00C566D7" w:rsidRPr="00636278" w14:paraId="47D99FA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8B0022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"Организация досуга молодежи"</w:t>
            </w:r>
          </w:p>
        </w:tc>
        <w:tc>
          <w:tcPr>
            <w:tcW w:w="249" w:type="pct"/>
            <w:tcBorders>
              <w:top w:val="nil"/>
              <w:left w:val="nil"/>
              <w:bottom w:val="single" w:sz="4" w:space="0" w:color="000000"/>
              <w:right w:val="single" w:sz="4" w:space="0" w:color="000000"/>
            </w:tcBorders>
            <w:shd w:val="clear" w:color="auto" w:fill="auto"/>
            <w:noWrap/>
            <w:hideMark/>
          </w:tcPr>
          <w:p w14:paraId="635089D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3C58D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6CBFD9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0400400000</w:t>
            </w:r>
          </w:p>
        </w:tc>
        <w:tc>
          <w:tcPr>
            <w:tcW w:w="248" w:type="pct"/>
            <w:tcBorders>
              <w:top w:val="nil"/>
              <w:left w:val="nil"/>
              <w:bottom w:val="single" w:sz="4" w:space="0" w:color="000000"/>
              <w:right w:val="single" w:sz="4" w:space="0" w:color="000000"/>
            </w:tcBorders>
            <w:shd w:val="clear" w:color="auto" w:fill="auto"/>
            <w:noWrap/>
            <w:hideMark/>
          </w:tcPr>
          <w:p w14:paraId="17011D3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20C9CB20" w14:textId="76715A3A" w:rsidR="00C566D7" w:rsidRPr="00636278" w:rsidRDefault="00C566D7" w:rsidP="00880D96">
            <w:pPr>
              <w:jc w:val="right"/>
              <w:rPr>
                <w:rFonts w:eastAsia="Times New Roman"/>
                <w:color w:val="000000"/>
                <w:lang w:eastAsia="ru-RU"/>
              </w:rPr>
            </w:pPr>
            <w:r w:rsidRPr="00636278">
              <w:rPr>
                <w:rFonts w:eastAsia="Times New Roman"/>
                <w:color w:val="000000"/>
                <w:lang w:eastAsia="ru-RU"/>
              </w:rPr>
              <w:t>800000,00</w:t>
            </w:r>
          </w:p>
        </w:tc>
        <w:tc>
          <w:tcPr>
            <w:tcW w:w="700" w:type="pct"/>
            <w:tcBorders>
              <w:top w:val="nil"/>
              <w:left w:val="nil"/>
              <w:bottom w:val="single" w:sz="4" w:space="0" w:color="000000"/>
              <w:right w:val="single" w:sz="4" w:space="0" w:color="000000"/>
            </w:tcBorders>
            <w:shd w:val="clear" w:color="auto" w:fill="auto"/>
            <w:noWrap/>
            <w:hideMark/>
          </w:tcPr>
          <w:p w14:paraId="78825ACC" w14:textId="6EA76774" w:rsidR="00C566D7" w:rsidRPr="00636278" w:rsidRDefault="00C566D7" w:rsidP="00880D96">
            <w:pPr>
              <w:jc w:val="right"/>
              <w:rPr>
                <w:rFonts w:eastAsia="Times New Roman"/>
                <w:color w:val="000000"/>
                <w:lang w:eastAsia="ru-RU"/>
              </w:rPr>
            </w:pPr>
            <w:r w:rsidRPr="00636278">
              <w:rPr>
                <w:rFonts w:eastAsia="Times New Roman"/>
                <w:color w:val="000000"/>
                <w:lang w:eastAsia="ru-RU"/>
              </w:rPr>
              <w:t>740000,00</w:t>
            </w:r>
          </w:p>
        </w:tc>
        <w:tc>
          <w:tcPr>
            <w:tcW w:w="724" w:type="pct"/>
            <w:tcBorders>
              <w:top w:val="nil"/>
              <w:left w:val="nil"/>
              <w:bottom w:val="single" w:sz="4" w:space="0" w:color="000000"/>
              <w:right w:val="single" w:sz="4" w:space="0" w:color="000000"/>
            </w:tcBorders>
            <w:shd w:val="clear" w:color="auto" w:fill="auto"/>
            <w:noWrap/>
            <w:hideMark/>
          </w:tcPr>
          <w:p w14:paraId="3BE22B96" w14:textId="2BCE7054"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r>
      <w:tr w:rsidR="00C566D7" w:rsidRPr="00636278" w14:paraId="6918264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2CE182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3780F4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92E8B5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39A35AF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0400412150</w:t>
            </w:r>
          </w:p>
        </w:tc>
        <w:tc>
          <w:tcPr>
            <w:tcW w:w="248" w:type="pct"/>
            <w:tcBorders>
              <w:top w:val="nil"/>
              <w:left w:val="nil"/>
              <w:bottom w:val="single" w:sz="4" w:space="0" w:color="000000"/>
              <w:right w:val="single" w:sz="4" w:space="0" w:color="000000"/>
            </w:tcBorders>
            <w:shd w:val="clear" w:color="auto" w:fill="auto"/>
            <w:noWrap/>
            <w:hideMark/>
          </w:tcPr>
          <w:p w14:paraId="4AE6C7C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128BAAD0" w14:textId="759F54F5" w:rsidR="00C566D7" w:rsidRPr="00636278" w:rsidRDefault="00C566D7" w:rsidP="00880D96">
            <w:pPr>
              <w:jc w:val="right"/>
              <w:rPr>
                <w:rFonts w:eastAsia="Times New Roman"/>
                <w:color w:val="000000"/>
                <w:lang w:eastAsia="ru-RU"/>
              </w:rPr>
            </w:pPr>
            <w:r w:rsidRPr="00636278">
              <w:rPr>
                <w:rFonts w:eastAsia="Times New Roman"/>
                <w:color w:val="000000"/>
                <w:lang w:eastAsia="ru-RU"/>
              </w:rPr>
              <w:t>800000,00</w:t>
            </w:r>
          </w:p>
        </w:tc>
        <w:tc>
          <w:tcPr>
            <w:tcW w:w="700" w:type="pct"/>
            <w:tcBorders>
              <w:top w:val="nil"/>
              <w:left w:val="nil"/>
              <w:bottom w:val="single" w:sz="4" w:space="0" w:color="000000"/>
              <w:right w:val="single" w:sz="4" w:space="0" w:color="000000"/>
            </w:tcBorders>
            <w:shd w:val="clear" w:color="auto" w:fill="auto"/>
            <w:noWrap/>
            <w:hideMark/>
          </w:tcPr>
          <w:p w14:paraId="1324AEE7" w14:textId="2738B4EB" w:rsidR="00C566D7" w:rsidRPr="00636278" w:rsidRDefault="00C566D7" w:rsidP="00880D96">
            <w:pPr>
              <w:jc w:val="right"/>
              <w:rPr>
                <w:rFonts w:eastAsia="Times New Roman"/>
                <w:color w:val="000000"/>
                <w:lang w:eastAsia="ru-RU"/>
              </w:rPr>
            </w:pPr>
            <w:r w:rsidRPr="00636278">
              <w:rPr>
                <w:rFonts w:eastAsia="Times New Roman"/>
                <w:color w:val="000000"/>
                <w:lang w:eastAsia="ru-RU"/>
              </w:rPr>
              <w:t>740000,00</w:t>
            </w:r>
          </w:p>
        </w:tc>
        <w:tc>
          <w:tcPr>
            <w:tcW w:w="724" w:type="pct"/>
            <w:tcBorders>
              <w:top w:val="nil"/>
              <w:left w:val="nil"/>
              <w:bottom w:val="single" w:sz="4" w:space="0" w:color="000000"/>
              <w:right w:val="single" w:sz="4" w:space="0" w:color="000000"/>
            </w:tcBorders>
            <w:shd w:val="clear" w:color="auto" w:fill="auto"/>
            <w:noWrap/>
            <w:hideMark/>
          </w:tcPr>
          <w:p w14:paraId="01569662" w14:textId="29B822E7"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r>
      <w:tr w:rsidR="00C566D7" w:rsidRPr="00636278" w14:paraId="72114C8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E827CB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4EF848E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611DBD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162BFF6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0400412150</w:t>
            </w:r>
          </w:p>
        </w:tc>
        <w:tc>
          <w:tcPr>
            <w:tcW w:w="248" w:type="pct"/>
            <w:tcBorders>
              <w:top w:val="nil"/>
              <w:left w:val="nil"/>
              <w:bottom w:val="single" w:sz="4" w:space="0" w:color="000000"/>
              <w:right w:val="single" w:sz="4" w:space="0" w:color="000000"/>
            </w:tcBorders>
            <w:shd w:val="clear" w:color="auto" w:fill="auto"/>
            <w:noWrap/>
            <w:hideMark/>
          </w:tcPr>
          <w:p w14:paraId="30F2F28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noWrap/>
            <w:hideMark/>
          </w:tcPr>
          <w:p w14:paraId="734E2D01" w14:textId="7C8B3ECD" w:rsidR="00C566D7" w:rsidRPr="00636278" w:rsidRDefault="00C566D7" w:rsidP="00880D96">
            <w:pPr>
              <w:jc w:val="right"/>
              <w:rPr>
                <w:rFonts w:eastAsia="Times New Roman"/>
                <w:color w:val="000000"/>
                <w:lang w:eastAsia="ru-RU"/>
              </w:rPr>
            </w:pPr>
            <w:r w:rsidRPr="00636278">
              <w:rPr>
                <w:rFonts w:eastAsia="Times New Roman"/>
                <w:color w:val="000000"/>
                <w:lang w:eastAsia="ru-RU"/>
              </w:rPr>
              <w:t>800000,00</w:t>
            </w:r>
          </w:p>
        </w:tc>
        <w:tc>
          <w:tcPr>
            <w:tcW w:w="700" w:type="pct"/>
            <w:tcBorders>
              <w:top w:val="nil"/>
              <w:left w:val="nil"/>
              <w:bottom w:val="single" w:sz="4" w:space="0" w:color="000000"/>
              <w:right w:val="single" w:sz="4" w:space="0" w:color="000000"/>
            </w:tcBorders>
            <w:shd w:val="clear" w:color="auto" w:fill="auto"/>
            <w:noWrap/>
            <w:hideMark/>
          </w:tcPr>
          <w:p w14:paraId="19218005" w14:textId="458164E0" w:rsidR="00C566D7" w:rsidRPr="00636278" w:rsidRDefault="00C566D7" w:rsidP="00880D96">
            <w:pPr>
              <w:jc w:val="right"/>
              <w:rPr>
                <w:rFonts w:eastAsia="Times New Roman"/>
                <w:color w:val="000000"/>
                <w:lang w:eastAsia="ru-RU"/>
              </w:rPr>
            </w:pPr>
            <w:r w:rsidRPr="00636278">
              <w:rPr>
                <w:rFonts w:eastAsia="Times New Roman"/>
                <w:color w:val="000000"/>
                <w:lang w:eastAsia="ru-RU"/>
              </w:rPr>
              <w:t>740000,00</w:t>
            </w:r>
          </w:p>
        </w:tc>
        <w:tc>
          <w:tcPr>
            <w:tcW w:w="724" w:type="pct"/>
            <w:tcBorders>
              <w:top w:val="nil"/>
              <w:left w:val="nil"/>
              <w:bottom w:val="single" w:sz="4" w:space="0" w:color="000000"/>
              <w:right w:val="single" w:sz="4" w:space="0" w:color="000000"/>
            </w:tcBorders>
            <w:shd w:val="clear" w:color="auto" w:fill="auto"/>
            <w:noWrap/>
            <w:hideMark/>
          </w:tcPr>
          <w:p w14:paraId="3538EEA6" w14:textId="181FD056"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r>
      <w:tr w:rsidR="00C566D7" w:rsidRPr="00636278" w14:paraId="2A26AA8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CB2277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79A1F33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4FBD0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5B8D04E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0400412150</w:t>
            </w:r>
          </w:p>
        </w:tc>
        <w:tc>
          <w:tcPr>
            <w:tcW w:w="248" w:type="pct"/>
            <w:tcBorders>
              <w:top w:val="nil"/>
              <w:left w:val="nil"/>
              <w:bottom w:val="single" w:sz="4" w:space="0" w:color="000000"/>
              <w:right w:val="single" w:sz="4" w:space="0" w:color="000000"/>
            </w:tcBorders>
            <w:shd w:val="clear" w:color="auto" w:fill="auto"/>
            <w:noWrap/>
            <w:hideMark/>
          </w:tcPr>
          <w:p w14:paraId="4C02C67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noWrap/>
            <w:hideMark/>
          </w:tcPr>
          <w:p w14:paraId="2184E9A6" w14:textId="04F52BCC" w:rsidR="00C566D7" w:rsidRPr="00636278" w:rsidRDefault="00C566D7" w:rsidP="00880D96">
            <w:pPr>
              <w:jc w:val="right"/>
              <w:rPr>
                <w:rFonts w:eastAsia="Times New Roman"/>
                <w:color w:val="000000"/>
                <w:lang w:eastAsia="ru-RU"/>
              </w:rPr>
            </w:pPr>
            <w:r w:rsidRPr="00636278">
              <w:rPr>
                <w:rFonts w:eastAsia="Times New Roman"/>
                <w:color w:val="000000"/>
                <w:lang w:eastAsia="ru-RU"/>
              </w:rPr>
              <w:t>800000,00</w:t>
            </w:r>
          </w:p>
        </w:tc>
        <w:tc>
          <w:tcPr>
            <w:tcW w:w="700" w:type="pct"/>
            <w:tcBorders>
              <w:top w:val="nil"/>
              <w:left w:val="nil"/>
              <w:bottom w:val="single" w:sz="4" w:space="0" w:color="000000"/>
              <w:right w:val="single" w:sz="4" w:space="0" w:color="000000"/>
            </w:tcBorders>
            <w:shd w:val="clear" w:color="auto" w:fill="auto"/>
            <w:noWrap/>
            <w:hideMark/>
          </w:tcPr>
          <w:p w14:paraId="0304490B" w14:textId="1007C67C" w:rsidR="00C566D7" w:rsidRPr="00636278" w:rsidRDefault="00C566D7" w:rsidP="00880D96">
            <w:pPr>
              <w:jc w:val="right"/>
              <w:rPr>
                <w:rFonts w:eastAsia="Times New Roman"/>
                <w:color w:val="000000"/>
                <w:lang w:eastAsia="ru-RU"/>
              </w:rPr>
            </w:pPr>
            <w:r w:rsidRPr="00636278">
              <w:rPr>
                <w:rFonts w:eastAsia="Times New Roman"/>
                <w:color w:val="000000"/>
                <w:lang w:eastAsia="ru-RU"/>
              </w:rPr>
              <w:t>740000,00</w:t>
            </w:r>
          </w:p>
        </w:tc>
        <w:tc>
          <w:tcPr>
            <w:tcW w:w="724" w:type="pct"/>
            <w:tcBorders>
              <w:top w:val="nil"/>
              <w:left w:val="nil"/>
              <w:bottom w:val="single" w:sz="4" w:space="0" w:color="000000"/>
              <w:right w:val="single" w:sz="4" w:space="0" w:color="000000"/>
            </w:tcBorders>
            <w:shd w:val="clear" w:color="auto" w:fill="auto"/>
            <w:noWrap/>
            <w:hideMark/>
          </w:tcPr>
          <w:p w14:paraId="5672E643" w14:textId="1788339C"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700000,00</w:t>
            </w:r>
          </w:p>
        </w:tc>
      </w:tr>
      <w:tr w:rsidR="00C566D7" w:rsidRPr="00636278" w14:paraId="779D93F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868295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"Изготовление продукции социальной рекламы"</w:t>
            </w:r>
          </w:p>
        </w:tc>
        <w:tc>
          <w:tcPr>
            <w:tcW w:w="249" w:type="pct"/>
            <w:tcBorders>
              <w:top w:val="nil"/>
              <w:left w:val="nil"/>
              <w:bottom w:val="single" w:sz="4" w:space="0" w:color="000000"/>
              <w:right w:val="single" w:sz="4" w:space="0" w:color="000000"/>
            </w:tcBorders>
            <w:shd w:val="clear" w:color="auto" w:fill="auto"/>
            <w:noWrap/>
            <w:hideMark/>
          </w:tcPr>
          <w:p w14:paraId="3F07194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E62238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65FA68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0400500000</w:t>
            </w:r>
          </w:p>
        </w:tc>
        <w:tc>
          <w:tcPr>
            <w:tcW w:w="248" w:type="pct"/>
            <w:tcBorders>
              <w:top w:val="nil"/>
              <w:left w:val="nil"/>
              <w:bottom w:val="single" w:sz="4" w:space="0" w:color="000000"/>
              <w:right w:val="single" w:sz="4" w:space="0" w:color="000000"/>
            </w:tcBorders>
            <w:shd w:val="clear" w:color="auto" w:fill="auto"/>
            <w:noWrap/>
            <w:hideMark/>
          </w:tcPr>
          <w:p w14:paraId="528440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6AF90EA" w14:textId="4C9DE52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w:t>
            </w:r>
          </w:p>
        </w:tc>
        <w:tc>
          <w:tcPr>
            <w:tcW w:w="700" w:type="pct"/>
            <w:tcBorders>
              <w:top w:val="nil"/>
              <w:left w:val="nil"/>
              <w:bottom w:val="single" w:sz="4" w:space="0" w:color="000000"/>
              <w:right w:val="single" w:sz="4" w:space="0" w:color="000000"/>
            </w:tcBorders>
            <w:shd w:val="clear" w:color="auto" w:fill="auto"/>
            <w:noWrap/>
            <w:hideMark/>
          </w:tcPr>
          <w:p w14:paraId="08573E99" w14:textId="1556461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w:t>
            </w:r>
          </w:p>
        </w:tc>
        <w:tc>
          <w:tcPr>
            <w:tcW w:w="724" w:type="pct"/>
            <w:tcBorders>
              <w:top w:val="nil"/>
              <w:left w:val="nil"/>
              <w:bottom w:val="single" w:sz="4" w:space="0" w:color="000000"/>
              <w:right w:val="single" w:sz="4" w:space="0" w:color="000000"/>
            </w:tcBorders>
            <w:shd w:val="clear" w:color="auto" w:fill="auto"/>
            <w:noWrap/>
            <w:hideMark/>
          </w:tcPr>
          <w:p w14:paraId="1609220A" w14:textId="5F309C4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w:t>
            </w:r>
          </w:p>
        </w:tc>
      </w:tr>
      <w:tr w:rsidR="00C566D7" w:rsidRPr="00636278" w14:paraId="16C9185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342B97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61D19D0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418252E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3FB2A88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0400512150</w:t>
            </w:r>
          </w:p>
        </w:tc>
        <w:tc>
          <w:tcPr>
            <w:tcW w:w="248" w:type="pct"/>
            <w:tcBorders>
              <w:top w:val="nil"/>
              <w:left w:val="nil"/>
              <w:bottom w:val="single" w:sz="4" w:space="0" w:color="000000"/>
              <w:right w:val="single" w:sz="4" w:space="0" w:color="000000"/>
            </w:tcBorders>
            <w:shd w:val="clear" w:color="auto" w:fill="auto"/>
            <w:noWrap/>
            <w:hideMark/>
          </w:tcPr>
          <w:p w14:paraId="43F8299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226185CA" w14:textId="606E1F2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w:t>
            </w:r>
          </w:p>
        </w:tc>
        <w:tc>
          <w:tcPr>
            <w:tcW w:w="700" w:type="pct"/>
            <w:tcBorders>
              <w:top w:val="nil"/>
              <w:left w:val="nil"/>
              <w:bottom w:val="single" w:sz="4" w:space="0" w:color="000000"/>
              <w:right w:val="single" w:sz="4" w:space="0" w:color="000000"/>
            </w:tcBorders>
            <w:shd w:val="clear" w:color="auto" w:fill="auto"/>
            <w:noWrap/>
            <w:hideMark/>
          </w:tcPr>
          <w:p w14:paraId="125665BC" w14:textId="29CC697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w:t>
            </w:r>
          </w:p>
        </w:tc>
        <w:tc>
          <w:tcPr>
            <w:tcW w:w="724" w:type="pct"/>
            <w:tcBorders>
              <w:top w:val="nil"/>
              <w:left w:val="nil"/>
              <w:bottom w:val="single" w:sz="4" w:space="0" w:color="000000"/>
              <w:right w:val="single" w:sz="4" w:space="0" w:color="000000"/>
            </w:tcBorders>
            <w:shd w:val="clear" w:color="auto" w:fill="auto"/>
            <w:noWrap/>
            <w:hideMark/>
          </w:tcPr>
          <w:p w14:paraId="17899E7D" w14:textId="66E7F08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w:t>
            </w:r>
          </w:p>
        </w:tc>
      </w:tr>
      <w:tr w:rsidR="00C566D7" w:rsidRPr="00636278" w14:paraId="4BA8ADD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BB7149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799D1ED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BB638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389667E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0400512150</w:t>
            </w:r>
          </w:p>
        </w:tc>
        <w:tc>
          <w:tcPr>
            <w:tcW w:w="248" w:type="pct"/>
            <w:tcBorders>
              <w:top w:val="nil"/>
              <w:left w:val="nil"/>
              <w:bottom w:val="single" w:sz="4" w:space="0" w:color="000000"/>
              <w:right w:val="single" w:sz="4" w:space="0" w:color="000000"/>
            </w:tcBorders>
            <w:shd w:val="clear" w:color="auto" w:fill="auto"/>
            <w:noWrap/>
            <w:hideMark/>
          </w:tcPr>
          <w:p w14:paraId="7D1DA47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noWrap/>
            <w:hideMark/>
          </w:tcPr>
          <w:p w14:paraId="753A8FD7" w14:textId="7BAD13C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w:t>
            </w:r>
          </w:p>
        </w:tc>
        <w:tc>
          <w:tcPr>
            <w:tcW w:w="700" w:type="pct"/>
            <w:tcBorders>
              <w:top w:val="nil"/>
              <w:left w:val="nil"/>
              <w:bottom w:val="single" w:sz="4" w:space="0" w:color="000000"/>
              <w:right w:val="single" w:sz="4" w:space="0" w:color="000000"/>
            </w:tcBorders>
            <w:shd w:val="clear" w:color="auto" w:fill="auto"/>
            <w:noWrap/>
            <w:hideMark/>
          </w:tcPr>
          <w:p w14:paraId="62AD10A2" w14:textId="21F6535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w:t>
            </w:r>
          </w:p>
        </w:tc>
        <w:tc>
          <w:tcPr>
            <w:tcW w:w="724" w:type="pct"/>
            <w:tcBorders>
              <w:top w:val="nil"/>
              <w:left w:val="nil"/>
              <w:bottom w:val="single" w:sz="4" w:space="0" w:color="000000"/>
              <w:right w:val="single" w:sz="4" w:space="0" w:color="000000"/>
            </w:tcBorders>
            <w:shd w:val="clear" w:color="auto" w:fill="auto"/>
            <w:noWrap/>
            <w:hideMark/>
          </w:tcPr>
          <w:p w14:paraId="2463F57D" w14:textId="6B03A01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w:t>
            </w:r>
          </w:p>
        </w:tc>
      </w:tr>
      <w:tr w:rsidR="00C566D7" w:rsidRPr="00636278" w14:paraId="3AF06E1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122440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3A98DD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5827E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608" w:type="pct"/>
            <w:tcBorders>
              <w:top w:val="nil"/>
              <w:left w:val="nil"/>
              <w:bottom w:val="single" w:sz="4" w:space="0" w:color="000000"/>
              <w:right w:val="single" w:sz="4" w:space="0" w:color="000000"/>
            </w:tcBorders>
            <w:shd w:val="clear" w:color="auto" w:fill="auto"/>
            <w:noWrap/>
            <w:hideMark/>
          </w:tcPr>
          <w:p w14:paraId="4A4A636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0400512150</w:t>
            </w:r>
          </w:p>
        </w:tc>
        <w:tc>
          <w:tcPr>
            <w:tcW w:w="248" w:type="pct"/>
            <w:tcBorders>
              <w:top w:val="nil"/>
              <w:left w:val="nil"/>
              <w:bottom w:val="single" w:sz="4" w:space="0" w:color="000000"/>
              <w:right w:val="single" w:sz="4" w:space="0" w:color="000000"/>
            </w:tcBorders>
            <w:shd w:val="clear" w:color="auto" w:fill="auto"/>
            <w:noWrap/>
            <w:hideMark/>
          </w:tcPr>
          <w:p w14:paraId="22D4C6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noWrap/>
            <w:hideMark/>
          </w:tcPr>
          <w:p w14:paraId="57BCEECD" w14:textId="39DC642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w:t>
            </w:r>
          </w:p>
        </w:tc>
        <w:tc>
          <w:tcPr>
            <w:tcW w:w="700" w:type="pct"/>
            <w:tcBorders>
              <w:top w:val="nil"/>
              <w:left w:val="nil"/>
              <w:bottom w:val="single" w:sz="4" w:space="0" w:color="000000"/>
              <w:right w:val="single" w:sz="4" w:space="0" w:color="000000"/>
            </w:tcBorders>
            <w:shd w:val="clear" w:color="auto" w:fill="auto"/>
            <w:noWrap/>
            <w:hideMark/>
          </w:tcPr>
          <w:p w14:paraId="06221188" w14:textId="01E8266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w:t>
            </w:r>
          </w:p>
        </w:tc>
        <w:tc>
          <w:tcPr>
            <w:tcW w:w="724" w:type="pct"/>
            <w:tcBorders>
              <w:top w:val="nil"/>
              <w:left w:val="nil"/>
              <w:bottom w:val="single" w:sz="4" w:space="0" w:color="000000"/>
              <w:right w:val="single" w:sz="4" w:space="0" w:color="000000"/>
            </w:tcBorders>
            <w:shd w:val="clear" w:color="auto" w:fill="auto"/>
            <w:noWrap/>
            <w:hideMark/>
          </w:tcPr>
          <w:p w14:paraId="640746D3" w14:textId="0520A6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w:t>
            </w:r>
          </w:p>
        </w:tc>
      </w:tr>
      <w:tr w:rsidR="00C566D7" w:rsidRPr="00636278" w14:paraId="7F09F88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4BCC266"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Другие вопросы в области образования</w:t>
            </w:r>
          </w:p>
        </w:tc>
        <w:tc>
          <w:tcPr>
            <w:tcW w:w="249" w:type="pct"/>
            <w:tcBorders>
              <w:top w:val="nil"/>
              <w:left w:val="nil"/>
              <w:bottom w:val="single" w:sz="4" w:space="0" w:color="000000"/>
              <w:right w:val="single" w:sz="4" w:space="0" w:color="000000"/>
            </w:tcBorders>
            <w:shd w:val="clear" w:color="auto" w:fill="auto"/>
            <w:noWrap/>
            <w:hideMark/>
          </w:tcPr>
          <w:p w14:paraId="487A8C8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06F2B0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63D3A182"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noWrap/>
            <w:hideMark/>
          </w:tcPr>
          <w:p w14:paraId="48E7E7D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03B72238" w14:textId="768CD31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57266644,28</w:t>
            </w:r>
          </w:p>
        </w:tc>
        <w:tc>
          <w:tcPr>
            <w:tcW w:w="700" w:type="pct"/>
            <w:tcBorders>
              <w:top w:val="nil"/>
              <w:left w:val="nil"/>
              <w:bottom w:val="single" w:sz="4" w:space="0" w:color="000000"/>
              <w:right w:val="single" w:sz="4" w:space="0" w:color="000000"/>
            </w:tcBorders>
            <w:shd w:val="clear" w:color="auto" w:fill="auto"/>
            <w:noWrap/>
            <w:hideMark/>
          </w:tcPr>
          <w:p w14:paraId="23A86768" w14:textId="5661339A"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52505552,43</w:t>
            </w:r>
          </w:p>
        </w:tc>
        <w:tc>
          <w:tcPr>
            <w:tcW w:w="724" w:type="pct"/>
            <w:tcBorders>
              <w:top w:val="nil"/>
              <w:left w:val="nil"/>
              <w:bottom w:val="single" w:sz="4" w:space="0" w:color="000000"/>
              <w:right w:val="single" w:sz="4" w:space="0" w:color="000000"/>
            </w:tcBorders>
            <w:shd w:val="clear" w:color="auto" w:fill="auto"/>
            <w:noWrap/>
            <w:hideMark/>
          </w:tcPr>
          <w:p w14:paraId="0E93C8F1" w14:textId="07204AA8"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54738320,28</w:t>
            </w:r>
          </w:p>
        </w:tc>
      </w:tr>
      <w:tr w:rsidR="00C566D7" w:rsidRPr="00636278" w14:paraId="3EC518F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C8FC8D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7319386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996704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0B5E6D7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0100000000</w:t>
            </w:r>
          </w:p>
        </w:tc>
        <w:tc>
          <w:tcPr>
            <w:tcW w:w="248" w:type="pct"/>
            <w:tcBorders>
              <w:top w:val="nil"/>
              <w:left w:val="nil"/>
              <w:bottom w:val="single" w:sz="4" w:space="0" w:color="000000"/>
              <w:right w:val="single" w:sz="4" w:space="0" w:color="000000"/>
            </w:tcBorders>
            <w:shd w:val="clear" w:color="auto" w:fill="auto"/>
            <w:noWrap/>
            <w:hideMark/>
          </w:tcPr>
          <w:p w14:paraId="409A83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02AD65EB" w14:textId="05EB9F2D" w:rsidR="00C566D7" w:rsidRPr="00636278" w:rsidRDefault="00C566D7" w:rsidP="00880D96">
            <w:pPr>
              <w:jc w:val="right"/>
              <w:rPr>
                <w:rFonts w:eastAsia="Times New Roman"/>
                <w:color w:val="000000"/>
                <w:lang w:eastAsia="ru-RU"/>
              </w:rPr>
            </w:pPr>
            <w:r w:rsidRPr="00636278">
              <w:rPr>
                <w:rFonts w:eastAsia="Times New Roman"/>
                <w:color w:val="000000"/>
                <w:lang w:eastAsia="ru-RU"/>
              </w:rPr>
              <w:t>53351209,28</w:t>
            </w:r>
          </w:p>
        </w:tc>
        <w:tc>
          <w:tcPr>
            <w:tcW w:w="700" w:type="pct"/>
            <w:tcBorders>
              <w:top w:val="nil"/>
              <w:left w:val="nil"/>
              <w:bottom w:val="single" w:sz="4" w:space="0" w:color="000000"/>
              <w:right w:val="single" w:sz="4" w:space="0" w:color="000000"/>
            </w:tcBorders>
            <w:shd w:val="clear" w:color="auto" w:fill="auto"/>
            <w:noWrap/>
            <w:hideMark/>
          </w:tcPr>
          <w:p w14:paraId="512B9C85" w14:textId="6E04F8B3" w:rsidR="00C566D7" w:rsidRPr="00636278" w:rsidRDefault="00C566D7" w:rsidP="00880D96">
            <w:pPr>
              <w:jc w:val="right"/>
              <w:rPr>
                <w:rFonts w:eastAsia="Times New Roman"/>
                <w:color w:val="000000"/>
                <w:lang w:eastAsia="ru-RU"/>
              </w:rPr>
            </w:pPr>
            <w:r w:rsidRPr="00636278">
              <w:rPr>
                <w:rFonts w:eastAsia="Times New Roman"/>
                <w:color w:val="000000"/>
                <w:lang w:eastAsia="ru-RU"/>
              </w:rPr>
              <w:t>48429343,43</w:t>
            </w:r>
          </w:p>
        </w:tc>
        <w:tc>
          <w:tcPr>
            <w:tcW w:w="724" w:type="pct"/>
            <w:tcBorders>
              <w:top w:val="nil"/>
              <w:left w:val="nil"/>
              <w:bottom w:val="single" w:sz="4" w:space="0" w:color="000000"/>
              <w:right w:val="single" w:sz="4" w:space="0" w:color="000000"/>
            </w:tcBorders>
            <w:shd w:val="clear" w:color="auto" w:fill="auto"/>
            <w:noWrap/>
            <w:hideMark/>
          </w:tcPr>
          <w:p w14:paraId="11208458" w14:textId="3B051393"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50508519,28</w:t>
            </w:r>
          </w:p>
        </w:tc>
      </w:tr>
      <w:tr w:rsidR="00C566D7" w:rsidRPr="00636278" w14:paraId="4F43CFB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A5B689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"Развитие системы дополнительного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0FC9214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20F981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1B4B3DC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0130000000</w:t>
            </w:r>
          </w:p>
        </w:tc>
        <w:tc>
          <w:tcPr>
            <w:tcW w:w="248" w:type="pct"/>
            <w:tcBorders>
              <w:top w:val="nil"/>
              <w:left w:val="nil"/>
              <w:bottom w:val="single" w:sz="4" w:space="0" w:color="000000"/>
              <w:right w:val="single" w:sz="4" w:space="0" w:color="000000"/>
            </w:tcBorders>
            <w:shd w:val="clear" w:color="auto" w:fill="auto"/>
            <w:noWrap/>
            <w:hideMark/>
          </w:tcPr>
          <w:p w14:paraId="308E637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618BD54D" w14:textId="0D06CF9E" w:rsidR="00C566D7" w:rsidRPr="00636278" w:rsidRDefault="00C566D7" w:rsidP="00880D96">
            <w:pPr>
              <w:jc w:val="right"/>
              <w:rPr>
                <w:rFonts w:eastAsia="Times New Roman"/>
                <w:color w:val="000000"/>
                <w:lang w:eastAsia="ru-RU"/>
              </w:rPr>
            </w:pPr>
            <w:r w:rsidRPr="00636278">
              <w:rPr>
                <w:rFonts w:eastAsia="Times New Roman"/>
                <w:color w:val="000000"/>
                <w:lang w:eastAsia="ru-RU"/>
              </w:rPr>
              <w:t>7624529,44</w:t>
            </w:r>
          </w:p>
        </w:tc>
        <w:tc>
          <w:tcPr>
            <w:tcW w:w="700" w:type="pct"/>
            <w:tcBorders>
              <w:top w:val="nil"/>
              <w:left w:val="nil"/>
              <w:bottom w:val="single" w:sz="4" w:space="0" w:color="000000"/>
              <w:right w:val="single" w:sz="4" w:space="0" w:color="000000"/>
            </w:tcBorders>
            <w:shd w:val="clear" w:color="auto" w:fill="auto"/>
            <w:noWrap/>
            <w:hideMark/>
          </w:tcPr>
          <w:p w14:paraId="4C82E6D4" w14:textId="72F2D5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3845323,80</w:t>
            </w:r>
          </w:p>
        </w:tc>
        <w:tc>
          <w:tcPr>
            <w:tcW w:w="724" w:type="pct"/>
            <w:tcBorders>
              <w:top w:val="nil"/>
              <w:left w:val="nil"/>
              <w:bottom w:val="single" w:sz="4" w:space="0" w:color="000000"/>
              <w:right w:val="single" w:sz="4" w:space="0" w:color="000000"/>
            </w:tcBorders>
            <w:shd w:val="clear" w:color="auto" w:fill="auto"/>
            <w:noWrap/>
            <w:hideMark/>
          </w:tcPr>
          <w:p w14:paraId="54DE3685" w14:textId="6461E44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3845323,80</w:t>
            </w:r>
          </w:p>
        </w:tc>
      </w:tr>
      <w:tr w:rsidR="00C566D7" w:rsidRPr="00636278" w14:paraId="286E553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7849E2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"Организация отдыха и оздоровления детей"</w:t>
            </w:r>
          </w:p>
        </w:tc>
        <w:tc>
          <w:tcPr>
            <w:tcW w:w="249" w:type="pct"/>
            <w:tcBorders>
              <w:top w:val="nil"/>
              <w:left w:val="nil"/>
              <w:bottom w:val="single" w:sz="4" w:space="0" w:color="000000"/>
              <w:right w:val="single" w:sz="4" w:space="0" w:color="000000"/>
            </w:tcBorders>
            <w:shd w:val="clear" w:color="auto" w:fill="auto"/>
            <w:noWrap/>
            <w:hideMark/>
          </w:tcPr>
          <w:p w14:paraId="35B550D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7EADA9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57D18DB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0130200000</w:t>
            </w:r>
          </w:p>
        </w:tc>
        <w:tc>
          <w:tcPr>
            <w:tcW w:w="248" w:type="pct"/>
            <w:tcBorders>
              <w:top w:val="nil"/>
              <w:left w:val="nil"/>
              <w:bottom w:val="single" w:sz="4" w:space="0" w:color="000000"/>
              <w:right w:val="single" w:sz="4" w:space="0" w:color="000000"/>
            </w:tcBorders>
            <w:shd w:val="clear" w:color="auto" w:fill="auto"/>
            <w:noWrap/>
            <w:hideMark/>
          </w:tcPr>
          <w:p w14:paraId="1D3615F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EF5B44B" w14:textId="0DD400F1" w:rsidR="00C566D7" w:rsidRPr="00636278" w:rsidRDefault="00C566D7" w:rsidP="00880D96">
            <w:pPr>
              <w:jc w:val="right"/>
              <w:rPr>
                <w:rFonts w:eastAsia="Times New Roman"/>
                <w:color w:val="000000"/>
                <w:lang w:eastAsia="ru-RU"/>
              </w:rPr>
            </w:pPr>
            <w:r w:rsidRPr="00636278">
              <w:rPr>
                <w:rFonts w:eastAsia="Times New Roman"/>
                <w:color w:val="000000"/>
                <w:lang w:eastAsia="ru-RU"/>
              </w:rPr>
              <w:t>7624529,44</w:t>
            </w:r>
          </w:p>
        </w:tc>
        <w:tc>
          <w:tcPr>
            <w:tcW w:w="700" w:type="pct"/>
            <w:tcBorders>
              <w:top w:val="nil"/>
              <w:left w:val="nil"/>
              <w:bottom w:val="single" w:sz="4" w:space="0" w:color="000000"/>
              <w:right w:val="single" w:sz="4" w:space="0" w:color="000000"/>
            </w:tcBorders>
            <w:shd w:val="clear" w:color="auto" w:fill="auto"/>
            <w:noWrap/>
            <w:hideMark/>
          </w:tcPr>
          <w:p w14:paraId="73127BFB" w14:textId="07F568E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3845323,80</w:t>
            </w:r>
          </w:p>
        </w:tc>
        <w:tc>
          <w:tcPr>
            <w:tcW w:w="724" w:type="pct"/>
            <w:tcBorders>
              <w:top w:val="nil"/>
              <w:left w:val="nil"/>
              <w:bottom w:val="single" w:sz="4" w:space="0" w:color="000000"/>
              <w:right w:val="single" w:sz="4" w:space="0" w:color="000000"/>
            </w:tcBorders>
            <w:shd w:val="clear" w:color="auto" w:fill="auto"/>
            <w:noWrap/>
            <w:hideMark/>
          </w:tcPr>
          <w:p w14:paraId="272B4B1D" w14:textId="13C9E28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3845323,80</w:t>
            </w:r>
          </w:p>
        </w:tc>
      </w:tr>
      <w:tr w:rsidR="00C566D7" w:rsidRPr="00636278" w14:paraId="6557CDB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BC791D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Организация отдыха, оздоровления и занятости обучающихся муниципальных общеобразовательных учреждений за счет средств местного бюджета</w:t>
            </w:r>
          </w:p>
        </w:tc>
        <w:tc>
          <w:tcPr>
            <w:tcW w:w="249" w:type="pct"/>
            <w:tcBorders>
              <w:top w:val="nil"/>
              <w:left w:val="nil"/>
              <w:bottom w:val="single" w:sz="4" w:space="0" w:color="000000"/>
              <w:right w:val="single" w:sz="4" w:space="0" w:color="000000"/>
            </w:tcBorders>
            <w:shd w:val="clear" w:color="auto" w:fill="auto"/>
            <w:noWrap/>
            <w:hideMark/>
          </w:tcPr>
          <w:p w14:paraId="2233D3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94B9DF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24F8B1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0130221200</w:t>
            </w:r>
          </w:p>
        </w:tc>
        <w:tc>
          <w:tcPr>
            <w:tcW w:w="248" w:type="pct"/>
            <w:tcBorders>
              <w:top w:val="nil"/>
              <w:left w:val="nil"/>
              <w:bottom w:val="single" w:sz="4" w:space="0" w:color="000000"/>
              <w:right w:val="single" w:sz="4" w:space="0" w:color="000000"/>
            </w:tcBorders>
            <w:shd w:val="clear" w:color="auto" w:fill="auto"/>
            <w:noWrap/>
            <w:hideMark/>
          </w:tcPr>
          <w:p w14:paraId="73AF03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1C186DF9" w14:textId="1934D11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w:t>
            </w:r>
          </w:p>
        </w:tc>
        <w:tc>
          <w:tcPr>
            <w:tcW w:w="700" w:type="pct"/>
            <w:tcBorders>
              <w:top w:val="nil"/>
              <w:left w:val="nil"/>
              <w:bottom w:val="single" w:sz="4" w:space="0" w:color="000000"/>
              <w:right w:val="single" w:sz="4" w:space="0" w:color="000000"/>
            </w:tcBorders>
            <w:shd w:val="clear" w:color="auto" w:fill="auto"/>
            <w:noWrap/>
            <w:hideMark/>
          </w:tcPr>
          <w:p w14:paraId="703FA08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53FE484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FF9E58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47CCC4F" w14:textId="1485C2FD"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72B6EE2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EDC41B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12D2C0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0130221200</w:t>
            </w:r>
          </w:p>
        </w:tc>
        <w:tc>
          <w:tcPr>
            <w:tcW w:w="248" w:type="pct"/>
            <w:tcBorders>
              <w:top w:val="nil"/>
              <w:left w:val="nil"/>
              <w:bottom w:val="single" w:sz="4" w:space="0" w:color="000000"/>
              <w:right w:val="single" w:sz="4" w:space="0" w:color="000000"/>
            </w:tcBorders>
            <w:shd w:val="clear" w:color="auto" w:fill="auto"/>
            <w:noWrap/>
            <w:hideMark/>
          </w:tcPr>
          <w:p w14:paraId="3A24954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287FD7CE" w14:textId="1A46AB1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w:t>
            </w:r>
          </w:p>
        </w:tc>
        <w:tc>
          <w:tcPr>
            <w:tcW w:w="700" w:type="pct"/>
            <w:tcBorders>
              <w:top w:val="nil"/>
              <w:left w:val="nil"/>
              <w:bottom w:val="single" w:sz="4" w:space="0" w:color="000000"/>
              <w:right w:val="single" w:sz="4" w:space="0" w:color="000000"/>
            </w:tcBorders>
            <w:shd w:val="clear" w:color="auto" w:fill="auto"/>
            <w:noWrap/>
            <w:hideMark/>
          </w:tcPr>
          <w:p w14:paraId="4B86BBD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0AE14EA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5C35D1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0E6329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2A2FE76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ACDCF2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14902E5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0130221200</w:t>
            </w:r>
          </w:p>
        </w:tc>
        <w:tc>
          <w:tcPr>
            <w:tcW w:w="248" w:type="pct"/>
            <w:tcBorders>
              <w:top w:val="nil"/>
              <w:left w:val="nil"/>
              <w:bottom w:val="single" w:sz="4" w:space="0" w:color="000000"/>
              <w:right w:val="single" w:sz="4" w:space="0" w:color="000000"/>
            </w:tcBorders>
            <w:shd w:val="clear" w:color="auto" w:fill="auto"/>
            <w:noWrap/>
            <w:hideMark/>
          </w:tcPr>
          <w:p w14:paraId="7A4E4AB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28946402" w14:textId="241E4043"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w:t>
            </w:r>
          </w:p>
        </w:tc>
        <w:tc>
          <w:tcPr>
            <w:tcW w:w="700" w:type="pct"/>
            <w:tcBorders>
              <w:top w:val="nil"/>
              <w:left w:val="nil"/>
              <w:bottom w:val="single" w:sz="4" w:space="0" w:color="000000"/>
              <w:right w:val="single" w:sz="4" w:space="0" w:color="000000"/>
            </w:tcBorders>
            <w:shd w:val="clear" w:color="auto" w:fill="auto"/>
            <w:noWrap/>
            <w:hideMark/>
          </w:tcPr>
          <w:p w14:paraId="5FCD765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6842E59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FFBDCC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2D6996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Обеспечение оздоровления и отдыха детей Приморского края (за исключением организации отдыха детей в каникулярное время)</w:t>
            </w:r>
          </w:p>
        </w:tc>
        <w:tc>
          <w:tcPr>
            <w:tcW w:w="249" w:type="pct"/>
            <w:tcBorders>
              <w:top w:val="nil"/>
              <w:left w:val="nil"/>
              <w:bottom w:val="single" w:sz="4" w:space="0" w:color="000000"/>
              <w:right w:val="single" w:sz="4" w:space="0" w:color="000000"/>
            </w:tcBorders>
            <w:shd w:val="clear" w:color="auto" w:fill="auto"/>
            <w:noWrap/>
            <w:hideMark/>
          </w:tcPr>
          <w:p w14:paraId="3DC846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4744C7C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34B026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0130293080</w:t>
            </w:r>
          </w:p>
        </w:tc>
        <w:tc>
          <w:tcPr>
            <w:tcW w:w="248" w:type="pct"/>
            <w:tcBorders>
              <w:top w:val="nil"/>
              <w:left w:val="nil"/>
              <w:bottom w:val="single" w:sz="4" w:space="0" w:color="000000"/>
              <w:right w:val="single" w:sz="4" w:space="0" w:color="000000"/>
            </w:tcBorders>
            <w:shd w:val="clear" w:color="auto" w:fill="auto"/>
            <w:noWrap/>
            <w:hideMark/>
          </w:tcPr>
          <w:p w14:paraId="64C5EC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181F8ADB" w14:textId="478D9DC8" w:rsidR="00C566D7" w:rsidRPr="00636278" w:rsidRDefault="00C566D7" w:rsidP="00880D96">
            <w:pPr>
              <w:jc w:val="right"/>
              <w:rPr>
                <w:rFonts w:eastAsia="Times New Roman"/>
                <w:color w:val="000000"/>
                <w:lang w:eastAsia="ru-RU"/>
              </w:rPr>
            </w:pPr>
            <w:r w:rsidRPr="00636278">
              <w:rPr>
                <w:rFonts w:eastAsia="Times New Roman"/>
                <w:color w:val="000000"/>
                <w:lang w:eastAsia="ru-RU"/>
              </w:rPr>
              <w:t>4738971,30</w:t>
            </w:r>
          </w:p>
        </w:tc>
        <w:tc>
          <w:tcPr>
            <w:tcW w:w="700" w:type="pct"/>
            <w:tcBorders>
              <w:top w:val="nil"/>
              <w:left w:val="nil"/>
              <w:bottom w:val="single" w:sz="4" w:space="0" w:color="000000"/>
              <w:right w:val="single" w:sz="4" w:space="0" w:color="000000"/>
            </w:tcBorders>
            <w:shd w:val="clear" w:color="auto" w:fill="auto"/>
            <w:noWrap/>
            <w:hideMark/>
          </w:tcPr>
          <w:p w14:paraId="0D1EBAF8" w14:textId="23D55AC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3845323,80</w:t>
            </w:r>
          </w:p>
        </w:tc>
        <w:tc>
          <w:tcPr>
            <w:tcW w:w="724" w:type="pct"/>
            <w:tcBorders>
              <w:top w:val="nil"/>
              <w:left w:val="nil"/>
              <w:bottom w:val="single" w:sz="4" w:space="0" w:color="000000"/>
              <w:right w:val="single" w:sz="4" w:space="0" w:color="000000"/>
            </w:tcBorders>
            <w:shd w:val="clear" w:color="auto" w:fill="auto"/>
            <w:noWrap/>
            <w:hideMark/>
          </w:tcPr>
          <w:p w14:paraId="6EF7738A" w14:textId="0F120D9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3845323,80</w:t>
            </w:r>
          </w:p>
        </w:tc>
      </w:tr>
      <w:tr w:rsidR="00C566D7" w:rsidRPr="00636278" w14:paraId="77BFB87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C51F41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49" w:type="pct"/>
            <w:tcBorders>
              <w:top w:val="nil"/>
              <w:left w:val="nil"/>
              <w:bottom w:val="single" w:sz="4" w:space="0" w:color="000000"/>
              <w:right w:val="single" w:sz="4" w:space="0" w:color="000000"/>
            </w:tcBorders>
            <w:shd w:val="clear" w:color="auto" w:fill="auto"/>
            <w:noWrap/>
            <w:hideMark/>
          </w:tcPr>
          <w:p w14:paraId="7F0D235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611A16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5D6A2D0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0130293080</w:t>
            </w:r>
          </w:p>
        </w:tc>
        <w:tc>
          <w:tcPr>
            <w:tcW w:w="248" w:type="pct"/>
            <w:tcBorders>
              <w:top w:val="nil"/>
              <w:left w:val="nil"/>
              <w:bottom w:val="single" w:sz="4" w:space="0" w:color="000000"/>
              <w:right w:val="single" w:sz="4" w:space="0" w:color="000000"/>
            </w:tcBorders>
            <w:shd w:val="clear" w:color="auto" w:fill="auto"/>
            <w:noWrap/>
            <w:hideMark/>
          </w:tcPr>
          <w:p w14:paraId="4D4F72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300</w:t>
            </w:r>
          </w:p>
        </w:tc>
        <w:tc>
          <w:tcPr>
            <w:tcW w:w="700" w:type="pct"/>
            <w:tcBorders>
              <w:top w:val="nil"/>
              <w:left w:val="nil"/>
              <w:bottom w:val="single" w:sz="4" w:space="0" w:color="000000"/>
              <w:right w:val="single" w:sz="4" w:space="0" w:color="000000"/>
            </w:tcBorders>
            <w:shd w:val="clear" w:color="auto" w:fill="auto"/>
            <w:noWrap/>
            <w:hideMark/>
          </w:tcPr>
          <w:p w14:paraId="7BDD72AE" w14:textId="1EEADF6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250000,00</w:t>
            </w:r>
          </w:p>
        </w:tc>
        <w:tc>
          <w:tcPr>
            <w:tcW w:w="700" w:type="pct"/>
            <w:tcBorders>
              <w:top w:val="nil"/>
              <w:left w:val="nil"/>
              <w:bottom w:val="single" w:sz="4" w:space="0" w:color="000000"/>
              <w:right w:val="single" w:sz="4" w:space="0" w:color="000000"/>
            </w:tcBorders>
            <w:shd w:val="clear" w:color="auto" w:fill="auto"/>
            <w:noWrap/>
            <w:hideMark/>
          </w:tcPr>
          <w:p w14:paraId="79858115" w14:textId="4B09216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250000,00</w:t>
            </w:r>
          </w:p>
        </w:tc>
        <w:tc>
          <w:tcPr>
            <w:tcW w:w="724" w:type="pct"/>
            <w:tcBorders>
              <w:top w:val="nil"/>
              <w:left w:val="nil"/>
              <w:bottom w:val="single" w:sz="4" w:space="0" w:color="000000"/>
              <w:right w:val="single" w:sz="4" w:space="0" w:color="000000"/>
            </w:tcBorders>
            <w:shd w:val="clear" w:color="auto" w:fill="auto"/>
            <w:noWrap/>
            <w:hideMark/>
          </w:tcPr>
          <w:p w14:paraId="11B5F6D9" w14:textId="42A0CFF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250000,00</w:t>
            </w:r>
          </w:p>
        </w:tc>
      </w:tr>
      <w:tr w:rsidR="00C566D7" w:rsidRPr="00636278" w14:paraId="0B3C038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114FB3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49" w:type="pct"/>
            <w:tcBorders>
              <w:top w:val="nil"/>
              <w:left w:val="nil"/>
              <w:bottom w:val="single" w:sz="4" w:space="0" w:color="000000"/>
              <w:right w:val="single" w:sz="4" w:space="0" w:color="000000"/>
            </w:tcBorders>
            <w:shd w:val="clear" w:color="auto" w:fill="auto"/>
            <w:noWrap/>
            <w:hideMark/>
          </w:tcPr>
          <w:p w14:paraId="6CF606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570E6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4743F3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0130293080</w:t>
            </w:r>
          </w:p>
        </w:tc>
        <w:tc>
          <w:tcPr>
            <w:tcW w:w="248" w:type="pct"/>
            <w:tcBorders>
              <w:top w:val="nil"/>
              <w:left w:val="nil"/>
              <w:bottom w:val="single" w:sz="4" w:space="0" w:color="000000"/>
              <w:right w:val="single" w:sz="4" w:space="0" w:color="000000"/>
            </w:tcBorders>
            <w:shd w:val="clear" w:color="auto" w:fill="auto"/>
            <w:noWrap/>
            <w:hideMark/>
          </w:tcPr>
          <w:p w14:paraId="14D320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320</w:t>
            </w:r>
          </w:p>
        </w:tc>
        <w:tc>
          <w:tcPr>
            <w:tcW w:w="700" w:type="pct"/>
            <w:tcBorders>
              <w:top w:val="nil"/>
              <w:left w:val="nil"/>
              <w:bottom w:val="single" w:sz="4" w:space="0" w:color="000000"/>
              <w:right w:val="single" w:sz="4" w:space="0" w:color="000000"/>
            </w:tcBorders>
            <w:shd w:val="clear" w:color="auto" w:fill="auto"/>
            <w:noWrap/>
            <w:hideMark/>
          </w:tcPr>
          <w:p w14:paraId="02942906" w14:textId="3388E21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250000,00</w:t>
            </w:r>
          </w:p>
        </w:tc>
        <w:tc>
          <w:tcPr>
            <w:tcW w:w="700" w:type="pct"/>
            <w:tcBorders>
              <w:top w:val="nil"/>
              <w:left w:val="nil"/>
              <w:bottom w:val="single" w:sz="4" w:space="0" w:color="000000"/>
              <w:right w:val="single" w:sz="4" w:space="0" w:color="000000"/>
            </w:tcBorders>
            <w:shd w:val="clear" w:color="auto" w:fill="auto"/>
            <w:noWrap/>
            <w:hideMark/>
          </w:tcPr>
          <w:p w14:paraId="08F68B52" w14:textId="3852FF0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250000,00</w:t>
            </w:r>
          </w:p>
        </w:tc>
        <w:tc>
          <w:tcPr>
            <w:tcW w:w="724" w:type="pct"/>
            <w:tcBorders>
              <w:top w:val="nil"/>
              <w:left w:val="nil"/>
              <w:bottom w:val="single" w:sz="4" w:space="0" w:color="000000"/>
              <w:right w:val="single" w:sz="4" w:space="0" w:color="000000"/>
            </w:tcBorders>
            <w:shd w:val="clear" w:color="auto" w:fill="auto"/>
            <w:noWrap/>
            <w:hideMark/>
          </w:tcPr>
          <w:p w14:paraId="754B8ED9" w14:textId="2E58379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250000,00</w:t>
            </w:r>
          </w:p>
        </w:tc>
      </w:tr>
      <w:tr w:rsidR="00C566D7" w:rsidRPr="00636278" w14:paraId="7D3CB6A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85F7669" w14:textId="14A626EB"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214E48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32D082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019DDBE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0130293080</w:t>
            </w:r>
          </w:p>
        </w:tc>
        <w:tc>
          <w:tcPr>
            <w:tcW w:w="248" w:type="pct"/>
            <w:tcBorders>
              <w:top w:val="nil"/>
              <w:left w:val="nil"/>
              <w:bottom w:val="single" w:sz="4" w:space="0" w:color="000000"/>
              <w:right w:val="single" w:sz="4" w:space="0" w:color="000000"/>
            </w:tcBorders>
            <w:shd w:val="clear" w:color="auto" w:fill="auto"/>
            <w:noWrap/>
            <w:hideMark/>
          </w:tcPr>
          <w:p w14:paraId="200A788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4CBD8DD5" w14:textId="756C079F" w:rsidR="00C566D7" w:rsidRPr="00636278" w:rsidRDefault="00C566D7" w:rsidP="00880D96">
            <w:pPr>
              <w:jc w:val="right"/>
              <w:rPr>
                <w:rFonts w:eastAsia="Times New Roman"/>
                <w:color w:val="000000"/>
                <w:lang w:eastAsia="ru-RU"/>
              </w:rPr>
            </w:pPr>
            <w:r w:rsidRPr="00636278">
              <w:rPr>
                <w:rFonts w:eastAsia="Times New Roman"/>
                <w:color w:val="000000"/>
                <w:lang w:eastAsia="ru-RU"/>
              </w:rPr>
              <w:t>4488971,30</w:t>
            </w:r>
          </w:p>
        </w:tc>
        <w:tc>
          <w:tcPr>
            <w:tcW w:w="700" w:type="pct"/>
            <w:tcBorders>
              <w:top w:val="nil"/>
              <w:left w:val="nil"/>
              <w:bottom w:val="single" w:sz="4" w:space="0" w:color="000000"/>
              <w:right w:val="single" w:sz="4" w:space="0" w:color="000000"/>
            </w:tcBorders>
            <w:shd w:val="clear" w:color="auto" w:fill="auto"/>
            <w:noWrap/>
            <w:hideMark/>
          </w:tcPr>
          <w:p w14:paraId="1EF706BA" w14:textId="17C012A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3595323,80</w:t>
            </w:r>
          </w:p>
        </w:tc>
        <w:tc>
          <w:tcPr>
            <w:tcW w:w="724" w:type="pct"/>
            <w:tcBorders>
              <w:top w:val="nil"/>
              <w:left w:val="nil"/>
              <w:bottom w:val="single" w:sz="4" w:space="0" w:color="000000"/>
              <w:right w:val="single" w:sz="4" w:space="0" w:color="000000"/>
            </w:tcBorders>
            <w:shd w:val="clear" w:color="auto" w:fill="auto"/>
            <w:noWrap/>
            <w:hideMark/>
          </w:tcPr>
          <w:p w14:paraId="05C9BD61" w14:textId="1F3CD50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3595323,80</w:t>
            </w:r>
          </w:p>
        </w:tc>
      </w:tr>
      <w:tr w:rsidR="00C566D7" w:rsidRPr="00636278" w14:paraId="3D32052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D3806E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096D84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49808E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63EA44B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0130293080</w:t>
            </w:r>
          </w:p>
        </w:tc>
        <w:tc>
          <w:tcPr>
            <w:tcW w:w="248" w:type="pct"/>
            <w:tcBorders>
              <w:top w:val="nil"/>
              <w:left w:val="nil"/>
              <w:bottom w:val="single" w:sz="4" w:space="0" w:color="000000"/>
              <w:right w:val="single" w:sz="4" w:space="0" w:color="000000"/>
            </w:tcBorders>
            <w:shd w:val="clear" w:color="auto" w:fill="auto"/>
            <w:noWrap/>
            <w:hideMark/>
          </w:tcPr>
          <w:p w14:paraId="2D5BEE5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3AD4283F" w14:textId="1A1204C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4488971,30</w:t>
            </w:r>
          </w:p>
        </w:tc>
        <w:tc>
          <w:tcPr>
            <w:tcW w:w="700" w:type="pct"/>
            <w:tcBorders>
              <w:top w:val="nil"/>
              <w:left w:val="nil"/>
              <w:bottom w:val="single" w:sz="4" w:space="0" w:color="000000"/>
              <w:right w:val="single" w:sz="4" w:space="0" w:color="000000"/>
            </w:tcBorders>
            <w:shd w:val="clear" w:color="auto" w:fill="auto"/>
            <w:noWrap/>
            <w:hideMark/>
          </w:tcPr>
          <w:p w14:paraId="7818D725" w14:textId="175528A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3595323,80</w:t>
            </w:r>
          </w:p>
        </w:tc>
        <w:tc>
          <w:tcPr>
            <w:tcW w:w="724" w:type="pct"/>
            <w:tcBorders>
              <w:top w:val="nil"/>
              <w:left w:val="nil"/>
              <w:bottom w:val="single" w:sz="4" w:space="0" w:color="000000"/>
              <w:right w:val="single" w:sz="4" w:space="0" w:color="000000"/>
            </w:tcBorders>
            <w:shd w:val="clear" w:color="auto" w:fill="auto"/>
            <w:noWrap/>
            <w:hideMark/>
          </w:tcPr>
          <w:p w14:paraId="6C02939C" w14:textId="77E3B7A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3595323,80</w:t>
            </w:r>
          </w:p>
        </w:tc>
      </w:tr>
      <w:tr w:rsidR="00C566D7" w:rsidRPr="00636278" w14:paraId="5DECA54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2FC1B1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мер поддержки в сфере занятости населения</w:t>
            </w:r>
          </w:p>
        </w:tc>
        <w:tc>
          <w:tcPr>
            <w:tcW w:w="249" w:type="pct"/>
            <w:tcBorders>
              <w:top w:val="nil"/>
              <w:left w:val="nil"/>
              <w:bottom w:val="single" w:sz="4" w:space="0" w:color="000000"/>
              <w:right w:val="single" w:sz="4" w:space="0" w:color="000000"/>
            </w:tcBorders>
            <w:shd w:val="clear" w:color="auto" w:fill="auto"/>
            <w:noWrap/>
            <w:hideMark/>
          </w:tcPr>
          <w:p w14:paraId="5CA7C8C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BCE2D1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1FA4D1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01302S4050</w:t>
            </w:r>
          </w:p>
        </w:tc>
        <w:tc>
          <w:tcPr>
            <w:tcW w:w="248" w:type="pct"/>
            <w:tcBorders>
              <w:top w:val="nil"/>
              <w:left w:val="nil"/>
              <w:bottom w:val="single" w:sz="4" w:space="0" w:color="000000"/>
              <w:right w:val="single" w:sz="4" w:space="0" w:color="000000"/>
            </w:tcBorders>
            <w:shd w:val="clear" w:color="auto" w:fill="auto"/>
            <w:noWrap/>
            <w:hideMark/>
          </w:tcPr>
          <w:p w14:paraId="1102348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1CA636A0" w14:textId="20E5E9B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2435558,14</w:t>
            </w:r>
          </w:p>
        </w:tc>
        <w:tc>
          <w:tcPr>
            <w:tcW w:w="700" w:type="pct"/>
            <w:tcBorders>
              <w:top w:val="nil"/>
              <w:left w:val="nil"/>
              <w:bottom w:val="single" w:sz="4" w:space="0" w:color="000000"/>
              <w:right w:val="single" w:sz="4" w:space="0" w:color="000000"/>
            </w:tcBorders>
            <w:shd w:val="clear" w:color="auto" w:fill="auto"/>
            <w:noWrap/>
            <w:hideMark/>
          </w:tcPr>
          <w:p w14:paraId="2F8A5D3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6A26A63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CF48B7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A8CB123" w14:textId="74C72EB1"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noWrap/>
            <w:hideMark/>
          </w:tcPr>
          <w:p w14:paraId="627475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8CFEE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4C00A3F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01302S4050</w:t>
            </w:r>
          </w:p>
        </w:tc>
        <w:tc>
          <w:tcPr>
            <w:tcW w:w="248" w:type="pct"/>
            <w:tcBorders>
              <w:top w:val="nil"/>
              <w:left w:val="nil"/>
              <w:bottom w:val="single" w:sz="4" w:space="0" w:color="000000"/>
              <w:right w:val="single" w:sz="4" w:space="0" w:color="000000"/>
            </w:tcBorders>
            <w:shd w:val="clear" w:color="auto" w:fill="auto"/>
            <w:noWrap/>
            <w:hideMark/>
          </w:tcPr>
          <w:p w14:paraId="4F9F32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noWrap/>
            <w:hideMark/>
          </w:tcPr>
          <w:p w14:paraId="296B6298" w14:textId="5D1A49C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2435558,14</w:t>
            </w:r>
          </w:p>
        </w:tc>
        <w:tc>
          <w:tcPr>
            <w:tcW w:w="700" w:type="pct"/>
            <w:tcBorders>
              <w:top w:val="nil"/>
              <w:left w:val="nil"/>
              <w:bottom w:val="single" w:sz="4" w:space="0" w:color="000000"/>
              <w:right w:val="single" w:sz="4" w:space="0" w:color="000000"/>
            </w:tcBorders>
            <w:shd w:val="clear" w:color="auto" w:fill="auto"/>
            <w:noWrap/>
            <w:hideMark/>
          </w:tcPr>
          <w:p w14:paraId="17B22F7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29D2F42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AAA7AA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C9728B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noWrap/>
            <w:hideMark/>
          </w:tcPr>
          <w:p w14:paraId="4E03236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971A4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47CDD3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01302S4050</w:t>
            </w:r>
          </w:p>
        </w:tc>
        <w:tc>
          <w:tcPr>
            <w:tcW w:w="248" w:type="pct"/>
            <w:tcBorders>
              <w:top w:val="nil"/>
              <w:left w:val="nil"/>
              <w:bottom w:val="single" w:sz="4" w:space="0" w:color="000000"/>
              <w:right w:val="single" w:sz="4" w:space="0" w:color="000000"/>
            </w:tcBorders>
            <w:shd w:val="clear" w:color="auto" w:fill="auto"/>
            <w:noWrap/>
            <w:hideMark/>
          </w:tcPr>
          <w:p w14:paraId="3E34D81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noWrap/>
            <w:hideMark/>
          </w:tcPr>
          <w:p w14:paraId="0C529585" w14:textId="48634E5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2435558,14</w:t>
            </w:r>
          </w:p>
        </w:tc>
        <w:tc>
          <w:tcPr>
            <w:tcW w:w="700" w:type="pct"/>
            <w:tcBorders>
              <w:top w:val="nil"/>
              <w:left w:val="nil"/>
              <w:bottom w:val="single" w:sz="4" w:space="0" w:color="000000"/>
              <w:right w:val="single" w:sz="4" w:space="0" w:color="000000"/>
            </w:tcBorders>
            <w:shd w:val="clear" w:color="auto" w:fill="auto"/>
            <w:noWrap/>
            <w:hideMark/>
          </w:tcPr>
          <w:p w14:paraId="573EB46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1B9BD04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5B3B33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92F7C9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Отдельные мероприятия муниципальной программы "Развитие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noWrap/>
            <w:hideMark/>
          </w:tcPr>
          <w:p w14:paraId="5DCB30E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71FE06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7CF11B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0160000000</w:t>
            </w:r>
          </w:p>
        </w:tc>
        <w:tc>
          <w:tcPr>
            <w:tcW w:w="248" w:type="pct"/>
            <w:tcBorders>
              <w:top w:val="nil"/>
              <w:left w:val="nil"/>
              <w:bottom w:val="single" w:sz="4" w:space="0" w:color="000000"/>
              <w:right w:val="single" w:sz="4" w:space="0" w:color="000000"/>
            </w:tcBorders>
            <w:shd w:val="clear" w:color="auto" w:fill="auto"/>
            <w:noWrap/>
            <w:hideMark/>
          </w:tcPr>
          <w:p w14:paraId="48C534E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508B9E98" w14:textId="3F50BEDA"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45726679,84</w:t>
            </w:r>
          </w:p>
        </w:tc>
        <w:tc>
          <w:tcPr>
            <w:tcW w:w="700" w:type="pct"/>
            <w:tcBorders>
              <w:top w:val="nil"/>
              <w:left w:val="nil"/>
              <w:bottom w:val="single" w:sz="4" w:space="0" w:color="000000"/>
              <w:right w:val="single" w:sz="4" w:space="0" w:color="000000"/>
            </w:tcBorders>
            <w:shd w:val="clear" w:color="auto" w:fill="auto"/>
            <w:noWrap/>
            <w:hideMark/>
          </w:tcPr>
          <w:p w14:paraId="174FFFCB" w14:textId="333EB1CE" w:rsidR="00C566D7" w:rsidRPr="00636278" w:rsidRDefault="00C566D7" w:rsidP="00880D96">
            <w:pPr>
              <w:jc w:val="right"/>
              <w:rPr>
                <w:rFonts w:eastAsia="Times New Roman"/>
                <w:color w:val="000000"/>
                <w:lang w:eastAsia="ru-RU"/>
              </w:rPr>
            </w:pPr>
            <w:r w:rsidRPr="00636278">
              <w:rPr>
                <w:rFonts w:eastAsia="Times New Roman"/>
                <w:color w:val="000000"/>
                <w:lang w:eastAsia="ru-RU"/>
              </w:rPr>
              <w:t>44584019,63</w:t>
            </w:r>
          </w:p>
        </w:tc>
        <w:tc>
          <w:tcPr>
            <w:tcW w:w="724" w:type="pct"/>
            <w:tcBorders>
              <w:top w:val="nil"/>
              <w:left w:val="nil"/>
              <w:bottom w:val="single" w:sz="4" w:space="0" w:color="000000"/>
              <w:right w:val="single" w:sz="4" w:space="0" w:color="000000"/>
            </w:tcBorders>
            <w:shd w:val="clear" w:color="auto" w:fill="auto"/>
            <w:noWrap/>
            <w:hideMark/>
          </w:tcPr>
          <w:p w14:paraId="7314C8AA" w14:textId="3DC366AD" w:rsidR="00C566D7" w:rsidRPr="00636278" w:rsidRDefault="00C566D7" w:rsidP="00880D96">
            <w:pPr>
              <w:jc w:val="right"/>
              <w:rPr>
                <w:rFonts w:eastAsia="Times New Roman"/>
                <w:color w:val="000000"/>
                <w:lang w:eastAsia="ru-RU"/>
              </w:rPr>
            </w:pPr>
            <w:r w:rsidRPr="00636278">
              <w:rPr>
                <w:rFonts w:eastAsia="Times New Roman"/>
                <w:color w:val="000000"/>
                <w:lang w:eastAsia="ru-RU"/>
              </w:rPr>
              <w:t>46663195,48</w:t>
            </w:r>
          </w:p>
        </w:tc>
      </w:tr>
      <w:tr w:rsidR="00C566D7" w:rsidRPr="00636278" w14:paraId="7381227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9EF803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Руководство и управление в сфере образования</w:t>
            </w:r>
          </w:p>
        </w:tc>
        <w:tc>
          <w:tcPr>
            <w:tcW w:w="249" w:type="pct"/>
            <w:tcBorders>
              <w:top w:val="nil"/>
              <w:left w:val="nil"/>
              <w:bottom w:val="single" w:sz="4" w:space="0" w:color="000000"/>
              <w:right w:val="single" w:sz="4" w:space="0" w:color="000000"/>
            </w:tcBorders>
            <w:shd w:val="clear" w:color="auto" w:fill="auto"/>
            <w:noWrap/>
            <w:hideMark/>
          </w:tcPr>
          <w:p w14:paraId="641707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294839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768A2D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0160100000</w:t>
            </w:r>
          </w:p>
        </w:tc>
        <w:tc>
          <w:tcPr>
            <w:tcW w:w="248" w:type="pct"/>
            <w:tcBorders>
              <w:top w:val="nil"/>
              <w:left w:val="nil"/>
              <w:bottom w:val="single" w:sz="4" w:space="0" w:color="000000"/>
              <w:right w:val="single" w:sz="4" w:space="0" w:color="000000"/>
            </w:tcBorders>
            <w:shd w:val="clear" w:color="auto" w:fill="auto"/>
            <w:noWrap/>
            <w:hideMark/>
          </w:tcPr>
          <w:p w14:paraId="2DF8A1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66577DE" w14:textId="4E06EC36"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45576679,84</w:t>
            </w:r>
          </w:p>
        </w:tc>
        <w:tc>
          <w:tcPr>
            <w:tcW w:w="700" w:type="pct"/>
            <w:tcBorders>
              <w:top w:val="nil"/>
              <w:left w:val="nil"/>
              <w:bottom w:val="single" w:sz="4" w:space="0" w:color="000000"/>
              <w:right w:val="single" w:sz="4" w:space="0" w:color="000000"/>
            </w:tcBorders>
            <w:shd w:val="clear" w:color="auto" w:fill="auto"/>
            <w:noWrap/>
            <w:hideMark/>
          </w:tcPr>
          <w:p w14:paraId="6DB4536A" w14:textId="0789FA33" w:rsidR="00C566D7" w:rsidRPr="00636278" w:rsidRDefault="00C566D7" w:rsidP="00880D96">
            <w:pPr>
              <w:jc w:val="right"/>
              <w:rPr>
                <w:rFonts w:eastAsia="Times New Roman"/>
                <w:color w:val="000000"/>
                <w:lang w:eastAsia="ru-RU"/>
              </w:rPr>
            </w:pPr>
            <w:r w:rsidRPr="00636278">
              <w:rPr>
                <w:rFonts w:eastAsia="Times New Roman"/>
                <w:color w:val="000000"/>
                <w:lang w:eastAsia="ru-RU"/>
              </w:rPr>
              <w:t>44584019,63</w:t>
            </w:r>
          </w:p>
        </w:tc>
        <w:tc>
          <w:tcPr>
            <w:tcW w:w="724" w:type="pct"/>
            <w:tcBorders>
              <w:top w:val="nil"/>
              <w:left w:val="nil"/>
              <w:bottom w:val="single" w:sz="4" w:space="0" w:color="000000"/>
              <w:right w:val="single" w:sz="4" w:space="0" w:color="000000"/>
            </w:tcBorders>
            <w:shd w:val="clear" w:color="auto" w:fill="auto"/>
            <w:noWrap/>
            <w:hideMark/>
          </w:tcPr>
          <w:p w14:paraId="39F10C8F" w14:textId="147CB40F" w:rsidR="00C566D7" w:rsidRPr="00636278" w:rsidRDefault="00C566D7" w:rsidP="00880D96">
            <w:pPr>
              <w:jc w:val="right"/>
              <w:rPr>
                <w:rFonts w:eastAsia="Times New Roman"/>
                <w:color w:val="000000"/>
                <w:lang w:eastAsia="ru-RU"/>
              </w:rPr>
            </w:pPr>
            <w:r w:rsidRPr="00636278">
              <w:rPr>
                <w:rFonts w:eastAsia="Times New Roman"/>
                <w:color w:val="000000"/>
                <w:lang w:eastAsia="ru-RU"/>
              </w:rPr>
              <w:t>46663195,48</w:t>
            </w:r>
          </w:p>
        </w:tc>
      </w:tr>
      <w:tr w:rsidR="00C566D7" w:rsidRPr="00636278" w14:paraId="35562A3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C14EDC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49" w:type="pct"/>
            <w:tcBorders>
              <w:top w:val="nil"/>
              <w:left w:val="nil"/>
              <w:bottom w:val="single" w:sz="4" w:space="0" w:color="000000"/>
              <w:right w:val="single" w:sz="4" w:space="0" w:color="000000"/>
            </w:tcBorders>
            <w:shd w:val="clear" w:color="auto" w:fill="auto"/>
            <w:noWrap/>
            <w:hideMark/>
          </w:tcPr>
          <w:p w14:paraId="09F1BE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A2940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3B900DB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0160121000</w:t>
            </w:r>
          </w:p>
        </w:tc>
        <w:tc>
          <w:tcPr>
            <w:tcW w:w="248" w:type="pct"/>
            <w:tcBorders>
              <w:top w:val="nil"/>
              <w:left w:val="nil"/>
              <w:bottom w:val="single" w:sz="4" w:space="0" w:color="000000"/>
              <w:right w:val="single" w:sz="4" w:space="0" w:color="000000"/>
            </w:tcBorders>
            <w:shd w:val="clear" w:color="auto" w:fill="auto"/>
            <w:noWrap/>
            <w:hideMark/>
          </w:tcPr>
          <w:p w14:paraId="2069DEC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1894107F" w14:textId="03C8F50C" w:rsidR="00C566D7" w:rsidRPr="00636278" w:rsidRDefault="00C566D7" w:rsidP="00880D96">
            <w:pPr>
              <w:jc w:val="right"/>
              <w:rPr>
                <w:rFonts w:eastAsia="Times New Roman"/>
                <w:color w:val="000000"/>
                <w:lang w:eastAsia="ru-RU"/>
              </w:rPr>
            </w:pPr>
            <w:r w:rsidRPr="00636278">
              <w:rPr>
                <w:rFonts w:eastAsia="Times New Roman"/>
                <w:color w:val="000000"/>
                <w:lang w:eastAsia="ru-RU"/>
              </w:rPr>
              <w:t>44024489,20</w:t>
            </w:r>
          </w:p>
        </w:tc>
        <w:tc>
          <w:tcPr>
            <w:tcW w:w="700" w:type="pct"/>
            <w:tcBorders>
              <w:top w:val="nil"/>
              <w:left w:val="nil"/>
              <w:bottom w:val="single" w:sz="4" w:space="0" w:color="000000"/>
              <w:right w:val="single" w:sz="4" w:space="0" w:color="000000"/>
            </w:tcBorders>
            <w:shd w:val="clear" w:color="auto" w:fill="auto"/>
            <w:noWrap/>
            <w:hideMark/>
          </w:tcPr>
          <w:p w14:paraId="0349A551" w14:textId="47EC1D11"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43743405,00</w:t>
            </w:r>
          </w:p>
        </w:tc>
        <w:tc>
          <w:tcPr>
            <w:tcW w:w="724" w:type="pct"/>
            <w:tcBorders>
              <w:top w:val="nil"/>
              <w:left w:val="nil"/>
              <w:bottom w:val="single" w:sz="4" w:space="0" w:color="000000"/>
              <w:right w:val="single" w:sz="4" w:space="0" w:color="000000"/>
            </w:tcBorders>
            <w:shd w:val="clear" w:color="auto" w:fill="auto"/>
            <w:noWrap/>
            <w:hideMark/>
          </w:tcPr>
          <w:p w14:paraId="3B57CB59" w14:textId="1E5CA579" w:rsidR="00C566D7" w:rsidRPr="00636278" w:rsidRDefault="00C566D7" w:rsidP="00880D96">
            <w:pPr>
              <w:jc w:val="right"/>
              <w:rPr>
                <w:rFonts w:eastAsia="Times New Roman"/>
                <w:color w:val="000000"/>
                <w:lang w:eastAsia="ru-RU"/>
              </w:rPr>
            </w:pPr>
            <w:r w:rsidRPr="00636278">
              <w:rPr>
                <w:rFonts w:eastAsia="Times New Roman"/>
                <w:color w:val="000000"/>
                <w:lang w:eastAsia="ru-RU"/>
              </w:rPr>
              <w:t>46056195,48</w:t>
            </w:r>
          </w:p>
        </w:tc>
      </w:tr>
      <w:tr w:rsidR="00C566D7" w:rsidRPr="00636278" w14:paraId="6E79D5E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59E7CB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noWrap/>
            <w:hideMark/>
          </w:tcPr>
          <w:p w14:paraId="6C2422B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4153DDC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49710B4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0160121000</w:t>
            </w:r>
          </w:p>
        </w:tc>
        <w:tc>
          <w:tcPr>
            <w:tcW w:w="248" w:type="pct"/>
            <w:tcBorders>
              <w:top w:val="nil"/>
              <w:left w:val="nil"/>
              <w:bottom w:val="single" w:sz="4" w:space="0" w:color="000000"/>
              <w:right w:val="single" w:sz="4" w:space="0" w:color="000000"/>
            </w:tcBorders>
            <w:shd w:val="clear" w:color="auto" w:fill="auto"/>
            <w:noWrap/>
            <w:hideMark/>
          </w:tcPr>
          <w:p w14:paraId="10CA0AF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noWrap/>
            <w:hideMark/>
          </w:tcPr>
          <w:p w14:paraId="321388B6" w14:textId="36BAE600" w:rsidR="00C566D7" w:rsidRPr="00636278" w:rsidRDefault="00C566D7" w:rsidP="00880D96">
            <w:pPr>
              <w:jc w:val="right"/>
              <w:rPr>
                <w:rFonts w:eastAsia="Times New Roman"/>
                <w:color w:val="000000"/>
                <w:lang w:eastAsia="ru-RU"/>
              </w:rPr>
            </w:pPr>
            <w:r w:rsidRPr="00636278">
              <w:rPr>
                <w:rFonts w:eastAsia="Times New Roman"/>
                <w:color w:val="000000"/>
                <w:lang w:eastAsia="ru-RU"/>
              </w:rPr>
              <w:t>41319503,00</w:t>
            </w:r>
          </w:p>
        </w:tc>
        <w:tc>
          <w:tcPr>
            <w:tcW w:w="700" w:type="pct"/>
            <w:tcBorders>
              <w:top w:val="nil"/>
              <w:left w:val="nil"/>
              <w:bottom w:val="single" w:sz="4" w:space="0" w:color="000000"/>
              <w:right w:val="single" w:sz="4" w:space="0" w:color="000000"/>
            </w:tcBorders>
            <w:shd w:val="clear" w:color="auto" w:fill="auto"/>
            <w:noWrap/>
            <w:hideMark/>
          </w:tcPr>
          <w:p w14:paraId="327085EF" w14:textId="252803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43593405,00</w:t>
            </w:r>
          </w:p>
        </w:tc>
        <w:tc>
          <w:tcPr>
            <w:tcW w:w="724" w:type="pct"/>
            <w:tcBorders>
              <w:top w:val="nil"/>
              <w:left w:val="nil"/>
              <w:bottom w:val="single" w:sz="4" w:space="0" w:color="000000"/>
              <w:right w:val="single" w:sz="4" w:space="0" w:color="000000"/>
            </w:tcBorders>
            <w:shd w:val="clear" w:color="auto" w:fill="auto"/>
            <w:noWrap/>
            <w:hideMark/>
          </w:tcPr>
          <w:p w14:paraId="21CEF72B" w14:textId="638B3ED1"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45992371,00</w:t>
            </w:r>
          </w:p>
        </w:tc>
      </w:tr>
      <w:tr w:rsidR="00C566D7" w:rsidRPr="00636278" w14:paraId="27D3199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31029C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казенных учреждений</w:t>
            </w:r>
          </w:p>
        </w:tc>
        <w:tc>
          <w:tcPr>
            <w:tcW w:w="249" w:type="pct"/>
            <w:tcBorders>
              <w:top w:val="nil"/>
              <w:left w:val="nil"/>
              <w:bottom w:val="single" w:sz="4" w:space="0" w:color="000000"/>
              <w:right w:val="single" w:sz="4" w:space="0" w:color="000000"/>
            </w:tcBorders>
            <w:shd w:val="clear" w:color="auto" w:fill="auto"/>
            <w:noWrap/>
            <w:hideMark/>
          </w:tcPr>
          <w:p w14:paraId="2E1EB0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A601B0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03F8B29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0160121000</w:t>
            </w:r>
          </w:p>
        </w:tc>
        <w:tc>
          <w:tcPr>
            <w:tcW w:w="248" w:type="pct"/>
            <w:tcBorders>
              <w:top w:val="nil"/>
              <w:left w:val="nil"/>
              <w:bottom w:val="single" w:sz="4" w:space="0" w:color="000000"/>
              <w:right w:val="single" w:sz="4" w:space="0" w:color="000000"/>
            </w:tcBorders>
            <w:shd w:val="clear" w:color="auto" w:fill="auto"/>
            <w:noWrap/>
            <w:hideMark/>
          </w:tcPr>
          <w:p w14:paraId="76E7C0F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110</w:t>
            </w:r>
          </w:p>
        </w:tc>
        <w:tc>
          <w:tcPr>
            <w:tcW w:w="700" w:type="pct"/>
            <w:tcBorders>
              <w:top w:val="nil"/>
              <w:left w:val="nil"/>
              <w:bottom w:val="single" w:sz="4" w:space="0" w:color="000000"/>
              <w:right w:val="single" w:sz="4" w:space="0" w:color="000000"/>
            </w:tcBorders>
            <w:shd w:val="clear" w:color="auto" w:fill="auto"/>
            <w:noWrap/>
            <w:hideMark/>
          </w:tcPr>
          <w:p w14:paraId="33E29E78" w14:textId="6663ABB9" w:rsidR="00C566D7" w:rsidRPr="00636278" w:rsidRDefault="00C566D7" w:rsidP="00880D96">
            <w:pPr>
              <w:jc w:val="right"/>
              <w:rPr>
                <w:rFonts w:eastAsia="Times New Roman"/>
                <w:color w:val="000000"/>
                <w:lang w:eastAsia="ru-RU"/>
              </w:rPr>
            </w:pPr>
            <w:r w:rsidRPr="00636278">
              <w:rPr>
                <w:rFonts w:eastAsia="Times New Roman"/>
                <w:color w:val="000000"/>
                <w:lang w:eastAsia="ru-RU"/>
              </w:rPr>
              <w:t>41319503,00</w:t>
            </w:r>
          </w:p>
        </w:tc>
        <w:tc>
          <w:tcPr>
            <w:tcW w:w="700" w:type="pct"/>
            <w:tcBorders>
              <w:top w:val="nil"/>
              <w:left w:val="nil"/>
              <w:bottom w:val="single" w:sz="4" w:space="0" w:color="000000"/>
              <w:right w:val="single" w:sz="4" w:space="0" w:color="000000"/>
            </w:tcBorders>
            <w:shd w:val="clear" w:color="auto" w:fill="auto"/>
            <w:noWrap/>
            <w:hideMark/>
          </w:tcPr>
          <w:p w14:paraId="17E63A3D" w14:textId="04941EFA"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43593405,00</w:t>
            </w:r>
          </w:p>
        </w:tc>
        <w:tc>
          <w:tcPr>
            <w:tcW w:w="724" w:type="pct"/>
            <w:tcBorders>
              <w:top w:val="nil"/>
              <w:left w:val="nil"/>
              <w:bottom w:val="single" w:sz="4" w:space="0" w:color="000000"/>
              <w:right w:val="single" w:sz="4" w:space="0" w:color="000000"/>
            </w:tcBorders>
            <w:shd w:val="clear" w:color="auto" w:fill="auto"/>
            <w:noWrap/>
            <w:hideMark/>
          </w:tcPr>
          <w:p w14:paraId="7654E510" w14:textId="441E0AEC"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45992371,00</w:t>
            </w:r>
          </w:p>
        </w:tc>
      </w:tr>
      <w:tr w:rsidR="00C566D7" w:rsidRPr="00636278" w14:paraId="3971E65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889E74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0D7ABA2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84453D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3050571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0160121000</w:t>
            </w:r>
          </w:p>
        </w:tc>
        <w:tc>
          <w:tcPr>
            <w:tcW w:w="248" w:type="pct"/>
            <w:tcBorders>
              <w:top w:val="nil"/>
              <w:left w:val="nil"/>
              <w:bottom w:val="single" w:sz="4" w:space="0" w:color="000000"/>
              <w:right w:val="single" w:sz="4" w:space="0" w:color="000000"/>
            </w:tcBorders>
            <w:shd w:val="clear" w:color="auto" w:fill="auto"/>
            <w:noWrap/>
            <w:hideMark/>
          </w:tcPr>
          <w:p w14:paraId="152AB36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noWrap/>
            <w:hideMark/>
          </w:tcPr>
          <w:p w14:paraId="22303A6D" w14:textId="0FD028F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2675994,20</w:t>
            </w:r>
          </w:p>
        </w:tc>
        <w:tc>
          <w:tcPr>
            <w:tcW w:w="700" w:type="pct"/>
            <w:tcBorders>
              <w:top w:val="nil"/>
              <w:left w:val="nil"/>
              <w:bottom w:val="single" w:sz="4" w:space="0" w:color="000000"/>
              <w:right w:val="single" w:sz="4" w:space="0" w:color="000000"/>
            </w:tcBorders>
            <w:shd w:val="clear" w:color="auto" w:fill="auto"/>
            <w:noWrap/>
            <w:hideMark/>
          </w:tcPr>
          <w:p w14:paraId="2F3E2531" w14:textId="417514F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w:t>
            </w:r>
          </w:p>
        </w:tc>
        <w:tc>
          <w:tcPr>
            <w:tcW w:w="724" w:type="pct"/>
            <w:tcBorders>
              <w:top w:val="nil"/>
              <w:left w:val="nil"/>
              <w:bottom w:val="single" w:sz="4" w:space="0" w:color="000000"/>
              <w:right w:val="single" w:sz="4" w:space="0" w:color="000000"/>
            </w:tcBorders>
            <w:shd w:val="clear" w:color="auto" w:fill="auto"/>
            <w:noWrap/>
            <w:hideMark/>
          </w:tcPr>
          <w:p w14:paraId="7E25881D" w14:textId="4F95CCAF" w:rsidR="00C566D7" w:rsidRPr="00636278" w:rsidRDefault="00C566D7" w:rsidP="00880D96">
            <w:pPr>
              <w:jc w:val="right"/>
              <w:rPr>
                <w:rFonts w:eastAsia="Times New Roman"/>
                <w:color w:val="000000"/>
                <w:lang w:eastAsia="ru-RU"/>
              </w:rPr>
            </w:pPr>
            <w:r w:rsidRPr="00636278">
              <w:rPr>
                <w:rFonts w:eastAsia="Times New Roman"/>
                <w:color w:val="000000"/>
                <w:lang w:eastAsia="ru-RU"/>
              </w:rPr>
              <w:t>63824,48</w:t>
            </w:r>
          </w:p>
        </w:tc>
      </w:tr>
      <w:tr w:rsidR="00C566D7" w:rsidRPr="00636278" w14:paraId="4B97C9A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19EA10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1D944D6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5D6B3E2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763CBCD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0160121000</w:t>
            </w:r>
          </w:p>
        </w:tc>
        <w:tc>
          <w:tcPr>
            <w:tcW w:w="248" w:type="pct"/>
            <w:tcBorders>
              <w:top w:val="nil"/>
              <w:left w:val="nil"/>
              <w:bottom w:val="single" w:sz="4" w:space="0" w:color="000000"/>
              <w:right w:val="single" w:sz="4" w:space="0" w:color="000000"/>
            </w:tcBorders>
            <w:shd w:val="clear" w:color="auto" w:fill="auto"/>
            <w:noWrap/>
            <w:hideMark/>
          </w:tcPr>
          <w:p w14:paraId="1325F11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noWrap/>
            <w:hideMark/>
          </w:tcPr>
          <w:p w14:paraId="319F60AB" w14:textId="7C74467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2675994,20</w:t>
            </w:r>
          </w:p>
        </w:tc>
        <w:tc>
          <w:tcPr>
            <w:tcW w:w="700" w:type="pct"/>
            <w:tcBorders>
              <w:top w:val="nil"/>
              <w:left w:val="nil"/>
              <w:bottom w:val="single" w:sz="4" w:space="0" w:color="000000"/>
              <w:right w:val="single" w:sz="4" w:space="0" w:color="000000"/>
            </w:tcBorders>
            <w:shd w:val="clear" w:color="auto" w:fill="auto"/>
            <w:noWrap/>
            <w:hideMark/>
          </w:tcPr>
          <w:p w14:paraId="4A4C3B04" w14:textId="43B13D4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w:t>
            </w:r>
          </w:p>
        </w:tc>
        <w:tc>
          <w:tcPr>
            <w:tcW w:w="724" w:type="pct"/>
            <w:tcBorders>
              <w:top w:val="nil"/>
              <w:left w:val="nil"/>
              <w:bottom w:val="single" w:sz="4" w:space="0" w:color="000000"/>
              <w:right w:val="single" w:sz="4" w:space="0" w:color="000000"/>
            </w:tcBorders>
            <w:shd w:val="clear" w:color="auto" w:fill="auto"/>
            <w:noWrap/>
            <w:hideMark/>
          </w:tcPr>
          <w:p w14:paraId="6980D973" w14:textId="40DA4452" w:rsidR="00C566D7" w:rsidRPr="00636278" w:rsidRDefault="00C566D7" w:rsidP="00880D96">
            <w:pPr>
              <w:jc w:val="right"/>
              <w:rPr>
                <w:rFonts w:eastAsia="Times New Roman"/>
                <w:color w:val="000000"/>
                <w:lang w:eastAsia="ru-RU"/>
              </w:rPr>
            </w:pPr>
            <w:r w:rsidRPr="00636278">
              <w:rPr>
                <w:rFonts w:eastAsia="Times New Roman"/>
                <w:color w:val="000000"/>
                <w:lang w:eastAsia="ru-RU"/>
              </w:rPr>
              <w:t>63824,48</w:t>
            </w:r>
          </w:p>
        </w:tc>
      </w:tr>
      <w:tr w:rsidR="00C566D7" w:rsidRPr="00636278" w14:paraId="56CA549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920472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49" w:type="pct"/>
            <w:tcBorders>
              <w:top w:val="nil"/>
              <w:left w:val="nil"/>
              <w:bottom w:val="single" w:sz="4" w:space="0" w:color="000000"/>
              <w:right w:val="single" w:sz="4" w:space="0" w:color="000000"/>
            </w:tcBorders>
            <w:shd w:val="clear" w:color="auto" w:fill="auto"/>
            <w:noWrap/>
            <w:hideMark/>
          </w:tcPr>
          <w:p w14:paraId="0655F56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AB3B1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4AAC7F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0160121000</w:t>
            </w:r>
          </w:p>
        </w:tc>
        <w:tc>
          <w:tcPr>
            <w:tcW w:w="248" w:type="pct"/>
            <w:tcBorders>
              <w:top w:val="nil"/>
              <w:left w:val="nil"/>
              <w:bottom w:val="single" w:sz="4" w:space="0" w:color="000000"/>
              <w:right w:val="single" w:sz="4" w:space="0" w:color="000000"/>
            </w:tcBorders>
            <w:shd w:val="clear" w:color="auto" w:fill="auto"/>
            <w:noWrap/>
            <w:hideMark/>
          </w:tcPr>
          <w:p w14:paraId="569E2D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800</w:t>
            </w:r>
          </w:p>
        </w:tc>
        <w:tc>
          <w:tcPr>
            <w:tcW w:w="700" w:type="pct"/>
            <w:tcBorders>
              <w:top w:val="nil"/>
              <w:left w:val="nil"/>
              <w:bottom w:val="single" w:sz="4" w:space="0" w:color="000000"/>
              <w:right w:val="single" w:sz="4" w:space="0" w:color="000000"/>
            </w:tcBorders>
            <w:shd w:val="clear" w:color="auto" w:fill="auto"/>
            <w:noWrap/>
            <w:hideMark/>
          </w:tcPr>
          <w:p w14:paraId="0D497174" w14:textId="13C1670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28992,00</w:t>
            </w:r>
          </w:p>
        </w:tc>
        <w:tc>
          <w:tcPr>
            <w:tcW w:w="700" w:type="pct"/>
            <w:tcBorders>
              <w:top w:val="nil"/>
              <w:left w:val="nil"/>
              <w:bottom w:val="single" w:sz="4" w:space="0" w:color="000000"/>
              <w:right w:val="single" w:sz="4" w:space="0" w:color="000000"/>
            </w:tcBorders>
            <w:shd w:val="clear" w:color="auto" w:fill="auto"/>
            <w:noWrap/>
            <w:hideMark/>
          </w:tcPr>
          <w:p w14:paraId="55921B3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612A45D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584B1D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B1CDA2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49" w:type="pct"/>
            <w:tcBorders>
              <w:top w:val="nil"/>
              <w:left w:val="nil"/>
              <w:bottom w:val="single" w:sz="4" w:space="0" w:color="000000"/>
              <w:right w:val="single" w:sz="4" w:space="0" w:color="000000"/>
            </w:tcBorders>
            <w:shd w:val="clear" w:color="auto" w:fill="auto"/>
            <w:noWrap/>
            <w:hideMark/>
          </w:tcPr>
          <w:p w14:paraId="0CEA29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0E487A6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0D8BE6F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0160121000</w:t>
            </w:r>
          </w:p>
        </w:tc>
        <w:tc>
          <w:tcPr>
            <w:tcW w:w="248" w:type="pct"/>
            <w:tcBorders>
              <w:top w:val="nil"/>
              <w:left w:val="nil"/>
              <w:bottom w:val="single" w:sz="4" w:space="0" w:color="000000"/>
              <w:right w:val="single" w:sz="4" w:space="0" w:color="000000"/>
            </w:tcBorders>
            <w:shd w:val="clear" w:color="auto" w:fill="auto"/>
            <w:noWrap/>
            <w:hideMark/>
          </w:tcPr>
          <w:p w14:paraId="4B28FBC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850</w:t>
            </w:r>
          </w:p>
        </w:tc>
        <w:tc>
          <w:tcPr>
            <w:tcW w:w="700" w:type="pct"/>
            <w:tcBorders>
              <w:top w:val="nil"/>
              <w:left w:val="nil"/>
              <w:bottom w:val="single" w:sz="4" w:space="0" w:color="000000"/>
              <w:right w:val="single" w:sz="4" w:space="0" w:color="000000"/>
            </w:tcBorders>
            <w:shd w:val="clear" w:color="auto" w:fill="auto"/>
            <w:noWrap/>
            <w:hideMark/>
          </w:tcPr>
          <w:p w14:paraId="7E50F8C1" w14:textId="7D9B53B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28992,00</w:t>
            </w:r>
          </w:p>
        </w:tc>
        <w:tc>
          <w:tcPr>
            <w:tcW w:w="700" w:type="pct"/>
            <w:tcBorders>
              <w:top w:val="nil"/>
              <w:left w:val="nil"/>
              <w:bottom w:val="single" w:sz="4" w:space="0" w:color="000000"/>
              <w:right w:val="single" w:sz="4" w:space="0" w:color="000000"/>
            </w:tcBorders>
            <w:shd w:val="clear" w:color="auto" w:fill="auto"/>
            <w:noWrap/>
            <w:hideMark/>
          </w:tcPr>
          <w:p w14:paraId="03640C0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302E7BE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E6E879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EA7B33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49" w:type="pct"/>
            <w:tcBorders>
              <w:top w:val="nil"/>
              <w:left w:val="nil"/>
              <w:bottom w:val="single" w:sz="4" w:space="0" w:color="000000"/>
              <w:right w:val="single" w:sz="4" w:space="0" w:color="000000"/>
            </w:tcBorders>
            <w:shd w:val="clear" w:color="auto" w:fill="auto"/>
            <w:noWrap/>
            <w:hideMark/>
          </w:tcPr>
          <w:p w14:paraId="2294211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7C6922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07E296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0160121001</w:t>
            </w:r>
          </w:p>
        </w:tc>
        <w:tc>
          <w:tcPr>
            <w:tcW w:w="248" w:type="pct"/>
            <w:tcBorders>
              <w:top w:val="nil"/>
              <w:left w:val="nil"/>
              <w:bottom w:val="single" w:sz="4" w:space="0" w:color="000000"/>
              <w:right w:val="single" w:sz="4" w:space="0" w:color="000000"/>
            </w:tcBorders>
            <w:shd w:val="clear" w:color="auto" w:fill="auto"/>
            <w:noWrap/>
            <w:hideMark/>
          </w:tcPr>
          <w:p w14:paraId="1AC2D0A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ECADF12" w14:textId="4AE8305C" w:rsidR="00C566D7" w:rsidRPr="00636278" w:rsidRDefault="00C566D7" w:rsidP="00880D96">
            <w:pPr>
              <w:jc w:val="right"/>
              <w:rPr>
                <w:rFonts w:eastAsia="Times New Roman"/>
                <w:color w:val="000000"/>
                <w:lang w:eastAsia="ru-RU"/>
              </w:rPr>
            </w:pPr>
            <w:r w:rsidRPr="00636278">
              <w:rPr>
                <w:rFonts w:eastAsia="Times New Roman"/>
                <w:color w:val="000000"/>
                <w:lang w:eastAsia="ru-RU"/>
              </w:rPr>
              <w:t>586849,64</w:t>
            </w:r>
          </w:p>
        </w:tc>
        <w:tc>
          <w:tcPr>
            <w:tcW w:w="700" w:type="pct"/>
            <w:tcBorders>
              <w:top w:val="nil"/>
              <w:left w:val="nil"/>
              <w:bottom w:val="single" w:sz="4" w:space="0" w:color="000000"/>
              <w:right w:val="single" w:sz="4" w:space="0" w:color="000000"/>
            </w:tcBorders>
            <w:shd w:val="clear" w:color="auto" w:fill="auto"/>
            <w:noWrap/>
            <w:hideMark/>
          </w:tcPr>
          <w:p w14:paraId="07DC97EC" w14:textId="018819C5" w:rsidR="00C566D7" w:rsidRPr="00636278" w:rsidRDefault="00C566D7" w:rsidP="00880D96">
            <w:pPr>
              <w:jc w:val="right"/>
              <w:rPr>
                <w:rFonts w:eastAsia="Times New Roman"/>
                <w:color w:val="000000"/>
                <w:lang w:eastAsia="ru-RU"/>
              </w:rPr>
            </w:pPr>
            <w:r w:rsidRPr="00636278">
              <w:rPr>
                <w:rFonts w:eastAsia="Times New Roman"/>
                <w:color w:val="000000"/>
                <w:lang w:eastAsia="ru-RU"/>
              </w:rPr>
              <w:t>640614,63</w:t>
            </w:r>
          </w:p>
        </w:tc>
        <w:tc>
          <w:tcPr>
            <w:tcW w:w="724" w:type="pct"/>
            <w:tcBorders>
              <w:top w:val="nil"/>
              <w:left w:val="nil"/>
              <w:bottom w:val="single" w:sz="4" w:space="0" w:color="000000"/>
              <w:right w:val="single" w:sz="4" w:space="0" w:color="000000"/>
            </w:tcBorders>
            <w:shd w:val="clear" w:color="auto" w:fill="auto"/>
            <w:noWrap/>
            <w:hideMark/>
          </w:tcPr>
          <w:p w14:paraId="34BCFF2B" w14:textId="107BC31A"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607000,00</w:t>
            </w:r>
          </w:p>
        </w:tc>
      </w:tr>
      <w:tr w:rsidR="00C566D7" w:rsidRPr="00636278" w14:paraId="5A40116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1554BF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704FB9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D814A4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240B2A6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0160121001</w:t>
            </w:r>
          </w:p>
        </w:tc>
        <w:tc>
          <w:tcPr>
            <w:tcW w:w="248" w:type="pct"/>
            <w:tcBorders>
              <w:top w:val="nil"/>
              <w:left w:val="nil"/>
              <w:bottom w:val="single" w:sz="4" w:space="0" w:color="000000"/>
              <w:right w:val="single" w:sz="4" w:space="0" w:color="000000"/>
            </w:tcBorders>
            <w:shd w:val="clear" w:color="auto" w:fill="auto"/>
            <w:noWrap/>
            <w:hideMark/>
          </w:tcPr>
          <w:p w14:paraId="5B67B7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noWrap/>
            <w:hideMark/>
          </w:tcPr>
          <w:p w14:paraId="34F18EB3" w14:textId="489403FA" w:rsidR="00C566D7" w:rsidRPr="00636278" w:rsidRDefault="00C566D7" w:rsidP="00880D96">
            <w:pPr>
              <w:jc w:val="right"/>
              <w:rPr>
                <w:rFonts w:eastAsia="Times New Roman"/>
                <w:color w:val="000000"/>
                <w:lang w:eastAsia="ru-RU"/>
              </w:rPr>
            </w:pPr>
            <w:r w:rsidRPr="00636278">
              <w:rPr>
                <w:rFonts w:eastAsia="Times New Roman"/>
                <w:color w:val="000000"/>
                <w:lang w:eastAsia="ru-RU"/>
              </w:rPr>
              <w:t>586849,64</w:t>
            </w:r>
          </w:p>
        </w:tc>
        <w:tc>
          <w:tcPr>
            <w:tcW w:w="700" w:type="pct"/>
            <w:tcBorders>
              <w:top w:val="nil"/>
              <w:left w:val="nil"/>
              <w:bottom w:val="single" w:sz="4" w:space="0" w:color="000000"/>
              <w:right w:val="single" w:sz="4" w:space="0" w:color="000000"/>
            </w:tcBorders>
            <w:shd w:val="clear" w:color="auto" w:fill="auto"/>
            <w:noWrap/>
            <w:hideMark/>
          </w:tcPr>
          <w:p w14:paraId="31FC39CD" w14:textId="5D5159A8" w:rsidR="00C566D7" w:rsidRPr="00636278" w:rsidRDefault="00C566D7" w:rsidP="00880D96">
            <w:pPr>
              <w:jc w:val="right"/>
              <w:rPr>
                <w:rFonts w:eastAsia="Times New Roman"/>
                <w:color w:val="000000"/>
                <w:lang w:eastAsia="ru-RU"/>
              </w:rPr>
            </w:pPr>
            <w:r w:rsidRPr="00636278">
              <w:rPr>
                <w:rFonts w:eastAsia="Times New Roman"/>
                <w:color w:val="000000"/>
                <w:lang w:eastAsia="ru-RU"/>
              </w:rPr>
              <w:t>640614,63</w:t>
            </w:r>
          </w:p>
        </w:tc>
        <w:tc>
          <w:tcPr>
            <w:tcW w:w="724" w:type="pct"/>
            <w:tcBorders>
              <w:top w:val="nil"/>
              <w:left w:val="nil"/>
              <w:bottom w:val="single" w:sz="4" w:space="0" w:color="000000"/>
              <w:right w:val="single" w:sz="4" w:space="0" w:color="000000"/>
            </w:tcBorders>
            <w:shd w:val="clear" w:color="auto" w:fill="auto"/>
            <w:noWrap/>
            <w:hideMark/>
          </w:tcPr>
          <w:p w14:paraId="34423FF8" w14:textId="76F87098"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607000,00</w:t>
            </w:r>
          </w:p>
        </w:tc>
      </w:tr>
      <w:tr w:rsidR="00C566D7" w:rsidRPr="00636278" w14:paraId="69EC944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6E86C5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7D9224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A9787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5227C03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0160121001</w:t>
            </w:r>
          </w:p>
        </w:tc>
        <w:tc>
          <w:tcPr>
            <w:tcW w:w="248" w:type="pct"/>
            <w:tcBorders>
              <w:top w:val="nil"/>
              <w:left w:val="nil"/>
              <w:bottom w:val="single" w:sz="4" w:space="0" w:color="000000"/>
              <w:right w:val="single" w:sz="4" w:space="0" w:color="000000"/>
            </w:tcBorders>
            <w:shd w:val="clear" w:color="auto" w:fill="auto"/>
            <w:noWrap/>
            <w:hideMark/>
          </w:tcPr>
          <w:p w14:paraId="5A053BB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noWrap/>
            <w:hideMark/>
          </w:tcPr>
          <w:p w14:paraId="15D1D259" w14:textId="71695D64" w:rsidR="00C566D7" w:rsidRPr="00636278" w:rsidRDefault="00C566D7" w:rsidP="00880D96">
            <w:pPr>
              <w:jc w:val="right"/>
              <w:rPr>
                <w:rFonts w:eastAsia="Times New Roman"/>
                <w:color w:val="000000"/>
                <w:lang w:eastAsia="ru-RU"/>
              </w:rPr>
            </w:pPr>
            <w:r w:rsidRPr="00636278">
              <w:rPr>
                <w:rFonts w:eastAsia="Times New Roman"/>
                <w:color w:val="000000"/>
                <w:lang w:eastAsia="ru-RU"/>
              </w:rPr>
              <w:t>586849,64</w:t>
            </w:r>
          </w:p>
        </w:tc>
        <w:tc>
          <w:tcPr>
            <w:tcW w:w="700" w:type="pct"/>
            <w:tcBorders>
              <w:top w:val="nil"/>
              <w:left w:val="nil"/>
              <w:bottom w:val="single" w:sz="4" w:space="0" w:color="000000"/>
              <w:right w:val="single" w:sz="4" w:space="0" w:color="000000"/>
            </w:tcBorders>
            <w:shd w:val="clear" w:color="auto" w:fill="auto"/>
            <w:noWrap/>
            <w:hideMark/>
          </w:tcPr>
          <w:p w14:paraId="2D7F7082" w14:textId="14E959A0" w:rsidR="00C566D7" w:rsidRPr="00636278" w:rsidRDefault="00C566D7" w:rsidP="00880D96">
            <w:pPr>
              <w:jc w:val="right"/>
              <w:rPr>
                <w:rFonts w:eastAsia="Times New Roman"/>
                <w:color w:val="000000"/>
                <w:lang w:eastAsia="ru-RU"/>
              </w:rPr>
            </w:pPr>
            <w:r w:rsidRPr="00636278">
              <w:rPr>
                <w:rFonts w:eastAsia="Times New Roman"/>
                <w:color w:val="000000"/>
                <w:lang w:eastAsia="ru-RU"/>
              </w:rPr>
              <w:t>640614,63</w:t>
            </w:r>
          </w:p>
        </w:tc>
        <w:tc>
          <w:tcPr>
            <w:tcW w:w="724" w:type="pct"/>
            <w:tcBorders>
              <w:top w:val="nil"/>
              <w:left w:val="nil"/>
              <w:bottom w:val="single" w:sz="4" w:space="0" w:color="000000"/>
              <w:right w:val="single" w:sz="4" w:space="0" w:color="000000"/>
            </w:tcBorders>
            <w:shd w:val="clear" w:color="auto" w:fill="auto"/>
            <w:noWrap/>
            <w:hideMark/>
          </w:tcPr>
          <w:p w14:paraId="0D0BEC58" w14:textId="3404613E"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607000,00</w:t>
            </w:r>
          </w:p>
        </w:tc>
      </w:tr>
      <w:tr w:rsidR="00C566D7" w:rsidRPr="00636278" w14:paraId="46625CC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4023A0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249" w:type="pct"/>
            <w:tcBorders>
              <w:top w:val="nil"/>
              <w:left w:val="nil"/>
              <w:bottom w:val="single" w:sz="4" w:space="0" w:color="000000"/>
              <w:right w:val="single" w:sz="4" w:space="0" w:color="000000"/>
            </w:tcBorders>
            <w:shd w:val="clear" w:color="auto" w:fill="auto"/>
            <w:noWrap/>
            <w:hideMark/>
          </w:tcPr>
          <w:p w14:paraId="5478A8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3F0E29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3B32A3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0160121002</w:t>
            </w:r>
          </w:p>
        </w:tc>
        <w:tc>
          <w:tcPr>
            <w:tcW w:w="248" w:type="pct"/>
            <w:tcBorders>
              <w:top w:val="nil"/>
              <w:left w:val="nil"/>
              <w:bottom w:val="single" w:sz="4" w:space="0" w:color="000000"/>
              <w:right w:val="single" w:sz="4" w:space="0" w:color="000000"/>
            </w:tcBorders>
            <w:shd w:val="clear" w:color="auto" w:fill="auto"/>
            <w:noWrap/>
            <w:hideMark/>
          </w:tcPr>
          <w:p w14:paraId="20C7EE2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310912D5" w14:textId="7230C1C8"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965341,00</w:t>
            </w:r>
          </w:p>
        </w:tc>
        <w:tc>
          <w:tcPr>
            <w:tcW w:w="700" w:type="pct"/>
            <w:tcBorders>
              <w:top w:val="nil"/>
              <w:left w:val="nil"/>
              <w:bottom w:val="single" w:sz="4" w:space="0" w:color="000000"/>
              <w:right w:val="single" w:sz="4" w:space="0" w:color="000000"/>
            </w:tcBorders>
            <w:shd w:val="clear" w:color="auto" w:fill="auto"/>
            <w:noWrap/>
            <w:hideMark/>
          </w:tcPr>
          <w:p w14:paraId="44245117" w14:textId="57201B0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noWrap/>
            <w:hideMark/>
          </w:tcPr>
          <w:p w14:paraId="4047C5C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1EFADE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68D8BA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3F32F48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0DB089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0DE4D81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0160121002</w:t>
            </w:r>
          </w:p>
        </w:tc>
        <w:tc>
          <w:tcPr>
            <w:tcW w:w="248" w:type="pct"/>
            <w:tcBorders>
              <w:top w:val="nil"/>
              <w:left w:val="nil"/>
              <w:bottom w:val="single" w:sz="4" w:space="0" w:color="000000"/>
              <w:right w:val="single" w:sz="4" w:space="0" w:color="000000"/>
            </w:tcBorders>
            <w:shd w:val="clear" w:color="auto" w:fill="auto"/>
            <w:noWrap/>
            <w:hideMark/>
          </w:tcPr>
          <w:p w14:paraId="1F4247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noWrap/>
            <w:hideMark/>
          </w:tcPr>
          <w:p w14:paraId="4CC13AE8" w14:textId="53870A9E"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965341,00</w:t>
            </w:r>
          </w:p>
        </w:tc>
        <w:tc>
          <w:tcPr>
            <w:tcW w:w="700" w:type="pct"/>
            <w:tcBorders>
              <w:top w:val="nil"/>
              <w:left w:val="nil"/>
              <w:bottom w:val="single" w:sz="4" w:space="0" w:color="000000"/>
              <w:right w:val="single" w:sz="4" w:space="0" w:color="000000"/>
            </w:tcBorders>
            <w:shd w:val="clear" w:color="auto" w:fill="auto"/>
            <w:noWrap/>
            <w:hideMark/>
          </w:tcPr>
          <w:p w14:paraId="2BFDA1F6" w14:textId="05B9B57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noWrap/>
            <w:hideMark/>
          </w:tcPr>
          <w:p w14:paraId="3C3B1F6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07144F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2EE904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0521606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C7B8E1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5B0686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0160121002</w:t>
            </w:r>
          </w:p>
        </w:tc>
        <w:tc>
          <w:tcPr>
            <w:tcW w:w="248" w:type="pct"/>
            <w:tcBorders>
              <w:top w:val="nil"/>
              <w:left w:val="nil"/>
              <w:bottom w:val="single" w:sz="4" w:space="0" w:color="000000"/>
              <w:right w:val="single" w:sz="4" w:space="0" w:color="000000"/>
            </w:tcBorders>
            <w:shd w:val="clear" w:color="auto" w:fill="auto"/>
            <w:noWrap/>
            <w:hideMark/>
          </w:tcPr>
          <w:p w14:paraId="2462083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noWrap/>
            <w:hideMark/>
          </w:tcPr>
          <w:p w14:paraId="5FE1A5D4" w14:textId="7EAF3E10" w:rsidR="00C566D7" w:rsidRPr="00636278" w:rsidRDefault="00C566D7" w:rsidP="00880D96">
            <w:pPr>
              <w:jc w:val="right"/>
              <w:rPr>
                <w:rFonts w:eastAsia="Times New Roman"/>
                <w:color w:val="000000"/>
                <w:lang w:eastAsia="ru-RU"/>
              </w:rPr>
            </w:pPr>
            <w:r w:rsidRPr="00636278">
              <w:rPr>
                <w:rFonts w:eastAsia="Times New Roman"/>
                <w:color w:val="000000"/>
                <w:lang w:eastAsia="ru-RU"/>
              </w:rPr>
              <w:t>965341,00</w:t>
            </w:r>
          </w:p>
        </w:tc>
        <w:tc>
          <w:tcPr>
            <w:tcW w:w="700" w:type="pct"/>
            <w:tcBorders>
              <w:top w:val="nil"/>
              <w:left w:val="nil"/>
              <w:bottom w:val="single" w:sz="4" w:space="0" w:color="000000"/>
              <w:right w:val="single" w:sz="4" w:space="0" w:color="000000"/>
            </w:tcBorders>
            <w:shd w:val="clear" w:color="auto" w:fill="auto"/>
            <w:noWrap/>
            <w:hideMark/>
          </w:tcPr>
          <w:p w14:paraId="6EA3A847" w14:textId="4073222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noWrap/>
            <w:hideMark/>
          </w:tcPr>
          <w:p w14:paraId="177BAC1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633706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4701FE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Выявление и поддержка одаренных детей и молодежи</w:t>
            </w:r>
          </w:p>
        </w:tc>
        <w:tc>
          <w:tcPr>
            <w:tcW w:w="249" w:type="pct"/>
            <w:tcBorders>
              <w:top w:val="nil"/>
              <w:left w:val="nil"/>
              <w:bottom w:val="single" w:sz="4" w:space="0" w:color="000000"/>
              <w:right w:val="single" w:sz="4" w:space="0" w:color="000000"/>
            </w:tcBorders>
            <w:shd w:val="clear" w:color="auto" w:fill="auto"/>
            <w:noWrap/>
            <w:hideMark/>
          </w:tcPr>
          <w:p w14:paraId="7C85E9F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86E8A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03CE64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0160200000</w:t>
            </w:r>
          </w:p>
        </w:tc>
        <w:tc>
          <w:tcPr>
            <w:tcW w:w="248" w:type="pct"/>
            <w:tcBorders>
              <w:top w:val="nil"/>
              <w:left w:val="nil"/>
              <w:bottom w:val="single" w:sz="4" w:space="0" w:color="000000"/>
              <w:right w:val="single" w:sz="4" w:space="0" w:color="000000"/>
            </w:tcBorders>
            <w:shd w:val="clear" w:color="auto" w:fill="auto"/>
            <w:noWrap/>
            <w:hideMark/>
          </w:tcPr>
          <w:p w14:paraId="1FFD35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5007ED4C" w14:textId="23ECF6E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w:t>
            </w:r>
          </w:p>
        </w:tc>
        <w:tc>
          <w:tcPr>
            <w:tcW w:w="700" w:type="pct"/>
            <w:tcBorders>
              <w:top w:val="nil"/>
              <w:left w:val="nil"/>
              <w:bottom w:val="single" w:sz="4" w:space="0" w:color="000000"/>
              <w:right w:val="single" w:sz="4" w:space="0" w:color="000000"/>
            </w:tcBorders>
            <w:shd w:val="clear" w:color="auto" w:fill="auto"/>
            <w:noWrap/>
            <w:hideMark/>
          </w:tcPr>
          <w:p w14:paraId="5B27552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0EFB6DA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493598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E6BDA5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49" w:type="pct"/>
            <w:tcBorders>
              <w:top w:val="nil"/>
              <w:left w:val="nil"/>
              <w:bottom w:val="single" w:sz="4" w:space="0" w:color="000000"/>
              <w:right w:val="single" w:sz="4" w:space="0" w:color="000000"/>
            </w:tcBorders>
            <w:shd w:val="clear" w:color="auto" w:fill="auto"/>
            <w:noWrap/>
            <w:hideMark/>
          </w:tcPr>
          <w:p w14:paraId="4AA3000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6A4626D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204D462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0160221000</w:t>
            </w:r>
          </w:p>
        </w:tc>
        <w:tc>
          <w:tcPr>
            <w:tcW w:w="248" w:type="pct"/>
            <w:tcBorders>
              <w:top w:val="nil"/>
              <w:left w:val="nil"/>
              <w:bottom w:val="single" w:sz="4" w:space="0" w:color="000000"/>
              <w:right w:val="single" w:sz="4" w:space="0" w:color="000000"/>
            </w:tcBorders>
            <w:shd w:val="clear" w:color="auto" w:fill="auto"/>
            <w:noWrap/>
            <w:hideMark/>
          </w:tcPr>
          <w:p w14:paraId="4F88E8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52403EBF" w14:textId="54C7F45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w:t>
            </w:r>
          </w:p>
        </w:tc>
        <w:tc>
          <w:tcPr>
            <w:tcW w:w="700" w:type="pct"/>
            <w:tcBorders>
              <w:top w:val="nil"/>
              <w:left w:val="nil"/>
              <w:bottom w:val="single" w:sz="4" w:space="0" w:color="000000"/>
              <w:right w:val="single" w:sz="4" w:space="0" w:color="000000"/>
            </w:tcBorders>
            <w:shd w:val="clear" w:color="auto" w:fill="auto"/>
            <w:noWrap/>
            <w:hideMark/>
          </w:tcPr>
          <w:p w14:paraId="05B3FFE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656D049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87C05C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3DF955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13722F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1EA2D64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680417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0160221000</w:t>
            </w:r>
          </w:p>
        </w:tc>
        <w:tc>
          <w:tcPr>
            <w:tcW w:w="248" w:type="pct"/>
            <w:tcBorders>
              <w:top w:val="nil"/>
              <w:left w:val="nil"/>
              <w:bottom w:val="single" w:sz="4" w:space="0" w:color="000000"/>
              <w:right w:val="single" w:sz="4" w:space="0" w:color="000000"/>
            </w:tcBorders>
            <w:shd w:val="clear" w:color="auto" w:fill="auto"/>
            <w:noWrap/>
            <w:hideMark/>
          </w:tcPr>
          <w:p w14:paraId="00054C1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noWrap/>
            <w:hideMark/>
          </w:tcPr>
          <w:p w14:paraId="66449446" w14:textId="15F6CA2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w:t>
            </w:r>
          </w:p>
        </w:tc>
        <w:tc>
          <w:tcPr>
            <w:tcW w:w="700" w:type="pct"/>
            <w:tcBorders>
              <w:top w:val="nil"/>
              <w:left w:val="nil"/>
              <w:bottom w:val="single" w:sz="4" w:space="0" w:color="000000"/>
              <w:right w:val="single" w:sz="4" w:space="0" w:color="000000"/>
            </w:tcBorders>
            <w:shd w:val="clear" w:color="auto" w:fill="auto"/>
            <w:noWrap/>
            <w:hideMark/>
          </w:tcPr>
          <w:p w14:paraId="6FF928A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449A8E7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461472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8F5B58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hideMark/>
          </w:tcPr>
          <w:p w14:paraId="7541AB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735EF9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1DA3A1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0160221000</w:t>
            </w:r>
          </w:p>
        </w:tc>
        <w:tc>
          <w:tcPr>
            <w:tcW w:w="248" w:type="pct"/>
            <w:tcBorders>
              <w:top w:val="nil"/>
              <w:left w:val="nil"/>
              <w:bottom w:val="single" w:sz="4" w:space="0" w:color="000000"/>
              <w:right w:val="single" w:sz="4" w:space="0" w:color="000000"/>
            </w:tcBorders>
            <w:shd w:val="clear" w:color="auto" w:fill="auto"/>
            <w:noWrap/>
            <w:hideMark/>
          </w:tcPr>
          <w:p w14:paraId="296AD6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noWrap/>
            <w:hideMark/>
          </w:tcPr>
          <w:p w14:paraId="02AFD07D" w14:textId="37B6651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w:t>
            </w:r>
          </w:p>
        </w:tc>
        <w:tc>
          <w:tcPr>
            <w:tcW w:w="700" w:type="pct"/>
            <w:tcBorders>
              <w:top w:val="nil"/>
              <w:left w:val="nil"/>
              <w:bottom w:val="single" w:sz="4" w:space="0" w:color="000000"/>
              <w:right w:val="single" w:sz="4" w:space="0" w:color="000000"/>
            </w:tcBorders>
            <w:shd w:val="clear" w:color="auto" w:fill="auto"/>
            <w:noWrap/>
            <w:hideMark/>
          </w:tcPr>
          <w:p w14:paraId="2DDDFF3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noWrap/>
            <w:hideMark/>
          </w:tcPr>
          <w:p w14:paraId="38939B9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4F6E9E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2F314EE"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14:paraId="5276DB2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34C3630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46BBE6C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noWrap/>
            <w:hideMark/>
          </w:tcPr>
          <w:p w14:paraId="319140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2C58D18D" w14:textId="0DA94A2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3915435,00</w:t>
            </w:r>
          </w:p>
        </w:tc>
        <w:tc>
          <w:tcPr>
            <w:tcW w:w="700" w:type="pct"/>
            <w:tcBorders>
              <w:top w:val="nil"/>
              <w:left w:val="nil"/>
              <w:bottom w:val="single" w:sz="4" w:space="0" w:color="000000"/>
              <w:right w:val="single" w:sz="4" w:space="0" w:color="000000"/>
            </w:tcBorders>
            <w:shd w:val="clear" w:color="auto" w:fill="auto"/>
            <w:noWrap/>
            <w:hideMark/>
          </w:tcPr>
          <w:p w14:paraId="666BCCB6" w14:textId="2394A6B8"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4076209,00</w:t>
            </w:r>
          </w:p>
        </w:tc>
        <w:tc>
          <w:tcPr>
            <w:tcW w:w="724" w:type="pct"/>
            <w:tcBorders>
              <w:top w:val="nil"/>
              <w:left w:val="nil"/>
              <w:bottom w:val="single" w:sz="4" w:space="0" w:color="000000"/>
              <w:right w:val="single" w:sz="4" w:space="0" w:color="000000"/>
            </w:tcBorders>
            <w:shd w:val="clear" w:color="auto" w:fill="auto"/>
            <w:noWrap/>
            <w:hideMark/>
          </w:tcPr>
          <w:p w14:paraId="50994EB0" w14:textId="2DAD7CE8" w:rsidR="00C566D7" w:rsidRPr="00636278" w:rsidRDefault="00C566D7" w:rsidP="00880D96">
            <w:pPr>
              <w:jc w:val="right"/>
              <w:rPr>
                <w:rFonts w:eastAsia="Times New Roman"/>
                <w:color w:val="000000"/>
                <w:lang w:eastAsia="ru-RU"/>
              </w:rPr>
            </w:pPr>
            <w:r w:rsidRPr="00636278">
              <w:rPr>
                <w:rFonts w:eastAsia="Times New Roman"/>
                <w:color w:val="000000"/>
                <w:lang w:eastAsia="ru-RU"/>
              </w:rPr>
              <w:t>4229801,00</w:t>
            </w:r>
          </w:p>
        </w:tc>
      </w:tr>
      <w:tr w:rsidR="00C566D7" w:rsidRPr="00636278" w14:paraId="22C83FC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F78221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14:paraId="7EC0271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CA9792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7C9A6DB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noWrap/>
            <w:hideMark/>
          </w:tcPr>
          <w:p w14:paraId="4B6FF2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20B41DA3" w14:textId="1318977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3915435,00</w:t>
            </w:r>
          </w:p>
        </w:tc>
        <w:tc>
          <w:tcPr>
            <w:tcW w:w="700" w:type="pct"/>
            <w:tcBorders>
              <w:top w:val="nil"/>
              <w:left w:val="nil"/>
              <w:bottom w:val="single" w:sz="4" w:space="0" w:color="000000"/>
              <w:right w:val="single" w:sz="4" w:space="0" w:color="000000"/>
            </w:tcBorders>
            <w:shd w:val="clear" w:color="auto" w:fill="auto"/>
            <w:noWrap/>
            <w:hideMark/>
          </w:tcPr>
          <w:p w14:paraId="38E1A81E" w14:textId="7E7F1BA2"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4076209,00</w:t>
            </w:r>
          </w:p>
        </w:tc>
        <w:tc>
          <w:tcPr>
            <w:tcW w:w="724" w:type="pct"/>
            <w:tcBorders>
              <w:top w:val="nil"/>
              <w:left w:val="nil"/>
              <w:bottom w:val="single" w:sz="4" w:space="0" w:color="000000"/>
              <w:right w:val="single" w:sz="4" w:space="0" w:color="000000"/>
            </w:tcBorders>
            <w:shd w:val="clear" w:color="auto" w:fill="auto"/>
            <w:noWrap/>
            <w:hideMark/>
          </w:tcPr>
          <w:p w14:paraId="43FB5FB0" w14:textId="00D98CD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4229801,00</w:t>
            </w:r>
          </w:p>
        </w:tc>
      </w:tr>
      <w:tr w:rsidR="00C566D7" w:rsidRPr="00636278" w14:paraId="2265FCD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744647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noWrap/>
            <w:hideMark/>
          </w:tcPr>
          <w:p w14:paraId="15CE8C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hideMark/>
          </w:tcPr>
          <w:p w14:paraId="2FFDA75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hideMark/>
          </w:tcPr>
          <w:p w14:paraId="310A686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noWrap/>
            <w:hideMark/>
          </w:tcPr>
          <w:p w14:paraId="775464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hideMark/>
          </w:tcPr>
          <w:p w14:paraId="7BAED251" w14:textId="42E713C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3915435,00</w:t>
            </w:r>
          </w:p>
        </w:tc>
        <w:tc>
          <w:tcPr>
            <w:tcW w:w="700" w:type="pct"/>
            <w:tcBorders>
              <w:top w:val="nil"/>
              <w:left w:val="nil"/>
              <w:bottom w:val="single" w:sz="4" w:space="0" w:color="000000"/>
              <w:right w:val="single" w:sz="4" w:space="0" w:color="000000"/>
            </w:tcBorders>
            <w:shd w:val="clear" w:color="auto" w:fill="auto"/>
            <w:noWrap/>
            <w:hideMark/>
          </w:tcPr>
          <w:p w14:paraId="7CC771D2" w14:textId="4F34F984"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4076209,00</w:t>
            </w:r>
          </w:p>
        </w:tc>
        <w:tc>
          <w:tcPr>
            <w:tcW w:w="724" w:type="pct"/>
            <w:tcBorders>
              <w:top w:val="nil"/>
              <w:left w:val="nil"/>
              <w:bottom w:val="single" w:sz="4" w:space="0" w:color="000000"/>
              <w:right w:val="single" w:sz="4" w:space="0" w:color="000000"/>
            </w:tcBorders>
            <w:shd w:val="clear" w:color="auto" w:fill="auto"/>
            <w:noWrap/>
            <w:hideMark/>
          </w:tcPr>
          <w:p w14:paraId="0A6683FF" w14:textId="74CE86FA" w:rsidR="00C566D7" w:rsidRPr="00636278" w:rsidRDefault="00C566D7" w:rsidP="00880D96">
            <w:pPr>
              <w:jc w:val="right"/>
              <w:rPr>
                <w:rFonts w:eastAsia="Times New Roman"/>
                <w:color w:val="000000"/>
                <w:lang w:eastAsia="ru-RU"/>
              </w:rPr>
            </w:pPr>
            <w:r w:rsidRPr="00636278">
              <w:rPr>
                <w:rFonts w:eastAsia="Times New Roman"/>
                <w:color w:val="000000"/>
                <w:lang w:eastAsia="ru-RU"/>
              </w:rPr>
              <w:t>4229801,00</w:t>
            </w:r>
          </w:p>
        </w:tc>
      </w:tr>
      <w:tr w:rsidR="00C566D7" w:rsidRPr="00636278" w14:paraId="3E223CE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DA26CE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Осуществление государственных полномочий органов опеки и попечительства в отношении несовершеннолетних</w:t>
            </w:r>
          </w:p>
        </w:tc>
        <w:tc>
          <w:tcPr>
            <w:tcW w:w="249" w:type="pct"/>
            <w:tcBorders>
              <w:top w:val="nil"/>
              <w:left w:val="nil"/>
              <w:bottom w:val="single" w:sz="4" w:space="0" w:color="000000"/>
              <w:right w:val="single" w:sz="4" w:space="0" w:color="000000"/>
            </w:tcBorders>
            <w:shd w:val="clear" w:color="auto" w:fill="auto"/>
            <w:noWrap/>
            <w:vAlign w:val="center"/>
            <w:hideMark/>
          </w:tcPr>
          <w:p w14:paraId="1B38796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vAlign w:val="center"/>
            <w:hideMark/>
          </w:tcPr>
          <w:p w14:paraId="6095AFE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vAlign w:val="center"/>
            <w:hideMark/>
          </w:tcPr>
          <w:p w14:paraId="6989B1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9999993160</w:t>
            </w:r>
          </w:p>
        </w:tc>
        <w:tc>
          <w:tcPr>
            <w:tcW w:w="248" w:type="pct"/>
            <w:tcBorders>
              <w:top w:val="nil"/>
              <w:left w:val="nil"/>
              <w:bottom w:val="single" w:sz="4" w:space="0" w:color="000000"/>
              <w:right w:val="single" w:sz="4" w:space="0" w:color="000000"/>
            </w:tcBorders>
            <w:shd w:val="clear" w:color="auto" w:fill="auto"/>
            <w:noWrap/>
            <w:vAlign w:val="center"/>
            <w:hideMark/>
          </w:tcPr>
          <w:p w14:paraId="6266406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noWrap/>
            <w:vAlign w:val="center"/>
            <w:hideMark/>
          </w:tcPr>
          <w:p w14:paraId="07C2C1A3" w14:textId="0C2A8DD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3915435,00</w:t>
            </w:r>
          </w:p>
        </w:tc>
        <w:tc>
          <w:tcPr>
            <w:tcW w:w="700" w:type="pct"/>
            <w:tcBorders>
              <w:top w:val="nil"/>
              <w:left w:val="nil"/>
              <w:bottom w:val="single" w:sz="4" w:space="0" w:color="000000"/>
              <w:right w:val="single" w:sz="4" w:space="0" w:color="000000"/>
            </w:tcBorders>
            <w:shd w:val="clear" w:color="auto" w:fill="auto"/>
            <w:noWrap/>
            <w:vAlign w:val="center"/>
            <w:hideMark/>
          </w:tcPr>
          <w:p w14:paraId="558B3F7D" w14:textId="649F95A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4076209,00</w:t>
            </w:r>
          </w:p>
        </w:tc>
        <w:tc>
          <w:tcPr>
            <w:tcW w:w="724" w:type="pct"/>
            <w:tcBorders>
              <w:top w:val="nil"/>
              <w:left w:val="nil"/>
              <w:bottom w:val="single" w:sz="4" w:space="0" w:color="000000"/>
              <w:right w:val="single" w:sz="4" w:space="0" w:color="000000"/>
            </w:tcBorders>
            <w:shd w:val="clear" w:color="auto" w:fill="auto"/>
            <w:noWrap/>
            <w:vAlign w:val="center"/>
            <w:hideMark/>
          </w:tcPr>
          <w:p w14:paraId="5A0F7DDE" w14:textId="23883460" w:rsidR="00C566D7" w:rsidRPr="00636278" w:rsidRDefault="00C566D7" w:rsidP="00880D96">
            <w:pPr>
              <w:jc w:val="right"/>
              <w:rPr>
                <w:rFonts w:eastAsia="Times New Roman"/>
                <w:color w:val="000000"/>
                <w:lang w:eastAsia="ru-RU"/>
              </w:rPr>
            </w:pPr>
            <w:r w:rsidRPr="00636278">
              <w:rPr>
                <w:rFonts w:eastAsia="Times New Roman"/>
                <w:color w:val="000000"/>
                <w:lang w:eastAsia="ru-RU"/>
              </w:rPr>
              <w:t>4229801,00</w:t>
            </w:r>
          </w:p>
        </w:tc>
      </w:tr>
      <w:tr w:rsidR="00C566D7" w:rsidRPr="00636278" w14:paraId="4933B41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288140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noWrap/>
            <w:vAlign w:val="center"/>
            <w:hideMark/>
          </w:tcPr>
          <w:p w14:paraId="7976539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vAlign w:val="center"/>
            <w:hideMark/>
          </w:tcPr>
          <w:p w14:paraId="4B72E23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vAlign w:val="center"/>
            <w:hideMark/>
          </w:tcPr>
          <w:p w14:paraId="115E122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9999993160</w:t>
            </w:r>
          </w:p>
        </w:tc>
        <w:tc>
          <w:tcPr>
            <w:tcW w:w="248" w:type="pct"/>
            <w:tcBorders>
              <w:top w:val="nil"/>
              <w:left w:val="nil"/>
              <w:bottom w:val="single" w:sz="4" w:space="0" w:color="000000"/>
              <w:right w:val="single" w:sz="4" w:space="0" w:color="000000"/>
            </w:tcBorders>
            <w:shd w:val="clear" w:color="auto" w:fill="auto"/>
            <w:noWrap/>
            <w:vAlign w:val="center"/>
            <w:hideMark/>
          </w:tcPr>
          <w:p w14:paraId="60EB53C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noWrap/>
            <w:vAlign w:val="center"/>
            <w:hideMark/>
          </w:tcPr>
          <w:p w14:paraId="3EF92167" w14:textId="54954339" w:rsidR="00C566D7" w:rsidRPr="00636278" w:rsidRDefault="00C566D7" w:rsidP="00880D96">
            <w:pPr>
              <w:jc w:val="right"/>
              <w:rPr>
                <w:rFonts w:eastAsia="Times New Roman"/>
                <w:color w:val="000000"/>
                <w:lang w:eastAsia="ru-RU"/>
              </w:rPr>
            </w:pPr>
            <w:r w:rsidRPr="00636278">
              <w:rPr>
                <w:rFonts w:eastAsia="Times New Roman"/>
                <w:color w:val="000000"/>
                <w:lang w:eastAsia="ru-RU"/>
              </w:rPr>
              <w:t>3715435,00</w:t>
            </w:r>
          </w:p>
        </w:tc>
        <w:tc>
          <w:tcPr>
            <w:tcW w:w="700" w:type="pct"/>
            <w:tcBorders>
              <w:top w:val="nil"/>
              <w:left w:val="nil"/>
              <w:bottom w:val="single" w:sz="4" w:space="0" w:color="000000"/>
              <w:right w:val="single" w:sz="4" w:space="0" w:color="000000"/>
            </w:tcBorders>
            <w:shd w:val="clear" w:color="auto" w:fill="auto"/>
            <w:noWrap/>
            <w:vAlign w:val="center"/>
            <w:hideMark/>
          </w:tcPr>
          <w:p w14:paraId="768343C8" w14:textId="1801C0C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3876209,00</w:t>
            </w:r>
          </w:p>
        </w:tc>
        <w:tc>
          <w:tcPr>
            <w:tcW w:w="724" w:type="pct"/>
            <w:tcBorders>
              <w:top w:val="nil"/>
              <w:left w:val="nil"/>
              <w:bottom w:val="single" w:sz="4" w:space="0" w:color="000000"/>
              <w:right w:val="single" w:sz="4" w:space="0" w:color="000000"/>
            </w:tcBorders>
            <w:shd w:val="clear" w:color="auto" w:fill="auto"/>
            <w:noWrap/>
            <w:vAlign w:val="center"/>
            <w:hideMark/>
          </w:tcPr>
          <w:p w14:paraId="24CC47EB" w14:textId="3C1C62C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3876209,00</w:t>
            </w:r>
          </w:p>
        </w:tc>
      </w:tr>
      <w:tr w:rsidR="00C566D7" w:rsidRPr="00636278" w14:paraId="1AE1D02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F8FDF4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noWrap/>
            <w:vAlign w:val="center"/>
            <w:hideMark/>
          </w:tcPr>
          <w:p w14:paraId="2D7628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vAlign w:val="center"/>
            <w:hideMark/>
          </w:tcPr>
          <w:p w14:paraId="28F896F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vAlign w:val="center"/>
            <w:hideMark/>
          </w:tcPr>
          <w:p w14:paraId="63C447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9999993160</w:t>
            </w:r>
          </w:p>
        </w:tc>
        <w:tc>
          <w:tcPr>
            <w:tcW w:w="248" w:type="pct"/>
            <w:tcBorders>
              <w:top w:val="nil"/>
              <w:left w:val="nil"/>
              <w:bottom w:val="single" w:sz="4" w:space="0" w:color="000000"/>
              <w:right w:val="single" w:sz="4" w:space="0" w:color="000000"/>
            </w:tcBorders>
            <w:shd w:val="clear" w:color="auto" w:fill="auto"/>
            <w:noWrap/>
            <w:vAlign w:val="center"/>
            <w:hideMark/>
          </w:tcPr>
          <w:p w14:paraId="7BEEC4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noWrap/>
            <w:vAlign w:val="center"/>
            <w:hideMark/>
          </w:tcPr>
          <w:p w14:paraId="11FF2424" w14:textId="3B2D901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3715435,00</w:t>
            </w:r>
          </w:p>
        </w:tc>
        <w:tc>
          <w:tcPr>
            <w:tcW w:w="700" w:type="pct"/>
            <w:tcBorders>
              <w:top w:val="nil"/>
              <w:left w:val="nil"/>
              <w:bottom w:val="single" w:sz="4" w:space="0" w:color="000000"/>
              <w:right w:val="single" w:sz="4" w:space="0" w:color="000000"/>
            </w:tcBorders>
            <w:shd w:val="clear" w:color="auto" w:fill="auto"/>
            <w:noWrap/>
            <w:vAlign w:val="center"/>
            <w:hideMark/>
          </w:tcPr>
          <w:p w14:paraId="041A2EA8" w14:textId="2C7D739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3876209,00</w:t>
            </w:r>
          </w:p>
        </w:tc>
        <w:tc>
          <w:tcPr>
            <w:tcW w:w="724" w:type="pct"/>
            <w:tcBorders>
              <w:top w:val="nil"/>
              <w:left w:val="nil"/>
              <w:bottom w:val="single" w:sz="4" w:space="0" w:color="000000"/>
              <w:right w:val="single" w:sz="4" w:space="0" w:color="000000"/>
            </w:tcBorders>
            <w:shd w:val="clear" w:color="auto" w:fill="auto"/>
            <w:noWrap/>
            <w:vAlign w:val="center"/>
            <w:hideMark/>
          </w:tcPr>
          <w:p w14:paraId="7B7C91A2" w14:textId="6DBB2DC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3876209,00</w:t>
            </w:r>
          </w:p>
        </w:tc>
      </w:tr>
      <w:tr w:rsidR="00C566D7" w:rsidRPr="00636278" w14:paraId="1994BBB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3FA3EE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vAlign w:val="center"/>
            <w:hideMark/>
          </w:tcPr>
          <w:p w14:paraId="124C17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vAlign w:val="center"/>
            <w:hideMark/>
          </w:tcPr>
          <w:p w14:paraId="0C32808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vAlign w:val="center"/>
            <w:hideMark/>
          </w:tcPr>
          <w:p w14:paraId="0879B87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9999993160</w:t>
            </w:r>
          </w:p>
        </w:tc>
        <w:tc>
          <w:tcPr>
            <w:tcW w:w="248" w:type="pct"/>
            <w:tcBorders>
              <w:top w:val="nil"/>
              <w:left w:val="nil"/>
              <w:bottom w:val="single" w:sz="4" w:space="0" w:color="000000"/>
              <w:right w:val="single" w:sz="4" w:space="0" w:color="000000"/>
            </w:tcBorders>
            <w:shd w:val="clear" w:color="auto" w:fill="auto"/>
            <w:noWrap/>
            <w:vAlign w:val="center"/>
            <w:hideMark/>
          </w:tcPr>
          <w:p w14:paraId="40A6D6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noWrap/>
            <w:vAlign w:val="center"/>
            <w:hideMark/>
          </w:tcPr>
          <w:p w14:paraId="5B79C662" w14:textId="5DFD253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00" w:type="pct"/>
            <w:tcBorders>
              <w:top w:val="nil"/>
              <w:left w:val="nil"/>
              <w:bottom w:val="single" w:sz="4" w:space="0" w:color="000000"/>
              <w:right w:val="single" w:sz="4" w:space="0" w:color="000000"/>
            </w:tcBorders>
            <w:shd w:val="clear" w:color="auto" w:fill="auto"/>
            <w:noWrap/>
            <w:vAlign w:val="center"/>
            <w:hideMark/>
          </w:tcPr>
          <w:p w14:paraId="69BC8453" w14:textId="63C95F2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noWrap/>
            <w:vAlign w:val="center"/>
            <w:hideMark/>
          </w:tcPr>
          <w:p w14:paraId="002D657C" w14:textId="40D88FA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353592,00</w:t>
            </w:r>
          </w:p>
        </w:tc>
      </w:tr>
      <w:tr w:rsidR="00C566D7" w:rsidRPr="00636278" w14:paraId="1E4B4FB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9F10AC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noWrap/>
            <w:vAlign w:val="center"/>
            <w:hideMark/>
          </w:tcPr>
          <w:p w14:paraId="2F385FB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07</w:t>
            </w:r>
          </w:p>
        </w:tc>
        <w:tc>
          <w:tcPr>
            <w:tcW w:w="281" w:type="pct"/>
            <w:tcBorders>
              <w:top w:val="nil"/>
              <w:left w:val="nil"/>
              <w:bottom w:val="single" w:sz="4" w:space="0" w:color="000000"/>
              <w:right w:val="single" w:sz="4" w:space="0" w:color="000000"/>
            </w:tcBorders>
            <w:shd w:val="clear" w:color="auto" w:fill="auto"/>
            <w:noWrap/>
            <w:vAlign w:val="center"/>
            <w:hideMark/>
          </w:tcPr>
          <w:p w14:paraId="20BC08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09</w:t>
            </w:r>
          </w:p>
        </w:tc>
        <w:tc>
          <w:tcPr>
            <w:tcW w:w="608" w:type="pct"/>
            <w:tcBorders>
              <w:top w:val="nil"/>
              <w:left w:val="nil"/>
              <w:bottom w:val="single" w:sz="4" w:space="0" w:color="000000"/>
              <w:right w:val="single" w:sz="4" w:space="0" w:color="000000"/>
            </w:tcBorders>
            <w:shd w:val="clear" w:color="auto" w:fill="auto"/>
            <w:noWrap/>
            <w:vAlign w:val="center"/>
            <w:hideMark/>
          </w:tcPr>
          <w:p w14:paraId="688BEE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9999993160</w:t>
            </w:r>
          </w:p>
        </w:tc>
        <w:tc>
          <w:tcPr>
            <w:tcW w:w="248" w:type="pct"/>
            <w:tcBorders>
              <w:top w:val="nil"/>
              <w:left w:val="nil"/>
              <w:bottom w:val="single" w:sz="4" w:space="0" w:color="000000"/>
              <w:right w:val="single" w:sz="4" w:space="0" w:color="000000"/>
            </w:tcBorders>
            <w:shd w:val="clear" w:color="auto" w:fill="auto"/>
            <w:noWrap/>
            <w:vAlign w:val="center"/>
            <w:hideMark/>
          </w:tcPr>
          <w:p w14:paraId="5B3AFA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noWrap/>
            <w:vAlign w:val="center"/>
            <w:hideMark/>
          </w:tcPr>
          <w:p w14:paraId="00A2EF12" w14:textId="5389493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00" w:type="pct"/>
            <w:tcBorders>
              <w:top w:val="nil"/>
              <w:left w:val="nil"/>
              <w:bottom w:val="single" w:sz="4" w:space="0" w:color="000000"/>
              <w:right w:val="single" w:sz="4" w:space="0" w:color="000000"/>
            </w:tcBorders>
            <w:shd w:val="clear" w:color="auto" w:fill="auto"/>
            <w:noWrap/>
            <w:vAlign w:val="center"/>
            <w:hideMark/>
          </w:tcPr>
          <w:p w14:paraId="05BA24A3" w14:textId="3F54EE9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200000,00</w:t>
            </w:r>
          </w:p>
        </w:tc>
        <w:tc>
          <w:tcPr>
            <w:tcW w:w="724" w:type="pct"/>
            <w:tcBorders>
              <w:top w:val="nil"/>
              <w:left w:val="nil"/>
              <w:bottom w:val="single" w:sz="4" w:space="0" w:color="000000"/>
              <w:right w:val="single" w:sz="4" w:space="0" w:color="000000"/>
            </w:tcBorders>
            <w:shd w:val="clear" w:color="auto" w:fill="auto"/>
            <w:noWrap/>
            <w:vAlign w:val="center"/>
            <w:hideMark/>
          </w:tcPr>
          <w:p w14:paraId="511C434D" w14:textId="4F0CABE6"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353592,00</w:t>
            </w:r>
          </w:p>
        </w:tc>
      </w:tr>
      <w:tr w:rsidR="00C566D7" w:rsidRPr="00636278" w14:paraId="00B7440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A3DA028"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КУЛЬТУРА, КИНЕМАТОГРАФИЯ</w:t>
            </w:r>
          </w:p>
        </w:tc>
        <w:tc>
          <w:tcPr>
            <w:tcW w:w="249" w:type="pct"/>
            <w:tcBorders>
              <w:top w:val="nil"/>
              <w:left w:val="nil"/>
              <w:bottom w:val="single" w:sz="4" w:space="0" w:color="000000"/>
              <w:right w:val="single" w:sz="4" w:space="0" w:color="000000"/>
            </w:tcBorders>
            <w:shd w:val="clear" w:color="auto" w:fill="auto"/>
            <w:vAlign w:val="center"/>
            <w:hideMark/>
          </w:tcPr>
          <w:p w14:paraId="3935EA5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646C9E5E"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w:t>
            </w:r>
          </w:p>
        </w:tc>
        <w:tc>
          <w:tcPr>
            <w:tcW w:w="608" w:type="pct"/>
            <w:tcBorders>
              <w:top w:val="nil"/>
              <w:left w:val="nil"/>
              <w:bottom w:val="single" w:sz="4" w:space="0" w:color="000000"/>
              <w:right w:val="single" w:sz="4" w:space="0" w:color="000000"/>
            </w:tcBorders>
            <w:shd w:val="clear" w:color="auto" w:fill="auto"/>
            <w:vAlign w:val="center"/>
            <w:hideMark/>
          </w:tcPr>
          <w:p w14:paraId="360458E9"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5FD3B789"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834FB41" w14:textId="6DFCD695"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82621744,67</w:t>
            </w:r>
          </w:p>
        </w:tc>
        <w:tc>
          <w:tcPr>
            <w:tcW w:w="700" w:type="pct"/>
            <w:tcBorders>
              <w:top w:val="nil"/>
              <w:left w:val="nil"/>
              <w:bottom w:val="single" w:sz="4" w:space="0" w:color="000000"/>
              <w:right w:val="single" w:sz="4" w:space="0" w:color="000000"/>
            </w:tcBorders>
            <w:shd w:val="clear" w:color="auto" w:fill="auto"/>
            <w:vAlign w:val="center"/>
            <w:hideMark/>
          </w:tcPr>
          <w:p w14:paraId="0397C974" w14:textId="4FE1389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81043196,39</w:t>
            </w:r>
          </w:p>
        </w:tc>
        <w:tc>
          <w:tcPr>
            <w:tcW w:w="724" w:type="pct"/>
            <w:tcBorders>
              <w:top w:val="nil"/>
              <w:left w:val="nil"/>
              <w:bottom w:val="single" w:sz="4" w:space="0" w:color="000000"/>
              <w:right w:val="single" w:sz="4" w:space="0" w:color="000000"/>
            </w:tcBorders>
            <w:shd w:val="clear" w:color="auto" w:fill="auto"/>
            <w:vAlign w:val="center"/>
            <w:hideMark/>
          </w:tcPr>
          <w:p w14:paraId="71181CA3" w14:textId="039D2C2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89298768,03</w:t>
            </w:r>
          </w:p>
        </w:tc>
      </w:tr>
      <w:tr w:rsidR="00C566D7" w:rsidRPr="00636278" w14:paraId="078D245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1BA8609"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Культура</w:t>
            </w:r>
          </w:p>
        </w:tc>
        <w:tc>
          <w:tcPr>
            <w:tcW w:w="249" w:type="pct"/>
            <w:tcBorders>
              <w:top w:val="nil"/>
              <w:left w:val="nil"/>
              <w:bottom w:val="single" w:sz="4" w:space="0" w:color="000000"/>
              <w:right w:val="single" w:sz="4" w:space="0" w:color="000000"/>
            </w:tcBorders>
            <w:shd w:val="clear" w:color="auto" w:fill="auto"/>
            <w:vAlign w:val="center"/>
            <w:hideMark/>
          </w:tcPr>
          <w:p w14:paraId="3BB4BC8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1FB20B75"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0C6E5954"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0065AC7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796B0AA" w14:textId="617F3FF0"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82328730,67</w:t>
            </w:r>
          </w:p>
        </w:tc>
        <w:tc>
          <w:tcPr>
            <w:tcW w:w="700" w:type="pct"/>
            <w:tcBorders>
              <w:top w:val="nil"/>
              <w:left w:val="nil"/>
              <w:bottom w:val="single" w:sz="4" w:space="0" w:color="000000"/>
              <w:right w:val="single" w:sz="4" w:space="0" w:color="000000"/>
            </w:tcBorders>
            <w:shd w:val="clear" w:color="auto" w:fill="auto"/>
            <w:vAlign w:val="center"/>
            <w:hideMark/>
          </w:tcPr>
          <w:p w14:paraId="4B045CA0" w14:textId="28EB4056"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80545196,39</w:t>
            </w:r>
          </w:p>
        </w:tc>
        <w:tc>
          <w:tcPr>
            <w:tcW w:w="724" w:type="pct"/>
            <w:tcBorders>
              <w:top w:val="nil"/>
              <w:left w:val="nil"/>
              <w:bottom w:val="single" w:sz="4" w:space="0" w:color="000000"/>
              <w:right w:val="single" w:sz="4" w:space="0" w:color="000000"/>
            </w:tcBorders>
            <w:shd w:val="clear" w:color="auto" w:fill="auto"/>
            <w:vAlign w:val="center"/>
            <w:hideMark/>
          </w:tcPr>
          <w:p w14:paraId="01623973" w14:textId="12D2EB7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88800768,03</w:t>
            </w:r>
          </w:p>
        </w:tc>
      </w:tr>
      <w:tr w:rsidR="00C566D7" w:rsidRPr="00636278" w14:paraId="125FFBE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CB73D49" w14:textId="444FDA4C"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Муниципальная программа "Развитие </w:t>
            </w:r>
            <w:r w:rsidR="00636278" w:rsidRPr="00636278">
              <w:rPr>
                <w:rFonts w:eastAsia="Times New Roman"/>
                <w:color w:val="000000"/>
                <w:lang w:eastAsia="ru-RU"/>
              </w:rPr>
              <w:t>культуры</w:t>
            </w:r>
            <w:r w:rsidRPr="00636278">
              <w:rPr>
                <w:rFonts w:eastAsia="Times New Roman"/>
                <w:color w:val="000000"/>
                <w:lang w:eastAsia="ru-RU"/>
              </w:rPr>
              <w:t xml:space="preserve">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CB6F36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01A451F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7EA51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0200000000</w:t>
            </w:r>
          </w:p>
        </w:tc>
        <w:tc>
          <w:tcPr>
            <w:tcW w:w="248" w:type="pct"/>
            <w:tcBorders>
              <w:top w:val="nil"/>
              <w:left w:val="nil"/>
              <w:bottom w:val="single" w:sz="4" w:space="0" w:color="000000"/>
              <w:right w:val="single" w:sz="4" w:space="0" w:color="000000"/>
            </w:tcBorders>
            <w:shd w:val="clear" w:color="auto" w:fill="auto"/>
            <w:vAlign w:val="center"/>
            <w:hideMark/>
          </w:tcPr>
          <w:p w14:paraId="1336CF8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8C54FE4" w14:textId="3EFB2B83" w:rsidR="00C566D7" w:rsidRPr="00636278" w:rsidRDefault="00C566D7" w:rsidP="00880D96">
            <w:pPr>
              <w:jc w:val="right"/>
              <w:rPr>
                <w:rFonts w:eastAsia="Times New Roman"/>
                <w:color w:val="000000"/>
                <w:lang w:eastAsia="ru-RU"/>
              </w:rPr>
            </w:pPr>
            <w:r w:rsidRPr="00636278">
              <w:rPr>
                <w:rFonts w:eastAsia="Times New Roman"/>
                <w:color w:val="000000"/>
                <w:lang w:eastAsia="ru-RU"/>
              </w:rPr>
              <w:t>82228730,67</w:t>
            </w:r>
          </w:p>
        </w:tc>
        <w:tc>
          <w:tcPr>
            <w:tcW w:w="700" w:type="pct"/>
            <w:tcBorders>
              <w:top w:val="nil"/>
              <w:left w:val="nil"/>
              <w:bottom w:val="single" w:sz="4" w:space="0" w:color="000000"/>
              <w:right w:val="single" w:sz="4" w:space="0" w:color="000000"/>
            </w:tcBorders>
            <w:shd w:val="clear" w:color="auto" w:fill="auto"/>
            <w:vAlign w:val="center"/>
            <w:hideMark/>
          </w:tcPr>
          <w:p w14:paraId="0496C319" w14:textId="4FEF14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80323196,39</w:t>
            </w:r>
          </w:p>
        </w:tc>
        <w:tc>
          <w:tcPr>
            <w:tcW w:w="724" w:type="pct"/>
            <w:tcBorders>
              <w:top w:val="nil"/>
              <w:left w:val="nil"/>
              <w:bottom w:val="single" w:sz="4" w:space="0" w:color="000000"/>
              <w:right w:val="single" w:sz="4" w:space="0" w:color="000000"/>
            </w:tcBorders>
            <w:shd w:val="clear" w:color="auto" w:fill="auto"/>
            <w:vAlign w:val="center"/>
            <w:hideMark/>
          </w:tcPr>
          <w:p w14:paraId="26C74909" w14:textId="7C760E02" w:rsidR="00C566D7" w:rsidRPr="00636278" w:rsidRDefault="00C566D7" w:rsidP="00880D96">
            <w:pPr>
              <w:jc w:val="right"/>
              <w:rPr>
                <w:rFonts w:eastAsia="Times New Roman"/>
                <w:color w:val="000000"/>
                <w:lang w:eastAsia="ru-RU"/>
              </w:rPr>
            </w:pPr>
            <w:r w:rsidRPr="00636278">
              <w:rPr>
                <w:rFonts w:eastAsia="Times New Roman"/>
                <w:color w:val="000000"/>
                <w:lang w:eastAsia="ru-RU"/>
              </w:rPr>
              <w:t>88517768,03</w:t>
            </w:r>
          </w:p>
        </w:tc>
      </w:tr>
      <w:tr w:rsidR="00C566D7" w:rsidRPr="00636278" w14:paraId="4AEA828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75031F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Подпрограмма "Развитие муниципального бюджетного учреждения "Культурно-досуговое объединение" </w:t>
            </w:r>
          </w:p>
        </w:tc>
        <w:tc>
          <w:tcPr>
            <w:tcW w:w="249" w:type="pct"/>
            <w:tcBorders>
              <w:top w:val="nil"/>
              <w:left w:val="nil"/>
              <w:bottom w:val="single" w:sz="4" w:space="0" w:color="000000"/>
              <w:right w:val="single" w:sz="4" w:space="0" w:color="000000"/>
            </w:tcBorders>
            <w:shd w:val="clear" w:color="auto" w:fill="auto"/>
            <w:vAlign w:val="center"/>
            <w:hideMark/>
          </w:tcPr>
          <w:p w14:paraId="2A9A01D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71463E0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EC726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0210000000</w:t>
            </w:r>
          </w:p>
        </w:tc>
        <w:tc>
          <w:tcPr>
            <w:tcW w:w="248" w:type="pct"/>
            <w:tcBorders>
              <w:top w:val="nil"/>
              <w:left w:val="nil"/>
              <w:bottom w:val="single" w:sz="4" w:space="0" w:color="000000"/>
              <w:right w:val="single" w:sz="4" w:space="0" w:color="000000"/>
            </w:tcBorders>
            <w:shd w:val="clear" w:color="auto" w:fill="auto"/>
            <w:vAlign w:val="center"/>
            <w:hideMark/>
          </w:tcPr>
          <w:p w14:paraId="290E9CD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0A32684" w14:textId="3C87BD82" w:rsidR="00C566D7" w:rsidRPr="00636278" w:rsidRDefault="00C566D7" w:rsidP="00880D96">
            <w:pPr>
              <w:jc w:val="right"/>
              <w:rPr>
                <w:rFonts w:eastAsia="Times New Roman"/>
                <w:color w:val="000000"/>
                <w:lang w:eastAsia="ru-RU"/>
              </w:rPr>
            </w:pPr>
            <w:r w:rsidRPr="00636278">
              <w:rPr>
                <w:rFonts w:eastAsia="Times New Roman"/>
                <w:color w:val="000000"/>
                <w:lang w:eastAsia="ru-RU"/>
              </w:rPr>
              <w:t>49510693,00</w:t>
            </w:r>
          </w:p>
        </w:tc>
        <w:tc>
          <w:tcPr>
            <w:tcW w:w="700" w:type="pct"/>
            <w:tcBorders>
              <w:top w:val="nil"/>
              <w:left w:val="nil"/>
              <w:bottom w:val="single" w:sz="4" w:space="0" w:color="000000"/>
              <w:right w:val="single" w:sz="4" w:space="0" w:color="000000"/>
            </w:tcBorders>
            <w:shd w:val="clear" w:color="auto" w:fill="auto"/>
            <w:vAlign w:val="center"/>
            <w:hideMark/>
          </w:tcPr>
          <w:p w14:paraId="7E0963F3" w14:textId="354743E8" w:rsidR="00C566D7" w:rsidRPr="00636278" w:rsidRDefault="00C566D7" w:rsidP="00880D96">
            <w:pPr>
              <w:jc w:val="right"/>
              <w:rPr>
                <w:rFonts w:eastAsia="Times New Roman"/>
                <w:color w:val="000000"/>
                <w:lang w:eastAsia="ru-RU"/>
              </w:rPr>
            </w:pPr>
            <w:r w:rsidRPr="00636278">
              <w:rPr>
                <w:rFonts w:eastAsia="Times New Roman"/>
                <w:color w:val="000000"/>
                <w:lang w:eastAsia="ru-RU"/>
              </w:rPr>
              <w:t>52163068,36</w:t>
            </w:r>
          </w:p>
        </w:tc>
        <w:tc>
          <w:tcPr>
            <w:tcW w:w="724" w:type="pct"/>
            <w:tcBorders>
              <w:top w:val="nil"/>
              <w:left w:val="nil"/>
              <w:bottom w:val="single" w:sz="4" w:space="0" w:color="000000"/>
              <w:right w:val="single" w:sz="4" w:space="0" w:color="000000"/>
            </w:tcBorders>
            <w:shd w:val="clear" w:color="auto" w:fill="auto"/>
            <w:vAlign w:val="center"/>
            <w:hideMark/>
          </w:tcPr>
          <w:p w14:paraId="494C64DA" w14:textId="3D22E150" w:rsidR="00C566D7" w:rsidRPr="00636278" w:rsidRDefault="00C566D7" w:rsidP="00880D96">
            <w:pPr>
              <w:jc w:val="right"/>
              <w:rPr>
                <w:rFonts w:eastAsia="Times New Roman"/>
                <w:color w:val="000000"/>
                <w:lang w:eastAsia="ru-RU"/>
              </w:rPr>
            </w:pPr>
            <w:r w:rsidRPr="00636278">
              <w:rPr>
                <w:rFonts w:eastAsia="Times New Roman"/>
                <w:color w:val="000000"/>
                <w:lang w:eastAsia="ru-RU"/>
              </w:rPr>
              <w:t>57057640,00</w:t>
            </w:r>
          </w:p>
        </w:tc>
      </w:tr>
      <w:tr w:rsidR="00C566D7" w:rsidRPr="00636278" w14:paraId="4490F24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19E542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520E3C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073C4AA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F0944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0210021000</w:t>
            </w:r>
          </w:p>
        </w:tc>
        <w:tc>
          <w:tcPr>
            <w:tcW w:w="248" w:type="pct"/>
            <w:tcBorders>
              <w:top w:val="nil"/>
              <w:left w:val="nil"/>
              <w:bottom w:val="single" w:sz="4" w:space="0" w:color="000000"/>
              <w:right w:val="single" w:sz="4" w:space="0" w:color="000000"/>
            </w:tcBorders>
            <w:shd w:val="clear" w:color="auto" w:fill="auto"/>
            <w:vAlign w:val="center"/>
            <w:hideMark/>
          </w:tcPr>
          <w:p w14:paraId="118A870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A6B3FB0" w14:textId="016650EA" w:rsidR="00C566D7" w:rsidRPr="00636278" w:rsidRDefault="00C566D7" w:rsidP="00880D96">
            <w:pPr>
              <w:jc w:val="right"/>
              <w:rPr>
                <w:rFonts w:eastAsia="Times New Roman"/>
                <w:color w:val="000000"/>
                <w:lang w:eastAsia="ru-RU"/>
              </w:rPr>
            </w:pPr>
            <w:r w:rsidRPr="00636278">
              <w:rPr>
                <w:rFonts w:eastAsia="Times New Roman"/>
                <w:color w:val="000000"/>
                <w:lang w:eastAsia="ru-RU"/>
              </w:rPr>
              <w:t>42867526,00</w:t>
            </w:r>
          </w:p>
        </w:tc>
        <w:tc>
          <w:tcPr>
            <w:tcW w:w="700" w:type="pct"/>
            <w:tcBorders>
              <w:top w:val="nil"/>
              <w:left w:val="nil"/>
              <w:bottom w:val="single" w:sz="4" w:space="0" w:color="000000"/>
              <w:right w:val="single" w:sz="4" w:space="0" w:color="000000"/>
            </w:tcBorders>
            <w:shd w:val="clear" w:color="auto" w:fill="auto"/>
            <w:vAlign w:val="center"/>
            <w:hideMark/>
          </w:tcPr>
          <w:p w14:paraId="4F76E721" w14:textId="778222DE"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45509908,36</w:t>
            </w:r>
          </w:p>
        </w:tc>
        <w:tc>
          <w:tcPr>
            <w:tcW w:w="724" w:type="pct"/>
            <w:tcBorders>
              <w:top w:val="nil"/>
              <w:left w:val="nil"/>
              <w:bottom w:val="single" w:sz="4" w:space="0" w:color="000000"/>
              <w:right w:val="single" w:sz="4" w:space="0" w:color="000000"/>
            </w:tcBorders>
            <w:shd w:val="clear" w:color="auto" w:fill="auto"/>
            <w:vAlign w:val="center"/>
            <w:hideMark/>
          </w:tcPr>
          <w:p w14:paraId="1F8DAC90" w14:textId="40B58AE5"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50000000,00</w:t>
            </w:r>
          </w:p>
        </w:tc>
      </w:tr>
      <w:tr w:rsidR="00C566D7" w:rsidRPr="00636278" w14:paraId="5DE5321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7AC81F7" w14:textId="0C756BD5"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00029C3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7F30191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33F4D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0210021000</w:t>
            </w:r>
          </w:p>
        </w:tc>
        <w:tc>
          <w:tcPr>
            <w:tcW w:w="248" w:type="pct"/>
            <w:tcBorders>
              <w:top w:val="nil"/>
              <w:left w:val="nil"/>
              <w:bottom w:val="single" w:sz="4" w:space="0" w:color="000000"/>
              <w:right w:val="single" w:sz="4" w:space="0" w:color="000000"/>
            </w:tcBorders>
            <w:shd w:val="clear" w:color="auto" w:fill="auto"/>
            <w:vAlign w:val="center"/>
            <w:hideMark/>
          </w:tcPr>
          <w:p w14:paraId="5E981C4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0C814D79" w14:textId="6407D574" w:rsidR="00C566D7" w:rsidRPr="00636278" w:rsidRDefault="00C566D7" w:rsidP="00880D96">
            <w:pPr>
              <w:jc w:val="right"/>
              <w:rPr>
                <w:rFonts w:eastAsia="Times New Roman"/>
                <w:color w:val="000000"/>
                <w:lang w:eastAsia="ru-RU"/>
              </w:rPr>
            </w:pPr>
            <w:r w:rsidRPr="00636278">
              <w:rPr>
                <w:rFonts w:eastAsia="Times New Roman"/>
                <w:color w:val="000000"/>
                <w:lang w:eastAsia="ru-RU"/>
              </w:rPr>
              <w:t>42867526,00</w:t>
            </w:r>
          </w:p>
        </w:tc>
        <w:tc>
          <w:tcPr>
            <w:tcW w:w="700" w:type="pct"/>
            <w:tcBorders>
              <w:top w:val="nil"/>
              <w:left w:val="nil"/>
              <w:bottom w:val="single" w:sz="4" w:space="0" w:color="000000"/>
              <w:right w:val="single" w:sz="4" w:space="0" w:color="000000"/>
            </w:tcBorders>
            <w:shd w:val="clear" w:color="auto" w:fill="auto"/>
            <w:vAlign w:val="center"/>
            <w:hideMark/>
          </w:tcPr>
          <w:p w14:paraId="5785DC98" w14:textId="1D5B39F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45509908,36</w:t>
            </w:r>
          </w:p>
        </w:tc>
        <w:tc>
          <w:tcPr>
            <w:tcW w:w="724" w:type="pct"/>
            <w:tcBorders>
              <w:top w:val="nil"/>
              <w:left w:val="nil"/>
              <w:bottom w:val="single" w:sz="4" w:space="0" w:color="000000"/>
              <w:right w:val="single" w:sz="4" w:space="0" w:color="000000"/>
            </w:tcBorders>
            <w:shd w:val="clear" w:color="auto" w:fill="auto"/>
            <w:vAlign w:val="center"/>
            <w:hideMark/>
          </w:tcPr>
          <w:p w14:paraId="456C918E" w14:textId="46294726"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50000000,00</w:t>
            </w:r>
          </w:p>
        </w:tc>
      </w:tr>
      <w:tr w:rsidR="00C566D7" w:rsidRPr="00636278" w14:paraId="6595DE5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CBF812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19C9DA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6FE1A82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EFD582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0210021000</w:t>
            </w:r>
          </w:p>
        </w:tc>
        <w:tc>
          <w:tcPr>
            <w:tcW w:w="248" w:type="pct"/>
            <w:tcBorders>
              <w:top w:val="nil"/>
              <w:left w:val="nil"/>
              <w:bottom w:val="single" w:sz="4" w:space="0" w:color="000000"/>
              <w:right w:val="single" w:sz="4" w:space="0" w:color="000000"/>
            </w:tcBorders>
            <w:shd w:val="clear" w:color="auto" w:fill="auto"/>
            <w:vAlign w:val="center"/>
            <w:hideMark/>
          </w:tcPr>
          <w:p w14:paraId="182CBF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07BD0161" w14:textId="30820D68" w:rsidR="00C566D7" w:rsidRPr="00636278" w:rsidRDefault="00C566D7" w:rsidP="00880D96">
            <w:pPr>
              <w:jc w:val="right"/>
              <w:rPr>
                <w:rFonts w:eastAsia="Times New Roman"/>
                <w:color w:val="000000"/>
                <w:lang w:eastAsia="ru-RU"/>
              </w:rPr>
            </w:pPr>
            <w:r w:rsidRPr="00636278">
              <w:rPr>
                <w:rFonts w:eastAsia="Times New Roman"/>
                <w:color w:val="000000"/>
                <w:lang w:eastAsia="ru-RU"/>
              </w:rPr>
              <w:t>42867526,00</w:t>
            </w:r>
          </w:p>
        </w:tc>
        <w:tc>
          <w:tcPr>
            <w:tcW w:w="700" w:type="pct"/>
            <w:tcBorders>
              <w:top w:val="nil"/>
              <w:left w:val="nil"/>
              <w:bottom w:val="single" w:sz="4" w:space="0" w:color="000000"/>
              <w:right w:val="single" w:sz="4" w:space="0" w:color="000000"/>
            </w:tcBorders>
            <w:shd w:val="clear" w:color="auto" w:fill="auto"/>
            <w:vAlign w:val="center"/>
            <w:hideMark/>
          </w:tcPr>
          <w:p w14:paraId="78EA9D75" w14:textId="4BAF4BA8"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45509908,36</w:t>
            </w:r>
          </w:p>
        </w:tc>
        <w:tc>
          <w:tcPr>
            <w:tcW w:w="724" w:type="pct"/>
            <w:tcBorders>
              <w:top w:val="nil"/>
              <w:left w:val="nil"/>
              <w:bottom w:val="single" w:sz="4" w:space="0" w:color="000000"/>
              <w:right w:val="single" w:sz="4" w:space="0" w:color="000000"/>
            </w:tcBorders>
            <w:shd w:val="clear" w:color="auto" w:fill="auto"/>
            <w:vAlign w:val="center"/>
            <w:hideMark/>
          </w:tcPr>
          <w:p w14:paraId="5BA78CAF" w14:textId="39FBCDC1"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50000000,00</w:t>
            </w:r>
          </w:p>
        </w:tc>
      </w:tr>
      <w:tr w:rsidR="00C566D7" w:rsidRPr="00636278" w14:paraId="58BBE34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17E7E8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Приобретение коммунальных услуг муниципальными учреждениями</w:t>
            </w:r>
          </w:p>
        </w:tc>
        <w:tc>
          <w:tcPr>
            <w:tcW w:w="249" w:type="pct"/>
            <w:tcBorders>
              <w:top w:val="nil"/>
              <w:left w:val="nil"/>
              <w:bottom w:val="single" w:sz="4" w:space="0" w:color="000000"/>
              <w:right w:val="single" w:sz="4" w:space="0" w:color="000000"/>
            </w:tcBorders>
            <w:shd w:val="clear" w:color="auto" w:fill="auto"/>
            <w:vAlign w:val="center"/>
            <w:hideMark/>
          </w:tcPr>
          <w:p w14:paraId="2CC9B8B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51C142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E2E08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0210021001</w:t>
            </w:r>
          </w:p>
        </w:tc>
        <w:tc>
          <w:tcPr>
            <w:tcW w:w="248" w:type="pct"/>
            <w:tcBorders>
              <w:top w:val="nil"/>
              <w:left w:val="nil"/>
              <w:bottom w:val="single" w:sz="4" w:space="0" w:color="000000"/>
              <w:right w:val="single" w:sz="4" w:space="0" w:color="000000"/>
            </w:tcBorders>
            <w:shd w:val="clear" w:color="auto" w:fill="auto"/>
            <w:vAlign w:val="center"/>
            <w:hideMark/>
          </w:tcPr>
          <w:p w14:paraId="470BBA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7FAFAE1" w14:textId="7899F996"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6643167,00</w:t>
            </w:r>
          </w:p>
        </w:tc>
        <w:tc>
          <w:tcPr>
            <w:tcW w:w="700" w:type="pct"/>
            <w:tcBorders>
              <w:top w:val="nil"/>
              <w:left w:val="nil"/>
              <w:bottom w:val="single" w:sz="4" w:space="0" w:color="000000"/>
              <w:right w:val="single" w:sz="4" w:space="0" w:color="000000"/>
            </w:tcBorders>
            <w:shd w:val="clear" w:color="auto" w:fill="auto"/>
            <w:vAlign w:val="center"/>
            <w:hideMark/>
          </w:tcPr>
          <w:p w14:paraId="62774E12" w14:textId="68C96ED8"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6653160,00</w:t>
            </w:r>
          </w:p>
        </w:tc>
        <w:tc>
          <w:tcPr>
            <w:tcW w:w="724" w:type="pct"/>
            <w:tcBorders>
              <w:top w:val="nil"/>
              <w:left w:val="nil"/>
              <w:bottom w:val="single" w:sz="4" w:space="0" w:color="000000"/>
              <w:right w:val="single" w:sz="4" w:space="0" w:color="000000"/>
            </w:tcBorders>
            <w:shd w:val="clear" w:color="auto" w:fill="auto"/>
            <w:vAlign w:val="center"/>
            <w:hideMark/>
          </w:tcPr>
          <w:p w14:paraId="15FAFB8F" w14:textId="095BCE57"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7057640,00</w:t>
            </w:r>
          </w:p>
        </w:tc>
      </w:tr>
      <w:tr w:rsidR="00C566D7" w:rsidRPr="00636278" w14:paraId="6624F23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B0BB3A0" w14:textId="06BF790F"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4AF6D2D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7A0495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CE3279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0210021001</w:t>
            </w:r>
          </w:p>
        </w:tc>
        <w:tc>
          <w:tcPr>
            <w:tcW w:w="248" w:type="pct"/>
            <w:tcBorders>
              <w:top w:val="nil"/>
              <w:left w:val="nil"/>
              <w:bottom w:val="single" w:sz="4" w:space="0" w:color="000000"/>
              <w:right w:val="single" w:sz="4" w:space="0" w:color="000000"/>
            </w:tcBorders>
            <w:shd w:val="clear" w:color="auto" w:fill="auto"/>
            <w:vAlign w:val="center"/>
            <w:hideMark/>
          </w:tcPr>
          <w:p w14:paraId="5173A4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5C7E775E" w14:textId="605ECBB8"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6643167,00</w:t>
            </w:r>
          </w:p>
        </w:tc>
        <w:tc>
          <w:tcPr>
            <w:tcW w:w="700" w:type="pct"/>
            <w:tcBorders>
              <w:top w:val="nil"/>
              <w:left w:val="nil"/>
              <w:bottom w:val="single" w:sz="4" w:space="0" w:color="000000"/>
              <w:right w:val="single" w:sz="4" w:space="0" w:color="000000"/>
            </w:tcBorders>
            <w:shd w:val="clear" w:color="auto" w:fill="auto"/>
            <w:vAlign w:val="center"/>
            <w:hideMark/>
          </w:tcPr>
          <w:p w14:paraId="7AB63FAA" w14:textId="44B0FF21"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6653160,00</w:t>
            </w:r>
          </w:p>
        </w:tc>
        <w:tc>
          <w:tcPr>
            <w:tcW w:w="724" w:type="pct"/>
            <w:tcBorders>
              <w:top w:val="nil"/>
              <w:left w:val="nil"/>
              <w:bottom w:val="single" w:sz="4" w:space="0" w:color="000000"/>
              <w:right w:val="single" w:sz="4" w:space="0" w:color="000000"/>
            </w:tcBorders>
            <w:shd w:val="clear" w:color="auto" w:fill="auto"/>
            <w:vAlign w:val="center"/>
            <w:hideMark/>
          </w:tcPr>
          <w:p w14:paraId="3CB559E3" w14:textId="1529FAC1"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7057640,00</w:t>
            </w:r>
          </w:p>
        </w:tc>
      </w:tr>
      <w:tr w:rsidR="00C566D7" w:rsidRPr="00636278" w14:paraId="4713594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26E37E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49624F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5B9CA4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358BBC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0210021001</w:t>
            </w:r>
          </w:p>
        </w:tc>
        <w:tc>
          <w:tcPr>
            <w:tcW w:w="248" w:type="pct"/>
            <w:tcBorders>
              <w:top w:val="nil"/>
              <w:left w:val="nil"/>
              <w:bottom w:val="single" w:sz="4" w:space="0" w:color="000000"/>
              <w:right w:val="single" w:sz="4" w:space="0" w:color="000000"/>
            </w:tcBorders>
            <w:shd w:val="clear" w:color="auto" w:fill="auto"/>
            <w:vAlign w:val="center"/>
            <w:hideMark/>
          </w:tcPr>
          <w:p w14:paraId="1E27860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6D4E5745" w14:textId="16B72CE4"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6643167,00</w:t>
            </w:r>
          </w:p>
        </w:tc>
        <w:tc>
          <w:tcPr>
            <w:tcW w:w="700" w:type="pct"/>
            <w:tcBorders>
              <w:top w:val="nil"/>
              <w:left w:val="nil"/>
              <w:bottom w:val="single" w:sz="4" w:space="0" w:color="000000"/>
              <w:right w:val="single" w:sz="4" w:space="0" w:color="000000"/>
            </w:tcBorders>
            <w:shd w:val="clear" w:color="auto" w:fill="auto"/>
            <w:vAlign w:val="center"/>
            <w:hideMark/>
          </w:tcPr>
          <w:p w14:paraId="7176D4E5" w14:textId="73A40E4B" w:rsidR="00C566D7" w:rsidRPr="00636278" w:rsidRDefault="00C566D7" w:rsidP="00880D96">
            <w:pPr>
              <w:jc w:val="right"/>
              <w:rPr>
                <w:rFonts w:eastAsia="Times New Roman"/>
                <w:color w:val="000000"/>
                <w:lang w:eastAsia="ru-RU"/>
              </w:rPr>
            </w:pPr>
            <w:r w:rsidRPr="00636278">
              <w:rPr>
                <w:rFonts w:eastAsia="Times New Roman"/>
                <w:color w:val="000000"/>
                <w:lang w:eastAsia="ru-RU"/>
              </w:rPr>
              <w:t>6653160,00</w:t>
            </w:r>
          </w:p>
        </w:tc>
        <w:tc>
          <w:tcPr>
            <w:tcW w:w="724" w:type="pct"/>
            <w:tcBorders>
              <w:top w:val="nil"/>
              <w:left w:val="nil"/>
              <w:bottom w:val="single" w:sz="4" w:space="0" w:color="000000"/>
              <w:right w:val="single" w:sz="4" w:space="0" w:color="000000"/>
            </w:tcBorders>
            <w:shd w:val="clear" w:color="auto" w:fill="auto"/>
            <w:vAlign w:val="center"/>
            <w:hideMark/>
          </w:tcPr>
          <w:p w14:paraId="76D24582" w14:textId="4BF59667"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7057640,00</w:t>
            </w:r>
          </w:p>
        </w:tc>
      </w:tr>
      <w:tr w:rsidR="00C566D7" w:rsidRPr="00636278" w14:paraId="2A97864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C55AD6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Подпрограмма "Сохранение и развитие библиотечного дела на территории Хасанского муниципального округа" </w:t>
            </w:r>
          </w:p>
        </w:tc>
        <w:tc>
          <w:tcPr>
            <w:tcW w:w="249" w:type="pct"/>
            <w:tcBorders>
              <w:top w:val="nil"/>
              <w:left w:val="nil"/>
              <w:bottom w:val="single" w:sz="4" w:space="0" w:color="000000"/>
              <w:right w:val="single" w:sz="4" w:space="0" w:color="000000"/>
            </w:tcBorders>
            <w:shd w:val="clear" w:color="auto" w:fill="auto"/>
            <w:vAlign w:val="center"/>
            <w:hideMark/>
          </w:tcPr>
          <w:p w14:paraId="0DEAE8E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07F558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A5CB8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0220000000</w:t>
            </w:r>
          </w:p>
        </w:tc>
        <w:tc>
          <w:tcPr>
            <w:tcW w:w="248" w:type="pct"/>
            <w:tcBorders>
              <w:top w:val="nil"/>
              <w:left w:val="nil"/>
              <w:bottom w:val="single" w:sz="4" w:space="0" w:color="000000"/>
              <w:right w:val="single" w:sz="4" w:space="0" w:color="000000"/>
            </w:tcBorders>
            <w:shd w:val="clear" w:color="auto" w:fill="auto"/>
            <w:vAlign w:val="center"/>
            <w:hideMark/>
          </w:tcPr>
          <w:p w14:paraId="022C00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D1913C9" w14:textId="58D8EC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32718037,67</w:t>
            </w:r>
          </w:p>
        </w:tc>
        <w:tc>
          <w:tcPr>
            <w:tcW w:w="700" w:type="pct"/>
            <w:tcBorders>
              <w:top w:val="nil"/>
              <w:left w:val="nil"/>
              <w:bottom w:val="single" w:sz="4" w:space="0" w:color="000000"/>
              <w:right w:val="single" w:sz="4" w:space="0" w:color="000000"/>
            </w:tcBorders>
            <w:shd w:val="clear" w:color="auto" w:fill="auto"/>
            <w:vAlign w:val="center"/>
            <w:hideMark/>
          </w:tcPr>
          <w:p w14:paraId="7618FD14" w14:textId="66A6A56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28160128,03</w:t>
            </w:r>
          </w:p>
        </w:tc>
        <w:tc>
          <w:tcPr>
            <w:tcW w:w="724" w:type="pct"/>
            <w:tcBorders>
              <w:top w:val="nil"/>
              <w:left w:val="nil"/>
              <w:bottom w:val="single" w:sz="4" w:space="0" w:color="000000"/>
              <w:right w:val="single" w:sz="4" w:space="0" w:color="000000"/>
            </w:tcBorders>
            <w:shd w:val="clear" w:color="auto" w:fill="auto"/>
            <w:vAlign w:val="center"/>
            <w:hideMark/>
          </w:tcPr>
          <w:p w14:paraId="37B1F129" w14:textId="03C70C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31460128,03</w:t>
            </w:r>
          </w:p>
        </w:tc>
      </w:tr>
      <w:tr w:rsidR="00C566D7" w:rsidRPr="00636278" w14:paraId="3CAA5AA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207475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49" w:type="pct"/>
            <w:tcBorders>
              <w:top w:val="nil"/>
              <w:left w:val="nil"/>
              <w:bottom w:val="single" w:sz="4" w:space="0" w:color="000000"/>
              <w:right w:val="single" w:sz="4" w:space="0" w:color="000000"/>
            </w:tcBorders>
            <w:shd w:val="clear" w:color="auto" w:fill="auto"/>
            <w:vAlign w:val="center"/>
            <w:hideMark/>
          </w:tcPr>
          <w:p w14:paraId="3C4947A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624F749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D3990C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0220021000</w:t>
            </w:r>
          </w:p>
        </w:tc>
        <w:tc>
          <w:tcPr>
            <w:tcW w:w="248" w:type="pct"/>
            <w:tcBorders>
              <w:top w:val="nil"/>
              <w:left w:val="nil"/>
              <w:bottom w:val="single" w:sz="4" w:space="0" w:color="000000"/>
              <w:right w:val="single" w:sz="4" w:space="0" w:color="000000"/>
            </w:tcBorders>
            <w:shd w:val="clear" w:color="auto" w:fill="auto"/>
            <w:vAlign w:val="center"/>
            <w:hideMark/>
          </w:tcPr>
          <w:p w14:paraId="447462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FF3055D" w14:textId="176A3DC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25424174,00</w:t>
            </w:r>
          </w:p>
        </w:tc>
        <w:tc>
          <w:tcPr>
            <w:tcW w:w="700" w:type="pct"/>
            <w:tcBorders>
              <w:top w:val="nil"/>
              <w:left w:val="nil"/>
              <w:bottom w:val="single" w:sz="4" w:space="0" w:color="000000"/>
              <w:right w:val="single" w:sz="4" w:space="0" w:color="000000"/>
            </w:tcBorders>
            <w:shd w:val="clear" w:color="auto" w:fill="auto"/>
            <w:vAlign w:val="center"/>
            <w:hideMark/>
          </w:tcPr>
          <w:p w14:paraId="6921A436" w14:textId="51F88A2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26000000,00</w:t>
            </w:r>
          </w:p>
        </w:tc>
        <w:tc>
          <w:tcPr>
            <w:tcW w:w="724" w:type="pct"/>
            <w:tcBorders>
              <w:top w:val="nil"/>
              <w:left w:val="nil"/>
              <w:bottom w:val="single" w:sz="4" w:space="0" w:color="000000"/>
              <w:right w:val="single" w:sz="4" w:space="0" w:color="000000"/>
            </w:tcBorders>
            <w:shd w:val="clear" w:color="auto" w:fill="auto"/>
            <w:vAlign w:val="center"/>
            <w:hideMark/>
          </w:tcPr>
          <w:p w14:paraId="4AA5AD3E" w14:textId="60FA1E0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29300000,00</w:t>
            </w:r>
          </w:p>
        </w:tc>
      </w:tr>
      <w:tr w:rsidR="00C566D7" w:rsidRPr="00636278" w14:paraId="1F17235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E659A8D" w14:textId="2A12E8E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4AE70F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1D3D35C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5045726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0220021000</w:t>
            </w:r>
          </w:p>
        </w:tc>
        <w:tc>
          <w:tcPr>
            <w:tcW w:w="248" w:type="pct"/>
            <w:tcBorders>
              <w:top w:val="nil"/>
              <w:left w:val="nil"/>
              <w:bottom w:val="single" w:sz="4" w:space="0" w:color="000000"/>
              <w:right w:val="single" w:sz="4" w:space="0" w:color="000000"/>
            </w:tcBorders>
            <w:shd w:val="clear" w:color="auto" w:fill="auto"/>
            <w:vAlign w:val="center"/>
            <w:hideMark/>
          </w:tcPr>
          <w:p w14:paraId="1343BC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28B4B210" w14:textId="2517194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25424174,00</w:t>
            </w:r>
          </w:p>
        </w:tc>
        <w:tc>
          <w:tcPr>
            <w:tcW w:w="700" w:type="pct"/>
            <w:tcBorders>
              <w:top w:val="nil"/>
              <w:left w:val="nil"/>
              <w:bottom w:val="single" w:sz="4" w:space="0" w:color="000000"/>
              <w:right w:val="single" w:sz="4" w:space="0" w:color="000000"/>
            </w:tcBorders>
            <w:shd w:val="clear" w:color="auto" w:fill="auto"/>
            <w:vAlign w:val="center"/>
            <w:hideMark/>
          </w:tcPr>
          <w:p w14:paraId="371FC5FD" w14:textId="0A74BDE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26000000,00</w:t>
            </w:r>
          </w:p>
        </w:tc>
        <w:tc>
          <w:tcPr>
            <w:tcW w:w="724" w:type="pct"/>
            <w:tcBorders>
              <w:top w:val="nil"/>
              <w:left w:val="nil"/>
              <w:bottom w:val="single" w:sz="4" w:space="0" w:color="000000"/>
              <w:right w:val="single" w:sz="4" w:space="0" w:color="000000"/>
            </w:tcBorders>
            <w:shd w:val="clear" w:color="auto" w:fill="auto"/>
            <w:vAlign w:val="center"/>
            <w:hideMark/>
          </w:tcPr>
          <w:p w14:paraId="58FB3AE6" w14:textId="48E8E55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29300000,00</w:t>
            </w:r>
          </w:p>
        </w:tc>
      </w:tr>
      <w:tr w:rsidR="00C566D7" w:rsidRPr="00636278" w14:paraId="3FD931A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5B3CD6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6DDB81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18F6400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A0359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0220021000</w:t>
            </w:r>
          </w:p>
        </w:tc>
        <w:tc>
          <w:tcPr>
            <w:tcW w:w="248" w:type="pct"/>
            <w:tcBorders>
              <w:top w:val="nil"/>
              <w:left w:val="nil"/>
              <w:bottom w:val="single" w:sz="4" w:space="0" w:color="000000"/>
              <w:right w:val="single" w:sz="4" w:space="0" w:color="000000"/>
            </w:tcBorders>
            <w:shd w:val="clear" w:color="auto" w:fill="auto"/>
            <w:vAlign w:val="center"/>
            <w:hideMark/>
          </w:tcPr>
          <w:p w14:paraId="2D98368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4371CAD0" w14:textId="6CA0E10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25424174,00</w:t>
            </w:r>
          </w:p>
        </w:tc>
        <w:tc>
          <w:tcPr>
            <w:tcW w:w="700" w:type="pct"/>
            <w:tcBorders>
              <w:top w:val="nil"/>
              <w:left w:val="nil"/>
              <w:bottom w:val="single" w:sz="4" w:space="0" w:color="000000"/>
              <w:right w:val="single" w:sz="4" w:space="0" w:color="000000"/>
            </w:tcBorders>
            <w:shd w:val="clear" w:color="auto" w:fill="auto"/>
            <w:vAlign w:val="center"/>
            <w:hideMark/>
          </w:tcPr>
          <w:p w14:paraId="7F7E769C" w14:textId="15C148D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26000000,00</w:t>
            </w:r>
          </w:p>
        </w:tc>
        <w:tc>
          <w:tcPr>
            <w:tcW w:w="724" w:type="pct"/>
            <w:tcBorders>
              <w:top w:val="nil"/>
              <w:left w:val="nil"/>
              <w:bottom w:val="single" w:sz="4" w:space="0" w:color="000000"/>
              <w:right w:val="single" w:sz="4" w:space="0" w:color="000000"/>
            </w:tcBorders>
            <w:shd w:val="clear" w:color="auto" w:fill="auto"/>
            <w:vAlign w:val="center"/>
            <w:hideMark/>
          </w:tcPr>
          <w:p w14:paraId="319931D6" w14:textId="5583325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29300000,00</w:t>
            </w:r>
          </w:p>
        </w:tc>
      </w:tr>
      <w:tr w:rsidR="00C566D7" w:rsidRPr="00636278" w14:paraId="16EA3C1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A525C9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49" w:type="pct"/>
            <w:tcBorders>
              <w:top w:val="nil"/>
              <w:left w:val="nil"/>
              <w:bottom w:val="single" w:sz="4" w:space="0" w:color="000000"/>
              <w:right w:val="single" w:sz="4" w:space="0" w:color="000000"/>
            </w:tcBorders>
            <w:shd w:val="clear" w:color="auto" w:fill="auto"/>
            <w:vAlign w:val="center"/>
            <w:hideMark/>
          </w:tcPr>
          <w:p w14:paraId="14B6B19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3FC7080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518BD4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0220021001</w:t>
            </w:r>
          </w:p>
        </w:tc>
        <w:tc>
          <w:tcPr>
            <w:tcW w:w="248" w:type="pct"/>
            <w:tcBorders>
              <w:top w:val="nil"/>
              <w:left w:val="nil"/>
              <w:bottom w:val="single" w:sz="4" w:space="0" w:color="000000"/>
              <w:right w:val="single" w:sz="4" w:space="0" w:color="000000"/>
            </w:tcBorders>
            <w:shd w:val="clear" w:color="auto" w:fill="auto"/>
            <w:vAlign w:val="center"/>
            <w:hideMark/>
          </w:tcPr>
          <w:p w14:paraId="7C56AD5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443CB67" w14:textId="060C22B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1966023,46</w:t>
            </w:r>
          </w:p>
        </w:tc>
        <w:tc>
          <w:tcPr>
            <w:tcW w:w="700" w:type="pct"/>
            <w:tcBorders>
              <w:top w:val="nil"/>
              <w:left w:val="nil"/>
              <w:bottom w:val="single" w:sz="4" w:space="0" w:color="000000"/>
              <w:right w:val="single" w:sz="4" w:space="0" w:color="000000"/>
            </w:tcBorders>
            <w:shd w:val="clear" w:color="auto" w:fill="auto"/>
            <w:vAlign w:val="center"/>
            <w:hideMark/>
          </w:tcPr>
          <w:p w14:paraId="57DEF347" w14:textId="0BCB667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1986927,00</w:t>
            </w:r>
          </w:p>
        </w:tc>
        <w:tc>
          <w:tcPr>
            <w:tcW w:w="724" w:type="pct"/>
            <w:tcBorders>
              <w:top w:val="nil"/>
              <w:left w:val="nil"/>
              <w:bottom w:val="single" w:sz="4" w:space="0" w:color="000000"/>
              <w:right w:val="single" w:sz="4" w:space="0" w:color="000000"/>
            </w:tcBorders>
            <w:shd w:val="clear" w:color="auto" w:fill="auto"/>
            <w:vAlign w:val="center"/>
            <w:hideMark/>
          </w:tcPr>
          <w:p w14:paraId="1F27C1DD" w14:textId="07EA267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1986927,00</w:t>
            </w:r>
          </w:p>
        </w:tc>
      </w:tr>
      <w:tr w:rsidR="00C566D7" w:rsidRPr="00636278" w14:paraId="68E1C2B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3110B43" w14:textId="05FCB92C"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2FE9E44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3AE84B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CA316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0220021001</w:t>
            </w:r>
          </w:p>
        </w:tc>
        <w:tc>
          <w:tcPr>
            <w:tcW w:w="248" w:type="pct"/>
            <w:tcBorders>
              <w:top w:val="nil"/>
              <w:left w:val="nil"/>
              <w:bottom w:val="single" w:sz="4" w:space="0" w:color="000000"/>
              <w:right w:val="single" w:sz="4" w:space="0" w:color="000000"/>
            </w:tcBorders>
            <w:shd w:val="clear" w:color="auto" w:fill="auto"/>
            <w:vAlign w:val="center"/>
            <w:hideMark/>
          </w:tcPr>
          <w:p w14:paraId="179D4E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08DAE7DE" w14:textId="2CF4F7D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1966023,46</w:t>
            </w:r>
          </w:p>
        </w:tc>
        <w:tc>
          <w:tcPr>
            <w:tcW w:w="700" w:type="pct"/>
            <w:tcBorders>
              <w:top w:val="nil"/>
              <w:left w:val="nil"/>
              <w:bottom w:val="single" w:sz="4" w:space="0" w:color="000000"/>
              <w:right w:val="single" w:sz="4" w:space="0" w:color="000000"/>
            </w:tcBorders>
            <w:shd w:val="clear" w:color="auto" w:fill="auto"/>
            <w:vAlign w:val="center"/>
            <w:hideMark/>
          </w:tcPr>
          <w:p w14:paraId="50FDDA0F" w14:textId="156AABE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1986927,00</w:t>
            </w:r>
          </w:p>
        </w:tc>
        <w:tc>
          <w:tcPr>
            <w:tcW w:w="724" w:type="pct"/>
            <w:tcBorders>
              <w:top w:val="nil"/>
              <w:left w:val="nil"/>
              <w:bottom w:val="single" w:sz="4" w:space="0" w:color="000000"/>
              <w:right w:val="single" w:sz="4" w:space="0" w:color="000000"/>
            </w:tcBorders>
            <w:shd w:val="clear" w:color="auto" w:fill="auto"/>
            <w:vAlign w:val="center"/>
            <w:hideMark/>
          </w:tcPr>
          <w:p w14:paraId="35A343F2" w14:textId="7C46F7C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1986927,00</w:t>
            </w:r>
          </w:p>
        </w:tc>
      </w:tr>
      <w:tr w:rsidR="00C566D7" w:rsidRPr="00636278" w14:paraId="7086FD2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7F6D02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129D19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2FF963A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0D71F3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0220021001</w:t>
            </w:r>
          </w:p>
        </w:tc>
        <w:tc>
          <w:tcPr>
            <w:tcW w:w="248" w:type="pct"/>
            <w:tcBorders>
              <w:top w:val="nil"/>
              <w:left w:val="nil"/>
              <w:bottom w:val="single" w:sz="4" w:space="0" w:color="000000"/>
              <w:right w:val="single" w:sz="4" w:space="0" w:color="000000"/>
            </w:tcBorders>
            <w:shd w:val="clear" w:color="auto" w:fill="auto"/>
            <w:vAlign w:val="center"/>
            <w:hideMark/>
          </w:tcPr>
          <w:p w14:paraId="6790FE0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406D95C7" w14:textId="3108714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1966023,46</w:t>
            </w:r>
          </w:p>
        </w:tc>
        <w:tc>
          <w:tcPr>
            <w:tcW w:w="700" w:type="pct"/>
            <w:tcBorders>
              <w:top w:val="nil"/>
              <w:left w:val="nil"/>
              <w:bottom w:val="single" w:sz="4" w:space="0" w:color="000000"/>
              <w:right w:val="single" w:sz="4" w:space="0" w:color="000000"/>
            </w:tcBorders>
            <w:shd w:val="clear" w:color="auto" w:fill="auto"/>
            <w:vAlign w:val="center"/>
            <w:hideMark/>
          </w:tcPr>
          <w:p w14:paraId="4717C138" w14:textId="139447B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1986927,00</w:t>
            </w:r>
          </w:p>
        </w:tc>
        <w:tc>
          <w:tcPr>
            <w:tcW w:w="724" w:type="pct"/>
            <w:tcBorders>
              <w:top w:val="nil"/>
              <w:left w:val="nil"/>
              <w:bottom w:val="single" w:sz="4" w:space="0" w:color="000000"/>
              <w:right w:val="single" w:sz="4" w:space="0" w:color="000000"/>
            </w:tcBorders>
            <w:shd w:val="clear" w:color="auto" w:fill="auto"/>
            <w:vAlign w:val="center"/>
            <w:hideMark/>
          </w:tcPr>
          <w:p w14:paraId="755C5795" w14:textId="1882352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1986927,00</w:t>
            </w:r>
          </w:p>
        </w:tc>
      </w:tr>
      <w:tr w:rsidR="00C566D7" w:rsidRPr="00636278" w14:paraId="5E67AC0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5AB719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Модернизация муниципальных библиотек</w:t>
            </w:r>
          </w:p>
        </w:tc>
        <w:tc>
          <w:tcPr>
            <w:tcW w:w="249" w:type="pct"/>
            <w:tcBorders>
              <w:top w:val="nil"/>
              <w:left w:val="nil"/>
              <w:bottom w:val="single" w:sz="4" w:space="0" w:color="000000"/>
              <w:right w:val="single" w:sz="4" w:space="0" w:color="000000"/>
            </w:tcBorders>
            <w:shd w:val="clear" w:color="auto" w:fill="auto"/>
            <w:vAlign w:val="center"/>
            <w:hideMark/>
          </w:tcPr>
          <w:p w14:paraId="1D31FB1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217A422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A49814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02200S2510</w:t>
            </w:r>
          </w:p>
        </w:tc>
        <w:tc>
          <w:tcPr>
            <w:tcW w:w="248" w:type="pct"/>
            <w:tcBorders>
              <w:top w:val="nil"/>
              <w:left w:val="nil"/>
              <w:bottom w:val="single" w:sz="4" w:space="0" w:color="000000"/>
              <w:right w:val="single" w:sz="4" w:space="0" w:color="000000"/>
            </w:tcBorders>
            <w:shd w:val="clear" w:color="auto" w:fill="auto"/>
            <w:vAlign w:val="center"/>
            <w:hideMark/>
          </w:tcPr>
          <w:p w14:paraId="20F06A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22C4946" w14:textId="62BD3E35" w:rsidR="00C566D7" w:rsidRPr="00636278" w:rsidRDefault="00C566D7" w:rsidP="00880D96">
            <w:pPr>
              <w:jc w:val="right"/>
              <w:rPr>
                <w:rFonts w:eastAsia="Times New Roman"/>
                <w:color w:val="000000"/>
                <w:lang w:eastAsia="ru-RU"/>
              </w:rPr>
            </w:pPr>
            <w:r w:rsidRPr="00636278">
              <w:rPr>
                <w:rFonts w:eastAsia="Times New Roman"/>
                <w:color w:val="000000"/>
                <w:lang w:eastAsia="ru-RU"/>
              </w:rPr>
              <w:t>5154639,18</w:t>
            </w:r>
          </w:p>
        </w:tc>
        <w:tc>
          <w:tcPr>
            <w:tcW w:w="700" w:type="pct"/>
            <w:tcBorders>
              <w:top w:val="nil"/>
              <w:left w:val="nil"/>
              <w:bottom w:val="single" w:sz="4" w:space="0" w:color="000000"/>
              <w:right w:val="single" w:sz="4" w:space="0" w:color="000000"/>
            </w:tcBorders>
            <w:shd w:val="clear" w:color="auto" w:fill="auto"/>
            <w:vAlign w:val="center"/>
            <w:hideMark/>
          </w:tcPr>
          <w:p w14:paraId="3803C8B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437D67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322A42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A3F52CC" w14:textId="1A99B16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7A5836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25231C9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4F0B8D6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02200S2510</w:t>
            </w:r>
          </w:p>
        </w:tc>
        <w:tc>
          <w:tcPr>
            <w:tcW w:w="248" w:type="pct"/>
            <w:tcBorders>
              <w:top w:val="nil"/>
              <w:left w:val="nil"/>
              <w:bottom w:val="single" w:sz="4" w:space="0" w:color="000000"/>
              <w:right w:val="single" w:sz="4" w:space="0" w:color="000000"/>
            </w:tcBorders>
            <w:shd w:val="clear" w:color="auto" w:fill="auto"/>
            <w:vAlign w:val="center"/>
            <w:hideMark/>
          </w:tcPr>
          <w:p w14:paraId="093CF1D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02160F16" w14:textId="0B15699D" w:rsidR="00C566D7" w:rsidRPr="00636278" w:rsidRDefault="00C566D7" w:rsidP="00880D96">
            <w:pPr>
              <w:jc w:val="right"/>
              <w:rPr>
                <w:rFonts w:eastAsia="Times New Roman"/>
                <w:color w:val="000000"/>
                <w:lang w:eastAsia="ru-RU"/>
              </w:rPr>
            </w:pPr>
            <w:r w:rsidRPr="00636278">
              <w:rPr>
                <w:rFonts w:eastAsia="Times New Roman"/>
                <w:color w:val="000000"/>
                <w:lang w:eastAsia="ru-RU"/>
              </w:rPr>
              <w:t>5154639,18</w:t>
            </w:r>
          </w:p>
        </w:tc>
        <w:tc>
          <w:tcPr>
            <w:tcW w:w="700" w:type="pct"/>
            <w:tcBorders>
              <w:top w:val="nil"/>
              <w:left w:val="nil"/>
              <w:bottom w:val="single" w:sz="4" w:space="0" w:color="000000"/>
              <w:right w:val="single" w:sz="4" w:space="0" w:color="000000"/>
            </w:tcBorders>
            <w:shd w:val="clear" w:color="auto" w:fill="auto"/>
            <w:vAlign w:val="center"/>
            <w:hideMark/>
          </w:tcPr>
          <w:p w14:paraId="234D73E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D63D4C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B725BD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300E2F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74109D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3C758F6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050A82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02200S2510</w:t>
            </w:r>
          </w:p>
        </w:tc>
        <w:tc>
          <w:tcPr>
            <w:tcW w:w="248" w:type="pct"/>
            <w:tcBorders>
              <w:top w:val="nil"/>
              <w:left w:val="nil"/>
              <w:bottom w:val="single" w:sz="4" w:space="0" w:color="000000"/>
              <w:right w:val="single" w:sz="4" w:space="0" w:color="000000"/>
            </w:tcBorders>
            <w:shd w:val="clear" w:color="auto" w:fill="auto"/>
            <w:vAlign w:val="center"/>
            <w:hideMark/>
          </w:tcPr>
          <w:p w14:paraId="7F3AC25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0C3FC5DA" w14:textId="310078D9" w:rsidR="00C566D7" w:rsidRPr="00636278" w:rsidRDefault="00C566D7" w:rsidP="00880D96">
            <w:pPr>
              <w:jc w:val="right"/>
              <w:rPr>
                <w:rFonts w:eastAsia="Times New Roman"/>
                <w:color w:val="000000"/>
                <w:lang w:eastAsia="ru-RU"/>
              </w:rPr>
            </w:pPr>
            <w:r w:rsidRPr="00636278">
              <w:rPr>
                <w:rFonts w:eastAsia="Times New Roman"/>
                <w:color w:val="000000"/>
                <w:lang w:eastAsia="ru-RU"/>
              </w:rPr>
              <w:t>5154639,18</w:t>
            </w:r>
          </w:p>
        </w:tc>
        <w:tc>
          <w:tcPr>
            <w:tcW w:w="700" w:type="pct"/>
            <w:tcBorders>
              <w:top w:val="nil"/>
              <w:left w:val="nil"/>
              <w:bottom w:val="single" w:sz="4" w:space="0" w:color="000000"/>
              <w:right w:val="single" w:sz="4" w:space="0" w:color="000000"/>
            </w:tcBorders>
            <w:shd w:val="clear" w:color="auto" w:fill="auto"/>
            <w:vAlign w:val="center"/>
            <w:hideMark/>
          </w:tcPr>
          <w:p w14:paraId="0596021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6DB8B57"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D48DF4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D3A22E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Комплектование книжных фондов и обеспечение информационно-техническим оборудованием библиотек</w:t>
            </w:r>
          </w:p>
        </w:tc>
        <w:tc>
          <w:tcPr>
            <w:tcW w:w="249" w:type="pct"/>
            <w:tcBorders>
              <w:top w:val="nil"/>
              <w:left w:val="nil"/>
              <w:bottom w:val="single" w:sz="4" w:space="0" w:color="000000"/>
              <w:right w:val="single" w:sz="4" w:space="0" w:color="000000"/>
            </w:tcBorders>
            <w:shd w:val="clear" w:color="auto" w:fill="auto"/>
            <w:vAlign w:val="center"/>
            <w:hideMark/>
          </w:tcPr>
          <w:p w14:paraId="4A5972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647FD60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743159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02201S2540</w:t>
            </w:r>
          </w:p>
        </w:tc>
        <w:tc>
          <w:tcPr>
            <w:tcW w:w="248" w:type="pct"/>
            <w:tcBorders>
              <w:top w:val="nil"/>
              <w:left w:val="nil"/>
              <w:bottom w:val="single" w:sz="4" w:space="0" w:color="000000"/>
              <w:right w:val="single" w:sz="4" w:space="0" w:color="000000"/>
            </w:tcBorders>
            <w:shd w:val="clear" w:color="auto" w:fill="auto"/>
            <w:vAlign w:val="center"/>
            <w:hideMark/>
          </w:tcPr>
          <w:p w14:paraId="03A071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D3CF89D" w14:textId="7A28FBE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173201,03</w:t>
            </w:r>
          </w:p>
        </w:tc>
        <w:tc>
          <w:tcPr>
            <w:tcW w:w="700" w:type="pct"/>
            <w:tcBorders>
              <w:top w:val="nil"/>
              <w:left w:val="nil"/>
              <w:bottom w:val="single" w:sz="4" w:space="0" w:color="000000"/>
              <w:right w:val="single" w:sz="4" w:space="0" w:color="000000"/>
            </w:tcBorders>
            <w:shd w:val="clear" w:color="auto" w:fill="auto"/>
            <w:vAlign w:val="center"/>
            <w:hideMark/>
          </w:tcPr>
          <w:p w14:paraId="671A63E4" w14:textId="3A90316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173201,03</w:t>
            </w:r>
          </w:p>
        </w:tc>
        <w:tc>
          <w:tcPr>
            <w:tcW w:w="724" w:type="pct"/>
            <w:tcBorders>
              <w:top w:val="nil"/>
              <w:left w:val="nil"/>
              <w:bottom w:val="single" w:sz="4" w:space="0" w:color="000000"/>
              <w:right w:val="single" w:sz="4" w:space="0" w:color="000000"/>
            </w:tcBorders>
            <w:shd w:val="clear" w:color="auto" w:fill="auto"/>
            <w:vAlign w:val="center"/>
            <w:hideMark/>
          </w:tcPr>
          <w:p w14:paraId="7A771F41" w14:textId="563D6B5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173201,03</w:t>
            </w:r>
          </w:p>
        </w:tc>
      </w:tr>
      <w:tr w:rsidR="00C566D7" w:rsidRPr="00636278" w14:paraId="42894D4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FAA6E20" w14:textId="39342D02"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49" w:type="pct"/>
            <w:tcBorders>
              <w:top w:val="nil"/>
              <w:left w:val="nil"/>
              <w:bottom w:val="single" w:sz="4" w:space="0" w:color="000000"/>
              <w:right w:val="single" w:sz="4" w:space="0" w:color="000000"/>
            </w:tcBorders>
            <w:shd w:val="clear" w:color="auto" w:fill="auto"/>
            <w:vAlign w:val="center"/>
            <w:hideMark/>
          </w:tcPr>
          <w:p w14:paraId="084F98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7098FB1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7E4ECA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02201S2540</w:t>
            </w:r>
          </w:p>
        </w:tc>
        <w:tc>
          <w:tcPr>
            <w:tcW w:w="248" w:type="pct"/>
            <w:tcBorders>
              <w:top w:val="nil"/>
              <w:left w:val="nil"/>
              <w:bottom w:val="single" w:sz="4" w:space="0" w:color="000000"/>
              <w:right w:val="single" w:sz="4" w:space="0" w:color="000000"/>
            </w:tcBorders>
            <w:shd w:val="clear" w:color="auto" w:fill="auto"/>
            <w:vAlign w:val="center"/>
            <w:hideMark/>
          </w:tcPr>
          <w:p w14:paraId="6458B4E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600</w:t>
            </w:r>
          </w:p>
        </w:tc>
        <w:tc>
          <w:tcPr>
            <w:tcW w:w="700" w:type="pct"/>
            <w:tcBorders>
              <w:top w:val="nil"/>
              <w:left w:val="nil"/>
              <w:bottom w:val="single" w:sz="4" w:space="0" w:color="000000"/>
              <w:right w:val="single" w:sz="4" w:space="0" w:color="000000"/>
            </w:tcBorders>
            <w:shd w:val="clear" w:color="auto" w:fill="auto"/>
            <w:vAlign w:val="center"/>
            <w:hideMark/>
          </w:tcPr>
          <w:p w14:paraId="3A2054F6" w14:textId="11552D1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173201,03</w:t>
            </w:r>
          </w:p>
        </w:tc>
        <w:tc>
          <w:tcPr>
            <w:tcW w:w="700" w:type="pct"/>
            <w:tcBorders>
              <w:top w:val="nil"/>
              <w:left w:val="nil"/>
              <w:bottom w:val="single" w:sz="4" w:space="0" w:color="000000"/>
              <w:right w:val="single" w:sz="4" w:space="0" w:color="000000"/>
            </w:tcBorders>
            <w:shd w:val="clear" w:color="auto" w:fill="auto"/>
            <w:vAlign w:val="center"/>
            <w:hideMark/>
          </w:tcPr>
          <w:p w14:paraId="05683BCF" w14:textId="48C3911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173201,03</w:t>
            </w:r>
          </w:p>
        </w:tc>
        <w:tc>
          <w:tcPr>
            <w:tcW w:w="724" w:type="pct"/>
            <w:tcBorders>
              <w:top w:val="nil"/>
              <w:left w:val="nil"/>
              <w:bottom w:val="single" w:sz="4" w:space="0" w:color="000000"/>
              <w:right w:val="single" w:sz="4" w:space="0" w:color="000000"/>
            </w:tcBorders>
            <w:shd w:val="clear" w:color="auto" w:fill="auto"/>
            <w:vAlign w:val="center"/>
            <w:hideMark/>
          </w:tcPr>
          <w:p w14:paraId="0ACB30E5" w14:textId="0D4AAF9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173201,03</w:t>
            </w:r>
          </w:p>
        </w:tc>
      </w:tr>
      <w:tr w:rsidR="00C566D7" w:rsidRPr="00636278" w14:paraId="046A280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865B2E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49" w:type="pct"/>
            <w:tcBorders>
              <w:top w:val="nil"/>
              <w:left w:val="nil"/>
              <w:bottom w:val="single" w:sz="4" w:space="0" w:color="000000"/>
              <w:right w:val="single" w:sz="4" w:space="0" w:color="000000"/>
            </w:tcBorders>
            <w:shd w:val="clear" w:color="auto" w:fill="auto"/>
            <w:vAlign w:val="center"/>
            <w:hideMark/>
          </w:tcPr>
          <w:p w14:paraId="608DC8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3A4AE1A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5BFCB2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02201S2540</w:t>
            </w:r>
          </w:p>
        </w:tc>
        <w:tc>
          <w:tcPr>
            <w:tcW w:w="248" w:type="pct"/>
            <w:tcBorders>
              <w:top w:val="nil"/>
              <w:left w:val="nil"/>
              <w:bottom w:val="single" w:sz="4" w:space="0" w:color="000000"/>
              <w:right w:val="single" w:sz="4" w:space="0" w:color="000000"/>
            </w:tcBorders>
            <w:shd w:val="clear" w:color="auto" w:fill="auto"/>
            <w:vAlign w:val="center"/>
            <w:hideMark/>
          </w:tcPr>
          <w:p w14:paraId="09E0E72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610</w:t>
            </w:r>
          </w:p>
        </w:tc>
        <w:tc>
          <w:tcPr>
            <w:tcW w:w="700" w:type="pct"/>
            <w:tcBorders>
              <w:top w:val="nil"/>
              <w:left w:val="nil"/>
              <w:bottom w:val="single" w:sz="4" w:space="0" w:color="000000"/>
              <w:right w:val="single" w:sz="4" w:space="0" w:color="000000"/>
            </w:tcBorders>
            <w:shd w:val="clear" w:color="auto" w:fill="auto"/>
            <w:vAlign w:val="center"/>
            <w:hideMark/>
          </w:tcPr>
          <w:p w14:paraId="1410195C" w14:textId="0BB02A4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173201,03</w:t>
            </w:r>
          </w:p>
        </w:tc>
        <w:tc>
          <w:tcPr>
            <w:tcW w:w="700" w:type="pct"/>
            <w:tcBorders>
              <w:top w:val="nil"/>
              <w:left w:val="nil"/>
              <w:bottom w:val="single" w:sz="4" w:space="0" w:color="000000"/>
              <w:right w:val="single" w:sz="4" w:space="0" w:color="000000"/>
            </w:tcBorders>
            <w:shd w:val="clear" w:color="auto" w:fill="auto"/>
            <w:vAlign w:val="center"/>
            <w:hideMark/>
          </w:tcPr>
          <w:p w14:paraId="48A9AAA0" w14:textId="11A2B9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173201,03</w:t>
            </w:r>
          </w:p>
        </w:tc>
        <w:tc>
          <w:tcPr>
            <w:tcW w:w="724" w:type="pct"/>
            <w:tcBorders>
              <w:top w:val="nil"/>
              <w:left w:val="nil"/>
              <w:bottom w:val="single" w:sz="4" w:space="0" w:color="000000"/>
              <w:right w:val="single" w:sz="4" w:space="0" w:color="000000"/>
            </w:tcBorders>
            <w:shd w:val="clear" w:color="auto" w:fill="auto"/>
            <w:vAlign w:val="center"/>
            <w:hideMark/>
          </w:tcPr>
          <w:p w14:paraId="30038B8D" w14:textId="053FBB7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173201,03</w:t>
            </w:r>
          </w:p>
        </w:tc>
      </w:tr>
      <w:tr w:rsidR="00C566D7" w:rsidRPr="00636278" w14:paraId="7A001AA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78D953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"Социальная поддержка отдельных категорий граждан в Хасанском муниципальном округе"</w:t>
            </w:r>
          </w:p>
        </w:tc>
        <w:tc>
          <w:tcPr>
            <w:tcW w:w="249" w:type="pct"/>
            <w:tcBorders>
              <w:top w:val="nil"/>
              <w:left w:val="nil"/>
              <w:bottom w:val="single" w:sz="4" w:space="0" w:color="000000"/>
              <w:right w:val="single" w:sz="4" w:space="0" w:color="000000"/>
            </w:tcBorders>
            <w:shd w:val="clear" w:color="auto" w:fill="auto"/>
            <w:vAlign w:val="center"/>
            <w:hideMark/>
          </w:tcPr>
          <w:p w14:paraId="0DA32E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482ADAA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F1407E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1700000000</w:t>
            </w:r>
          </w:p>
        </w:tc>
        <w:tc>
          <w:tcPr>
            <w:tcW w:w="248" w:type="pct"/>
            <w:tcBorders>
              <w:top w:val="nil"/>
              <w:left w:val="nil"/>
              <w:bottom w:val="single" w:sz="4" w:space="0" w:color="000000"/>
              <w:right w:val="single" w:sz="4" w:space="0" w:color="000000"/>
            </w:tcBorders>
            <w:shd w:val="clear" w:color="auto" w:fill="auto"/>
            <w:vAlign w:val="center"/>
            <w:hideMark/>
          </w:tcPr>
          <w:p w14:paraId="2E7FCF5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842B6DD" w14:textId="00525B2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326E3033" w14:textId="2AB1B8F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222000,00</w:t>
            </w:r>
          </w:p>
        </w:tc>
        <w:tc>
          <w:tcPr>
            <w:tcW w:w="724" w:type="pct"/>
            <w:tcBorders>
              <w:top w:val="nil"/>
              <w:left w:val="nil"/>
              <w:bottom w:val="single" w:sz="4" w:space="0" w:color="000000"/>
              <w:right w:val="single" w:sz="4" w:space="0" w:color="000000"/>
            </w:tcBorders>
            <w:shd w:val="clear" w:color="auto" w:fill="auto"/>
            <w:vAlign w:val="center"/>
            <w:hideMark/>
          </w:tcPr>
          <w:p w14:paraId="483BEE5E" w14:textId="79072B6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283000,00</w:t>
            </w:r>
          </w:p>
        </w:tc>
      </w:tr>
      <w:tr w:rsidR="00C566D7" w:rsidRPr="00636278" w14:paraId="3DD99B8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10C536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"Поддержка и стимулирование активности отдельных категорий граждан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00E9BB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21C8AA1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A328F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1700300000</w:t>
            </w:r>
          </w:p>
        </w:tc>
        <w:tc>
          <w:tcPr>
            <w:tcW w:w="248" w:type="pct"/>
            <w:tcBorders>
              <w:top w:val="nil"/>
              <w:left w:val="nil"/>
              <w:bottom w:val="single" w:sz="4" w:space="0" w:color="000000"/>
              <w:right w:val="single" w:sz="4" w:space="0" w:color="000000"/>
            </w:tcBorders>
            <w:shd w:val="clear" w:color="auto" w:fill="auto"/>
            <w:vAlign w:val="center"/>
            <w:hideMark/>
          </w:tcPr>
          <w:p w14:paraId="70B0328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28E89E5" w14:textId="727FC8F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214CDE33" w14:textId="7F12829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222000,00</w:t>
            </w:r>
          </w:p>
        </w:tc>
        <w:tc>
          <w:tcPr>
            <w:tcW w:w="724" w:type="pct"/>
            <w:tcBorders>
              <w:top w:val="nil"/>
              <w:left w:val="nil"/>
              <w:bottom w:val="single" w:sz="4" w:space="0" w:color="000000"/>
              <w:right w:val="single" w:sz="4" w:space="0" w:color="000000"/>
            </w:tcBorders>
            <w:shd w:val="clear" w:color="auto" w:fill="auto"/>
            <w:vAlign w:val="center"/>
            <w:hideMark/>
          </w:tcPr>
          <w:p w14:paraId="1CF5135C" w14:textId="2319F01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283000,00</w:t>
            </w:r>
          </w:p>
        </w:tc>
      </w:tr>
      <w:tr w:rsidR="00C566D7" w:rsidRPr="00636278" w14:paraId="2F3782C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02F436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Проведение социально значимых мероприятий для отдельных категорий граждан в рамках муниципальной программы «Социальная поддержка отдельных категорий </w:t>
            </w:r>
            <w:r w:rsidRPr="00636278">
              <w:rPr>
                <w:rFonts w:eastAsia="Times New Roman"/>
                <w:color w:val="000000"/>
                <w:lang w:eastAsia="ru-RU"/>
              </w:rPr>
              <w:lastRenderedPageBreak/>
              <w:t>граждан в Хасанском муниципальном округе»</w:t>
            </w:r>
          </w:p>
        </w:tc>
        <w:tc>
          <w:tcPr>
            <w:tcW w:w="249" w:type="pct"/>
            <w:tcBorders>
              <w:top w:val="nil"/>
              <w:left w:val="nil"/>
              <w:bottom w:val="single" w:sz="4" w:space="0" w:color="000000"/>
              <w:right w:val="single" w:sz="4" w:space="0" w:color="000000"/>
            </w:tcBorders>
            <w:shd w:val="clear" w:color="auto" w:fill="auto"/>
            <w:vAlign w:val="center"/>
            <w:hideMark/>
          </w:tcPr>
          <w:p w14:paraId="1039E4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lastRenderedPageBreak/>
              <w:t>08</w:t>
            </w:r>
          </w:p>
        </w:tc>
        <w:tc>
          <w:tcPr>
            <w:tcW w:w="281" w:type="pct"/>
            <w:tcBorders>
              <w:top w:val="nil"/>
              <w:left w:val="nil"/>
              <w:bottom w:val="single" w:sz="4" w:space="0" w:color="000000"/>
              <w:right w:val="single" w:sz="4" w:space="0" w:color="000000"/>
            </w:tcBorders>
            <w:shd w:val="clear" w:color="auto" w:fill="auto"/>
            <w:vAlign w:val="center"/>
            <w:hideMark/>
          </w:tcPr>
          <w:p w14:paraId="17F2207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ED4DB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1700312190</w:t>
            </w:r>
          </w:p>
        </w:tc>
        <w:tc>
          <w:tcPr>
            <w:tcW w:w="248" w:type="pct"/>
            <w:tcBorders>
              <w:top w:val="nil"/>
              <w:left w:val="nil"/>
              <w:bottom w:val="single" w:sz="4" w:space="0" w:color="000000"/>
              <w:right w:val="single" w:sz="4" w:space="0" w:color="000000"/>
            </w:tcBorders>
            <w:shd w:val="clear" w:color="auto" w:fill="auto"/>
            <w:vAlign w:val="center"/>
            <w:hideMark/>
          </w:tcPr>
          <w:p w14:paraId="06FAC49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D54E6E4" w14:textId="2B4CEDB1"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1D2A9358" w14:textId="042811E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222000,00</w:t>
            </w:r>
          </w:p>
        </w:tc>
        <w:tc>
          <w:tcPr>
            <w:tcW w:w="724" w:type="pct"/>
            <w:tcBorders>
              <w:top w:val="nil"/>
              <w:left w:val="nil"/>
              <w:bottom w:val="single" w:sz="4" w:space="0" w:color="000000"/>
              <w:right w:val="single" w:sz="4" w:space="0" w:color="000000"/>
            </w:tcBorders>
            <w:shd w:val="clear" w:color="auto" w:fill="auto"/>
            <w:vAlign w:val="center"/>
            <w:hideMark/>
          </w:tcPr>
          <w:p w14:paraId="05635AA2" w14:textId="351C164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283000,00</w:t>
            </w:r>
          </w:p>
        </w:tc>
      </w:tr>
      <w:tr w:rsidR="00C566D7" w:rsidRPr="00636278" w14:paraId="5D9362A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FA06B9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84DAB7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66B80C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3DC0EE9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1700312190</w:t>
            </w:r>
          </w:p>
        </w:tc>
        <w:tc>
          <w:tcPr>
            <w:tcW w:w="248" w:type="pct"/>
            <w:tcBorders>
              <w:top w:val="nil"/>
              <w:left w:val="nil"/>
              <w:bottom w:val="single" w:sz="4" w:space="0" w:color="000000"/>
              <w:right w:val="single" w:sz="4" w:space="0" w:color="000000"/>
            </w:tcBorders>
            <w:shd w:val="clear" w:color="auto" w:fill="auto"/>
            <w:vAlign w:val="center"/>
            <w:hideMark/>
          </w:tcPr>
          <w:p w14:paraId="2D8EC80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599CFAA7" w14:textId="4147783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7648BC65" w14:textId="10429B8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222000,00</w:t>
            </w:r>
          </w:p>
        </w:tc>
        <w:tc>
          <w:tcPr>
            <w:tcW w:w="724" w:type="pct"/>
            <w:tcBorders>
              <w:top w:val="nil"/>
              <w:left w:val="nil"/>
              <w:bottom w:val="single" w:sz="4" w:space="0" w:color="000000"/>
              <w:right w:val="single" w:sz="4" w:space="0" w:color="000000"/>
            </w:tcBorders>
            <w:shd w:val="clear" w:color="auto" w:fill="auto"/>
            <w:vAlign w:val="center"/>
            <w:hideMark/>
          </w:tcPr>
          <w:p w14:paraId="5F7065D3" w14:textId="11900BB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283000,00</w:t>
            </w:r>
          </w:p>
        </w:tc>
      </w:tr>
      <w:tr w:rsidR="00C566D7" w:rsidRPr="00636278" w14:paraId="23A7C6C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A3C397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3758F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0001AE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5B7CFF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1700312190</w:t>
            </w:r>
          </w:p>
        </w:tc>
        <w:tc>
          <w:tcPr>
            <w:tcW w:w="248" w:type="pct"/>
            <w:tcBorders>
              <w:top w:val="nil"/>
              <w:left w:val="nil"/>
              <w:bottom w:val="single" w:sz="4" w:space="0" w:color="000000"/>
              <w:right w:val="single" w:sz="4" w:space="0" w:color="000000"/>
            </w:tcBorders>
            <w:shd w:val="clear" w:color="auto" w:fill="auto"/>
            <w:vAlign w:val="center"/>
            <w:hideMark/>
          </w:tcPr>
          <w:p w14:paraId="6574183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1D114BA" w14:textId="6DDCAD4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w:t>
            </w:r>
          </w:p>
        </w:tc>
        <w:tc>
          <w:tcPr>
            <w:tcW w:w="700" w:type="pct"/>
            <w:tcBorders>
              <w:top w:val="nil"/>
              <w:left w:val="nil"/>
              <w:bottom w:val="single" w:sz="4" w:space="0" w:color="000000"/>
              <w:right w:val="single" w:sz="4" w:space="0" w:color="000000"/>
            </w:tcBorders>
            <w:shd w:val="clear" w:color="auto" w:fill="auto"/>
            <w:vAlign w:val="center"/>
            <w:hideMark/>
          </w:tcPr>
          <w:p w14:paraId="3D14DFE3" w14:textId="6654C1F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222000,00</w:t>
            </w:r>
          </w:p>
        </w:tc>
        <w:tc>
          <w:tcPr>
            <w:tcW w:w="724" w:type="pct"/>
            <w:tcBorders>
              <w:top w:val="nil"/>
              <w:left w:val="nil"/>
              <w:bottom w:val="single" w:sz="4" w:space="0" w:color="000000"/>
              <w:right w:val="single" w:sz="4" w:space="0" w:color="000000"/>
            </w:tcBorders>
            <w:shd w:val="clear" w:color="auto" w:fill="auto"/>
            <w:vAlign w:val="center"/>
            <w:hideMark/>
          </w:tcPr>
          <w:p w14:paraId="64DDE9C5" w14:textId="5E1E6ED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283000,00</w:t>
            </w:r>
          </w:p>
        </w:tc>
      </w:tr>
      <w:tr w:rsidR="00C566D7" w:rsidRPr="00636278" w14:paraId="21E9812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680F908"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Другие вопросы в области культуры, кинематографии</w:t>
            </w:r>
          </w:p>
        </w:tc>
        <w:tc>
          <w:tcPr>
            <w:tcW w:w="249" w:type="pct"/>
            <w:tcBorders>
              <w:top w:val="nil"/>
              <w:left w:val="nil"/>
              <w:bottom w:val="single" w:sz="4" w:space="0" w:color="000000"/>
              <w:right w:val="single" w:sz="4" w:space="0" w:color="000000"/>
            </w:tcBorders>
            <w:shd w:val="clear" w:color="auto" w:fill="auto"/>
            <w:vAlign w:val="center"/>
            <w:hideMark/>
          </w:tcPr>
          <w:p w14:paraId="4CDEB213"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16625AA5"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563C3A51"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5F960F1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ACEB5A3" w14:textId="45F14774"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293014,00</w:t>
            </w:r>
          </w:p>
        </w:tc>
        <w:tc>
          <w:tcPr>
            <w:tcW w:w="700" w:type="pct"/>
            <w:tcBorders>
              <w:top w:val="nil"/>
              <w:left w:val="nil"/>
              <w:bottom w:val="single" w:sz="4" w:space="0" w:color="000000"/>
              <w:right w:val="single" w:sz="4" w:space="0" w:color="000000"/>
            </w:tcBorders>
            <w:shd w:val="clear" w:color="auto" w:fill="auto"/>
            <w:vAlign w:val="center"/>
            <w:hideMark/>
          </w:tcPr>
          <w:p w14:paraId="071AE97D" w14:textId="5CA1DE3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498000,00</w:t>
            </w:r>
          </w:p>
        </w:tc>
        <w:tc>
          <w:tcPr>
            <w:tcW w:w="724" w:type="pct"/>
            <w:tcBorders>
              <w:top w:val="nil"/>
              <w:left w:val="nil"/>
              <w:bottom w:val="single" w:sz="4" w:space="0" w:color="000000"/>
              <w:right w:val="single" w:sz="4" w:space="0" w:color="000000"/>
            </w:tcBorders>
            <w:shd w:val="clear" w:color="auto" w:fill="auto"/>
            <w:vAlign w:val="center"/>
            <w:hideMark/>
          </w:tcPr>
          <w:p w14:paraId="2E7C0786" w14:textId="508EA4D0"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498000,00</w:t>
            </w:r>
          </w:p>
        </w:tc>
      </w:tr>
      <w:tr w:rsidR="00C566D7" w:rsidRPr="00636278" w14:paraId="5692071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60C4595" w14:textId="74D0673B"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Муниципальная программа "Развитие </w:t>
            </w:r>
            <w:r w:rsidR="00636278" w:rsidRPr="00636278">
              <w:rPr>
                <w:rFonts w:eastAsia="Times New Roman"/>
                <w:color w:val="000000"/>
                <w:lang w:eastAsia="ru-RU"/>
              </w:rPr>
              <w:t>культуры</w:t>
            </w:r>
            <w:r w:rsidRPr="00636278">
              <w:rPr>
                <w:rFonts w:eastAsia="Times New Roman"/>
                <w:color w:val="000000"/>
                <w:lang w:eastAsia="ru-RU"/>
              </w:rPr>
              <w:t xml:space="preserve">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6FD6102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0235F29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6AA8900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0200000000</w:t>
            </w:r>
          </w:p>
        </w:tc>
        <w:tc>
          <w:tcPr>
            <w:tcW w:w="248" w:type="pct"/>
            <w:tcBorders>
              <w:top w:val="nil"/>
              <w:left w:val="nil"/>
              <w:bottom w:val="single" w:sz="4" w:space="0" w:color="000000"/>
              <w:right w:val="single" w:sz="4" w:space="0" w:color="000000"/>
            </w:tcBorders>
            <w:shd w:val="clear" w:color="auto" w:fill="auto"/>
            <w:vAlign w:val="center"/>
            <w:hideMark/>
          </w:tcPr>
          <w:p w14:paraId="5FA947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C2C326F" w14:textId="544EF6F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293014,00</w:t>
            </w:r>
          </w:p>
        </w:tc>
        <w:tc>
          <w:tcPr>
            <w:tcW w:w="700" w:type="pct"/>
            <w:tcBorders>
              <w:top w:val="nil"/>
              <w:left w:val="nil"/>
              <w:bottom w:val="single" w:sz="4" w:space="0" w:color="000000"/>
              <w:right w:val="single" w:sz="4" w:space="0" w:color="000000"/>
            </w:tcBorders>
            <w:shd w:val="clear" w:color="auto" w:fill="auto"/>
            <w:vAlign w:val="center"/>
            <w:hideMark/>
          </w:tcPr>
          <w:p w14:paraId="4697D093" w14:textId="48D7F599" w:rsidR="00C566D7" w:rsidRPr="00636278" w:rsidRDefault="00C566D7" w:rsidP="00880D96">
            <w:pPr>
              <w:jc w:val="right"/>
              <w:rPr>
                <w:rFonts w:eastAsia="Times New Roman"/>
                <w:color w:val="000000"/>
                <w:lang w:eastAsia="ru-RU"/>
              </w:rPr>
            </w:pPr>
            <w:r w:rsidRPr="00636278">
              <w:rPr>
                <w:rFonts w:eastAsia="Times New Roman"/>
                <w:color w:val="000000"/>
                <w:lang w:eastAsia="ru-RU"/>
              </w:rPr>
              <w:t>498000,00</w:t>
            </w:r>
          </w:p>
        </w:tc>
        <w:tc>
          <w:tcPr>
            <w:tcW w:w="724" w:type="pct"/>
            <w:tcBorders>
              <w:top w:val="nil"/>
              <w:left w:val="nil"/>
              <w:bottom w:val="single" w:sz="4" w:space="0" w:color="000000"/>
              <w:right w:val="single" w:sz="4" w:space="0" w:color="000000"/>
            </w:tcBorders>
            <w:shd w:val="clear" w:color="auto" w:fill="auto"/>
            <w:vAlign w:val="center"/>
            <w:hideMark/>
          </w:tcPr>
          <w:p w14:paraId="492961CE" w14:textId="0B55ABB0" w:rsidR="00C566D7" w:rsidRPr="00636278" w:rsidRDefault="00C566D7" w:rsidP="00880D96">
            <w:pPr>
              <w:jc w:val="right"/>
              <w:rPr>
                <w:rFonts w:eastAsia="Times New Roman"/>
                <w:color w:val="000000"/>
                <w:lang w:eastAsia="ru-RU"/>
              </w:rPr>
            </w:pPr>
            <w:r w:rsidRPr="00636278">
              <w:rPr>
                <w:rFonts w:eastAsia="Times New Roman"/>
                <w:color w:val="000000"/>
                <w:lang w:eastAsia="ru-RU"/>
              </w:rPr>
              <w:t>498000,00</w:t>
            </w:r>
          </w:p>
        </w:tc>
      </w:tr>
      <w:tr w:rsidR="00C566D7" w:rsidRPr="00636278" w14:paraId="7AE0E83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B26580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"Сохранение и популяризация объектов культурного наследия (памятников истории и культуры) в Хасанском муниципальном округе"</w:t>
            </w:r>
          </w:p>
        </w:tc>
        <w:tc>
          <w:tcPr>
            <w:tcW w:w="249" w:type="pct"/>
            <w:tcBorders>
              <w:top w:val="nil"/>
              <w:left w:val="nil"/>
              <w:bottom w:val="single" w:sz="4" w:space="0" w:color="000000"/>
              <w:right w:val="single" w:sz="4" w:space="0" w:color="000000"/>
            </w:tcBorders>
            <w:shd w:val="clear" w:color="auto" w:fill="auto"/>
            <w:vAlign w:val="center"/>
            <w:hideMark/>
          </w:tcPr>
          <w:p w14:paraId="490C664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7BBD7CA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F64D7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0240000000</w:t>
            </w:r>
          </w:p>
        </w:tc>
        <w:tc>
          <w:tcPr>
            <w:tcW w:w="248" w:type="pct"/>
            <w:tcBorders>
              <w:top w:val="nil"/>
              <w:left w:val="nil"/>
              <w:bottom w:val="single" w:sz="4" w:space="0" w:color="000000"/>
              <w:right w:val="single" w:sz="4" w:space="0" w:color="000000"/>
            </w:tcBorders>
            <w:shd w:val="clear" w:color="auto" w:fill="auto"/>
            <w:vAlign w:val="center"/>
            <w:hideMark/>
          </w:tcPr>
          <w:p w14:paraId="4AAB736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E7741F0" w14:textId="7464788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293014,00</w:t>
            </w:r>
          </w:p>
        </w:tc>
        <w:tc>
          <w:tcPr>
            <w:tcW w:w="700" w:type="pct"/>
            <w:tcBorders>
              <w:top w:val="nil"/>
              <w:left w:val="nil"/>
              <w:bottom w:val="single" w:sz="4" w:space="0" w:color="000000"/>
              <w:right w:val="single" w:sz="4" w:space="0" w:color="000000"/>
            </w:tcBorders>
            <w:shd w:val="clear" w:color="auto" w:fill="auto"/>
            <w:vAlign w:val="center"/>
            <w:hideMark/>
          </w:tcPr>
          <w:p w14:paraId="30294FE8" w14:textId="1FF5B8D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498000,00</w:t>
            </w:r>
          </w:p>
        </w:tc>
        <w:tc>
          <w:tcPr>
            <w:tcW w:w="724" w:type="pct"/>
            <w:tcBorders>
              <w:top w:val="nil"/>
              <w:left w:val="nil"/>
              <w:bottom w:val="single" w:sz="4" w:space="0" w:color="000000"/>
              <w:right w:val="single" w:sz="4" w:space="0" w:color="000000"/>
            </w:tcBorders>
            <w:shd w:val="clear" w:color="auto" w:fill="auto"/>
            <w:vAlign w:val="center"/>
            <w:hideMark/>
          </w:tcPr>
          <w:p w14:paraId="3BEB4834" w14:textId="70A83688" w:rsidR="00C566D7" w:rsidRPr="00636278" w:rsidRDefault="00C566D7" w:rsidP="00880D96">
            <w:pPr>
              <w:jc w:val="right"/>
              <w:rPr>
                <w:rFonts w:eastAsia="Times New Roman"/>
                <w:color w:val="000000"/>
                <w:lang w:eastAsia="ru-RU"/>
              </w:rPr>
            </w:pPr>
            <w:r w:rsidRPr="00636278">
              <w:rPr>
                <w:rFonts w:eastAsia="Times New Roman"/>
                <w:color w:val="000000"/>
                <w:lang w:eastAsia="ru-RU"/>
              </w:rPr>
              <w:t>498000,00</w:t>
            </w:r>
          </w:p>
        </w:tc>
      </w:tr>
      <w:tr w:rsidR="00C566D7" w:rsidRPr="00636278" w14:paraId="16FE12F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139C11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Подготовка технических планов (включая проведение кадастровых работ) объектов культурного наследия</w:t>
            </w:r>
          </w:p>
        </w:tc>
        <w:tc>
          <w:tcPr>
            <w:tcW w:w="249" w:type="pct"/>
            <w:tcBorders>
              <w:top w:val="nil"/>
              <w:left w:val="nil"/>
              <w:bottom w:val="single" w:sz="4" w:space="0" w:color="000000"/>
              <w:right w:val="single" w:sz="4" w:space="0" w:color="000000"/>
            </w:tcBorders>
            <w:shd w:val="clear" w:color="auto" w:fill="auto"/>
            <w:vAlign w:val="center"/>
            <w:hideMark/>
          </w:tcPr>
          <w:p w14:paraId="3FB0E5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005498B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48733BC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0240012180</w:t>
            </w:r>
          </w:p>
        </w:tc>
        <w:tc>
          <w:tcPr>
            <w:tcW w:w="248" w:type="pct"/>
            <w:tcBorders>
              <w:top w:val="nil"/>
              <w:left w:val="nil"/>
              <w:bottom w:val="single" w:sz="4" w:space="0" w:color="000000"/>
              <w:right w:val="single" w:sz="4" w:space="0" w:color="000000"/>
            </w:tcBorders>
            <w:shd w:val="clear" w:color="auto" w:fill="auto"/>
            <w:vAlign w:val="center"/>
            <w:hideMark/>
          </w:tcPr>
          <w:p w14:paraId="07C9544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1B404B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2267652" w14:textId="30C0C3C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161000,00</w:t>
            </w:r>
          </w:p>
        </w:tc>
        <w:tc>
          <w:tcPr>
            <w:tcW w:w="724" w:type="pct"/>
            <w:tcBorders>
              <w:top w:val="nil"/>
              <w:left w:val="nil"/>
              <w:bottom w:val="single" w:sz="4" w:space="0" w:color="000000"/>
              <w:right w:val="single" w:sz="4" w:space="0" w:color="000000"/>
            </w:tcBorders>
            <w:shd w:val="clear" w:color="auto" w:fill="auto"/>
            <w:vAlign w:val="center"/>
            <w:hideMark/>
          </w:tcPr>
          <w:p w14:paraId="1895C8FC" w14:textId="0040F71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161000,00</w:t>
            </w:r>
          </w:p>
        </w:tc>
      </w:tr>
      <w:tr w:rsidR="00C566D7" w:rsidRPr="00636278" w14:paraId="1372DFF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C29AAC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558863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6C624C0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20BD27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0240012180</w:t>
            </w:r>
          </w:p>
        </w:tc>
        <w:tc>
          <w:tcPr>
            <w:tcW w:w="248" w:type="pct"/>
            <w:tcBorders>
              <w:top w:val="nil"/>
              <w:left w:val="nil"/>
              <w:bottom w:val="single" w:sz="4" w:space="0" w:color="000000"/>
              <w:right w:val="single" w:sz="4" w:space="0" w:color="000000"/>
            </w:tcBorders>
            <w:shd w:val="clear" w:color="auto" w:fill="auto"/>
            <w:vAlign w:val="center"/>
            <w:hideMark/>
          </w:tcPr>
          <w:p w14:paraId="6A96910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2D4672F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2B44047" w14:textId="6E249C6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161000,00</w:t>
            </w:r>
          </w:p>
        </w:tc>
        <w:tc>
          <w:tcPr>
            <w:tcW w:w="724" w:type="pct"/>
            <w:tcBorders>
              <w:top w:val="nil"/>
              <w:left w:val="nil"/>
              <w:bottom w:val="single" w:sz="4" w:space="0" w:color="000000"/>
              <w:right w:val="single" w:sz="4" w:space="0" w:color="000000"/>
            </w:tcBorders>
            <w:shd w:val="clear" w:color="auto" w:fill="auto"/>
            <w:vAlign w:val="center"/>
            <w:hideMark/>
          </w:tcPr>
          <w:p w14:paraId="58128429" w14:textId="5753242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161000,00</w:t>
            </w:r>
          </w:p>
        </w:tc>
      </w:tr>
      <w:tr w:rsidR="00C566D7" w:rsidRPr="00636278" w14:paraId="5AEE158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905AC8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29B9065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3A3634F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4C9BBCE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0240012180</w:t>
            </w:r>
          </w:p>
        </w:tc>
        <w:tc>
          <w:tcPr>
            <w:tcW w:w="248" w:type="pct"/>
            <w:tcBorders>
              <w:top w:val="nil"/>
              <w:left w:val="nil"/>
              <w:bottom w:val="single" w:sz="4" w:space="0" w:color="000000"/>
              <w:right w:val="single" w:sz="4" w:space="0" w:color="000000"/>
            </w:tcBorders>
            <w:shd w:val="clear" w:color="auto" w:fill="auto"/>
            <w:vAlign w:val="center"/>
            <w:hideMark/>
          </w:tcPr>
          <w:p w14:paraId="0DA9DD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48B4A7C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595DB87" w14:textId="0D915B8A"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161000,00</w:t>
            </w:r>
          </w:p>
        </w:tc>
        <w:tc>
          <w:tcPr>
            <w:tcW w:w="724" w:type="pct"/>
            <w:tcBorders>
              <w:top w:val="nil"/>
              <w:left w:val="nil"/>
              <w:bottom w:val="single" w:sz="4" w:space="0" w:color="000000"/>
              <w:right w:val="single" w:sz="4" w:space="0" w:color="000000"/>
            </w:tcBorders>
            <w:shd w:val="clear" w:color="auto" w:fill="auto"/>
            <w:vAlign w:val="center"/>
            <w:hideMark/>
          </w:tcPr>
          <w:p w14:paraId="7113C080" w14:textId="2B9F22B2" w:rsidR="00C566D7" w:rsidRPr="00636278" w:rsidRDefault="00C566D7" w:rsidP="00880D96">
            <w:pPr>
              <w:jc w:val="right"/>
              <w:rPr>
                <w:rFonts w:eastAsia="Times New Roman"/>
                <w:color w:val="000000"/>
                <w:lang w:eastAsia="ru-RU"/>
              </w:rPr>
            </w:pPr>
            <w:r w:rsidRPr="00636278">
              <w:rPr>
                <w:rFonts w:eastAsia="Times New Roman"/>
                <w:color w:val="000000"/>
                <w:lang w:eastAsia="ru-RU"/>
              </w:rPr>
              <w:t>161000,00</w:t>
            </w:r>
          </w:p>
        </w:tc>
      </w:tr>
      <w:tr w:rsidR="00C566D7" w:rsidRPr="00636278" w14:paraId="7A24A18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ABDAC7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Проведение работ по восстановлению и сохранению объектов культурного наследия (в т.ч. памятников)</w:t>
            </w:r>
          </w:p>
        </w:tc>
        <w:tc>
          <w:tcPr>
            <w:tcW w:w="249" w:type="pct"/>
            <w:tcBorders>
              <w:top w:val="nil"/>
              <w:left w:val="nil"/>
              <w:bottom w:val="single" w:sz="4" w:space="0" w:color="000000"/>
              <w:right w:val="single" w:sz="4" w:space="0" w:color="000000"/>
            </w:tcBorders>
            <w:shd w:val="clear" w:color="auto" w:fill="auto"/>
            <w:vAlign w:val="center"/>
            <w:hideMark/>
          </w:tcPr>
          <w:p w14:paraId="598E672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47187B9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149443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0240012181</w:t>
            </w:r>
          </w:p>
        </w:tc>
        <w:tc>
          <w:tcPr>
            <w:tcW w:w="248" w:type="pct"/>
            <w:tcBorders>
              <w:top w:val="nil"/>
              <w:left w:val="nil"/>
              <w:bottom w:val="single" w:sz="4" w:space="0" w:color="000000"/>
              <w:right w:val="single" w:sz="4" w:space="0" w:color="000000"/>
            </w:tcBorders>
            <w:shd w:val="clear" w:color="auto" w:fill="auto"/>
            <w:vAlign w:val="center"/>
            <w:hideMark/>
          </w:tcPr>
          <w:p w14:paraId="42C9CF7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328BC88" w14:textId="4D70D25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293014,00</w:t>
            </w:r>
          </w:p>
        </w:tc>
        <w:tc>
          <w:tcPr>
            <w:tcW w:w="700" w:type="pct"/>
            <w:tcBorders>
              <w:top w:val="nil"/>
              <w:left w:val="nil"/>
              <w:bottom w:val="single" w:sz="4" w:space="0" w:color="000000"/>
              <w:right w:val="single" w:sz="4" w:space="0" w:color="000000"/>
            </w:tcBorders>
            <w:shd w:val="clear" w:color="auto" w:fill="auto"/>
            <w:vAlign w:val="center"/>
            <w:hideMark/>
          </w:tcPr>
          <w:p w14:paraId="5CD57F00" w14:textId="1C71661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337000,00</w:t>
            </w:r>
          </w:p>
        </w:tc>
        <w:tc>
          <w:tcPr>
            <w:tcW w:w="724" w:type="pct"/>
            <w:tcBorders>
              <w:top w:val="nil"/>
              <w:left w:val="nil"/>
              <w:bottom w:val="single" w:sz="4" w:space="0" w:color="000000"/>
              <w:right w:val="single" w:sz="4" w:space="0" w:color="000000"/>
            </w:tcBorders>
            <w:shd w:val="clear" w:color="auto" w:fill="auto"/>
            <w:vAlign w:val="center"/>
            <w:hideMark/>
          </w:tcPr>
          <w:p w14:paraId="05761BCA" w14:textId="1302DAD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337000,00</w:t>
            </w:r>
          </w:p>
        </w:tc>
      </w:tr>
      <w:tr w:rsidR="00C566D7" w:rsidRPr="00636278" w14:paraId="2C9B6C3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55878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E3DAEB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4F63BC4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403AD2E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0240012181</w:t>
            </w:r>
          </w:p>
        </w:tc>
        <w:tc>
          <w:tcPr>
            <w:tcW w:w="248" w:type="pct"/>
            <w:tcBorders>
              <w:top w:val="nil"/>
              <w:left w:val="nil"/>
              <w:bottom w:val="single" w:sz="4" w:space="0" w:color="000000"/>
              <w:right w:val="single" w:sz="4" w:space="0" w:color="000000"/>
            </w:tcBorders>
            <w:shd w:val="clear" w:color="auto" w:fill="auto"/>
            <w:vAlign w:val="center"/>
            <w:hideMark/>
          </w:tcPr>
          <w:p w14:paraId="2BBA8D7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2ED2C183" w14:textId="7C426B2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293014,00</w:t>
            </w:r>
          </w:p>
        </w:tc>
        <w:tc>
          <w:tcPr>
            <w:tcW w:w="700" w:type="pct"/>
            <w:tcBorders>
              <w:top w:val="nil"/>
              <w:left w:val="nil"/>
              <w:bottom w:val="single" w:sz="4" w:space="0" w:color="000000"/>
              <w:right w:val="single" w:sz="4" w:space="0" w:color="000000"/>
            </w:tcBorders>
            <w:shd w:val="clear" w:color="auto" w:fill="auto"/>
            <w:vAlign w:val="center"/>
            <w:hideMark/>
          </w:tcPr>
          <w:p w14:paraId="665694E8" w14:textId="4567747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337000,00</w:t>
            </w:r>
          </w:p>
        </w:tc>
        <w:tc>
          <w:tcPr>
            <w:tcW w:w="724" w:type="pct"/>
            <w:tcBorders>
              <w:top w:val="nil"/>
              <w:left w:val="nil"/>
              <w:bottom w:val="single" w:sz="4" w:space="0" w:color="000000"/>
              <w:right w:val="single" w:sz="4" w:space="0" w:color="000000"/>
            </w:tcBorders>
            <w:shd w:val="clear" w:color="auto" w:fill="auto"/>
            <w:vAlign w:val="center"/>
            <w:hideMark/>
          </w:tcPr>
          <w:p w14:paraId="229B6BB7" w14:textId="6F91105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337000,00</w:t>
            </w:r>
          </w:p>
        </w:tc>
      </w:tr>
      <w:tr w:rsidR="00C566D7" w:rsidRPr="00636278" w14:paraId="6BECE37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193782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175923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w:t>
            </w:r>
          </w:p>
        </w:tc>
        <w:tc>
          <w:tcPr>
            <w:tcW w:w="281" w:type="pct"/>
            <w:tcBorders>
              <w:top w:val="nil"/>
              <w:left w:val="nil"/>
              <w:bottom w:val="single" w:sz="4" w:space="0" w:color="000000"/>
              <w:right w:val="single" w:sz="4" w:space="0" w:color="000000"/>
            </w:tcBorders>
            <w:shd w:val="clear" w:color="auto" w:fill="auto"/>
            <w:vAlign w:val="center"/>
            <w:hideMark/>
          </w:tcPr>
          <w:p w14:paraId="467803B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0533E13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0240012181</w:t>
            </w:r>
          </w:p>
        </w:tc>
        <w:tc>
          <w:tcPr>
            <w:tcW w:w="248" w:type="pct"/>
            <w:tcBorders>
              <w:top w:val="nil"/>
              <w:left w:val="nil"/>
              <w:bottom w:val="single" w:sz="4" w:space="0" w:color="000000"/>
              <w:right w:val="single" w:sz="4" w:space="0" w:color="000000"/>
            </w:tcBorders>
            <w:shd w:val="clear" w:color="auto" w:fill="auto"/>
            <w:vAlign w:val="center"/>
            <w:hideMark/>
          </w:tcPr>
          <w:p w14:paraId="325300D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5545BD3" w14:textId="1B16D58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293014,00</w:t>
            </w:r>
          </w:p>
        </w:tc>
        <w:tc>
          <w:tcPr>
            <w:tcW w:w="700" w:type="pct"/>
            <w:tcBorders>
              <w:top w:val="nil"/>
              <w:left w:val="nil"/>
              <w:bottom w:val="single" w:sz="4" w:space="0" w:color="000000"/>
              <w:right w:val="single" w:sz="4" w:space="0" w:color="000000"/>
            </w:tcBorders>
            <w:shd w:val="clear" w:color="auto" w:fill="auto"/>
            <w:vAlign w:val="center"/>
            <w:hideMark/>
          </w:tcPr>
          <w:p w14:paraId="00538313" w14:textId="2CEB3AA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337000,00</w:t>
            </w:r>
          </w:p>
        </w:tc>
        <w:tc>
          <w:tcPr>
            <w:tcW w:w="724" w:type="pct"/>
            <w:tcBorders>
              <w:top w:val="nil"/>
              <w:left w:val="nil"/>
              <w:bottom w:val="single" w:sz="4" w:space="0" w:color="000000"/>
              <w:right w:val="single" w:sz="4" w:space="0" w:color="000000"/>
            </w:tcBorders>
            <w:shd w:val="clear" w:color="auto" w:fill="auto"/>
            <w:vAlign w:val="center"/>
            <w:hideMark/>
          </w:tcPr>
          <w:p w14:paraId="1ED82614" w14:textId="2B2D9F78"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337000,00</w:t>
            </w:r>
          </w:p>
        </w:tc>
      </w:tr>
      <w:tr w:rsidR="00C566D7" w:rsidRPr="00636278" w14:paraId="4A9AB27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9DFE2F6"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СОЦИАЛЬНАЯ ПОЛИТИКА</w:t>
            </w:r>
          </w:p>
        </w:tc>
        <w:tc>
          <w:tcPr>
            <w:tcW w:w="249" w:type="pct"/>
            <w:tcBorders>
              <w:top w:val="nil"/>
              <w:left w:val="nil"/>
              <w:bottom w:val="single" w:sz="4" w:space="0" w:color="000000"/>
              <w:right w:val="single" w:sz="4" w:space="0" w:color="000000"/>
            </w:tcBorders>
            <w:shd w:val="clear" w:color="auto" w:fill="auto"/>
            <w:vAlign w:val="center"/>
            <w:hideMark/>
          </w:tcPr>
          <w:p w14:paraId="1D12EC2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79FB8171"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w:t>
            </w:r>
          </w:p>
        </w:tc>
        <w:tc>
          <w:tcPr>
            <w:tcW w:w="608" w:type="pct"/>
            <w:tcBorders>
              <w:top w:val="nil"/>
              <w:left w:val="nil"/>
              <w:bottom w:val="single" w:sz="4" w:space="0" w:color="000000"/>
              <w:right w:val="single" w:sz="4" w:space="0" w:color="000000"/>
            </w:tcBorders>
            <w:shd w:val="clear" w:color="auto" w:fill="auto"/>
            <w:vAlign w:val="center"/>
            <w:hideMark/>
          </w:tcPr>
          <w:p w14:paraId="40A1B8F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1742ECA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D7E5ABF" w14:textId="619715A5"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87854723,22</w:t>
            </w:r>
          </w:p>
        </w:tc>
        <w:tc>
          <w:tcPr>
            <w:tcW w:w="700" w:type="pct"/>
            <w:tcBorders>
              <w:top w:val="nil"/>
              <w:left w:val="nil"/>
              <w:bottom w:val="single" w:sz="4" w:space="0" w:color="000000"/>
              <w:right w:val="single" w:sz="4" w:space="0" w:color="000000"/>
            </w:tcBorders>
            <w:shd w:val="clear" w:color="auto" w:fill="auto"/>
            <w:vAlign w:val="center"/>
            <w:hideMark/>
          </w:tcPr>
          <w:p w14:paraId="736C508A" w14:textId="5ECA3A65"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79727481,63</w:t>
            </w:r>
          </w:p>
        </w:tc>
        <w:tc>
          <w:tcPr>
            <w:tcW w:w="724" w:type="pct"/>
            <w:tcBorders>
              <w:top w:val="nil"/>
              <w:left w:val="nil"/>
              <w:bottom w:val="single" w:sz="4" w:space="0" w:color="000000"/>
              <w:right w:val="single" w:sz="4" w:space="0" w:color="000000"/>
            </w:tcBorders>
            <w:shd w:val="clear" w:color="auto" w:fill="auto"/>
            <w:vAlign w:val="center"/>
            <w:hideMark/>
          </w:tcPr>
          <w:p w14:paraId="1D5AA16A" w14:textId="3EE46ED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80369803,33</w:t>
            </w:r>
          </w:p>
        </w:tc>
      </w:tr>
      <w:tr w:rsidR="00C566D7" w:rsidRPr="00636278" w14:paraId="4529DBB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BBD9EE7"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Пенсионное обеспечение</w:t>
            </w:r>
          </w:p>
        </w:tc>
        <w:tc>
          <w:tcPr>
            <w:tcW w:w="249" w:type="pct"/>
            <w:tcBorders>
              <w:top w:val="nil"/>
              <w:left w:val="nil"/>
              <w:bottom w:val="single" w:sz="4" w:space="0" w:color="000000"/>
              <w:right w:val="single" w:sz="4" w:space="0" w:color="000000"/>
            </w:tcBorders>
            <w:shd w:val="clear" w:color="auto" w:fill="auto"/>
            <w:vAlign w:val="center"/>
            <w:hideMark/>
          </w:tcPr>
          <w:p w14:paraId="2485E0AE"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3F09481B"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22005EE"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0190584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9983779" w14:textId="653BBADB"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5000000,00</w:t>
            </w:r>
          </w:p>
        </w:tc>
        <w:tc>
          <w:tcPr>
            <w:tcW w:w="700" w:type="pct"/>
            <w:tcBorders>
              <w:top w:val="nil"/>
              <w:left w:val="nil"/>
              <w:bottom w:val="single" w:sz="4" w:space="0" w:color="000000"/>
              <w:right w:val="single" w:sz="4" w:space="0" w:color="000000"/>
            </w:tcBorders>
            <w:shd w:val="clear" w:color="auto" w:fill="auto"/>
            <w:vAlign w:val="center"/>
            <w:hideMark/>
          </w:tcPr>
          <w:p w14:paraId="7F94EAF4" w14:textId="2018B1DC"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4500000,00</w:t>
            </w:r>
          </w:p>
        </w:tc>
        <w:tc>
          <w:tcPr>
            <w:tcW w:w="724" w:type="pct"/>
            <w:tcBorders>
              <w:top w:val="nil"/>
              <w:left w:val="nil"/>
              <w:bottom w:val="single" w:sz="4" w:space="0" w:color="000000"/>
              <w:right w:val="single" w:sz="4" w:space="0" w:color="000000"/>
            </w:tcBorders>
            <w:shd w:val="clear" w:color="auto" w:fill="auto"/>
            <w:vAlign w:val="center"/>
            <w:hideMark/>
          </w:tcPr>
          <w:p w14:paraId="0F06A1B8" w14:textId="45AC094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4500000,00</w:t>
            </w:r>
          </w:p>
        </w:tc>
      </w:tr>
      <w:tr w:rsidR="00C566D7" w:rsidRPr="00636278" w14:paraId="0C9D5AF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1DE3F0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76243FE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67B3D39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78C8FF8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51FFB64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A01CDA3" w14:textId="1DA53436"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00" w:type="pct"/>
            <w:tcBorders>
              <w:top w:val="nil"/>
              <w:left w:val="nil"/>
              <w:bottom w:val="single" w:sz="4" w:space="0" w:color="000000"/>
              <w:right w:val="single" w:sz="4" w:space="0" w:color="000000"/>
            </w:tcBorders>
            <w:shd w:val="clear" w:color="auto" w:fill="auto"/>
            <w:vAlign w:val="center"/>
            <w:hideMark/>
          </w:tcPr>
          <w:p w14:paraId="123AD75C" w14:textId="3FD48AD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c>
          <w:tcPr>
            <w:tcW w:w="724" w:type="pct"/>
            <w:tcBorders>
              <w:top w:val="nil"/>
              <w:left w:val="nil"/>
              <w:bottom w:val="single" w:sz="4" w:space="0" w:color="000000"/>
              <w:right w:val="single" w:sz="4" w:space="0" w:color="000000"/>
            </w:tcBorders>
            <w:shd w:val="clear" w:color="auto" w:fill="auto"/>
            <w:vAlign w:val="center"/>
            <w:hideMark/>
          </w:tcPr>
          <w:p w14:paraId="7664A289" w14:textId="08F1D7D4"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r>
      <w:tr w:rsidR="00C566D7" w:rsidRPr="00636278" w14:paraId="71B65EA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BB65FE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6E8951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251699A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6F1153A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06C2885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FF5D383" w14:textId="1269B6ED"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00" w:type="pct"/>
            <w:tcBorders>
              <w:top w:val="nil"/>
              <w:left w:val="nil"/>
              <w:bottom w:val="single" w:sz="4" w:space="0" w:color="000000"/>
              <w:right w:val="single" w:sz="4" w:space="0" w:color="000000"/>
            </w:tcBorders>
            <w:shd w:val="clear" w:color="auto" w:fill="auto"/>
            <w:vAlign w:val="center"/>
            <w:hideMark/>
          </w:tcPr>
          <w:p w14:paraId="44C03B3B" w14:textId="259CC1D5"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c>
          <w:tcPr>
            <w:tcW w:w="724" w:type="pct"/>
            <w:tcBorders>
              <w:top w:val="nil"/>
              <w:left w:val="nil"/>
              <w:bottom w:val="single" w:sz="4" w:space="0" w:color="000000"/>
              <w:right w:val="single" w:sz="4" w:space="0" w:color="000000"/>
            </w:tcBorders>
            <w:shd w:val="clear" w:color="auto" w:fill="auto"/>
            <w:vAlign w:val="center"/>
            <w:hideMark/>
          </w:tcPr>
          <w:p w14:paraId="1DAD1CFA" w14:textId="0F551335"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r>
      <w:tr w:rsidR="00C566D7" w:rsidRPr="00636278" w14:paraId="0184F0E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C59C40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1AC2CD9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3E56BE0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0C3E82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16AE1E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0D1F18C" w14:textId="71BB1134"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00" w:type="pct"/>
            <w:tcBorders>
              <w:top w:val="nil"/>
              <w:left w:val="nil"/>
              <w:bottom w:val="single" w:sz="4" w:space="0" w:color="000000"/>
              <w:right w:val="single" w:sz="4" w:space="0" w:color="000000"/>
            </w:tcBorders>
            <w:shd w:val="clear" w:color="auto" w:fill="auto"/>
            <w:vAlign w:val="center"/>
            <w:hideMark/>
          </w:tcPr>
          <w:p w14:paraId="012C5950" w14:textId="60BA14EE"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c>
          <w:tcPr>
            <w:tcW w:w="724" w:type="pct"/>
            <w:tcBorders>
              <w:top w:val="nil"/>
              <w:left w:val="nil"/>
              <w:bottom w:val="single" w:sz="4" w:space="0" w:color="000000"/>
              <w:right w:val="single" w:sz="4" w:space="0" w:color="000000"/>
            </w:tcBorders>
            <w:shd w:val="clear" w:color="auto" w:fill="auto"/>
            <w:vAlign w:val="center"/>
            <w:hideMark/>
          </w:tcPr>
          <w:p w14:paraId="1D6AF030" w14:textId="07AB186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r>
      <w:tr w:rsidR="00C566D7" w:rsidRPr="00636278" w14:paraId="77A9527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41A19A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Пенсии за выслугу лет муниципальным служащим </w:t>
            </w:r>
          </w:p>
        </w:tc>
        <w:tc>
          <w:tcPr>
            <w:tcW w:w="249" w:type="pct"/>
            <w:tcBorders>
              <w:top w:val="nil"/>
              <w:left w:val="nil"/>
              <w:bottom w:val="single" w:sz="4" w:space="0" w:color="000000"/>
              <w:right w:val="single" w:sz="4" w:space="0" w:color="000000"/>
            </w:tcBorders>
            <w:shd w:val="clear" w:color="auto" w:fill="auto"/>
            <w:vAlign w:val="center"/>
            <w:hideMark/>
          </w:tcPr>
          <w:p w14:paraId="5857146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1FB7140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4D8925F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9999971010</w:t>
            </w:r>
          </w:p>
        </w:tc>
        <w:tc>
          <w:tcPr>
            <w:tcW w:w="248" w:type="pct"/>
            <w:tcBorders>
              <w:top w:val="nil"/>
              <w:left w:val="nil"/>
              <w:bottom w:val="single" w:sz="4" w:space="0" w:color="000000"/>
              <w:right w:val="single" w:sz="4" w:space="0" w:color="000000"/>
            </w:tcBorders>
            <w:shd w:val="clear" w:color="auto" w:fill="auto"/>
            <w:vAlign w:val="center"/>
            <w:hideMark/>
          </w:tcPr>
          <w:p w14:paraId="2183510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5C72AAA" w14:textId="1E727F5D"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00" w:type="pct"/>
            <w:tcBorders>
              <w:top w:val="nil"/>
              <w:left w:val="nil"/>
              <w:bottom w:val="single" w:sz="4" w:space="0" w:color="000000"/>
              <w:right w:val="single" w:sz="4" w:space="0" w:color="000000"/>
            </w:tcBorders>
            <w:shd w:val="clear" w:color="auto" w:fill="auto"/>
            <w:vAlign w:val="center"/>
            <w:hideMark/>
          </w:tcPr>
          <w:p w14:paraId="04BCA868" w14:textId="6E957EFC"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c>
          <w:tcPr>
            <w:tcW w:w="724" w:type="pct"/>
            <w:tcBorders>
              <w:top w:val="nil"/>
              <w:left w:val="nil"/>
              <w:bottom w:val="single" w:sz="4" w:space="0" w:color="000000"/>
              <w:right w:val="single" w:sz="4" w:space="0" w:color="000000"/>
            </w:tcBorders>
            <w:shd w:val="clear" w:color="auto" w:fill="auto"/>
            <w:vAlign w:val="center"/>
            <w:hideMark/>
          </w:tcPr>
          <w:p w14:paraId="54955FCB" w14:textId="7954AB69"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r>
      <w:tr w:rsidR="00C566D7" w:rsidRPr="00636278" w14:paraId="715A410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5CE293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49" w:type="pct"/>
            <w:tcBorders>
              <w:top w:val="nil"/>
              <w:left w:val="nil"/>
              <w:bottom w:val="single" w:sz="4" w:space="0" w:color="000000"/>
              <w:right w:val="single" w:sz="4" w:space="0" w:color="000000"/>
            </w:tcBorders>
            <w:shd w:val="clear" w:color="auto" w:fill="auto"/>
            <w:vAlign w:val="center"/>
            <w:hideMark/>
          </w:tcPr>
          <w:p w14:paraId="411074B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2F5A070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2BCCE8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9999971010</w:t>
            </w:r>
          </w:p>
        </w:tc>
        <w:tc>
          <w:tcPr>
            <w:tcW w:w="248" w:type="pct"/>
            <w:tcBorders>
              <w:top w:val="nil"/>
              <w:left w:val="nil"/>
              <w:bottom w:val="single" w:sz="4" w:space="0" w:color="000000"/>
              <w:right w:val="single" w:sz="4" w:space="0" w:color="000000"/>
            </w:tcBorders>
            <w:shd w:val="clear" w:color="auto" w:fill="auto"/>
            <w:vAlign w:val="center"/>
            <w:hideMark/>
          </w:tcPr>
          <w:p w14:paraId="6F0C80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300</w:t>
            </w:r>
          </w:p>
        </w:tc>
        <w:tc>
          <w:tcPr>
            <w:tcW w:w="700" w:type="pct"/>
            <w:tcBorders>
              <w:top w:val="nil"/>
              <w:left w:val="nil"/>
              <w:bottom w:val="single" w:sz="4" w:space="0" w:color="000000"/>
              <w:right w:val="single" w:sz="4" w:space="0" w:color="000000"/>
            </w:tcBorders>
            <w:shd w:val="clear" w:color="auto" w:fill="auto"/>
            <w:vAlign w:val="center"/>
            <w:hideMark/>
          </w:tcPr>
          <w:p w14:paraId="4D9C4289" w14:textId="1C05C2D4"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00" w:type="pct"/>
            <w:tcBorders>
              <w:top w:val="nil"/>
              <w:left w:val="nil"/>
              <w:bottom w:val="single" w:sz="4" w:space="0" w:color="000000"/>
              <w:right w:val="single" w:sz="4" w:space="0" w:color="000000"/>
            </w:tcBorders>
            <w:shd w:val="clear" w:color="auto" w:fill="auto"/>
            <w:vAlign w:val="center"/>
            <w:hideMark/>
          </w:tcPr>
          <w:p w14:paraId="7EB165CC" w14:textId="39A4947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c>
          <w:tcPr>
            <w:tcW w:w="724" w:type="pct"/>
            <w:tcBorders>
              <w:top w:val="nil"/>
              <w:left w:val="nil"/>
              <w:bottom w:val="single" w:sz="4" w:space="0" w:color="000000"/>
              <w:right w:val="single" w:sz="4" w:space="0" w:color="000000"/>
            </w:tcBorders>
            <w:shd w:val="clear" w:color="auto" w:fill="auto"/>
            <w:vAlign w:val="center"/>
            <w:hideMark/>
          </w:tcPr>
          <w:p w14:paraId="769B2FC1" w14:textId="12B2FC83"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r>
      <w:tr w:rsidR="00C566D7" w:rsidRPr="00636278" w14:paraId="45A01F5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E7DFAE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Публичные нормативные социальные выплаты гражданам</w:t>
            </w:r>
          </w:p>
        </w:tc>
        <w:tc>
          <w:tcPr>
            <w:tcW w:w="249" w:type="pct"/>
            <w:tcBorders>
              <w:top w:val="nil"/>
              <w:left w:val="nil"/>
              <w:bottom w:val="single" w:sz="4" w:space="0" w:color="000000"/>
              <w:right w:val="single" w:sz="4" w:space="0" w:color="000000"/>
            </w:tcBorders>
            <w:shd w:val="clear" w:color="auto" w:fill="auto"/>
            <w:vAlign w:val="center"/>
            <w:hideMark/>
          </w:tcPr>
          <w:p w14:paraId="320EEA2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01398E2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w:t>
            </w:r>
          </w:p>
        </w:tc>
        <w:tc>
          <w:tcPr>
            <w:tcW w:w="608" w:type="pct"/>
            <w:tcBorders>
              <w:top w:val="nil"/>
              <w:left w:val="nil"/>
              <w:bottom w:val="single" w:sz="4" w:space="0" w:color="000000"/>
              <w:right w:val="single" w:sz="4" w:space="0" w:color="000000"/>
            </w:tcBorders>
            <w:shd w:val="clear" w:color="auto" w:fill="auto"/>
            <w:vAlign w:val="center"/>
            <w:hideMark/>
          </w:tcPr>
          <w:p w14:paraId="180FE3B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9999971010</w:t>
            </w:r>
          </w:p>
        </w:tc>
        <w:tc>
          <w:tcPr>
            <w:tcW w:w="248" w:type="pct"/>
            <w:tcBorders>
              <w:top w:val="nil"/>
              <w:left w:val="nil"/>
              <w:bottom w:val="single" w:sz="4" w:space="0" w:color="000000"/>
              <w:right w:val="single" w:sz="4" w:space="0" w:color="000000"/>
            </w:tcBorders>
            <w:shd w:val="clear" w:color="auto" w:fill="auto"/>
            <w:vAlign w:val="center"/>
            <w:hideMark/>
          </w:tcPr>
          <w:p w14:paraId="349F79A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310</w:t>
            </w:r>
          </w:p>
        </w:tc>
        <w:tc>
          <w:tcPr>
            <w:tcW w:w="700" w:type="pct"/>
            <w:tcBorders>
              <w:top w:val="nil"/>
              <w:left w:val="nil"/>
              <w:bottom w:val="single" w:sz="4" w:space="0" w:color="000000"/>
              <w:right w:val="single" w:sz="4" w:space="0" w:color="000000"/>
            </w:tcBorders>
            <w:shd w:val="clear" w:color="auto" w:fill="auto"/>
            <w:vAlign w:val="center"/>
            <w:hideMark/>
          </w:tcPr>
          <w:p w14:paraId="650B24BE" w14:textId="155D605A" w:rsidR="00C566D7" w:rsidRPr="00636278" w:rsidRDefault="00C566D7" w:rsidP="00880D96">
            <w:pPr>
              <w:jc w:val="right"/>
              <w:rPr>
                <w:rFonts w:eastAsia="Times New Roman"/>
                <w:color w:val="000000"/>
                <w:lang w:eastAsia="ru-RU"/>
              </w:rPr>
            </w:pPr>
            <w:r w:rsidRPr="00636278">
              <w:rPr>
                <w:rFonts w:eastAsia="Times New Roman"/>
                <w:color w:val="000000"/>
                <w:lang w:eastAsia="ru-RU"/>
              </w:rPr>
              <w:t>5000000,00</w:t>
            </w:r>
          </w:p>
        </w:tc>
        <w:tc>
          <w:tcPr>
            <w:tcW w:w="700" w:type="pct"/>
            <w:tcBorders>
              <w:top w:val="nil"/>
              <w:left w:val="nil"/>
              <w:bottom w:val="single" w:sz="4" w:space="0" w:color="000000"/>
              <w:right w:val="single" w:sz="4" w:space="0" w:color="000000"/>
            </w:tcBorders>
            <w:shd w:val="clear" w:color="auto" w:fill="auto"/>
            <w:vAlign w:val="center"/>
            <w:hideMark/>
          </w:tcPr>
          <w:p w14:paraId="778D7522" w14:textId="46DBA2AF"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c>
          <w:tcPr>
            <w:tcW w:w="724" w:type="pct"/>
            <w:tcBorders>
              <w:top w:val="nil"/>
              <w:left w:val="nil"/>
              <w:bottom w:val="single" w:sz="4" w:space="0" w:color="000000"/>
              <w:right w:val="single" w:sz="4" w:space="0" w:color="000000"/>
            </w:tcBorders>
            <w:shd w:val="clear" w:color="auto" w:fill="auto"/>
            <w:vAlign w:val="center"/>
            <w:hideMark/>
          </w:tcPr>
          <w:p w14:paraId="08D39549" w14:textId="1CEB4DB7" w:rsidR="00C566D7" w:rsidRPr="00636278" w:rsidRDefault="00C566D7" w:rsidP="00880D96">
            <w:pPr>
              <w:jc w:val="right"/>
              <w:rPr>
                <w:rFonts w:eastAsia="Times New Roman"/>
                <w:color w:val="000000"/>
                <w:lang w:eastAsia="ru-RU"/>
              </w:rPr>
            </w:pPr>
            <w:r w:rsidRPr="00636278">
              <w:rPr>
                <w:rFonts w:eastAsia="Times New Roman"/>
                <w:color w:val="000000"/>
                <w:lang w:eastAsia="ru-RU"/>
              </w:rPr>
              <w:t>4500000,00</w:t>
            </w:r>
          </w:p>
        </w:tc>
      </w:tr>
      <w:tr w:rsidR="00C566D7" w:rsidRPr="00636278" w14:paraId="27AD704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ADF2399"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Социальное обеспечение населения</w:t>
            </w:r>
          </w:p>
        </w:tc>
        <w:tc>
          <w:tcPr>
            <w:tcW w:w="249" w:type="pct"/>
            <w:tcBorders>
              <w:top w:val="nil"/>
              <w:left w:val="nil"/>
              <w:bottom w:val="single" w:sz="4" w:space="0" w:color="000000"/>
              <w:right w:val="single" w:sz="4" w:space="0" w:color="000000"/>
            </w:tcBorders>
            <w:shd w:val="clear" w:color="auto" w:fill="auto"/>
            <w:vAlign w:val="center"/>
            <w:hideMark/>
          </w:tcPr>
          <w:p w14:paraId="4D657A0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49062E89"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0D34242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245A97C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27C5619" w14:textId="2BDBE5AF"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3360000,00</w:t>
            </w:r>
          </w:p>
        </w:tc>
        <w:tc>
          <w:tcPr>
            <w:tcW w:w="700" w:type="pct"/>
            <w:tcBorders>
              <w:top w:val="nil"/>
              <w:left w:val="nil"/>
              <w:bottom w:val="single" w:sz="4" w:space="0" w:color="000000"/>
              <w:right w:val="single" w:sz="4" w:space="0" w:color="000000"/>
            </w:tcBorders>
            <w:shd w:val="clear" w:color="auto" w:fill="auto"/>
            <w:vAlign w:val="center"/>
            <w:hideMark/>
          </w:tcPr>
          <w:p w14:paraId="36FFE383" w14:textId="72FCE76B"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60000,00</w:t>
            </w:r>
          </w:p>
        </w:tc>
        <w:tc>
          <w:tcPr>
            <w:tcW w:w="724" w:type="pct"/>
            <w:tcBorders>
              <w:top w:val="nil"/>
              <w:left w:val="nil"/>
              <w:bottom w:val="single" w:sz="4" w:space="0" w:color="000000"/>
              <w:right w:val="single" w:sz="4" w:space="0" w:color="000000"/>
            </w:tcBorders>
            <w:shd w:val="clear" w:color="auto" w:fill="auto"/>
            <w:vAlign w:val="center"/>
            <w:hideMark/>
          </w:tcPr>
          <w:p w14:paraId="11C7D7AF" w14:textId="0A112C24"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60000,00</w:t>
            </w:r>
          </w:p>
        </w:tc>
      </w:tr>
      <w:tr w:rsidR="00C566D7" w:rsidRPr="00636278" w14:paraId="4B7F869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3B90F5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2D8F25C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67A8DF3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54891DD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0100000000</w:t>
            </w:r>
          </w:p>
        </w:tc>
        <w:tc>
          <w:tcPr>
            <w:tcW w:w="248" w:type="pct"/>
            <w:tcBorders>
              <w:top w:val="nil"/>
              <w:left w:val="nil"/>
              <w:bottom w:val="single" w:sz="4" w:space="0" w:color="000000"/>
              <w:right w:val="single" w:sz="4" w:space="0" w:color="000000"/>
            </w:tcBorders>
            <w:shd w:val="clear" w:color="auto" w:fill="auto"/>
            <w:vAlign w:val="center"/>
            <w:hideMark/>
          </w:tcPr>
          <w:p w14:paraId="2B4ADCE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20895C7" w14:textId="67B8C99A"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3360000,00</w:t>
            </w:r>
          </w:p>
        </w:tc>
        <w:tc>
          <w:tcPr>
            <w:tcW w:w="700" w:type="pct"/>
            <w:tcBorders>
              <w:top w:val="nil"/>
              <w:left w:val="nil"/>
              <w:bottom w:val="single" w:sz="4" w:space="0" w:color="000000"/>
              <w:right w:val="single" w:sz="4" w:space="0" w:color="000000"/>
            </w:tcBorders>
            <w:shd w:val="clear" w:color="auto" w:fill="auto"/>
            <w:vAlign w:val="center"/>
            <w:hideMark/>
          </w:tcPr>
          <w:p w14:paraId="4E66DEAA" w14:textId="6B46D786"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24" w:type="pct"/>
            <w:tcBorders>
              <w:top w:val="nil"/>
              <w:left w:val="nil"/>
              <w:bottom w:val="single" w:sz="4" w:space="0" w:color="000000"/>
              <w:right w:val="single" w:sz="4" w:space="0" w:color="000000"/>
            </w:tcBorders>
            <w:shd w:val="clear" w:color="auto" w:fill="auto"/>
            <w:vAlign w:val="center"/>
            <w:hideMark/>
          </w:tcPr>
          <w:p w14:paraId="5B7904D6" w14:textId="4FD71F91"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r>
      <w:tr w:rsidR="00C566D7" w:rsidRPr="00636278" w14:paraId="120EB63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65BA20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Подпрограмма "Реализация национальных и региональных проектов в сфере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3462D4F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4E9097B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1C182F3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0150000000</w:t>
            </w:r>
          </w:p>
        </w:tc>
        <w:tc>
          <w:tcPr>
            <w:tcW w:w="248" w:type="pct"/>
            <w:tcBorders>
              <w:top w:val="nil"/>
              <w:left w:val="nil"/>
              <w:bottom w:val="single" w:sz="4" w:space="0" w:color="000000"/>
              <w:right w:val="single" w:sz="4" w:space="0" w:color="000000"/>
            </w:tcBorders>
            <w:shd w:val="clear" w:color="auto" w:fill="auto"/>
            <w:vAlign w:val="center"/>
            <w:hideMark/>
          </w:tcPr>
          <w:p w14:paraId="66D89A5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EA4CB87" w14:textId="20DAEF7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3300000,00</w:t>
            </w:r>
          </w:p>
        </w:tc>
        <w:tc>
          <w:tcPr>
            <w:tcW w:w="700" w:type="pct"/>
            <w:tcBorders>
              <w:top w:val="nil"/>
              <w:left w:val="nil"/>
              <w:bottom w:val="single" w:sz="4" w:space="0" w:color="000000"/>
              <w:right w:val="single" w:sz="4" w:space="0" w:color="000000"/>
            </w:tcBorders>
            <w:shd w:val="clear" w:color="auto" w:fill="auto"/>
            <w:vAlign w:val="center"/>
            <w:hideMark/>
          </w:tcPr>
          <w:p w14:paraId="3320B311"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8824F6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F7A78D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970BC9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Региональный проект "Педагоги и наставники"</w:t>
            </w:r>
          </w:p>
        </w:tc>
        <w:tc>
          <w:tcPr>
            <w:tcW w:w="249" w:type="pct"/>
            <w:tcBorders>
              <w:top w:val="nil"/>
              <w:left w:val="nil"/>
              <w:bottom w:val="single" w:sz="4" w:space="0" w:color="000000"/>
              <w:right w:val="single" w:sz="4" w:space="0" w:color="000000"/>
            </w:tcBorders>
            <w:shd w:val="clear" w:color="auto" w:fill="auto"/>
            <w:vAlign w:val="center"/>
            <w:hideMark/>
          </w:tcPr>
          <w:p w14:paraId="54FF9C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6D1895A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633270A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015Ю600000</w:t>
            </w:r>
          </w:p>
        </w:tc>
        <w:tc>
          <w:tcPr>
            <w:tcW w:w="248" w:type="pct"/>
            <w:tcBorders>
              <w:top w:val="nil"/>
              <w:left w:val="nil"/>
              <w:bottom w:val="single" w:sz="4" w:space="0" w:color="000000"/>
              <w:right w:val="single" w:sz="4" w:space="0" w:color="000000"/>
            </w:tcBorders>
            <w:shd w:val="clear" w:color="auto" w:fill="auto"/>
            <w:vAlign w:val="center"/>
            <w:hideMark/>
          </w:tcPr>
          <w:p w14:paraId="21178A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F1FE18B" w14:textId="1DFB432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3300000,00</w:t>
            </w:r>
          </w:p>
        </w:tc>
        <w:tc>
          <w:tcPr>
            <w:tcW w:w="700" w:type="pct"/>
            <w:tcBorders>
              <w:top w:val="nil"/>
              <w:left w:val="nil"/>
              <w:bottom w:val="single" w:sz="4" w:space="0" w:color="000000"/>
              <w:right w:val="single" w:sz="4" w:space="0" w:color="000000"/>
            </w:tcBorders>
            <w:shd w:val="clear" w:color="auto" w:fill="auto"/>
            <w:vAlign w:val="center"/>
            <w:hideMark/>
          </w:tcPr>
          <w:p w14:paraId="251C43A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485B187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1259DB2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879A85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Меры социальной поддержки педагогических работников муниципальных образовательных организаций Приморского края</w:t>
            </w:r>
          </w:p>
        </w:tc>
        <w:tc>
          <w:tcPr>
            <w:tcW w:w="249" w:type="pct"/>
            <w:tcBorders>
              <w:top w:val="nil"/>
              <w:left w:val="nil"/>
              <w:bottom w:val="single" w:sz="4" w:space="0" w:color="000000"/>
              <w:right w:val="single" w:sz="4" w:space="0" w:color="000000"/>
            </w:tcBorders>
            <w:shd w:val="clear" w:color="auto" w:fill="auto"/>
            <w:vAlign w:val="center"/>
            <w:hideMark/>
          </w:tcPr>
          <w:p w14:paraId="7E3BF7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5D8A71A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2336EE1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015Ю693140</w:t>
            </w:r>
          </w:p>
        </w:tc>
        <w:tc>
          <w:tcPr>
            <w:tcW w:w="248" w:type="pct"/>
            <w:tcBorders>
              <w:top w:val="nil"/>
              <w:left w:val="nil"/>
              <w:bottom w:val="single" w:sz="4" w:space="0" w:color="000000"/>
              <w:right w:val="single" w:sz="4" w:space="0" w:color="000000"/>
            </w:tcBorders>
            <w:shd w:val="clear" w:color="auto" w:fill="auto"/>
            <w:vAlign w:val="center"/>
            <w:hideMark/>
          </w:tcPr>
          <w:p w14:paraId="0D5964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397F5112" w14:textId="53F911F2"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3300000,00</w:t>
            </w:r>
          </w:p>
        </w:tc>
        <w:tc>
          <w:tcPr>
            <w:tcW w:w="700" w:type="pct"/>
            <w:tcBorders>
              <w:top w:val="nil"/>
              <w:left w:val="nil"/>
              <w:bottom w:val="single" w:sz="4" w:space="0" w:color="000000"/>
              <w:right w:val="single" w:sz="4" w:space="0" w:color="000000"/>
            </w:tcBorders>
            <w:shd w:val="clear" w:color="auto" w:fill="auto"/>
            <w:vAlign w:val="center"/>
            <w:hideMark/>
          </w:tcPr>
          <w:p w14:paraId="6455F0C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50023EC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05E9B4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C3A2E7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49" w:type="pct"/>
            <w:tcBorders>
              <w:top w:val="nil"/>
              <w:left w:val="nil"/>
              <w:bottom w:val="single" w:sz="4" w:space="0" w:color="000000"/>
              <w:right w:val="single" w:sz="4" w:space="0" w:color="000000"/>
            </w:tcBorders>
            <w:shd w:val="clear" w:color="auto" w:fill="auto"/>
            <w:vAlign w:val="center"/>
            <w:hideMark/>
          </w:tcPr>
          <w:p w14:paraId="7F150D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65A31D1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DA0617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015Ю693140</w:t>
            </w:r>
          </w:p>
        </w:tc>
        <w:tc>
          <w:tcPr>
            <w:tcW w:w="248" w:type="pct"/>
            <w:tcBorders>
              <w:top w:val="nil"/>
              <w:left w:val="nil"/>
              <w:bottom w:val="single" w:sz="4" w:space="0" w:color="000000"/>
              <w:right w:val="single" w:sz="4" w:space="0" w:color="000000"/>
            </w:tcBorders>
            <w:shd w:val="clear" w:color="auto" w:fill="auto"/>
            <w:vAlign w:val="center"/>
            <w:hideMark/>
          </w:tcPr>
          <w:p w14:paraId="4CC7BEB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300</w:t>
            </w:r>
          </w:p>
        </w:tc>
        <w:tc>
          <w:tcPr>
            <w:tcW w:w="700" w:type="pct"/>
            <w:tcBorders>
              <w:top w:val="nil"/>
              <w:left w:val="nil"/>
              <w:bottom w:val="single" w:sz="4" w:space="0" w:color="000000"/>
              <w:right w:val="single" w:sz="4" w:space="0" w:color="000000"/>
            </w:tcBorders>
            <w:shd w:val="clear" w:color="auto" w:fill="auto"/>
            <w:vAlign w:val="center"/>
            <w:hideMark/>
          </w:tcPr>
          <w:p w14:paraId="25ED2E74" w14:textId="47E5E334"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3300000,00</w:t>
            </w:r>
          </w:p>
        </w:tc>
        <w:tc>
          <w:tcPr>
            <w:tcW w:w="700" w:type="pct"/>
            <w:tcBorders>
              <w:top w:val="nil"/>
              <w:left w:val="nil"/>
              <w:bottom w:val="single" w:sz="4" w:space="0" w:color="000000"/>
              <w:right w:val="single" w:sz="4" w:space="0" w:color="000000"/>
            </w:tcBorders>
            <w:shd w:val="clear" w:color="auto" w:fill="auto"/>
            <w:vAlign w:val="center"/>
            <w:hideMark/>
          </w:tcPr>
          <w:p w14:paraId="171BF12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5FF5D4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EDB515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877988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49" w:type="pct"/>
            <w:tcBorders>
              <w:top w:val="nil"/>
              <w:left w:val="nil"/>
              <w:bottom w:val="single" w:sz="4" w:space="0" w:color="000000"/>
              <w:right w:val="single" w:sz="4" w:space="0" w:color="000000"/>
            </w:tcBorders>
            <w:shd w:val="clear" w:color="auto" w:fill="auto"/>
            <w:vAlign w:val="center"/>
            <w:hideMark/>
          </w:tcPr>
          <w:p w14:paraId="5F246E6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13AC58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55BB0DD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015Ю693140</w:t>
            </w:r>
          </w:p>
        </w:tc>
        <w:tc>
          <w:tcPr>
            <w:tcW w:w="248" w:type="pct"/>
            <w:tcBorders>
              <w:top w:val="nil"/>
              <w:left w:val="nil"/>
              <w:bottom w:val="single" w:sz="4" w:space="0" w:color="000000"/>
              <w:right w:val="single" w:sz="4" w:space="0" w:color="000000"/>
            </w:tcBorders>
            <w:shd w:val="clear" w:color="auto" w:fill="auto"/>
            <w:vAlign w:val="center"/>
            <w:hideMark/>
          </w:tcPr>
          <w:p w14:paraId="040EDB8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320</w:t>
            </w:r>
          </w:p>
        </w:tc>
        <w:tc>
          <w:tcPr>
            <w:tcW w:w="700" w:type="pct"/>
            <w:tcBorders>
              <w:top w:val="nil"/>
              <w:left w:val="nil"/>
              <w:bottom w:val="single" w:sz="4" w:space="0" w:color="000000"/>
              <w:right w:val="single" w:sz="4" w:space="0" w:color="000000"/>
            </w:tcBorders>
            <w:shd w:val="clear" w:color="auto" w:fill="auto"/>
            <w:vAlign w:val="center"/>
            <w:hideMark/>
          </w:tcPr>
          <w:p w14:paraId="4907BB01" w14:textId="0C83B62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3300000,00</w:t>
            </w:r>
          </w:p>
        </w:tc>
        <w:tc>
          <w:tcPr>
            <w:tcW w:w="700" w:type="pct"/>
            <w:tcBorders>
              <w:top w:val="nil"/>
              <w:left w:val="nil"/>
              <w:bottom w:val="single" w:sz="4" w:space="0" w:color="000000"/>
              <w:right w:val="single" w:sz="4" w:space="0" w:color="000000"/>
            </w:tcBorders>
            <w:shd w:val="clear" w:color="auto" w:fill="auto"/>
            <w:vAlign w:val="center"/>
            <w:hideMark/>
          </w:tcPr>
          <w:p w14:paraId="489DF8B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F5B7F2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6710922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ECD5C0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Отдельные мероприятия муниципальной программы "Развитие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474FC9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5AE8F7F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367CA1E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0160000000</w:t>
            </w:r>
          </w:p>
        </w:tc>
        <w:tc>
          <w:tcPr>
            <w:tcW w:w="248" w:type="pct"/>
            <w:tcBorders>
              <w:top w:val="nil"/>
              <w:left w:val="nil"/>
              <w:bottom w:val="single" w:sz="4" w:space="0" w:color="000000"/>
              <w:right w:val="single" w:sz="4" w:space="0" w:color="000000"/>
            </w:tcBorders>
            <w:shd w:val="clear" w:color="auto" w:fill="auto"/>
            <w:vAlign w:val="center"/>
            <w:hideMark/>
          </w:tcPr>
          <w:p w14:paraId="665C14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5897171" w14:textId="33F0E9D0"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00" w:type="pct"/>
            <w:tcBorders>
              <w:top w:val="nil"/>
              <w:left w:val="nil"/>
              <w:bottom w:val="single" w:sz="4" w:space="0" w:color="000000"/>
              <w:right w:val="single" w:sz="4" w:space="0" w:color="000000"/>
            </w:tcBorders>
            <w:shd w:val="clear" w:color="auto" w:fill="auto"/>
            <w:vAlign w:val="center"/>
            <w:hideMark/>
          </w:tcPr>
          <w:p w14:paraId="34D1EAF2" w14:textId="17C72000"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24" w:type="pct"/>
            <w:tcBorders>
              <w:top w:val="nil"/>
              <w:left w:val="nil"/>
              <w:bottom w:val="single" w:sz="4" w:space="0" w:color="000000"/>
              <w:right w:val="single" w:sz="4" w:space="0" w:color="000000"/>
            </w:tcBorders>
            <w:shd w:val="clear" w:color="auto" w:fill="auto"/>
            <w:vAlign w:val="center"/>
            <w:hideMark/>
          </w:tcPr>
          <w:p w14:paraId="742F1928" w14:textId="0AE2EA40"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r>
      <w:tr w:rsidR="00C566D7" w:rsidRPr="00636278" w14:paraId="4310282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1C4D04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Меры социальной поддержки студентам, обучающимся в высших или средних профессиональных учебных заведениях и получающих педагогическую специальность</w:t>
            </w:r>
          </w:p>
        </w:tc>
        <w:tc>
          <w:tcPr>
            <w:tcW w:w="249" w:type="pct"/>
            <w:tcBorders>
              <w:top w:val="nil"/>
              <w:left w:val="nil"/>
              <w:bottom w:val="single" w:sz="4" w:space="0" w:color="000000"/>
              <w:right w:val="single" w:sz="4" w:space="0" w:color="000000"/>
            </w:tcBorders>
            <w:shd w:val="clear" w:color="auto" w:fill="auto"/>
            <w:vAlign w:val="center"/>
            <w:hideMark/>
          </w:tcPr>
          <w:p w14:paraId="7676AD9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41EDB7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579EAA5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0160400000</w:t>
            </w:r>
          </w:p>
        </w:tc>
        <w:tc>
          <w:tcPr>
            <w:tcW w:w="248" w:type="pct"/>
            <w:tcBorders>
              <w:top w:val="nil"/>
              <w:left w:val="nil"/>
              <w:bottom w:val="single" w:sz="4" w:space="0" w:color="000000"/>
              <w:right w:val="single" w:sz="4" w:space="0" w:color="000000"/>
            </w:tcBorders>
            <w:shd w:val="clear" w:color="auto" w:fill="auto"/>
            <w:vAlign w:val="center"/>
            <w:hideMark/>
          </w:tcPr>
          <w:p w14:paraId="7CF8C3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E837D3A" w14:textId="3C46A801"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00" w:type="pct"/>
            <w:tcBorders>
              <w:top w:val="nil"/>
              <w:left w:val="nil"/>
              <w:bottom w:val="single" w:sz="4" w:space="0" w:color="000000"/>
              <w:right w:val="single" w:sz="4" w:space="0" w:color="000000"/>
            </w:tcBorders>
            <w:shd w:val="clear" w:color="auto" w:fill="auto"/>
            <w:vAlign w:val="center"/>
            <w:hideMark/>
          </w:tcPr>
          <w:p w14:paraId="4567FC73" w14:textId="4D235E44"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24" w:type="pct"/>
            <w:tcBorders>
              <w:top w:val="nil"/>
              <w:left w:val="nil"/>
              <w:bottom w:val="single" w:sz="4" w:space="0" w:color="000000"/>
              <w:right w:val="single" w:sz="4" w:space="0" w:color="000000"/>
            </w:tcBorders>
            <w:shd w:val="clear" w:color="auto" w:fill="auto"/>
            <w:vAlign w:val="center"/>
            <w:hideMark/>
          </w:tcPr>
          <w:p w14:paraId="414CB4A6" w14:textId="3E41544B"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r>
      <w:tr w:rsidR="00C566D7" w:rsidRPr="00636278" w14:paraId="2B25CA8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DE1673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мер социальной поддержки студентам, обучающимся в высших или средних профессиональных учебных заведениях и получающих педагогическую специальность</w:t>
            </w:r>
          </w:p>
        </w:tc>
        <w:tc>
          <w:tcPr>
            <w:tcW w:w="249" w:type="pct"/>
            <w:tcBorders>
              <w:top w:val="nil"/>
              <w:left w:val="nil"/>
              <w:bottom w:val="single" w:sz="4" w:space="0" w:color="000000"/>
              <w:right w:val="single" w:sz="4" w:space="0" w:color="000000"/>
            </w:tcBorders>
            <w:shd w:val="clear" w:color="auto" w:fill="auto"/>
            <w:vAlign w:val="center"/>
            <w:hideMark/>
          </w:tcPr>
          <w:p w14:paraId="2B40826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64D7FE8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4D4BD7E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0160471011</w:t>
            </w:r>
          </w:p>
        </w:tc>
        <w:tc>
          <w:tcPr>
            <w:tcW w:w="248" w:type="pct"/>
            <w:tcBorders>
              <w:top w:val="nil"/>
              <w:left w:val="nil"/>
              <w:bottom w:val="single" w:sz="4" w:space="0" w:color="000000"/>
              <w:right w:val="single" w:sz="4" w:space="0" w:color="000000"/>
            </w:tcBorders>
            <w:shd w:val="clear" w:color="auto" w:fill="auto"/>
            <w:vAlign w:val="center"/>
            <w:hideMark/>
          </w:tcPr>
          <w:p w14:paraId="71A6C3D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5B3B971" w14:textId="7DA8073A"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00" w:type="pct"/>
            <w:tcBorders>
              <w:top w:val="nil"/>
              <w:left w:val="nil"/>
              <w:bottom w:val="single" w:sz="4" w:space="0" w:color="000000"/>
              <w:right w:val="single" w:sz="4" w:space="0" w:color="000000"/>
            </w:tcBorders>
            <w:shd w:val="clear" w:color="auto" w:fill="auto"/>
            <w:vAlign w:val="center"/>
            <w:hideMark/>
          </w:tcPr>
          <w:p w14:paraId="7ADDEFA6" w14:textId="60E42E5E"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24" w:type="pct"/>
            <w:tcBorders>
              <w:top w:val="nil"/>
              <w:left w:val="nil"/>
              <w:bottom w:val="single" w:sz="4" w:space="0" w:color="000000"/>
              <w:right w:val="single" w:sz="4" w:space="0" w:color="000000"/>
            </w:tcBorders>
            <w:shd w:val="clear" w:color="auto" w:fill="auto"/>
            <w:vAlign w:val="center"/>
            <w:hideMark/>
          </w:tcPr>
          <w:p w14:paraId="2F3FBE13" w14:textId="6B4BA02E"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r>
      <w:tr w:rsidR="00C566D7" w:rsidRPr="00636278" w14:paraId="350654F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3D779B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49" w:type="pct"/>
            <w:tcBorders>
              <w:top w:val="nil"/>
              <w:left w:val="nil"/>
              <w:bottom w:val="single" w:sz="4" w:space="0" w:color="000000"/>
              <w:right w:val="single" w:sz="4" w:space="0" w:color="000000"/>
            </w:tcBorders>
            <w:shd w:val="clear" w:color="auto" w:fill="auto"/>
            <w:vAlign w:val="center"/>
            <w:hideMark/>
          </w:tcPr>
          <w:p w14:paraId="5C65C8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47D7762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2FDD05B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0160471011</w:t>
            </w:r>
          </w:p>
        </w:tc>
        <w:tc>
          <w:tcPr>
            <w:tcW w:w="248" w:type="pct"/>
            <w:tcBorders>
              <w:top w:val="nil"/>
              <w:left w:val="nil"/>
              <w:bottom w:val="single" w:sz="4" w:space="0" w:color="000000"/>
              <w:right w:val="single" w:sz="4" w:space="0" w:color="000000"/>
            </w:tcBorders>
            <w:shd w:val="clear" w:color="auto" w:fill="auto"/>
            <w:vAlign w:val="center"/>
            <w:hideMark/>
          </w:tcPr>
          <w:p w14:paraId="4D31433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300</w:t>
            </w:r>
          </w:p>
        </w:tc>
        <w:tc>
          <w:tcPr>
            <w:tcW w:w="700" w:type="pct"/>
            <w:tcBorders>
              <w:top w:val="nil"/>
              <w:left w:val="nil"/>
              <w:bottom w:val="single" w:sz="4" w:space="0" w:color="000000"/>
              <w:right w:val="single" w:sz="4" w:space="0" w:color="000000"/>
            </w:tcBorders>
            <w:shd w:val="clear" w:color="auto" w:fill="auto"/>
            <w:vAlign w:val="center"/>
            <w:hideMark/>
          </w:tcPr>
          <w:p w14:paraId="75ECEAAC" w14:textId="322A263F"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00" w:type="pct"/>
            <w:tcBorders>
              <w:top w:val="nil"/>
              <w:left w:val="nil"/>
              <w:bottom w:val="single" w:sz="4" w:space="0" w:color="000000"/>
              <w:right w:val="single" w:sz="4" w:space="0" w:color="000000"/>
            </w:tcBorders>
            <w:shd w:val="clear" w:color="auto" w:fill="auto"/>
            <w:vAlign w:val="center"/>
            <w:hideMark/>
          </w:tcPr>
          <w:p w14:paraId="1CF3CA30" w14:textId="2CD3B9EB"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24" w:type="pct"/>
            <w:tcBorders>
              <w:top w:val="nil"/>
              <w:left w:val="nil"/>
              <w:bottom w:val="single" w:sz="4" w:space="0" w:color="000000"/>
              <w:right w:val="single" w:sz="4" w:space="0" w:color="000000"/>
            </w:tcBorders>
            <w:shd w:val="clear" w:color="auto" w:fill="auto"/>
            <w:vAlign w:val="center"/>
            <w:hideMark/>
          </w:tcPr>
          <w:p w14:paraId="4FA05719" w14:textId="4F4CE3DF"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r>
      <w:tr w:rsidR="00C566D7" w:rsidRPr="00636278" w14:paraId="5DAD1A2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EF719F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49" w:type="pct"/>
            <w:tcBorders>
              <w:top w:val="nil"/>
              <w:left w:val="nil"/>
              <w:bottom w:val="single" w:sz="4" w:space="0" w:color="000000"/>
              <w:right w:val="single" w:sz="4" w:space="0" w:color="000000"/>
            </w:tcBorders>
            <w:shd w:val="clear" w:color="auto" w:fill="auto"/>
            <w:vAlign w:val="center"/>
            <w:hideMark/>
          </w:tcPr>
          <w:p w14:paraId="78AC11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7C25E76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w:t>
            </w:r>
          </w:p>
        </w:tc>
        <w:tc>
          <w:tcPr>
            <w:tcW w:w="608" w:type="pct"/>
            <w:tcBorders>
              <w:top w:val="nil"/>
              <w:left w:val="nil"/>
              <w:bottom w:val="single" w:sz="4" w:space="0" w:color="000000"/>
              <w:right w:val="single" w:sz="4" w:space="0" w:color="000000"/>
            </w:tcBorders>
            <w:shd w:val="clear" w:color="auto" w:fill="auto"/>
            <w:vAlign w:val="center"/>
            <w:hideMark/>
          </w:tcPr>
          <w:p w14:paraId="552C36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0160471011</w:t>
            </w:r>
          </w:p>
        </w:tc>
        <w:tc>
          <w:tcPr>
            <w:tcW w:w="248" w:type="pct"/>
            <w:tcBorders>
              <w:top w:val="nil"/>
              <w:left w:val="nil"/>
              <w:bottom w:val="single" w:sz="4" w:space="0" w:color="000000"/>
              <w:right w:val="single" w:sz="4" w:space="0" w:color="000000"/>
            </w:tcBorders>
            <w:shd w:val="clear" w:color="auto" w:fill="auto"/>
            <w:vAlign w:val="center"/>
            <w:hideMark/>
          </w:tcPr>
          <w:p w14:paraId="1C37DBC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320</w:t>
            </w:r>
          </w:p>
        </w:tc>
        <w:tc>
          <w:tcPr>
            <w:tcW w:w="700" w:type="pct"/>
            <w:tcBorders>
              <w:top w:val="nil"/>
              <w:left w:val="nil"/>
              <w:bottom w:val="single" w:sz="4" w:space="0" w:color="000000"/>
              <w:right w:val="single" w:sz="4" w:space="0" w:color="000000"/>
            </w:tcBorders>
            <w:shd w:val="clear" w:color="auto" w:fill="auto"/>
            <w:vAlign w:val="center"/>
            <w:hideMark/>
          </w:tcPr>
          <w:p w14:paraId="25F86593" w14:textId="160A0133"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00" w:type="pct"/>
            <w:tcBorders>
              <w:top w:val="nil"/>
              <w:left w:val="nil"/>
              <w:bottom w:val="single" w:sz="4" w:space="0" w:color="000000"/>
              <w:right w:val="single" w:sz="4" w:space="0" w:color="000000"/>
            </w:tcBorders>
            <w:shd w:val="clear" w:color="auto" w:fill="auto"/>
            <w:vAlign w:val="center"/>
            <w:hideMark/>
          </w:tcPr>
          <w:p w14:paraId="455D75EB" w14:textId="51904A2E"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c>
          <w:tcPr>
            <w:tcW w:w="724" w:type="pct"/>
            <w:tcBorders>
              <w:top w:val="nil"/>
              <w:left w:val="nil"/>
              <w:bottom w:val="single" w:sz="4" w:space="0" w:color="000000"/>
              <w:right w:val="single" w:sz="4" w:space="0" w:color="000000"/>
            </w:tcBorders>
            <w:shd w:val="clear" w:color="auto" w:fill="auto"/>
            <w:vAlign w:val="center"/>
            <w:hideMark/>
          </w:tcPr>
          <w:p w14:paraId="2D819715" w14:textId="53CEAFDD" w:rsidR="00C566D7" w:rsidRPr="00636278" w:rsidRDefault="00C566D7" w:rsidP="00880D96">
            <w:pPr>
              <w:jc w:val="right"/>
              <w:rPr>
                <w:rFonts w:eastAsia="Times New Roman"/>
                <w:color w:val="000000"/>
                <w:lang w:eastAsia="ru-RU"/>
              </w:rPr>
            </w:pPr>
            <w:r w:rsidRPr="00636278">
              <w:rPr>
                <w:rFonts w:eastAsia="Times New Roman"/>
                <w:color w:val="000000"/>
                <w:lang w:eastAsia="ru-RU"/>
              </w:rPr>
              <w:t>60000,00</w:t>
            </w:r>
          </w:p>
        </w:tc>
      </w:tr>
      <w:tr w:rsidR="00C566D7" w:rsidRPr="00636278" w14:paraId="2A3B269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4D1A3D5"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Охрана семьи и детства</w:t>
            </w:r>
          </w:p>
        </w:tc>
        <w:tc>
          <w:tcPr>
            <w:tcW w:w="249" w:type="pct"/>
            <w:tcBorders>
              <w:top w:val="nil"/>
              <w:left w:val="nil"/>
              <w:bottom w:val="single" w:sz="4" w:space="0" w:color="000000"/>
              <w:right w:val="single" w:sz="4" w:space="0" w:color="000000"/>
            </w:tcBorders>
            <w:shd w:val="clear" w:color="auto" w:fill="auto"/>
            <w:vAlign w:val="center"/>
            <w:hideMark/>
          </w:tcPr>
          <w:p w14:paraId="098715C6"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1E5AF5EB"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298F990"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61AABDD6"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E41A13E" w14:textId="6A6B673E"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79494723,22</w:t>
            </w:r>
          </w:p>
        </w:tc>
        <w:tc>
          <w:tcPr>
            <w:tcW w:w="700" w:type="pct"/>
            <w:tcBorders>
              <w:top w:val="nil"/>
              <w:left w:val="nil"/>
              <w:bottom w:val="single" w:sz="4" w:space="0" w:color="000000"/>
              <w:right w:val="single" w:sz="4" w:space="0" w:color="000000"/>
            </w:tcBorders>
            <w:shd w:val="clear" w:color="auto" w:fill="auto"/>
            <w:vAlign w:val="center"/>
            <w:hideMark/>
          </w:tcPr>
          <w:p w14:paraId="66D3B3F1" w14:textId="28CF777B"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75167481,63</w:t>
            </w:r>
          </w:p>
        </w:tc>
        <w:tc>
          <w:tcPr>
            <w:tcW w:w="724" w:type="pct"/>
            <w:tcBorders>
              <w:top w:val="nil"/>
              <w:left w:val="nil"/>
              <w:bottom w:val="single" w:sz="4" w:space="0" w:color="000000"/>
              <w:right w:val="single" w:sz="4" w:space="0" w:color="000000"/>
            </w:tcBorders>
            <w:shd w:val="clear" w:color="auto" w:fill="auto"/>
            <w:vAlign w:val="center"/>
            <w:hideMark/>
          </w:tcPr>
          <w:p w14:paraId="62AB1E75" w14:textId="4179CE88"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75809803,33</w:t>
            </w:r>
          </w:p>
        </w:tc>
      </w:tr>
      <w:tr w:rsidR="00C566D7" w:rsidRPr="00636278" w14:paraId="4E70A55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A446A5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6DB04C4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1F6AC3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5DDC624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0100000000</w:t>
            </w:r>
          </w:p>
        </w:tc>
        <w:tc>
          <w:tcPr>
            <w:tcW w:w="248" w:type="pct"/>
            <w:tcBorders>
              <w:top w:val="nil"/>
              <w:left w:val="nil"/>
              <w:bottom w:val="single" w:sz="4" w:space="0" w:color="000000"/>
              <w:right w:val="single" w:sz="4" w:space="0" w:color="000000"/>
            </w:tcBorders>
            <w:shd w:val="clear" w:color="auto" w:fill="auto"/>
            <w:vAlign w:val="center"/>
            <w:hideMark/>
          </w:tcPr>
          <w:p w14:paraId="6AB2C2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6DA2691" w14:textId="717D2AAF"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7086421,00</w:t>
            </w:r>
          </w:p>
        </w:tc>
        <w:tc>
          <w:tcPr>
            <w:tcW w:w="700" w:type="pct"/>
            <w:tcBorders>
              <w:top w:val="nil"/>
              <w:left w:val="nil"/>
              <w:bottom w:val="single" w:sz="4" w:space="0" w:color="000000"/>
              <w:right w:val="single" w:sz="4" w:space="0" w:color="000000"/>
            </w:tcBorders>
            <w:shd w:val="clear" w:color="auto" w:fill="auto"/>
            <w:vAlign w:val="center"/>
            <w:hideMark/>
          </w:tcPr>
          <w:p w14:paraId="5A066762" w14:textId="1469F158"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7368851,00</w:t>
            </w:r>
          </w:p>
        </w:tc>
        <w:tc>
          <w:tcPr>
            <w:tcW w:w="724" w:type="pct"/>
            <w:tcBorders>
              <w:top w:val="nil"/>
              <w:left w:val="nil"/>
              <w:bottom w:val="single" w:sz="4" w:space="0" w:color="000000"/>
              <w:right w:val="single" w:sz="4" w:space="0" w:color="000000"/>
            </w:tcBorders>
            <w:shd w:val="clear" w:color="auto" w:fill="auto"/>
            <w:vAlign w:val="center"/>
            <w:hideMark/>
          </w:tcPr>
          <w:p w14:paraId="42B90B38" w14:textId="6D69C6A2" w:rsidR="00C566D7" w:rsidRPr="00636278" w:rsidRDefault="00C566D7" w:rsidP="00880D96">
            <w:pPr>
              <w:jc w:val="right"/>
              <w:rPr>
                <w:rFonts w:eastAsia="Times New Roman"/>
                <w:color w:val="000000"/>
                <w:lang w:eastAsia="ru-RU"/>
              </w:rPr>
            </w:pPr>
            <w:r w:rsidRPr="00636278">
              <w:rPr>
                <w:rFonts w:eastAsia="Times New Roman"/>
                <w:color w:val="000000"/>
                <w:lang w:eastAsia="ru-RU"/>
              </w:rPr>
              <w:t>7664119,00</w:t>
            </w:r>
          </w:p>
        </w:tc>
      </w:tr>
      <w:tr w:rsidR="00C566D7" w:rsidRPr="00636278" w14:paraId="3931EC1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284877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Отдельные мероприятия муниципальной программы "Развитие образования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414D16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4556B12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9D7E63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0160000000</w:t>
            </w:r>
          </w:p>
        </w:tc>
        <w:tc>
          <w:tcPr>
            <w:tcW w:w="248" w:type="pct"/>
            <w:tcBorders>
              <w:top w:val="nil"/>
              <w:left w:val="nil"/>
              <w:bottom w:val="single" w:sz="4" w:space="0" w:color="000000"/>
              <w:right w:val="single" w:sz="4" w:space="0" w:color="000000"/>
            </w:tcBorders>
            <w:shd w:val="clear" w:color="auto" w:fill="auto"/>
            <w:vAlign w:val="center"/>
            <w:hideMark/>
          </w:tcPr>
          <w:p w14:paraId="5AA872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B35BA09" w14:textId="2014E1EA"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7086421,00</w:t>
            </w:r>
          </w:p>
        </w:tc>
        <w:tc>
          <w:tcPr>
            <w:tcW w:w="700" w:type="pct"/>
            <w:tcBorders>
              <w:top w:val="nil"/>
              <w:left w:val="nil"/>
              <w:bottom w:val="single" w:sz="4" w:space="0" w:color="000000"/>
              <w:right w:val="single" w:sz="4" w:space="0" w:color="000000"/>
            </w:tcBorders>
            <w:shd w:val="clear" w:color="auto" w:fill="auto"/>
            <w:vAlign w:val="center"/>
            <w:hideMark/>
          </w:tcPr>
          <w:p w14:paraId="272E9861" w14:textId="594F8BB4"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7368851,00</w:t>
            </w:r>
          </w:p>
        </w:tc>
        <w:tc>
          <w:tcPr>
            <w:tcW w:w="724" w:type="pct"/>
            <w:tcBorders>
              <w:top w:val="nil"/>
              <w:left w:val="nil"/>
              <w:bottom w:val="single" w:sz="4" w:space="0" w:color="000000"/>
              <w:right w:val="single" w:sz="4" w:space="0" w:color="000000"/>
            </w:tcBorders>
            <w:shd w:val="clear" w:color="auto" w:fill="auto"/>
            <w:vAlign w:val="center"/>
            <w:hideMark/>
          </w:tcPr>
          <w:p w14:paraId="4198820D" w14:textId="36F147C5" w:rsidR="00C566D7" w:rsidRPr="00636278" w:rsidRDefault="00C566D7" w:rsidP="00880D96">
            <w:pPr>
              <w:jc w:val="right"/>
              <w:rPr>
                <w:rFonts w:eastAsia="Times New Roman"/>
                <w:color w:val="000000"/>
                <w:lang w:eastAsia="ru-RU"/>
              </w:rPr>
            </w:pPr>
            <w:r w:rsidRPr="00636278">
              <w:rPr>
                <w:rFonts w:eastAsia="Times New Roman"/>
                <w:color w:val="000000"/>
                <w:lang w:eastAsia="ru-RU"/>
              </w:rPr>
              <w:t>7664119,00</w:t>
            </w:r>
          </w:p>
        </w:tc>
      </w:tr>
      <w:tr w:rsidR="00C566D7" w:rsidRPr="00636278" w14:paraId="765678E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B3B3F4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Компенсация части родительской платы за присмотр и уход за ребенком в образовательных учреждениях</w:t>
            </w:r>
          </w:p>
        </w:tc>
        <w:tc>
          <w:tcPr>
            <w:tcW w:w="249" w:type="pct"/>
            <w:tcBorders>
              <w:top w:val="nil"/>
              <w:left w:val="nil"/>
              <w:bottom w:val="single" w:sz="4" w:space="0" w:color="000000"/>
              <w:right w:val="single" w:sz="4" w:space="0" w:color="000000"/>
            </w:tcBorders>
            <w:shd w:val="clear" w:color="auto" w:fill="auto"/>
            <w:vAlign w:val="center"/>
            <w:hideMark/>
          </w:tcPr>
          <w:p w14:paraId="3AF6F8C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2FB2EBC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7E0BB99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0160300000</w:t>
            </w:r>
          </w:p>
        </w:tc>
        <w:tc>
          <w:tcPr>
            <w:tcW w:w="248" w:type="pct"/>
            <w:tcBorders>
              <w:top w:val="nil"/>
              <w:left w:val="nil"/>
              <w:bottom w:val="single" w:sz="4" w:space="0" w:color="000000"/>
              <w:right w:val="single" w:sz="4" w:space="0" w:color="000000"/>
            </w:tcBorders>
            <w:shd w:val="clear" w:color="auto" w:fill="auto"/>
            <w:vAlign w:val="center"/>
            <w:hideMark/>
          </w:tcPr>
          <w:p w14:paraId="22DC75B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E9D5BAD" w14:textId="0BF964E3"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7086421,00</w:t>
            </w:r>
          </w:p>
        </w:tc>
        <w:tc>
          <w:tcPr>
            <w:tcW w:w="700" w:type="pct"/>
            <w:tcBorders>
              <w:top w:val="nil"/>
              <w:left w:val="nil"/>
              <w:bottom w:val="single" w:sz="4" w:space="0" w:color="000000"/>
              <w:right w:val="single" w:sz="4" w:space="0" w:color="000000"/>
            </w:tcBorders>
            <w:shd w:val="clear" w:color="auto" w:fill="auto"/>
            <w:vAlign w:val="center"/>
            <w:hideMark/>
          </w:tcPr>
          <w:p w14:paraId="75D2E665" w14:textId="73060FAB"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7368851,00</w:t>
            </w:r>
          </w:p>
        </w:tc>
        <w:tc>
          <w:tcPr>
            <w:tcW w:w="724" w:type="pct"/>
            <w:tcBorders>
              <w:top w:val="nil"/>
              <w:left w:val="nil"/>
              <w:bottom w:val="single" w:sz="4" w:space="0" w:color="000000"/>
              <w:right w:val="single" w:sz="4" w:space="0" w:color="000000"/>
            </w:tcBorders>
            <w:shd w:val="clear" w:color="auto" w:fill="auto"/>
            <w:vAlign w:val="center"/>
            <w:hideMark/>
          </w:tcPr>
          <w:p w14:paraId="36DD95EC" w14:textId="7DDBF2F7" w:rsidR="00C566D7" w:rsidRPr="00636278" w:rsidRDefault="00C566D7" w:rsidP="00880D96">
            <w:pPr>
              <w:jc w:val="right"/>
              <w:rPr>
                <w:rFonts w:eastAsia="Times New Roman"/>
                <w:color w:val="000000"/>
                <w:lang w:eastAsia="ru-RU"/>
              </w:rPr>
            </w:pPr>
            <w:r w:rsidRPr="00636278">
              <w:rPr>
                <w:rFonts w:eastAsia="Times New Roman"/>
                <w:color w:val="000000"/>
                <w:lang w:eastAsia="ru-RU"/>
              </w:rPr>
              <w:t>7664119,00</w:t>
            </w:r>
          </w:p>
        </w:tc>
      </w:tr>
      <w:tr w:rsidR="00C566D7" w:rsidRPr="00636278" w14:paraId="5EF9AF8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E69391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49" w:type="pct"/>
            <w:tcBorders>
              <w:top w:val="nil"/>
              <w:left w:val="nil"/>
              <w:bottom w:val="single" w:sz="4" w:space="0" w:color="000000"/>
              <w:right w:val="single" w:sz="4" w:space="0" w:color="000000"/>
            </w:tcBorders>
            <w:shd w:val="clear" w:color="auto" w:fill="auto"/>
            <w:vAlign w:val="center"/>
            <w:hideMark/>
          </w:tcPr>
          <w:p w14:paraId="55C10F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6A8959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3246541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0160393090</w:t>
            </w:r>
          </w:p>
        </w:tc>
        <w:tc>
          <w:tcPr>
            <w:tcW w:w="248" w:type="pct"/>
            <w:tcBorders>
              <w:top w:val="nil"/>
              <w:left w:val="nil"/>
              <w:bottom w:val="single" w:sz="4" w:space="0" w:color="000000"/>
              <w:right w:val="single" w:sz="4" w:space="0" w:color="000000"/>
            </w:tcBorders>
            <w:shd w:val="clear" w:color="auto" w:fill="auto"/>
            <w:vAlign w:val="center"/>
            <w:hideMark/>
          </w:tcPr>
          <w:p w14:paraId="4F1457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A7B6F88" w14:textId="0BB4D133"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7086421,00</w:t>
            </w:r>
          </w:p>
        </w:tc>
        <w:tc>
          <w:tcPr>
            <w:tcW w:w="700" w:type="pct"/>
            <w:tcBorders>
              <w:top w:val="nil"/>
              <w:left w:val="nil"/>
              <w:bottom w:val="single" w:sz="4" w:space="0" w:color="000000"/>
              <w:right w:val="single" w:sz="4" w:space="0" w:color="000000"/>
            </w:tcBorders>
            <w:shd w:val="clear" w:color="auto" w:fill="auto"/>
            <w:vAlign w:val="center"/>
            <w:hideMark/>
          </w:tcPr>
          <w:p w14:paraId="4C72A1BA" w14:textId="2B26C6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7368851,00</w:t>
            </w:r>
          </w:p>
        </w:tc>
        <w:tc>
          <w:tcPr>
            <w:tcW w:w="724" w:type="pct"/>
            <w:tcBorders>
              <w:top w:val="nil"/>
              <w:left w:val="nil"/>
              <w:bottom w:val="single" w:sz="4" w:space="0" w:color="000000"/>
              <w:right w:val="single" w:sz="4" w:space="0" w:color="000000"/>
            </w:tcBorders>
            <w:shd w:val="clear" w:color="auto" w:fill="auto"/>
            <w:vAlign w:val="center"/>
            <w:hideMark/>
          </w:tcPr>
          <w:p w14:paraId="64B336EF" w14:textId="271DBE8C" w:rsidR="00C566D7" w:rsidRPr="00636278" w:rsidRDefault="00C566D7" w:rsidP="00880D96">
            <w:pPr>
              <w:jc w:val="right"/>
              <w:rPr>
                <w:rFonts w:eastAsia="Times New Roman"/>
                <w:color w:val="000000"/>
                <w:lang w:eastAsia="ru-RU"/>
              </w:rPr>
            </w:pPr>
            <w:r w:rsidRPr="00636278">
              <w:rPr>
                <w:rFonts w:eastAsia="Times New Roman"/>
                <w:color w:val="000000"/>
                <w:lang w:eastAsia="ru-RU"/>
              </w:rPr>
              <w:t>7664119,00</w:t>
            </w:r>
          </w:p>
        </w:tc>
      </w:tr>
      <w:tr w:rsidR="00C566D7" w:rsidRPr="00636278" w14:paraId="4D5669C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BD0851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49" w:type="pct"/>
            <w:tcBorders>
              <w:top w:val="nil"/>
              <w:left w:val="nil"/>
              <w:bottom w:val="single" w:sz="4" w:space="0" w:color="000000"/>
              <w:right w:val="single" w:sz="4" w:space="0" w:color="000000"/>
            </w:tcBorders>
            <w:shd w:val="clear" w:color="auto" w:fill="auto"/>
            <w:vAlign w:val="center"/>
            <w:hideMark/>
          </w:tcPr>
          <w:p w14:paraId="798DDD0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5264448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6BA6E9A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0160393090</w:t>
            </w:r>
          </w:p>
        </w:tc>
        <w:tc>
          <w:tcPr>
            <w:tcW w:w="248" w:type="pct"/>
            <w:tcBorders>
              <w:top w:val="nil"/>
              <w:left w:val="nil"/>
              <w:bottom w:val="single" w:sz="4" w:space="0" w:color="000000"/>
              <w:right w:val="single" w:sz="4" w:space="0" w:color="000000"/>
            </w:tcBorders>
            <w:shd w:val="clear" w:color="auto" w:fill="auto"/>
            <w:vAlign w:val="center"/>
            <w:hideMark/>
          </w:tcPr>
          <w:p w14:paraId="7D5EA55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300</w:t>
            </w:r>
          </w:p>
        </w:tc>
        <w:tc>
          <w:tcPr>
            <w:tcW w:w="700" w:type="pct"/>
            <w:tcBorders>
              <w:top w:val="nil"/>
              <w:left w:val="nil"/>
              <w:bottom w:val="single" w:sz="4" w:space="0" w:color="000000"/>
              <w:right w:val="single" w:sz="4" w:space="0" w:color="000000"/>
            </w:tcBorders>
            <w:shd w:val="clear" w:color="auto" w:fill="auto"/>
            <w:vAlign w:val="center"/>
            <w:hideMark/>
          </w:tcPr>
          <w:p w14:paraId="32FA46F0" w14:textId="176C6A84"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7086421,00</w:t>
            </w:r>
          </w:p>
        </w:tc>
        <w:tc>
          <w:tcPr>
            <w:tcW w:w="700" w:type="pct"/>
            <w:tcBorders>
              <w:top w:val="nil"/>
              <w:left w:val="nil"/>
              <w:bottom w:val="single" w:sz="4" w:space="0" w:color="000000"/>
              <w:right w:val="single" w:sz="4" w:space="0" w:color="000000"/>
            </w:tcBorders>
            <w:shd w:val="clear" w:color="auto" w:fill="auto"/>
            <w:vAlign w:val="center"/>
            <w:hideMark/>
          </w:tcPr>
          <w:p w14:paraId="4680258D" w14:textId="49E26FE2"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7368851,00</w:t>
            </w:r>
          </w:p>
        </w:tc>
        <w:tc>
          <w:tcPr>
            <w:tcW w:w="724" w:type="pct"/>
            <w:tcBorders>
              <w:top w:val="nil"/>
              <w:left w:val="nil"/>
              <w:bottom w:val="single" w:sz="4" w:space="0" w:color="000000"/>
              <w:right w:val="single" w:sz="4" w:space="0" w:color="000000"/>
            </w:tcBorders>
            <w:shd w:val="clear" w:color="auto" w:fill="auto"/>
            <w:vAlign w:val="center"/>
            <w:hideMark/>
          </w:tcPr>
          <w:p w14:paraId="3D2D6D30" w14:textId="645F9230" w:rsidR="00C566D7" w:rsidRPr="00636278" w:rsidRDefault="00C566D7" w:rsidP="00880D96">
            <w:pPr>
              <w:jc w:val="right"/>
              <w:rPr>
                <w:rFonts w:eastAsia="Times New Roman"/>
                <w:color w:val="000000"/>
                <w:lang w:eastAsia="ru-RU"/>
              </w:rPr>
            </w:pPr>
            <w:r w:rsidRPr="00636278">
              <w:rPr>
                <w:rFonts w:eastAsia="Times New Roman"/>
                <w:color w:val="000000"/>
                <w:lang w:eastAsia="ru-RU"/>
              </w:rPr>
              <w:t>7664119,00</w:t>
            </w:r>
          </w:p>
        </w:tc>
      </w:tr>
      <w:tr w:rsidR="00C566D7" w:rsidRPr="00636278" w14:paraId="50877D5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7258AF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49" w:type="pct"/>
            <w:tcBorders>
              <w:top w:val="nil"/>
              <w:left w:val="nil"/>
              <w:bottom w:val="single" w:sz="4" w:space="0" w:color="000000"/>
              <w:right w:val="single" w:sz="4" w:space="0" w:color="000000"/>
            </w:tcBorders>
            <w:shd w:val="clear" w:color="auto" w:fill="auto"/>
            <w:vAlign w:val="center"/>
            <w:hideMark/>
          </w:tcPr>
          <w:p w14:paraId="4650964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1CA2AB6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796D8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0160393090</w:t>
            </w:r>
          </w:p>
        </w:tc>
        <w:tc>
          <w:tcPr>
            <w:tcW w:w="248" w:type="pct"/>
            <w:tcBorders>
              <w:top w:val="nil"/>
              <w:left w:val="nil"/>
              <w:bottom w:val="single" w:sz="4" w:space="0" w:color="000000"/>
              <w:right w:val="single" w:sz="4" w:space="0" w:color="000000"/>
            </w:tcBorders>
            <w:shd w:val="clear" w:color="auto" w:fill="auto"/>
            <w:vAlign w:val="center"/>
            <w:hideMark/>
          </w:tcPr>
          <w:p w14:paraId="60EE1C9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320</w:t>
            </w:r>
          </w:p>
        </w:tc>
        <w:tc>
          <w:tcPr>
            <w:tcW w:w="700" w:type="pct"/>
            <w:tcBorders>
              <w:top w:val="nil"/>
              <w:left w:val="nil"/>
              <w:bottom w:val="single" w:sz="4" w:space="0" w:color="000000"/>
              <w:right w:val="single" w:sz="4" w:space="0" w:color="000000"/>
            </w:tcBorders>
            <w:shd w:val="clear" w:color="auto" w:fill="auto"/>
            <w:vAlign w:val="center"/>
            <w:hideMark/>
          </w:tcPr>
          <w:p w14:paraId="29CAB175" w14:textId="50364C79" w:rsidR="00C566D7" w:rsidRPr="00636278" w:rsidRDefault="00C566D7" w:rsidP="00880D96">
            <w:pPr>
              <w:jc w:val="right"/>
              <w:rPr>
                <w:rFonts w:eastAsia="Times New Roman"/>
                <w:color w:val="000000"/>
                <w:lang w:eastAsia="ru-RU"/>
              </w:rPr>
            </w:pPr>
            <w:r w:rsidRPr="00636278">
              <w:rPr>
                <w:rFonts w:eastAsia="Times New Roman"/>
                <w:color w:val="000000"/>
                <w:lang w:eastAsia="ru-RU"/>
              </w:rPr>
              <w:t>7086421,00</w:t>
            </w:r>
          </w:p>
        </w:tc>
        <w:tc>
          <w:tcPr>
            <w:tcW w:w="700" w:type="pct"/>
            <w:tcBorders>
              <w:top w:val="nil"/>
              <w:left w:val="nil"/>
              <w:bottom w:val="single" w:sz="4" w:space="0" w:color="000000"/>
              <w:right w:val="single" w:sz="4" w:space="0" w:color="000000"/>
            </w:tcBorders>
            <w:shd w:val="clear" w:color="auto" w:fill="auto"/>
            <w:vAlign w:val="center"/>
            <w:hideMark/>
          </w:tcPr>
          <w:p w14:paraId="6006939E" w14:textId="679A0D8B" w:rsidR="00C566D7" w:rsidRPr="00636278" w:rsidRDefault="00C566D7" w:rsidP="00880D96">
            <w:pPr>
              <w:jc w:val="right"/>
              <w:rPr>
                <w:rFonts w:eastAsia="Times New Roman"/>
                <w:color w:val="000000"/>
                <w:lang w:eastAsia="ru-RU"/>
              </w:rPr>
            </w:pPr>
            <w:r w:rsidRPr="00636278">
              <w:rPr>
                <w:rFonts w:eastAsia="Times New Roman"/>
                <w:color w:val="000000"/>
                <w:lang w:eastAsia="ru-RU"/>
              </w:rPr>
              <w:t>7368851,00</w:t>
            </w:r>
          </w:p>
        </w:tc>
        <w:tc>
          <w:tcPr>
            <w:tcW w:w="724" w:type="pct"/>
            <w:tcBorders>
              <w:top w:val="nil"/>
              <w:left w:val="nil"/>
              <w:bottom w:val="single" w:sz="4" w:space="0" w:color="000000"/>
              <w:right w:val="single" w:sz="4" w:space="0" w:color="000000"/>
            </w:tcBorders>
            <w:shd w:val="clear" w:color="auto" w:fill="auto"/>
            <w:vAlign w:val="center"/>
            <w:hideMark/>
          </w:tcPr>
          <w:p w14:paraId="775A047D" w14:textId="39253BD3" w:rsidR="00C566D7" w:rsidRPr="00636278" w:rsidRDefault="00C566D7" w:rsidP="00880D96">
            <w:pPr>
              <w:jc w:val="right"/>
              <w:rPr>
                <w:rFonts w:eastAsia="Times New Roman"/>
                <w:color w:val="000000"/>
                <w:lang w:eastAsia="ru-RU"/>
              </w:rPr>
            </w:pPr>
            <w:r w:rsidRPr="00636278">
              <w:rPr>
                <w:rFonts w:eastAsia="Times New Roman"/>
                <w:color w:val="000000"/>
                <w:lang w:eastAsia="ru-RU"/>
              </w:rPr>
              <w:t>7664119,00</w:t>
            </w:r>
          </w:p>
        </w:tc>
      </w:tr>
      <w:tr w:rsidR="00C566D7" w:rsidRPr="00636278" w14:paraId="10541EF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8E176E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"Обеспечение жильем молодых семей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7C9A9FF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52F83EF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894816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0800000000</w:t>
            </w:r>
          </w:p>
        </w:tc>
        <w:tc>
          <w:tcPr>
            <w:tcW w:w="248" w:type="pct"/>
            <w:tcBorders>
              <w:top w:val="nil"/>
              <w:left w:val="nil"/>
              <w:bottom w:val="single" w:sz="4" w:space="0" w:color="000000"/>
              <w:right w:val="single" w:sz="4" w:space="0" w:color="000000"/>
            </w:tcBorders>
            <w:shd w:val="clear" w:color="auto" w:fill="auto"/>
            <w:vAlign w:val="center"/>
            <w:hideMark/>
          </w:tcPr>
          <w:p w14:paraId="1434B63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54024FE" w14:textId="533E40D9"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34302030,00</w:t>
            </w:r>
          </w:p>
        </w:tc>
        <w:tc>
          <w:tcPr>
            <w:tcW w:w="700" w:type="pct"/>
            <w:tcBorders>
              <w:top w:val="nil"/>
              <w:left w:val="nil"/>
              <w:bottom w:val="single" w:sz="4" w:space="0" w:color="000000"/>
              <w:right w:val="single" w:sz="4" w:space="0" w:color="000000"/>
            </w:tcBorders>
            <w:shd w:val="clear" w:color="auto" w:fill="auto"/>
            <w:vAlign w:val="center"/>
            <w:hideMark/>
          </w:tcPr>
          <w:p w14:paraId="48D7EE27" w14:textId="3FAB1DE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24430119,19</w:t>
            </w:r>
          </w:p>
        </w:tc>
        <w:tc>
          <w:tcPr>
            <w:tcW w:w="724" w:type="pct"/>
            <w:tcBorders>
              <w:top w:val="nil"/>
              <w:left w:val="nil"/>
              <w:bottom w:val="single" w:sz="4" w:space="0" w:color="000000"/>
              <w:right w:val="single" w:sz="4" w:space="0" w:color="000000"/>
            </w:tcBorders>
            <w:shd w:val="clear" w:color="auto" w:fill="auto"/>
            <w:vAlign w:val="center"/>
            <w:hideMark/>
          </w:tcPr>
          <w:p w14:paraId="1ED82BC1" w14:textId="7312A7C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24043798,04</w:t>
            </w:r>
          </w:p>
        </w:tc>
      </w:tr>
      <w:tr w:rsidR="00C566D7" w:rsidRPr="00636278" w14:paraId="0EC3C53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6353DC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"Обеспечение жильем молодых семей"</w:t>
            </w:r>
          </w:p>
        </w:tc>
        <w:tc>
          <w:tcPr>
            <w:tcW w:w="249" w:type="pct"/>
            <w:tcBorders>
              <w:top w:val="nil"/>
              <w:left w:val="nil"/>
              <w:bottom w:val="single" w:sz="4" w:space="0" w:color="000000"/>
              <w:right w:val="single" w:sz="4" w:space="0" w:color="000000"/>
            </w:tcBorders>
            <w:shd w:val="clear" w:color="auto" w:fill="auto"/>
            <w:vAlign w:val="center"/>
            <w:hideMark/>
          </w:tcPr>
          <w:p w14:paraId="438FD6C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002F88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3A88182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0800100000</w:t>
            </w:r>
          </w:p>
        </w:tc>
        <w:tc>
          <w:tcPr>
            <w:tcW w:w="248" w:type="pct"/>
            <w:tcBorders>
              <w:top w:val="nil"/>
              <w:left w:val="nil"/>
              <w:bottom w:val="single" w:sz="4" w:space="0" w:color="000000"/>
              <w:right w:val="single" w:sz="4" w:space="0" w:color="000000"/>
            </w:tcBorders>
            <w:shd w:val="clear" w:color="auto" w:fill="auto"/>
            <w:vAlign w:val="center"/>
            <w:hideMark/>
          </w:tcPr>
          <w:p w14:paraId="1213D9B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E948DF6" w14:textId="4BC68F57"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34302030,00</w:t>
            </w:r>
          </w:p>
        </w:tc>
        <w:tc>
          <w:tcPr>
            <w:tcW w:w="700" w:type="pct"/>
            <w:tcBorders>
              <w:top w:val="nil"/>
              <w:left w:val="nil"/>
              <w:bottom w:val="single" w:sz="4" w:space="0" w:color="000000"/>
              <w:right w:val="single" w:sz="4" w:space="0" w:color="000000"/>
            </w:tcBorders>
            <w:shd w:val="clear" w:color="auto" w:fill="auto"/>
            <w:vAlign w:val="center"/>
            <w:hideMark/>
          </w:tcPr>
          <w:p w14:paraId="4416E498" w14:textId="7A50D59B"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24430119,19</w:t>
            </w:r>
          </w:p>
        </w:tc>
        <w:tc>
          <w:tcPr>
            <w:tcW w:w="724" w:type="pct"/>
            <w:tcBorders>
              <w:top w:val="nil"/>
              <w:left w:val="nil"/>
              <w:bottom w:val="single" w:sz="4" w:space="0" w:color="000000"/>
              <w:right w:val="single" w:sz="4" w:space="0" w:color="000000"/>
            </w:tcBorders>
            <w:shd w:val="clear" w:color="auto" w:fill="auto"/>
            <w:vAlign w:val="center"/>
            <w:hideMark/>
          </w:tcPr>
          <w:p w14:paraId="3D4C66F9" w14:textId="68B3A28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24043798,04</w:t>
            </w:r>
          </w:p>
        </w:tc>
      </w:tr>
      <w:tr w:rsidR="00C566D7" w:rsidRPr="00636278" w14:paraId="549F198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77156C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Реализация мероприятий по обеспечению жильем молодых семей</w:t>
            </w:r>
          </w:p>
        </w:tc>
        <w:tc>
          <w:tcPr>
            <w:tcW w:w="249" w:type="pct"/>
            <w:tcBorders>
              <w:top w:val="nil"/>
              <w:left w:val="nil"/>
              <w:bottom w:val="single" w:sz="4" w:space="0" w:color="000000"/>
              <w:right w:val="single" w:sz="4" w:space="0" w:color="000000"/>
            </w:tcBorders>
            <w:shd w:val="clear" w:color="auto" w:fill="auto"/>
            <w:vAlign w:val="center"/>
            <w:hideMark/>
          </w:tcPr>
          <w:p w14:paraId="221ABF9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7734357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8F489A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08001L4970</w:t>
            </w:r>
          </w:p>
        </w:tc>
        <w:tc>
          <w:tcPr>
            <w:tcW w:w="248" w:type="pct"/>
            <w:tcBorders>
              <w:top w:val="nil"/>
              <w:left w:val="nil"/>
              <w:bottom w:val="single" w:sz="4" w:space="0" w:color="000000"/>
              <w:right w:val="single" w:sz="4" w:space="0" w:color="000000"/>
            </w:tcBorders>
            <w:shd w:val="clear" w:color="auto" w:fill="auto"/>
            <w:vAlign w:val="center"/>
            <w:hideMark/>
          </w:tcPr>
          <w:p w14:paraId="48526B2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CE628BD" w14:textId="13461E5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34302030,00</w:t>
            </w:r>
          </w:p>
        </w:tc>
        <w:tc>
          <w:tcPr>
            <w:tcW w:w="700" w:type="pct"/>
            <w:tcBorders>
              <w:top w:val="nil"/>
              <w:left w:val="nil"/>
              <w:bottom w:val="single" w:sz="4" w:space="0" w:color="000000"/>
              <w:right w:val="single" w:sz="4" w:space="0" w:color="000000"/>
            </w:tcBorders>
            <w:shd w:val="clear" w:color="auto" w:fill="auto"/>
            <w:vAlign w:val="center"/>
            <w:hideMark/>
          </w:tcPr>
          <w:p w14:paraId="44B5A583" w14:textId="76AF842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24430119,19</w:t>
            </w:r>
          </w:p>
        </w:tc>
        <w:tc>
          <w:tcPr>
            <w:tcW w:w="724" w:type="pct"/>
            <w:tcBorders>
              <w:top w:val="nil"/>
              <w:left w:val="nil"/>
              <w:bottom w:val="single" w:sz="4" w:space="0" w:color="000000"/>
              <w:right w:val="single" w:sz="4" w:space="0" w:color="000000"/>
            </w:tcBorders>
            <w:shd w:val="clear" w:color="auto" w:fill="auto"/>
            <w:vAlign w:val="center"/>
            <w:hideMark/>
          </w:tcPr>
          <w:p w14:paraId="079B7E0A" w14:textId="1EBE654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24043798,04</w:t>
            </w:r>
          </w:p>
        </w:tc>
      </w:tr>
      <w:tr w:rsidR="00C566D7" w:rsidRPr="00636278" w14:paraId="218AE10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6A3E96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Социальное обеспечение и иные выплаты населению</w:t>
            </w:r>
          </w:p>
        </w:tc>
        <w:tc>
          <w:tcPr>
            <w:tcW w:w="249" w:type="pct"/>
            <w:tcBorders>
              <w:top w:val="nil"/>
              <w:left w:val="nil"/>
              <w:bottom w:val="single" w:sz="4" w:space="0" w:color="000000"/>
              <w:right w:val="single" w:sz="4" w:space="0" w:color="000000"/>
            </w:tcBorders>
            <w:shd w:val="clear" w:color="auto" w:fill="auto"/>
            <w:vAlign w:val="center"/>
            <w:hideMark/>
          </w:tcPr>
          <w:p w14:paraId="093DCA3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22838A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B52230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08001L4970</w:t>
            </w:r>
          </w:p>
        </w:tc>
        <w:tc>
          <w:tcPr>
            <w:tcW w:w="248" w:type="pct"/>
            <w:tcBorders>
              <w:top w:val="nil"/>
              <w:left w:val="nil"/>
              <w:bottom w:val="single" w:sz="4" w:space="0" w:color="000000"/>
              <w:right w:val="single" w:sz="4" w:space="0" w:color="000000"/>
            </w:tcBorders>
            <w:shd w:val="clear" w:color="auto" w:fill="auto"/>
            <w:vAlign w:val="center"/>
            <w:hideMark/>
          </w:tcPr>
          <w:p w14:paraId="0916952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300</w:t>
            </w:r>
          </w:p>
        </w:tc>
        <w:tc>
          <w:tcPr>
            <w:tcW w:w="700" w:type="pct"/>
            <w:tcBorders>
              <w:top w:val="nil"/>
              <w:left w:val="nil"/>
              <w:bottom w:val="single" w:sz="4" w:space="0" w:color="000000"/>
              <w:right w:val="single" w:sz="4" w:space="0" w:color="000000"/>
            </w:tcBorders>
            <w:shd w:val="clear" w:color="auto" w:fill="auto"/>
            <w:vAlign w:val="center"/>
            <w:hideMark/>
          </w:tcPr>
          <w:p w14:paraId="42645880" w14:textId="3279C65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34302030,00</w:t>
            </w:r>
          </w:p>
        </w:tc>
        <w:tc>
          <w:tcPr>
            <w:tcW w:w="700" w:type="pct"/>
            <w:tcBorders>
              <w:top w:val="nil"/>
              <w:left w:val="nil"/>
              <w:bottom w:val="single" w:sz="4" w:space="0" w:color="000000"/>
              <w:right w:val="single" w:sz="4" w:space="0" w:color="000000"/>
            </w:tcBorders>
            <w:shd w:val="clear" w:color="auto" w:fill="auto"/>
            <w:vAlign w:val="center"/>
            <w:hideMark/>
          </w:tcPr>
          <w:p w14:paraId="1EA3F8D9" w14:textId="0B01AC2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24430119,19</w:t>
            </w:r>
          </w:p>
        </w:tc>
        <w:tc>
          <w:tcPr>
            <w:tcW w:w="724" w:type="pct"/>
            <w:tcBorders>
              <w:top w:val="nil"/>
              <w:left w:val="nil"/>
              <w:bottom w:val="single" w:sz="4" w:space="0" w:color="000000"/>
              <w:right w:val="single" w:sz="4" w:space="0" w:color="000000"/>
            </w:tcBorders>
            <w:shd w:val="clear" w:color="auto" w:fill="auto"/>
            <w:vAlign w:val="center"/>
            <w:hideMark/>
          </w:tcPr>
          <w:p w14:paraId="138E6837" w14:textId="022F41A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24043798,04</w:t>
            </w:r>
          </w:p>
        </w:tc>
      </w:tr>
      <w:tr w:rsidR="00C566D7" w:rsidRPr="00636278" w14:paraId="29EBAA8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7E775D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49" w:type="pct"/>
            <w:tcBorders>
              <w:top w:val="nil"/>
              <w:left w:val="nil"/>
              <w:bottom w:val="single" w:sz="4" w:space="0" w:color="000000"/>
              <w:right w:val="single" w:sz="4" w:space="0" w:color="000000"/>
            </w:tcBorders>
            <w:shd w:val="clear" w:color="auto" w:fill="auto"/>
            <w:vAlign w:val="center"/>
            <w:hideMark/>
          </w:tcPr>
          <w:p w14:paraId="35A006E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5735B14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41DF813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08001L4970</w:t>
            </w:r>
          </w:p>
        </w:tc>
        <w:tc>
          <w:tcPr>
            <w:tcW w:w="248" w:type="pct"/>
            <w:tcBorders>
              <w:top w:val="nil"/>
              <w:left w:val="nil"/>
              <w:bottom w:val="single" w:sz="4" w:space="0" w:color="000000"/>
              <w:right w:val="single" w:sz="4" w:space="0" w:color="000000"/>
            </w:tcBorders>
            <w:shd w:val="clear" w:color="auto" w:fill="auto"/>
            <w:vAlign w:val="center"/>
            <w:hideMark/>
          </w:tcPr>
          <w:p w14:paraId="366D9F5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320</w:t>
            </w:r>
          </w:p>
        </w:tc>
        <w:tc>
          <w:tcPr>
            <w:tcW w:w="700" w:type="pct"/>
            <w:tcBorders>
              <w:top w:val="nil"/>
              <w:left w:val="nil"/>
              <w:bottom w:val="single" w:sz="4" w:space="0" w:color="000000"/>
              <w:right w:val="single" w:sz="4" w:space="0" w:color="000000"/>
            </w:tcBorders>
            <w:shd w:val="clear" w:color="auto" w:fill="auto"/>
            <w:vAlign w:val="center"/>
            <w:hideMark/>
          </w:tcPr>
          <w:p w14:paraId="2687479E" w14:textId="3B30CBAE"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34302030,00</w:t>
            </w:r>
          </w:p>
        </w:tc>
        <w:tc>
          <w:tcPr>
            <w:tcW w:w="700" w:type="pct"/>
            <w:tcBorders>
              <w:top w:val="nil"/>
              <w:left w:val="nil"/>
              <w:bottom w:val="single" w:sz="4" w:space="0" w:color="000000"/>
              <w:right w:val="single" w:sz="4" w:space="0" w:color="000000"/>
            </w:tcBorders>
            <w:shd w:val="clear" w:color="auto" w:fill="auto"/>
            <w:vAlign w:val="center"/>
            <w:hideMark/>
          </w:tcPr>
          <w:p w14:paraId="2ED33EE8" w14:textId="02696D39"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24430119,19</w:t>
            </w:r>
          </w:p>
        </w:tc>
        <w:tc>
          <w:tcPr>
            <w:tcW w:w="724" w:type="pct"/>
            <w:tcBorders>
              <w:top w:val="nil"/>
              <w:left w:val="nil"/>
              <w:bottom w:val="single" w:sz="4" w:space="0" w:color="000000"/>
              <w:right w:val="single" w:sz="4" w:space="0" w:color="000000"/>
            </w:tcBorders>
            <w:shd w:val="clear" w:color="auto" w:fill="auto"/>
            <w:vAlign w:val="center"/>
            <w:hideMark/>
          </w:tcPr>
          <w:p w14:paraId="79212132" w14:textId="28D36B2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24043798,04</w:t>
            </w:r>
          </w:p>
        </w:tc>
      </w:tr>
      <w:tr w:rsidR="00C566D7" w:rsidRPr="00636278" w14:paraId="4C6ED2B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0FAD02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"Социальная поддержка отдельных категорий граждан в Хасанском муниципальном округе"</w:t>
            </w:r>
          </w:p>
        </w:tc>
        <w:tc>
          <w:tcPr>
            <w:tcW w:w="249" w:type="pct"/>
            <w:tcBorders>
              <w:top w:val="nil"/>
              <w:left w:val="nil"/>
              <w:bottom w:val="single" w:sz="4" w:space="0" w:color="000000"/>
              <w:right w:val="single" w:sz="4" w:space="0" w:color="000000"/>
            </w:tcBorders>
            <w:shd w:val="clear" w:color="auto" w:fill="auto"/>
            <w:vAlign w:val="center"/>
            <w:hideMark/>
          </w:tcPr>
          <w:p w14:paraId="4110DF8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3F5B488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BFB509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1700000000</w:t>
            </w:r>
          </w:p>
        </w:tc>
        <w:tc>
          <w:tcPr>
            <w:tcW w:w="248" w:type="pct"/>
            <w:tcBorders>
              <w:top w:val="nil"/>
              <w:left w:val="nil"/>
              <w:bottom w:val="single" w:sz="4" w:space="0" w:color="000000"/>
              <w:right w:val="single" w:sz="4" w:space="0" w:color="000000"/>
            </w:tcBorders>
            <w:shd w:val="clear" w:color="auto" w:fill="auto"/>
            <w:vAlign w:val="center"/>
            <w:hideMark/>
          </w:tcPr>
          <w:p w14:paraId="63509FD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71161F6" w14:textId="31F712C3"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34056272,22</w:t>
            </w:r>
          </w:p>
        </w:tc>
        <w:tc>
          <w:tcPr>
            <w:tcW w:w="700" w:type="pct"/>
            <w:tcBorders>
              <w:top w:val="nil"/>
              <w:left w:val="nil"/>
              <w:bottom w:val="single" w:sz="4" w:space="0" w:color="000000"/>
              <w:right w:val="single" w:sz="4" w:space="0" w:color="000000"/>
            </w:tcBorders>
            <w:shd w:val="clear" w:color="auto" w:fill="auto"/>
            <w:vAlign w:val="center"/>
            <w:hideMark/>
          </w:tcPr>
          <w:p w14:paraId="60E7E631" w14:textId="28753E46"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43368511,44</w:t>
            </w:r>
          </w:p>
        </w:tc>
        <w:tc>
          <w:tcPr>
            <w:tcW w:w="724" w:type="pct"/>
            <w:tcBorders>
              <w:top w:val="nil"/>
              <w:left w:val="nil"/>
              <w:bottom w:val="single" w:sz="4" w:space="0" w:color="000000"/>
              <w:right w:val="single" w:sz="4" w:space="0" w:color="000000"/>
            </w:tcBorders>
            <w:shd w:val="clear" w:color="auto" w:fill="auto"/>
            <w:vAlign w:val="center"/>
            <w:hideMark/>
          </w:tcPr>
          <w:p w14:paraId="3B76DF1C" w14:textId="0A3141D1" w:rsidR="00C566D7" w:rsidRPr="00636278" w:rsidRDefault="00C566D7" w:rsidP="00880D96">
            <w:pPr>
              <w:jc w:val="right"/>
              <w:rPr>
                <w:rFonts w:eastAsia="Times New Roman"/>
                <w:color w:val="000000"/>
                <w:lang w:eastAsia="ru-RU"/>
              </w:rPr>
            </w:pPr>
            <w:r w:rsidRPr="00636278">
              <w:rPr>
                <w:rFonts w:eastAsia="Times New Roman"/>
                <w:color w:val="000000"/>
                <w:lang w:eastAsia="ru-RU"/>
              </w:rPr>
              <w:t>44101886,29</w:t>
            </w:r>
          </w:p>
        </w:tc>
      </w:tr>
      <w:tr w:rsidR="00C566D7" w:rsidRPr="00636278" w14:paraId="5AACAB7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296AEF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"Оказание мер социальной поддержки детям-сиротам и детям, оставшимся без попечения родителей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79C3169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4C45948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460404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1700100000</w:t>
            </w:r>
          </w:p>
        </w:tc>
        <w:tc>
          <w:tcPr>
            <w:tcW w:w="248" w:type="pct"/>
            <w:tcBorders>
              <w:top w:val="nil"/>
              <w:left w:val="nil"/>
              <w:bottom w:val="single" w:sz="4" w:space="0" w:color="000000"/>
              <w:right w:val="single" w:sz="4" w:space="0" w:color="000000"/>
            </w:tcBorders>
            <w:shd w:val="clear" w:color="auto" w:fill="auto"/>
            <w:vAlign w:val="center"/>
            <w:hideMark/>
          </w:tcPr>
          <w:p w14:paraId="1B8EF54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665816F" w14:textId="45074310" w:rsidR="00C566D7" w:rsidRPr="00636278" w:rsidRDefault="00C566D7" w:rsidP="00880D96">
            <w:pPr>
              <w:jc w:val="right"/>
              <w:rPr>
                <w:rFonts w:eastAsia="Times New Roman"/>
                <w:color w:val="000000"/>
                <w:lang w:eastAsia="ru-RU"/>
              </w:rPr>
            </w:pPr>
            <w:r w:rsidRPr="00636278">
              <w:rPr>
                <w:rFonts w:eastAsia="Times New Roman"/>
                <w:color w:val="000000"/>
                <w:lang w:eastAsia="ru-RU"/>
              </w:rPr>
              <w:t>34056272,22</w:t>
            </w:r>
          </w:p>
        </w:tc>
        <w:tc>
          <w:tcPr>
            <w:tcW w:w="700" w:type="pct"/>
            <w:tcBorders>
              <w:top w:val="nil"/>
              <w:left w:val="nil"/>
              <w:bottom w:val="single" w:sz="4" w:space="0" w:color="000000"/>
              <w:right w:val="single" w:sz="4" w:space="0" w:color="000000"/>
            </w:tcBorders>
            <w:shd w:val="clear" w:color="auto" w:fill="auto"/>
            <w:vAlign w:val="center"/>
            <w:hideMark/>
          </w:tcPr>
          <w:p w14:paraId="0F235FD6" w14:textId="7B0257C2" w:rsidR="00C566D7" w:rsidRPr="00636278" w:rsidRDefault="00C566D7" w:rsidP="00880D96">
            <w:pPr>
              <w:jc w:val="right"/>
              <w:rPr>
                <w:rFonts w:eastAsia="Times New Roman"/>
                <w:color w:val="000000"/>
                <w:lang w:eastAsia="ru-RU"/>
              </w:rPr>
            </w:pPr>
            <w:r w:rsidRPr="00636278">
              <w:rPr>
                <w:rFonts w:eastAsia="Times New Roman"/>
                <w:color w:val="000000"/>
                <w:lang w:eastAsia="ru-RU"/>
              </w:rPr>
              <w:t>43368511,44</w:t>
            </w:r>
          </w:p>
        </w:tc>
        <w:tc>
          <w:tcPr>
            <w:tcW w:w="724" w:type="pct"/>
            <w:tcBorders>
              <w:top w:val="nil"/>
              <w:left w:val="nil"/>
              <w:bottom w:val="single" w:sz="4" w:space="0" w:color="000000"/>
              <w:right w:val="single" w:sz="4" w:space="0" w:color="000000"/>
            </w:tcBorders>
            <w:shd w:val="clear" w:color="auto" w:fill="auto"/>
            <w:vAlign w:val="center"/>
            <w:hideMark/>
          </w:tcPr>
          <w:p w14:paraId="5B20466B" w14:textId="605B9142" w:rsidR="00C566D7" w:rsidRPr="00636278" w:rsidRDefault="00C566D7" w:rsidP="00880D96">
            <w:pPr>
              <w:jc w:val="right"/>
              <w:rPr>
                <w:rFonts w:eastAsia="Times New Roman"/>
                <w:color w:val="000000"/>
                <w:lang w:eastAsia="ru-RU"/>
              </w:rPr>
            </w:pPr>
            <w:r w:rsidRPr="00636278">
              <w:rPr>
                <w:rFonts w:eastAsia="Times New Roman"/>
                <w:color w:val="000000"/>
                <w:lang w:eastAsia="ru-RU"/>
              </w:rPr>
              <w:t>44101886,29</w:t>
            </w:r>
          </w:p>
        </w:tc>
      </w:tr>
      <w:tr w:rsidR="00C566D7" w:rsidRPr="00636278" w14:paraId="590A4C0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D3ADFD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Ежемесячные денежные выплаты опекунам (попечителям) на содержание детей, находящихся под опекой (попечительством) за счет средств краевого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46A9A9F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75E9924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C9CFD0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1700193050</w:t>
            </w:r>
          </w:p>
        </w:tc>
        <w:tc>
          <w:tcPr>
            <w:tcW w:w="248" w:type="pct"/>
            <w:tcBorders>
              <w:top w:val="nil"/>
              <w:left w:val="nil"/>
              <w:bottom w:val="single" w:sz="4" w:space="0" w:color="000000"/>
              <w:right w:val="single" w:sz="4" w:space="0" w:color="000000"/>
            </w:tcBorders>
            <w:shd w:val="clear" w:color="auto" w:fill="auto"/>
            <w:vAlign w:val="center"/>
            <w:hideMark/>
          </w:tcPr>
          <w:p w14:paraId="4DA352D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DAE4B37" w14:textId="3D516C1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25090204,62</w:t>
            </w:r>
          </w:p>
        </w:tc>
        <w:tc>
          <w:tcPr>
            <w:tcW w:w="700" w:type="pct"/>
            <w:tcBorders>
              <w:top w:val="nil"/>
              <w:left w:val="nil"/>
              <w:bottom w:val="single" w:sz="4" w:space="0" w:color="000000"/>
              <w:right w:val="single" w:sz="4" w:space="0" w:color="000000"/>
            </w:tcBorders>
            <w:shd w:val="clear" w:color="auto" w:fill="auto"/>
            <w:vAlign w:val="center"/>
            <w:hideMark/>
          </w:tcPr>
          <w:p w14:paraId="72884489" w14:textId="6DB45A6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25734392,64</w:t>
            </w:r>
          </w:p>
        </w:tc>
        <w:tc>
          <w:tcPr>
            <w:tcW w:w="724" w:type="pct"/>
            <w:tcBorders>
              <w:top w:val="nil"/>
              <w:left w:val="nil"/>
              <w:bottom w:val="single" w:sz="4" w:space="0" w:color="000000"/>
              <w:right w:val="single" w:sz="4" w:space="0" w:color="000000"/>
            </w:tcBorders>
            <w:shd w:val="clear" w:color="auto" w:fill="auto"/>
            <w:vAlign w:val="center"/>
            <w:hideMark/>
          </w:tcPr>
          <w:p w14:paraId="70BA2784" w14:textId="482BAF0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26467767,49</w:t>
            </w:r>
          </w:p>
        </w:tc>
      </w:tr>
      <w:tr w:rsidR="00C566D7" w:rsidRPr="00636278" w14:paraId="175CDC9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B141BC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D79D2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558EFC1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696986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1700193050</w:t>
            </w:r>
          </w:p>
        </w:tc>
        <w:tc>
          <w:tcPr>
            <w:tcW w:w="248" w:type="pct"/>
            <w:tcBorders>
              <w:top w:val="nil"/>
              <w:left w:val="nil"/>
              <w:bottom w:val="single" w:sz="4" w:space="0" w:color="000000"/>
              <w:right w:val="single" w:sz="4" w:space="0" w:color="000000"/>
            </w:tcBorders>
            <w:shd w:val="clear" w:color="auto" w:fill="auto"/>
            <w:vAlign w:val="center"/>
            <w:hideMark/>
          </w:tcPr>
          <w:p w14:paraId="1057B4E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0FC4EF6C" w14:textId="77ABA35C"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350000,00</w:t>
            </w:r>
          </w:p>
        </w:tc>
        <w:tc>
          <w:tcPr>
            <w:tcW w:w="700" w:type="pct"/>
            <w:tcBorders>
              <w:top w:val="nil"/>
              <w:left w:val="nil"/>
              <w:bottom w:val="single" w:sz="4" w:space="0" w:color="000000"/>
              <w:right w:val="single" w:sz="4" w:space="0" w:color="000000"/>
            </w:tcBorders>
            <w:shd w:val="clear" w:color="auto" w:fill="auto"/>
            <w:vAlign w:val="center"/>
            <w:hideMark/>
          </w:tcPr>
          <w:p w14:paraId="1121B75D" w14:textId="3AFD406B"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350000,00</w:t>
            </w:r>
          </w:p>
        </w:tc>
        <w:tc>
          <w:tcPr>
            <w:tcW w:w="724" w:type="pct"/>
            <w:tcBorders>
              <w:top w:val="nil"/>
              <w:left w:val="nil"/>
              <w:bottom w:val="single" w:sz="4" w:space="0" w:color="000000"/>
              <w:right w:val="single" w:sz="4" w:space="0" w:color="000000"/>
            </w:tcBorders>
            <w:shd w:val="clear" w:color="auto" w:fill="auto"/>
            <w:vAlign w:val="center"/>
            <w:hideMark/>
          </w:tcPr>
          <w:p w14:paraId="558415F1" w14:textId="4EE645D5"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350000,00</w:t>
            </w:r>
          </w:p>
        </w:tc>
      </w:tr>
      <w:tr w:rsidR="00C566D7" w:rsidRPr="00636278" w14:paraId="0DEABBB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088646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B80967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3F182A6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D201BB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1700193050</w:t>
            </w:r>
          </w:p>
        </w:tc>
        <w:tc>
          <w:tcPr>
            <w:tcW w:w="248" w:type="pct"/>
            <w:tcBorders>
              <w:top w:val="nil"/>
              <w:left w:val="nil"/>
              <w:bottom w:val="single" w:sz="4" w:space="0" w:color="000000"/>
              <w:right w:val="single" w:sz="4" w:space="0" w:color="000000"/>
            </w:tcBorders>
            <w:shd w:val="clear" w:color="auto" w:fill="auto"/>
            <w:vAlign w:val="center"/>
            <w:hideMark/>
          </w:tcPr>
          <w:p w14:paraId="73D43B4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2FF41AE5" w14:textId="0EA702CD"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350000,00</w:t>
            </w:r>
          </w:p>
        </w:tc>
        <w:tc>
          <w:tcPr>
            <w:tcW w:w="700" w:type="pct"/>
            <w:tcBorders>
              <w:top w:val="nil"/>
              <w:left w:val="nil"/>
              <w:bottom w:val="single" w:sz="4" w:space="0" w:color="000000"/>
              <w:right w:val="single" w:sz="4" w:space="0" w:color="000000"/>
            </w:tcBorders>
            <w:shd w:val="clear" w:color="auto" w:fill="auto"/>
            <w:vAlign w:val="center"/>
            <w:hideMark/>
          </w:tcPr>
          <w:p w14:paraId="42B88AE6" w14:textId="209D0D6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350000,00</w:t>
            </w:r>
          </w:p>
        </w:tc>
        <w:tc>
          <w:tcPr>
            <w:tcW w:w="724" w:type="pct"/>
            <w:tcBorders>
              <w:top w:val="nil"/>
              <w:left w:val="nil"/>
              <w:bottom w:val="single" w:sz="4" w:space="0" w:color="000000"/>
              <w:right w:val="single" w:sz="4" w:space="0" w:color="000000"/>
            </w:tcBorders>
            <w:shd w:val="clear" w:color="auto" w:fill="auto"/>
            <w:vAlign w:val="center"/>
            <w:hideMark/>
          </w:tcPr>
          <w:p w14:paraId="3CB56CE0" w14:textId="7311CF3F" w:rsidR="00C566D7" w:rsidRPr="00636278" w:rsidRDefault="00C566D7" w:rsidP="00880D96">
            <w:pPr>
              <w:jc w:val="right"/>
              <w:rPr>
                <w:rFonts w:eastAsia="Times New Roman"/>
                <w:color w:val="000000"/>
                <w:lang w:eastAsia="ru-RU"/>
              </w:rPr>
            </w:pPr>
            <w:r w:rsidRPr="00636278">
              <w:rPr>
                <w:rFonts w:eastAsia="Times New Roman"/>
                <w:color w:val="000000"/>
                <w:lang w:eastAsia="ru-RU"/>
              </w:rPr>
              <w:t>350000,00</w:t>
            </w:r>
          </w:p>
        </w:tc>
      </w:tr>
      <w:tr w:rsidR="00C566D7" w:rsidRPr="00636278" w14:paraId="22EE2F05"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12F22F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49" w:type="pct"/>
            <w:tcBorders>
              <w:top w:val="nil"/>
              <w:left w:val="nil"/>
              <w:bottom w:val="single" w:sz="4" w:space="0" w:color="000000"/>
              <w:right w:val="single" w:sz="4" w:space="0" w:color="000000"/>
            </w:tcBorders>
            <w:shd w:val="clear" w:color="auto" w:fill="auto"/>
            <w:vAlign w:val="center"/>
            <w:hideMark/>
          </w:tcPr>
          <w:p w14:paraId="085BF60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4AFB38A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2B91B2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1700193050</w:t>
            </w:r>
          </w:p>
        </w:tc>
        <w:tc>
          <w:tcPr>
            <w:tcW w:w="248" w:type="pct"/>
            <w:tcBorders>
              <w:top w:val="nil"/>
              <w:left w:val="nil"/>
              <w:bottom w:val="single" w:sz="4" w:space="0" w:color="000000"/>
              <w:right w:val="single" w:sz="4" w:space="0" w:color="000000"/>
            </w:tcBorders>
            <w:shd w:val="clear" w:color="auto" w:fill="auto"/>
            <w:vAlign w:val="center"/>
            <w:hideMark/>
          </w:tcPr>
          <w:p w14:paraId="325447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300</w:t>
            </w:r>
          </w:p>
        </w:tc>
        <w:tc>
          <w:tcPr>
            <w:tcW w:w="700" w:type="pct"/>
            <w:tcBorders>
              <w:top w:val="nil"/>
              <w:left w:val="nil"/>
              <w:bottom w:val="single" w:sz="4" w:space="0" w:color="000000"/>
              <w:right w:val="single" w:sz="4" w:space="0" w:color="000000"/>
            </w:tcBorders>
            <w:shd w:val="clear" w:color="auto" w:fill="auto"/>
            <w:vAlign w:val="center"/>
            <w:hideMark/>
          </w:tcPr>
          <w:p w14:paraId="664784D0" w14:textId="37C4295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24740204,62</w:t>
            </w:r>
          </w:p>
        </w:tc>
        <w:tc>
          <w:tcPr>
            <w:tcW w:w="700" w:type="pct"/>
            <w:tcBorders>
              <w:top w:val="nil"/>
              <w:left w:val="nil"/>
              <w:bottom w:val="single" w:sz="4" w:space="0" w:color="000000"/>
              <w:right w:val="single" w:sz="4" w:space="0" w:color="000000"/>
            </w:tcBorders>
            <w:shd w:val="clear" w:color="auto" w:fill="auto"/>
            <w:vAlign w:val="center"/>
            <w:hideMark/>
          </w:tcPr>
          <w:p w14:paraId="60BF09CF" w14:textId="1181B2D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25384392,64</w:t>
            </w:r>
          </w:p>
        </w:tc>
        <w:tc>
          <w:tcPr>
            <w:tcW w:w="724" w:type="pct"/>
            <w:tcBorders>
              <w:top w:val="nil"/>
              <w:left w:val="nil"/>
              <w:bottom w:val="single" w:sz="4" w:space="0" w:color="000000"/>
              <w:right w:val="single" w:sz="4" w:space="0" w:color="000000"/>
            </w:tcBorders>
            <w:shd w:val="clear" w:color="auto" w:fill="auto"/>
            <w:vAlign w:val="center"/>
            <w:hideMark/>
          </w:tcPr>
          <w:p w14:paraId="1BE839C5" w14:textId="36309F16" w:rsidR="00C566D7" w:rsidRPr="00636278" w:rsidRDefault="00C566D7" w:rsidP="00880D96">
            <w:pPr>
              <w:jc w:val="right"/>
              <w:rPr>
                <w:rFonts w:eastAsia="Times New Roman"/>
                <w:color w:val="000000"/>
                <w:lang w:eastAsia="ru-RU"/>
              </w:rPr>
            </w:pPr>
            <w:r w:rsidRPr="00636278">
              <w:rPr>
                <w:rFonts w:eastAsia="Times New Roman"/>
                <w:color w:val="000000"/>
                <w:lang w:eastAsia="ru-RU"/>
              </w:rPr>
              <w:t>26117767,49</w:t>
            </w:r>
          </w:p>
        </w:tc>
      </w:tr>
      <w:tr w:rsidR="00C566D7" w:rsidRPr="00636278" w14:paraId="4AE5345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68E9A9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Публичные нормативные социальные выплаты гражданам</w:t>
            </w:r>
          </w:p>
        </w:tc>
        <w:tc>
          <w:tcPr>
            <w:tcW w:w="249" w:type="pct"/>
            <w:tcBorders>
              <w:top w:val="nil"/>
              <w:left w:val="nil"/>
              <w:bottom w:val="single" w:sz="4" w:space="0" w:color="000000"/>
              <w:right w:val="single" w:sz="4" w:space="0" w:color="000000"/>
            </w:tcBorders>
            <w:shd w:val="clear" w:color="auto" w:fill="auto"/>
            <w:vAlign w:val="center"/>
            <w:hideMark/>
          </w:tcPr>
          <w:p w14:paraId="47CDB9D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3A60752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17A5A0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1700193050</w:t>
            </w:r>
          </w:p>
        </w:tc>
        <w:tc>
          <w:tcPr>
            <w:tcW w:w="248" w:type="pct"/>
            <w:tcBorders>
              <w:top w:val="nil"/>
              <w:left w:val="nil"/>
              <w:bottom w:val="single" w:sz="4" w:space="0" w:color="000000"/>
              <w:right w:val="single" w:sz="4" w:space="0" w:color="000000"/>
            </w:tcBorders>
            <w:shd w:val="clear" w:color="auto" w:fill="auto"/>
            <w:vAlign w:val="center"/>
            <w:hideMark/>
          </w:tcPr>
          <w:p w14:paraId="6DDC1BE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310</w:t>
            </w:r>
          </w:p>
        </w:tc>
        <w:tc>
          <w:tcPr>
            <w:tcW w:w="700" w:type="pct"/>
            <w:tcBorders>
              <w:top w:val="nil"/>
              <w:left w:val="nil"/>
              <w:bottom w:val="single" w:sz="4" w:space="0" w:color="000000"/>
              <w:right w:val="single" w:sz="4" w:space="0" w:color="000000"/>
            </w:tcBorders>
            <w:shd w:val="clear" w:color="auto" w:fill="auto"/>
            <w:vAlign w:val="center"/>
            <w:hideMark/>
          </w:tcPr>
          <w:p w14:paraId="30283016" w14:textId="6C24970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20740204,62</w:t>
            </w:r>
          </w:p>
        </w:tc>
        <w:tc>
          <w:tcPr>
            <w:tcW w:w="700" w:type="pct"/>
            <w:tcBorders>
              <w:top w:val="nil"/>
              <w:left w:val="nil"/>
              <w:bottom w:val="single" w:sz="4" w:space="0" w:color="000000"/>
              <w:right w:val="single" w:sz="4" w:space="0" w:color="000000"/>
            </w:tcBorders>
            <w:shd w:val="clear" w:color="auto" w:fill="auto"/>
            <w:vAlign w:val="center"/>
            <w:hideMark/>
          </w:tcPr>
          <w:p w14:paraId="10C97F81" w14:textId="60E5F27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21384392,64</w:t>
            </w:r>
          </w:p>
        </w:tc>
        <w:tc>
          <w:tcPr>
            <w:tcW w:w="724" w:type="pct"/>
            <w:tcBorders>
              <w:top w:val="nil"/>
              <w:left w:val="nil"/>
              <w:bottom w:val="single" w:sz="4" w:space="0" w:color="000000"/>
              <w:right w:val="single" w:sz="4" w:space="0" w:color="000000"/>
            </w:tcBorders>
            <w:shd w:val="clear" w:color="auto" w:fill="auto"/>
            <w:vAlign w:val="center"/>
            <w:hideMark/>
          </w:tcPr>
          <w:p w14:paraId="1D2D4498" w14:textId="67ECE6FD" w:rsidR="00C566D7" w:rsidRPr="00636278" w:rsidRDefault="00C566D7" w:rsidP="00880D96">
            <w:pPr>
              <w:jc w:val="right"/>
              <w:rPr>
                <w:rFonts w:eastAsia="Times New Roman"/>
                <w:color w:val="000000"/>
                <w:lang w:eastAsia="ru-RU"/>
              </w:rPr>
            </w:pPr>
            <w:r w:rsidRPr="00636278">
              <w:rPr>
                <w:rFonts w:eastAsia="Times New Roman"/>
                <w:color w:val="000000"/>
                <w:lang w:eastAsia="ru-RU"/>
              </w:rPr>
              <w:t>22117767,49</w:t>
            </w:r>
          </w:p>
        </w:tc>
      </w:tr>
      <w:tr w:rsidR="00C566D7" w:rsidRPr="00636278" w14:paraId="678A4207"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615A0C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49" w:type="pct"/>
            <w:tcBorders>
              <w:top w:val="nil"/>
              <w:left w:val="nil"/>
              <w:bottom w:val="single" w:sz="4" w:space="0" w:color="000000"/>
              <w:right w:val="single" w:sz="4" w:space="0" w:color="000000"/>
            </w:tcBorders>
            <w:shd w:val="clear" w:color="auto" w:fill="auto"/>
            <w:vAlign w:val="center"/>
            <w:hideMark/>
          </w:tcPr>
          <w:p w14:paraId="16C5F4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434DDFC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1D8F883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1700193050</w:t>
            </w:r>
          </w:p>
        </w:tc>
        <w:tc>
          <w:tcPr>
            <w:tcW w:w="248" w:type="pct"/>
            <w:tcBorders>
              <w:top w:val="nil"/>
              <w:left w:val="nil"/>
              <w:bottom w:val="single" w:sz="4" w:space="0" w:color="000000"/>
              <w:right w:val="single" w:sz="4" w:space="0" w:color="000000"/>
            </w:tcBorders>
            <w:shd w:val="clear" w:color="auto" w:fill="auto"/>
            <w:vAlign w:val="center"/>
            <w:hideMark/>
          </w:tcPr>
          <w:p w14:paraId="2668E65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320</w:t>
            </w:r>
          </w:p>
        </w:tc>
        <w:tc>
          <w:tcPr>
            <w:tcW w:w="700" w:type="pct"/>
            <w:tcBorders>
              <w:top w:val="nil"/>
              <w:left w:val="nil"/>
              <w:bottom w:val="single" w:sz="4" w:space="0" w:color="000000"/>
              <w:right w:val="single" w:sz="4" w:space="0" w:color="000000"/>
            </w:tcBorders>
            <w:shd w:val="clear" w:color="auto" w:fill="auto"/>
            <w:vAlign w:val="center"/>
            <w:hideMark/>
          </w:tcPr>
          <w:p w14:paraId="215A75D3" w14:textId="0F1DDC6E"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4000000,00</w:t>
            </w:r>
          </w:p>
        </w:tc>
        <w:tc>
          <w:tcPr>
            <w:tcW w:w="700" w:type="pct"/>
            <w:tcBorders>
              <w:top w:val="nil"/>
              <w:left w:val="nil"/>
              <w:bottom w:val="single" w:sz="4" w:space="0" w:color="000000"/>
              <w:right w:val="single" w:sz="4" w:space="0" w:color="000000"/>
            </w:tcBorders>
            <w:shd w:val="clear" w:color="auto" w:fill="auto"/>
            <w:vAlign w:val="center"/>
            <w:hideMark/>
          </w:tcPr>
          <w:p w14:paraId="2666D2AE" w14:textId="0CE82028"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4000000,00</w:t>
            </w:r>
          </w:p>
        </w:tc>
        <w:tc>
          <w:tcPr>
            <w:tcW w:w="724" w:type="pct"/>
            <w:tcBorders>
              <w:top w:val="nil"/>
              <w:left w:val="nil"/>
              <w:bottom w:val="single" w:sz="4" w:space="0" w:color="000000"/>
              <w:right w:val="single" w:sz="4" w:space="0" w:color="000000"/>
            </w:tcBorders>
            <w:shd w:val="clear" w:color="auto" w:fill="auto"/>
            <w:vAlign w:val="center"/>
            <w:hideMark/>
          </w:tcPr>
          <w:p w14:paraId="51AD2B6F" w14:textId="21CD93B9"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4000000,00</w:t>
            </w:r>
          </w:p>
        </w:tc>
      </w:tr>
      <w:tr w:rsidR="00C566D7" w:rsidRPr="00636278" w14:paraId="6B762C0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E13E79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249" w:type="pct"/>
            <w:tcBorders>
              <w:top w:val="nil"/>
              <w:left w:val="nil"/>
              <w:bottom w:val="single" w:sz="4" w:space="0" w:color="000000"/>
              <w:right w:val="single" w:sz="4" w:space="0" w:color="000000"/>
            </w:tcBorders>
            <w:shd w:val="clear" w:color="auto" w:fill="auto"/>
            <w:vAlign w:val="center"/>
            <w:hideMark/>
          </w:tcPr>
          <w:p w14:paraId="1CA7D4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6D9DC9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594140F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3766B02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97FBEBF" w14:textId="56059B13" w:rsidR="00C566D7" w:rsidRPr="00636278" w:rsidRDefault="00C566D7" w:rsidP="00880D96">
            <w:pPr>
              <w:jc w:val="right"/>
              <w:rPr>
                <w:rFonts w:eastAsia="Times New Roman"/>
                <w:color w:val="000000"/>
                <w:lang w:eastAsia="ru-RU"/>
              </w:rPr>
            </w:pPr>
            <w:r w:rsidRPr="00636278">
              <w:rPr>
                <w:rFonts w:eastAsia="Times New Roman"/>
                <w:color w:val="000000"/>
                <w:lang w:eastAsia="ru-RU"/>
              </w:rPr>
              <w:t>8966067,60</w:t>
            </w:r>
          </w:p>
        </w:tc>
        <w:tc>
          <w:tcPr>
            <w:tcW w:w="700" w:type="pct"/>
            <w:tcBorders>
              <w:top w:val="nil"/>
              <w:left w:val="nil"/>
              <w:bottom w:val="single" w:sz="4" w:space="0" w:color="000000"/>
              <w:right w:val="single" w:sz="4" w:space="0" w:color="000000"/>
            </w:tcBorders>
            <w:shd w:val="clear" w:color="auto" w:fill="auto"/>
            <w:vAlign w:val="center"/>
            <w:hideMark/>
          </w:tcPr>
          <w:p w14:paraId="34C5A0A5" w14:textId="1A611A2D" w:rsidR="00C566D7" w:rsidRPr="00636278" w:rsidRDefault="00C566D7" w:rsidP="00880D96">
            <w:pPr>
              <w:jc w:val="right"/>
              <w:rPr>
                <w:rFonts w:eastAsia="Times New Roman"/>
                <w:color w:val="000000"/>
                <w:lang w:eastAsia="ru-RU"/>
              </w:rPr>
            </w:pPr>
            <w:r w:rsidRPr="00636278">
              <w:rPr>
                <w:rFonts w:eastAsia="Times New Roman"/>
                <w:color w:val="000000"/>
                <w:lang w:eastAsia="ru-RU"/>
              </w:rPr>
              <w:t>7799758,80</w:t>
            </w:r>
          </w:p>
        </w:tc>
        <w:tc>
          <w:tcPr>
            <w:tcW w:w="724" w:type="pct"/>
            <w:tcBorders>
              <w:top w:val="nil"/>
              <w:left w:val="nil"/>
              <w:bottom w:val="single" w:sz="4" w:space="0" w:color="000000"/>
              <w:right w:val="single" w:sz="4" w:space="0" w:color="000000"/>
            </w:tcBorders>
            <w:shd w:val="clear" w:color="auto" w:fill="auto"/>
            <w:vAlign w:val="center"/>
            <w:hideMark/>
          </w:tcPr>
          <w:p w14:paraId="1CB0AC24" w14:textId="7A3FFF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7799758,80</w:t>
            </w:r>
          </w:p>
        </w:tc>
      </w:tr>
      <w:tr w:rsidR="00C566D7" w:rsidRPr="00636278" w14:paraId="04CB208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2F8509D3"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Капитальные вложения в объекты государственной (муниципальной) собственности</w:t>
            </w:r>
          </w:p>
        </w:tc>
        <w:tc>
          <w:tcPr>
            <w:tcW w:w="249" w:type="pct"/>
            <w:tcBorders>
              <w:top w:val="nil"/>
              <w:left w:val="nil"/>
              <w:bottom w:val="single" w:sz="4" w:space="0" w:color="000000"/>
              <w:right w:val="single" w:sz="4" w:space="0" w:color="000000"/>
            </w:tcBorders>
            <w:shd w:val="clear" w:color="auto" w:fill="auto"/>
            <w:vAlign w:val="center"/>
            <w:hideMark/>
          </w:tcPr>
          <w:p w14:paraId="1DD6BD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52305C7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4575AC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46435F1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400</w:t>
            </w:r>
          </w:p>
        </w:tc>
        <w:tc>
          <w:tcPr>
            <w:tcW w:w="700" w:type="pct"/>
            <w:tcBorders>
              <w:top w:val="nil"/>
              <w:left w:val="nil"/>
              <w:bottom w:val="single" w:sz="4" w:space="0" w:color="000000"/>
              <w:right w:val="single" w:sz="4" w:space="0" w:color="000000"/>
            </w:tcBorders>
            <w:shd w:val="clear" w:color="auto" w:fill="auto"/>
            <w:vAlign w:val="center"/>
            <w:hideMark/>
          </w:tcPr>
          <w:p w14:paraId="21A2B491" w14:textId="1B2C5903" w:rsidR="00C566D7" w:rsidRPr="00636278" w:rsidRDefault="00C566D7" w:rsidP="00880D96">
            <w:pPr>
              <w:jc w:val="right"/>
              <w:rPr>
                <w:rFonts w:eastAsia="Times New Roman"/>
                <w:color w:val="000000"/>
                <w:lang w:eastAsia="ru-RU"/>
              </w:rPr>
            </w:pPr>
            <w:r w:rsidRPr="00636278">
              <w:rPr>
                <w:rFonts w:eastAsia="Times New Roman"/>
                <w:color w:val="000000"/>
                <w:lang w:eastAsia="ru-RU"/>
              </w:rPr>
              <w:t>8966067,60</w:t>
            </w:r>
          </w:p>
        </w:tc>
        <w:tc>
          <w:tcPr>
            <w:tcW w:w="700" w:type="pct"/>
            <w:tcBorders>
              <w:top w:val="nil"/>
              <w:left w:val="nil"/>
              <w:bottom w:val="single" w:sz="4" w:space="0" w:color="000000"/>
              <w:right w:val="single" w:sz="4" w:space="0" w:color="000000"/>
            </w:tcBorders>
            <w:shd w:val="clear" w:color="auto" w:fill="auto"/>
            <w:vAlign w:val="center"/>
            <w:hideMark/>
          </w:tcPr>
          <w:p w14:paraId="79F5EAA6" w14:textId="216EDBF2" w:rsidR="00C566D7" w:rsidRPr="00636278" w:rsidRDefault="00C566D7" w:rsidP="00880D96">
            <w:pPr>
              <w:jc w:val="right"/>
              <w:rPr>
                <w:rFonts w:eastAsia="Times New Roman"/>
                <w:color w:val="000000"/>
                <w:lang w:eastAsia="ru-RU"/>
              </w:rPr>
            </w:pPr>
            <w:r w:rsidRPr="00636278">
              <w:rPr>
                <w:rFonts w:eastAsia="Times New Roman"/>
                <w:color w:val="000000"/>
                <w:lang w:eastAsia="ru-RU"/>
              </w:rPr>
              <w:t>7799758,80</w:t>
            </w:r>
          </w:p>
        </w:tc>
        <w:tc>
          <w:tcPr>
            <w:tcW w:w="724" w:type="pct"/>
            <w:tcBorders>
              <w:top w:val="nil"/>
              <w:left w:val="nil"/>
              <w:bottom w:val="single" w:sz="4" w:space="0" w:color="000000"/>
              <w:right w:val="single" w:sz="4" w:space="0" w:color="000000"/>
            </w:tcBorders>
            <w:shd w:val="clear" w:color="auto" w:fill="auto"/>
            <w:vAlign w:val="center"/>
            <w:hideMark/>
          </w:tcPr>
          <w:p w14:paraId="6A37E98C" w14:textId="04232664" w:rsidR="00C566D7" w:rsidRPr="00636278" w:rsidRDefault="00C566D7" w:rsidP="00880D96">
            <w:pPr>
              <w:jc w:val="right"/>
              <w:rPr>
                <w:rFonts w:eastAsia="Times New Roman"/>
                <w:color w:val="000000"/>
                <w:lang w:eastAsia="ru-RU"/>
              </w:rPr>
            </w:pPr>
            <w:r w:rsidRPr="00636278">
              <w:rPr>
                <w:rFonts w:eastAsia="Times New Roman"/>
                <w:color w:val="000000"/>
                <w:lang w:eastAsia="ru-RU"/>
              </w:rPr>
              <w:t>7799758,80</w:t>
            </w:r>
          </w:p>
        </w:tc>
      </w:tr>
      <w:tr w:rsidR="00C566D7" w:rsidRPr="00636278" w14:paraId="2A1EC36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FAC151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Бюджетные инвестиции</w:t>
            </w:r>
          </w:p>
        </w:tc>
        <w:tc>
          <w:tcPr>
            <w:tcW w:w="249" w:type="pct"/>
            <w:tcBorders>
              <w:top w:val="nil"/>
              <w:left w:val="nil"/>
              <w:bottom w:val="single" w:sz="4" w:space="0" w:color="000000"/>
              <w:right w:val="single" w:sz="4" w:space="0" w:color="000000"/>
            </w:tcBorders>
            <w:shd w:val="clear" w:color="auto" w:fill="auto"/>
            <w:vAlign w:val="center"/>
            <w:hideMark/>
          </w:tcPr>
          <w:p w14:paraId="07B1EDB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4FF9881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32E6581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1700193210</w:t>
            </w:r>
          </w:p>
        </w:tc>
        <w:tc>
          <w:tcPr>
            <w:tcW w:w="248" w:type="pct"/>
            <w:tcBorders>
              <w:top w:val="nil"/>
              <w:left w:val="nil"/>
              <w:bottom w:val="single" w:sz="4" w:space="0" w:color="000000"/>
              <w:right w:val="single" w:sz="4" w:space="0" w:color="000000"/>
            </w:tcBorders>
            <w:shd w:val="clear" w:color="auto" w:fill="auto"/>
            <w:vAlign w:val="center"/>
            <w:hideMark/>
          </w:tcPr>
          <w:p w14:paraId="49CEF2C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410</w:t>
            </w:r>
          </w:p>
        </w:tc>
        <w:tc>
          <w:tcPr>
            <w:tcW w:w="700" w:type="pct"/>
            <w:tcBorders>
              <w:top w:val="nil"/>
              <w:left w:val="nil"/>
              <w:bottom w:val="single" w:sz="4" w:space="0" w:color="000000"/>
              <w:right w:val="single" w:sz="4" w:space="0" w:color="000000"/>
            </w:tcBorders>
            <w:shd w:val="clear" w:color="auto" w:fill="auto"/>
            <w:vAlign w:val="center"/>
            <w:hideMark/>
          </w:tcPr>
          <w:p w14:paraId="23449682" w14:textId="5E47CD82" w:rsidR="00C566D7" w:rsidRPr="00636278" w:rsidRDefault="00C566D7" w:rsidP="00880D96">
            <w:pPr>
              <w:jc w:val="right"/>
              <w:rPr>
                <w:rFonts w:eastAsia="Times New Roman"/>
                <w:color w:val="000000"/>
                <w:lang w:eastAsia="ru-RU"/>
              </w:rPr>
            </w:pPr>
            <w:r w:rsidRPr="00636278">
              <w:rPr>
                <w:rFonts w:eastAsia="Times New Roman"/>
                <w:color w:val="000000"/>
                <w:lang w:eastAsia="ru-RU"/>
              </w:rPr>
              <w:t>8966067,60</w:t>
            </w:r>
          </w:p>
        </w:tc>
        <w:tc>
          <w:tcPr>
            <w:tcW w:w="700" w:type="pct"/>
            <w:tcBorders>
              <w:top w:val="nil"/>
              <w:left w:val="nil"/>
              <w:bottom w:val="single" w:sz="4" w:space="0" w:color="000000"/>
              <w:right w:val="single" w:sz="4" w:space="0" w:color="000000"/>
            </w:tcBorders>
            <w:shd w:val="clear" w:color="auto" w:fill="auto"/>
            <w:vAlign w:val="center"/>
            <w:hideMark/>
          </w:tcPr>
          <w:p w14:paraId="194EC761" w14:textId="405C1891" w:rsidR="00C566D7" w:rsidRPr="00636278" w:rsidRDefault="00C566D7" w:rsidP="00880D96">
            <w:pPr>
              <w:jc w:val="right"/>
              <w:rPr>
                <w:rFonts w:eastAsia="Times New Roman"/>
                <w:color w:val="000000"/>
                <w:lang w:eastAsia="ru-RU"/>
              </w:rPr>
            </w:pPr>
            <w:r w:rsidRPr="00636278">
              <w:rPr>
                <w:rFonts w:eastAsia="Times New Roman"/>
                <w:color w:val="000000"/>
                <w:lang w:eastAsia="ru-RU"/>
              </w:rPr>
              <w:t>7799758,80</w:t>
            </w:r>
          </w:p>
        </w:tc>
        <w:tc>
          <w:tcPr>
            <w:tcW w:w="724" w:type="pct"/>
            <w:tcBorders>
              <w:top w:val="nil"/>
              <w:left w:val="nil"/>
              <w:bottom w:val="single" w:sz="4" w:space="0" w:color="000000"/>
              <w:right w:val="single" w:sz="4" w:space="0" w:color="000000"/>
            </w:tcBorders>
            <w:shd w:val="clear" w:color="auto" w:fill="auto"/>
            <w:vAlign w:val="center"/>
            <w:hideMark/>
          </w:tcPr>
          <w:p w14:paraId="7E439905" w14:textId="1F845ADC" w:rsidR="00C566D7" w:rsidRPr="00636278" w:rsidRDefault="00C566D7" w:rsidP="00880D96">
            <w:pPr>
              <w:jc w:val="right"/>
              <w:rPr>
                <w:rFonts w:eastAsia="Times New Roman"/>
                <w:color w:val="000000"/>
                <w:lang w:eastAsia="ru-RU"/>
              </w:rPr>
            </w:pPr>
            <w:r w:rsidRPr="00636278">
              <w:rPr>
                <w:rFonts w:eastAsia="Times New Roman"/>
                <w:color w:val="000000"/>
                <w:lang w:eastAsia="ru-RU"/>
              </w:rPr>
              <w:t>7799758,80</w:t>
            </w:r>
          </w:p>
        </w:tc>
      </w:tr>
      <w:tr w:rsidR="00C566D7" w:rsidRPr="00636278" w14:paraId="3410A79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93A18E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49" w:type="pct"/>
            <w:tcBorders>
              <w:top w:val="nil"/>
              <w:left w:val="nil"/>
              <w:bottom w:val="single" w:sz="4" w:space="0" w:color="000000"/>
              <w:right w:val="single" w:sz="4" w:space="0" w:color="000000"/>
            </w:tcBorders>
            <w:shd w:val="clear" w:color="auto" w:fill="auto"/>
            <w:vAlign w:val="center"/>
            <w:hideMark/>
          </w:tcPr>
          <w:p w14:paraId="44D9933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69F2257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0993F0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17001R0820</w:t>
            </w:r>
          </w:p>
        </w:tc>
        <w:tc>
          <w:tcPr>
            <w:tcW w:w="248" w:type="pct"/>
            <w:tcBorders>
              <w:top w:val="nil"/>
              <w:left w:val="nil"/>
              <w:bottom w:val="single" w:sz="4" w:space="0" w:color="000000"/>
              <w:right w:val="single" w:sz="4" w:space="0" w:color="000000"/>
            </w:tcBorders>
            <w:shd w:val="clear" w:color="auto" w:fill="auto"/>
            <w:vAlign w:val="center"/>
            <w:hideMark/>
          </w:tcPr>
          <w:p w14:paraId="0B78169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90788A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1125ACA" w14:textId="041FD31E" w:rsidR="00C566D7" w:rsidRPr="00636278" w:rsidRDefault="00C566D7" w:rsidP="00880D96">
            <w:pPr>
              <w:jc w:val="right"/>
              <w:rPr>
                <w:rFonts w:eastAsia="Times New Roman"/>
                <w:color w:val="000000"/>
                <w:lang w:eastAsia="ru-RU"/>
              </w:rPr>
            </w:pPr>
            <w:r w:rsidRPr="00636278">
              <w:rPr>
                <w:rFonts w:eastAsia="Times New Roman"/>
                <w:color w:val="000000"/>
                <w:lang w:eastAsia="ru-RU"/>
              </w:rPr>
              <w:t>9834360,00</w:t>
            </w:r>
          </w:p>
        </w:tc>
        <w:tc>
          <w:tcPr>
            <w:tcW w:w="724" w:type="pct"/>
            <w:tcBorders>
              <w:top w:val="nil"/>
              <w:left w:val="nil"/>
              <w:bottom w:val="single" w:sz="4" w:space="0" w:color="000000"/>
              <w:right w:val="single" w:sz="4" w:space="0" w:color="000000"/>
            </w:tcBorders>
            <w:shd w:val="clear" w:color="auto" w:fill="auto"/>
            <w:vAlign w:val="center"/>
            <w:hideMark/>
          </w:tcPr>
          <w:p w14:paraId="4831D558" w14:textId="607CE0AD" w:rsidR="00C566D7" w:rsidRPr="00636278" w:rsidRDefault="00C566D7" w:rsidP="00880D96">
            <w:pPr>
              <w:jc w:val="right"/>
              <w:rPr>
                <w:rFonts w:eastAsia="Times New Roman"/>
                <w:color w:val="000000"/>
                <w:lang w:eastAsia="ru-RU"/>
              </w:rPr>
            </w:pPr>
            <w:r w:rsidRPr="00636278">
              <w:rPr>
                <w:rFonts w:eastAsia="Times New Roman"/>
                <w:color w:val="000000"/>
                <w:lang w:eastAsia="ru-RU"/>
              </w:rPr>
              <w:t>9834360,00</w:t>
            </w:r>
          </w:p>
        </w:tc>
      </w:tr>
      <w:tr w:rsidR="00C566D7" w:rsidRPr="00636278" w14:paraId="708753F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DFB14D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Капитальные вложения в объекты государственной (муниципальной) собственности</w:t>
            </w:r>
          </w:p>
        </w:tc>
        <w:tc>
          <w:tcPr>
            <w:tcW w:w="249" w:type="pct"/>
            <w:tcBorders>
              <w:top w:val="nil"/>
              <w:left w:val="nil"/>
              <w:bottom w:val="single" w:sz="4" w:space="0" w:color="000000"/>
              <w:right w:val="single" w:sz="4" w:space="0" w:color="000000"/>
            </w:tcBorders>
            <w:shd w:val="clear" w:color="auto" w:fill="auto"/>
            <w:vAlign w:val="center"/>
            <w:hideMark/>
          </w:tcPr>
          <w:p w14:paraId="245C528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04D6E2C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42C6CF0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17001R0820</w:t>
            </w:r>
          </w:p>
        </w:tc>
        <w:tc>
          <w:tcPr>
            <w:tcW w:w="248" w:type="pct"/>
            <w:tcBorders>
              <w:top w:val="nil"/>
              <w:left w:val="nil"/>
              <w:bottom w:val="single" w:sz="4" w:space="0" w:color="000000"/>
              <w:right w:val="single" w:sz="4" w:space="0" w:color="000000"/>
            </w:tcBorders>
            <w:shd w:val="clear" w:color="auto" w:fill="auto"/>
            <w:vAlign w:val="center"/>
            <w:hideMark/>
          </w:tcPr>
          <w:p w14:paraId="6001E8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400</w:t>
            </w:r>
          </w:p>
        </w:tc>
        <w:tc>
          <w:tcPr>
            <w:tcW w:w="700" w:type="pct"/>
            <w:tcBorders>
              <w:top w:val="nil"/>
              <w:left w:val="nil"/>
              <w:bottom w:val="single" w:sz="4" w:space="0" w:color="000000"/>
              <w:right w:val="single" w:sz="4" w:space="0" w:color="000000"/>
            </w:tcBorders>
            <w:shd w:val="clear" w:color="auto" w:fill="auto"/>
            <w:vAlign w:val="center"/>
            <w:hideMark/>
          </w:tcPr>
          <w:p w14:paraId="4446708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D58F264" w14:textId="238D6BF3" w:rsidR="00C566D7" w:rsidRPr="00636278" w:rsidRDefault="00C566D7" w:rsidP="00880D96">
            <w:pPr>
              <w:jc w:val="right"/>
              <w:rPr>
                <w:rFonts w:eastAsia="Times New Roman"/>
                <w:color w:val="000000"/>
                <w:lang w:eastAsia="ru-RU"/>
              </w:rPr>
            </w:pPr>
            <w:r w:rsidRPr="00636278">
              <w:rPr>
                <w:rFonts w:eastAsia="Times New Roman"/>
                <w:color w:val="000000"/>
                <w:lang w:eastAsia="ru-RU"/>
              </w:rPr>
              <w:t>9834360,00</w:t>
            </w:r>
          </w:p>
        </w:tc>
        <w:tc>
          <w:tcPr>
            <w:tcW w:w="724" w:type="pct"/>
            <w:tcBorders>
              <w:top w:val="nil"/>
              <w:left w:val="nil"/>
              <w:bottom w:val="single" w:sz="4" w:space="0" w:color="000000"/>
              <w:right w:val="single" w:sz="4" w:space="0" w:color="000000"/>
            </w:tcBorders>
            <w:shd w:val="clear" w:color="auto" w:fill="auto"/>
            <w:vAlign w:val="center"/>
            <w:hideMark/>
          </w:tcPr>
          <w:p w14:paraId="3857DB5E" w14:textId="5217A58B" w:rsidR="00C566D7" w:rsidRPr="00636278" w:rsidRDefault="00C566D7" w:rsidP="00880D96">
            <w:pPr>
              <w:jc w:val="right"/>
              <w:rPr>
                <w:rFonts w:eastAsia="Times New Roman"/>
                <w:color w:val="000000"/>
                <w:lang w:eastAsia="ru-RU"/>
              </w:rPr>
            </w:pPr>
            <w:r w:rsidRPr="00636278">
              <w:rPr>
                <w:rFonts w:eastAsia="Times New Roman"/>
                <w:color w:val="000000"/>
                <w:lang w:eastAsia="ru-RU"/>
              </w:rPr>
              <w:t>9834360,00</w:t>
            </w:r>
          </w:p>
        </w:tc>
      </w:tr>
      <w:tr w:rsidR="00C566D7" w:rsidRPr="00636278" w14:paraId="0363402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2AC4E0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Бюджетные инвестиции</w:t>
            </w:r>
          </w:p>
        </w:tc>
        <w:tc>
          <w:tcPr>
            <w:tcW w:w="249" w:type="pct"/>
            <w:tcBorders>
              <w:top w:val="nil"/>
              <w:left w:val="nil"/>
              <w:bottom w:val="single" w:sz="4" w:space="0" w:color="000000"/>
              <w:right w:val="single" w:sz="4" w:space="0" w:color="000000"/>
            </w:tcBorders>
            <w:shd w:val="clear" w:color="auto" w:fill="auto"/>
            <w:vAlign w:val="center"/>
            <w:hideMark/>
          </w:tcPr>
          <w:p w14:paraId="773AE1D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28F62FB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07919E8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17001R0820</w:t>
            </w:r>
          </w:p>
        </w:tc>
        <w:tc>
          <w:tcPr>
            <w:tcW w:w="248" w:type="pct"/>
            <w:tcBorders>
              <w:top w:val="nil"/>
              <w:left w:val="nil"/>
              <w:bottom w:val="single" w:sz="4" w:space="0" w:color="000000"/>
              <w:right w:val="single" w:sz="4" w:space="0" w:color="000000"/>
            </w:tcBorders>
            <w:shd w:val="clear" w:color="auto" w:fill="auto"/>
            <w:vAlign w:val="center"/>
            <w:hideMark/>
          </w:tcPr>
          <w:p w14:paraId="787C78F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410</w:t>
            </w:r>
          </w:p>
        </w:tc>
        <w:tc>
          <w:tcPr>
            <w:tcW w:w="700" w:type="pct"/>
            <w:tcBorders>
              <w:top w:val="nil"/>
              <w:left w:val="nil"/>
              <w:bottom w:val="single" w:sz="4" w:space="0" w:color="000000"/>
              <w:right w:val="single" w:sz="4" w:space="0" w:color="000000"/>
            </w:tcBorders>
            <w:shd w:val="clear" w:color="auto" w:fill="auto"/>
            <w:vAlign w:val="center"/>
            <w:hideMark/>
          </w:tcPr>
          <w:p w14:paraId="5A396B3A"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7D385A1" w14:textId="70932489" w:rsidR="00C566D7" w:rsidRPr="00636278" w:rsidRDefault="00C566D7" w:rsidP="00880D96">
            <w:pPr>
              <w:jc w:val="right"/>
              <w:rPr>
                <w:rFonts w:eastAsia="Times New Roman"/>
                <w:color w:val="000000"/>
                <w:lang w:eastAsia="ru-RU"/>
              </w:rPr>
            </w:pPr>
            <w:r w:rsidRPr="00636278">
              <w:rPr>
                <w:rFonts w:eastAsia="Times New Roman"/>
                <w:color w:val="000000"/>
                <w:lang w:eastAsia="ru-RU"/>
              </w:rPr>
              <w:t>9834360,00</w:t>
            </w:r>
          </w:p>
        </w:tc>
        <w:tc>
          <w:tcPr>
            <w:tcW w:w="724" w:type="pct"/>
            <w:tcBorders>
              <w:top w:val="nil"/>
              <w:left w:val="nil"/>
              <w:bottom w:val="single" w:sz="4" w:space="0" w:color="000000"/>
              <w:right w:val="single" w:sz="4" w:space="0" w:color="000000"/>
            </w:tcBorders>
            <w:shd w:val="clear" w:color="auto" w:fill="auto"/>
            <w:vAlign w:val="center"/>
            <w:hideMark/>
          </w:tcPr>
          <w:p w14:paraId="38BA7177" w14:textId="79242814" w:rsidR="00C566D7" w:rsidRPr="00636278" w:rsidRDefault="00C566D7" w:rsidP="00880D96">
            <w:pPr>
              <w:jc w:val="right"/>
              <w:rPr>
                <w:rFonts w:eastAsia="Times New Roman"/>
                <w:color w:val="000000"/>
                <w:lang w:eastAsia="ru-RU"/>
              </w:rPr>
            </w:pPr>
            <w:r w:rsidRPr="00636278">
              <w:rPr>
                <w:rFonts w:eastAsia="Times New Roman"/>
                <w:color w:val="000000"/>
                <w:lang w:eastAsia="ru-RU"/>
              </w:rPr>
              <w:t>9834360,00</w:t>
            </w:r>
          </w:p>
        </w:tc>
      </w:tr>
      <w:tr w:rsidR="00C566D7" w:rsidRPr="00636278" w14:paraId="309B9B4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1A1CB74"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0706D11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2B90692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5E1EB21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9900000000</w:t>
            </w:r>
          </w:p>
        </w:tc>
        <w:tc>
          <w:tcPr>
            <w:tcW w:w="248" w:type="pct"/>
            <w:tcBorders>
              <w:top w:val="nil"/>
              <w:left w:val="nil"/>
              <w:bottom w:val="single" w:sz="4" w:space="0" w:color="000000"/>
              <w:right w:val="single" w:sz="4" w:space="0" w:color="000000"/>
            </w:tcBorders>
            <w:shd w:val="clear" w:color="auto" w:fill="auto"/>
            <w:vAlign w:val="center"/>
            <w:hideMark/>
          </w:tcPr>
          <w:p w14:paraId="5AA2192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7ABEB5A" w14:textId="40FC7321"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4050000,00</w:t>
            </w:r>
          </w:p>
        </w:tc>
        <w:tc>
          <w:tcPr>
            <w:tcW w:w="700" w:type="pct"/>
            <w:tcBorders>
              <w:top w:val="nil"/>
              <w:left w:val="nil"/>
              <w:bottom w:val="single" w:sz="4" w:space="0" w:color="000000"/>
              <w:right w:val="single" w:sz="4" w:space="0" w:color="000000"/>
            </w:tcBorders>
            <w:shd w:val="clear" w:color="auto" w:fill="auto"/>
            <w:vAlign w:val="center"/>
            <w:hideMark/>
          </w:tcPr>
          <w:p w14:paraId="39708AA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D84E46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21ACCA1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CA16B7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49" w:type="pct"/>
            <w:tcBorders>
              <w:top w:val="nil"/>
              <w:left w:val="nil"/>
              <w:bottom w:val="single" w:sz="4" w:space="0" w:color="000000"/>
              <w:right w:val="single" w:sz="4" w:space="0" w:color="000000"/>
            </w:tcBorders>
            <w:shd w:val="clear" w:color="auto" w:fill="auto"/>
            <w:vAlign w:val="center"/>
            <w:hideMark/>
          </w:tcPr>
          <w:p w14:paraId="37A5225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5523BA4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56ADF8A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9990000000</w:t>
            </w:r>
          </w:p>
        </w:tc>
        <w:tc>
          <w:tcPr>
            <w:tcW w:w="248" w:type="pct"/>
            <w:tcBorders>
              <w:top w:val="nil"/>
              <w:left w:val="nil"/>
              <w:bottom w:val="single" w:sz="4" w:space="0" w:color="000000"/>
              <w:right w:val="single" w:sz="4" w:space="0" w:color="000000"/>
            </w:tcBorders>
            <w:shd w:val="clear" w:color="auto" w:fill="auto"/>
            <w:vAlign w:val="center"/>
            <w:hideMark/>
          </w:tcPr>
          <w:p w14:paraId="6B2813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B7670A2" w14:textId="47CBCD3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4050000,00</w:t>
            </w:r>
          </w:p>
        </w:tc>
        <w:tc>
          <w:tcPr>
            <w:tcW w:w="700" w:type="pct"/>
            <w:tcBorders>
              <w:top w:val="nil"/>
              <w:left w:val="nil"/>
              <w:bottom w:val="single" w:sz="4" w:space="0" w:color="000000"/>
              <w:right w:val="single" w:sz="4" w:space="0" w:color="000000"/>
            </w:tcBorders>
            <w:shd w:val="clear" w:color="auto" w:fill="auto"/>
            <w:vAlign w:val="center"/>
            <w:hideMark/>
          </w:tcPr>
          <w:p w14:paraId="09CBEBAB"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F1CB97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534ED7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CD1D2F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49" w:type="pct"/>
            <w:tcBorders>
              <w:top w:val="nil"/>
              <w:left w:val="nil"/>
              <w:bottom w:val="single" w:sz="4" w:space="0" w:color="000000"/>
              <w:right w:val="single" w:sz="4" w:space="0" w:color="000000"/>
            </w:tcBorders>
            <w:shd w:val="clear" w:color="auto" w:fill="auto"/>
            <w:vAlign w:val="center"/>
            <w:hideMark/>
          </w:tcPr>
          <w:p w14:paraId="1897E6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166C548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54F3660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9999900000</w:t>
            </w:r>
          </w:p>
        </w:tc>
        <w:tc>
          <w:tcPr>
            <w:tcW w:w="248" w:type="pct"/>
            <w:tcBorders>
              <w:top w:val="nil"/>
              <w:left w:val="nil"/>
              <w:bottom w:val="single" w:sz="4" w:space="0" w:color="000000"/>
              <w:right w:val="single" w:sz="4" w:space="0" w:color="000000"/>
            </w:tcBorders>
            <w:shd w:val="clear" w:color="auto" w:fill="auto"/>
            <w:vAlign w:val="center"/>
            <w:hideMark/>
          </w:tcPr>
          <w:p w14:paraId="189D1F9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5ED1948F" w14:textId="74F45612"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4050000,00</w:t>
            </w:r>
          </w:p>
        </w:tc>
        <w:tc>
          <w:tcPr>
            <w:tcW w:w="700" w:type="pct"/>
            <w:tcBorders>
              <w:top w:val="nil"/>
              <w:left w:val="nil"/>
              <w:bottom w:val="single" w:sz="4" w:space="0" w:color="000000"/>
              <w:right w:val="single" w:sz="4" w:space="0" w:color="000000"/>
            </w:tcBorders>
            <w:shd w:val="clear" w:color="auto" w:fill="auto"/>
            <w:vAlign w:val="center"/>
            <w:hideMark/>
          </w:tcPr>
          <w:p w14:paraId="293D0E56"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65BD1A9"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72037F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A85CF29"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Предоставление гражданам, имеющим трех и более детей, иной меры социальной поддержки в виде единовременной выплаты взамен предоставления земельного участка в собственность бесплатно</w:t>
            </w:r>
          </w:p>
        </w:tc>
        <w:tc>
          <w:tcPr>
            <w:tcW w:w="249" w:type="pct"/>
            <w:tcBorders>
              <w:top w:val="nil"/>
              <w:left w:val="nil"/>
              <w:bottom w:val="single" w:sz="4" w:space="0" w:color="000000"/>
              <w:right w:val="single" w:sz="4" w:space="0" w:color="000000"/>
            </w:tcBorders>
            <w:shd w:val="clear" w:color="auto" w:fill="auto"/>
            <w:vAlign w:val="center"/>
            <w:hideMark/>
          </w:tcPr>
          <w:p w14:paraId="4A6919E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3D13B41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37F0DC4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99999S2700</w:t>
            </w:r>
          </w:p>
        </w:tc>
        <w:tc>
          <w:tcPr>
            <w:tcW w:w="248" w:type="pct"/>
            <w:tcBorders>
              <w:top w:val="nil"/>
              <w:left w:val="nil"/>
              <w:bottom w:val="single" w:sz="4" w:space="0" w:color="000000"/>
              <w:right w:val="single" w:sz="4" w:space="0" w:color="000000"/>
            </w:tcBorders>
            <w:shd w:val="clear" w:color="auto" w:fill="auto"/>
            <w:vAlign w:val="center"/>
            <w:hideMark/>
          </w:tcPr>
          <w:p w14:paraId="2E3E73C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CED05D8" w14:textId="22F8194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4050000,00</w:t>
            </w:r>
          </w:p>
        </w:tc>
        <w:tc>
          <w:tcPr>
            <w:tcW w:w="700" w:type="pct"/>
            <w:tcBorders>
              <w:top w:val="nil"/>
              <w:left w:val="nil"/>
              <w:bottom w:val="single" w:sz="4" w:space="0" w:color="000000"/>
              <w:right w:val="single" w:sz="4" w:space="0" w:color="000000"/>
            </w:tcBorders>
            <w:shd w:val="clear" w:color="auto" w:fill="auto"/>
            <w:vAlign w:val="center"/>
            <w:hideMark/>
          </w:tcPr>
          <w:p w14:paraId="1C05F3CE"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2B66F27D"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3B8BAD6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A0F3E4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Социальное обеспечение и иные выплаты населению</w:t>
            </w:r>
          </w:p>
        </w:tc>
        <w:tc>
          <w:tcPr>
            <w:tcW w:w="249" w:type="pct"/>
            <w:tcBorders>
              <w:top w:val="nil"/>
              <w:left w:val="nil"/>
              <w:bottom w:val="single" w:sz="4" w:space="0" w:color="000000"/>
              <w:right w:val="single" w:sz="4" w:space="0" w:color="000000"/>
            </w:tcBorders>
            <w:shd w:val="clear" w:color="auto" w:fill="auto"/>
            <w:vAlign w:val="center"/>
            <w:hideMark/>
          </w:tcPr>
          <w:p w14:paraId="75D594F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1DC1B4A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2B3B751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99999S2700</w:t>
            </w:r>
          </w:p>
        </w:tc>
        <w:tc>
          <w:tcPr>
            <w:tcW w:w="248" w:type="pct"/>
            <w:tcBorders>
              <w:top w:val="nil"/>
              <w:left w:val="nil"/>
              <w:bottom w:val="single" w:sz="4" w:space="0" w:color="000000"/>
              <w:right w:val="single" w:sz="4" w:space="0" w:color="000000"/>
            </w:tcBorders>
            <w:shd w:val="clear" w:color="auto" w:fill="auto"/>
            <w:vAlign w:val="center"/>
            <w:hideMark/>
          </w:tcPr>
          <w:p w14:paraId="230866E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300</w:t>
            </w:r>
          </w:p>
        </w:tc>
        <w:tc>
          <w:tcPr>
            <w:tcW w:w="700" w:type="pct"/>
            <w:tcBorders>
              <w:top w:val="nil"/>
              <w:left w:val="nil"/>
              <w:bottom w:val="single" w:sz="4" w:space="0" w:color="000000"/>
              <w:right w:val="single" w:sz="4" w:space="0" w:color="000000"/>
            </w:tcBorders>
            <w:shd w:val="clear" w:color="auto" w:fill="auto"/>
            <w:vAlign w:val="center"/>
            <w:hideMark/>
          </w:tcPr>
          <w:p w14:paraId="145F5F97" w14:textId="49BAD959"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4050000,00</w:t>
            </w:r>
          </w:p>
        </w:tc>
        <w:tc>
          <w:tcPr>
            <w:tcW w:w="700" w:type="pct"/>
            <w:tcBorders>
              <w:top w:val="nil"/>
              <w:left w:val="nil"/>
              <w:bottom w:val="single" w:sz="4" w:space="0" w:color="000000"/>
              <w:right w:val="single" w:sz="4" w:space="0" w:color="000000"/>
            </w:tcBorders>
            <w:shd w:val="clear" w:color="auto" w:fill="auto"/>
            <w:vAlign w:val="center"/>
            <w:hideMark/>
          </w:tcPr>
          <w:p w14:paraId="29E2F0E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023FDD7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097F94A"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88845EB"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Публичные нормативные социальные выплаты гражданам</w:t>
            </w:r>
          </w:p>
        </w:tc>
        <w:tc>
          <w:tcPr>
            <w:tcW w:w="249" w:type="pct"/>
            <w:tcBorders>
              <w:top w:val="nil"/>
              <w:left w:val="nil"/>
              <w:bottom w:val="single" w:sz="4" w:space="0" w:color="000000"/>
              <w:right w:val="single" w:sz="4" w:space="0" w:color="000000"/>
            </w:tcBorders>
            <w:shd w:val="clear" w:color="auto" w:fill="auto"/>
            <w:vAlign w:val="center"/>
            <w:hideMark/>
          </w:tcPr>
          <w:p w14:paraId="1EEF521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w:t>
            </w:r>
          </w:p>
        </w:tc>
        <w:tc>
          <w:tcPr>
            <w:tcW w:w="281" w:type="pct"/>
            <w:tcBorders>
              <w:top w:val="nil"/>
              <w:left w:val="nil"/>
              <w:bottom w:val="single" w:sz="4" w:space="0" w:color="000000"/>
              <w:right w:val="single" w:sz="4" w:space="0" w:color="000000"/>
            </w:tcBorders>
            <w:shd w:val="clear" w:color="auto" w:fill="auto"/>
            <w:vAlign w:val="center"/>
            <w:hideMark/>
          </w:tcPr>
          <w:p w14:paraId="5E2D10C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04</w:t>
            </w:r>
          </w:p>
        </w:tc>
        <w:tc>
          <w:tcPr>
            <w:tcW w:w="608" w:type="pct"/>
            <w:tcBorders>
              <w:top w:val="nil"/>
              <w:left w:val="nil"/>
              <w:bottom w:val="single" w:sz="4" w:space="0" w:color="000000"/>
              <w:right w:val="single" w:sz="4" w:space="0" w:color="000000"/>
            </w:tcBorders>
            <w:shd w:val="clear" w:color="auto" w:fill="auto"/>
            <w:vAlign w:val="center"/>
            <w:hideMark/>
          </w:tcPr>
          <w:p w14:paraId="01EA57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99999S2700</w:t>
            </w:r>
          </w:p>
        </w:tc>
        <w:tc>
          <w:tcPr>
            <w:tcW w:w="248" w:type="pct"/>
            <w:tcBorders>
              <w:top w:val="nil"/>
              <w:left w:val="nil"/>
              <w:bottom w:val="single" w:sz="4" w:space="0" w:color="000000"/>
              <w:right w:val="single" w:sz="4" w:space="0" w:color="000000"/>
            </w:tcBorders>
            <w:shd w:val="clear" w:color="auto" w:fill="auto"/>
            <w:vAlign w:val="center"/>
            <w:hideMark/>
          </w:tcPr>
          <w:p w14:paraId="161E1C0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310</w:t>
            </w:r>
          </w:p>
        </w:tc>
        <w:tc>
          <w:tcPr>
            <w:tcW w:w="700" w:type="pct"/>
            <w:tcBorders>
              <w:top w:val="nil"/>
              <w:left w:val="nil"/>
              <w:bottom w:val="single" w:sz="4" w:space="0" w:color="000000"/>
              <w:right w:val="single" w:sz="4" w:space="0" w:color="000000"/>
            </w:tcBorders>
            <w:shd w:val="clear" w:color="auto" w:fill="auto"/>
            <w:vAlign w:val="center"/>
            <w:hideMark/>
          </w:tcPr>
          <w:p w14:paraId="1C252BFB" w14:textId="1563865B" w:rsidR="00C566D7" w:rsidRPr="00636278" w:rsidRDefault="00C566D7" w:rsidP="00880D96">
            <w:pPr>
              <w:jc w:val="right"/>
              <w:rPr>
                <w:rFonts w:eastAsia="Times New Roman"/>
                <w:color w:val="000000"/>
                <w:lang w:eastAsia="ru-RU"/>
              </w:rPr>
            </w:pPr>
            <w:r w:rsidRPr="00636278">
              <w:rPr>
                <w:rFonts w:eastAsia="Times New Roman"/>
                <w:color w:val="000000"/>
                <w:lang w:eastAsia="ru-RU"/>
              </w:rPr>
              <w:t>4050000,00</w:t>
            </w:r>
          </w:p>
        </w:tc>
        <w:tc>
          <w:tcPr>
            <w:tcW w:w="700" w:type="pct"/>
            <w:tcBorders>
              <w:top w:val="nil"/>
              <w:left w:val="nil"/>
              <w:bottom w:val="single" w:sz="4" w:space="0" w:color="000000"/>
              <w:right w:val="single" w:sz="4" w:space="0" w:color="000000"/>
            </w:tcBorders>
            <w:shd w:val="clear" w:color="auto" w:fill="auto"/>
            <w:vAlign w:val="center"/>
            <w:hideMark/>
          </w:tcPr>
          <w:p w14:paraId="59150FF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811E054"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41AADCD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1438EB6"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ФИЗИЧЕСКАЯ КУЛЬТУРА И СПОРТ</w:t>
            </w:r>
          </w:p>
        </w:tc>
        <w:tc>
          <w:tcPr>
            <w:tcW w:w="249" w:type="pct"/>
            <w:tcBorders>
              <w:top w:val="nil"/>
              <w:left w:val="nil"/>
              <w:bottom w:val="single" w:sz="4" w:space="0" w:color="000000"/>
              <w:right w:val="single" w:sz="4" w:space="0" w:color="000000"/>
            </w:tcBorders>
            <w:shd w:val="clear" w:color="auto" w:fill="auto"/>
            <w:vAlign w:val="center"/>
            <w:hideMark/>
          </w:tcPr>
          <w:p w14:paraId="67C6A0A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4A0EEE67"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w:t>
            </w:r>
          </w:p>
        </w:tc>
        <w:tc>
          <w:tcPr>
            <w:tcW w:w="608" w:type="pct"/>
            <w:tcBorders>
              <w:top w:val="nil"/>
              <w:left w:val="nil"/>
              <w:bottom w:val="single" w:sz="4" w:space="0" w:color="000000"/>
              <w:right w:val="single" w:sz="4" w:space="0" w:color="000000"/>
            </w:tcBorders>
            <w:shd w:val="clear" w:color="auto" w:fill="auto"/>
            <w:vAlign w:val="center"/>
            <w:hideMark/>
          </w:tcPr>
          <w:p w14:paraId="39DCD24A"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677C37CC"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37581ED" w14:textId="1C3DE54C"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3976298,03</w:t>
            </w:r>
          </w:p>
        </w:tc>
        <w:tc>
          <w:tcPr>
            <w:tcW w:w="700" w:type="pct"/>
            <w:tcBorders>
              <w:top w:val="nil"/>
              <w:left w:val="nil"/>
              <w:bottom w:val="single" w:sz="4" w:space="0" w:color="000000"/>
              <w:right w:val="single" w:sz="4" w:space="0" w:color="000000"/>
            </w:tcBorders>
            <w:shd w:val="clear" w:color="auto" w:fill="auto"/>
            <w:vAlign w:val="center"/>
            <w:hideMark/>
          </w:tcPr>
          <w:p w14:paraId="6E061B64" w14:textId="51D02DD7"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2872256,32</w:t>
            </w:r>
          </w:p>
        </w:tc>
        <w:tc>
          <w:tcPr>
            <w:tcW w:w="724" w:type="pct"/>
            <w:tcBorders>
              <w:top w:val="nil"/>
              <w:left w:val="nil"/>
              <w:bottom w:val="single" w:sz="4" w:space="0" w:color="000000"/>
              <w:right w:val="single" w:sz="4" w:space="0" w:color="000000"/>
            </w:tcBorders>
            <w:shd w:val="clear" w:color="auto" w:fill="auto"/>
            <w:vAlign w:val="center"/>
            <w:hideMark/>
          </w:tcPr>
          <w:p w14:paraId="7B55B14D" w14:textId="735B3EE0"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2872503,63</w:t>
            </w:r>
          </w:p>
        </w:tc>
      </w:tr>
      <w:tr w:rsidR="00C566D7" w:rsidRPr="00636278" w14:paraId="389280AB"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2E8180C"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Массовый спорт</w:t>
            </w:r>
          </w:p>
        </w:tc>
        <w:tc>
          <w:tcPr>
            <w:tcW w:w="249" w:type="pct"/>
            <w:tcBorders>
              <w:top w:val="nil"/>
              <w:left w:val="nil"/>
              <w:bottom w:val="single" w:sz="4" w:space="0" w:color="000000"/>
              <w:right w:val="single" w:sz="4" w:space="0" w:color="000000"/>
            </w:tcBorders>
            <w:shd w:val="clear" w:color="auto" w:fill="auto"/>
            <w:vAlign w:val="center"/>
            <w:hideMark/>
          </w:tcPr>
          <w:p w14:paraId="2CEF77A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79CEF03A"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2E2CCBF"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48" w:type="pct"/>
            <w:tcBorders>
              <w:top w:val="nil"/>
              <w:left w:val="nil"/>
              <w:bottom w:val="single" w:sz="4" w:space="0" w:color="000000"/>
              <w:right w:val="single" w:sz="4" w:space="0" w:color="000000"/>
            </w:tcBorders>
            <w:shd w:val="clear" w:color="auto" w:fill="auto"/>
            <w:vAlign w:val="center"/>
            <w:hideMark/>
          </w:tcPr>
          <w:p w14:paraId="21D56F9D" w14:textId="77777777" w:rsidR="00C566D7" w:rsidRPr="00636278" w:rsidRDefault="00C566D7" w:rsidP="00880D96">
            <w:pPr>
              <w:jc w:val="center"/>
              <w:rPr>
                <w:rFonts w:eastAsia="Times New Roman"/>
                <w:b/>
                <w:bCs/>
                <w:color w:val="000000"/>
                <w:lang w:eastAsia="ru-RU"/>
              </w:rPr>
            </w:pPr>
            <w:r w:rsidRPr="00636278">
              <w:rPr>
                <w:rFonts w:eastAsia="Times New Roman"/>
                <w:b/>
                <w:bCs/>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427A4AB" w14:textId="4129170D"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3976298,03</w:t>
            </w:r>
          </w:p>
        </w:tc>
        <w:tc>
          <w:tcPr>
            <w:tcW w:w="700" w:type="pct"/>
            <w:tcBorders>
              <w:top w:val="nil"/>
              <w:left w:val="nil"/>
              <w:bottom w:val="single" w:sz="4" w:space="0" w:color="000000"/>
              <w:right w:val="single" w:sz="4" w:space="0" w:color="000000"/>
            </w:tcBorders>
            <w:shd w:val="clear" w:color="auto" w:fill="auto"/>
            <w:vAlign w:val="center"/>
            <w:hideMark/>
          </w:tcPr>
          <w:p w14:paraId="4FE4E44D" w14:textId="2DED5EA1"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2872256,32</w:t>
            </w:r>
          </w:p>
        </w:tc>
        <w:tc>
          <w:tcPr>
            <w:tcW w:w="724" w:type="pct"/>
            <w:tcBorders>
              <w:top w:val="nil"/>
              <w:left w:val="nil"/>
              <w:bottom w:val="single" w:sz="4" w:space="0" w:color="000000"/>
              <w:right w:val="single" w:sz="4" w:space="0" w:color="000000"/>
            </w:tcBorders>
            <w:shd w:val="clear" w:color="auto" w:fill="auto"/>
            <w:vAlign w:val="center"/>
            <w:hideMark/>
          </w:tcPr>
          <w:p w14:paraId="1B172FF2" w14:textId="170B8E5C"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2872503,63</w:t>
            </w:r>
          </w:p>
        </w:tc>
      </w:tr>
      <w:tr w:rsidR="00C566D7" w:rsidRPr="00636278" w14:paraId="065D194C"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75EED5F"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массовой физической культуры и спорта на территории Хасанского муниципального округа"</w:t>
            </w:r>
          </w:p>
        </w:tc>
        <w:tc>
          <w:tcPr>
            <w:tcW w:w="249" w:type="pct"/>
            <w:tcBorders>
              <w:top w:val="nil"/>
              <w:left w:val="nil"/>
              <w:bottom w:val="single" w:sz="4" w:space="0" w:color="000000"/>
              <w:right w:val="single" w:sz="4" w:space="0" w:color="000000"/>
            </w:tcBorders>
            <w:shd w:val="clear" w:color="auto" w:fill="auto"/>
            <w:vAlign w:val="center"/>
            <w:hideMark/>
          </w:tcPr>
          <w:p w14:paraId="3FC539C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0C45EF65"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1FDAB5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0300000000</w:t>
            </w:r>
          </w:p>
        </w:tc>
        <w:tc>
          <w:tcPr>
            <w:tcW w:w="248" w:type="pct"/>
            <w:tcBorders>
              <w:top w:val="nil"/>
              <w:left w:val="nil"/>
              <w:bottom w:val="single" w:sz="4" w:space="0" w:color="000000"/>
              <w:right w:val="single" w:sz="4" w:space="0" w:color="000000"/>
            </w:tcBorders>
            <w:shd w:val="clear" w:color="auto" w:fill="auto"/>
            <w:vAlign w:val="center"/>
            <w:hideMark/>
          </w:tcPr>
          <w:p w14:paraId="2BA3048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7F21D8B" w14:textId="492B3AF1" w:rsidR="00C566D7" w:rsidRPr="00636278" w:rsidRDefault="00C566D7" w:rsidP="00880D96">
            <w:pPr>
              <w:jc w:val="right"/>
              <w:rPr>
                <w:rFonts w:eastAsia="Times New Roman"/>
                <w:color w:val="000000"/>
                <w:lang w:eastAsia="ru-RU"/>
              </w:rPr>
            </w:pPr>
            <w:r w:rsidRPr="00636278">
              <w:rPr>
                <w:rFonts w:eastAsia="Times New Roman"/>
                <w:color w:val="000000"/>
                <w:lang w:eastAsia="ru-RU"/>
              </w:rPr>
              <w:t>3976298,03</w:t>
            </w:r>
          </w:p>
        </w:tc>
        <w:tc>
          <w:tcPr>
            <w:tcW w:w="700" w:type="pct"/>
            <w:tcBorders>
              <w:top w:val="nil"/>
              <w:left w:val="nil"/>
              <w:bottom w:val="single" w:sz="4" w:space="0" w:color="000000"/>
              <w:right w:val="single" w:sz="4" w:space="0" w:color="000000"/>
            </w:tcBorders>
            <w:shd w:val="clear" w:color="auto" w:fill="auto"/>
            <w:vAlign w:val="center"/>
            <w:hideMark/>
          </w:tcPr>
          <w:p w14:paraId="0E641732" w14:textId="6021D975"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2872256,32</w:t>
            </w:r>
          </w:p>
        </w:tc>
        <w:tc>
          <w:tcPr>
            <w:tcW w:w="724" w:type="pct"/>
            <w:tcBorders>
              <w:top w:val="nil"/>
              <w:left w:val="nil"/>
              <w:bottom w:val="single" w:sz="4" w:space="0" w:color="000000"/>
              <w:right w:val="single" w:sz="4" w:space="0" w:color="000000"/>
            </w:tcBorders>
            <w:shd w:val="clear" w:color="auto" w:fill="auto"/>
            <w:vAlign w:val="center"/>
            <w:hideMark/>
          </w:tcPr>
          <w:p w14:paraId="30DA8765" w14:textId="74892E70" w:rsidR="00C566D7" w:rsidRPr="00636278" w:rsidRDefault="00C566D7" w:rsidP="00880D96">
            <w:pPr>
              <w:jc w:val="right"/>
              <w:rPr>
                <w:rFonts w:eastAsia="Times New Roman"/>
                <w:color w:val="000000"/>
                <w:lang w:eastAsia="ru-RU"/>
              </w:rPr>
            </w:pPr>
            <w:r w:rsidRPr="00636278">
              <w:rPr>
                <w:rFonts w:eastAsia="Times New Roman"/>
                <w:color w:val="000000"/>
                <w:lang w:eastAsia="ru-RU"/>
              </w:rPr>
              <w:t>2872503,63</w:t>
            </w:r>
          </w:p>
        </w:tc>
      </w:tr>
      <w:tr w:rsidR="00C566D7" w:rsidRPr="00636278" w14:paraId="38F582B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CA02C9C"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"Проведение спортивно-массовых мероприятий "</w:t>
            </w:r>
          </w:p>
        </w:tc>
        <w:tc>
          <w:tcPr>
            <w:tcW w:w="249" w:type="pct"/>
            <w:tcBorders>
              <w:top w:val="nil"/>
              <w:left w:val="nil"/>
              <w:bottom w:val="single" w:sz="4" w:space="0" w:color="000000"/>
              <w:right w:val="single" w:sz="4" w:space="0" w:color="000000"/>
            </w:tcBorders>
            <w:shd w:val="clear" w:color="auto" w:fill="auto"/>
            <w:vAlign w:val="center"/>
            <w:hideMark/>
          </w:tcPr>
          <w:p w14:paraId="67DC38C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067A4D6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CF7797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0300100000</w:t>
            </w:r>
          </w:p>
        </w:tc>
        <w:tc>
          <w:tcPr>
            <w:tcW w:w="248" w:type="pct"/>
            <w:tcBorders>
              <w:top w:val="nil"/>
              <w:left w:val="nil"/>
              <w:bottom w:val="single" w:sz="4" w:space="0" w:color="000000"/>
              <w:right w:val="single" w:sz="4" w:space="0" w:color="000000"/>
            </w:tcBorders>
            <w:shd w:val="clear" w:color="auto" w:fill="auto"/>
            <w:vAlign w:val="center"/>
            <w:hideMark/>
          </w:tcPr>
          <w:p w14:paraId="5CFB0A3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25C4C1B8" w14:textId="64D061C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1800000,00</w:t>
            </w:r>
          </w:p>
        </w:tc>
        <w:tc>
          <w:tcPr>
            <w:tcW w:w="700" w:type="pct"/>
            <w:tcBorders>
              <w:top w:val="nil"/>
              <w:left w:val="nil"/>
              <w:bottom w:val="single" w:sz="4" w:space="0" w:color="000000"/>
              <w:right w:val="single" w:sz="4" w:space="0" w:color="000000"/>
            </w:tcBorders>
            <w:shd w:val="clear" w:color="auto" w:fill="auto"/>
            <w:vAlign w:val="center"/>
            <w:hideMark/>
          </w:tcPr>
          <w:p w14:paraId="0848777B" w14:textId="5BBC1FFC"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c>
          <w:tcPr>
            <w:tcW w:w="724" w:type="pct"/>
            <w:tcBorders>
              <w:top w:val="nil"/>
              <w:left w:val="nil"/>
              <w:bottom w:val="single" w:sz="4" w:space="0" w:color="000000"/>
              <w:right w:val="single" w:sz="4" w:space="0" w:color="000000"/>
            </w:tcBorders>
            <w:shd w:val="clear" w:color="auto" w:fill="auto"/>
            <w:vAlign w:val="center"/>
            <w:hideMark/>
          </w:tcPr>
          <w:p w14:paraId="5F1C4FAC" w14:textId="796FE1BE"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r>
      <w:tr w:rsidR="00C566D7" w:rsidRPr="00636278" w14:paraId="5BD1854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3DA5B0E7"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 xml:space="preserve">Проведение спортивно-массовых мероприятий </w:t>
            </w:r>
          </w:p>
        </w:tc>
        <w:tc>
          <w:tcPr>
            <w:tcW w:w="249" w:type="pct"/>
            <w:tcBorders>
              <w:top w:val="nil"/>
              <w:left w:val="nil"/>
              <w:bottom w:val="single" w:sz="4" w:space="0" w:color="000000"/>
              <w:right w:val="single" w:sz="4" w:space="0" w:color="000000"/>
            </w:tcBorders>
            <w:shd w:val="clear" w:color="auto" w:fill="auto"/>
            <w:vAlign w:val="center"/>
            <w:hideMark/>
          </w:tcPr>
          <w:p w14:paraId="18806DC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11FF44C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8FF557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0300112170</w:t>
            </w:r>
          </w:p>
        </w:tc>
        <w:tc>
          <w:tcPr>
            <w:tcW w:w="248" w:type="pct"/>
            <w:tcBorders>
              <w:top w:val="nil"/>
              <w:left w:val="nil"/>
              <w:bottom w:val="single" w:sz="4" w:space="0" w:color="000000"/>
              <w:right w:val="single" w:sz="4" w:space="0" w:color="000000"/>
            </w:tcBorders>
            <w:shd w:val="clear" w:color="auto" w:fill="auto"/>
            <w:vAlign w:val="center"/>
            <w:hideMark/>
          </w:tcPr>
          <w:p w14:paraId="467DE2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66B5F99" w14:textId="4E1A358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1800000,00</w:t>
            </w:r>
          </w:p>
        </w:tc>
        <w:tc>
          <w:tcPr>
            <w:tcW w:w="700" w:type="pct"/>
            <w:tcBorders>
              <w:top w:val="nil"/>
              <w:left w:val="nil"/>
              <w:bottom w:val="single" w:sz="4" w:space="0" w:color="000000"/>
              <w:right w:val="single" w:sz="4" w:space="0" w:color="000000"/>
            </w:tcBorders>
            <w:shd w:val="clear" w:color="auto" w:fill="auto"/>
            <w:vAlign w:val="center"/>
            <w:hideMark/>
          </w:tcPr>
          <w:p w14:paraId="403F641F" w14:textId="0DE1FF6B"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c>
          <w:tcPr>
            <w:tcW w:w="724" w:type="pct"/>
            <w:tcBorders>
              <w:top w:val="nil"/>
              <w:left w:val="nil"/>
              <w:bottom w:val="single" w:sz="4" w:space="0" w:color="000000"/>
              <w:right w:val="single" w:sz="4" w:space="0" w:color="000000"/>
            </w:tcBorders>
            <w:shd w:val="clear" w:color="auto" w:fill="auto"/>
            <w:vAlign w:val="center"/>
            <w:hideMark/>
          </w:tcPr>
          <w:p w14:paraId="5AF0D68C" w14:textId="6FC3DB67"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r>
      <w:tr w:rsidR="00C566D7" w:rsidRPr="00636278" w14:paraId="705C47D6"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FF2147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5506CFE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016281C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B194CE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0300112170</w:t>
            </w:r>
          </w:p>
        </w:tc>
        <w:tc>
          <w:tcPr>
            <w:tcW w:w="248" w:type="pct"/>
            <w:tcBorders>
              <w:top w:val="nil"/>
              <w:left w:val="nil"/>
              <w:bottom w:val="single" w:sz="4" w:space="0" w:color="000000"/>
              <w:right w:val="single" w:sz="4" w:space="0" w:color="000000"/>
            </w:tcBorders>
            <w:shd w:val="clear" w:color="auto" w:fill="auto"/>
            <w:vAlign w:val="center"/>
            <w:hideMark/>
          </w:tcPr>
          <w:p w14:paraId="54A7970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3C58CDF1" w14:textId="0CCFD92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1800000,00</w:t>
            </w:r>
          </w:p>
        </w:tc>
        <w:tc>
          <w:tcPr>
            <w:tcW w:w="700" w:type="pct"/>
            <w:tcBorders>
              <w:top w:val="nil"/>
              <w:left w:val="nil"/>
              <w:bottom w:val="single" w:sz="4" w:space="0" w:color="000000"/>
              <w:right w:val="single" w:sz="4" w:space="0" w:color="000000"/>
            </w:tcBorders>
            <w:shd w:val="clear" w:color="auto" w:fill="auto"/>
            <w:vAlign w:val="center"/>
            <w:hideMark/>
          </w:tcPr>
          <w:p w14:paraId="35E16274" w14:textId="3C7C649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c>
          <w:tcPr>
            <w:tcW w:w="724" w:type="pct"/>
            <w:tcBorders>
              <w:top w:val="nil"/>
              <w:left w:val="nil"/>
              <w:bottom w:val="single" w:sz="4" w:space="0" w:color="000000"/>
              <w:right w:val="single" w:sz="4" w:space="0" w:color="000000"/>
            </w:tcBorders>
            <w:shd w:val="clear" w:color="auto" w:fill="auto"/>
            <w:vAlign w:val="center"/>
            <w:hideMark/>
          </w:tcPr>
          <w:p w14:paraId="228AD60F" w14:textId="67CE3518"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r>
      <w:tr w:rsidR="00C566D7" w:rsidRPr="00636278" w14:paraId="4AC38BE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1F3CD1B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7B45D50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410B852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20007CD"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0300112170</w:t>
            </w:r>
          </w:p>
        </w:tc>
        <w:tc>
          <w:tcPr>
            <w:tcW w:w="248" w:type="pct"/>
            <w:tcBorders>
              <w:top w:val="nil"/>
              <w:left w:val="nil"/>
              <w:bottom w:val="single" w:sz="4" w:space="0" w:color="000000"/>
              <w:right w:val="single" w:sz="4" w:space="0" w:color="000000"/>
            </w:tcBorders>
            <w:shd w:val="clear" w:color="auto" w:fill="auto"/>
            <w:vAlign w:val="center"/>
            <w:hideMark/>
          </w:tcPr>
          <w:p w14:paraId="06382D2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3427DC99" w14:textId="0D90A563" w:rsidR="00C566D7" w:rsidRPr="00636278" w:rsidRDefault="00C566D7" w:rsidP="00880D96">
            <w:pPr>
              <w:jc w:val="right"/>
              <w:rPr>
                <w:rFonts w:eastAsia="Times New Roman"/>
                <w:color w:val="000000"/>
                <w:lang w:eastAsia="ru-RU"/>
              </w:rPr>
            </w:pPr>
            <w:r w:rsidRPr="00636278">
              <w:rPr>
                <w:rFonts w:eastAsia="Times New Roman"/>
                <w:color w:val="000000"/>
                <w:lang w:eastAsia="ru-RU"/>
              </w:rPr>
              <w:t>1800000,00</w:t>
            </w:r>
          </w:p>
        </w:tc>
        <w:tc>
          <w:tcPr>
            <w:tcW w:w="700" w:type="pct"/>
            <w:tcBorders>
              <w:top w:val="nil"/>
              <w:left w:val="nil"/>
              <w:bottom w:val="single" w:sz="4" w:space="0" w:color="000000"/>
              <w:right w:val="single" w:sz="4" w:space="0" w:color="000000"/>
            </w:tcBorders>
            <w:shd w:val="clear" w:color="auto" w:fill="auto"/>
            <w:vAlign w:val="center"/>
            <w:hideMark/>
          </w:tcPr>
          <w:p w14:paraId="7846A75B" w14:textId="30E0AC9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c>
          <w:tcPr>
            <w:tcW w:w="724" w:type="pct"/>
            <w:tcBorders>
              <w:top w:val="nil"/>
              <w:left w:val="nil"/>
              <w:bottom w:val="single" w:sz="4" w:space="0" w:color="000000"/>
              <w:right w:val="single" w:sz="4" w:space="0" w:color="000000"/>
            </w:tcBorders>
            <w:shd w:val="clear" w:color="auto" w:fill="auto"/>
            <w:vAlign w:val="center"/>
            <w:hideMark/>
          </w:tcPr>
          <w:p w14:paraId="498F3CBA" w14:textId="2EDBAF6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1500000,00</w:t>
            </w:r>
          </w:p>
        </w:tc>
      </w:tr>
      <w:tr w:rsidR="00C566D7" w:rsidRPr="00636278" w14:paraId="2D31D6E0"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ADC355A"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"Организация и проведение учебно-тренировочных сборов для подготовки к участию в соревнованиях</w:t>
            </w:r>
          </w:p>
        </w:tc>
        <w:tc>
          <w:tcPr>
            <w:tcW w:w="249" w:type="pct"/>
            <w:tcBorders>
              <w:top w:val="nil"/>
              <w:left w:val="nil"/>
              <w:bottom w:val="single" w:sz="4" w:space="0" w:color="000000"/>
              <w:right w:val="single" w:sz="4" w:space="0" w:color="000000"/>
            </w:tcBorders>
            <w:shd w:val="clear" w:color="auto" w:fill="auto"/>
            <w:vAlign w:val="center"/>
            <w:hideMark/>
          </w:tcPr>
          <w:p w14:paraId="7CF79C4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42324C4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EA5BBA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0300200000</w:t>
            </w:r>
          </w:p>
        </w:tc>
        <w:tc>
          <w:tcPr>
            <w:tcW w:w="248" w:type="pct"/>
            <w:tcBorders>
              <w:top w:val="nil"/>
              <w:left w:val="nil"/>
              <w:bottom w:val="single" w:sz="4" w:space="0" w:color="000000"/>
              <w:right w:val="single" w:sz="4" w:space="0" w:color="000000"/>
            </w:tcBorders>
            <w:shd w:val="clear" w:color="auto" w:fill="auto"/>
            <w:vAlign w:val="center"/>
            <w:hideMark/>
          </w:tcPr>
          <w:p w14:paraId="571BD5E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1EA8EAE" w14:textId="143085B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w:t>
            </w:r>
          </w:p>
        </w:tc>
        <w:tc>
          <w:tcPr>
            <w:tcW w:w="700" w:type="pct"/>
            <w:tcBorders>
              <w:top w:val="nil"/>
              <w:left w:val="nil"/>
              <w:bottom w:val="single" w:sz="4" w:space="0" w:color="000000"/>
              <w:right w:val="single" w:sz="4" w:space="0" w:color="000000"/>
            </w:tcBorders>
            <w:shd w:val="clear" w:color="auto" w:fill="auto"/>
            <w:vAlign w:val="center"/>
            <w:hideMark/>
          </w:tcPr>
          <w:p w14:paraId="7E70A224" w14:textId="22AB359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c>
          <w:tcPr>
            <w:tcW w:w="724" w:type="pct"/>
            <w:tcBorders>
              <w:top w:val="nil"/>
              <w:left w:val="nil"/>
              <w:bottom w:val="single" w:sz="4" w:space="0" w:color="000000"/>
              <w:right w:val="single" w:sz="4" w:space="0" w:color="000000"/>
            </w:tcBorders>
            <w:shd w:val="clear" w:color="auto" w:fill="auto"/>
            <w:vAlign w:val="center"/>
            <w:hideMark/>
          </w:tcPr>
          <w:p w14:paraId="420945B9" w14:textId="2DD51BD9"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r>
      <w:tr w:rsidR="00C566D7" w:rsidRPr="00636278" w14:paraId="5D1E2B42"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C0D135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Организация и проведение учебно-тренировочных сборов для подготовки к участию в соревнованиях различных уровней</w:t>
            </w:r>
          </w:p>
        </w:tc>
        <w:tc>
          <w:tcPr>
            <w:tcW w:w="249" w:type="pct"/>
            <w:tcBorders>
              <w:top w:val="nil"/>
              <w:left w:val="nil"/>
              <w:bottom w:val="single" w:sz="4" w:space="0" w:color="000000"/>
              <w:right w:val="single" w:sz="4" w:space="0" w:color="000000"/>
            </w:tcBorders>
            <w:shd w:val="clear" w:color="auto" w:fill="auto"/>
            <w:vAlign w:val="center"/>
            <w:hideMark/>
          </w:tcPr>
          <w:p w14:paraId="4CAB9A6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6E4FBC2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03F1463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0300212171</w:t>
            </w:r>
          </w:p>
        </w:tc>
        <w:tc>
          <w:tcPr>
            <w:tcW w:w="248" w:type="pct"/>
            <w:tcBorders>
              <w:top w:val="nil"/>
              <w:left w:val="nil"/>
              <w:bottom w:val="single" w:sz="4" w:space="0" w:color="000000"/>
              <w:right w:val="single" w:sz="4" w:space="0" w:color="000000"/>
            </w:tcBorders>
            <w:shd w:val="clear" w:color="auto" w:fill="auto"/>
            <w:vAlign w:val="center"/>
            <w:hideMark/>
          </w:tcPr>
          <w:p w14:paraId="5A1F41C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7C2B9063" w14:textId="75E1E58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w:t>
            </w:r>
          </w:p>
        </w:tc>
        <w:tc>
          <w:tcPr>
            <w:tcW w:w="700" w:type="pct"/>
            <w:tcBorders>
              <w:top w:val="nil"/>
              <w:left w:val="nil"/>
              <w:bottom w:val="single" w:sz="4" w:space="0" w:color="000000"/>
              <w:right w:val="single" w:sz="4" w:space="0" w:color="000000"/>
            </w:tcBorders>
            <w:shd w:val="clear" w:color="auto" w:fill="auto"/>
            <w:vAlign w:val="center"/>
            <w:hideMark/>
          </w:tcPr>
          <w:p w14:paraId="2E4F1409" w14:textId="056414D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c>
          <w:tcPr>
            <w:tcW w:w="724" w:type="pct"/>
            <w:tcBorders>
              <w:top w:val="nil"/>
              <w:left w:val="nil"/>
              <w:bottom w:val="single" w:sz="4" w:space="0" w:color="000000"/>
              <w:right w:val="single" w:sz="4" w:space="0" w:color="000000"/>
            </w:tcBorders>
            <w:shd w:val="clear" w:color="auto" w:fill="auto"/>
            <w:vAlign w:val="center"/>
            <w:hideMark/>
          </w:tcPr>
          <w:p w14:paraId="2AC070AB" w14:textId="28FA1DA5"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r>
      <w:tr w:rsidR="00C566D7" w:rsidRPr="00636278" w14:paraId="50C7434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96E7DB5"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nil"/>
              <w:bottom w:val="single" w:sz="4" w:space="0" w:color="000000"/>
              <w:right w:val="single" w:sz="4" w:space="0" w:color="000000"/>
            </w:tcBorders>
            <w:shd w:val="clear" w:color="auto" w:fill="auto"/>
            <w:vAlign w:val="center"/>
            <w:hideMark/>
          </w:tcPr>
          <w:p w14:paraId="4ED976D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07B04FF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1F8DCB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0300212171</w:t>
            </w:r>
          </w:p>
        </w:tc>
        <w:tc>
          <w:tcPr>
            <w:tcW w:w="248" w:type="pct"/>
            <w:tcBorders>
              <w:top w:val="nil"/>
              <w:left w:val="nil"/>
              <w:bottom w:val="single" w:sz="4" w:space="0" w:color="000000"/>
              <w:right w:val="single" w:sz="4" w:space="0" w:color="000000"/>
            </w:tcBorders>
            <w:shd w:val="clear" w:color="auto" w:fill="auto"/>
            <w:vAlign w:val="center"/>
            <w:hideMark/>
          </w:tcPr>
          <w:p w14:paraId="13377F5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100</w:t>
            </w:r>
          </w:p>
        </w:tc>
        <w:tc>
          <w:tcPr>
            <w:tcW w:w="700" w:type="pct"/>
            <w:tcBorders>
              <w:top w:val="nil"/>
              <w:left w:val="nil"/>
              <w:bottom w:val="single" w:sz="4" w:space="0" w:color="000000"/>
              <w:right w:val="single" w:sz="4" w:space="0" w:color="000000"/>
            </w:tcBorders>
            <w:shd w:val="clear" w:color="auto" w:fill="auto"/>
            <w:vAlign w:val="center"/>
            <w:hideMark/>
          </w:tcPr>
          <w:p w14:paraId="531C1A6B" w14:textId="69475EA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w:t>
            </w:r>
          </w:p>
        </w:tc>
        <w:tc>
          <w:tcPr>
            <w:tcW w:w="700" w:type="pct"/>
            <w:tcBorders>
              <w:top w:val="nil"/>
              <w:left w:val="nil"/>
              <w:bottom w:val="single" w:sz="4" w:space="0" w:color="000000"/>
              <w:right w:val="single" w:sz="4" w:space="0" w:color="000000"/>
            </w:tcBorders>
            <w:shd w:val="clear" w:color="auto" w:fill="auto"/>
            <w:vAlign w:val="center"/>
            <w:hideMark/>
          </w:tcPr>
          <w:p w14:paraId="782E6C76" w14:textId="5F4CF454"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c>
          <w:tcPr>
            <w:tcW w:w="724" w:type="pct"/>
            <w:tcBorders>
              <w:top w:val="nil"/>
              <w:left w:val="nil"/>
              <w:bottom w:val="single" w:sz="4" w:space="0" w:color="000000"/>
              <w:right w:val="single" w:sz="4" w:space="0" w:color="000000"/>
            </w:tcBorders>
            <w:shd w:val="clear" w:color="auto" w:fill="auto"/>
            <w:vAlign w:val="center"/>
            <w:hideMark/>
          </w:tcPr>
          <w:p w14:paraId="2803D2CB" w14:textId="0216BA36"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r>
      <w:tr w:rsidR="00C566D7" w:rsidRPr="00636278" w14:paraId="71BA2BF3"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76DCB26"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49" w:type="pct"/>
            <w:tcBorders>
              <w:top w:val="nil"/>
              <w:left w:val="nil"/>
              <w:bottom w:val="single" w:sz="4" w:space="0" w:color="000000"/>
              <w:right w:val="single" w:sz="4" w:space="0" w:color="000000"/>
            </w:tcBorders>
            <w:shd w:val="clear" w:color="auto" w:fill="auto"/>
            <w:vAlign w:val="center"/>
            <w:hideMark/>
          </w:tcPr>
          <w:p w14:paraId="1A17330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070DF65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DB0ADD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0300212171</w:t>
            </w:r>
          </w:p>
        </w:tc>
        <w:tc>
          <w:tcPr>
            <w:tcW w:w="248" w:type="pct"/>
            <w:tcBorders>
              <w:top w:val="nil"/>
              <w:left w:val="nil"/>
              <w:bottom w:val="single" w:sz="4" w:space="0" w:color="000000"/>
              <w:right w:val="single" w:sz="4" w:space="0" w:color="000000"/>
            </w:tcBorders>
            <w:shd w:val="clear" w:color="auto" w:fill="auto"/>
            <w:vAlign w:val="center"/>
            <w:hideMark/>
          </w:tcPr>
          <w:p w14:paraId="3E0AE8F4"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120</w:t>
            </w:r>
          </w:p>
        </w:tc>
        <w:tc>
          <w:tcPr>
            <w:tcW w:w="700" w:type="pct"/>
            <w:tcBorders>
              <w:top w:val="nil"/>
              <w:left w:val="nil"/>
              <w:bottom w:val="single" w:sz="4" w:space="0" w:color="000000"/>
              <w:right w:val="single" w:sz="4" w:space="0" w:color="000000"/>
            </w:tcBorders>
            <w:shd w:val="clear" w:color="auto" w:fill="auto"/>
            <w:vAlign w:val="center"/>
            <w:hideMark/>
          </w:tcPr>
          <w:p w14:paraId="4397A12C" w14:textId="6AE303EF" w:rsidR="00C566D7" w:rsidRPr="00636278" w:rsidRDefault="00C566D7" w:rsidP="00880D96">
            <w:pPr>
              <w:jc w:val="right"/>
              <w:rPr>
                <w:rFonts w:eastAsia="Times New Roman"/>
                <w:color w:val="000000"/>
                <w:lang w:eastAsia="ru-RU"/>
              </w:rPr>
            </w:pPr>
            <w:r w:rsidRPr="00636278">
              <w:rPr>
                <w:rFonts w:eastAsia="Times New Roman"/>
                <w:color w:val="000000"/>
                <w:lang w:eastAsia="ru-RU"/>
              </w:rPr>
              <w:t>1000000,00</w:t>
            </w:r>
          </w:p>
        </w:tc>
        <w:tc>
          <w:tcPr>
            <w:tcW w:w="700" w:type="pct"/>
            <w:tcBorders>
              <w:top w:val="nil"/>
              <w:left w:val="nil"/>
              <w:bottom w:val="single" w:sz="4" w:space="0" w:color="000000"/>
              <w:right w:val="single" w:sz="4" w:space="0" w:color="000000"/>
            </w:tcBorders>
            <w:shd w:val="clear" w:color="auto" w:fill="auto"/>
            <w:vAlign w:val="center"/>
            <w:hideMark/>
          </w:tcPr>
          <w:p w14:paraId="2B0EE83B" w14:textId="6BE91D50"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c>
          <w:tcPr>
            <w:tcW w:w="724" w:type="pct"/>
            <w:tcBorders>
              <w:top w:val="nil"/>
              <w:left w:val="nil"/>
              <w:bottom w:val="single" w:sz="4" w:space="0" w:color="000000"/>
              <w:right w:val="single" w:sz="4" w:space="0" w:color="000000"/>
            </w:tcBorders>
            <w:shd w:val="clear" w:color="auto" w:fill="auto"/>
            <w:vAlign w:val="center"/>
            <w:hideMark/>
          </w:tcPr>
          <w:p w14:paraId="75EFF1B4" w14:textId="3A20A56D" w:rsidR="00C566D7" w:rsidRPr="00636278" w:rsidRDefault="00C566D7" w:rsidP="00880D96">
            <w:pPr>
              <w:jc w:val="right"/>
              <w:rPr>
                <w:rFonts w:eastAsia="Times New Roman"/>
                <w:color w:val="000000"/>
                <w:lang w:eastAsia="ru-RU"/>
              </w:rPr>
            </w:pPr>
            <w:r w:rsidRPr="00636278">
              <w:rPr>
                <w:rFonts w:eastAsia="Times New Roman"/>
                <w:color w:val="000000"/>
                <w:lang w:eastAsia="ru-RU"/>
              </w:rPr>
              <w:t>1100000,00</w:t>
            </w:r>
          </w:p>
        </w:tc>
      </w:tr>
      <w:tr w:rsidR="00C566D7" w:rsidRPr="00636278" w14:paraId="1DFC29D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E35055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"Организация физкультурно-спортивной работы по месту жительства"</w:t>
            </w:r>
          </w:p>
        </w:tc>
        <w:tc>
          <w:tcPr>
            <w:tcW w:w="249" w:type="pct"/>
            <w:tcBorders>
              <w:top w:val="nil"/>
              <w:left w:val="nil"/>
              <w:bottom w:val="single" w:sz="4" w:space="0" w:color="000000"/>
              <w:right w:val="single" w:sz="4" w:space="0" w:color="000000"/>
            </w:tcBorders>
            <w:shd w:val="clear" w:color="auto" w:fill="auto"/>
            <w:vAlign w:val="center"/>
            <w:hideMark/>
          </w:tcPr>
          <w:p w14:paraId="231B6C7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6E1D0D7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6B9A47D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0300300000</w:t>
            </w:r>
          </w:p>
        </w:tc>
        <w:tc>
          <w:tcPr>
            <w:tcW w:w="248" w:type="pct"/>
            <w:tcBorders>
              <w:top w:val="nil"/>
              <w:left w:val="nil"/>
              <w:bottom w:val="single" w:sz="4" w:space="0" w:color="000000"/>
              <w:right w:val="single" w:sz="4" w:space="0" w:color="000000"/>
            </w:tcBorders>
            <w:shd w:val="clear" w:color="auto" w:fill="auto"/>
            <w:vAlign w:val="center"/>
            <w:hideMark/>
          </w:tcPr>
          <w:p w14:paraId="18C343E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16108FF8" w14:textId="221AD95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237298,03</w:t>
            </w:r>
          </w:p>
        </w:tc>
        <w:tc>
          <w:tcPr>
            <w:tcW w:w="700" w:type="pct"/>
            <w:tcBorders>
              <w:top w:val="nil"/>
              <w:left w:val="nil"/>
              <w:bottom w:val="single" w:sz="4" w:space="0" w:color="000000"/>
              <w:right w:val="single" w:sz="4" w:space="0" w:color="000000"/>
            </w:tcBorders>
            <w:shd w:val="clear" w:color="auto" w:fill="auto"/>
            <w:vAlign w:val="center"/>
            <w:hideMark/>
          </w:tcPr>
          <w:p w14:paraId="146FE687" w14:textId="6916682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272256,32</w:t>
            </w:r>
          </w:p>
        </w:tc>
        <w:tc>
          <w:tcPr>
            <w:tcW w:w="724" w:type="pct"/>
            <w:tcBorders>
              <w:top w:val="nil"/>
              <w:left w:val="nil"/>
              <w:bottom w:val="single" w:sz="4" w:space="0" w:color="000000"/>
              <w:right w:val="single" w:sz="4" w:space="0" w:color="000000"/>
            </w:tcBorders>
            <w:shd w:val="clear" w:color="auto" w:fill="auto"/>
            <w:vAlign w:val="center"/>
            <w:hideMark/>
          </w:tcPr>
          <w:p w14:paraId="23EB7CD2" w14:textId="11771FEA"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272503,63</w:t>
            </w:r>
          </w:p>
        </w:tc>
      </w:tr>
      <w:tr w:rsidR="00C566D7" w:rsidRPr="00636278" w14:paraId="03EA0D38"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DDED30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Организация физкультурно-спортивной работы по месту жительства</w:t>
            </w:r>
          </w:p>
        </w:tc>
        <w:tc>
          <w:tcPr>
            <w:tcW w:w="249" w:type="pct"/>
            <w:tcBorders>
              <w:top w:val="nil"/>
              <w:left w:val="nil"/>
              <w:bottom w:val="single" w:sz="4" w:space="0" w:color="000000"/>
              <w:right w:val="single" w:sz="4" w:space="0" w:color="000000"/>
            </w:tcBorders>
            <w:shd w:val="clear" w:color="auto" w:fill="auto"/>
            <w:vAlign w:val="center"/>
            <w:hideMark/>
          </w:tcPr>
          <w:p w14:paraId="1851D7C2"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16CEF3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C6D21B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03003S2190</w:t>
            </w:r>
          </w:p>
        </w:tc>
        <w:tc>
          <w:tcPr>
            <w:tcW w:w="248" w:type="pct"/>
            <w:tcBorders>
              <w:top w:val="nil"/>
              <w:left w:val="nil"/>
              <w:bottom w:val="single" w:sz="4" w:space="0" w:color="000000"/>
              <w:right w:val="single" w:sz="4" w:space="0" w:color="000000"/>
            </w:tcBorders>
            <w:shd w:val="clear" w:color="auto" w:fill="auto"/>
            <w:vAlign w:val="center"/>
            <w:hideMark/>
          </w:tcPr>
          <w:p w14:paraId="21B38CE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00313378" w14:textId="7B10BFA2"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237298,03</w:t>
            </w:r>
          </w:p>
        </w:tc>
        <w:tc>
          <w:tcPr>
            <w:tcW w:w="700" w:type="pct"/>
            <w:tcBorders>
              <w:top w:val="nil"/>
              <w:left w:val="nil"/>
              <w:bottom w:val="single" w:sz="4" w:space="0" w:color="000000"/>
              <w:right w:val="single" w:sz="4" w:space="0" w:color="000000"/>
            </w:tcBorders>
            <w:shd w:val="clear" w:color="auto" w:fill="auto"/>
            <w:vAlign w:val="center"/>
            <w:hideMark/>
          </w:tcPr>
          <w:p w14:paraId="7A9022E2" w14:textId="1BA62471"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272256,32</w:t>
            </w:r>
          </w:p>
        </w:tc>
        <w:tc>
          <w:tcPr>
            <w:tcW w:w="724" w:type="pct"/>
            <w:tcBorders>
              <w:top w:val="nil"/>
              <w:left w:val="nil"/>
              <w:bottom w:val="single" w:sz="4" w:space="0" w:color="000000"/>
              <w:right w:val="single" w:sz="4" w:space="0" w:color="000000"/>
            </w:tcBorders>
            <w:shd w:val="clear" w:color="auto" w:fill="auto"/>
            <w:vAlign w:val="center"/>
            <w:hideMark/>
          </w:tcPr>
          <w:p w14:paraId="06974353" w14:textId="22101B44"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272503,63</w:t>
            </w:r>
          </w:p>
        </w:tc>
      </w:tr>
      <w:tr w:rsidR="00C566D7" w:rsidRPr="00636278" w14:paraId="32551D4E"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4509BDF0"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21C87A8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23124F50"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0796C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03003S2190</w:t>
            </w:r>
          </w:p>
        </w:tc>
        <w:tc>
          <w:tcPr>
            <w:tcW w:w="248" w:type="pct"/>
            <w:tcBorders>
              <w:top w:val="nil"/>
              <w:left w:val="nil"/>
              <w:bottom w:val="single" w:sz="4" w:space="0" w:color="000000"/>
              <w:right w:val="single" w:sz="4" w:space="0" w:color="000000"/>
            </w:tcBorders>
            <w:shd w:val="clear" w:color="auto" w:fill="auto"/>
            <w:vAlign w:val="center"/>
            <w:hideMark/>
          </w:tcPr>
          <w:p w14:paraId="1D48472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78DEA2FE" w14:textId="4C94B2AC"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237298,03</w:t>
            </w:r>
          </w:p>
        </w:tc>
        <w:tc>
          <w:tcPr>
            <w:tcW w:w="700" w:type="pct"/>
            <w:tcBorders>
              <w:top w:val="nil"/>
              <w:left w:val="nil"/>
              <w:bottom w:val="single" w:sz="4" w:space="0" w:color="000000"/>
              <w:right w:val="single" w:sz="4" w:space="0" w:color="000000"/>
            </w:tcBorders>
            <w:shd w:val="clear" w:color="auto" w:fill="auto"/>
            <w:vAlign w:val="center"/>
            <w:hideMark/>
          </w:tcPr>
          <w:p w14:paraId="101FE5D5" w14:textId="4FD0C417"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272256,32</w:t>
            </w:r>
          </w:p>
        </w:tc>
        <w:tc>
          <w:tcPr>
            <w:tcW w:w="724" w:type="pct"/>
            <w:tcBorders>
              <w:top w:val="nil"/>
              <w:left w:val="nil"/>
              <w:bottom w:val="single" w:sz="4" w:space="0" w:color="000000"/>
              <w:right w:val="single" w:sz="4" w:space="0" w:color="000000"/>
            </w:tcBorders>
            <w:shd w:val="clear" w:color="auto" w:fill="auto"/>
            <w:vAlign w:val="center"/>
            <w:hideMark/>
          </w:tcPr>
          <w:p w14:paraId="32C0E416" w14:textId="5EF2CF93"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272503,63</w:t>
            </w:r>
          </w:p>
        </w:tc>
      </w:tr>
      <w:tr w:rsidR="00C566D7" w:rsidRPr="00636278" w14:paraId="78EE83D4"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0651F9A1"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11E2431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3035C77E"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1A32EE5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03003S2190</w:t>
            </w:r>
          </w:p>
        </w:tc>
        <w:tc>
          <w:tcPr>
            <w:tcW w:w="248" w:type="pct"/>
            <w:tcBorders>
              <w:top w:val="nil"/>
              <w:left w:val="nil"/>
              <w:bottom w:val="single" w:sz="4" w:space="0" w:color="000000"/>
              <w:right w:val="single" w:sz="4" w:space="0" w:color="000000"/>
            </w:tcBorders>
            <w:shd w:val="clear" w:color="auto" w:fill="auto"/>
            <w:vAlign w:val="center"/>
            <w:hideMark/>
          </w:tcPr>
          <w:p w14:paraId="2EEE309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02CBA293" w14:textId="7F973E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237298,03</w:t>
            </w:r>
          </w:p>
        </w:tc>
        <w:tc>
          <w:tcPr>
            <w:tcW w:w="700" w:type="pct"/>
            <w:tcBorders>
              <w:top w:val="nil"/>
              <w:left w:val="nil"/>
              <w:bottom w:val="single" w:sz="4" w:space="0" w:color="000000"/>
              <w:right w:val="single" w:sz="4" w:space="0" w:color="000000"/>
            </w:tcBorders>
            <w:shd w:val="clear" w:color="auto" w:fill="auto"/>
            <w:vAlign w:val="center"/>
            <w:hideMark/>
          </w:tcPr>
          <w:p w14:paraId="592882F8" w14:textId="16FF734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272256,32</w:t>
            </w:r>
          </w:p>
        </w:tc>
        <w:tc>
          <w:tcPr>
            <w:tcW w:w="724" w:type="pct"/>
            <w:tcBorders>
              <w:top w:val="nil"/>
              <w:left w:val="nil"/>
              <w:bottom w:val="single" w:sz="4" w:space="0" w:color="000000"/>
              <w:right w:val="single" w:sz="4" w:space="0" w:color="000000"/>
            </w:tcBorders>
            <w:shd w:val="clear" w:color="auto" w:fill="auto"/>
            <w:vAlign w:val="center"/>
            <w:hideMark/>
          </w:tcPr>
          <w:p w14:paraId="02354C53" w14:textId="24122C5F" w:rsidR="00C566D7" w:rsidRPr="00636278" w:rsidRDefault="00C566D7" w:rsidP="00880D96">
            <w:pPr>
              <w:jc w:val="right"/>
              <w:rPr>
                <w:rFonts w:eastAsia="Times New Roman"/>
                <w:color w:val="000000"/>
                <w:lang w:eastAsia="ru-RU"/>
              </w:rPr>
            </w:pPr>
            <w:r w:rsidRPr="00636278">
              <w:rPr>
                <w:rFonts w:eastAsia="Times New Roman"/>
                <w:color w:val="000000"/>
                <w:lang w:eastAsia="ru-RU"/>
              </w:rPr>
              <w:t>272503,63</w:t>
            </w:r>
          </w:p>
        </w:tc>
      </w:tr>
      <w:tr w:rsidR="00C566D7" w:rsidRPr="00636278" w14:paraId="43E603E9"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714463A2"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Основное мероприятие «Создание условий для развития массового спорта»</w:t>
            </w:r>
          </w:p>
        </w:tc>
        <w:tc>
          <w:tcPr>
            <w:tcW w:w="249" w:type="pct"/>
            <w:tcBorders>
              <w:top w:val="nil"/>
              <w:left w:val="nil"/>
              <w:bottom w:val="single" w:sz="4" w:space="0" w:color="000000"/>
              <w:right w:val="single" w:sz="4" w:space="0" w:color="000000"/>
            </w:tcBorders>
            <w:shd w:val="clear" w:color="auto" w:fill="auto"/>
            <w:vAlign w:val="center"/>
            <w:hideMark/>
          </w:tcPr>
          <w:p w14:paraId="67AF355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479EFFD6"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9C9806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0300400000</w:t>
            </w:r>
          </w:p>
        </w:tc>
        <w:tc>
          <w:tcPr>
            <w:tcW w:w="248" w:type="pct"/>
            <w:tcBorders>
              <w:top w:val="nil"/>
              <w:left w:val="nil"/>
              <w:bottom w:val="single" w:sz="4" w:space="0" w:color="000000"/>
              <w:right w:val="single" w:sz="4" w:space="0" w:color="000000"/>
            </w:tcBorders>
            <w:shd w:val="clear" w:color="auto" w:fill="auto"/>
            <w:vAlign w:val="center"/>
            <w:hideMark/>
          </w:tcPr>
          <w:p w14:paraId="0250743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63885386" w14:textId="6833B908" w:rsidR="00C566D7" w:rsidRPr="00636278" w:rsidRDefault="00C566D7" w:rsidP="00880D96">
            <w:pPr>
              <w:jc w:val="right"/>
              <w:rPr>
                <w:rFonts w:eastAsia="Times New Roman"/>
                <w:color w:val="000000"/>
                <w:lang w:eastAsia="ru-RU"/>
              </w:rPr>
            </w:pPr>
            <w:r w:rsidRPr="00636278">
              <w:rPr>
                <w:rFonts w:eastAsia="Times New Roman"/>
                <w:color w:val="000000"/>
                <w:lang w:eastAsia="ru-RU"/>
              </w:rPr>
              <w:t>939000,00</w:t>
            </w:r>
          </w:p>
        </w:tc>
        <w:tc>
          <w:tcPr>
            <w:tcW w:w="700" w:type="pct"/>
            <w:tcBorders>
              <w:top w:val="nil"/>
              <w:left w:val="nil"/>
              <w:bottom w:val="single" w:sz="4" w:space="0" w:color="000000"/>
              <w:right w:val="single" w:sz="4" w:space="0" w:color="000000"/>
            </w:tcBorders>
            <w:shd w:val="clear" w:color="auto" w:fill="auto"/>
            <w:vAlign w:val="center"/>
            <w:hideMark/>
          </w:tcPr>
          <w:p w14:paraId="7FF93630"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16A0BF9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0E77DAD"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30C84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Строительство, реконструкция (в том числе с элементами реставрации), модернизация спортивных объектов, включая разработку проектно-сметной документации и проведения необходимых экспертиз</w:t>
            </w:r>
          </w:p>
        </w:tc>
        <w:tc>
          <w:tcPr>
            <w:tcW w:w="249" w:type="pct"/>
            <w:tcBorders>
              <w:top w:val="nil"/>
              <w:left w:val="nil"/>
              <w:bottom w:val="single" w:sz="4" w:space="0" w:color="000000"/>
              <w:right w:val="single" w:sz="4" w:space="0" w:color="000000"/>
            </w:tcBorders>
            <w:shd w:val="clear" w:color="auto" w:fill="auto"/>
            <w:vAlign w:val="center"/>
            <w:hideMark/>
          </w:tcPr>
          <w:p w14:paraId="6C8116D3"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2F55893A"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7F7E312F"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0300412173</w:t>
            </w:r>
          </w:p>
        </w:tc>
        <w:tc>
          <w:tcPr>
            <w:tcW w:w="248" w:type="pct"/>
            <w:tcBorders>
              <w:top w:val="nil"/>
              <w:left w:val="nil"/>
              <w:bottom w:val="single" w:sz="4" w:space="0" w:color="000000"/>
              <w:right w:val="single" w:sz="4" w:space="0" w:color="000000"/>
            </w:tcBorders>
            <w:shd w:val="clear" w:color="auto" w:fill="auto"/>
            <w:vAlign w:val="center"/>
            <w:hideMark/>
          </w:tcPr>
          <w:p w14:paraId="2731E45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000</w:t>
            </w:r>
          </w:p>
        </w:tc>
        <w:tc>
          <w:tcPr>
            <w:tcW w:w="700" w:type="pct"/>
            <w:tcBorders>
              <w:top w:val="nil"/>
              <w:left w:val="nil"/>
              <w:bottom w:val="single" w:sz="4" w:space="0" w:color="000000"/>
              <w:right w:val="single" w:sz="4" w:space="0" w:color="000000"/>
            </w:tcBorders>
            <w:shd w:val="clear" w:color="auto" w:fill="auto"/>
            <w:vAlign w:val="center"/>
            <w:hideMark/>
          </w:tcPr>
          <w:p w14:paraId="4011B8A5" w14:textId="234E5920" w:rsidR="00C566D7" w:rsidRPr="00636278" w:rsidRDefault="00C566D7" w:rsidP="00880D96">
            <w:pPr>
              <w:jc w:val="right"/>
              <w:rPr>
                <w:rFonts w:eastAsia="Times New Roman"/>
                <w:color w:val="000000"/>
                <w:lang w:eastAsia="ru-RU"/>
              </w:rPr>
            </w:pPr>
            <w:r w:rsidRPr="00636278">
              <w:rPr>
                <w:rFonts w:eastAsia="Times New Roman"/>
                <w:color w:val="000000"/>
                <w:lang w:eastAsia="ru-RU"/>
              </w:rPr>
              <w:t>939000,00</w:t>
            </w:r>
          </w:p>
        </w:tc>
        <w:tc>
          <w:tcPr>
            <w:tcW w:w="700" w:type="pct"/>
            <w:tcBorders>
              <w:top w:val="nil"/>
              <w:left w:val="nil"/>
              <w:bottom w:val="single" w:sz="4" w:space="0" w:color="000000"/>
              <w:right w:val="single" w:sz="4" w:space="0" w:color="000000"/>
            </w:tcBorders>
            <w:shd w:val="clear" w:color="auto" w:fill="auto"/>
            <w:vAlign w:val="center"/>
            <w:hideMark/>
          </w:tcPr>
          <w:p w14:paraId="02E56005"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34A15DA2"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0A514111"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5BCD2858"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68919148"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337F64C7"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3949F62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0300412173</w:t>
            </w:r>
          </w:p>
        </w:tc>
        <w:tc>
          <w:tcPr>
            <w:tcW w:w="248" w:type="pct"/>
            <w:tcBorders>
              <w:top w:val="nil"/>
              <w:left w:val="nil"/>
              <w:bottom w:val="single" w:sz="4" w:space="0" w:color="000000"/>
              <w:right w:val="single" w:sz="4" w:space="0" w:color="000000"/>
            </w:tcBorders>
            <w:shd w:val="clear" w:color="auto" w:fill="auto"/>
            <w:vAlign w:val="center"/>
            <w:hideMark/>
          </w:tcPr>
          <w:p w14:paraId="65759B3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200</w:t>
            </w:r>
          </w:p>
        </w:tc>
        <w:tc>
          <w:tcPr>
            <w:tcW w:w="700" w:type="pct"/>
            <w:tcBorders>
              <w:top w:val="nil"/>
              <w:left w:val="nil"/>
              <w:bottom w:val="single" w:sz="4" w:space="0" w:color="000000"/>
              <w:right w:val="single" w:sz="4" w:space="0" w:color="000000"/>
            </w:tcBorders>
            <w:shd w:val="clear" w:color="auto" w:fill="auto"/>
            <w:vAlign w:val="center"/>
            <w:hideMark/>
          </w:tcPr>
          <w:p w14:paraId="6BD0BE1C" w14:textId="0FBDE5B6" w:rsidR="00C566D7" w:rsidRPr="00636278" w:rsidRDefault="00C566D7" w:rsidP="00880D96">
            <w:pPr>
              <w:jc w:val="right"/>
              <w:rPr>
                <w:rFonts w:eastAsia="Times New Roman"/>
                <w:color w:val="000000"/>
                <w:lang w:eastAsia="ru-RU"/>
              </w:rPr>
            </w:pPr>
            <w:r w:rsidRPr="00636278">
              <w:rPr>
                <w:rFonts w:eastAsia="Times New Roman"/>
                <w:color w:val="000000"/>
                <w:lang w:eastAsia="ru-RU"/>
              </w:rPr>
              <w:t>939000,00</w:t>
            </w:r>
          </w:p>
        </w:tc>
        <w:tc>
          <w:tcPr>
            <w:tcW w:w="700" w:type="pct"/>
            <w:tcBorders>
              <w:top w:val="nil"/>
              <w:left w:val="nil"/>
              <w:bottom w:val="single" w:sz="4" w:space="0" w:color="000000"/>
              <w:right w:val="single" w:sz="4" w:space="0" w:color="000000"/>
            </w:tcBorders>
            <w:shd w:val="clear" w:color="auto" w:fill="auto"/>
            <w:vAlign w:val="center"/>
            <w:hideMark/>
          </w:tcPr>
          <w:p w14:paraId="421A214C"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7F7C3473"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5EFCB52F" w14:textId="77777777" w:rsidTr="00636278">
        <w:trPr>
          <w:trHeight w:val="20"/>
        </w:trPr>
        <w:tc>
          <w:tcPr>
            <w:tcW w:w="1490" w:type="pct"/>
            <w:tcBorders>
              <w:top w:val="nil"/>
              <w:left w:val="single" w:sz="4" w:space="0" w:color="000000"/>
              <w:bottom w:val="single" w:sz="4" w:space="0" w:color="000000"/>
              <w:right w:val="single" w:sz="4" w:space="0" w:color="000000"/>
            </w:tcBorders>
            <w:shd w:val="clear" w:color="auto" w:fill="auto"/>
            <w:hideMark/>
          </w:tcPr>
          <w:p w14:paraId="6A39E75D" w14:textId="77777777" w:rsidR="00C566D7" w:rsidRPr="00636278" w:rsidRDefault="00C566D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000000"/>
            </w:tcBorders>
            <w:shd w:val="clear" w:color="auto" w:fill="auto"/>
            <w:vAlign w:val="center"/>
            <w:hideMark/>
          </w:tcPr>
          <w:p w14:paraId="4A6DD1D9"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11</w:t>
            </w:r>
          </w:p>
        </w:tc>
        <w:tc>
          <w:tcPr>
            <w:tcW w:w="281" w:type="pct"/>
            <w:tcBorders>
              <w:top w:val="nil"/>
              <w:left w:val="nil"/>
              <w:bottom w:val="single" w:sz="4" w:space="0" w:color="000000"/>
              <w:right w:val="single" w:sz="4" w:space="0" w:color="000000"/>
            </w:tcBorders>
            <w:shd w:val="clear" w:color="auto" w:fill="auto"/>
            <w:vAlign w:val="center"/>
            <w:hideMark/>
          </w:tcPr>
          <w:p w14:paraId="72183D5B"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02</w:t>
            </w:r>
          </w:p>
        </w:tc>
        <w:tc>
          <w:tcPr>
            <w:tcW w:w="608" w:type="pct"/>
            <w:tcBorders>
              <w:top w:val="nil"/>
              <w:left w:val="nil"/>
              <w:bottom w:val="single" w:sz="4" w:space="0" w:color="000000"/>
              <w:right w:val="single" w:sz="4" w:space="0" w:color="000000"/>
            </w:tcBorders>
            <w:shd w:val="clear" w:color="auto" w:fill="auto"/>
            <w:vAlign w:val="center"/>
            <w:hideMark/>
          </w:tcPr>
          <w:p w14:paraId="26F6CFDC"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0300412173</w:t>
            </w:r>
          </w:p>
        </w:tc>
        <w:tc>
          <w:tcPr>
            <w:tcW w:w="248" w:type="pct"/>
            <w:tcBorders>
              <w:top w:val="nil"/>
              <w:left w:val="nil"/>
              <w:bottom w:val="single" w:sz="4" w:space="0" w:color="000000"/>
              <w:right w:val="single" w:sz="4" w:space="0" w:color="000000"/>
            </w:tcBorders>
            <w:shd w:val="clear" w:color="auto" w:fill="auto"/>
            <w:vAlign w:val="center"/>
            <w:hideMark/>
          </w:tcPr>
          <w:p w14:paraId="6590F1E1" w14:textId="77777777" w:rsidR="00C566D7" w:rsidRPr="00636278" w:rsidRDefault="00C566D7" w:rsidP="00880D96">
            <w:pPr>
              <w:jc w:val="center"/>
              <w:rPr>
                <w:rFonts w:eastAsia="Times New Roman"/>
                <w:color w:val="000000"/>
                <w:lang w:eastAsia="ru-RU"/>
              </w:rPr>
            </w:pPr>
            <w:r w:rsidRPr="00636278">
              <w:rPr>
                <w:rFonts w:eastAsia="Times New Roman"/>
                <w:color w:val="000000"/>
                <w:lang w:eastAsia="ru-RU"/>
              </w:rPr>
              <w:t>240</w:t>
            </w:r>
          </w:p>
        </w:tc>
        <w:tc>
          <w:tcPr>
            <w:tcW w:w="700" w:type="pct"/>
            <w:tcBorders>
              <w:top w:val="nil"/>
              <w:left w:val="nil"/>
              <w:bottom w:val="single" w:sz="4" w:space="0" w:color="000000"/>
              <w:right w:val="single" w:sz="4" w:space="0" w:color="000000"/>
            </w:tcBorders>
            <w:shd w:val="clear" w:color="auto" w:fill="auto"/>
            <w:vAlign w:val="center"/>
            <w:hideMark/>
          </w:tcPr>
          <w:p w14:paraId="049C1F1B" w14:textId="03223CBB" w:rsidR="00C566D7" w:rsidRPr="00636278" w:rsidRDefault="00C566D7" w:rsidP="00880D96">
            <w:pPr>
              <w:jc w:val="right"/>
              <w:rPr>
                <w:rFonts w:eastAsia="Times New Roman"/>
                <w:color w:val="000000"/>
                <w:lang w:eastAsia="ru-RU"/>
              </w:rPr>
            </w:pPr>
            <w:r w:rsidRPr="00636278">
              <w:rPr>
                <w:rFonts w:eastAsia="Times New Roman"/>
                <w:color w:val="000000"/>
                <w:lang w:eastAsia="ru-RU"/>
              </w:rPr>
              <w:t>939000,00</w:t>
            </w:r>
          </w:p>
        </w:tc>
        <w:tc>
          <w:tcPr>
            <w:tcW w:w="700" w:type="pct"/>
            <w:tcBorders>
              <w:top w:val="nil"/>
              <w:left w:val="nil"/>
              <w:bottom w:val="single" w:sz="4" w:space="0" w:color="000000"/>
              <w:right w:val="single" w:sz="4" w:space="0" w:color="000000"/>
            </w:tcBorders>
            <w:shd w:val="clear" w:color="auto" w:fill="auto"/>
            <w:vAlign w:val="center"/>
            <w:hideMark/>
          </w:tcPr>
          <w:p w14:paraId="74620488"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c>
          <w:tcPr>
            <w:tcW w:w="724" w:type="pct"/>
            <w:tcBorders>
              <w:top w:val="nil"/>
              <w:left w:val="nil"/>
              <w:bottom w:val="single" w:sz="4" w:space="0" w:color="000000"/>
              <w:right w:val="single" w:sz="4" w:space="0" w:color="000000"/>
            </w:tcBorders>
            <w:shd w:val="clear" w:color="auto" w:fill="auto"/>
            <w:vAlign w:val="center"/>
            <w:hideMark/>
          </w:tcPr>
          <w:p w14:paraId="6F54B84F" w14:textId="77777777" w:rsidR="00C566D7" w:rsidRPr="00636278" w:rsidRDefault="00C566D7" w:rsidP="00880D96">
            <w:pPr>
              <w:jc w:val="right"/>
              <w:rPr>
                <w:rFonts w:eastAsia="Times New Roman"/>
                <w:color w:val="000000"/>
                <w:lang w:eastAsia="ru-RU"/>
              </w:rPr>
            </w:pPr>
            <w:r w:rsidRPr="00636278">
              <w:rPr>
                <w:rFonts w:eastAsia="Times New Roman"/>
                <w:color w:val="000000"/>
                <w:lang w:eastAsia="ru-RU"/>
              </w:rPr>
              <w:t>0,00</w:t>
            </w:r>
          </w:p>
        </w:tc>
      </w:tr>
      <w:tr w:rsidR="00C566D7" w:rsidRPr="00636278" w14:paraId="7311609B" w14:textId="77777777" w:rsidTr="00636278">
        <w:trPr>
          <w:trHeight w:val="20"/>
        </w:trPr>
        <w:tc>
          <w:tcPr>
            <w:tcW w:w="2876"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1FBFA83D" w14:textId="77777777" w:rsidR="00C566D7" w:rsidRPr="00636278" w:rsidRDefault="00C566D7" w:rsidP="00636278">
            <w:pPr>
              <w:jc w:val="both"/>
              <w:rPr>
                <w:rFonts w:eastAsia="Times New Roman"/>
                <w:b/>
                <w:bCs/>
                <w:color w:val="000000"/>
                <w:lang w:eastAsia="ru-RU"/>
              </w:rPr>
            </w:pPr>
            <w:r w:rsidRPr="00636278">
              <w:rPr>
                <w:rFonts w:eastAsia="Times New Roman"/>
                <w:b/>
                <w:bCs/>
                <w:color w:val="000000"/>
                <w:lang w:eastAsia="ru-RU"/>
              </w:rPr>
              <w:t>Всего расходов:</w:t>
            </w:r>
          </w:p>
        </w:tc>
        <w:tc>
          <w:tcPr>
            <w:tcW w:w="700" w:type="pct"/>
            <w:tcBorders>
              <w:top w:val="nil"/>
              <w:left w:val="nil"/>
              <w:bottom w:val="single" w:sz="4" w:space="0" w:color="000000"/>
              <w:right w:val="single" w:sz="4" w:space="0" w:color="000000"/>
            </w:tcBorders>
            <w:shd w:val="clear" w:color="auto" w:fill="auto"/>
            <w:hideMark/>
          </w:tcPr>
          <w:p w14:paraId="16A5EFAC" w14:textId="676EF21A"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1825993900,89</w:t>
            </w:r>
          </w:p>
        </w:tc>
        <w:tc>
          <w:tcPr>
            <w:tcW w:w="700" w:type="pct"/>
            <w:tcBorders>
              <w:top w:val="nil"/>
              <w:left w:val="nil"/>
              <w:bottom w:val="single" w:sz="4" w:space="0" w:color="000000"/>
              <w:right w:val="single" w:sz="4" w:space="0" w:color="000000"/>
            </w:tcBorders>
            <w:shd w:val="clear" w:color="auto" w:fill="auto"/>
            <w:hideMark/>
          </w:tcPr>
          <w:p w14:paraId="76E86635" w14:textId="2F41E9B4"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1452376546,03</w:t>
            </w:r>
          </w:p>
        </w:tc>
        <w:tc>
          <w:tcPr>
            <w:tcW w:w="724" w:type="pct"/>
            <w:tcBorders>
              <w:top w:val="nil"/>
              <w:left w:val="nil"/>
              <w:bottom w:val="single" w:sz="4" w:space="0" w:color="000000"/>
              <w:right w:val="single" w:sz="4" w:space="0" w:color="000000"/>
            </w:tcBorders>
            <w:shd w:val="clear" w:color="auto" w:fill="auto"/>
            <w:hideMark/>
          </w:tcPr>
          <w:p w14:paraId="4CA5FF75" w14:textId="42F81290" w:rsidR="00C566D7" w:rsidRPr="00636278" w:rsidRDefault="00C566D7" w:rsidP="00880D96">
            <w:pPr>
              <w:jc w:val="right"/>
              <w:rPr>
                <w:rFonts w:eastAsia="Times New Roman"/>
                <w:b/>
                <w:bCs/>
                <w:color w:val="000000"/>
                <w:lang w:eastAsia="ru-RU"/>
              </w:rPr>
            </w:pPr>
            <w:r w:rsidRPr="00636278">
              <w:rPr>
                <w:rFonts w:eastAsia="Times New Roman"/>
                <w:b/>
                <w:bCs/>
                <w:color w:val="000000"/>
                <w:lang w:eastAsia="ru-RU"/>
              </w:rPr>
              <w:t>1508285566,10</w:t>
            </w:r>
          </w:p>
        </w:tc>
      </w:tr>
    </w:tbl>
    <w:p w14:paraId="220E407F" w14:textId="77777777" w:rsidR="00CB1058" w:rsidRPr="00636278" w:rsidRDefault="00CB1058" w:rsidP="00880D96">
      <w:pPr>
        <w:tabs>
          <w:tab w:val="left" w:pos="540"/>
          <w:tab w:val="center" w:pos="5159"/>
        </w:tabs>
        <w:rPr>
          <w:b/>
          <w:spacing w:val="-6"/>
          <w:sz w:val="32"/>
          <w:szCs w:val="22"/>
        </w:rPr>
        <w:sectPr w:rsidR="00CB1058" w:rsidRPr="00636278" w:rsidSect="00CB1058">
          <w:pgSz w:w="11907" w:h="16840" w:code="9"/>
          <w:pgMar w:top="794" w:right="794" w:bottom="794" w:left="794" w:header="0" w:footer="0" w:gutter="0"/>
          <w:cols w:space="708"/>
          <w:docGrid w:linePitch="360"/>
        </w:sectPr>
      </w:pPr>
    </w:p>
    <w:p w14:paraId="24EF8562" w14:textId="265792E3" w:rsidR="004D0117" w:rsidRPr="00636278" w:rsidRDefault="004D0117" w:rsidP="00AE2682">
      <w:pPr>
        <w:ind w:left="5670"/>
        <w:outlineLvl w:val="2"/>
        <w:rPr>
          <w:rFonts w:eastAsia="Times New Roman"/>
          <w:color w:val="000000"/>
          <w:sz w:val="26"/>
          <w:szCs w:val="26"/>
          <w:lang w:eastAsia="ru-RU"/>
        </w:rPr>
      </w:pPr>
      <w:bookmarkStart w:id="15" w:name="_Toc185278855"/>
      <w:r w:rsidRPr="00636278">
        <w:rPr>
          <w:rFonts w:eastAsia="Times New Roman"/>
          <w:color w:val="000000"/>
          <w:sz w:val="26"/>
          <w:szCs w:val="26"/>
          <w:lang w:eastAsia="ru-RU"/>
        </w:rPr>
        <w:lastRenderedPageBreak/>
        <w:t>Приложение 4</w:t>
      </w:r>
      <w:bookmarkEnd w:id="15"/>
      <w:r w:rsidRPr="00636278">
        <w:rPr>
          <w:rFonts w:eastAsia="Times New Roman"/>
          <w:color w:val="000000"/>
          <w:sz w:val="26"/>
          <w:szCs w:val="26"/>
          <w:lang w:eastAsia="ru-RU"/>
        </w:rPr>
        <w:t xml:space="preserve"> </w:t>
      </w:r>
    </w:p>
    <w:p w14:paraId="17FA7227" w14:textId="5FFAA63F" w:rsidR="004D0117" w:rsidRPr="00636278" w:rsidRDefault="004D0117" w:rsidP="004D0117">
      <w:pPr>
        <w:ind w:left="5670"/>
        <w:rPr>
          <w:rFonts w:eastAsia="Times New Roman"/>
          <w:color w:val="000000"/>
          <w:sz w:val="26"/>
          <w:szCs w:val="26"/>
          <w:lang w:eastAsia="ru-RU"/>
        </w:rPr>
      </w:pPr>
      <w:r w:rsidRPr="00636278">
        <w:rPr>
          <w:rFonts w:eastAsia="Times New Roman"/>
          <w:color w:val="000000"/>
          <w:sz w:val="26"/>
          <w:szCs w:val="26"/>
          <w:lang w:eastAsia="ru-RU"/>
        </w:rPr>
        <w:t>к проекту нормативного правового акта</w:t>
      </w:r>
      <w:r w:rsidRPr="00636278">
        <w:rPr>
          <w:rFonts w:eastAsia="Times New Roman"/>
          <w:color w:val="000000"/>
          <w:sz w:val="26"/>
          <w:szCs w:val="26"/>
          <w:lang w:eastAsia="ru-RU"/>
        </w:rPr>
        <w:br/>
        <w:t xml:space="preserve">от 09.12.2024 № 125-НПА </w:t>
      </w:r>
    </w:p>
    <w:p w14:paraId="79D8A688" w14:textId="4F7C138B" w:rsidR="004D0117" w:rsidRPr="00636278" w:rsidRDefault="004D0117" w:rsidP="00880D96">
      <w:pPr>
        <w:tabs>
          <w:tab w:val="left" w:pos="3690"/>
          <w:tab w:val="left" w:pos="4405"/>
          <w:tab w:val="left" w:pos="5042"/>
          <w:tab w:val="left" w:pos="5754"/>
          <w:tab w:val="left" w:pos="7297"/>
          <w:tab w:val="left" w:pos="7926"/>
          <w:tab w:val="left" w:pos="9712"/>
          <w:tab w:val="left" w:pos="11533"/>
        </w:tabs>
        <w:ind w:left="108"/>
        <w:rPr>
          <w:rFonts w:eastAsia="Times New Roman"/>
          <w:sz w:val="26"/>
          <w:szCs w:val="26"/>
          <w:lang w:eastAsia="ru-RU"/>
        </w:rPr>
      </w:pPr>
      <w:r w:rsidRPr="00636278">
        <w:rPr>
          <w:rFonts w:eastAsia="Times New Roman"/>
          <w:sz w:val="26"/>
          <w:szCs w:val="26"/>
          <w:lang w:eastAsia="ru-RU"/>
        </w:rPr>
        <w:tab/>
      </w:r>
      <w:r w:rsidRPr="00636278">
        <w:rPr>
          <w:rFonts w:eastAsia="Times New Roman"/>
          <w:sz w:val="26"/>
          <w:szCs w:val="26"/>
          <w:lang w:eastAsia="ru-RU"/>
        </w:rPr>
        <w:tab/>
      </w:r>
    </w:p>
    <w:p w14:paraId="0779AD5D" w14:textId="248702F6" w:rsidR="004D0117" w:rsidRPr="00636278" w:rsidRDefault="004D0117" w:rsidP="00215475">
      <w:pPr>
        <w:ind w:left="108"/>
        <w:jc w:val="center"/>
        <w:rPr>
          <w:rFonts w:eastAsia="Times New Roman"/>
          <w:b/>
          <w:bCs/>
          <w:color w:val="000000"/>
          <w:sz w:val="26"/>
          <w:szCs w:val="26"/>
          <w:lang w:eastAsia="ru-RU"/>
        </w:rPr>
      </w:pPr>
      <w:r w:rsidRPr="00636278">
        <w:rPr>
          <w:rFonts w:eastAsia="Times New Roman"/>
          <w:b/>
          <w:bCs/>
          <w:color w:val="000000"/>
          <w:sz w:val="26"/>
          <w:szCs w:val="26"/>
          <w:lang w:eastAsia="ru-RU"/>
        </w:rPr>
        <w:t xml:space="preserve">Распределение бюджетных ассигнований </w:t>
      </w:r>
      <w:r w:rsidR="00215475" w:rsidRPr="00636278">
        <w:rPr>
          <w:rFonts w:eastAsia="Times New Roman"/>
          <w:b/>
          <w:bCs/>
          <w:color w:val="000000"/>
          <w:sz w:val="26"/>
          <w:szCs w:val="26"/>
          <w:lang w:eastAsia="ru-RU"/>
        </w:rPr>
        <w:t>из бюджета</w:t>
      </w:r>
      <w:r w:rsidRPr="00636278">
        <w:rPr>
          <w:rFonts w:eastAsia="Times New Roman"/>
          <w:b/>
          <w:bCs/>
          <w:color w:val="000000"/>
          <w:sz w:val="26"/>
          <w:szCs w:val="26"/>
          <w:lang w:eastAsia="ru-RU"/>
        </w:rPr>
        <w:t xml:space="preserve"> Хасанского муниципального округа</w:t>
      </w:r>
      <w:r w:rsidR="00215475" w:rsidRPr="00636278">
        <w:rPr>
          <w:rFonts w:eastAsia="Times New Roman"/>
          <w:b/>
          <w:bCs/>
          <w:color w:val="000000"/>
          <w:sz w:val="26"/>
          <w:szCs w:val="26"/>
          <w:lang w:eastAsia="ru-RU"/>
        </w:rPr>
        <w:t xml:space="preserve"> </w:t>
      </w:r>
      <w:r w:rsidRPr="00636278">
        <w:rPr>
          <w:rFonts w:eastAsia="Times New Roman"/>
          <w:b/>
          <w:bCs/>
          <w:color w:val="000000"/>
          <w:sz w:val="26"/>
          <w:szCs w:val="26"/>
          <w:lang w:eastAsia="ru-RU"/>
        </w:rPr>
        <w:t xml:space="preserve">на 2025 </w:t>
      </w:r>
      <w:r w:rsidR="00215475" w:rsidRPr="00636278">
        <w:rPr>
          <w:rFonts w:eastAsia="Times New Roman"/>
          <w:b/>
          <w:bCs/>
          <w:color w:val="000000"/>
          <w:sz w:val="26"/>
          <w:szCs w:val="26"/>
          <w:lang w:eastAsia="ru-RU"/>
        </w:rPr>
        <w:t>год и</w:t>
      </w:r>
      <w:r w:rsidRPr="00636278">
        <w:rPr>
          <w:rFonts w:eastAsia="Times New Roman"/>
          <w:b/>
          <w:bCs/>
          <w:color w:val="000000"/>
          <w:sz w:val="26"/>
          <w:szCs w:val="26"/>
          <w:lang w:eastAsia="ru-RU"/>
        </w:rPr>
        <w:t xml:space="preserve"> плановый период 2026 и 2027 годов     </w:t>
      </w:r>
      <w:r w:rsidRPr="00636278">
        <w:rPr>
          <w:rFonts w:eastAsia="Times New Roman"/>
          <w:b/>
          <w:bCs/>
          <w:color w:val="000000"/>
          <w:sz w:val="26"/>
          <w:szCs w:val="26"/>
          <w:lang w:eastAsia="ru-RU"/>
        </w:rPr>
        <w:br/>
        <w:t>в ведомственной структуре расходов бюджета округа</w:t>
      </w:r>
    </w:p>
    <w:p w14:paraId="61FC894C" w14:textId="77777777" w:rsidR="004D0117" w:rsidRPr="00636278" w:rsidRDefault="004D0117" w:rsidP="00215475">
      <w:pPr>
        <w:ind w:left="108"/>
        <w:jc w:val="right"/>
        <w:rPr>
          <w:rFonts w:eastAsia="Times New Roman"/>
          <w:color w:val="000000"/>
          <w:sz w:val="26"/>
          <w:szCs w:val="26"/>
          <w:lang w:eastAsia="ru-RU"/>
        </w:rPr>
      </w:pPr>
      <w:r w:rsidRPr="00636278">
        <w:rPr>
          <w:rFonts w:eastAsia="Times New Roman"/>
          <w:color w:val="000000"/>
          <w:sz w:val="26"/>
          <w:szCs w:val="26"/>
          <w:lang w:eastAsia="ru-RU"/>
        </w:rPr>
        <w:t>(рублей)</w:t>
      </w:r>
    </w:p>
    <w:tbl>
      <w:tblPr>
        <w:tblW w:w="5000" w:type="pct"/>
        <w:tblCellMar>
          <w:left w:w="28" w:type="dxa"/>
          <w:right w:w="28" w:type="dxa"/>
        </w:tblCellMar>
        <w:tblLook w:val="04A0" w:firstRow="1" w:lastRow="0" w:firstColumn="1" w:lastColumn="0" w:noHBand="0" w:noVBand="1"/>
      </w:tblPr>
      <w:tblGrid>
        <w:gridCol w:w="2906"/>
        <w:gridCol w:w="546"/>
        <w:gridCol w:w="487"/>
        <w:gridCol w:w="544"/>
        <w:gridCol w:w="1194"/>
        <w:gridCol w:w="480"/>
        <w:gridCol w:w="1381"/>
        <w:gridCol w:w="1410"/>
        <w:gridCol w:w="1361"/>
      </w:tblGrid>
      <w:tr w:rsidR="005D4E57" w:rsidRPr="00636278" w14:paraId="317F15B5" w14:textId="77777777" w:rsidTr="005D4E57">
        <w:trPr>
          <w:trHeight w:val="230"/>
        </w:trPr>
        <w:tc>
          <w:tcPr>
            <w:tcW w:w="1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2CE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Наименование</w:t>
            </w:r>
          </w:p>
        </w:tc>
        <w:tc>
          <w:tcPr>
            <w:tcW w:w="2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B06C1" w14:textId="5F6BEDFE" w:rsidR="005D4E57" w:rsidRPr="00636278" w:rsidRDefault="005D4E57" w:rsidP="00880D96">
            <w:pPr>
              <w:jc w:val="center"/>
              <w:rPr>
                <w:rFonts w:eastAsia="Times New Roman"/>
                <w:color w:val="000000"/>
                <w:lang w:eastAsia="ru-RU"/>
              </w:rPr>
            </w:pPr>
            <w:r w:rsidRPr="00636278">
              <w:rPr>
                <w:rFonts w:eastAsia="Times New Roman"/>
                <w:color w:val="000000"/>
                <w:lang w:eastAsia="ru-RU"/>
              </w:rPr>
              <w:t>Ведомство</w:t>
            </w:r>
          </w:p>
        </w:tc>
        <w:tc>
          <w:tcPr>
            <w:tcW w:w="2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F05A3" w14:textId="7AB1424B" w:rsidR="005D4E57" w:rsidRPr="00636278" w:rsidRDefault="005D4E57" w:rsidP="00880D96">
            <w:pPr>
              <w:jc w:val="center"/>
              <w:rPr>
                <w:rFonts w:eastAsia="Times New Roman"/>
                <w:color w:val="000000"/>
                <w:lang w:eastAsia="ru-RU"/>
              </w:rPr>
            </w:pPr>
            <w:r w:rsidRPr="00636278">
              <w:rPr>
                <w:rFonts w:eastAsia="Times New Roman"/>
                <w:color w:val="000000"/>
                <w:lang w:eastAsia="ru-RU"/>
              </w:rPr>
              <w:t>Раздел</w:t>
            </w: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80ACA" w14:textId="7EAFD3A0" w:rsidR="005D4E57" w:rsidRPr="00636278" w:rsidRDefault="005D4E57" w:rsidP="00880D96">
            <w:pPr>
              <w:jc w:val="center"/>
              <w:rPr>
                <w:rFonts w:eastAsia="Times New Roman"/>
                <w:color w:val="000000"/>
                <w:lang w:eastAsia="ru-RU"/>
              </w:rPr>
            </w:pPr>
            <w:r w:rsidRPr="00636278">
              <w:rPr>
                <w:rFonts w:eastAsia="Times New Roman"/>
                <w:color w:val="000000"/>
                <w:lang w:eastAsia="ru-RU"/>
              </w:rPr>
              <w:t>Подраздел</w:t>
            </w:r>
          </w:p>
        </w:tc>
        <w:tc>
          <w:tcPr>
            <w:tcW w:w="5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D9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Целевая статья</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48F4A" w14:textId="26B77970" w:rsidR="005D4E57" w:rsidRPr="00636278" w:rsidRDefault="005D4E57" w:rsidP="00880D96">
            <w:pPr>
              <w:jc w:val="center"/>
              <w:rPr>
                <w:rFonts w:eastAsia="Times New Roman"/>
                <w:color w:val="000000"/>
                <w:lang w:eastAsia="ru-RU"/>
              </w:rPr>
            </w:pPr>
            <w:r w:rsidRPr="00636278">
              <w:rPr>
                <w:rFonts w:eastAsia="Times New Roman"/>
                <w:color w:val="000000"/>
                <w:lang w:eastAsia="ru-RU"/>
              </w:rPr>
              <w:t>Вид</w:t>
            </w:r>
            <w:r w:rsidRPr="00636278">
              <w:rPr>
                <w:rFonts w:eastAsia="Times New Roman"/>
                <w:color w:val="000000"/>
                <w:lang w:eastAsia="ru-RU"/>
              </w:rPr>
              <w:br/>
              <w:t>рас-</w:t>
            </w:r>
            <w:r w:rsidRPr="00636278">
              <w:rPr>
                <w:rFonts w:eastAsia="Times New Roman"/>
                <w:color w:val="000000"/>
                <w:lang w:eastAsia="ru-RU"/>
              </w:rPr>
              <w:br/>
              <w:t>ходов</w:t>
            </w:r>
          </w:p>
        </w:tc>
        <w:tc>
          <w:tcPr>
            <w:tcW w:w="2014"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A0F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Сумма</w:t>
            </w:r>
          </w:p>
        </w:tc>
      </w:tr>
      <w:tr w:rsidR="005D4E57" w:rsidRPr="00636278" w14:paraId="5F9AD57C" w14:textId="77777777" w:rsidTr="005D4E57">
        <w:trPr>
          <w:trHeight w:val="230"/>
        </w:trPr>
        <w:tc>
          <w:tcPr>
            <w:tcW w:w="1409" w:type="pct"/>
            <w:vMerge/>
            <w:tcBorders>
              <w:top w:val="single" w:sz="4" w:space="0" w:color="000000"/>
              <w:left w:val="single" w:sz="4" w:space="0" w:color="000000"/>
              <w:bottom w:val="single" w:sz="4" w:space="0" w:color="000000"/>
              <w:right w:val="single" w:sz="4" w:space="0" w:color="000000"/>
            </w:tcBorders>
            <w:vAlign w:val="center"/>
            <w:hideMark/>
          </w:tcPr>
          <w:p w14:paraId="73708FBA" w14:textId="77777777" w:rsidR="005D4E57" w:rsidRPr="00636278" w:rsidRDefault="005D4E57" w:rsidP="00880D96">
            <w:pPr>
              <w:rPr>
                <w:rFonts w:eastAsia="Times New Roman"/>
                <w:color w:val="000000"/>
                <w:lang w:eastAsia="ru-RU"/>
              </w:rPr>
            </w:pPr>
          </w:p>
        </w:tc>
        <w:tc>
          <w:tcPr>
            <w:tcW w:w="265" w:type="pct"/>
            <w:vMerge/>
            <w:tcBorders>
              <w:top w:val="single" w:sz="4" w:space="0" w:color="000000"/>
              <w:left w:val="single" w:sz="4" w:space="0" w:color="000000"/>
              <w:bottom w:val="single" w:sz="4" w:space="0" w:color="000000"/>
              <w:right w:val="single" w:sz="4" w:space="0" w:color="000000"/>
            </w:tcBorders>
            <w:vAlign w:val="center"/>
            <w:hideMark/>
          </w:tcPr>
          <w:p w14:paraId="4046BDA5" w14:textId="77777777" w:rsidR="005D4E57" w:rsidRPr="00636278" w:rsidRDefault="005D4E57" w:rsidP="00880D96">
            <w:pPr>
              <w:rPr>
                <w:rFonts w:eastAsia="Times New Roman"/>
                <w:color w:val="000000"/>
                <w:lang w:eastAsia="ru-RU"/>
              </w:rPr>
            </w:pPr>
          </w:p>
        </w:tc>
        <w:tc>
          <w:tcPr>
            <w:tcW w:w="236" w:type="pct"/>
            <w:vMerge/>
            <w:tcBorders>
              <w:top w:val="single" w:sz="4" w:space="0" w:color="000000"/>
              <w:left w:val="single" w:sz="4" w:space="0" w:color="000000"/>
              <w:bottom w:val="single" w:sz="4" w:space="0" w:color="000000"/>
              <w:right w:val="single" w:sz="4" w:space="0" w:color="000000"/>
            </w:tcBorders>
            <w:vAlign w:val="center"/>
            <w:hideMark/>
          </w:tcPr>
          <w:p w14:paraId="74E62C25" w14:textId="77777777" w:rsidR="005D4E57" w:rsidRPr="00636278" w:rsidRDefault="005D4E57" w:rsidP="00880D96">
            <w:pPr>
              <w:rPr>
                <w:rFonts w:eastAsia="Times New Roman"/>
                <w:color w:val="000000"/>
                <w:lang w:eastAsia="ru-RU"/>
              </w:rPr>
            </w:pPr>
          </w:p>
        </w:tc>
        <w:tc>
          <w:tcPr>
            <w:tcW w:w="264" w:type="pct"/>
            <w:vMerge/>
            <w:tcBorders>
              <w:top w:val="single" w:sz="4" w:space="0" w:color="000000"/>
              <w:left w:val="single" w:sz="4" w:space="0" w:color="000000"/>
              <w:bottom w:val="single" w:sz="4" w:space="0" w:color="000000"/>
              <w:right w:val="single" w:sz="4" w:space="0" w:color="000000"/>
            </w:tcBorders>
            <w:vAlign w:val="center"/>
            <w:hideMark/>
          </w:tcPr>
          <w:p w14:paraId="3D38730A" w14:textId="77777777" w:rsidR="005D4E57" w:rsidRPr="00636278" w:rsidRDefault="005D4E57" w:rsidP="00880D96">
            <w:pPr>
              <w:rPr>
                <w:rFonts w:eastAsia="Times New Roman"/>
                <w:color w:val="000000"/>
                <w:lang w:eastAsia="ru-RU"/>
              </w:rPr>
            </w:pPr>
          </w:p>
        </w:tc>
        <w:tc>
          <w:tcPr>
            <w:tcW w:w="579" w:type="pct"/>
            <w:vMerge/>
            <w:tcBorders>
              <w:top w:val="single" w:sz="4" w:space="0" w:color="000000"/>
              <w:left w:val="single" w:sz="4" w:space="0" w:color="000000"/>
              <w:bottom w:val="single" w:sz="4" w:space="0" w:color="000000"/>
              <w:right w:val="single" w:sz="4" w:space="0" w:color="000000"/>
            </w:tcBorders>
            <w:vAlign w:val="center"/>
            <w:hideMark/>
          </w:tcPr>
          <w:p w14:paraId="39A21A2E" w14:textId="77777777" w:rsidR="005D4E57" w:rsidRPr="00636278" w:rsidRDefault="005D4E57" w:rsidP="00880D96">
            <w:pPr>
              <w:rPr>
                <w:rFonts w:eastAsia="Times New Roman"/>
                <w:color w:val="000000"/>
                <w:lang w:eastAsia="ru-RU"/>
              </w:rPr>
            </w:pPr>
          </w:p>
        </w:tc>
        <w:tc>
          <w:tcPr>
            <w:tcW w:w="233" w:type="pct"/>
            <w:vMerge/>
            <w:tcBorders>
              <w:top w:val="single" w:sz="4" w:space="0" w:color="000000"/>
              <w:left w:val="single" w:sz="4" w:space="0" w:color="000000"/>
              <w:bottom w:val="single" w:sz="4" w:space="0" w:color="000000"/>
              <w:right w:val="single" w:sz="4" w:space="0" w:color="000000"/>
            </w:tcBorders>
            <w:vAlign w:val="center"/>
            <w:hideMark/>
          </w:tcPr>
          <w:p w14:paraId="1AD31E7F" w14:textId="77777777" w:rsidR="005D4E57" w:rsidRPr="00636278" w:rsidRDefault="005D4E57" w:rsidP="00880D96">
            <w:pPr>
              <w:rPr>
                <w:rFonts w:eastAsia="Times New Roman"/>
                <w:color w:val="000000"/>
                <w:lang w:eastAsia="ru-RU"/>
              </w:rPr>
            </w:pPr>
          </w:p>
        </w:tc>
        <w:tc>
          <w:tcPr>
            <w:tcW w:w="2014" w:type="pct"/>
            <w:gridSpan w:val="3"/>
            <w:vMerge/>
            <w:tcBorders>
              <w:top w:val="single" w:sz="4" w:space="0" w:color="000000"/>
              <w:left w:val="single" w:sz="4" w:space="0" w:color="000000"/>
              <w:bottom w:val="nil"/>
              <w:right w:val="single" w:sz="4" w:space="0" w:color="000000"/>
            </w:tcBorders>
            <w:vAlign w:val="center"/>
            <w:hideMark/>
          </w:tcPr>
          <w:p w14:paraId="3045A210" w14:textId="77777777" w:rsidR="005D4E57" w:rsidRPr="00636278" w:rsidRDefault="005D4E57" w:rsidP="00880D96">
            <w:pPr>
              <w:rPr>
                <w:rFonts w:eastAsia="Times New Roman"/>
                <w:color w:val="000000"/>
                <w:lang w:eastAsia="ru-RU"/>
              </w:rPr>
            </w:pPr>
          </w:p>
        </w:tc>
      </w:tr>
      <w:tr w:rsidR="005D4E57" w:rsidRPr="00636278" w14:paraId="5F539B3F" w14:textId="77777777" w:rsidTr="005D4E57">
        <w:trPr>
          <w:trHeight w:val="20"/>
        </w:trPr>
        <w:tc>
          <w:tcPr>
            <w:tcW w:w="1409" w:type="pct"/>
            <w:vMerge/>
            <w:tcBorders>
              <w:top w:val="nil"/>
              <w:left w:val="single" w:sz="4" w:space="0" w:color="000000"/>
              <w:bottom w:val="single" w:sz="4" w:space="0" w:color="000000"/>
              <w:right w:val="single" w:sz="4" w:space="0" w:color="000000"/>
            </w:tcBorders>
            <w:vAlign w:val="center"/>
            <w:hideMark/>
          </w:tcPr>
          <w:p w14:paraId="51FCECF5" w14:textId="77777777" w:rsidR="005D4E57" w:rsidRPr="00636278" w:rsidRDefault="005D4E57" w:rsidP="00880D96">
            <w:pPr>
              <w:rPr>
                <w:rFonts w:eastAsia="Times New Roman"/>
                <w:color w:val="000000"/>
                <w:lang w:eastAsia="ru-RU"/>
              </w:rPr>
            </w:pPr>
          </w:p>
        </w:tc>
        <w:tc>
          <w:tcPr>
            <w:tcW w:w="265" w:type="pct"/>
            <w:vMerge/>
            <w:tcBorders>
              <w:top w:val="nil"/>
              <w:left w:val="single" w:sz="4" w:space="0" w:color="000000"/>
              <w:bottom w:val="single" w:sz="4" w:space="0" w:color="000000"/>
              <w:right w:val="single" w:sz="4" w:space="0" w:color="000000"/>
            </w:tcBorders>
            <w:vAlign w:val="center"/>
            <w:hideMark/>
          </w:tcPr>
          <w:p w14:paraId="6F1B56F5" w14:textId="77777777" w:rsidR="005D4E57" w:rsidRPr="00636278" w:rsidRDefault="005D4E57" w:rsidP="00880D96">
            <w:pPr>
              <w:rPr>
                <w:rFonts w:eastAsia="Times New Roman"/>
                <w:color w:val="000000"/>
                <w:lang w:eastAsia="ru-RU"/>
              </w:rPr>
            </w:pPr>
          </w:p>
        </w:tc>
        <w:tc>
          <w:tcPr>
            <w:tcW w:w="236" w:type="pct"/>
            <w:vMerge/>
            <w:tcBorders>
              <w:top w:val="nil"/>
              <w:left w:val="single" w:sz="4" w:space="0" w:color="000000"/>
              <w:bottom w:val="single" w:sz="4" w:space="0" w:color="000000"/>
              <w:right w:val="single" w:sz="4" w:space="0" w:color="000000"/>
            </w:tcBorders>
            <w:vAlign w:val="center"/>
            <w:hideMark/>
          </w:tcPr>
          <w:p w14:paraId="06E3DAAF" w14:textId="77777777" w:rsidR="005D4E57" w:rsidRPr="00636278" w:rsidRDefault="005D4E57" w:rsidP="00880D96">
            <w:pPr>
              <w:rPr>
                <w:rFonts w:eastAsia="Times New Roman"/>
                <w:color w:val="000000"/>
                <w:lang w:eastAsia="ru-RU"/>
              </w:rPr>
            </w:pPr>
          </w:p>
        </w:tc>
        <w:tc>
          <w:tcPr>
            <w:tcW w:w="264" w:type="pct"/>
            <w:vMerge/>
            <w:tcBorders>
              <w:top w:val="nil"/>
              <w:left w:val="single" w:sz="4" w:space="0" w:color="000000"/>
              <w:bottom w:val="single" w:sz="4" w:space="0" w:color="000000"/>
              <w:right w:val="single" w:sz="4" w:space="0" w:color="000000"/>
            </w:tcBorders>
            <w:vAlign w:val="center"/>
            <w:hideMark/>
          </w:tcPr>
          <w:p w14:paraId="6E4931C8" w14:textId="77777777" w:rsidR="005D4E57" w:rsidRPr="00636278" w:rsidRDefault="005D4E57" w:rsidP="00880D96">
            <w:pPr>
              <w:rPr>
                <w:rFonts w:eastAsia="Times New Roman"/>
                <w:color w:val="000000"/>
                <w:lang w:eastAsia="ru-RU"/>
              </w:rPr>
            </w:pPr>
          </w:p>
        </w:tc>
        <w:tc>
          <w:tcPr>
            <w:tcW w:w="579" w:type="pct"/>
            <w:vMerge/>
            <w:tcBorders>
              <w:top w:val="nil"/>
              <w:left w:val="single" w:sz="4" w:space="0" w:color="000000"/>
              <w:bottom w:val="single" w:sz="4" w:space="0" w:color="000000"/>
              <w:right w:val="single" w:sz="4" w:space="0" w:color="000000"/>
            </w:tcBorders>
            <w:vAlign w:val="center"/>
            <w:hideMark/>
          </w:tcPr>
          <w:p w14:paraId="0907A711" w14:textId="77777777" w:rsidR="005D4E57" w:rsidRPr="00636278" w:rsidRDefault="005D4E57" w:rsidP="00880D96">
            <w:pPr>
              <w:rPr>
                <w:rFonts w:eastAsia="Times New Roman"/>
                <w:color w:val="000000"/>
                <w:lang w:eastAsia="ru-RU"/>
              </w:rPr>
            </w:pPr>
          </w:p>
        </w:tc>
        <w:tc>
          <w:tcPr>
            <w:tcW w:w="233" w:type="pct"/>
            <w:vMerge/>
            <w:tcBorders>
              <w:top w:val="nil"/>
              <w:left w:val="single" w:sz="4" w:space="0" w:color="000000"/>
              <w:bottom w:val="single" w:sz="4" w:space="0" w:color="000000"/>
              <w:right w:val="single" w:sz="4" w:space="0" w:color="000000"/>
            </w:tcBorders>
            <w:vAlign w:val="center"/>
            <w:hideMark/>
          </w:tcPr>
          <w:p w14:paraId="05A0EFC0" w14:textId="77777777" w:rsidR="005D4E57" w:rsidRPr="00636278" w:rsidRDefault="005D4E57" w:rsidP="00880D96">
            <w:pPr>
              <w:rPr>
                <w:rFonts w:eastAsia="Times New Roman"/>
                <w:color w:val="000000"/>
                <w:lang w:eastAsia="ru-RU"/>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A518D" w14:textId="2FAA341D" w:rsidR="005D4E57" w:rsidRPr="00636278" w:rsidRDefault="005D4E57" w:rsidP="00880D96">
            <w:pPr>
              <w:jc w:val="center"/>
              <w:rPr>
                <w:rFonts w:eastAsia="Times New Roman"/>
                <w:color w:val="000000"/>
                <w:lang w:eastAsia="ru-RU"/>
              </w:rPr>
            </w:pPr>
            <w:r w:rsidRPr="00636278">
              <w:rPr>
                <w:rFonts w:eastAsia="Times New Roman"/>
                <w:color w:val="000000"/>
                <w:lang w:eastAsia="ru-RU"/>
              </w:rPr>
              <w:t>на 2025 год</w:t>
            </w:r>
          </w:p>
        </w:tc>
        <w:tc>
          <w:tcPr>
            <w:tcW w:w="684" w:type="pct"/>
            <w:tcBorders>
              <w:top w:val="single" w:sz="4" w:space="0" w:color="000000"/>
              <w:left w:val="nil"/>
              <w:bottom w:val="single" w:sz="4" w:space="0" w:color="000000"/>
              <w:right w:val="single" w:sz="4" w:space="0" w:color="000000"/>
            </w:tcBorders>
            <w:shd w:val="clear" w:color="auto" w:fill="auto"/>
            <w:vAlign w:val="center"/>
            <w:hideMark/>
          </w:tcPr>
          <w:p w14:paraId="2EB735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на 2026 год</w:t>
            </w:r>
          </w:p>
        </w:tc>
        <w:tc>
          <w:tcPr>
            <w:tcW w:w="660" w:type="pct"/>
            <w:tcBorders>
              <w:top w:val="single" w:sz="4" w:space="0" w:color="000000"/>
              <w:left w:val="nil"/>
              <w:bottom w:val="single" w:sz="4" w:space="0" w:color="000000"/>
              <w:right w:val="single" w:sz="4" w:space="0" w:color="000000"/>
            </w:tcBorders>
            <w:shd w:val="clear" w:color="auto" w:fill="auto"/>
            <w:vAlign w:val="center"/>
            <w:hideMark/>
          </w:tcPr>
          <w:p w14:paraId="458E96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на 2027 год</w:t>
            </w:r>
          </w:p>
        </w:tc>
      </w:tr>
    </w:tbl>
    <w:p w14:paraId="771BF4EB" w14:textId="77777777" w:rsidR="00636278" w:rsidRPr="00636278" w:rsidRDefault="00636278">
      <w:pPr>
        <w:rPr>
          <w:sz w:val="2"/>
          <w:szCs w:val="2"/>
        </w:rPr>
      </w:pPr>
    </w:p>
    <w:tbl>
      <w:tblPr>
        <w:tblW w:w="5000" w:type="pct"/>
        <w:tblCellMar>
          <w:left w:w="28" w:type="dxa"/>
          <w:right w:w="28" w:type="dxa"/>
        </w:tblCellMar>
        <w:tblLook w:val="04A0" w:firstRow="1" w:lastRow="0" w:firstColumn="1" w:lastColumn="0" w:noHBand="0" w:noVBand="1"/>
      </w:tblPr>
      <w:tblGrid>
        <w:gridCol w:w="2906"/>
        <w:gridCol w:w="546"/>
        <w:gridCol w:w="487"/>
        <w:gridCol w:w="544"/>
        <w:gridCol w:w="1194"/>
        <w:gridCol w:w="480"/>
        <w:gridCol w:w="1381"/>
        <w:gridCol w:w="1410"/>
        <w:gridCol w:w="1361"/>
      </w:tblGrid>
      <w:tr w:rsidR="005D4E57" w:rsidRPr="00636278" w14:paraId="4ADC46A2" w14:textId="77777777" w:rsidTr="00636278">
        <w:trPr>
          <w:trHeight w:val="20"/>
          <w:tblHeader/>
        </w:trPr>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7AD0F" w14:textId="77777777" w:rsidR="005D4E57" w:rsidRPr="00636278" w:rsidRDefault="005D4E57" w:rsidP="00636278">
            <w:pPr>
              <w:jc w:val="center"/>
              <w:rPr>
                <w:rFonts w:eastAsia="Times New Roman"/>
                <w:color w:val="000000"/>
                <w:lang w:eastAsia="ru-RU"/>
              </w:rPr>
            </w:pPr>
            <w:r w:rsidRPr="00636278">
              <w:rPr>
                <w:rFonts w:eastAsia="Times New Roman"/>
                <w:color w:val="000000"/>
                <w:lang w:eastAsia="ru-RU"/>
              </w:rPr>
              <w:t>1</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6E4D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749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360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4</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E92A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BB5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023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7</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D4D3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73D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w:t>
            </w:r>
          </w:p>
        </w:tc>
      </w:tr>
      <w:tr w:rsidR="005D4E57" w:rsidRPr="00636278" w14:paraId="06ED2852" w14:textId="77777777" w:rsidTr="00636278">
        <w:trPr>
          <w:trHeight w:val="20"/>
        </w:trPr>
        <w:tc>
          <w:tcPr>
            <w:tcW w:w="1409" w:type="pct"/>
            <w:tcBorders>
              <w:top w:val="single" w:sz="4" w:space="0" w:color="auto"/>
              <w:left w:val="single" w:sz="4" w:space="0" w:color="000000"/>
              <w:bottom w:val="single" w:sz="4" w:space="0" w:color="000000"/>
              <w:right w:val="single" w:sz="4" w:space="0" w:color="000000"/>
            </w:tcBorders>
            <w:shd w:val="clear" w:color="auto" w:fill="auto"/>
            <w:hideMark/>
          </w:tcPr>
          <w:p w14:paraId="7F8E92E2"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Муниципальное казенное учреждение "Управление образования Хасанского муниципального округа"</w:t>
            </w:r>
          </w:p>
        </w:tc>
        <w:tc>
          <w:tcPr>
            <w:tcW w:w="265" w:type="pct"/>
            <w:tcBorders>
              <w:top w:val="single" w:sz="4" w:space="0" w:color="auto"/>
              <w:left w:val="nil"/>
              <w:bottom w:val="single" w:sz="4" w:space="0" w:color="000000"/>
              <w:right w:val="single" w:sz="4" w:space="0" w:color="000000"/>
            </w:tcBorders>
            <w:shd w:val="clear" w:color="auto" w:fill="auto"/>
            <w:hideMark/>
          </w:tcPr>
          <w:p w14:paraId="1BA5E6B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021</w:t>
            </w:r>
          </w:p>
        </w:tc>
        <w:tc>
          <w:tcPr>
            <w:tcW w:w="236" w:type="pct"/>
            <w:tcBorders>
              <w:top w:val="single" w:sz="4" w:space="0" w:color="auto"/>
              <w:left w:val="nil"/>
              <w:bottom w:val="single" w:sz="4" w:space="0" w:color="000000"/>
              <w:right w:val="single" w:sz="4" w:space="0" w:color="000000"/>
            </w:tcBorders>
            <w:shd w:val="clear" w:color="auto" w:fill="auto"/>
            <w:hideMark/>
          </w:tcPr>
          <w:p w14:paraId="46916CE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264" w:type="pct"/>
            <w:tcBorders>
              <w:top w:val="single" w:sz="4" w:space="0" w:color="auto"/>
              <w:left w:val="nil"/>
              <w:bottom w:val="single" w:sz="4" w:space="0" w:color="000000"/>
              <w:right w:val="single" w:sz="4" w:space="0" w:color="000000"/>
            </w:tcBorders>
            <w:shd w:val="clear" w:color="auto" w:fill="auto"/>
            <w:hideMark/>
          </w:tcPr>
          <w:p w14:paraId="540A982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single" w:sz="4" w:space="0" w:color="auto"/>
              <w:left w:val="nil"/>
              <w:bottom w:val="single" w:sz="4" w:space="0" w:color="000000"/>
              <w:right w:val="single" w:sz="4" w:space="0" w:color="000000"/>
            </w:tcBorders>
            <w:shd w:val="clear" w:color="auto" w:fill="auto"/>
            <w:hideMark/>
          </w:tcPr>
          <w:p w14:paraId="357BF4A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single" w:sz="4" w:space="0" w:color="auto"/>
              <w:left w:val="nil"/>
              <w:bottom w:val="single" w:sz="4" w:space="0" w:color="000000"/>
              <w:right w:val="single" w:sz="4" w:space="0" w:color="000000"/>
            </w:tcBorders>
            <w:shd w:val="clear" w:color="auto" w:fill="auto"/>
            <w:hideMark/>
          </w:tcPr>
          <w:p w14:paraId="6F654E0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single" w:sz="4" w:space="0" w:color="auto"/>
              <w:left w:val="nil"/>
              <w:bottom w:val="single" w:sz="4" w:space="0" w:color="000000"/>
              <w:right w:val="single" w:sz="4" w:space="0" w:color="000000"/>
            </w:tcBorders>
            <w:shd w:val="clear" w:color="auto" w:fill="auto"/>
            <w:hideMark/>
          </w:tcPr>
          <w:p w14:paraId="1C6F7EEC" w14:textId="16DF4F1D"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1086483440,84</w:t>
            </w:r>
          </w:p>
        </w:tc>
        <w:tc>
          <w:tcPr>
            <w:tcW w:w="684" w:type="pct"/>
            <w:tcBorders>
              <w:top w:val="single" w:sz="4" w:space="0" w:color="auto"/>
              <w:left w:val="nil"/>
              <w:bottom w:val="single" w:sz="4" w:space="0" w:color="000000"/>
              <w:right w:val="single" w:sz="4" w:space="0" w:color="000000"/>
            </w:tcBorders>
            <w:shd w:val="clear" w:color="auto" w:fill="auto"/>
            <w:hideMark/>
          </w:tcPr>
          <w:p w14:paraId="7C64DA81" w14:textId="1C39D275"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898174091,71</w:t>
            </w:r>
          </w:p>
        </w:tc>
        <w:tc>
          <w:tcPr>
            <w:tcW w:w="660" w:type="pct"/>
            <w:tcBorders>
              <w:top w:val="single" w:sz="4" w:space="0" w:color="auto"/>
              <w:left w:val="nil"/>
              <w:bottom w:val="single" w:sz="4" w:space="0" w:color="000000"/>
              <w:right w:val="single" w:sz="4" w:space="0" w:color="000000"/>
            </w:tcBorders>
            <w:shd w:val="clear" w:color="auto" w:fill="auto"/>
            <w:hideMark/>
          </w:tcPr>
          <w:p w14:paraId="441F7E99" w14:textId="7ABE701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941647981,34</w:t>
            </w:r>
          </w:p>
        </w:tc>
      </w:tr>
      <w:tr w:rsidR="005D4E57" w:rsidRPr="00636278" w14:paraId="7B52F2E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33093CD"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ОБРАЗОВАНИЕ</w:t>
            </w:r>
          </w:p>
        </w:tc>
        <w:tc>
          <w:tcPr>
            <w:tcW w:w="265" w:type="pct"/>
            <w:tcBorders>
              <w:top w:val="nil"/>
              <w:left w:val="nil"/>
              <w:bottom w:val="single" w:sz="4" w:space="0" w:color="000000"/>
              <w:right w:val="single" w:sz="4" w:space="0" w:color="000000"/>
            </w:tcBorders>
            <w:shd w:val="clear" w:color="auto" w:fill="auto"/>
            <w:hideMark/>
          </w:tcPr>
          <w:p w14:paraId="09A2FA4A"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C68A20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51DBD4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40F2ACC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38DBF8C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9E4E9D9" w14:textId="771BF50B"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1076037019,84</w:t>
            </w:r>
          </w:p>
        </w:tc>
        <w:tc>
          <w:tcPr>
            <w:tcW w:w="684" w:type="pct"/>
            <w:tcBorders>
              <w:top w:val="nil"/>
              <w:left w:val="nil"/>
              <w:bottom w:val="single" w:sz="4" w:space="0" w:color="000000"/>
              <w:right w:val="single" w:sz="4" w:space="0" w:color="000000"/>
            </w:tcBorders>
            <w:shd w:val="clear" w:color="auto" w:fill="auto"/>
            <w:hideMark/>
          </w:tcPr>
          <w:p w14:paraId="0DEC2312" w14:textId="51922A50"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890745240,71</w:t>
            </w:r>
          </w:p>
        </w:tc>
        <w:tc>
          <w:tcPr>
            <w:tcW w:w="660" w:type="pct"/>
            <w:tcBorders>
              <w:top w:val="nil"/>
              <w:left w:val="nil"/>
              <w:bottom w:val="single" w:sz="4" w:space="0" w:color="000000"/>
              <w:right w:val="single" w:sz="4" w:space="0" w:color="000000"/>
            </w:tcBorders>
            <w:shd w:val="clear" w:color="auto" w:fill="auto"/>
            <w:hideMark/>
          </w:tcPr>
          <w:p w14:paraId="370A18F8" w14:textId="714A7EB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933923862,34</w:t>
            </w:r>
          </w:p>
        </w:tc>
      </w:tr>
      <w:tr w:rsidR="005D4E57" w:rsidRPr="00636278" w14:paraId="0E04D85D" w14:textId="77777777" w:rsidTr="005D4E57">
        <w:trPr>
          <w:trHeight w:val="20"/>
        </w:trPr>
        <w:tc>
          <w:tcPr>
            <w:tcW w:w="1409" w:type="pct"/>
            <w:tcBorders>
              <w:top w:val="nil"/>
              <w:left w:val="single" w:sz="4" w:space="0" w:color="000000"/>
              <w:bottom w:val="nil"/>
              <w:right w:val="single" w:sz="4" w:space="0" w:color="000000"/>
            </w:tcBorders>
            <w:shd w:val="clear" w:color="auto" w:fill="auto"/>
            <w:hideMark/>
          </w:tcPr>
          <w:p w14:paraId="383E01BB"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Дошкольное образование</w:t>
            </w:r>
          </w:p>
        </w:tc>
        <w:tc>
          <w:tcPr>
            <w:tcW w:w="265" w:type="pct"/>
            <w:tcBorders>
              <w:top w:val="nil"/>
              <w:left w:val="nil"/>
              <w:bottom w:val="single" w:sz="4" w:space="0" w:color="000000"/>
              <w:right w:val="single" w:sz="4" w:space="0" w:color="000000"/>
            </w:tcBorders>
            <w:shd w:val="clear" w:color="auto" w:fill="auto"/>
            <w:hideMark/>
          </w:tcPr>
          <w:p w14:paraId="3DD52D3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633648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CA3691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402F14A"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0FEF999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5E443C4" w14:textId="10B0F7C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281248625,01</w:t>
            </w:r>
          </w:p>
        </w:tc>
        <w:tc>
          <w:tcPr>
            <w:tcW w:w="684" w:type="pct"/>
            <w:tcBorders>
              <w:top w:val="nil"/>
              <w:left w:val="nil"/>
              <w:bottom w:val="single" w:sz="4" w:space="0" w:color="000000"/>
              <w:right w:val="single" w:sz="4" w:space="0" w:color="000000"/>
            </w:tcBorders>
            <w:shd w:val="clear" w:color="auto" w:fill="auto"/>
            <w:hideMark/>
          </w:tcPr>
          <w:p w14:paraId="5108B774" w14:textId="7365F000"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294356147,58</w:t>
            </w:r>
          </w:p>
        </w:tc>
        <w:tc>
          <w:tcPr>
            <w:tcW w:w="660" w:type="pct"/>
            <w:tcBorders>
              <w:top w:val="nil"/>
              <w:left w:val="nil"/>
              <w:bottom w:val="single" w:sz="4" w:space="0" w:color="000000"/>
              <w:right w:val="single" w:sz="4" w:space="0" w:color="000000"/>
            </w:tcBorders>
            <w:shd w:val="clear" w:color="auto" w:fill="auto"/>
            <w:hideMark/>
          </w:tcPr>
          <w:p w14:paraId="5672C3B7" w14:textId="47AE47BE"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310125652,00</w:t>
            </w:r>
          </w:p>
        </w:tc>
      </w:tr>
      <w:tr w:rsidR="005D4E57" w:rsidRPr="00636278" w14:paraId="7B9D983C" w14:textId="77777777" w:rsidTr="005D4E57">
        <w:trPr>
          <w:trHeight w:val="20"/>
        </w:trPr>
        <w:tc>
          <w:tcPr>
            <w:tcW w:w="1409" w:type="pct"/>
            <w:tcBorders>
              <w:top w:val="single" w:sz="4" w:space="0" w:color="auto"/>
              <w:left w:val="single" w:sz="4" w:space="0" w:color="auto"/>
              <w:bottom w:val="single" w:sz="4" w:space="0" w:color="auto"/>
              <w:right w:val="single" w:sz="4" w:space="0" w:color="auto"/>
            </w:tcBorders>
            <w:shd w:val="clear" w:color="auto" w:fill="auto"/>
            <w:hideMark/>
          </w:tcPr>
          <w:p w14:paraId="6AED28F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 Муниципальная программа "Развитие образования Хасанского муниципального округа" </w:t>
            </w:r>
          </w:p>
        </w:tc>
        <w:tc>
          <w:tcPr>
            <w:tcW w:w="265" w:type="pct"/>
            <w:tcBorders>
              <w:top w:val="nil"/>
              <w:left w:val="nil"/>
              <w:bottom w:val="single" w:sz="4" w:space="0" w:color="000000"/>
              <w:right w:val="single" w:sz="4" w:space="0" w:color="000000"/>
            </w:tcBorders>
            <w:shd w:val="clear" w:color="auto" w:fill="auto"/>
            <w:hideMark/>
          </w:tcPr>
          <w:p w14:paraId="2749B35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1721D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1E450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4EFFE3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0100000000</w:t>
            </w:r>
          </w:p>
        </w:tc>
        <w:tc>
          <w:tcPr>
            <w:tcW w:w="233" w:type="pct"/>
            <w:tcBorders>
              <w:top w:val="nil"/>
              <w:left w:val="nil"/>
              <w:bottom w:val="single" w:sz="4" w:space="0" w:color="000000"/>
              <w:right w:val="single" w:sz="4" w:space="0" w:color="000000"/>
            </w:tcBorders>
            <w:shd w:val="clear" w:color="auto" w:fill="auto"/>
            <w:hideMark/>
          </w:tcPr>
          <w:p w14:paraId="49D38A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366556C" w14:textId="3D80366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281248625,01</w:t>
            </w:r>
          </w:p>
        </w:tc>
        <w:tc>
          <w:tcPr>
            <w:tcW w:w="684" w:type="pct"/>
            <w:tcBorders>
              <w:top w:val="nil"/>
              <w:left w:val="nil"/>
              <w:bottom w:val="single" w:sz="4" w:space="0" w:color="000000"/>
              <w:right w:val="single" w:sz="4" w:space="0" w:color="000000"/>
            </w:tcBorders>
            <w:shd w:val="clear" w:color="auto" w:fill="auto"/>
            <w:hideMark/>
          </w:tcPr>
          <w:p w14:paraId="17E7F6BD" w14:textId="057B260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294356147,58</w:t>
            </w:r>
          </w:p>
        </w:tc>
        <w:tc>
          <w:tcPr>
            <w:tcW w:w="660" w:type="pct"/>
            <w:tcBorders>
              <w:top w:val="nil"/>
              <w:left w:val="nil"/>
              <w:bottom w:val="single" w:sz="4" w:space="0" w:color="000000"/>
              <w:right w:val="single" w:sz="4" w:space="0" w:color="000000"/>
            </w:tcBorders>
            <w:shd w:val="clear" w:color="auto" w:fill="auto"/>
            <w:hideMark/>
          </w:tcPr>
          <w:p w14:paraId="38F176B8" w14:textId="059CD47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310125652,00</w:t>
            </w:r>
          </w:p>
        </w:tc>
      </w:tr>
      <w:tr w:rsidR="005D4E57" w:rsidRPr="00636278" w14:paraId="5484ACA5" w14:textId="77777777" w:rsidTr="005D4E57">
        <w:trPr>
          <w:trHeight w:val="20"/>
        </w:trPr>
        <w:tc>
          <w:tcPr>
            <w:tcW w:w="1409" w:type="pct"/>
            <w:tcBorders>
              <w:top w:val="nil"/>
              <w:left w:val="single" w:sz="4" w:space="0" w:color="auto"/>
              <w:bottom w:val="single" w:sz="4" w:space="0" w:color="auto"/>
              <w:right w:val="single" w:sz="4" w:space="0" w:color="auto"/>
            </w:tcBorders>
            <w:shd w:val="clear" w:color="auto" w:fill="auto"/>
            <w:hideMark/>
          </w:tcPr>
          <w:p w14:paraId="67E63A9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 Подпрограмма "Развитие системы дошкольного образования Хасанского муниципального округа" </w:t>
            </w:r>
          </w:p>
        </w:tc>
        <w:tc>
          <w:tcPr>
            <w:tcW w:w="265" w:type="pct"/>
            <w:tcBorders>
              <w:top w:val="nil"/>
              <w:left w:val="nil"/>
              <w:bottom w:val="single" w:sz="4" w:space="0" w:color="000000"/>
              <w:right w:val="single" w:sz="4" w:space="0" w:color="000000"/>
            </w:tcBorders>
            <w:shd w:val="clear" w:color="auto" w:fill="auto"/>
            <w:hideMark/>
          </w:tcPr>
          <w:p w14:paraId="0661C7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03A2E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30B65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6753B64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0110000000</w:t>
            </w:r>
          </w:p>
        </w:tc>
        <w:tc>
          <w:tcPr>
            <w:tcW w:w="233" w:type="pct"/>
            <w:tcBorders>
              <w:top w:val="nil"/>
              <w:left w:val="nil"/>
              <w:bottom w:val="single" w:sz="4" w:space="0" w:color="000000"/>
              <w:right w:val="single" w:sz="4" w:space="0" w:color="000000"/>
            </w:tcBorders>
            <w:shd w:val="clear" w:color="auto" w:fill="auto"/>
            <w:hideMark/>
          </w:tcPr>
          <w:p w14:paraId="1184C42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D669890" w14:textId="5C9A274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276652145,49</w:t>
            </w:r>
          </w:p>
        </w:tc>
        <w:tc>
          <w:tcPr>
            <w:tcW w:w="684" w:type="pct"/>
            <w:tcBorders>
              <w:top w:val="nil"/>
              <w:left w:val="nil"/>
              <w:bottom w:val="single" w:sz="4" w:space="0" w:color="000000"/>
              <w:right w:val="single" w:sz="4" w:space="0" w:color="000000"/>
            </w:tcBorders>
            <w:shd w:val="clear" w:color="auto" w:fill="auto"/>
            <w:hideMark/>
          </w:tcPr>
          <w:p w14:paraId="53F79837" w14:textId="370A810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293856147,58</w:t>
            </w:r>
          </w:p>
        </w:tc>
        <w:tc>
          <w:tcPr>
            <w:tcW w:w="660" w:type="pct"/>
            <w:tcBorders>
              <w:top w:val="nil"/>
              <w:left w:val="nil"/>
              <w:bottom w:val="single" w:sz="4" w:space="0" w:color="000000"/>
              <w:right w:val="single" w:sz="4" w:space="0" w:color="000000"/>
            </w:tcBorders>
            <w:shd w:val="clear" w:color="auto" w:fill="auto"/>
            <w:hideMark/>
          </w:tcPr>
          <w:p w14:paraId="5C974FE5" w14:textId="5ABC7A2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310125652,00</w:t>
            </w:r>
          </w:p>
        </w:tc>
      </w:tr>
      <w:tr w:rsidR="005D4E57" w:rsidRPr="00636278" w14:paraId="6200E384" w14:textId="77777777" w:rsidTr="005D4E57">
        <w:trPr>
          <w:trHeight w:val="20"/>
        </w:trPr>
        <w:tc>
          <w:tcPr>
            <w:tcW w:w="1409" w:type="pct"/>
            <w:tcBorders>
              <w:top w:val="nil"/>
              <w:left w:val="single" w:sz="4" w:space="0" w:color="auto"/>
              <w:bottom w:val="single" w:sz="4" w:space="0" w:color="auto"/>
              <w:right w:val="single" w:sz="4" w:space="0" w:color="auto"/>
            </w:tcBorders>
            <w:shd w:val="clear" w:color="auto" w:fill="auto"/>
            <w:hideMark/>
          </w:tcPr>
          <w:p w14:paraId="00E02AE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 Основное мероприятие "Предоставление общедоступного бесплатного дошкольного образования по основным общеобразовательным программам в муниципальных дошкольных образовательных учреждениях" </w:t>
            </w:r>
          </w:p>
        </w:tc>
        <w:tc>
          <w:tcPr>
            <w:tcW w:w="265" w:type="pct"/>
            <w:tcBorders>
              <w:top w:val="nil"/>
              <w:left w:val="nil"/>
              <w:bottom w:val="single" w:sz="4" w:space="0" w:color="000000"/>
              <w:right w:val="single" w:sz="4" w:space="0" w:color="000000"/>
            </w:tcBorders>
            <w:shd w:val="clear" w:color="auto" w:fill="auto"/>
            <w:hideMark/>
          </w:tcPr>
          <w:p w14:paraId="32DACE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F3155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2A33F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7BC470B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0110100000</w:t>
            </w:r>
          </w:p>
        </w:tc>
        <w:tc>
          <w:tcPr>
            <w:tcW w:w="233" w:type="pct"/>
            <w:tcBorders>
              <w:top w:val="nil"/>
              <w:left w:val="nil"/>
              <w:bottom w:val="single" w:sz="4" w:space="0" w:color="000000"/>
              <w:right w:val="single" w:sz="4" w:space="0" w:color="000000"/>
            </w:tcBorders>
            <w:shd w:val="clear" w:color="auto" w:fill="auto"/>
            <w:hideMark/>
          </w:tcPr>
          <w:p w14:paraId="3A248B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70D31B3" w14:textId="72FF412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145843508,00</w:t>
            </w:r>
          </w:p>
        </w:tc>
        <w:tc>
          <w:tcPr>
            <w:tcW w:w="684" w:type="pct"/>
            <w:tcBorders>
              <w:top w:val="nil"/>
              <w:left w:val="nil"/>
              <w:bottom w:val="single" w:sz="4" w:space="0" w:color="000000"/>
              <w:right w:val="single" w:sz="4" w:space="0" w:color="000000"/>
            </w:tcBorders>
            <w:shd w:val="clear" w:color="auto" w:fill="auto"/>
            <w:hideMark/>
          </w:tcPr>
          <w:p w14:paraId="403858D3" w14:textId="3E32C5C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161122757,00</w:t>
            </w:r>
          </w:p>
        </w:tc>
        <w:tc>
          <w:tcPr>
            <w:tcW w:w="660" w:type="pct"/>
            <w:tcBorders>
              <w:top w:val="nil"/>
              <w:left w:val="nil"/>
              <w:bottom w:val="single" w:sz="4" w:space="0" w:color="000000"/>
              <w:right w:val="single" w:sz="4" w:space="0" w:color="000000"/>
            </w:tcBorders>
            <w:shd w:val="clear" w:color="auto" w:fill="auto"/>
            <w:hideMark/>
          </w:tcPr>
          <w:p w14:paraId="4CB4645A" w14:textId="13EDA92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172998662,00</w:t>
            </w:r>
          </w:p>
        </w:tc>
      </w:tr>
      <w:tr w:rsidR="005D4E57" w:rsidRPr="00636278" w14:paraId="2FC0AA7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7251D3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265" w:type="pct"/>
            <w:tcBorders>
              <w:top w:val="nil"/>
              <w:left w:val="nil"/>
              <w:bottom w:val="single" w:sz="4" w:space="0" w:color="000000"/>
              <w:right w:val="single" w:sz="4" w:space="0" w:color="000000"/>
            </w:tcBorders>
            <w:shd w:val="clear" w:color="auto" w:fill="auto"/>
            <w:hideMark/>
          </w:tcPr>
          <w:p w14:paraId="45DE8D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5F24A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B2CCB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4088DC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0110193070</w:t>
            </w:r>
          </w:p>
        </w:tc>
        <w:tc>
          <w:tcPr>
            <w:tcW w:w="233" w:type="pct"/>
            <w:tcBorders>
              <w:top w:val="nil"/>
              <w:left w:val="nil"/>
              <w:bottom w:val="single" w:sz="4" w:space="0" w:color="000000"/>
              <w:right w:val="single" w:sz="4" w:space="0" w:color="000000"/>
            </w:tcBorders>
            <w:shd w:val="clear" w:color="auto" w:fill="auto"/>
            <w:hideMark/>
          </w:tcPr>
          <w:p w14:paraId="5D7468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5D6AD2F" w14:textId="1A7ED24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145843508,00</w:t>
            </w:r>
          </w:p>
        </w:tc>
        <w:tc>
          <w:tcPr>
            <w:tcW w:w="684" w:type="pct"/>
            <w:tcBorders>
              <w:top w:val="nil"/>
              <w:left w:val="nil"/>
              <w:bottom w:val="single" w:sz="4" w:space="0" w:color="000000"/>
              <w:right w:val="single" w:sz="4" w:space="0" w:color="000000"/>
            </w:tcBorders>
            <w:shd w:val="clear" w:color="auto" w:fill="auto"/>
            <w:hideMark/>
          </w:tcPr>
          <w:p w14:paraId="27BEB586" w14:textId="6CB0563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161122757,00</w:t>
            </w:r>
          </w:p>
        </w:tc>
        <w:tc>
          <w:tcPr>
            <w:tcW w:w="660" w:type="pct"/>
            <w:tcBorders>
              <w:top w:val="nil"/>
              <w:left w:val="nil"/>
              <w:bottom w:val="single" w:sz="4" w:space="0" w:color="000000"/>
              <w:right w:val="single" w:sz="4" w:space="0" w:color="000000"/>
            </w:tcBorders>
            <w:shd w:val="clear" w:color="auto" w:fill="auto"/>
            <w:hideMark/>
          </w:tcPr>
          <w:p w14:paraId="5A469A2A" w14:textId="4D5D75D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172998662,00</w:t>
            </w:r>
          </w:p>
        </w:tc>
      </w:tr>
      <w:tr w:rsidR="005D4E57" w:rsidRPr="00636278" w14:paraId="266871C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D58476A" w14:textId="1A101C5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0EB859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13FA2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15550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10F31B3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0110193070</w:t>
            </w:r>
          </w:p>
        </w:tc>
        <w:tc>
          <w:tcPr>
            <w:tcW w:w="233" w:type="pct"/>
            <w:tcBorders>
              <w:top w:val="nil"/>
              <w:left w:val="nil"/>
              <w:bottom w:val="single" w:sz="4" w:space="0" w:color="000000"/>
              <w:right w:val="single" w:sz="4" w:space="0" w:color="000000"/>
            </w:tcBorders>
            <w:shd w:val="clear" w:color="auto" w:fill="auto"/>
            <w:hideMark/>
          </w:tcPr>
          <w:p w14:paraId="59688A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1A9D5D21" w14:textId="78E71DB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145843508,00</w:t>
            </w:r>
          </w:p>
        </w:tc>
        <w:tc>
          <w:tcPr>
            <w:tcW w:w="684" w:type="pct"/>
            <w:tcBorders>
              <w:top w:val="nil"/>
              <w:left w:val="nil"/>
              <w:bottom w:val="single" w:sz="4" w:space="0" w:color="000000"/>
              <w:right w:val="single" w:sz="4" w:space="0" w:color="000000"/>
            </w:tcBorders>
            <w:shd w:val="clear" w:color="auto" w:fill="auto"/>
            <w:hideMark/>
          </w:tcPr>
          <w:p w14:paraId="220A70A4" w14:textId="5B333A4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161122757,00</w:t>
            </w:r>
          </w:p>
        </w:tc>
        <w:tc>
          <w:tcPr>
            <w:tcW w:w="660" w:type="pct"/>
            <w:tcBorders>
              <w:top w:val="nil"/>
              <w:left w:val="nil"/>
              <w:bottom w:val="single" w:sz="4" w:space="0" w:color="000000"/>
              <w:right w:val="single" w:sz="4" w:space="0" w:color="000000"/>
            </w:tcBorders>
            <w:shd w:val="clear" w:color="auto" w:fill="auto"/>
            <w:hideMark/>
          </w:tcPr>
          <w:p w14:paraId="058FF928" w14:textId="41BF410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172998662,00</w:t>
            </w:r>
          </w:p>
        </w:tc>
      </w:tr>
      <w:tr w:rsidR="005D4E57" w:rsidRPr="00636278" w14:paraId="0A7F07E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FE2C4A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099E11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00BB03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B74DD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3D5484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0110193070</w:t>
            </w:r>
          </w:p>
        </w:tc>
        <w:tc>
          <w:tcPr>
            <w:tcW w:w="233" w:type="pct"/>
            <w:tcBorders>
              <w:top w:val="nil"/>
              <w:left w:val="nil"/>
              <w:bottom w:val="single" w:sz="4" w:space="0" w:color="000000"/>
              <w:right w:val="single" w:sz="4" w:space="0" w:color="000000"/>
            </w:tcBorders>
            <w:shd w:val="clear" w:color="auto" w:fill="auto"/>
            <w:hideMark/>
          </w:tcPr>
          <w:p w14:paraId="6E7659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4D5363FA" w14:textId="08722BD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145843508,00</w:t>
            </w:r>
          </w:p>
        </w:tc>
        <w:tc>
          <w:tcPr>
            <w:tcW w:w="684" w:type="pct"/>
            <w:tcBorders>
              <w:top w:val="nil"/>
              <w:left w:val="nil"/>
              <w:bottom w:val="single" w:sz="4" w:space="0" w:color="000000"/>
              <w:right w:val="single" w:sz="4" w:space="0" w:color="000000"/>
            </w:tcBorders>
            <w:shd w:val="clear" w:color="auto" w:fill="auto"/>
            <w:hideMark/>
          </w:tcPr>
          <w:p w14:paraId="132F52C0" w14:textId="4A09C21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161122757,00</w:t>
            </w:r>
          </w:p>
        </w:tc>
        <w:tc>
          <w:tcPr>
            <w:tcW w:w="660" w:type="pct"/>
            <w:tcBorders>
              <w:top w:val="nil"/>
              <w:left w:val="nil"/>
              <w:bottom w:val="single" w:sz="4" w:space="0" w:color="000000"/>
              <w:right w:val="single" w:sz="4" w:space="0" w:color="000000"/>
            </w:tcBorders>
            <w:shd w:val="clear" w:color="auto" w:fill="auto"/>
            <w:hideMark/>
          </w:tcPr>
          <w:p w14:paraId="19865CEE" w14:textId="194978B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172998662,00</w:t>
            </w:r>
          </w:p>
        </w:tc>
      </w:tr>
      <w:tr w:rsidR="005D4E57" w:rsidRPr="00636278" w14:paraId="349DF0D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65F514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"Создание условий для предоставление дошкольного образования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51BE16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4766E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E7E2D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9B347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0110200000</w:t>
            </w:r>
          </w:p>
        </w:tc>
        <w:tc>
          <w:tcPr>
            <w:tcW w:w="233" w:type="pct"/>
            <w:tcBorders>
              <w:top w:val="nil"/>
              <w:left w:val="nil"/>
              <w:bottom w:val="single" w:sz="4" w:space="0" w:color="000000"/>
              <w:right w:val="single" w:sz="4" w:space="0" w:color="000000"/>
            </w:tcBorders>
            <w:shd w:val="clear" w:color="auto" w:fill="auto"/>
            <w:hideMark/>
          </w:tcPr>
          <w:p w14:paraId="4DD5E0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1148F10" w14:textId="3626AA9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130808637,49</w:t>
            </w:r>
          </w:p>
        </w:tc>
        <w:tc>
          <w:tcPr>
            <w:tcW w:w="684" w:type="pct"/>
            <w:tcBorders>
              <w:top w:val="nil"/>
              <w:left w:val="nil"/>
              <w:bottom w:val="single" w:sz="4" w:space="0" w:color="000000"/>
              <w:right w:val="single" w:sz="4" w:space="0" w:color="000000"/>
            </w:tcBorders>
            <w:shd w:val="clear" w:color="auto" w:fill="auto"/>
            <w:hideMark/>
          </w:tcPr>
          <w:p w14:paraId="2CC12CBC" w14:textId="306F330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132733390,58</w:t>
            </w:r>
          </w:p>
        </w:tc>
        <w:tc>
          <w:tcPr>
            <w:tcW w:w="660" w:type="pct"/>
            <w:tcBorders>
              <w:top w:val="nil"/>
              <w:left w:val="nil"/>
              <w:bottom w:val="single" w:sz="4" w:space="0" w:color="000000"/>
              <w:right w:val="single" w:sz="4" w:space="0" w:color="000000"/>
            </w:tcBorders>
            <w:shd w:val="clear" w:color="auto" w:fill="auto"/>
            <w:hideMark/>
          </w:tcPr>
          <w:p w14:paraId="09DDEC8F" w14:textId="27A1CF8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137126990,00</w:t>
            </w:r>
          </w:p>
        </w:tc>
      </w:tr>
      <w:tr w:rsidR="005D4E57" w:rsidRPr="00636278" w14:paraId="1D6D4D0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A2D63E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2A5DD8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D345E5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D1481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66AC9D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0110221000</w:t>
            </w:r>
          </w:p>
        </w:tc>
        <w:tc>
          <w:tcPr>
            <w:tcW w:w="233" w:type="pct"/>
            <w:tcBorders>
              <w:top w:val="nil"/>
              <w:left w:val="nil"/>
              <w:bottom w:val="single" w:sz="4" w:space="0" w:color="000000"/>
              <w:right w:val="single" w:sz="4" w:space="0" w:color="000000"/>
            </w:tcBorders>
            <w:shd w:val="clear" w:color="auto" w:fill="auto"/>
            <w:hideMark/>
          </w:tcPr>
          <w:p w14:paraId="0722FE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48B88BC" w14:textId="2B89B129"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96666902,83</w:t>
            </w:r>
          </w:p>
        </w:tc>
        <w:tc>
          <w:tcPr>
            <w:tcW w:w="684" w:type="pct"/>
            <w:tcBorders>
              <w:top w:val="nil"/>
              <w:left w:val="nil"/>
              <w:bottom w:val="single" w:sz="4" w:space="0" w:color="000000"/>
              <w:right w:val="single" w:sz="4" w:space="0" w:color="000000"/>
            </w:tcBorders>
            <w:shd w:val="clear" w:color="auto" w:fill="auto"/>
            <w:hideMark/>
          </w:tcPr>
          <w:p w14:paraId="580992A0" w14:textId="0DB1DAFA" w:rsidR="005D4E57" w:rsidRPr="00636278" w:rsidRDefault="005D4E57" w:rsidP="00880D96">
            <w:pPr>
              <w:jc w:val="right"/>
              <w:rPr>
                <w:rFonts w:eastAsia="Times New Roman"/>
                <w:color w:val="000000"/>
                <w:lang w:eastAsia="ru-RU"/>
              </w:rPr>
            </w:pPr>
            <w:r w:rsidRPr="00636278">
              <w:rPr>
                <w:rFonts w:eastAsia="Times New Roman"/>
                <w:color w:val="000000"/>
                <w:lang w:eastAsia="ru-RU"/>
              </w:rPr>
              <w:t>99763791,00</w:t>
            </w:r>
          </w:p>
        </w:tc>
        <w:tc>
          <w:tcPr>
            <w:tcW w:w="660" w:type="pct"/>
            <w:tcBorders>
              <w:top w:val="nil"/>
              <w:left w:val="nil"/>
              <w:bottom w:val="single" w:sz="4" w:space="0" w:color="000000"/>
              <w:right w:val="single" w:sz="4" w:space="0" w:color="000000"/>
            </w:tcBorders>
            <w:shd w:val="clear" w:color="auto" w:fill="auto"/>
            <w:hideMark/>
          </w:tcPr>
          <w:p w14:paraId="024AE769" w14:textId="25BE834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104226990,00</w:t>
            </w:r>
          </w:p>
        </w:tc>
      </w:tr>
      <w:tr w:rsidR="005D4E57" w:rsidRPr="00636278" w14:paraId="4A38A36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53119FB" w14:textId="1939B10D"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47BE5F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D54C1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78927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13ACFE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0110221000</w:t>
            </w:r>
          </w:p>
        </w:tc>
        <w:tc>
          <w:tcPr>
            <w:tcW w:w="233" w:type="pct"/>
            <w:tcBorders>
              <w:top w:val="nil"/>
              <w:left w:val="nil"/>
              <w:bottom w:val="single" w:sz="4" w:space="0" w:color="000000"/>
              <w:right w:val="single" w:sz="4" w:space="0" w:color="000000"/>
            </w:tcBorders>
            <w:shd w:val="clear" w:color="auto" w:fill="auto"/>
            <w:hideMark/>
          </w:tcPr>
          <w:p w14:paraId="6EA8DB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5EF24562" w14:textId="24B80912"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96666902,83</w:t>
            </w:r>
          </w:p>
        </w:tc>
        <w:tc>
          <w:tcPr>
            <w:tcW w:w="684" w:type="pct"/>
            <w:tcBorders>
              <w:top w:val="nil"/>
              <w:left w:val="nil"/>
              <w:bottom w:val="single" w:sz="4" w:space="0" w:color="000000"/>
              <w:right w:val="single" w:sz="4" w:space="0" w:color="000000"/>
            </w:tcBorders>
            <w:shd w:val="clear" w:color="auto" w:fill="auto"/>
            <w:hideMark/>
          </w:tcPr>
          <w:p w14:paraId="0F5C98CC" w14:textId="75EED7DD" w:rsidR="005D4E57" w:rsidRPr="00636278" w:rsidRDefault="005D4E57" w:rsidP="00880D96">
            <w:pPr>
              <w:jc w:val="right"/>
              <w:rPr>
                <w:rFonts w:eastAsia="Times New Roman"/>
                <w:color w:val="000000"/>
                <w:lang w:eastAsia="ru-RU"/>
              </w:rPr>
            </w:pPr>
            <w:r w:rsidRPr="00636278">
              <w:rPr>
                <w:rFonts w:eastAsia="Times New Roman"/>
                <w:color w:val="000000"/>
                <w:lang w:eastAsia="ru-RU"/>
              </w:rPr>
              <w:t>99763791,00</w:t>
            </w:r>
          </w:p>
        </w:tc>
        <w:tc>
          <w:tcPr>
            <w:tcW w:w="660" w:type="pct"/>
            <w:tcBorders>
              <w:top w:val="nil"/>
              <w:left w:val="nil"/>
              <w:bottom w:val="single" w:sz="4" w:space="0" w:color="000000"/>
              <w:right w:val="single" w:sz="4" w:space="0" w:color="000000"/>
            </w:tcBorders>
            <w:shd w:val="clear" w:color="auto" w:fill="auto"/>
            <w:hideMark/>
          </w:tcPr>
          <w:p w14:paraId="6E5E7591" w14:textId="2A487A2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104226990,00</w:t>
            </w:r>
          </w:p>
        </w:tc>
      </w:tr>
      <w:tr w:rsidR="005D4E57" w:rsidRPr="00636278" w14:paraId="1EA2DD0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9E239B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6CC95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192BA2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4FC92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38940A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0110221000</w:t>
            </w:r>
          </w:p>
        </w:tc>
        <w:tc>
          <w:tcPr>
            <w:tcW w:w="233" w:type="pct"/>
            <w:tcBorders>
              <w:top w:val="nil"/>
              <w:left w:val="nil"/>
              <w:bottom w:val="single" w:sz="4" w:space="0" w:color="000000"/>
              <w:right w:val="single" w:sz="4" w:space="0" w:color="000000"/>
            </w:tcBorders>
            <w:shd w:val="clear" w:color="auto" w:fill="auto"/>
            <w:hideMark/>
          </w:tcPr>
          <w:p w14:paraId="2267BD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00E3148C" w14:textId="267CC121"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96666902,83</w:t>
            </w:r>
          </w:p>
        </w:tc>
        <w:tc>
          <w:tcPr>
            <w:tcW w:w="684" w:type="pct"/>
            <w:tcBorders>
              <w:top w:val="nil"/>
              <w:left w:val="nil"/>
              <w:bottom w:val="single" w:sz="4" w:space="0" w:color="000000"/>
              <w:right w:val="single" w:sz="4" w:space="0" w:color="000000"/>
            </w:tcBorders>
            <w:shd w:val="clear" w:color="auto" w:fill="auto"/>
            <w:hideMark/>
          </w:tcPr>
          <w:p w14:paraId="2297FBC7" w14:textId="5E2CD981" w:rsidR="005D4E57" w:rsidRPr="00636278" w:rsidRDefault="005D4E57" w:rsidP="00880D96">
            <w:pPr>
              <w:jc w:val="right"/>
              <w:rPr>
                <w:rFonts w:eastAsia="Times New Roman"/>
                <w:color w:val="000000"/>
                <w:lang w:eastAsia="ru-RU"/>
              </w:rPr>
            </w:pPr>
            <w:r w:rsidRPr="00636278">
              <w:rPr>
                <w:rFonts w:eastAsia="Times New Roman"/>
                <w:color w:val="000000"/>
                <w:lang w:eastAsia="ru-RU"/>
              </w:rPr>
              <w:t>99763791,00</w:t>
            </w:r>
          </w:p>
        </w:tc>
        <w:tc>
          <w:tcPr>
            <w:tcW w:w="660" w:type="pct"/>
            <w:tcBorders>
              <w:top w:val="nil"/>
              <w:left w:val="nil"/>
              <w:bottom w:val="single" w:sz="4" w:space="0" w:color="000000"/>
              <w:right w:val="single" w:sz="4" w:space="0" w:color="000000"/>
            </w:tcBorders>
            <w:shd w:val="clear" w:color="auto" w:fill="auto"/>
            <w:hideMark/>
          </w:tcPr>
          <w:p w14:paraId="3BA2CE9F" w14:textId="30D0054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104226990,00</w:t>
            </w:r>
          </w:p>
        </w:tc>
      </w:tr>
      <w:tr w:rsidR="005D4E57" w:rsidRPr="00636278" w14:paraId="118E4D9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905AFB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65" w:type="pct"/>
            <w:tcBorders>
              <w:top w:val="nil"/>
              <w:left w:val="nil"/>
              <w:bottom w:val="single" w:sz="4" w:space="0" w:color="000000"/>
              <w:right w:val="single" w:sz="4" w:space="0" w:color="000000"/>
            </w:tcBorders>
            <w:shd w:val="clear" w:color="auto" w:fill="auto"/>
            <w:hideMark/>
          </w:tcPr>
          <w:p w14:paraId="1A3270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C1845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A20DE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A17DEF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0110221001</w:t>
            </w:r>
          </w:p>
        </w:tc>
        <w:tc>
          <w:tcPr>
            <w:tcW w:w="233" w:type="pct"/>
            <w:tcBorders>
              <w:top w:val="nil"/>
              <w:left w:val="nil"/>
              <w:bottom w:val="single" w:sz="4" w:space="0" w:color="000000"/>
              <w:right w:val="single" w:sz="4" w:space="0" w:color="000000"/>
            </w:tcBorders>
            <w:shd w:val="clear" w:color="auto" w:fill="auto"/>
            <w:hideMark/>
          </w:tcPr>
          <w:p w14:paraId="50D0722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7B8419E" w14:textId="65D702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30654338,28</w:t>
            </w:r>
          </w:p>
        </w:tc>
        <w:tc>
          <w:tcPr>
            <w:tcW w:w="684" w:type="pct"/>
            <w:tcBorders>
              <w:top w:val="nil"/>
              <w:left w:val="nil"/>
              <w:bottom w:val="single" w:sz="4" w:space="0" w:color="000000"/>
              <w:right w:val="single" w:sz="4" w:space="0" w:color="000000"/>
            </w:tcBorders>
            <w:shd w:val="clear" w:color="auto" w:fill="auto"/>
            <w:hideMark/>
          </w:tcPr>
          <w:p w14:paraId="22BA497B" w14:textId="2C21F8E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32969599,58</w:t>
            </w:r>
          </w:p>
        </w:tc>
        <w:tc>
          <w:tcPr>
            <w:tcW w:w="660" w:type="pct"/>
            <w:tcBorders>
              <w:top w:val="nil"/>
              <w:left w:val="nil"/>
              <w:bottom w:val="single" w:sz="4" w:space="0" w:color="000000"/>
              <w:right w:val="single" w:sz="4" w:space="0" w:color="000000"/>
            </w:tcBorders>
            <w:shd w:val="clear" w:color="auto" w:fill="auto"/>
            <w:hideMark/>
          </w:tcPr>
          <w:p w14:paraId="5FA1A98E" w14:textId="5FCC5A2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32900000,00</w:t>
            </w:r>
          </w:p>
        </w:tc>
      </w:tr>
      <w:tr w:rsidR="005D4E57" w:rsidRPr="00636278" w14:paraId="5DA45F0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B428DE4" w14:textId="446F6350"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634A31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06C2EF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152B0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1C3E28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0110221001</w:t>
            </w:r>
          </w:p>
        </w:tc>
        <w:tc>
          <w:tcPr>
            <w:tcW w:w="233" w:type="pct"/>
            <w:tcBorders>
              <w:top w:val="nil"/>
              <w:left w:val="nil"/>
              <w:bottom w:val="single" w:sz="4" w:space="0" w:color="000000"/>
              <w:right w:val="single" w:sz="4" w:space="0" w:color="000000"/>
            </w:tcBorders>
            <w:shd w:val="clear" w:color="auto" w:fill="auto"/>
            <w:hideMark/>
          </w:tcPr>
          <w:p w14:paraId="179D36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0549DAEA" w14:textId="052A110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30654338,28</w:t>
            </w:r>
          </w:p>
        </w:tc>
        <w:tc>
          <w:tcPr>
            <w:tcW w:w="684" w:type="pct"/>
            <w:tcBorders>
              <w:top w:val="nil"/>
              <w:left w:val="nil"/>
              <w:bottom w:val="single" w:sz="4" w:space="0" w:color="000000"/>
              <w:right w:val="single" w:sz="4" w:space="0" w:color="000000"/>
            </w:tcBorders>
            <w:shd w:val="clear" w:color="auto" w:fill="auto"/>
            <w:hideMark/>
          </w:tcPr>
          <w:p w14:paraId="7D5FE5D9" w14:textId="2628670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32969599,58</w:t>
            </w:r>
          </w:p>
        </w:tc>
        <w:tc>
          <w:tcPr>
            <w:tcW w:w="660" w:type="pct"/>
            <w:tcBorders>
              <w:top w:val="nil"/>
              <w:left w:val="nil"/>
              <w:bottom w:val="single" w:sz="4" w:space="0" w:color="000000"/>
              <w:right w:val="single" w:sz="4" w:space="0" w:color="000000"/>
            </w:tcBorders>
            <w:shd w:val="clear" w:color="auto" w:fill="auto"/>
            <w:hideMark/>
          </w:tcPr>
          <w:p w14:paraId="6301A16D" w14:textId="7A44B89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32900000,00</w:t>
            </w:r>
          </w:p>
        </w:tc>
      </w:tr>
      <w:tr w:rsidR="005D4E57" w:rsidRPr="00636278" w14:paraId="6CCE9EB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5DDAA0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23D0309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4E438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247B4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3EA21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0110221001</w:t>
            </w:r>
          </w:p>
        </w:tc>
        <w:tc>
          <w:tcPr>
            <w:tcW w:w="233" w:type="pct"/>
            <w:tcBorders>
              <w:top w:val="nil"/>
              <w:left w:val="nil"/>
              <w:bottom w:val="single" w:sz="4" w:space="0" w:color="000000"/>
              <w:right w:val="single" w:sz="4" w:space="0" w:color="000000"/>
            </w:tcBorders>
            <w:shd w:val="clear" w:color="auto" w:fill="auto"/>
            <w:hideMark/>
          </w:tcPr>
          <w:p w14:paraId="580BFD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5F0FE855" w14:textId="6B6D915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30654338,28</w:t>
            </w:r>
          </w:p>
        </w:tc>
        <w:tc>
          <w:tcPr>
            <w:tcW w:w="684" w:type="pct"/>
            <w:tcBorders>
              <w:top w:val="nil"/>
              <w:left w:val="nil"/>
              <w:bottom w:val="single" w:sz="4" w:space="0" w:color="000000"/>
              <w:right w:val="single" w:sz="4" w:space="0" w:color="000000"/>
            </w:tcBorders>
            <w:shd w:val="clear" w:color="auto" w:fill="auto"/>
            <w:hideMark/>
          </w:tcPr>
          <w:p w14:paraId="0050E2D8" w14:textId="5431D3B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32969599,58</w:t>
            </w:r>
          </w:p>
        </w:tc>
        <w:tc>
          <w:tcPr>
            <w:tcW w:w="660" w:type="pct"/>
            <w:tcBorders>
              <w:top w:val="nil"/>
              <w:left w:val="nil"/>
              <w:bottom w:val="single" w:sz="4" w:space="0" w:color="000000"/>
              <w:right w:val="single" w:sz="4" w:space="0" w:color="000000"/>
            </w:tcBorders>
            <w:shd w:val="clear" w:color="auto" w:fill="auto"/>
            <w:hideMark/>
          </w:tcPr>
          <w:p w14:paraId="3A1B2367" w14:textId="54D9129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32900000,00</w:t>
            </w:r>
          </w:p>
        </w:tc>
      </w:tr>
      <w:tr w:rsidR="005D4E57" w:rsidRPr="00636278" w14:paraId="0089C8D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DAC576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265" w:type="pct"/>
            <w:tcBorders>
              <w:top w:val="nil"/>
              <w:left w:val="nil"/>
              <w:bottom w:val="single" w:sz="4" w:space="0" w:color="000000"/>
              <w:right w:val="single" w:sz="4" w:space="0" w:color="000000"/>
            </w:tcBorders>
            <w:shd w:val="clear" w:color="auto" w:fill="auto"/>
            <w:hideMark/>
          </w:tcPr>
          <w:p w14:paraId="67A1105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8FD776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ED9BB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20A43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0110221002</w:t>
            </w:r>
          </w:p>
        </w:tc>
        <w:tc>
          <w:tcPr>
            <w:tcW w:w="233" w:type="pct"/>
            <w:tcBorders>
              <w:top w:val="nil"/>
              <w:left w:val="nil"/>
              <w:bottom w:val="single" w:sz="4" w:space="0" w:color="000000"/>
              <w:right w:val="single" w:sz="4" w:space="0" w:color="000000"/>
            </w:tcBorders>
            <w:shd w:val="clear" w:color="auto" w:fill="auto"/>
            <w:hideMark/>
          </w:tcPr>
          <w:p w14:paraId="7ECB0F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F0DA2B1" w14:textId="5194685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2939546,00</w:t>
            </w:r>
          </w:p>
        </w:tc>
        <w:tc>
          <w:tcPr>
            <w:tcW w:w="684" w:type="pct"/>
            <w:tcBorders>
              <w:top w:val="nil"/>
              <w:left w:val="nil"/>
              <w:bottom w:val="single" w:sz="4" w:space="0" w:color="000000"/>
              <w:right w:val="single" w:sz="4" w:space="0" w:color="000000"/>
            </w:tcBorders>
            <w:shd w:val="clear" w:color="auto" w:fill="auto"/>
            <w:hideMark/>
          </w:tcPr>
          <w:p w14:paraId="59273E0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183C20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7929A0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0EB0147" w14:textId="134A902D"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129CCF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4D0094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BFFFA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63CAB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0110221002</w:t>
            </w:r>
          </w:p>
        </w:tc>
        <w:tc>
          <w:tcPr>
            <w:tcW w:w="233" w:type="pct"/>
            <w:tcBorders>
              <w:top w:val="nil"/>
              <w:left w:val="nil"/>
              <w:bottom w:val="single" w:sz="4" w:space="0" w:color="000000"/>
              <w:right w:val="single" w:sz="4" w:space="0" w:color="000000"/>
            </w:tcBorders>
            <w:shd w:val="clear" w:color="auto" w:fill="auto"/>
            <w:hideMark/>
          </w:tcPr>
          <w:p w14:paraId="60988F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57D91B60" w14:textId="78F9888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2939546,00</w:t>
            </w:r>
          </w:p>
        </w:tc>
        <w:tc>
          <w:tcPr>
            <w:tcW w:w="684" w:type="pct"/>
            <w:tcBorders>
              <w:top w:val="nil"/>
              <w:left w:val="nil"/>
              <w:bottom w:val="single" w:sz="4" w:space="0" w:color="000000"/>
              <w:right w:val="single" w:sz="4" w:space="0" w:color="000000"/>
            </w:tcBorders>
            <w:shd w:val="clear" w:color="auto" w:fill="auto"/>
            <w:hideMark/>
          </w:tcPr>
          <w:p w14:paraId="3EFC27B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A8D4CC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FF3A31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E2B241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814F06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65896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FA13D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7CA22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0110221002</w:t>
            </w:r>
          </w:p>
        </w:tc>
        <w:tc>
          <w:tcPr>
            <w:tcW w:w="233" w:type="pct"/>
            <w:tcBorders>
              <w:top w:val="nil"/>
              <w:left w:val="nil"/>
              <w:bottom w:val="single" w:sz="4" w:space="0" w:color="000000"/>
              <w:right w:val="single" w:sz="4" w:space="0" w:color="000000"/>
            </w:tcBorders>
            <w:shd w:val="clear" w:color="auto" w:fill="auto"/>
            <w:hideMark/>
          </w:tcPr>
          <w:p w14:paraId="70A4D8B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7F1B2664" w14:textId="687C3A8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2939546,00</w:t>
            </w:r>
          </w:p>
        </w:tc>
        <w:tc>
          <w:tcPr>
            <w:tcW w:w="684" w:type="pct"/>
            <w:tcBorders>
              <w:top w:val="nil"/>
              <w:left w:val="nil"/>
              <w:bottom w:val="single" w:sz="4" w:space="0" w:color="000000"/>
              <w:right w:val="single" w:sz="4" w:space="0" w:color="000000"/>
            </w:tcBorders>
            <w:shd w:val="clear" w:color="auto" w:fill="auto"/>
            <w:hideMark/>
          </w:tcPr>
          <w:p w14:paraId="4F9CCDD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D910F7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243EC5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0C3B42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5EE3AC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F5099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2133B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6D80F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0110221011</w:t>
            </w:r>
          </w:p>
        </w:tc>
        <w:tc>
          <w:tcPr>
            <w:tcW w:w="233" w:type="pct"/>
            <w:tcBorders>
              <w:top w:val="nil"/>
              <w:left w:val="nil"/>
              <w:bottom w:val="single" w:sz="4" w:space="0" w:color="000000"/>
              <w:right w:val="single" w:sz="4" w:space="0" w:color="000000"/>
            </w:tcBorders>
            <w:shd w:val="clear" w:color="auto" w:fill="auto"/>
            <w:hideMark/>
          </w:tcPr>
          <w:p w14:paraId="49EA03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1A08D5D" w14:textId="00DDECF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111340,00</w:t>
            </w:r>
          </w:p>
        </w:tc>
        <w:tc>
          <w:tcPr>
            <w:tcW w:w="684" w:type="pct"/>
            <w:tcBorders>
              <w:top w:val="nil"/>
              <w:left w:val="nil"/>
              <w:bottom w:val="single" w:sz="4" w:space="0" w:color="000000"/>
              <w:right w:val="single" w:sz="4" w:space="0" w:color="000000"/>
            </w:tcBorders>
            <w:shd w:val="clear" w:color="auto" w:fill="auto"/>
            <w:hideMark/>
          </w:tcPr>
          <w:p w14:paraId="775C03F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011437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688554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2CFF7F7" w14:textId="4F070E1D"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6F6897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A89AC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EAC570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493E3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0110221011</w:t>
            </w:r>
          </w:p>
        </w:tc>
        <w:tc>
          <w:tcPr>
            <w:tcW w:w="233" w:type="pct"/>
            <w:tcBorders>
              <w:top w:val="nil"/>
              <w:left w:val="nil"/>
              <w:bottom w:val="single" w:sz="4" w:space="0" w:color="000000"/>
              <w:right w:val="single" w:sz="4" w:space="0" w:color="000000"/>
            </w:tcBorders>
            <w:shd w:val="clear" w:color="auto" w:fill="auto"/>
            <w:hideMark/>
          </w:tcPr>
          <w:p w14:paraId="588FD4B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20E0C37B" w14:textId="5CD881B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111340,00</w:t>
            </w:r>
          </w:p>
        </w:tc>
        <w:tc>
          <w:tcPr>
            <w:tcW w:w="684" w:type="pct"/>
            <w:tcBorders>
              <w:top w:val="nil"/>
              <w:left w:val="nil"/>
              <w:bottom w:val="single" w:sz="4" w:space="0" w:color="000000"/>
              <w:right w:val="single" w:sz="4" w:space="0" w:color="000000"/>
            </w:tcBorders>
            <w:shd w:val="clear" w:color="auto" w:fill="auto"/>
            <w:hideMark/>
          </w:tcPr>
          <w:p w14:paraId="69B80C5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4BE4A7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44663C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73D96A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00C8A4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C48D4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118311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181FE6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0110221011</w:t>
            </w:r>
          </w:p>
        </w:tc>
        <w:tc>
          <w:tcPr>
            <w:tcW w:w="233" w:type="pct"/>
            <w:tcBorders>
              <w:top w:val="nil"/>
              <w:left w:val="nil"/>
              <w:bottom w:val="single" w:sz="4" w:space="0" w:color="000000"/>
              <w:right w:val="single" w:sz="4" w:space="0" w:color="000000"/>
            </w:tcBorders>
            <w:shd w:val="clear" w:color="auto" w:fill="auto"/>
            <w:hideMark/>
          </w:tcPr>
          <w:p w14:paraId="1AEC0B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6C83F2F1" w14:textId="78F630D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111340,00</w:t>
            </w:r>
          </w:p>
        </w:tc>
        <w:tc>
          <w:tcPr>
            <w:tcW w:w="684" w:type="pct"/>
            <w:tcBorders>
              <w:top w:val="nil"/>
              <w:left w:val="nil"/>
              <w:bottom w:val="single" w:sz="4" w:space="0" w:color="000000"/>
              <w:right w:val="single" w:sz="4" w:space="0" w:color="000000"/>
            </w:tcBorders>
            <w:shd w:val="clear" w:color="auto" w:fill="auto"/>
            <w:hideMark/>
          </w:tcPr>
          <w:p w14:paraId="1D0BF5C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EE067E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7A9E18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B6D71A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60ADD0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71C58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57890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D4AA9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01102S2020</w:t>
            </w:r>
          </w:p>
        </w:tc>
        <w:tc>
          <w:tcPr>
            <w:tcW w:w="233" w:type="pct"/>
            <w:tcBorders>
              <w:top w:val="nil"/>
              <w:left w:val="nil"/>
              <w:bottom w:val="single" w:sz="4" w:space="0" w:color="000000"/>
              <w:right w:val="single" w:sz="4" w:space="0" w:color="000000"/>
            </w:tcBorders>
            <w:shd w:val="clear" w:color="auto" w:fill="auto"/>
            <w:hideMark/>
          </w:tcPr>
          <w:p w14:paraId="1466BA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3FF3837" w14:textId="17BC6CBE"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436510,38</w:t>
            </w:r>
          </w:p>
        </w:tc>
        <w:tc>
          <w:tcPr>
            <w:tcW w:w="684" w:type="pct"/>
            <w:tcBorders>
              <w:top w:val="nil"/>
              <w:left w:val="nil"/>
              <w:bottom w:val="single" w:sz="4" w:space="0" w:color="000000"/>
              <w:right w:val="single" w:sz="4" w:space="0" w:color="000000"/>
            </w:tcBorders>
            <w:shd w:val="clear" w:color="auto" w:fill="auto"/>
            <w:hideMark/>
          </w:tcPr>
          <w:p w14:paraId="311C609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8B3173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92BF64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B3E4F4F" w14:textId="63C7B6E8"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207584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7609E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0A558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23EE5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01102S2020</w:t>
            </w:r>
          </w:p>
        </w:tc>
        <w:tc>
          <w:tcPr>
            <w:tcW w:w="233" w:type="pct"/>
            <w:tcBorders>
              <w:top w:val="nil"/>
              <w:left w:val="nil"/>
              <w:bottom w:val="single" w:sz="4" w:space="0" w:color="000000"/>
              <w:right w:val="single" w:sz="4" w:space="0" w:color="000000"/>
            </w:tcBorders>
            <w:shd w:val="clear" w:color="auto" w:fill="auto"/>
            <w:hideMark/>
          </w:tcPr>
          <w:p w14:paraId="5206BC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677EA9E0" w14:textId="32A4773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436510,38</w:t>
            </w:r>
          </w:p>
        </w:tc>
        <w:tc>
          <w:tcPr>
            <w:tcW w:w="684" w:type="pct"/>
            <w:tcBorders>
              <w:top w:val="nil"/>
              <w:left w:val="nil"/>
              <w:bottom w:val="single" w:sz="4" w:space="0" w:color="000000"/>
              <w:right w:val="single" w:sz="4" w:space="0" w:color="000000"/>
            </w:tcBorders>
            <w:shd w:val="clear" w:color="auto" w:fill="auto"/>
            <w:hideMark/>
          </w:tcPr>
          <w:p w14:paraId="0147E43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E0B1D1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21FDA0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693D85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30DF2D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CD665E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80F4CD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E03C7B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01102S2020</w:t>
            </w:r>
          </w:p>
        </w:tc>
        <w:tc>
          <w:tcPr>
            <w:tcW w:w="233" w:type="pct"/>
            <w:tcBorders>
              <w:top w:val="nil"/>
              <w:left w:val="nil"/>
              <w:bottom w:val="single" w:sz="4" w:space="0" w:color="000000"/>
              <w:right w:val="single" w:sz="4" w:space="0" w:color="000000"/>
            </w:tcBorders>
            <w:shd w:val="clear" w:color="auto" w:fill="auto"/>
            <w:hideMark/>
          </w:tcPr>
          <w:p w14:paraId="4211C2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3E501445" w14:textId="6A7D2ED2"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436510,38</w:t>
            </w:r>
          </w:p>
        </w:tc>
        <w:tc>
          <w:tcPr>
            <w:tcW w:w="684" w:type="pct"/>
            <w:tcBorders>
              <w:top w:val="nil"/>
              <w:left w:val="nil"/>
              <w:bottom w:val="single" w:sz="4" w:space="0" w:color="000000"/>
              <w:right w:val="single" w:sz="4" w:space="0" w:color="000000"/>
            </w:tcBorders>
            <w:shd w:val="clear" w:color="auto" w:fill="auto"/>
            <w:hideMark/>
          </w:tcPr>
          <w:p w14:paraId="2126771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BB3163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DB3D28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AFB7DC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"Безопасность образовательных учреждений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5D1632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79A9E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1C15E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324839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0140000000</w:t>
            </w:r>
          </w:p>
        </w:tc>
        <w:tc>
          <w:tcPr>
            <w:tcW w:w="233" w:type="pct"/>
            <w:tcBorders>
              <w:top w:val="nil"/>
              <w:left w:val="nil"/>
              <w:bottom w:val="single" w:sz="4" w:space="0" w:color="000000"/>
              <w:right w:val="single" w:sz="4" w:space="0" w:color="000000"/>
            </w:tcBorders>
            <w:shd w:val="clear" w:color="auto" w:fill="auto"/>
            <w:hideMark/>
          </w:tcPr>
          <w:p w14:paraId="17CEDA9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5A4B934" w14:textId="6CF4ADD7"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4596479,52</w:t>
            </w:r>
          </w:p>
        </w:tc>
        <w:tc>
          <w:tcPr>
            <w:tcW w:w="684" w:type="pct"/>
            <w:tcBorders>
              <w:top w:val="nil"/>
              <w:left w:val="nil"/>
              <w:bottom w:val="single" w:sz="4" w:space="0" w:color="000000"/>
              <w:right w:val="single" w:sz="4" w:space="0" w:color="000000"/>
            </w:tcBorders>
            <w:shd w:val="clear" w:color="auto" w:fill="auto"/>
            <w:hideMark/>
          </w:tcPr>
          <w:p w14:paraId="4B6204BD" w14:textId="26AB765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0A5CA27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06DCDA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6A0836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"Мероприятие по профилактике терроризма и экстремизма"</w:t>
            </w:r>
          </w:p>
        </w:tc>
        <w:tc>
          <w:tcPr>
            <w:tcW w:w="265" w:type="pct"/>
            <w:tcBorders>
              <w:top w:val="nil"/>
              <w:left w:val="nil"/>
              <w:bottom w:val="single" w:sz="4" w:space="0" w:color="000000"/>
              <w:right w:val="single" w:sz="4" w:space="0" w:color="000000"/>
            </w:tcBorders>
            <w:shd w:val="clear" w:color="auto" w:fill="auto"/>
            <w:hideMark/>
          </w:tcPr>
          <w:p w14:paraId="56DCB6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C5D57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3E238C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8A867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0140100000</w:t>
            </w:r>
          </w:p>
        </w:tc>
        <w:tc>
          <w:tcPr>
            <w:tcW w:w="233" w:type="pct"/>
            <w:tcBorders>
              <w:top w:val="nil"/>
              <w:left w:val="nil"/>
              <w:bottom w:val="single" w:sz="4" w:space="0" w:color="000000"/>
              <w:right w:val="single" w:sz="4" w:space="0" w:color="000000"/>
            </w:tcBorders>
            <w:shd w:val="clear" w:color="auto" w:fill="auto"/>
            <w:hideMark/>
          </w:tcPr>
          <w:p w14:paraId="5FA9EB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4BDE16E" w14:textId="7199ED3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1285923,52</w:t>
            </w:r>
          </w:p>
        </w:tc>
        <w:tc>
          <w:tcPr>
            <w:tcW w:w="684" w:type="pct"/>
            <w:tcBorders>
              <w:top w:val="nil"/>
              <w:left w:val="nil"/>
              <w:bottom w:val="single" w:sz="4" w:space="0" w:color="000000"/>
              <w:right w:val="single" w:sz="4" w:space="0" w:color="000000"/>
            </w:tcBorders>
            <w:shd w:val="clear" w:color="auto" w:fill="auto"/>
            <w:hideMark/>
          </w:tcPr>
          <w:p w14:paraId="537DF9B3" w14:textId="1AE88E2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c>
          <w:tcPr>
            <w:tcW w:w="660" w:type="pct"/>
            <w:tcBorders>
              <w:top w:val="nil"/>
              <w:left w:val="nil"/>
              <w:bottom w:val="single" w:sz="4" w:space="0" w:color="000000"/>
              <w:right w:val="single" w:sz="4" w:space="0" w:color="000000"/>
            </w:tcBorders>
            <w:shd w:val="clear" w:color="auto" w:fill="auto"/>
            <w:hideMark/>
          </w:tcPr>
          <w:p w14:paraId="22E11F7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B0598A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F784E7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по профилактике терроризма и экстремизма</w:t>
            </w:r>
          </w:p>
        </w:tc>
        <w:tc>
          <w:tcPr>
            <w:tcW w:w="265" w:type="pct"/>
            <w:tcBorders>
              <w:top w:val="nil"/>
              <w:left w:val="nil"/>
              <w:bottom w:val="single" w:sz="4" w:space="0" w:color="000000"/>
              <w:right w:val="single" w:sz="4" w:space="0" w:color="000000"/>
            </w:tcBorders>
            <w:shd w:val="clear" w:color="auto" w:fill="auto"/>
            <w:hideMark/>
          </w:tcPr>
          <w:p w14:paraId="55665B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2C2FA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D11B1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4AE5D9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0140121310</w:t>
            </w:r>
          </w:p>
        </w:tc>
        <w:tc>
          <w:tcPr>
            <w:tcW w:w="233" w:type="pct"/>
            <w:tcBorders>
              <w:top w:val="nil"/>
              <w:left w:val="nil"/>
              <w:bottom w:val="single" w:sz="4" w:space="0" w:color="000000"/>
              <w:right w:val="single" w:sz="4" w:space="0" w:color="000000"/>
            </w:tcBorders>
            <w:shd w:val="clear" w:color="auto" w:fill="auto"/>
            <w:hideMark/>
          </w:tcPr>
          <w:p w14:paraId="6EC5A7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FB81EDD" w14:textId="63F325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1285923,52</w:t>
            </w:r>
          </w:p>
        </w:tc>
        <w:tc>
          <w:tcPr>
            <w:tcW w:w="684" w:type="pct"/>
            <w:tcBorders>
              <w:top w:val="nil"/>
              <w:left w:val="nil"/>
              <w:bottom w:val="single" w:sz="4" w:space="0" w:color="000000"/>
              <w:right w:val="single" w:sz="4" w:space="0" w:color="000000"/>
            </w:tcBorders>
            <w:shd w:val="clear" w:color="auto" w:fill="auto"/>
            <w:hideMark/>
          </w:tcPr>
          <w:p w14:paraId="4584C8D8" w14:textId="66A222C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c>
          <w:tcPr>
            <w:tcW w:w="660" w:type="pct"/>
            <w:tcBorders>
              <w:top w:val="nil"/>
              <w:left w:val="nil"/>
              <w:bottom w:val="single" w:sz="4" w:space="0" w:color="000000"/>
              <w:right w:val="single" w:sz="4" w:space="0" w:color="000000"/>
            </w:tcBorders>
            <w:shd w:val="clear" w:color="auto" w:fill="auto"/>
            <w:hideMark/>
          </w:tcPr>
          <w:p w14:paraId="1219E80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057A84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0BD9A07" w14:textId="6452588A"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14CADF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5E46D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744D9C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762D8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0140121310</w:t>
            </w:r>
          </w:p>
        </w:tc>
        <w:tc>
          <w:tcPr>
            <w:tcW w:w="233" w:type="pct"/>
            <w:tcBorders>
              <w:top w:val="nil"/>
              <w:left w:val="nil"/>
              <w:bottom w:val="single" w:sz="4" w:space="0" w:color="000000"/>
              <w:right w:val="single" w:sz="4" w:space="0" w:color="000000"/>
            </w:tcBorders>
            <w:shd w:val="clear" w:color="auto" w:fill="auto"/>
            <w:hideMark/>
          </w:tcPr>
          <w:p w14:paraId="060BCA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0D6A4B21" w14:textId="0B92260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1285923,52</w:t>
            </w:r>
          </w:p>
        </w:tc>
        <w:tc>
          <w:tcPr>
            <w:tcW w:w="684" w:type="pct"/>
            <w:tcBorders>
              <w:top w:val="nil"/>
              <w:left w:val="nil"/>
              <w:bottom w:val="single" w:sz="4" w:space="0" w:color="000000"/>
              <w:right w:val="single" w:sz="4" w:space="0" w:color="000000"/>
            </w:tcBorders>
            <w:shd w:val="clear" w:color="auto" w:fill="auto"/>
            <w:hideMark/>
          </w:tcPr>
          <w:p w14:paraId="41D0D807" w14:textId="751CA6A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c>
          <w:tcPr>
            <w:tcW w:w="660" w:type="pct"/>
            <w:tcBorders>
              <w:top w:val="nil"/>
              <w:left w:val="nil"/>
              <w:bottom w:val="single" w:sz="4" w:space="0" w:color="000000"/>
              <w:right w:val="single" w:sz="4" w:space="0" w:color="000000"/>
            </w:tcBorders>
            <w:shd w:val="clear" w:color="auto" w:fill="auto"/>
            <w:hideMark/>
          </w:tcPr>
          <w:p w14:paraId="03FC506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4D8B93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DDF0D9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4119843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AF1AA6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42201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7945F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0140121310</w:t>
            </w:r>
          </w:p>
        </w:tc>
        <w:tc>
          <w:tcPr>
            <w:tcW w:w="233" w:type="pct"/>
            <w:tcBorders>
              <w:top w:val="nil"/>
              <w:left w:val="nil"/>
              <w:bottom w:val="single" w:sz="4" w:space="0" w:color="000000"/>
              <w:right w:val="single" w:sz="4" w:space="0" w:color="000000"/>
            </w:tcBorders>
            <w:shd w:val="clear" w:color="auto" w:fill="auto"/>
            <w:hideMark/>
          </w:tcPr>
          <w:p w14:paraId="722F4C0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1B8463BD" w14:textId="75B2A4D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1285923,52</w:t>
            </w:r>
          </w:p>
        </w:tc>
        <w:tc>
          <w:tcPr>
            <w:tcW w:w="684" w:type="pct"/>
            <w:tcBorders>
              <w:top w:val="nil"/>
              <w:left w:val="nil"/>
              <w:bottom w:val="single" w:sz="4" w:space="0" w:color="000000"/>
              <w:right w:val="single" w:sz="4" w:space="0" w:color="000000"/>
            </w:tcBorders>
            <w:shd w:val="clear" w:color="auto" w:fill="auto"/>
            <w:hideMark/>
          </w:tcPr>
          <w:p w14:paraId="40F31051" w14:textId="6732FCC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c>
          <w:tcPr>
            <w:tcW w:w="660" w:type="pct"/>
            <w:tcBorders>
              <w:top w:val="nil"/>
              <w:left w:val="nil"/>
              <w:bottom w:val="single" w:sz="4" w:space="0" w:color="000000"/>
              <w:right w:val="single" w:sz="4" w:space="0" w:color="000000"/>
            </w:tcBorders>
            <w:shd w:val="clear" w:color="auto" w:fill="auto"/>
            <w:hideMark/>
          </w:tcPr>
          <w:p w14:paraId="47C5D84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18BB48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9456BB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обеспечению требований пожарной безопасности"</w:t>
            </w:r>
          </w:p>
        </w:tc>
        <w:tc>
          <w:tcPr>
            <w:tcW w:w="265" w:type="pct"/>
            <w:tcBorders>
              <w:top w:val="nil"/>
              <w:left w:val="nil"/>
              <w:bottom w:val="single" w:sz="4" w:space="0" w:color="000000"/>
              <w:right w:val="single" w:sz="4" w:space="0" w:color="000000"/>
            </w:tcBorders>
            <w:shd w:val="clear" w:color="auto" w:fill="auto"/>
            <w:hideMark/>
          </w:tcPr>
          <w:p w14:paraId="4742EA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D2958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629AA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67824B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0140200000</w:t>
            </w:r>
          </w:p>
        </w:tc>
        <w:tc>
          <w:tcPr>
            <w:tcW w:w="233" w:type="pct"/>
            <w:tcBorders>
              <w:top w:val="nil"/>
              <w:left w:val="nil"/>
              <w:bottom w:val="single" w:sz="4" w:space="0" w:color="000000"/>
              <w:right w:val="single" w:sz="4" w:space="0" w:color="000000"/>
            </w:tcBorders>
            <w:shd w:val="clear" w:color="auto" w:fill="auto"/>
            <w:hideMark/>
          </w:tcPr>
          <w:p w14:paraId="0C9E30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BB658C4" w14:textId="4ADA08E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1182288,00</w:t>
            </w:r>
          </w:p>
        </w:tc>
        <w:tc>
          <w:tcPr>
            <w:tcW w:w="684" w:type="pct"/>
            <w:tcBorders>
              <w:top w:val="nil"/>
              <w:left w:val="nil"/>
              <w:bottom w:val="single" w:sz="4" w:space="0" w:color="000000"/>
              <w:right w:val="single" w:sz="4" w:space="0" w:color="000000"/>
            </w:tcBorders>
            <w:shd w:val="clear" w:color="auto" w:fill="auto"/>
            <w:hideMark/>
          </w:tcPr>
          <w:p w14:paraId="0D7823A2" w14:textId="2A187ED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54FBBBD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CBED87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7992EA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по обеспечению требований пожарной безопасности</w:t>
            </w:r>
          </w:p>
        </w:tc>
        <w:tc>
          <w:tcPr>
            <w:tcW w:w="265" w:type="pct"/>
            <w:tcBorders>
              <w:top w:val="nil"/>
              <w:left w:val="nil"/>
              <w:bottom w:val="single" w:sz="4" w:space="0" w:color="000000"/>
              <w:right w:val="single" w:sz="4" w:space="0" w:color="000000"/>
            </w:tcBorders>
            <w:shd w:val="clear" w:color="auto" w:fill="auto"/>
            <w:hideMark/>
          </w:tcPr>
          <w:p w14:paraId="1A9EA7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39D66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878AF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8E136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0140221320</w:t>
            </w:r>
          </w:p>
        </w:tc>
        <w:tc>
          <w:tcPr>
            <w:tcW w:w="233" w:type="pct"/>
            <w:tcBorders>
              <w:top w:val="nil"/>
              <w:left w:val="nil"/>
              <w:bottom w:val="single" w:sz="4" w:space="0" w:color="000000"/>
              <w:right w:val="single" w:sz="4" w:space="0" w:color="000000"/>
            </w:tcBorders>
            <w:shd w:val="clear" w:color="auto" w:fill="auto"/>
            <w:hideMark/>
          </w:tcPr>
          <w:p w14:paraId="62F5D5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C1D9D41" w14:textId="2AFF4CE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1182288,00</w:t>
            </w:r>
          </w:p>
        </w:tc>
        <w:tc>
          <w:tcPr>
            <w:tcW w:w="684" w:type="pct"/>
            <w:tcBorders>
              <w:top w:val="nil"/>
              <w:left w:val="nil"/>
              <w:bottom w:val="single" w:sz="4" w:space="0" w:color="000000"/>
              <w:right w:val="single" w:sz="4" w:space="0" w:color="000000"/>
            </w:tcBorders>
            <w:shd w:val="clear" w:color="auto" w:fill="auto"/>
            <w:hideMark/>
          </w:tcPr>
          <w:p w14:paraId="67266F26" w14:textId="08C7C7F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4882E8E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6788B5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082689B" w14:textId="45A573B3"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25F3B7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1E50D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B54B70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1BFE22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0140221320</w:t>
            </w:r>
          </w:p>
        </w:tc>
        <w:tc>
          <w:tcPr>
            <w:tcW w:w="233" w:type="pct"/>
            <w:tcBorders>
              <w:top w:val="nil"/>
              <w:left w:val="nil"/>
              <w:bottom w:val="single" w:sz="4" w:space="0" w:color="000000"/>
              <w:right w:val="single" w:sz="4" w:space="0" w:color="000000"/>
            </w:tcBorders>
            <w:shd w:val="clear" w:color="auto" w:fill="auto"/>
            <w:hideMark/>
          </w:tcPr>
          <w:p w14:paraId="7F807AB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7EF0877F" w14:textId="62FDA45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1182288,00</w:t>
            </w:r>
          </w:p>
        </w:tc>
        <w:tc>
          <w:tcPr>
            <w:tcW w:w="684" w:type="pct"/>
            <w:tcBorders>
              <w:top w:val="nil"/>
              <w:left w:val="nil"/>
              <w:bottom w:val="single" w:sz="4" w:space="0" w:color="000000"/>
              <w:right w:val="single" w:sz="4" w:space="0" w:color="000000"/>
            </w:tcBorders>
            <w:shd w:val="clear" w:color="auto" w:fill="auto"/>
            <w:hideMark/>
          </w:tcPr>
          <w:p w14:paraId="6C8B009B" w14:textId="734E325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2BA322A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E80312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987819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0E8291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2150F6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CFCC0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477E59C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0140221320</w:t>
            </w:r>
          </w:p>
        </w:tc>
        <w:tc>
          <w:tcPr>
            <w:tcW w:w="233" w:type="pct"/>
            <w:tcBorders>
              <w:top w:val="nil"/>
              <w:left w:val="nil"/>
              <w:bottom w:val="single" w:sz="4" w:space="0" w:color="000000"/>
              <w:right w:val="single" w:sz="4" w:space="0" w:color="000000"/>
            </w:tcBorders>
            <w:shd w:val="clear" w:color="auto" w:fill="auto"/>
            <w:hideMark/>
          </w:tcPr>
          <w:p w14:paraId="5546520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05C59543" w14:textId="3F2177A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1182288,00</w:t>
            </w:r>
          </w:p>
        </w:tc>
        <w:tc>
          <w:tcPr>
            <w:tcW w:w="684" w:type="pct"/>
            <w:tcBorders>
              <w:top w:val="nil"/>
              <w:left w:val="nil"/>
              <w:bottom w:val="single" w:sz="4" w:space="0" w:color="000000"/>
              <w:right w:val="single" w:sz="4" w:space="0" w:color="000000"/>
            </w:tcBorders>
            <w:shd w:val="clear" w:color="auto" w:fill="auto"/>
            <w:hideMark/>
          </w:tcPr>
          <w:p w14:paraId="07FBE018" w14:textId="19EEA3A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64D0A76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2D0131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6E99B9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исполнению норм в области охраны труда"</w:t>
            </w:r>
          </w:p>
        </w:tc>
        <w:tc>
          <w:tcPr>
            <w:tcW w:w="265" w:type="pct"/>
            <w:tcBorders>
              <w:top w:val="nil"/>
              <w:left w:val="nil"/>
              <w:bottom w:val="single" w:sz="4" w:space="0" w:color="000000"/>
              <w:right w:val="single" w:sz="4" w:space="0" w:color="000000"/>
            </w:tcBorders>
            <w:shd w:val="clear" w:color="auto" w:fill="auto"/>
            <w:hideMark/>
          </w:tcPr>
          <w:p w14:paraId="0B0329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36B5D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8E66F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B4680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0140300000</w:t>
            </w:r>
          </w:p>
        </w:tc>
        <w:tc>
          <w:tcPr>
            <w:tcW w:w="233" w:type="pct"/>
            <w:tcBorders>
              <w:top w:val="nil"/>
              <w:left w:val="nil"/>
              <w:bottom w:val="single" w:sz="4" w:space="0" w:color="000000"/>
              <w:right w:val="single" w:sz="4" w:space="0" w:color="000000"/>
            </w:tcBorders>
            <w:shd w:val="clear" w:color="auto" w:fill="auto"/>
            <w:hideMark/>
          </w:tcPr>
          <w:p w14:paraId="3AB9CCC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4F2FAAB" w14:textId="2F0916E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2128268,00</w:t>
            </w:r>
          </w:p>
        </w:tc>
        <w:tc>
          <w:tcPr>
            <w:tcW w:w="684" w:type="pct"/>
            <w:tcBorders>
              <w:top w:val="nil"/>
              <w:left w:val="nil"/>
              <w:bottom w:val="single" w:sz="4" w:space="0" w:color="000000"/>
              <w:right w:val="single" w:sz="4" w:space="0" w:color="000000"/>
            </w:tcBorders>
            <w:shd w:val="clear" w:color="auto" w:fill="auto"/>
            <w:hideMark/>
          </w:tcPr>
          <w:p w14:paraId="788720F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307F84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194CCF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379469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по исполнению норм в области охраны труда</w:t>
            </w:r>
          </w:p>
        </w:tc>
        <w:tc>
          <w:tcPr>
            <w:tcW w:w="265" w:type="pct"/>
            <w:tcBorders>
              <w:top w:val="nil"/>
              <w:left w:val="nil"/>
              <w:bottom w:val="single" w:sz="4" w:space="0" w:color="000000"/>
              <w:right w:val="single" w:sz="4" w:space="0" w:color="000000"/>
            </w:tcBorders>
            <w:shd w:val="clear" w:color="auto" w:fill="auto"/>
            <w:hideMark/>
          </w:tcPr>
          <w:p w14:paraId="7E9655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854CA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7F570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3DDA1D1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0140321330</w:t>
            </w:r>
          </w:p>
        </w:tc>
        <w:tc>
          <w:tcPr>
            <w:tcW w:w="233" w:type="pct"/>
            <w:tcBorders>
              <w:top w:val="nil"/>
              <w:left w:val="nil"/>
              <w:bottom w:val="single" w:sz="4" w:space="0" w:color="000000"/>
              <w:right w:val="single" w:sz="4" w:space="0" w:color="000000"/>
            </w:tcBorders>
            <w:shd w:val="clear" w:color="auto" w:fill="auto"/>
            <w:hideMark/>
          </w:tcPr>
          <w:p w14:paraId="739AC3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33A1023" w14:textId="097A1A8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2128268,00</w:t>
            </w:r>
          </w:p>
        </w:tc>
        <w:tc>
          <w:tcPr>
            <w:tcW w:w="684" w:type="pct"/>
            <w:tcBorders>
              <w:top w:val="nil"/>
              <w:left w:val="nil"/>
              <w:bottom w:val="single" w:sz="4" w:space="0" w:color="000000"/>
              <w:right w:val="single" w:sz="4" w:space="0" w:color="000000"/>
            </w:tcBorders>
            <w:shd w:val="clear" w:color="auto" w:fill="auto"/>
            <w:hideMark/>
          </w:tcPr>
          <w:p w14:paraId="3589C19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0D4A48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F3B9C1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486E04B" w14:textId="6A00B83F"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45574D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13980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615124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16A9D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0140321330</w:t>
            </w:r>
          </w:p>
        </w:tc>
        <w:tc>
          <w:tcPr>
            <w:tcW w:w="233" w:type="pct"/>
            <w:tcBorders>
              <w:top w:val="nil"/>
              <w:left w:val="nil"/>
              <w:bottom w:val="single" w:sz="4" w:space="0" w:color="000000"/>
              <w:right w:val="single" w:sz="4" w:space="0" w:color="000000"/>
            </w:tcBorders>
            <w:shd w:val="clear" w:color="auto" w:fill="auto"/>
            <w:hideMark/>
          </w:tcPr>
          <w:p w14:paraId="72301A6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3A7143AC" w14:textId="3707FEB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2128268,00</w:t>
            </w:r>
          </w:p>
        </w:tc>
        <w:tc>
          <w:tcPr>
            <w:tcW w:w="684" w:type="pct"/>
            <w:tcBorders>
              <w:top w:val="nil"/>
              <w:left w:val="nil"/>
              <w:bottom w:val="single" w:sz="4" w:space="0" w:color="000000"/>
              <w:right w:val="single" w:sz="4" w:space="0" w:color="000000"/>
            </w:tcBorders>
            <w:shd w:val="clear" w:color="auto" w:fill="auto"/>
            <w:hideMark/>
          </w:tcPr>
          <w:p w14:paraId="263DFEA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35FB02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66D63E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CE010C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2AF03D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D73E2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1B750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30AA4EC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0140321330</w:t>
            </w:r>
          </w:p>
        </w:tc>
        <w:tc>
          <w:tcPr>
            <w:tcW w:w="233" w:type="pct"/>
            <w:tcBorders>
              <w:top w:val="nil"/>
              <w:left w:val="nil"/>
              <w:bottom w:val="single" w:sz="4" w:space="0" w:color="000000"/>
              <w:right w:val="single" w:sz="4" w:space="0" w:color="000000"/>
            </w:tcBorders>
            <w:shd w:val="clear" w:color="auto" w:fill="auto"/>
            <w:hideMark/>
          </w:tcPr>
          <w:p w14:paraId="109C03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4C515AB2" w14:textId="187C604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2128268,00</w:t>
            </w:r>
          </w:p>
        </w:tc>
        <w:tc>
          <w:tcPr>
            <w:tcW w:w="684" w:type="pct"/>
            <w:tcBorders>
              <w:top w:val="nil"/>
              <w:left w:val="nil"/>
              <w:bottom w:val="single" w:sz="4" w:space="0" w:color="000000"/>
              <w:right w:val="single" w:sz="4" w:space="0" w:color="000000"/>
            </w:tcBorders>
            <w:shd w:val="clear" w:color="auto" w:fill="auto"/>
            <w:hideMark/>
          </w:tcPr>
          <w:p w14:paraId="6811467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9C8267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1BC7E0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D9EB185"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Общее образование</w:t>
            </w:r>
          </w:p>
        </w:tc>
        <w:tc>
          <w:tcPr>
            <w:tcW w:w="265" w:type="pct"/>
            <w:tcBorders>
              <w:top w:val="nil"/>
              <w:left w:val="nil"/>
              <w:bottom w:val="single" w:sz="4" w:space="0" w:color="000000"/>
              <w:right w:val="single" w:sz="4" w:space="0" w:color="000000"/>
            </w:tcBorders>
            <w:shd w:val="clear" w:color="auto" w:fill="auto"/>
            <w:hideMark/>
          </w:tcPr>
          <w:p w14:paraId="0C0D06E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ACF49C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D4E1A0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84A5EE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4828B41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C92ACB4" w14:textId="362031DE"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686321201,07</w:t>
            </w:r>
          </w:p>
        </w:tc>
        <w:tc>
          <w:tcPr>
            <w:tcW w:w="684" w:type="pct"/>
            <w:tcBorders>
              <w:top w:val="nil"/>
              <w:left w:val="nil"/>
              <w:bottom w:val="single" w:sz="4" w:space="0" w:color="000000"/>
              <w:right w:val="single" w:sz="4" w:space="0" w:color="000000"/>
            </w:tcBorders>
            <w:shd w:val="clear" w:color="auto" w:fill="auto"/>
            <w:hideMark/>
          </w:tcPr>
          <w:p w14:paraId="01F84C03" w14:textId="61339C29"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499375960,81</w:t>
            </w:r>
          </w:p>
        </w:tc>
        <w:tc>
          <w:tcPr>
            <w:tcW w:w="660" w:type="pct"/>
            <w:tcBorders>
              <w:top w:val="nil"/>
              <w:left w:val="nil"/>
              <w:bottom w:val="single" w:sz="4" w:space="0" w:color="000000"/>
              <w:right w:val="single" w:sz="4" w:space="0" w:color="000000"/>
            </w:tcBorders>
            <w:shd w:val="clear" w:color="auto" w:fill="auto"/>
            <w:hideMark/>
          </w:tcPr>
          <w:p w14:paraId="2D88C1AB" w14:textId="1412AD59"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522603279,06</w:t>
            </w:r>
          </w:p>
        </w:tc>
      </w:tr>
      <w:tr w:rsidR="005D4E57" w:rsidRPr="00636278" w14:paraId="7CAEE95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73C064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образования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74CA62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3219C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B821CE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99BE3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0100000000</w:t>
            </w:r>
          </w:p>
        </w:tc>
        <w:tc>
          <w:tcPr>
            <w:tcW w:w="233" w:type="pct"/>
            <w:tcBorders>
              <w:top w:val="nil"/>
              <w:left w:val="nil"/>
              <w:bottom w:val="single" w:sz="4" w:space="0" w:color="000000"/>
              <w:right w:val="single" w:sz="4" w:space="0" w:color="000000"/>
            </w:tcBorders>
            <w:shd w:val="clear" w:color="auto" w:fill="auto"/>
            <w:hideMark/>
          </w:tcPr>
          <w:p w14:paraId="0C6E8D5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831875F" w14:textId="246EFB9A" w:rsidR="005D4E57" w:rsidRPr="00636278" w:rsidRDefault="005D4E57" w:rsidP="00880D96">
            <w:pPr>
              <w:jc w:val="right"/>
              <w:rPr>
                <w:rFonts w:eastAsia="Times New Roman"/>
                <w:color w:val="000000"/>
                <w:lang w:eastAsia="ru-RU"/>
              </w:rPr>
            </w:pPr>
            <w:r w:rsidRPr="00636278">
              <w:rPr>
                <w:rFonts w:eastAsia="Times New Roman"/>
                <w:color w:val="000000"/>
                <w:lang w:eastAsia="ru-RU"/>
              </w:rPr>
              <w:t>686321201,07</w:t>
            </w:r>
          </w:p>
        </w:tc>
        <w:tc>
          <w:tcPr>
            <w:tcW w:w="684" w:type="pct"/>
            <w:tcBorders>
              <w:top w:val="nil"/>
              <w:left w:val="nil"/>
              <w:bottom w:val="single" w:sz="4" w:space="0" w:color="000000"/>
              <w:right w:val="single" w:sz="4" w:space="0" w:color="000000"/>
            </w:tcBorders>
            <w:shd w:val="clear" w:color="auto" w:fill="auto"/>
            <w:hideMark/>
          </w:tcPr>
          <w:p w14:paraId="6F22FA89" w14:textId="73568E78" w:rsidR="005D4E57" w:rsidRPr="00636278" w:rsidRDefault="005D4E57" w:rsidP="00880D96">
            <w:pPr>
              <w:jc w:val="right"/>
              <w:rPr>
                <w:rFonts w:eastAsia="Times New Roman"/>
                <w:color w:val="000000"/>
                <w:lang w:eastAsia="ru-RU"/>
              </w:rPr>
            </w:pPr>
            <w:r w:rsidRPr="00636278">
              <w:rPr>
                <w:rFonts w:eastAsia="Times New Roman"/>
                <w:color w:val="000000"/>
                <w:lang w:eastAsia="ru-RU"/>
              </w:rPr>
              <w:t>499375960,81</w:t>
            </w:r>
          </w:p>
        </w:tc>
        <w:tc>
          <w:tcPr>
            <w:tcW w:w="660" w:type="pct"/>
            <w:tcBorders>
              <w:top w:val="nil"/>
              <w:left w:val="nil"/>
              <w:bottom w:val="single" w:sz="4" w:space="0" w:color="000000"/>
              <w:right w:val="single" w:sz="4" w:space="0" w:color="000000"/>
            </w:tcBorders>
            <w:shd w:val="clear" w:color="auto" w:fill="auto"/>
            <w:hideMark/>
          </w:tcPr>
          <w:p w14:paraId="2BF24E5C" w14:textId="731BB7A7" w:rsidR="005D4E57" w:rsidRPr="00636278" w:rsidRDefault="005D4E57" w:rsidP="00880D96">
            <w:pPr>
              <w:jc w:val="right"/>
              <w:rPr>
                <w:rFonts w:eastAsia="Times New Roman"/>
                <w:color w:val="000000"/>
                <w:lang w:eastAsia="ru-RU"/>
              </w:rPr>
            </w:pPr>
            <w:r w:rsidRPr="00636278">
              <w:rPr>
                <w:rFonts w:eastAsia="Times New Roman"/>
                <w:color w:val="000000"/>
                <w:lang w:eastAsia="ru-RU"/>
              </w:rPr>
              <w:t>522603279,06</w:t>
            </w:r>
          </w:p>
        </w:tc>
      </w:tr>
      <w:tr w:rsidR="005D4E57" w:rsidRPr="00636278" w14:paraId="29946BE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D39F60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"Развитие системы общего образования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13A08B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12279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2AB33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CE402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0120000000</w:t>
            </w:r>
          </w:p>
        </w:tc>
        <w:tc>
          <w:tcPr>
            <w:tcW w:w="233" w:type="pct"/>
            <w:tcBorders>
              <w:top w:val="nil"/>
              <w:left w:val="nil"/>
              <w:bottom w:val="single" w:sz="4" w:space="0" w:color="000000"/>
              <w:right w:val="single" w:sz="4" w:space="0" w:color="000000"/>
            </w:tcBorders>
            <w:shd w:val="clear" w:color="auto" w:fill="auto"/>
            <w:hideMark/>
          </w:tcPr>
          <w:p w14:paraId="425226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4AA5037" w14:textId="1B25E4B6" w:rsidR="005D4E57" w:rsidRPr="00636278" w:rsidRDefault="005D4E57" w:rsidP="00880D96">
            <w:pPr>
              <w:jc w:val="right"/>
              <w:rPr>
                <w:rFonts w:eastAsia="Times New Roman"/>
                <w:color w:val="000000"/>
                <w:lang w:eastAsia="ru-RU"/>
              </w:rPr>
            </w:pPr>
            <w:r w:rsidRPr="00636278">
              <w:rPr>
                <w:rFonts w:eastAsia="Times New Roman"/>
                <w:color w:val="000000"/>
                <w:lang w:eastAsia="ru-RU"/>
              </w:rPr>
              <w:t>631672648,00</w:t>
            </w:r>
          </w:p>
        </w:tc>
        <w:tc>
          <w:tcPr>
            <w:tcW w:w="684" w:type="pct"/>
            <w:tcBorders>
              <w:top w:val="nil"/>
              <w:left w:val="nil"/>
              <w:bottom w:val="single" w:sz="4" w:space="0" w:color="000000"/>
              <w:right w:val="single" w:sz="4" w:space="0" w:color="000000"/>
            </w:tcBorders>
            <w:shd w:val="clear" w:color="auto" w:fill="auto"/>
            <w:hideMark/>
          </w:tcPr>
          <w:p w14:paraId="74D43CF2" w14:textId="7947E1C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455319384,81</w:t>
            </w:r>
          </w:p>
        </w:tc>
        <w:tc>
          <w:tcPr>
            <w:tcW w:w="660" w:type="pct"/>
            <w:tcBorders>
              <w:top w:val="nil"/>
              <w:left w:val="nil"/>
              <w:bottom w:val="single" w:sz="4" w:space="0" w:color="000000"/>
              <w:right w:val="single" w:sz="4" w:space="0" w:color="000000"/>
            </w:tcBorders>
            <w:shd w:val="clear" w:color="auto" w:fill="auto"/>
            <w:hideMark/>
          </w:tcPr>
          <w:p w14:paraId="0D33107F" w14:textId="12C8023C" w:rsidR="005D4E57" w:rsidRPr="00636278" w:rsidRDefault="005D4E57" w:rsidP="00880D96">
            <w:pPr>
              <w:jc w:val="right"/>
              <w:rPr>
                <w:rFonts w:eastAsia="Times New Roman"/>
                <w:color w:val="000000"/>
                <w:lang w:eastAsia="ru-RU"/>
              </w:rPr>
            </w:pPr>
            <w:r w:rsidRPr="00636278">
              <w:rPr>
                <w:rFonts w:eastAsia="Times New Roman"/>
                <w:color w:val="000000"/>
                <w:lang w:eastAsia="ru-RU"/>
              </w:rPr>
              <w:t>478715226,00</w:t>
            </w:r>
          </w:p>
        </w:tc>
      </w:tr>
      <w:tr w:rsidR="005D4E57" w:rsidRPr="00636278" w14:paraId="2F1D5B5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DFB8D5A" w14:textId="51150CB9"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Основное мероприятие "Реализация образовательных программ начального </w:t>
            </w:r>
            <w:r w:rsidR="00636278" w:rsidRPr="00636278">
              <w:rPr>
                <w:rFonts w:eastAsia="Times New Roman"/>
                <w:color w:val="000000"/>
                <w:lang w:eastAsia="ru-RU"/>
              </w:rPr>
              <w:t>общего, основного</w:t>
            </w:r>
            <w:r w:rsidRPr="00636278">
              <w:rPr>
                <w:rFonts w:eastAsia="Times New Roman"/>
                <w:color w:val="000000"/>
                <w:lang w:eastAsia="ru-RU"/>
              </w:rPr>
              <w:t xml:space="preserve"> общего и среднего общего образования"</w:t>
            </w:r>
          </w:p>
        </w:tc>
        <w:tc>
          <w:tcPr>
            <w:tcW w:w="265" w:type="pct"/>
            <w:tcBorders>
              <w:top w:val="nil"/>
              <w:left w:val="nil"/>
              <w:bottom w:val="single" w:sz="4" w:space="0" w:color="000000"/>
              <w:right w:val="single" w:sz="4" w:space="0" w:color="000000"/>
            </w:tcBorders>
            <w:shd w:val="clear" w:color="auto" w:fill="auto"/>
            <w:hideMark/>
          </w:tcPr>
          <w:p w14:paraId="766A7DC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E680B1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87E5C6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2ACB1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0120100000</w:t>
            </w:r>
          </w:p>
        </w:tc>
        <w:tc>
          <w:tcPr>
            <w:tcW w:w="233" w:type="pct"/>
            <w:tcBorders>
              <w:top w:val="nil"/>
              <w:left w:val="nil"/>
              <w:bottom w:val="single" w:sz="4" w:space="0" w:color="000000"/>
              <w:right w:val="single" w:sz="4" w:space="0" w:color="000000"/>
            </w:tcBorders>
            <w:shd w:val="clear" w:color="auto" w:fill="auto"/>
            <w:hideMark/>
          </w:tcPr>
          <w:p w14:paraId="061583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2703C1C" w14:textId="516D66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265540317,00</w:t>
            </w:r>
          </w:p>
        </w:tc>
        <w:tc>
          <w:tcPr>
            <w:tcW w:w="684" w:type="pct"/>
            <w:tcBorders>
              <w:top w:val="nil"/>
              <w:left w:val="nil"/>
              <w:bottom w:val="single" w:sz="4" w:space="0" w:color="000000"/>
              <w:right w:val="single" w:sz="4" w:space="0" w:color="000000"/>
            </w:tcBorders>
            <w:shd w:val="clear" w:color="auto" w:fill="auto"/>
            <w:hideMark/>
          </w:tcPr>
          <w:p w14:paraId="26BE9F97" w14:textId="12F2B4E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293854626,00</w:t>
            </w:r>
          </w:p>
        </w:tc>
        <w:tc>
          <w:tcPr>
            <w:tcW w:w="660" w:type="pct"/>
            <w:tcBorders>
              <w:top w:val="nil"/>
              <w:left w:val="nil"/>
              <w:bottom w:val="single" w:sz="4" w:space="0" w:color="000000"/>
              <w:right w:val="single" w:sz="4" w:space="0" w:color="000000"/>
            </w:tcBorders>
            <w:shd w:val="clear" w:color="auto" w:fill="auto"/>
            <w:hideMark/>
          </w:tcPr>
          <w:p w14:paraId="79FD3E25" w14:textId="46031B8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315829108,00</w:t>
            </w:r>
          </w:p>
        </w:tc>
      </w:tr>
      <w:tr w:rsidR="005D4E57" w:rsidRPr="00636278" w14:paraId="1AE9E0B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4463D9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 Приморского края</w:t>
            </w:r>
          </w:p>
        </w:tc>
        <w:tc>
          <w:tcPr>
            <w:tcW w:w="265" w:type="pct"/>
            <w:tcBorders>
              <w:top w:val="nil"/>
              <w:left w:val="nil"/>
              <w:bottom w:val="single" w:sz="4" w:space="0" w:color="000000"/>
              <w:right w:val="single" w:sz="4" w:space="0" w:color="000000"/>
            </w:tcBorders>
            <w:shd w:val="clear" w:color="auto" w:fill="auto"/>
            <w:hideMark/>
          </w:tcPr>
          <w:p w14:paraId="65B606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31F6B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7593F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5EB19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0120193060</w:t>
            </w:r>
          </w:p>
        </w:tc>
        <w:tc>
          <w:tcPr>
            <w:tcW w:w="233" w:type="pct"/>
            <w:tcBorders>
              <w:top w:val="nil"/>
              <w:left w:val="nil"/>
              <w:bottom w:val="single" w:sz="4" w:space="0" w:color="000000"/>
              <w:right w:val="single" w:sz="4" w:space="0" w:color="000000"/>
            </w:tcBorders>
            <w:shd w:val="clear" w:color="auto" w:fill="auto"/>
            <w:hideMark/>
          </w:tcPr>
          <w:p w14:paraId="572F89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5CD6C93" w14:textId="20DF02E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265540317,00</w:t>
            </w:r>
          </w:p>
        </w:tc>
        <w:tc>
          <w:tcPr>
            <w:tcW w:w="684" w:type="pct"/>
            <w:tcBorders>
              <w:top w:val="nil"/>
              <w:left w:val="nil"/>
              <w:bottom w:val="single" w:sz="4" w:space="0" w:color="000000"/>
              <w:right w:val="single" w:sz="4" w:space="0" w:color="000000"/>
            </w:tcBorders>
            <w:shd w:val="clear" w:color="auto" w:fill="auto"/>
            <w:hideMark/>
          </w:tcPr>
          <w:p w14:paraId="44CB300C" w14:textId="2941A39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293854626,00</w:t>
            </w:r>
          </w:p>
        </w:tc>
        <w:tc>
          <w:tcPr>
            <w:tcW w:w="660" w:type="pct"/>
            <w:tcBorders>
              <w:top w:val="nil"/>
              <w:left w:val="nil"/>
              <w:bottom w:val="single" w:sz="4" w:space="0" w:color="000000"/>
              <w:right w:val="single" w:sz="4" w:space="0" w:color="000000"/>
            </w:tcBorders>
            <w:shd w:val="clear" w:color="auto" w:fill="auto"/>
            <w:hideMark/>
          </w:tcPr>
          <w:p w14:paraId="41FF24BC" w14:textId="0DD65A8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315829108,00</w:t>
            </w:r>
          </w:p>
        </w:tc>
      </w:tr>
      <w:tr w:rsidR="005D4E57" w:rsidRPr="00636278" w14:paraId="53E900E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95E4A03" w14:textId="7F23EA3F"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514A08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04013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54A91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8B89F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0120193060</w:t>
            </w:r>
          </w:p>
        </w:tc>
        <w:tc>
          <w:tcPr>
            <w:tcW w:w="233" w:type="pct"/>
            <w:tcBorders>
              <w:top w:val="nil"/>
              <w:left w:val="nil"/>
              <w:bottom w:val="single" w:sz="4" w:space="0" w:color="000000"/>
              <w:right w:val="single" w:sz="4" w:space="0" w:color="000000"/>
            </w:tcBorders>
            <w:shd w:val="clear" w:color="auto" w:fill="auto"/>
            <w:hideMark/>
          </w:tcPr>
          <w:p w14:paraId="4DBA2A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79F127F6" w14:textId="628BAFA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265540317,00</w:t>
            </w:r>
          </w:p>
        </w:tc>
        <w:tc>
          <w:tcPr>
            <w:tcW w:w="684" w:type="pct"/>
            <w:tcBorders>
              <w:top w:val="nil"/>
              <w:left w:val="nil"/>
              <w:bottom w:val="single" w:sz="4" w:space="0" w:color="000000"/>
              <w:right w:val="single" w:sz="4" w:space="0" w:color="000000"/>
            </w:tcBorders>
            <w:shd w:val="clear" w:color="auto" w:fill="auto"/>
            <w:hideMark/>
          </w:tcPr>
          <w:p w14:paraId="3396EEDF" w14:textId="34A4719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293854626,00</w:t>
            </w:r>
          </w:p>
        </w:tc>
        <w:tc>
          <w:tcPr>
            <w:tcW w:w="660" w:type="pct"/>
            <w:tcBorders>
              <w:top w:val="nil"/>
              <w:left w:val="nil"/>
              <w:bottom w:val="single" w:sz="4" w:space="0" w:color="000000"/>
              <w:right w:val="single" w:sz="4" w:space="0" w:color="000000"/>
            </w:tcBorders>
            <w:shd w:val="clear" w:color="auto" w:fill="auto"/>
            <w:hideMark/>
          </w:tcPr>
          <w:p w14:paraId="4056A712" w14:textId="26543E0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315829108,00</w:t>
            </w:r>
          </w:p>
        </w:tc>
      </w:tr>
      <w:tr w:rsidR="005D4E57" w:rsidRPr="00636278" w14:paraId="2406DE5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CD47C5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6EB2774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F9609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9F83E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539233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0120193060</w:t>
            </w:r>
          </w:p>
        </w:tc>
        <w:tc>
          <w:tcPr>
            <w:tcW w:w="233" w:type="pct"/>
            <w:tcBorders>
              <w:top w:val="nil"/>
              <w:left w:val="nil"/>
              <w:bottom w:val="single" w:sz="4" w:space="0" w:color="000000"/>
              <w:right w:val="single" w:sz="4" w:space="0" w:color="000000"/>
            </w:tcBorders>
            <w:shd w:val="clear" w:color="auto" w:fill="auto"/>
            <w:hideMark/>
          </w:tcPr>
          <w:p w14:paraId="2AC810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5834C404" w14:textId="35C6355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265540317,00</w:t>
            </w:r>
          </w:p>
        </w:tc>
        <w:tc>
          <w:tcPr>
            <w:tcW w:w="684" w:type="pct"/>
            <w:tcBorders>
              <w:top w:val="nil"/>
              <w:left w:val="nil"/>
              <w:bottom w:val="single" w:sz="4" w:space="0" w:color="000000"/>
              <w:right w:val="single" w:sz="4" w:space="0" w:color="000000"/>
            </w:tcBorders>
            <w:shd w:val="clear" w:color="auto" w:fill="auto"/>
            <w:hideMark/>
          </w:tcPr>
          <w:p w14:paraId="7B50C15D" w14:textId="310809B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293854626,00</w:t>
            </w:r>
          </w:p>
        </w:tc>
        <w:tc>
          <w:tcPr>
            <w:tcW w:w="660" w:type="pct"/>
            <w:tcBorders>
              <w:top w:val="nil"/>
              <w:left w:val="nil"/>
              <w:bottom w:val="single" w:sz="4" w:space="0" w:color="000000"/>
              <w:right w:val="single" w:sz="4" w:space="0" w:color="000000"/>
            </w:tcBorders>
            <w:shd w:val="clear" w:color="auto" w:fill="auto"/>
            <w:hideMark/>
          </w:tcPr>
          <w:p w14:paraId="64170CE9" w14:textId="07ED146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315829108,00</w:t>
            </w:r>
          </w:p>
        </w:tc>
      </w:tr>
      <w:tr w:rsidR="005D4E57" w:rsidRPr="00636278" w14:paraId="532D30E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68DA81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Основное мероприятие "Создание условий для начального </w:t>
            </w:r>
            <w:proofErr w:type="spellStart"/>
            <w:proofErr w:type="gramStart"/>
            <w:r w:rsidRPr="00636278">
              <w:rPr>
                <w:rFonts w:eastAsia="Times New Roman"/>
                <w:color w:val="000000"/>
                <w:lang w:eastAsia="ru-RU"/>
              </w:rPr>
              <w:t>общего,основного</w:t>
            </w:r>
            <w:proofErr w:type="spellEnd"/>
            <w:proofErr w:type="gramEnd"/>
            <w:r w:rsidRPr="00636278">
              <w:rPr>
                <w:rFonts w:eastAsia="Times New Roman"/>
                <w:color w:val="000000"/>
                <w:lang w:eastAsia="ru-RU"/>
              </w:rPr>
              <w:t xml:space="preserve"> общего и среднего общего образования"</w:t>
            </w:r>
          </w:p>
        </w:tc>
        <w:tc>
          <w:tcPr>
            <w:tcW w:w="265" w:type="pct"/>
            <w:tcBorders>
              <w:top w:val="nil"/>
              <w:left w:val="nil"/>
              <w:bottom w:val="single" w:sz="4" w:space="0" w:color="000000"/>
              <w:right w:val="single" w:sz="4" w:space="0" w:color="000000"/>
            </w:tcBorders>
            <w:shd w:val="clear" w:color="auto" w:fill="auto"/>
            <w:hideMark/>
          </w:tcPr>
          <w:p w14:paraId="73777D4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A0E33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DC9A2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5B7304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0120200000</w:t>
            </w:r>
          </w:p>
        </w:tc>
        <w:tc>
          <w:tcPr>
            <w:tcW w:w="233" w:type="pct"/>
            <w:tcBorders>
              <w:top w:val="nil"/>
              <w:left w:val="nil"/>
              <w:bottom w:val="single" w:sz="4" w:space="0" w:color="000000"/>
              <w:right w:val="single" w:sz="4" w:space="0" w:color="000000"/>
            </w:tcBorders>
            <w:shd w:val="clear" w:color="auto" w:fill="auto"/>
            <w:hideMark/>
          </w:tcPr>
          <w:p w14:paraId="667D45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EDF3388" w14:textId="6B6125B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336412081,00</w:t>
            </w:r>
          </w:p>
        </w:tc>
        <w:tc>
          <w:tcPr>
            <w:tcW w:w="684" w:type="pct"/>
            <w:tcBorders>
              <w:top w:val="nil"/>
              <w:left w:val="nil"/>
              <w:bottom w:val="single" w:sz="4" w:space="0" w:color="000000"/>
              <w:right w:val="single" w:sz="4" w:space="0" w:color="000000"/>
            </w:tcBorders>
            <w:shd w:val="clear" w:color="auto" w:fill="auto"/>
            <w:hideMark/>
          </w:tcPr>
          <w:p w14:paraId="03C8DCEC" w14:textId="7F00809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133585608,81</w:t>
            </w:r>
          </w:p>
        </w:tc>
        <w:tc>
          <w:tcPr>
            <w:tcW w:w="660" w:type="pct"/>
            <w:tcBorders>
              <w:top w:val="nil"/>
              <w:left w:val="nil"/>
              <w:bottom w:val="single" w:sz="4" w:space="0" w:color="000000"/>
              <w:right w:val="single" w:sz="4" w:space="0" w:color="000000"/>
            </w:tcBorders>
            <w:shd w:val="clear" w:color="auto" w:fill="auto"/>
            <w:hideMark/>
          </w:tcPr>
          <w:p w14:paraId="4BD00E98" w14:textId="02B2548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135669118,00</w:t>
            </w:r>
          </w:p>
        </w:tc>
      </w:tr>
      <w:tr w:rsidR="005D4E57" w:rsidRPr="00636278" w14:paraId="47FE0FE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7BA0CB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0785EF6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83DAA4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0BAC65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858530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0120221000</w:t>
            </w:r>
          </w:p>
        </w:tc>
        <w:tc>
          <w:tcPr>
            <w:tcW w:w="233" w:type="pct"/>
            <w:tcBorders>
              <w:top w:val="nil"/>
              <w:left w:val="nil"/>
              <w:bottom w:val="single" w:sz="4" w:space="0" w:color="000000"/>
              <w:right w:val="single" w:sz="4" w:space="0" w:color="000000"/>
            </w:tcBorders>
            <w:shd w:val="clear" w:color="auto" w:fill="auto"/>
            <w:hideMark/>
          </w:tcPr>
          <w:p w14:paraId="3F74D4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0085658" w14:textId="2D38C7BB" w:rsidR="005D4E57" w:rsidRPr="00636278" w:rsidRDefault="005D4E57" w:rsidP="00880D96">
            <w:pPr>
              <w:jc w:val="right"/>
              <w:rPr>
                <w:rFonts w:eastAsia="Times New Roman"/>
                <w:color w:val="000000"/>
                <w:lang w:eastAsia="ru-RU"/>
              </w:rPr>
            </w:pPr>
            <w:r w:rsidRPr="00636278">
              <w:rPr>
                <w:rFonts w:eastAsia="Times New Roman"/>
                <w:color w:val="000000"/>
                <w:lang w:eastAsia="ru-RU"/>
              </w:rPr>
              <w:t>92916580,41</w:t>
            </w:r>
          </w:p>
        </w:tc>
        <w:tc>
          <w:tcPr>
            <w:tcW w:w="684" w:type="pct"/>
            <w:tcBorders>
              <w:top w:val="nil"/>
              <w:left w:val="nil"/>
              <w:bottom w:val="single" w:sz="4" w:space="0" w:color="000000"/>
              <w:right w:val="single" w:sz="4" w:space="0" w:color="000000"/>
            </w:tcBorders>
            <w:shd w:val="clear" w:color="auto" w:fill="auto"/>
            <w:hideMark/>
          </w:tcPr>
          <w:p w14:paraId="5AE51169" w14:textId="57CFFB9A" w:rsidR="005D4E57" w:rsidRPr="00636278" w:rsidRDefault="005D4E57" w:rsidP="00880D96">
            <w:pPr>
              <w:jc w:val="right"/>
              <w:rPr>
                <w:rFonts w:eastAsia="Times New Roman"/>
                <w:color w:val="000000"/>
                <w:lang w:eastAsia="ru-RU"/>
              </w:rPr>
            </w:pPr>
            <w:r w:rsidRPr="00636278">
              <w:rPr>
                <w:rFonts w:eastAsia="Times New Roman"/>
                <w:color w:val="000000"/>
                <w:lang w:eastAsia="ru-RU"/>
              </w:rPr>
              <w:t>95762216,88</w:t>
            </w:r>
          </w:p>
        </w:tc>
        <w:tc>
          <w:tcPr>
            <w:tcW w:w="660" w:type="pct"/>
            <w:tcBorders>
              <w:top w:val="nil"/>
              <w:left w:val="nil"/>
              <w:bottom w:val="single" w:sz="4" w:space="0" w:color="000000"/>
              <w:right w:val="single" w:sz="4" w:space="0" w:color="000000"/>
            </w:tcBorders>
            <w:shd w:val="clear" w:color="auto" w:fill="auto"/>
            <w:hideMark/>
          </w:tcPr>
          <w:p w14:paraId="20D9BFC4" w14:textId="11D2C7BE" w:rsidR="005D4E57" w:rsidRPr="00636278" w:rsidRDefault="005D4E57" w:rsidP="00880D96">
            <w:pPr>
              <w:jc w:val="right"/>
              <w:rPr>
                <w:rFonts w:eastAsia="Times New Roman"/>
                <w:color w:val="000000"/>
                <w:lang w:eastAsia="ru-RU"/>
              </w:rPr>
            </w:pPr>
            <w:r w:rsidRPr="00636278">
              <w:rPr>
                <w:rFonts w:eastAsia="Times New Roman"/>
                <w:color w:val="000000"/>
                <w:lang w:eastAsia="ru-RU"/>
              </w:rPr>
              <w:t>99869118,00</w:t>
            </w:r>
          </w:p>
        </w:tc>
      </w:tr>
      <w:tr w:rsidR="005D4E57" w:rsidRPr="00636278" w14:paraId="0822E5F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8B4B9E7" w14:textId="3A56E1C4"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484CBA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29A68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8ACDC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5AA454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0120221000</w:t>
            </w:r>
          </w:p>
        </w:tc>
        <w:tc>
          <w:tcPr>
            <w:tcW w:w="233" w:type="pct"/>
            <w:tcBorders>
              <w:top w:val="nil"/>
              <w:left w:val="nil"/>
              <w:bottom w:val="single" w:sz="4" w:space="0" w:color="000000"/>
              <w:right w:val="single" w:sz="4" w:space="0" w:color="000000"/>
            </w:tcBorders>
            <w:shd w:val="clear" w:color="auto" w:fill="auto"/>
            <w:hideMark/>
          </w:tcPr>
          <w:p w14:paraId="6D41FC0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176DDF3A" w14:textId="6B2D52AF" w:rsidR="005D4E57" w:rsidRPr="00636278" w:rsidRDefault="005D4E57" w:rsidP="00880D96">
            <w:pPr>
              <w:jc w:val="right"/>
              <w:rPr>
                <w:rFonts w:eastAsia="Times New Roman"/>
                <w:color w:val="000000"/>
                <w:lang w:eastAsia="ru-RU"/>
              </w:rPr>
            </w:pPr>
            <w:r w:rsidRPr="00636278">
              <w:rPr>
                <w:rFonts w:eastAsia="Times New Roman"/>
                <w:color w:val="000000"/>
                <w:lang w:eastAsia="ru-RU"/>
              </w:rPr>
              <w:t>92916580,41</w:t>
            </w:r>
          </w:p>
        </w:tc>
        <w:tc>
          <w:tcPr>
            <w:tcW w:w="684" w:type="pct"/>
            <w:tcBorders>
              <w:top w:val="nil"/>
              <w:left w:val="nil"/>
              <w:bottom w:val="single" w:sz="4" w:space="0" w:color="000000"/>
              <w:right w:val="single" w:sz="4" w:space="0" w:color="000000"/>
            </w:tcBorders>
            <w:shd w:val="clear" w:color="auto" w:fill="auto"/>
            <w:hideMark/>
          </w:tcPr>
          <w:p w14:paraId="6D196958" w14:textId="2D649460" w:rsidR="005D4E57" w:rsidRPr="00636278" w:rsidRDefault="005D4E57" w:rsidP="00880D96">
            <w:pPr>
              <w:jc w:val="right"/>
              <w:rPr>
                <w:rFonts w:eastAsia="Times New Roman"/>
                <w:color w:val="000000"/>
                <w:lang w:eastAsia="ru-RU"/>
              </w:rPr>
            </w:pPr>
            <w:r w:rsidRPr="00636278">
              <w:rPr>
                <w:rFonts w:eastAsia="Times New Roman"/>
                <w:color w:val="000000"/>
                <w:lang w:eastAsia="ru-RU"/>
              </w:rPr>
              <w:t>95762216,88</w:t>
            </w:r>
          </w:p>
        </w:tc>
        <w:tc>
          <w:tcPr>
            <w:tcW w:w="660" w:type="pct"/>
            <w:tcBorders>
              <w:top w:val="nil"/>
              <w:left w:val="nil"/>
              <w:bottom w:val="single" w:sz="4" w:space="0" w:color="000000"/>
              <w:right w:val="single" w:sz="4" w:space="0" w:color="000000"/>
            </w:tcBorders>
            <w:shd w:val="clear" w:color="auto" w:fill="auto"/>
            <w:hideMark/>
          </w:tcPr>
          <w:p w14:paraId="02EB346E" w14:textId="4ED28DEE" w:rsidR="005D4E57" w:rsidRPr="00636278" w:rsidRDefault="005D4E57" w:rsidP="00880D96">
            <w:pPr>
              <w:jc w:val="right"/>
              <w:rPr>
                <w:rFonts w:eastAsia="Times New Roman"/>
                <w:color w:val="000000"/>
                <w:lang w:eastAsia="ru-RU"/>
              </w:rPr>
            </w:pPr>
            <w:r w:rsidRPr="00636278">
              <w:rPr>
                <w:rFonts w:eastAsia="Times New Roman"/>
                <w:color w:val="000000"/>
                <w:lang w:eastAsia="ru-RU"/>
              </w:rPr>
              <w:t>99869118,00</w:t>
            </w:r>
          </w:p>
        </w:tc>
      </w:tr>
      <w:tr w:rsidR="005D4E57" w:rsidRPr="00636278" w14:paraId="084AC37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DDC47A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46B500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8D093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4C2CA1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FD055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0120221000</w:t>
            </w:r>
          </w:p>
        </w:tc>
        <w:tc>
          <w:tcPr>
            <w:tcW w:w="233" w:type="pct"/>
            <w:tcBorders>
              <w:top w:val="nil"/>
              <w:left w:val="nil"/>
              <w:bottom w:val="single" w:sz="4" w:space="0" w:color="000000"/>
              <w:right w:val="single" w:sz="4" w:space="0" w:color="000000"/>
            </w:tcBorders>
            <w:shd w:val="clear" w:color="auto" w:fill="auto"/>
            <w:hideMark/>
          </w:tcPr>
          <w:p w14:paraId="1661C5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3FE53A6C" w14:textId="11ACE153" w:rsidR="005D4E57" w:rsidRPr="00636278" w:rsidRDefault="005D4E57" w:rsidP="00880D96">
            <w:pPr>
              <w:jc w:val="right"/>
              <w:rPr>
                <w:rFonts w:eastAsia="Times New Roman"/>
                <w:color w:val="000000"/>
                <w:lang w:eastAsia="ru-RU"/>
              </w:rPr>
            </w:pPr>
            <w:r w:rsidRPr="00636278">
              <w:rPr>
                <w:rFonts w:eastAsia="Times New Roman"/>
                <w:color w:val="000000"/>
                <w:lang w:eastAsia="ru-RU"/>
              </w:rPr>
              <w:t>92916580,41</w:t>
            </w:r>
          </w:p>
        </w:tc>
        <w:tc>
          <w:tcPr>
            <w:tcW w:w="684" w:type="pct"/>
            <w:tcBorders>
              <w:top w:val="nil"/>
              <w:left w:val="nil"/>
              <w:bottom w:val="single" w:sz="4" w:space="0" w:color="000000"/>
              <w:right w:val="single" w:sz="4" w:space="0" w:color="000000"/>
            </w:tcBorders>
            <w:shd w:val="clear" w:color="auto" w:fill="auto"/>
            <w:hideMark/>
          </w:tcPr>
          <w:p w14:paraId="57FF068B" w14:textId="3843FE70" w:rsidR="005D4E57" w:rsidRPr="00636278" w:rsidRDefault="005D4E57" w:rsidP="00880D96">
            <w:pPr>
              <w:jc w:val="right"/>
              <w:rPr>
                <w:rFonts w:eastAsia="Times New Roman"/>
                <w:color w:val="000000"/>
                <w:lang w:eastAsia="ru-RU"/>
              </w:rPr>
            </w:pPr>
            <w:r w:rsidRPr="00636278">
              <w:rPr>
                <w:rFonts w:eastAsia="Times New Roman"/>
                <w:color w:val="000000"/>
                <w:lang w:eastAsia="ru-RU"/>
              </w:rPr>
              <w:t>95762216,88</w:t>
            </w:r>
          </w:p>
        </w:tc>
        <w:tc>
          <w:tcPr>
            <w:tcW w:w="660" w:type="pct"/>
            <w:tcBorders>
              <w:top w:val="nil"/>
              <w:left w:val="nil"/>
              <w:bottom w:val="single" w:sz="4" w:space="0" w:color="000000"/>
              <w:right w:val="single" w:sz="4" w:space="0" w:color="000000"/>
            </w:tcBorders>
            <w:shd w:val="clear" w:color="auto" w:fill="auto"/>
            <w:hideMark/>
          </w:tcPr>
          <w:p w14:paraId="6DAADD02" w14:textId="3BE7DF94" w:rsidR="005D4E57" w:rsidRPr="00636278" w:rsidRDefault="005D4E57" w:rsidP="00880D96">
            <w:pPr>
              <w:jc w:val="right"/>
              <w:rPr>
                <w:rFonts w:eastAsia="Times New Roman"/>
                <w:color w:val="000000"/>
                <w:lang w:eastAsia="ru-RU"/>
              </w:rPr>
            </w:pPr>
            <w:r w:rsidRPr="00636278">
              <w:rPr>
                <w:rFonts w:eastAsia="Times New Roman"/>
                <w:color w:val="000000"/>
                <w:lang w:eastAsia="ru-RU"/>
              </w:rPr>
              <w:t>99869118,00</w:t>
            </w:r>
          </w:p>
        </w:tc>
      </w:tr>
      <w:tr w:rsidR="005D4E57" w:rsidRPr="00636278" w14:paraId="6A925F5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73A6AF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65" w:type="pct"/>
            <w:tcBorders>
              <w:top w:val="nil"/>
              <w:left w:val="nil"/>
              <w:bottom w:val="single" w:sz="4" w:space="0" w:color="000000"/>
              <w:right w:val="single" w:sz="4" w:space="0" w:color="000000"/>
            </w:tcBorders>
            <w:shd w:val="clear" w:color="auto" w:fill="auto"/>
            <w:hideMark/>
          </w:tcPr>
          <w:p w14:paraId="5726C7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5B1C2F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F9205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FE621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0120221001</w:t>
            </w:r>
          </w:p>
        </w:tc>
        <w:tc>
          <w:tcPr>
            <w:tcW w:w="233" w:type="pct"/>
            <w:tcBorders>
              <w:top w:val="nil"/>
              <w:left w:val="nil"/>
              <w:bottom w:val="single" w:sz="4" w:space="0" w:color="000000"/>
              <w:right w:val="single" w:sz="4" w:space="0" w:color="000000"/>
            </w:tcBorders>
            <w:shd w:val="clear" w:color="auto" w:fill="auto"/>
            <w:hideMark/>
          </w:tcPr>
          <w:p w14:paraId="6AA6BAD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95AD7F3" w14:textId="1021745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33435501,67</w:t>
            </w:r>
          </w:p>
        </w:tc>
        <w:tc>
          <w:tcPr>
            <w:tcW w:w="684" w:type="pct"/>
            <w:tcBorders>
              <w:top w:val="nil"/>
              <w:left w:val="nil"/>
              <w:bottom w:val="single" w:sz="4" w:space="0" w:color="000000"/>
              <w:right w:val="single" w:sz="4" w:space="0" w:color="000000"/>
            </w:tcBorders>
            <w:shd w:val="clear" w:color="auto" w:fill="auto"/>
            <w:hideMark/>
          </w:tcPr>
          <w:p w14:paraId="4D1B32D5" w14:textId="43A9ED3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35823391,93</w:t>
            </w:r>
          </w:p>
        </w:tc>
        <w:tc>
          <w:tcPr>
            <w:tcW w:w="660" w:type="pct"/>
            <w:tcBorders>
              <w:top w:val="nil"/>
              <w:left w:val="nil"/>
              <w:bottom w:val="single" w:sz="4" w:space="0" w:color="000000"/>
              <w:right w:val="single" w:sz="4" w:space="0" w:color="000000"/>
            </w:tcBorders>
            <w:shd w:val="clear" w:color="auto" w:fill="auto"/>
            <w:hideMark/>
          </w:tcPr>
          <w:p w14:paraId="277A0001" w14:textId="6B5E69D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35800000,00</w:t>
            </w:r>
          </w:p>
        </w:tc>
      </w:tr>
      <w:tr w:rsidR="005D4E57" w:rsidRPr="00636278" w14:paraId="0B1C3CE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C60D51E" w14:textId="774D95DD"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79DC96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E7616E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35907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98023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0120221001</w:t>
            </w:r>
          </w:p>
        </w:tc>
        <w:tc>
          <w:tcPr>
            <w:tcW w:w="233" w:type="pct"/>
            <w:tcBorders>
              <w:top w:val="nil"/>
              <w:left w:val="nil"/>
              <w:bottom w:val="single" w:sz="4" w:space="0" w:color="000000"/>
              <w:right w:val="single" w:sz="4" w:space="0" w:color="000000"/>
            </w:tcBorders>
            <w:shd w:val="clear" w:color="auto" w:fill="auto"/>
            <w:hideMark/>
          </w:tcPr>
          <w:p w14:paraId="43DF5D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6B04EDFD" w14:textId="4FCD134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33435501,67</w:t>
            </w:r>
          </w:p>
        </w:tc>
        <w:tc>
          <w:tcPr>
            <w:tcW w:w="684" w:type="pct"/>
            <w:tcBorders>
              <w:top w:val="nil"/>
              <w:left w:val="nil"/>
              <w:bottom w:val="single" w:sz="4" w:space="0" w:color="000000"/>
              <w:right w:val="single" w:sz="4" w:space="0" w:color="000000"/>
            </w:tcBorders>
            <w:shd w:val="clear" w:color="auto" w:fill="auto"/>
            <w:hideMark/>
          </w:tcPr>
          <w:p w14:paraId="372B00CA" w14:textId="08F42C05"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35823391,93</w:t>
            </w:r>
          </w:p>
        </w:tc>
        <w:tc>
          <w:tcPr>
            <w:tcW w:w="660" w:type="pct"/>
            <w:tcBorders>
              <w:top w:val="nil"/>
              <w:left w:val="nil"/>
              <w:bottom w:val="single" w:sz="4" w:space="0" w:color="000000"/>
              <w:right w:val="single" w:sz="4" w:space="0" w:color="000000"/>
            </w:tcBorders>
            <w:shd w:val="clear" w:color="auto" w:fill="auto"/>
            <w:hideMark/>
          </w:tcPr>
          <w:p w14:paraId="07CA2538" w14:textId="0C48588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35800000,00</w:t>
            </w:r>
          </w:p>
        </w:tc>
      </w:tr>
      <w:tr w:rsidR="005D4E57" w:rsidRPr="00636278" w14:paraId="45ECB00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558700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3CCDE8A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2620B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653C15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62E35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0120221001</w:t>
            </w:r>
          </w:p>
        </w:tc>
        <w:tc>
          <w:tcPr>
            <w:tcW w:w="233" w:type="pct"/>
            <w:tcBorders>
              <w:top w:val="nil"/>
              <w:left w:val="nil"/>
              <w:bottom w:val="single" w:sz="4" w:space="0" w:color="000000"/>
              <w:right w:val="single" w:sz="4" w:space="0" w:color="000000"/>
            </w:tcBorders>
            <w:shd w:val="clear" w:color="auto" w:fill="auto"/>
            <w:hideMark/>
          </w:tcPr>
          <w:p w14:paraId="05BF92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215111B3" w14:textId="4924948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33435501,67</w:t>
            </w:r>
          </w:p>
        </w:tc>
        <w:tc>
          <w:tcPr>
            <w:tcW w:w="684" w:type="pct"/>
            <w:tcBorders>
              <w:top w:val="nil"/>
              <w:left w:val="nil"/>
              <w:bottom w:val="single" w:sz="4" w:space="0" w:color="000000"/>
              <w:right w:val="single" w:sz="4" w:space="0" w:color="000000"/>
            </w:tcBorders>
            <w:shd w:val="clear" w:color="auto" w:fill="auto"/>
            <w:hideMark/>
          </w:tcPr>
          <w:p w14:paraId="3E20B1A1" w14:textId="36352C95"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35823391,93</w:t>
            </w:r>
          </w:p>
        </w:tc>
        <w:tc>
          <w:tcPr>
            <w:tcW w:w="660" w:type="pct"/>
            <w:tcBorders>
              <w:top w:val="nil"/>
              <w:left w:val="nil"/>
              <w:bottom w:val="single" w:sz="4" w:space="0" w:color="000000"/>
              <w:right w:val="single" w:sz="4" w:space="0" w:color="000000"/>
            </w:tcBorders>
            <w:shd w:val="clear" w:color="auto" w:fill="auto"/>
            <w:hideMark/>
          </w:tcPr>
          <w:p w14:paraId="074B50C6" w14:textId="532554C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35800000,00</w:t>
            </w:r>
          </w:p>
        </w:tc>
      </w:tr>
      <w:tr w:rsidR="005D4E57" w:rsidRPr="00636278" w14:paraId="256ECDA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42AB9D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Мероприятия, направленные на материально-техническое обеспечение учреждений</w:t>
            </w:r>
          </w:p>
        </w:tc>
        <w:tc>
          <w:tcPr>
            <w:tcW w:w="265" w:type="pct"/>
            <w:tcBorders>
              <w:top w:val="nil"/>
              <w:left w:val="nil"/>
              <w:bottom w:val="single" w:sz="4" w:space="0" w:color="000000"/>
              <w:right w:val="single" w:sz="4" w:space="0" w:color="000000"/>
            </w:tcBorders>
            <w:shd w:val="clear" w:color="auto" w:fill="auto"/>
            <w:hideMark/>
          </w:tcPr>
          <w:p w14:paraId="162936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62205D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24823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477E6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0120221002</w:t>
            </w:r>
          </w:p>
        </w:tc>
        <w:tc>
          <w:tcPr>
            <w:tcW w:w="233" w:type="pct"/>
            <w:tcBorders>
              <w:top w:val="nil"/>
              <w:left w:val="nil"/>
              <w:bottom w:val="single" w:sz="4" w:space="0" w:color="000000"/>
              <w:right w:val="single" w:sz="4" w:space="0" w:color="000000"/>
            </w:tcBorders>
            <w:shd w:val="clear" w:color="auto" w:fill="auto"/>
            <w:hideMark/>
          </w:tcPr>
          <w:p w14:paraId="46E4DD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5196CBF" w14:textId="2A521E20" w:rsidR="005D4E57" w:rsidRPr="00636278" w:rsidRDefault="005D4E57" w:rsidP="00880D96">
            <w:pPr>
              <w:jc w:val="right"/>
              <w:rPr>
                <w:rFonts w:eastAsia="Times New Roman"/>
                <w:color w:val="000000"/>
                <w:lang w:eastAsia="ru-RU"/>
              </w:rPr>
            </w:pPr>
            <w:r w:rsidRPr="00636278">
              <w:rPr>
                <w:rFonts w:eastAsia="Times New Roman"/>
                <w:color w:val="000000"/>
                <w:lang w:eastAsia="ru-RU"/>
              </w:rPr>
              <w:t>9246750,00</w:t>
            </w:r>
          </w:p>
        </w:tc>
        <w:tc>
          <w:tcPr>
            <w:tcW w:w="684" w:type="pct"/>
            <w:tcBorders>
              <w:top w:val="nil"/>
              <w:left w:val="nil"/>
              <w:bottom w:val="single" w:sz="4" w:space="0" w:color="000000"/>
              <w:right w:val="single" w:sz="4" w:space="0" w:color="000000"/>
            </w:tcBorders>
            <w:shd w:val="clear" w:color="auto" w:fill="auto"/>
            <w:hideMark/>
          </w:tcPr>
          <w:p w14:paraId="4B6DC3FC" w14:textId="04173E0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2000000,00</w:t>
            </w:r>
          </w:p>
        </w:tc>
        <w:tc>
          <w:tcPr>
            <w:tcW w:w="660" w:type="pct"/>
            <w:tcBorders>
              <w:top w:val="nil"/>
              <w:left w:val="nil"/>
              <w:bottom w:val="single" w:sz="4" w:space="0" w:color="000000"/>
              <w:right w:val="single" w:sz="4" w:space="0" w:color="000000"/>
            </w:tcBorders>
            <w:shd w:val="clear" w:color="auto" w:fill="auto"/>
            <w:hideMark/>
          </w:tcPr>
          <w:p w14:paraId="4D048A4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D6B2CD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6D554BE" w14:textId="0B72CF1F"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6120D04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2E2B9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EED03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359984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0120221002</w:t>
            </w:r>
          </w:p>
        </w:tc>
        <w:tc>
          <w:tcPr>
            <w:tcW w:w="233" w:type="pct"/>
            <w:tcBorders>
              <w:top w:val="nil"/>
              <w:left w:val="nil"/>
              <w:bottom w:val="single" w:sz="4" w:space="0" w:color="000000"/>
              <w:right w:val="single" w:sz="4" w:space="0" w:color="000000"/>
            </w:tcBorders>
            <w:shd w:val="clear" w:color="auto" w:fill="auto"/>
            <w:hideMark/>
          </w:tcPr>
          <w:p w14:paraId="5D6C9B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2A9C2BD6" w14:textId="48804A1D" w:rsidR="005D4E57" w:rsidRPr="00636278" w:rsidRDefault="005D4E57" w:rsidP="00880D96">
            <w:pPr>
              <w:jc w:val="right"/>
              <w:rPr>
                <w:rFonts w:eastAsia="Times New Roman"/>
                <w:color w:val="000000"/>
                <w:lang w:eastAsia="ru-RU"/>
              </w:rPr>
            </w:pPr>
            <w:r w:rsidRPr="00636278">
              <w:rPr>
                <w:rFonts w:eastAsia="Times New Roman"/>
                <w:color w:val="000000"/>
                <w:lang w:eastAsia="ru-RU"/>
              </w:rPr>
              <w:t>9246750,00</w:t>
            </w:r>
          </w:p>
        </w:tc>
        <w:tc>
          <w:tcPr>
            <w:tcW w:w="684" w:type="pct"/>
            <w:tcBorders>
              <w:top w:val="nil"/>
              <w:left w:val="nil"/>
              <w:bottom w:val="single" w:sz="4" w:space="0" w:color="000000"/>
              <w:right w:val="single" w:sz="4" w:space="0" w:color="000000"/>
            </w:tcBorders>
            <w:shd w:val="clear" w:color="auto" w:fill="auto"/>
            <w:hideMark/>
          </w:tcPr>
          <w:p w14:paraId="444A863C" w14:textId="0E466D1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2000000,00</w:t>
            </w:r>
          </w:p>
        </w:tc>
        <w:tc>
          <w:tcPr>
            <w:tcW w:w="660" w:type="pct"/>
            <w:tcBorders>
              <w:top w:val="nil"/>
              <w:left w:val="nil"/>
              <w:bottom w:val="single" w:sz="4" w:space="0" w:color="000000"/>
              <w:right w:val="single" w:sz="4" w:space="0" w:color="000000"/>
            </w:tcBorders>
            <w:shd w:val="clear" w:color="auto" w:fill="auto"/>
            <w:hideMark/>
          </w:tcPr>
          <w:p w14:paraId="7A0C8F4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6AC41C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3A379C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6184EE4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3B568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16810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304740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0120221002</w:t>
            </w:r>
          </w:p>
        </w:tc>
        <w:tc>
          <w:tcPr>
            <w:tcW w:w="233" w:type="pct"/>
            <w:tcBorders>
              <w:top w:val="nil"/>
              <w:left w:val="nil"/>
              <w:bottom w:val="single" w:sz="4" w:space="0" w:color="000000"/>
              <w:right w:val="single" w:sz="4" w:space="0" w:color="000000"/>
            </w:tcBorders>
            <w:shd w:val="clear" w:color="auto" w:fill="auto"/>
            <w:hideMark/>
          </w:tcPr>
          <w:p w14:paraId="388834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5C47EAE2" w14:textId="57843426" w:rsidR="005D4E57" w:rsidRPr="00636278" w:rsidRDefault="005D4E57" w:rsidP="00880D96">
            <w:pPr>
              <w:jc w:val="right"/>
              <w:rPr>
                <w:rFonts w:eastAsia="Times New Roman"/>
                <w:color w:val="000000"/>
                <w:lang w:eastAsia="ru-RU"/>
              </w:rPr>
            </w:pPr>
            <w:r w:rsidRPr="00636278">
              <w:rPr>
                <w:rFonts w:eastAsia="Times New Roman"/>
                <w:color w:val="000000"/>
                <w:lang w:eastAsia="ru-RU"/>
              </w:rPr>
              <w:t>9246750,00</w:t>
            </w:r>
          </w:p>
        </w:tc>
        <w:tc>
          <w:tcPr>
            <w:tcW w:w="684" w:type="pct"/>
            <w:tcBorders>
              <w:top w:val="nil"/>
              <w:left w:val="nil"/>
              <w:bottom w:val="single" w:sz="4" w:space="0" w:color="000000"/>
              <w:right w:val="single" w:sz="4" w:space="0" w:color="000000"/>
            </w:tcBorders>
            <w:shd w:val="clear" w:color="auto" w:fill="auto"/>
            <w:hideMark/>
          </w:tcPr>
          <w:p w14:paraId="4E0AD630" w14:textId="711573A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2000000,00</w:t>
            </w:r>
          </w:p>
        </w:tc>
        <w:tc>
          <w:tcPr>
            <w:tcW w:w="660" w:type="pct"/>
            <w:tcBorders>
              <w:top w:val="nil"/>
              <w:left w:val="nil"/>
              <w:bottom w:val="single" w:sz="4" w:space="0" w:color="000000"/>
              <w:right w:val="single" w:sz="4" w:space="0" w:color="000000"/>
            </w:tcBorders>
            <w:shd w:val="clear" w:color="auto" w:fill="auto"/>
            <w:hideMark/>
          </w:tcPr>
          <w:p w14:paraId="10C7D37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F67489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9633D9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2F3D9CD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9B6FB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BC875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44476C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0120221011</w:t>
            </w:r>
          </w:p>
        </w:tc>
        <w:tc>
          <w:tcPr>
            <w:tcW w:w="233" w:type="pct"/>
            <w:tcBorders>
              <w:top w:val="nil"/>
              <w:left w:val="nil"/>
              <w:bottom w:val="single" w:sz="4" w:space="0" w:color="000000"/>
              <w:right w:val="single" w:sz="4" w:space="0" w:color="000000"/>
            </w:tcBorders>
            <w:shd w:val="clear" w:color="auto" w:fill="auto"/>
            <w:hideMark/>
          </w:tcPr>
          <w:p w14:paraId="118D56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63F64FF" w14:textId="05D17C8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263860,00</w:t>
            </w:r>
          </w:p>
        </w:tc>
        <w:tc>
          <w:tcPr>
            <w:tcW w:w="684" w:type="pct"/>
            <w:tcBorders>
              <w:top w:val="nil"/>
              <w:left w:val="nil"/>
              <w:bottom w:val="single" w:sz="4" w:space="0" w:color="000000"/>
              <w:right w:val="single" w:sz="4" w:space="0" w:color="000000"/>
            </w:tcBorders>
            <w:shd w:val="clear" w:color="auto" w:fill="auto"/>
            <w:hideMark/>
          </w:tcPr>
          <w:p w14:paraId="791286C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6C9F2D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D44DF7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8597564" w14:textId="7816353B"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4AF96C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DCDB9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840DD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B70C1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0120221011</w:t>
            </w:r>
          </w:p>
        </w:tc>
        <w:tc>
          <w:tcPr>
            <w:tcW w:w="233" w:type="pct"/>
            <w:tcBorders>
              <w:top w:val="nil"/>
              <w:left w:val="nil"/>
              <w:bottom w:val="single" w:sz="4" w:space="0" w:color="000000"/>
              <w:right w:val="single" w:sz="4" w:space="0" w:color="000000"/>
            </w:tcBorders>
            <w:shd w:val="clear" w:color="auto" w:fill="auto"/>
            <w:hideMark/>
          </w:tcPr>
          <w:p w14:paraId="1FC910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7F7A80DD" w14:textId="50A3485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263860,00</w:t>
            </w:r>
          </w:p>
        </w:tc>
        <w:tc>
          <w:tcPr>
            <w:tcW w:w="684" w:type="pct"/>
            <w:tcBorders>
              <w:top w:val="nil"/>
              <w:left w:val="nil"/>
              <w:bottom w:val="single" w:sz="4" w:space="0" w:color="000000"/>
              <w:right w:val="single" w:sz="4" w:space="0" w:color="000000"/>
            </w:tcBorders>
            <w:shd w:val="clear" w:color="auto" w:fill="auto"/>
            <w:hideMark/>
          </w:tcPr>
          <w:p w14:paraId="19AEA7E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C6D22D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EE3DD8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63E4E7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F54404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E33E8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8779D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FD3B0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0120221011</w:t>
            </w:r>
          </w:p>
        </w:tc>
        <w:tc>
          <w:tcPr>
            <w:tcW w:w="233" w:type="pct"/>
            <w:tcBorders>
              <w:top w:val="nil"/>
              <w:left w:val="nil"/>
              <w:bottom w:val="single" w:sz="4" w:space="0" w:color="000000"/>
              <w:right w:val="single" w:sz="4" w:space="0" w:color="000000"/>
            </w:tcBorders>
            <w:shd w:val="clear" w:color="auto" w:fill="auto"/>
            <w:hideMark/>
          </w:tcPr>
          <w:p w14:paraId="272679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0A0C8E6F" w14:textId="231C2B9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263860,00</w:t>
            </w:r>
          </w:p>
        </w:tc>
        <w:tc>
          <w:tcPr>
            <w:tcW w:w="684" w:type="pct"/>
            <w:tcBorders>
              <w:top w:val="nil"/>
              <w:left w:val="nil"/>
              <w:bottom w:val="single" w:sz="4" w:space="0" w:color="000000"/>
              <w:right w:val="single" w:sz="4" w:space="0" w:color="000000"/>
            </w:tcBorders>
            <w:shd w:val="clear" w:color="auto" w:fill="auto"/>
            <w:hideMark/>
          </w:tcPr>
          <w:p w14:paraId="1EC0F14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AF4BFB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2E4FF7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6B775B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комплексного развития сельских территорий (строительство и реконструкция (модернизация), капитальный ремонт объектов муниципальных общеобразовательных организаций, приобретение оборудования и транспортных средств)</w:t>
            </w:r>
          </w:p>
        </w:tc>
        <w:tc>
          <w:tcPr>
            <w:tcW w:w="265" w:type="pct"/>
            <w:tcBorders>
              <w:top w:val="nil"/>
              <w:left w:val="nil"/>
              <w:bottom w:val="single" w:sz="4" w:space="0" w:color="000000"/>
              <w:right w:val="single" w:sz="4" w:space="0" w:color="000000"/>
            </w:tcBorders>
            <w:shd w:val="clear" w:color="auto" w:fill="auto"/>
            <w:hideMark/>
          </w:tcPr>
          <w:p w14:paraId="572CB5B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9450A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8C1C65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5CE3156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01202L5765</w:t>
            </w:r>
          </w:p>
        </w:tc>
        <w:tc>
          <w:tcPr>
            <w:tcW w:w="233" w:type="pct"/>
            <w:tcBorders>
              <w:top w:val="nil"/>
              <w:left w:val="nil"/>
              <w:bottom w:val="single" w:sz="4" w:space="0" w:color="000000"/>
              <w:right w:val="single" w:sz="4" w:space="0" w:color="000000"/>
            </w:tcBorders>
            <w:shd w:val="clear" w:color="auto" w:fill="auto"/>
            <w:hideMark/>
          </w:tcPr>
          <w:p w14:paraId="0EB8FE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A135436" w14:textId="576C8AD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189319103,54</w:t>
            </w:r>
          </w:p>
        </w:tc>
        <w:tc>
          <w:tcPr>
            <w:tcW w:w="684" w:type="pct"/>
            <w:tcBorders>
              <w:top w:val="nil"/>
              <w:left w:val="nil"/>
              <w:bottom w:val="single" w:sz="4" w:space="0" w:color="000000"/>
              <w:right w:val="single" w:sz="4" w:space="0" w:color="000000"/>
            </w:tcBorders>
            <w:shd w:val="clear" w:color="auto" w:fill="auto"/>
            <w:hideMark/>
          </w:tcPr>
          <w:p w14:paraId="02928AB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AE1367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FCF8DA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629AB4F" w14:textId="5E7DAA7B"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679DD4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CE1EA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1F907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99F85D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01202L5765</w:t>
            </w:r>
          </w:p>
        </w:tc>
        <w:tc>
          <w:tcPr>
            <w:tcW w:w="233" w:type="pct"/>
            <w:tcBorders>
              <w:top w:val="nil"/>
              <w:left w:val="nil"/>
              <w:bottom w:val="single" w:sz="4" w:space="0" w:color="000000"/>
              <w:right w:val="single" w:sz="4" w:space="0" w:color="000000"/>
            </w:tcBorders>
            <w:shd w:val="clear" w:color="auto" w:fill="auto"/>
            <w:hideMark/>
          </w:tcPr>
          <w:p w14:paraId="77DF6D6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517463C7" w14:textId="16A719E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189319103,54</w:t>
            </w:r>
          </w:p>
        </w:tc>
        <w:tc>
          <w:tcPr>
            <w:tcW w:w="684" w:type="pct"/>
            <w:tcBorders>
              <w:top w:val="nil"/>
              <w:left w:val="nil"/>
              <w:bottom w:val="single" w:sz="4" w:space="0" w:color="000000"/>
              <w:right w:val="single" w:sz="4" w:space="0" w:color="000000"/>
            </w:tcBorders>
            <w:shd w:val="clear" w:color="auto" w:fill="auto"/>
            <w:hideMark/>
          </w:tcPr>
          <w:p w14:paraId="7924AA0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E9B952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F68DF2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87A653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A88B6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9C5CBC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428B4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8A210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01202L5765</w:t>
            </w:r>
          </w:p>
        </w:tc>
        <w:tc>
          <w:tcPr>
            <w:tcW w:w="233" w:type="pct"/>
            <w:tcBorders>
              <w:top w:val="nil"/>
              <w:left w:val="nil"/>
              <w:bottom w:val="single" w:sz="4" w:space="0" w:color="000000"/>
              <w:right w:val="single" w:sz="4" w:space="0" w:color="000000"/>
            </w:tcBorders>
            <w:shd w:val="clear" w:color="auto" w:fill="auto"/>
            <w:hideMark/>
          </w:tcPr>
          <w:p w14:paraId="4C601B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1E1C1EA1" w14:textId="76BF784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189319103,54</w:t>
            </w:r>
          </w:p>
        </w:tc>
        <w:tc>
          <w:tcPr>
            <w:tcW w:w="684" w:type="pct"/>
            <w:tcBorders>
              <w:top w:val="nil"/>
              <w:left w:val="nil"/>
              <w:bottom w:val="single" w:sz="4" w:space="0" w:color="000000"/>
              <w:right w:val="single" w:sz="4" w:space="0" w:color="000000"/>
            </w:tcBorders>
            <w:shd w:val="clear" w:color="auto" w:fill="auto"/>
            <w:hideMark/>
          </w:tcPr>
          <w:p w14:paraId="37CFBD9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7A8043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2BFC57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545E40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Капитальный ремонт зданий муниципальных общеобразовательных учреждений</w:t>
            </w:r>
          </w:p>
        </w:tc>
        <w:tc>
          <w:tcPr>
            <w:tcW w:w="265" w:type="pct"/>
            <w:tcBorders>
              <w:top w:val="nil"/>
              <w:left w:val="nil"/>
              <w:bottom w:val="single" w:sz="4" w:space="0" w:color="000000"/>
              <w:right w:val="single" w:sz="4" w:space="0" w:color="000000"/>
            </w:tcBorders>
            <w:shd w:val="clear" w:color="auto" w:fill="auto"/>
            <w:hideMark/>
          </w:tcPr>
          <w:p w14:paraId="454B0E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B6BE8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5CE13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DE137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01202S2340</w:t>
            </w:r>
          </w:p>
        </w:tc>
        <w:tc>
          <w:tcPr>
            <w:tcW w:w="233" w:type="pct"/>
            <w:tcBorders>
              <w:top w:val="nil"/>
              <w:left w:val="nil"/>
              <w:bottom w:val="single" w:sz="4" w:space="0" w:color="000000"/>
              <w:right w:val="single" w:sz="4" w:space="0" w:color="000000"/>
            </w:tcBorders>
            <w:shd w:val="clear" w:color="auto" w:fill="auto"/>
            <w:hideMark/>
          </w:tcPr>
          <w:p w14:paraId="740A21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3A4B697" w14:textId="2347D1D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11185285,38</w:t>
            </w:r>
          </w:p>
        </w:tc>
        <w:tc>
          <w:tcPr>
            <w:tcW w:w="684" w:type="pct"/>
            <w:tcBorders>
              <w:top w:val="nil"/>
              <w:left w:val="nil"/>
              <w:bottom w:val="single" w:sz="4" w:space="0" w:color="000000"/>
              <w:right w:val="single" w:sz="4" w:space="0" w:color="000000"/>
            </w:tcBorders>
            <w:shd w:val="clear" w:color="auto" w:fill="auto"/>
            <w:hideMark/>
          </w:tcPr>
          <w:p w14:paraId="20FD981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BC0B75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5895B5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206DB12" w14:textId="1128D468"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5C0EF2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47B906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35F51A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ACB46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01202S2340</w:t>
            </w:r>
          </w:p>
        </w:tc>
        <w:tc>
          <w:tcPr>
            <w:tcW w:w="233" w:type="pct"/>
            <w:tcBorders>
              <w:top w:val="nil"/>
              <w:left w:val="nil"/>
              <w:bottom w:val="single" w:sz="4" w:space="0" w:color="000000"/>
              <w:right w:val="single" w:sz="4" w:space="0" w:color="000000"/>
            </w:tcBorders>
            <w:shd w:val="clear" w:color="auto" w:fill="auto"/>
            <w:hideMark/>
          </w:tcPr>
          <w:p w14:paraId="33542C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3F31480B" w14:textId="5C600D0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11185285,38</w:t>
            </w:r>
          </w:p>
        </w:tc>
        <w:tc>
          <w:tcPr>
            <w:tcW w:w="684" w:type="pct"/>
            <w:tcBorders>
              <w:top w:val="nil"/>
              <w:left w:val="nil"/>
              <w:bottom w:val="single" w:sz="4" w:space="0" w:color="000000"/>
              <w:right w:val="single" w:sz="4" w:space="0" w:color="000000"/>
            </w:tcBorders>
            <w:shd w:val="clear" w:color="auto" w:fill="auto"/>
            <w:hideMark/>
          </w:tcPr>
          <w:p w14:paraId="60A5B6D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063748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382451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181B03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751C3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6C26B0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B9114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7D249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01202S2340</w:t>
            </w:r>
          </w:p>
        </w:tc>
        <w:tc>
          <w:tcPr>
            <w:tcW w:w="233" w:type="pct"/>
            <w:tcBorders>
              <w:top w:val="nil"/>
              <w:left w:val="nil"/>
              <w:bottom w:val="single" w:sz="4" w:space="0" w:color="000000"/>
              <w:right w:val="single" w:sz="4" w:space="0" w:color="000000"/>
            </w:tcBorders>
            <w:shd w:val="clear" w:color="auto" w:fill="auto"/>
            <w:hideMark/>
          </w:tcPr>
          <w:p w14:paraId="695881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035F1D0C" w14:textId="0D2223B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11185285,38</w:t>
            </w:r>
          </w:p>
        </w:tc>
        <w:tc>
          <w:tcPr>
            <w:tcW w:w="684" w:type="pct"/>
            <w:tcBorders>
              <w:top w:val="nil"/>
              <w:left w:val="nil"/>
              <w:bottom w:val="single" w:sz="4" w:space="0" w:color="000000"/>
              <w:right w:val="single" w:sz="4" w:space="0" w:color="000000"/>
            </w:tcBorders>
            <w:shd w:val="clear" w:color="auto" w:fill="auto"/>
            <w:hideMark/>
          </w:tcPr>
          <w:p w14:paraId="72E9F61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4932BC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9BF953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7A14D4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проектов инициативного бюджетирования по направлению "Молодежный бюджет"</w:t>
            </w:r>
          </w:p>
        </w:tc>
        <w:tc>
          <w:tcPr>
            <w:tcW w:w="265" w:type="pct"/>
            <w:tcBorders>
              <w:top w:val="nil"/>
              <w:left w:val="nil"/>
              <w:bottom w:val="single" w:sz="4" w:space="0" w:color="000000"/>
              <w:right w:val="single" w:sz="4" w:space="0" w:color="000000"/>
            </w:tcBorders>
            <w:shd w:val="clear" w:color="auto" w:fill="auto"/>
            <w:hideMark/>
          </w:tcPr>
          <w:p w14:paraId="421FB44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552F2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A26B2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99E28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01202S2750</w:t>
            </w:r>
          </w:p>
        </w:tc>
        <w:tc>
          <w:tcPr>
            <w:tcW w:w="233" w:type="pct"/>
            <w:tcBorders>
              <w:top w:val="nil"/>
              <w:left w:val="nil"/>
              <w:bottom w:val="single" w:sz="4" w:space="0" w:color="000000"/>
              <w:right w:val="single" w:sz="4" w:space="0" w:color="000000"/>
            </w:tcBorders>
            <w:shd w:val="clear" w:color="auto" w:fill="auto"/>
            <w:hideMark/>
          </w:tcPr>
          <w:p w14:paraId="737C8C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C18A163" w14:textId="71C01CD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w:t>
            </w:r>
          </w:p>
        </w:tc>
        <w:tc>
          <w:tcPr>
            <w:tcW w:w="684" w:type="pct"/>
            <w:tcBorders>
              <w:top w:val="nil"/>
              <w:left w:val="nil"/>
              <w:bottom w:val="single" w:sz="4" w:space="0" w:color="000000"/>
              <w:right w:val="single" w:sz="4" w:space="0" w:color="000000"/>
            </w:tcBorders>
            <w:shd w:val="clear" w:color="auto" w:fill="auto"/>
            <w:hideMark/>
          </w:tcPr>
          <w:p w14:paraId="27F40CE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89F239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E924CC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5CD61D6" w14:textId="2D27D15D"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732F216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220BA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C94B5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0041AD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01202S2750</w:t>
            </w:r>
          </w:p>
        </w:tc>
        <w:tc>
          <w:tcPr>
            <w:tcW w:w="233" w:type="pct"/>
            <w:tcBorders>
              <w:top w:val="nil"/>
              <w:left w:val="nil"/>
              <w:bottom w:val="single" w:sz="4" w:space="0" w:color="000000"/>
              <w:right w:val="single" w:sz="4" w:space="0" w:color="000000"/>
            </w:tcBorders>
            <w:shd w:val="clear" w:color="auto" w:fill="auto"/>
            <w:hideMark/>
          </w:tcPr>
          <w:p w14:paraId="588753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5AA0C618" w14:textId="721F07E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w:t>
            </w:r>
          </w:p>
        </w:tc>
        <w:tc>
          <w:tcPr>
            <w:tcW w:w="684" w:type="pct"/>
            <w:tcBorders>
              <w:top w:val="nil"/>
              <w:left w:val="nil"/>
              <w:bottom w:val="single" w:sz="4" w:space="0" w:color="000000"/>
              <w:right w:val="single" w:sz="4" w:space="0" w:color="000000"/>
            </w:tcBorders>
            <w:shd w:val="clear" w:color="auto" w:fill="auto"/>
            <w:hideMark/>
          </w:tcPr>
          <w:p w14:paraId="64DC68C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6AD516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86EC17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D9816F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0EB666D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694F1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AF9AF4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7C4FE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01202S2750</w:t>
            </w:r>
          </w:p>
        </w:tc>
        <w:tc>
          <w:tcPr>
            <w:tcW w:w="233" w:type="pct"/>
            <w:tcBorders>
              <w:top w:val="nil"/>
              <w:left w:val="nil"/>
              <w:bottom w:val="single" w:sz="4" w:space="0" w:color="000000"/>
              <w:right w:val="single" w:sz="4" w:space="0" w:color="000000"/>
            </w:tcBorders>
            <w:shd w:val="clear" w:color="auto" w:fill="auto"/>
            <w:hideMark/>
          </w:tcPr>
          <w:p w14:paraId="5B6041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16CB4E65" w14:textId="2B7FBBF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w:t>
            </w:r>
          </w:p>
        </w:tc>
        <w:tc>
          <w:tcPr>
            <w:tcW w:w="684" w:type="pct"/>
            <w:tcBorders>
              <w:top w:val="nil"/>
              <w:left w:val="nil"/>
              <w:bottom w:val="single" w:sz="4" w:space="0" w:color="000000"/>
              <w:right w:val="single" w:sz="4" w:space="0" w:color="000000"/>
            </w:tcBorders>
            <w:shd w:val="clear" w:color="auto" w:fill="auto"/>
            <w:hideMark/>
          </w:tcPr>
          <w:p w14:paraId="108B386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7FECA3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83BFDF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C01CBF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"Обеспечение бесплатным питанием учащихся в муниципальных общеобразовательных организациях"</w:t>
            </w:r>
          </w:p>
        </w:tc>
        <w:tc>
          <w:tcPr>
            <w:tcW w:w="265" w:type="pct"/>
            <w:tcBorders>
              <w:top w:val="nil"/>
              <w:left w:val="nil"/>
              <w:bottom w:val="single" w:sz="4" w:space="0" w:color="000000"/>
              <w:right w:val="single" w:sz="4" w:space="0" w:color="000000"/>
            </w:tcBorders>
            <w:shd w:val="clear" w:color="auto" w:fill="auto"/>
            <w:hideMark/>
          </w:tcPr>
          <w:p w14:paraId="6BFA06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1DAA1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B7A0C5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4386E5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0120300000</w:t>
            </w:r>
          </w:p>
        </w:tc>
        <w:tc>
          <w:tcPr>
            <w:tcW w:w="233" w:type="pct"/>
            <w:tcBorders>
              <w:top w:val="nil"/>
              <w:left w:val="nil"/>
              <w:bottom w:val="single" w:sz="4" w:space="0" w:color="000000"/>
              <w:right w:val="single" w:sz="4" w:space="0" w:color="000000"/>
            </w:tcBorders>
            <w:shd w:val="clear" w:color="auto" w:fill="auto"/>
            <w:hideMark/>
          </w:tcPr>
          <w:p w14:paraId="43EE39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51556CF" w14:textId="724652C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29720250,00</w:t>
            </w:r>
          </w:p>
        </w:tc>
        <w:tc>
          <w:tcPr>
            <w:tcW w:w="684" w:type="pct"/>
            <w:tcBorders>
              <w:top w:val="nil"/>
              <w:left w:val="nil"/>
              <w:bottom w:val="single" w:sz="4" w:space="0" w:color="000000"/>
              <w:right w:val="single" w:sz="4" w:space="0" w:color="000000"/>
            </w:tcBorders>
            <w:shd w:val="clear" w:color="auto" w:fill="auto"/>
            <w:hideMark/>
          </w:tcPr>
          <w:p w14:paraId="3EB011A6" w14:textId="1BBD451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27879150,00</w:t>
            </w:r>
          </w:p>
        </w:tc>
        <w:tc>
          <w:tcPr>
            <w:tcW w:w="660" w:type="pct"/>
            <w:tcBorders>
              <w:top w:val="nil"/>
              <w:left w:val="nil"/>
              <w:bottom w:val="single" w:sz="4" w:space="0" w:color="000000"/>
              <w:right w:val="single" w:sz="4" w:space="0" w:color="000000"/>
            </w:tcBorders>
            <w:shd w:val="clear" w:color="auto" w:fill="auto"/>
            <w:hideMark/>
          </w:tcPr>
          <w:p w14:paraId="03A1EDF7" w14:textId="4CB3D00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27217000,00</w:t>
            </w:r>
          </w:p>
        </w:tc>
      </w:tr>
      <w:tr w:rsidR="005D4E57" w:rsidRPr="00636278" w14:paraId="224BA6D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08B29C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бесплатным питанием детей, обучающихся в муниципальных образовательных организациях Приморского края</w:t>
            </w:r>
          </w:p>
        </w:tc>
        <w:tc>
          <w:tcPr>
            <w:tcW w:w="265" w:type="pct"/>
            <w:tcBorders>
              <w:top w:val="nil"/>
              <w:left w:val="nil"/>
              <w:bottom w:val="single" w:sz="4" w:space="0" w:color="000000"/>
              <w:right w:val="single" w:sz="4" w:space="0" w:color="000000"/>
            </w:tcBorders>
            <w:shd w:val="clear" w:color="auto" w:fill="auto"/>
            <w:hideMark/>
          </w:tcPr>
          <w:p w14:paraId="05CE757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C7DE6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509F8E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A9F067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0120393150</w:t>
            </w:r>
          </w:p>
        </w:tc>
        <w:tc>
          <w:tcPr>
            <w:tcW w:w="233" w:type="pct"/>
            <w:tcBorders>
              <w:top w:val="nil"/>
              <w:left w:val="nil"/>
              <w:bottom w:val="single" w:sz="4" w:space="0" w:color="000000"/>
              <w:right w:val="single" w:sz="4" w:space="0" w:color="000000"/>
            </w:tcBorders>
            <w:shd w:val="clear" w:color="auto" w:fill="auto"/>
            <w:hideMark/>
          </w:tcPr>
          <w:p w14:paraId="51C70A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BE2D901" w14:textId="2ACD9584" w:rsidR="005D4E57" w:rsidRPr="00636278" w:rsidRDefault="005D4E57" w:rsidP="00880D96">
            <w:pPr>
              <w:jc w:val="right"/>
              <w:rPr>
                <w:rFonts w:eastAsia="Times New Roman"/>
                <w:color w:val="000000"/>
                <w:lang w:eastAsia="ru-RU"/>
              </w:rPr>
            </w:pPr>
            <w:r w:rsidRPr="00636278">
              <w:rPr>
                <w:rFonts w:eastAsia="Times New Roman"/>
                <w:color w:val="000000"/>
                <w:lang w:eastAsia="ru-RU"/>
              </w:rPr>
              <w:t>7837000,00</w:t>
            </w:r>
          </w:p>
        </w:tc>
        <w:tc>
          <w:tcPr>
            <w:tcW w:w="684" w:type="pct"/>
            <w:tcBorders>
              <w:top w:val="nil"/>
              <w:left w:val="nil"/>
              <w:bottom w:val="single" w:sz="4" w:space="0" w:color="000000"/>
              <w:right w:val="single" w:sz="4" w:space="0" w:color="000000"/>
            </w:tcBorders>
            <w:shd w:val="clear" w:color="auto" w:fill="auto"/>
            <w:hideMark/>
          </w:tcPr>
          <w:p w14:paraId="28ABDB93" w14:textId="1B09E08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7837000,00</w:t>
            </w:r>
          </w:p>
        </w:tc>
        <w:tc>
          <w:tcPr>
            <w:tcW w:w="660" w:type="pct"/>
            <w:tcBorders>
              <w:top w:val="nil"/>
              <w:left w:val="nil"/>
              <w:bottom w:val="single" w:sz="4" w:space="0" w:color="000000"/>
              <w:right w:val="single" w:sz="4" w:space="0" w:color="000000"/>
            </w:tcBorders>
            <w:shd w:val="clear" w:color="auto" w:fill="auto"/>
            <w:hideMark/>
          </w:tcPr>
          <w:p w14:paraId="64135291" w14:textId="1AF76EAB" w:rsidR="005D4E57" w:rsidRPr="00636278" w:rsidRDefault="005D4E57" w:rsidP="00880D96">
            <w:pPr>
              <w:jc w:val="right"/>
              <w:rPr>
                <w:rFonts w:eastAsia="Times New Roman"/>
                <w:color w:val="000000"/>
                <w:lang w:eastAsia="ru-RU"/>
              </w:rPr>
            </w:pPr>
            <w:r w:rsidRPr="00636278">
              <w:rPr>
                <w:rFonts w:eastAsia="Times New Roman"/>
                <w:color w:val="000000"/>
                <w:lang w:eastAsia="ru-RU"/>
              </w:rPr>
              <w:t>7837000,00</w:t>
            </w:r>
          </w:p>
        </w:tc>
      </w:tr>
      <w:tr w:rsidR="005D4E57" w:rsidRPr="00636278" w14:paraId="7889D02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B4CCC84" w14:textId="02256DC6"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w:t>
            </w:r>
            <w:r w:rsidRPr="00636278">
              <w:rPr>
                <w:rFonts w:eastAsia="Times New Roman"/>
                <w:color w:val="000000"/>
                <w:lang w:eastAsia="ru-RU"/>
              </w:rPr>
              <w:lastRenderedPageBreak/>
              <w:t>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5C4EBD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lastRenderedPageBreak/>
              <w:t>021</w:t>
            </w:r>
          </w:p>
        </w:tc>
        <w:tc>
          <w:tcPr>
            <w:tcW w:w="236" w:type="pct"/>
            <w:tcBorders>
              <w:top w:val="nil"/>
              <w:left w:val="nil"/>
              <w:bottom w:val="single" w:sz="4" w:space="0" w:color="000000"/>
              <w:right w:val="single" w:sz="4" w:space="0" w:color="000000"/>
            </w:tcBorders>
            <w:shd w:val="clear" w:color="auto" w:fill="auto"/>
            <w:hideMark/>
          </w:tcPr>
          <w:p w14:paraId="53BCE7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10821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FEC06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0120393150</w:t>
            </w:r>
          </w:p>
        </w:tc>
        <w:tc>
          <w:tcPr>
            <w:tcW w:w="233" w:type="pct"/>
            <w:tcBorders>
              <w:top w:val="nil"/>
              <w:left w:val="nil"/>
              <w:bottom w:val="single" w:sz="4" w:space="0" w:color="000000"/>
              <w:right w:val="single" w:sz="4" w:space="0" w:color="000000"/>
            </w:tcBorders>
            <w:shd w:val="clear" w:color="auto" w:fill="auto"/>
            <w:hideMark/>
          </w:tcPr>
          <w:p w14:paraId="1CD333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6D6AA6C2" w14:textId="5B4E17CE" w:rsidR="005D4E57" w:rsidRPr="00636278" w:rsidRDefault="005D4E57" w:rsidP="00880D96">
            <w:pPr>
              <w:jc w:val="right"/>
              <w:rPr>
                <w:rFonts w:eastAsia="Times New Roman"/>
                <w:color w:val="000000"/>
                <w:lang w:eastAsia="ru-RU"/>
              </w:rPr>
            </w:pPr>
            <w:r w:rsidRPr="00636278">
              <w:rPr>
                <w:rFonts w:eastAsia="Times New Roman"/>
                <w:color w:val="000000"/>
                <w:lang w:eastAsia="ru-RU"/>
              </w:rPr>
              <w:t>7837000,00</w:t>
            </w:r>
          </w:p>
        </w:tc>
        <w:tc>
          <w:tcPr>
            <w:tcW w:w="684" w:type="pct"/>
            <w:tcBorders>
              <w:top w:val="nil"/>
              <w:left w:val="nil"/>
              <w:bottom w:val="single" w:sz="4" w:space="0" w:color="000000"/>
              <w:right w:val="single" w:sz="4" w:space="0" w:color="000000"/>
            </w:tcBorders>
            <w:shd w:val="clear" w:color="auto" w:fill="auto"/>
            <w:hideMark/>
          </w:tcPr>
          <w:p w14:paraId="2F8C5FB5" w14:textId="13759D67" w:rsidR="005D4E57" w:rsidRPr="00636278" w:rsidRDefault="005D4E57" w:rsidP="00880D96">
            <w:pPr>
              <w:jc w:val="right"/>
              <w:rPr>
                <w:rFonts w:eastAsia="Times New Roman"/>
                <w:color w:val="000000"/>
                <w:lang w:eastAsia="ru-RU"/>
              </w:rPr>
            </w:pPr>
            <w:r w:rsidRPr="00636278">
              <w:rPr>
                <w:rFonts w:eastAsia="Times New Roman"/>
                <w:color w:val="000000"/>
                <w:lang w:eastAsia="ru-RU"/>
              </w:rPr>
              <w:t>7837000,00</w:t>
            </w:r>
          </w:p>
        </w:tc>
        <w:tc>
          <w:tcPr>
            <w:tcW w:w="660" w:type="pct"/>
            <w:tcBorders>
              <w:top w:val="nil"/>
              <w:left w:val="nil"/>
              <w:bottom w:val="single" w:sz="4" w:space="0" w:color="000000"/>
              <w:right w:val="single" w:sz="4" w:space="0" w:color="000000"/>
            </w:tcBorders>
            <w:shd w:val="clear" w:color="auto" w:fill="auto"/>
            <w:hideMark/>
          </w:tcPr>
          <w:p w14:paraId="374066B7" w14:textId="6266CE55" w:rsidR="005D4E57" w:rsidRPr="00636278" w:rsidRDefault="005D4E57" w:rsidP="00880D96">
            <w:pPr>
              <w:jc w:val="right"/>
              <w:rPr>
                <w:rFonts w:eastAsia="Times New Roman"/>
                <w:color w:val="000000"/>
                <w:lang w:eastAsia="ru-RU"/>
              </w:rPr>
            </w:pPr>
            <w:r w:rsidRPr="00636278">
              <w:rPr>
                <w:rFonts w:eastAsia="Times New Roman"/>
                <w:color w:val="000000"/>
                <w:lang w:eastAsia="ru-RU"/>
              </w:rPr>
              <w:t>7837000,00</w:t>
            </w:r>
          </w:p>
        </w:tc>
      </w:tr>
      <w:tr w:rsidR="005D4E57" w:rsidRPr="00636278" w14:paraId="1894C5E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A02EF5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3DA587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23A9D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DA785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ECC10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0120393150</w:t>
            </w:r>
          </w:p>
        </w:tc>
        <w:tc>
          <w:tcPr>
            <w:tcW w:w="233" w:type="pct"/>
            <w:tcBorders>
              <w:top w:val="nil"/>
              <w:left w:val="nil"/>
              <w:bottom w:val="single" w:sz="4" w:space="0" w:color="000000"/>
              <w:right w:val="single" w:sz="4" w:space="0" w:color="000000"/>
            </w:tcBorders>
            <w:shd w:val="clear" w:color="auto" w:fill="auto"/>
            <w:hideMark/>
          </w:tcPr>
          <w:p w14:paraId="059B43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30683013" w14:textId="796CB0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7837000,00</w:t>
            </w:r>
          </w:p>
        </w:tc>
        <w:tc>
          <w:tcPr>
            <w:tcW w:w="684" w:type="pct"/>
            <w:tcBorders>
              <w:top w:val="nil"/>
              <w:left w:val="nil"/>
              <w:bottom w:val="single" w:sz="4" w:space="0" w:color="000000"/>
              <w:right w:val="single" w:sz="4" w:space="0" w:color="000000"/>
            </w:tcBorders>
            <w:shd w:val="clear" w:color="auto" w:fill="auto"/>
            <w:hideMark/>
          </w:tcPr>
          <w:p w14:paraId="28092764" w14:textId="1EEF4DB1" w:rsidR="005D4E57" w:rsidRPr="00636278" w:rsidRDefault="005D4E57" w:rsidP="00880D96">
            <w:pPr>
              <w:jc w:val="right"/>
              <w:rPr>
                <w:rFonts w:eastAsia="Times New Roman"/>
                <w:color w:val="000000"/>
                <w:lang w:eastAsia="ru-RU"/>
              </w:rPr>
            </w:pPr>
            <w:r w:rsidRPr="00636278">
              <w:rPr>
                <w:rFonts w:eastAsia="Times New Roman"/>
                <w:color w:val="000000"/>
                <w:lang w:eastAsia="ru-RU"/>
              </w:rPr>
              <w:t>7837000,00</w:t>
            </w:r>
          </w:p>
        </w:tc>
        <w:tc>
          <w:tcPr>
            <w:tcW w:w="660" w:type="pct"/>
            <w:tcBorders>
              <w:top w:val="nil"/>
              <w:left w:val="nil"/>
              <w:bottom w:val="single" w:sz="4" w:space="0" w:color="000000"/>
              <w:right w:val="single" w:sz="4" w:space="0" w:color="000000"/>
            </w:tcBorders>
            <w:shd w:val="clear" w:color="auto" w:fill="auto"/>
            <w:hideMark/>
          </w:tcPr>
          <w:p w14:paraId="0238DCAE" w14:textId="380C3AE2" w:rsidR="005D4E57" w:rsidRPr="00636278" w:rsidRDefault="005D4E57" w:rsidP="00880D96">
            <w:pPr>
              <w:jc w:val="right"/>
              <w:rPr>
                <w:rFonts w:eastAsia="Times New Roman"/>
                <w:color w:val="000000"/>
                <w:lang w:eastAsia="ru-RU"/>
              </w:rPr>
            </w:pPr>
            <w:r w:rsidRPr="00636278">
              <w:rPr>
                <w:rFonts w:eastAsia="Times New Roman"/>
                <w:color w:val="000000"/>
                <w:lang w:eastAsia="ru-RU"/>
              </w:rPr>
              <w:t>7837000,00</w:t>
            </w:r>
          </w:p>
        </w:tc>
      </w:tr>
      <w:tr w:rsidR="005D4E57" w:rsidRPr="00636278" w14:paraId="5FF1C57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E785DB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5" w:type="pct"/>
            <w:tcBorders>
              <w:top w:val="nil"/>
              <w:left w:val="nil"/>
              <w:bottom w:val="single" w:sz="4" w:space="0" w:color="000000"/>
              <w:right w:val="single" w:sz="4" w:space="0" w:color="000000"/>
            </w:tcBorders>
            <w:shd w:val="clear" w:color="auto" w:fill="auto"/>
            <w:hideMark/>
          </w:tcPr>
          <w:p w14:paraId="0AAF536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31F52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3B8B8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089DB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01203R3040</w:t>
            </w:r>
          </w:p>
        </w:tc>
        <w:tc>
          <w:tcPr>
            <w:tcW w:w="233" w:type="pct"/>
            <w:tcBorders>
              <w:top w:val="nil"/>
              <w:left w:val="nil"/>
              <w:bottom w:val="single" w:sz="4" w:space="0" w:color="000000"/>
              <w:right w:val="single" w:sz="4" w:space="0" w:color="000000"/>
            </w:tcBorders>
            <w:shd w:val="clear" w:color="auto" w:fill="auto"/>
            <w:hideMark/>
          </w:tcPr>
          <w:p w14:paraId="03BCF4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2F15ADE" w14:textId="3B4D963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21883250,00</w:t>
            </w:r>
          </w:p>
        </w:tc>
        <w:tc>
          <w:tcPr>
            <w:tcW w:w="684" w:type="pct"/>
            <w:tcBorders>
              <w:top w:val="nil"/>
              <w:left w:val="nil"/>
              <w:bottom w:val="single" w:sz="4" w:space="0" w:color="000000"/>
              <w:right w:val="single" w:sz="4" w:space="0" w:color="000000"/>
            </w:tcBorders>
            <w:shd w:val="clear" w:color="auto" w:fill="auto"/>
            <w:hideMark/>
          </w:tcPr>
          <w:p w14:paraId="0037A050" w14:textId="3632719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20042150,00</w:t>
            </w:r>
          </w:p>
        </w:tc>
        <w:tc>
          <w:tcPr>
            <w:tcW w:w="660" w:type="pct"/>
            <w:tcBorders>
              <w:top w:val="nil"/>
              <w:left w:val="nil"/>
              <w:bottom w:val="single" w:sz="4" w:space="0" w:color="000000"/>
              <w:right w:val="single" w:sz="4" w:space="0" w:color="000000"/>
            </w:tcBorders>
            <w:shd w:val="clear" w:color="auto" w:fill="auto"/>
            <w:hideMark/>
          </w:tcPr>
          <w:p w14:paraId="710DD03D" w14:textId="4614574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19380000,00</w:t>
            </w:r>
          </w:p>
        </w:tc>
      </w:tr>
      <w:tr w:rsidR="005D4E57" w:rsidRPr="00636278" w14:paraId="5953ACC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93217F0" w14:textId="688CE2B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71CD2F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7A8D4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2DA244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5AE59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01203R3040</w:t>
            </w:r>
          </w:p>
        </w:tc>
        <w:tc>
          <w:tcPr>
            <w:tcW w:w="233" w:type="pct"/>
            <w:tcBorders>
              <w:top w:val="nil"/>
              <w:left w:val="nil"/>
              <w:bottom w:val="single" w:sz="4" w:space="0" w:color="000000"/>
              <w:right w:val="single" w:sz="4" w:space="0" w:color="000000"/>
            </w:tcBorders>
            <w:shd w:val="clear" w:color="auto" w:fill="auto"/>
            <w:hideMark/>
          </w:tcPr>
          <w:p w14:paraId="5CA146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322A0767" w14:textId="5ADEC64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21883250,00</w:t>
            </w:r>
          </w:p>
        </w:tc>
        <w:tc>
          <w:tcPr>
            <w:tcW w:w="684" w:type="pct"/>
            <w:tcBorders>
              <w:top w:val="nil"/>
              <w:left w:val="nil"/>
              <w:bottom w:val="single" w:sz="4" w:space="0" w:color="000000"/>
              <w:right w:val="single" w:sz="4" w:space="0" w:color="000000"/>
            </w:tcBorders>
            <w:shd w:val="clear" w:color="auto" w:fill="auto"/>
            <w:hideMark/>
          </w:tcPr>
          <w:p w14:paraId="116ABB16" w14:textId="6523915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20042150,00</w:t>
            </w:r>
          </w:p>
        </w:tc>
        <w:tc>
          <w:tcPr>
            <w:tcW w:w="660" w:type="pct"/>
            <w:tcBorders>
              <w:top w:val="nil"/>
              <w:left w:val="nil"/>
              <w:bottom w:val="single" w:sz="4" w:space="0" w:color="000000"/>
              <w:right w:val="single" w:sz="4" w:space="0" w:color="000000"/>
            </w:tcBorders>
            <w:shd w:val="clear" w:color="auto" w:fill="auto"/>
            <w:hideMark/>
          </w:tcPr>
          <w:p w14:paraId="4697E51A" w14:textId="3CC2C7A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19380000,00</w:t>
            </w:r>
          </w:p>
        </w:tc>
      </w:tr>
      <w:tr w:rsidR="005D4E57" w:rsidRPr="00636278" w14:paraId="1B8F482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A177A9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1C71D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EC52EF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DA6BE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30E609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01203R3040</w:t>
            </w:r>
          </w:p>
        </w:tc>
        <w:tc>
          <w:tcPr>
            <w:tcW w:w="233" w:type="pct"/>
            <w:tcBorders>
              <w:top w:val="nil"/>
              <w:left w:val="nil"/>
              <w:bottom w:val="single" w:sz="4" w:space="0" w:color="000000"/>
              <w:right w:val="single" w:sz="4" w:space="0" w:color="000000"/>
            </w:tcBorders>
            <w:shd w:val="clear" w:color="auto" w:fill="auto"/>
            <w:hideMark/>
          </w:tcPr>
          <w:p w14:paraId="040AB3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2991768C" w14:textId="0B44946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21883250,00</w:t>
            </w:r>
          </w:p>
        </w:tc>
        <w:tc>
          <w:tcPr>
            <w:tcW w:w="684" w:type="pct"/>
            <w:tcBorders>
              <w:top w:val="nil"/>
              <w:left w:val="nil"/>
              <w:bottom w:val="single" w:sz="4" w:space="0" w:color="000000"/>
              <w:right w:val="single" w:sz="4" w:space="0" w:color="000000"/>
            </w:tcBorders>
            <w:shd w:val="clear" w:color="auto" w:fill="auto"/>
            <w:hideMark/>
          </w:tcPr>
          <w:p w14:paraId="4C7DA390" w14:textId="726BB76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20042150,00</w:t>
            </w:r>
          </w:p>
        </w:tc>
        <w:tc>
          <w:tcPr>
            <w:tcW w:w="660" w:type="pct"/>
            <w:tcBorders>
              <w:top w:val="nil"/>
              <w:left w:val="nil"/>
              <w:bottom w:val="single" w:sz="4" w:space="0" w:color="000000"/>
              <w:right w:val="single" w:sz="4" w:space="0" w:color="000000"/>
            </w:tcBorders>
            <w:shd w:val="clear" w:color="auto" w:fill="auto"/>
            <w:hideMark/>
          </w:tcPr>
          <w:p w14:paraId="0AF8A8D4" w14:textId="3A96FB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19380000,00</w:t>
            </w:r>
          </w:p>
        </w:tc>
      </w:tr>
      <w:tr w:rsidR="005D4E57" w:rsidRPr="00636278" w14:paraId="706581B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2CF474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"Безопасность муниципальных образовательных учреждений"</w:t>
            </w:r>
          </w:p>
        </w:tc>
        <w:tc>
          <w:tcPr>
            <w:tcW w:w="265" w:type="pct"/>
            <w:tcBorders>
              <w:top w:val="nil"/>
              <w:left w:val="nil"/>
              <w:bottom w:val="single" w:sz="4" w:space="0" w:color="000000"/>
              <w:right w:val="single" w:sz="4" w:space="0" w:color="000000"/>
            </w:tcBorders>
            <w:shd w:val="clear" w:color="auto" w:fill="auto"/>
            <w:hideMark/>
          </w:tcPr>
          <w:p w14:paraId="44EF19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3A388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3BDAE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EEBBE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0140000000</w:t>
            </w:r>
          </w:p>
        </w:tc>
        <w:tc>
          <w:tcPr>
            <w:tcW w:w="233" w:type="pct"/>
            <w:tcBorders>
              <w:top w:val="nil"/>
              <w:left w:val="nil"/>
              <w:bottom w:val="single" w:sz="4" w:space="0" w:color="000000"/>
              <w:right w:val="single" w:sz="4" w:space="0" w:color="000000"/>
            </w:tcBorders>
            <w:shd w:val="clear" w:color="auto" w:fill="auto"/>
            <w:hideMark/>
          </w:tcPr>
          <w:p w14:paraId="24E581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395F679" w14:textId="5EADA7B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12540536,45</w:t>
            </w:r>
          </w:p>
        </w:tc>
        <w:tc>
          <w:tcPr>
            <w:tcW w:w="684" w:type="pct"/>
            <w:tcBorders>
              <w:top w:val="nil"/>
              <w:left w:val="nil"/>
              <w:bottom w:val="single" w:sz="4" w:space="0" w:color="000000"/>
              <w:right w:val="single" w:sz="4" w:space="0" w:color="000000"/>
            </w:tcBorders>
            <w:shd w:val="clear" w:color="auto" w:fill="auto"/>
            <w:hideMark/>
          </w:tcPr>
          <w:p w14:paraId="7B1D2C63" w14:textId="4D340753"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c>
          <w:tcPr>
            <w:tcW w:w="660" w:type="pct"/>
            <w:tcBorders>
              <w:top w:val="nil"/>
              <w:left w:val="nil"/>
              <w:bottom w:val="single" w:sz="4" w:space="0" w:color="000000"/>
              <w:right w:val="single" w:sz="4" w:space="0" w:color="000000"/>
            </w:tcBorders>
            <w:shd w:val="clear" w:color="auto" w:fill="auto"/>
            <w:hideMark/>
          </w:tcPr>
          <w:p w14:paraId="293CC72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280339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12DE0A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"Мероприятие по профилактике терроризма и экстремизма"</w:t>
            </w:r>
          </w:p>
        </w:tc>
        <w:tc>
          <w:tcPr>
            <w:tcW w:w="265" w:type="pct"/>
            <w:tcBorders>
              <w:top w:val="nil"/>
              <w:left w:val="nil"/>
              <w:bottom w:val="single" w:sz="4" w:space="0" w:color="000000"/>
              <w:right w:val="single" w:sz="4" w:space="0" w:color="000000"/>
            </w:tcBorders>
            <w:shd w:val="clear" w:color="auto" w:fill="auto"/>
            <w:hideMark/>
          </w:tcPr>
          <w:p w14:paraId="580F85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6868F7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3399D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44C80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014010000</w:t>
            </w:r>
          </w:p>
        </w:tc>
        <w:tc>
          <w:tcPr>
            <w:tcW w:w="233" w:type="pct"/>
            <w:tcBorders>
              <w:top w:val="nil"/>
              <w:left w:val="nil"/>
              <w:bottom w:val="single" w:sz="4" w:space="0" w:color="000000"/>
              <w:right w:val="single" w:sz="4" w:space="0" w:color="000000"/>
            </w:tcBorders>
            <w:shd w:val="clear" w:color="auto" w:fill="auto"/>
            <w:hideMark/>
          </w:tcPr>
          <w:p w14:paraId="65F065D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27F43B7" w14:textId="39E3F3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8251356,45</w:t>
            </w:r>
          </w:p>
        </w:tc>
        <w:tc>
          <w:tcPr>
            <w:tcW w:w="684" w:type="pct"/>
            <w:tcBorders>
              <w:top w:val="nil"/>
              <w:left w:val="nil"/>
              <w:bottom w:val="single" w:sz="4" w:space="0" w:color="000000"/>
              <w:right w:val="single" w:sz="4" w:space="0" w:color="000000"/>
            </w:tcBorders>
            <w:shd w:val="clear" w:color="auto" w:fill="auto"/>
            <w:hideMark/>
          </w:tcPr>
          <w:p w14:paraId="7755AB2E" w14:textId="6009DE22"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2C94EC8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708CFA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B47C9C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по профилактике терроризма и экстремизма</w:t>
            </w:r>
          </w:p>
        </w:tc>
        <w:tc>
          <w:tcPr>
            <w:tcW w:w="265" w:type="pct"/>
            <w:tcBorders>
              <w:top w:val="nil"/>
              <w:left w:val="nil"/>
              <w:bottom w:val="single" w:sz="4" w:space="0" w:color="000000"/>
              <w:right w:val="single" w:sz="4" w:space="0" w:color="000000"/>
            </w:tcBorders>
            <w:shd w:val="clear" w:color="auto" w:fill="auto"/>
            <w:hideMark/>
          </w:tcPr>
          <w:p w14:paraId="4C157B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F3E99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F8306B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0A5060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0140121310</w:t>
            </w:r>
          </w:p>
        </w:tc>
        <w:tc>
          <w:tcPr>
            <w:tcW w:w="233" w:type="pct"/>
            <w:tcBorders>
              <w:top w:val="nil"/>
              <w:left w:val="nil"/>
              <w:bottom w:val="single" w:sz="4" w:space="0" w:color="000000"/>
              <w:right w:val="single" w:sz="4" w:space="0" w:color="000000"/>
            </w:tcBorders>
            <w:shd w:val="clear" w:color="auto" w:fill="auto"/>
            <w:hideMark/>
          </w:tcPr>
          <w:p w14:paraId="05E4FD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CEA8C5A" w14:textId="7C334CA8" w:rsidR="005D4E57" w:rsidRPr="00636278" w:rsidRDefault="005D4E57" w:rsidP="00880D96">
            <w:pPr>
              <w:jc w:val="right"/>
              <w:rPr>
                <w:rFonts w:eastAsia="Times New Roman"/>
                <w:color w:val="000000"/>
                <w:lang w:eastAsia="ru-RU"/>
              </w:rPr>
            </w:pPr>
            <w:r w:rsidRPr="00636278">
              <w:rPr>
                <w:rFonts w:eastAsia="Times New Roman"/>
                <w:color w:val="000000"/>
                <w:lang w:eastAsia="ru-RU"/>
              </w:rPr>
              <w:t>8251356,45</w:t>
            </w:r>
          </w:p>
        </w:tc>
        <w:tc>
          <w:tcPr>
            <w:tcW w:w="684" w:type="pct"/>
            <w:tcBorders>
              <w:top w:val="nil"/>
              <w:left w:val="nil"/>
              <w:bottom w:val="single" w:sz="4" w:space="0" w:color="000000"/>
              <w:right w:val="single" w:sz="4" w:space="0" w:color="000000"/>
            </w:tcBorders>
            <w:shd w:val="clear" w:color="auto" w:fill="auto"/>
            <w:hideMark/>
          </w:tcPr>
          <w:p w14:paraId="0D172679" w14:textId="759B962A"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4C2BB84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256BA5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8123D23" w14:textId="7E7896B0"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1EC045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1466EC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613D9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2799F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0140121310</w:t>
            </w:r>
          </w:p>
        </w:tc>
        <w:tc>
          <w:tcPr>
            <w:tcW w:w="233" w:type="pct"/>
            <w:tcBorders>
              <w:top w:val="nil"/>
              <w:left w:val="nil"/>
              <w:bottom w:val="single" w:sz="4" w:space="0" w:color="000000"/>
              <w:right w:val="single" w:sz="4" w:space="0" w:color="000000"/>
            </w:tcBorders>
            <w:shd w:val="clear" w:color="auto" w:fill="auto"/>
            <w:hideMark/>
          </w:tcPr>
          <w:p w14:paraId="5EDAC1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092C160B" w14:textId="36953C1E" w:rsidR="005D4E57" w:rsidRPr="00636278" w:rsidRDefault="005D4E57" w:rsidP="00880D96">
            <w:pPr>
              <w:jc w:val="right"/>
              <w:rPr>
                <w:rFonts w:eastAsia="Times New Roman"/>
                <w:color w:val="000000"/>
                <w:lang w:eastAsia="ru-RU"/>
              </w:rPr>
            </w:pPr>
            <w:r w:rsidRPr="00636278">
              <w:rPr>
                <w:rFonts w:eastAsia="Times New Roman"/>
                <w:color w:val="000000"/>
                <w:lang w:eastAsia="ru-RU"/>
              </w:rPr>
              <w:t>8251356,45</w:t>
            </w:r>
          </w:p>
        </w:tc>
        <w:tc>
          <w:tcPr>
            <w:tcW w:w="684" w:type="pct"/>
            <w:tcBorders>
              <w:top w:val="nil"/>
              <w:left w:val="nil"/>
              <w:bottom w:val="single" w:sz="4" w:space="0" w:color="000000"/>
              <w:right w:val="single" w:sz="4" w:space="0" w:color="000000"/>
            </w:tcBorders>
            <w:shd w:val="clear" w:color="auto" w:fill="auto"/>
            <w:hideMark/>
          </w:tcPr>
          <w:p w14:paraId="7B565811" w14:textId="6CDCC4F6"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3A7D8D9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7846F4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436F65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6B96436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EA566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A663F0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F8C1C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0140121310</w:t>
            </w:r>
          </w:p>
        </w:tc>
        <w:tc>
          <w:tcPr>
            <w:tcW w:w="233" w:type="pct"/>
            <w:tcBorders>
              <w:top w:val="nil"/>
              <w:left w:val="nil"/>
              <w:bottom w:val="single" w:sz="4" w:space="0" w:color="000000"/>
              <w:right w:val="single" w:sz="4" w:space="0" w:color="000000"/>
            </w:tcBorders>
            <w:shd w:val="clear" w:color="auto" w:fill="auto"/>
            <w:hideMark/>
          </w:tcPr>
          <w:p w14:paraId="2D3D6F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28FDD484" w14:textId="503A959E" w:rsidR="005D4E57" w:rsidRPr="00636278" w:rsidRDefault="005D4E57" w:rsidP="00880D96">
            <w:pPr>
              <w:jc w:val="right"/>
              <w:rPr>
                <w:rFonts w:eastAsia="Times New Roman"/>
                <w:color w:val="000000"/>
                <w:lang w:eastAsia="ru-RU"/>
              </w:rPr>
            </w:pPr>
            <w:r w:rsidRPr="00636278">
              <w:rPr>
                <w:rFonts w:eastAsia="Times New Roman"/>
                <w:color w:val="000000"/>
                <w:lang w:eastAsia="ru-RU"/>
              </w:rPr>
              <w:t>8251356,45</w:t>
            </w:r>
          </w:p>
        </w:tc>
        <w:tc>
          <w:tcPr>
            <w:tcW w:w="684" w:type="pct"/>
            <w:tcBorders>
              <w:top w:val="nil"/>
              <w:left w:val="nil"/>
              <w:bottom w:val="single" w:sz="4" w:space="0" w:color="000000"/>
              <w:right w:val="single" w:sz="4" w:space="0" w:color="000000"/>
            </w:tcBorders>
            <w:shd w:val="clear" w:color="auto" w:fill="auto"/>
            <w:hideMark/>
          </w:tcPr>
          <w:p w14:paraId="2CCE87BF" w14:textId="6C7D0D5F"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0A3A824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3EF0EA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EACFB7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обеспечению требований пожарной безопасности"</w:t>
            </w:r>
          </w:p>
        </w:tc>
        <w:tc>
          <w:tcPr>
            <w:tcW w:w="265" w:type="pct"/>
            <w:tcBorders>
              <w:top w:val="nil"/>
              <w:left w:val="nil"/>
              <w:bottom w:val="single" w:sz="4" w:space="0" w:color="000000"/>
              <w:right w:val="single" w:sz="4" w:space="0" w:color="000000"/>
            </w:tcBorders>
            <w:shd w:val="clear" w:color="auto" w:fill="auto"/>
            <w:hideMark/>
          </w:tcPr>
          <w:p w14:paraId="6D37C3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F6567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0380C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136E3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0140200000</w:t>
            </w:r>
          </w:p>
        </w:tc>
        <w:tc>
          <w:tcPr>
            <w:tcW w:w="233" w:type="pct"/>
            <w:tcBorders>
              <w:top w:val="nil"/>
              <w:left w:val="nil"/>
              <w:bottom w:val="single" w:sz="4" w:space="0" w:color="000000"/>
              <w:right w:val="single" w:sz="4" w:space="0" w:color="000000"/>
            </w:tcBorders>
            <w:shd w:val="clear" w:color="auto" w:fill="auto"/>
            <w:hideMark/>
          </w:tcPr>
          <w:p w14:paraId="71B7DE3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5D5D6E0" w14:textId="4ADB2F8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1112952,00</w:t>
            </w:r>
          </w:p>
        </w:tc>
        <w:tc>
          <w:tcPr>
            <w:tcW w:w="684" w:type="pct"/>
            <w:tcBorders>
              <w:top w:val="nil"/>
              <w:left w:val="nil"/>
              <w:bottom w:val="single" w:sz="4" w:space="0" w:color="000000"/>
              <w:right w:val="single" w:sz="4" w:space="0" w:color="000000"/>
            </w:tcBorders>
            <w:shd w:val="clear" w:color="auto" w:fill="auto"/>
            <w:hideMark/>
          </w:tcPr>
          <w:p w14:paraId="67A12E02" w14:textId="1476E70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2D6EEC6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C4FAF6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511ED3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по обеспечению требований пожарной безопасности</w:t>
            </w:r>
          </w:p>
        </w:tc>
        <w:tc>
          <w:tcPr>
            <w:tcW w:w="265" w:type="pct"/>
            <w:tcBorders>
              <w:top w:val="nil"/>
              <w:left w:val="nil"/>
              <w:bottom w:val="single" w:sz="4" w:space="0" w:color="000000"/>
              <w:right w:val="single" w:sz="4" w:space="0" w:color="000000"/>
            </w:tcBorders>
            <w:shd w:val="clear" w:color="auto" w:fill="auto"/>
            <w:hideMark/>
          </w:tcPr>
          <w:p w14:paraId="3BC63A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ECFC88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44BC2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9848B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0140221320</w:t>
            </w:r>
          </w:p>
        </w:tc>
        <w:tc>
          <w:tcPr>
            <w:tcW w:w="233" w:type="pct"/>
            <w:tcBorders>
              <w:top w:val="nil"/>
              <w:left w:val="nil"/>
              <w:bottom w:val="single" w:sz="4" w:space="0" w:color="000000"/>
              <w:right w:val="single" w:sz="4" w:space="0" w:color="000000"/>
            </w:tcBorders>
            <w:shd w:val="clear" w:color="auto" w:fill="auto"/>
            <w:hideMark/>
          </w:tcPr>
          <w:p w14:paraId="5CD83A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E5AA7C9" w14:textId="28C520E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1112952,00</w:t>
            </w:r>
          </w:p>
        </w:tc>
        <w:tc>
          <w:tcPr>
            <w:tcW w:w="684" w:type="pct"/>
            <w:tcBorders>
              <w:top w:val="nil"/>
              <w:left w:val="nil"/>
              <w:bottom w:val="single" w:sz="4" w:space="0" w:color="000000"/>
              <w:right w:val="single" w:sz="4" w:space="0" w:color="000000"/>
            </w:tcBorders>
            <w:shd w:val="clear" w:color="auto" w:fill="auto"/>
            <w:hideMark/>
          </w:tcPr>
          <w:p w14:paraId="26E3C19B" w14:textId="3089D89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0A872D4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0615CF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80896E0" w14:textId="25F5B73E"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0C90D9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BF40F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D0F67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2EFF71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0140221320</w:t>
            </w:r>
          </w:p>
        </w:tc>
        <w:tc>
          <w:tcPr>
            <w:tcW w:w="233" w:type="pct"/>
            <w:tcBorders>
              <w:top w:val="nil"/>
              <w:left w:val="nil"/>
              <w:bottom w:val="single" w:sz="4" w:space="0" w:color="000000"/>
              <w:right w:val="single" w:sz="4" w:space="0" w:color="000000"/>
            </w:tcBorders>
            <w:shd w:val="clear" w:color="auto" w:fill="auto"/>
            <w:hideMark/>
          </w:tcPr>
          <w:p w14:paraId="2AE72A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01475E93" w14:textId="564F037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1112952,00</w:t>
            </w:r>
          </w:p>
        </w:tc>
        <w:tc>
          <w:tcPr>
            <w:tcW w:w="684" w:type="pct"/>
            <w:tcBorders>
              <w:top w:val="nil"/>
              <w:left w:val="nil"/>
              <w:bottom w:val="single" w:sz="4" w:space="0" w:color="000000"/>
              <w:right w:val="single" w:sz="4" w:space="0" w:color="000000"/>
            </w:tcBorders>
            <w:shd w:val="clear" w:color="auto" w:fill="auto"/>
            <w:hideMark/>
          </w:tcPr>
          <w:p w14:paraId="2A03DE2F" w14:textId="334661D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716F6E1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843EF9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237F22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4750AE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D4864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D351E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59EC555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0140221320</w:t>
            </w:r>
          </w:p>
        </w:tc>
        <w:tc>
          <w:tcPr>
            <w:tcW w:w="233" w:type="pct"/>
            <w:tcBorders>
              <w:top w:val="nil"/>
              <w:left w:val="nil"/>
              <w:bottom w:val="single" w:sz="4" w:space="0" w:color="000000"/>
              <w:right w:val="single" w:sz="4" w:space="0" w:color="000000"/>
            </w:tcBorders>
            <w:shd w:val="clear" w:color="auto" w:fill="auto"/>
            <w:hideMark/>
          </w:tcPr>
          <w:p w14:paraId="5A9329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5AA14D24" w14:textId="09BD85D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1112952,00</w:t>
            </w:r>
          </w:p>
        </w:tc>
        <w:tc>
          <w:tcPr>
            <w:tcW w:w="684" w:type="pct"/>
            <w:tcBorders>
              <w:top w:val="nil"/>
              <w:left w:val="nil"/>
              <w:bottom w:val="single" w:sz="4" w:space="0" w:color="000000"/>
              <w:right w:val="single" w:sz="4" w:space="0" w:color="000000"/>
            </w:tcBorders>
            <w:shd w:val="clear" w:color="auto" w:fill="auto"/>
            <w:hideMark/>
          </w:tcPr>
          <w:p w14:paraId="79194B52" w14:textId="2E25025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5A6B828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1252BB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14AD10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исполнению норм в области охраны труда"</w:t>
            </w:r>
          </w:p>
        </w:tc>
        <w:tc>
          <w:tcPr>
            <w:tcW w:w="265" w:type="pct"/>
            <w:tcBorders>
              <w:top w:val="nil"/>
              <w:left w:val="nil"/>
              <w:bottom w:val="single" w:sz="4" w:space="0" w:color="000000"/>
              <w:right w:val="single" w:sz="4" w:space="0" w:color="000000"/>
            </w:tcBorders>
            <w:shd w:val="clear" w:color="auto" w:fill="auto"/>
            <w:hideMark/>
          </w:tcPr>
          <w:p w14:paraId="6E414E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A6EAD9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3057E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4DC54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0140300000</w:t>
            </w:r>
          </w:p>
        </w:tc>
        <w:tc>
          <w:tcPr>
            <w:tcW w:w="233" w:type="pct"/>
            <w:tcBorders>
              <w:top w:val="nil"/>
              <w:left w:val="nil"/>
              <w:bottom w:val="single" w:sz="4" w:space="0" w:color="000000"/>
              <w:right w:val="single" w:sz="4" w:space="0" w:color="000000"/>
            </w:tcBorders>
            <w:shd w:val="clear" w:color="auto" w:fill="auto"/>
            <w:hideMark/>
          </w:tcPr>
          <w:p w14:paraId="73B120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D338DD0" w14:textId="0784F24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3176228,00</w:t>
            </w:r>
          </w:p>
        </w:tc>
        <w:tc>
          <w:tcPr>
            <w:tcW w:w="684" w:type="pct"/>
            <w:tcBorders>
              <w:top w:val="nil"/>
              <w:left w:val="nil"/>
              <w:bottom w:val="single" w:sz="4" w:space="0" w:color="000000"/>
              <w:right w:val="single" w:sz="4" w:space="0" w:color="000000"/>
            </w:tcBorders>
            <w:shd w:val="clear" w:color="auto" w:fill="auto"/>
            <w:hideMark/>
          </w:tcPr>
          <w:p w14:paraId="6DD4527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56D248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DA0266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A0AE2C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по исполнению норм в области охраны труда</w:t>
            </w:r>
          </w:p>
        </w:tc>
        <w:tc>
          <w:tcPr>
            <w:tcW w:w="265" w:type="pct"/>
            <w:tcBorders>
              <w:top w:val="nil"/>
              <w:left w:val="nil"/>
              <w:bottom w:val="single" w:sz="4" w:space="0" w:color="000000"/>
              <w:right w:val="single" w:sz="4" w:space="0" w:color="000000"/>
            </w:tcBorders>
            <w:shd w:val="clear" w:color="auto" w:fill="auto"/>
            <w:hideMark/>
          </w:tcPr>
          <w:p w14:paraId="4EAA90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086F3D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44589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AAD3A4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0140321330</w:t>
            </w:r>
          </w:p>
        </w:tc>
        <w:tc>
          <w:tcPr>
            <w:tcW w:w="233" w:type="pct"/>
            <w:tcBorders>
              <w:top w:val="nil"/>
              <w:left w:val="nil"/>
              <w:bottom w:val="single" w:sz="4" w:space="0" w:color="000000"/>
              <w:right w:val="single" w:sz="4" w:space="0" w:color="000000"/>
            </w:tcBorders>
            <w:shd w:val="clear" w:color="auto" w:fill="auto"/>
            <w:hideMark/>
          </w:tcPr>
          <w:p w14:paraId="32A279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E2C9720" w14:textId="6730E32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3176228,00</w:t>
            </w:r>
          </w:p>
        </w:tc>
        <w:tc>
          <w:tcPr>
            <w:tcW w:w="684" w:type="pct"/>
            <w:tcBorders>
              <w:top w:val="nil"/>
              <w:left w:val="nil"/>
              <w:bottom w:val="single" w:sz="4" w:space="0" w:color="000000"/>
              <w:right w:val="single" w:sz="4" w:space="0" w:color="000000"/>
            </w:tcBorders>
            <w:shd w:val="clear" w:color="auto" w:fill="auto"/>
            <w:hideMark/>
          </w:tcPr>
          <w:p w14:paraId="2FAE5D2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F3943D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BB7991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3EED20F" w14:textId="1E973C91"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7BFD2E3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AE3BB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D8E49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6A7EC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0140321330</w:t>
            </w:r>
          </w:p>
        </w:tc>
        <w:tc>
          <w:tcPr>
            <w:tcW w:w="233" w:type="pct"/>
            <w:tcBorders>
              <w:top w:val="nil"/>
              <w:left w:val="nil"/>
              <w:bottom w:val="single" w:sz="4" w:space="0" w:color="000000"/>
              <w:right w:val="single" w:sz="4" w:space="0" w:color="000000"/>
            </w:tcBorders>
            <w:shd w:val="clear" w:color="auto" w:fill="auto"/>
            <w:hideMark/>
          </w:tcPr>
          <w:p w14:paraId="531E56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4DEECF28" w14:textId="551FE61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3176228,00</w:t>
            </w:r>
          </w:p>
        </w:tc>
        <w:tc>
          <w:tcPr>
            <w:tcW w:w="684" w:type="pct"/>
            <w:tcBorders>
              <w:top w:val="nil"/>
              <w:left w:val="nil"/>
              <w:bottom w:val="single" w:sz="4" w:space="0" w:color="000000"/>
              <w:right w:val="single" w:sz="4" w:space="0" w:color="000000"/>
            </w:tcBorders>
            <w:shd w:val="clear" w:color="auto" w:fill="auto"/>
            <w:hideMark/>
          </w:tcPr>
          <w:p w14:paraId="5D8E1BD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FCF70B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73E17F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D77E56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5BA9BF5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A1F76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412084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2D48E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0140321330</w:t>
            </w:r>
          </w:p>
        </w:tc>
        <w:tc>
          <w:tcPr>
            <w:tcW w:w="233" w:type="pct"/>
            <w:tcBorders>
              <w:top w:val="nil"/>
              <w:left w:val="nil"/>
              <w:bottom w:val="single" w:sz="4" w:space="0" w:color="000000"/>
              <w:right w:val="single" w:sz="4" w:space="0" w:color="000000"/>
            </w:tcBorders>
            <w:shd w:val="clear" w:color="auto" w:fill="auto"/>
            <w:hideMark/>
          </w:tcPr>
          <w:p w14:paraId="2F7302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6A399F27" w14:textId="3F39E0A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3176228,00</w:t>
            </w:r>
          </w:p>
        </w:tc>
        <w:tc>
          <w:tcPr>
            <w:tcW w:w="684" w:type="pct"/>
            <w:tcBorders>
              <w:top w:val="nil"/>
              <w:left w:val="nil"/>
              <w:bottom w:val="single" w:sz="4" w:space="0" w:color="000000"/>
              <w:right w:val="single" w:sz="4" w:space="0" w:color="000000"/>
            </w:tcBorders>
            <w:shd w:val="clear" w:color="auto" w:fill="auto"/>
            <w:hideMark/>
          </w:tcPr>
          <w:p w14:paraId="3F9B8DE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D9EF47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CFEDEE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429F1D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"Реализация национальных и региональных проектов в сфере образования"</w:t>
            </w:r>
          </w:p>
        </w:tc>
        <w:tc>
          <w:tcPr>
            <w:tcW w:w="265" w:type="pct"/>
            <w:tcBorders>
              <w:top w:val="nil"/>
              <w:left w:val="nil"/>
              <w:bottom w:val="single" w:sz="4" w:space="0" w:color="000000"/>
              <w:right w:val="single" w:sz="4" w:space="0" w:color="000000"/>
            </w:tcBorders>
            <w:shd w:val="clear" w:color="auto" w:fill="auto"/>
            <w:hideMark/>
          </w:tcPr>
          <w:p w14:paraId="582F84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20648B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620A7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DB50F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0150000000</w:t>
            </w:r>
          </w:p>
        </w:tc>
        <w:tc>
          <w:tcPr>
            <w:tcW w:w="233" w:type="pct"/>
            <w:tcBorders>
              <w:top w:val="nil"/>
              <w:left w:val="nil"/>
              <w:bottom w:val="single" w:sz="4" w:space="0" w:color="000000"/>
              <w:right w:val="single" w:sz="4" w:space="0" w:color="000000"/>
            </w:tcBorders>
            <w:shd w:val="clear" w:color="auto" w:fill="auto"/>
            <w:hideMark/>
          </w:tcPr>
          <w:p w14:paraId="4622D47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13E9CB2" w14:textId="3FA1ACD7" w:rsidR="005D4E57" w:rsidRPr="00636278" w:rsidRDefault="005D4E57" w:rsidP="00880D96">
            <w:pPr>
              <w:jc w:val="right"/>
              <w:rPr>
                <w:rFonts w:eastAsia="Times New Roman"/>
                <w:color w:val="000000"/>
                <w:lang w:eastAsia="ru-RU"/>
              </w:rPr>
            </w:pPr>
            <w:r w:rsidRPr="00636278">
              <w:rPr>
                <w:rFonts w:eastAsia="Times New Roman"/>
                <w:color w:val="000000"/>
                <w:lang w:eastAsia="ru-RU"/>
              </w:rPr>
              <w:t>42108016,62</w:t>
            </w:r>
          </w:p>
        </w:tc>
        <w:tc>
          <w:tcPr>
            <w:tcW w:w="684" w:type="pct"/>
            <w:tcBorders>
              <w:top w:val="nil"/>
              <w:left w:val="nil"/>
              <w:bottom w:val="single" w:sz="4" w:space="0" w:color="000000"/>
              <w:right w:val="single" w:sz="4" w:space="0" w:color="000000"/>
            </w:tcBorders>
            <w:shd w:val="clear" w:color="auto" w:fill="auto"/>
            <w:hideMark/>
          </w:tcPr>
          <w:p w14:paraId="1A0E37FA" w14:textId="3DA77121"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43356576,00</w:t>
            </w:r>
          </w:p>
        </w:tc>
        <w:tc>
          <w:tcPr>
            <w:tcW w:w="660" w:type="pct"/>
            <w:tcBorders>
              <w:top w:val="nil"/>
              <w:left w:val="nil"/>
              <w:bottom w:val="single" w:sz="4" w:space="0" w:color="000000"/>
              <w:right w:val="single" w:sz="4" w:space="0" w:color="000000"/>
            </w:tcBorders>
            <w:shd w:val="clear" w:color="auto" w:fill="auto"/>
            <w:hideMark/>
          </w:tcPr>
          <w:p w14:paraId="2E862719" w14:textId="6B1A29A4"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43888053,06</w:t>
            </w:r>
          </w:p>
        </w:tc>
      </w:tr>
      <w:tr w:rsidR="005D4E57" w:rsidRPr="00636278" w14:paraId="6110E2E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8BADB0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Региональный проект "Педагоги и наставники"</w:t>
            </w:r>
          </w:p>
        </w:tc>
        <w:tc>
          <w:tcPr>
            <w:tcW w:w="265" w:type="pct"/>
            <w:tcBorders>
              <w:top w:val="nil"/>
              <w:left w:val="nil"/>
              <w:bottom w:val="single" w:sz="4" w:space="0" w:color="000000"/>
              <w:right w:val="single" w:sz="4" w:space="0" w:color="000000"/>
            </w:tcBorders>
            <w:shd w:val="clear" w:color="auto" w:fill="auto"/>
            <w:hideMark/>
          </w:tcPr>
          <w:p w14:paraId="237166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074FC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2F4C09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28CBE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015Ю600000</w:t>
            </w:r>
          </w:p>
        </w:tc>
        <w:tc>
          <w:tcPr>
            <w:tcW w:w="233" w:type="pct"/>
            <w:tcBorders>
              <w:top w:val="nil"/>
              <w:left w:val="nil"/>
              <w:bottom w:val="single" w:sz="4" w:space="0" w:color="000000"/>
              <w:right w:val="single" w:sz="4" w:space="0" w:color="000000"/>
            </w:tcBorders>
            <w:shd w:val="clear" w:color="auto" w:fill="auto"/>
            <w:hideMark/>
          </w:tcPr>
          <w:p w14:paraId="1C6827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2B79659" w14:textId="5260FECF" w:rsidR="005D4E57" w:rsidRPr="00636278" w:rsidRDefault="005D4E57" w:rsidP="00880D96">
            <w:pPr>
              <w:jc w:val="right"/>
              <w:rPr>
                <w:rFonts w:eastAsia="Times New Roman"/>
                <w:color w:val="000000"/>
                <w:lang w:eastAsia="ru-RU"/>
              </w:rPr>
            </w:pPr>
            <w:r w:rsidRPr="00636278">
              <w:rPr>
                <w:rFonts w:eastAsia="Times New Roman"/>
                <w:color w:val="000000"/>
                <w:lang w:eastAsia="ru-RU"/>
              </w:rPr>
              <w:t>42108016,62</w:t>
            </w:r>
          </w:p>
        </w:tc>
        <w:tc>
          <w:tcPr>
            <w:tcW w:w="684" w:type="pct"/>
            <w:tcBorders>
              <w:top w:val="nil"/>
              <w:left w:val="nil"/>
              <w:bottom w:val="single" w:sz="4" w:space="0" w:color="000000"/>
              <w:right w:val="single" w:sz="4" w:space="0" w:color="000000"/>
            </w:tcBorders>
            <w:shd w:val="clear" w:color="auto" w:fill="auto"/>
            <w:hideMark/>
          </w:tcPr>
          <w:p w14:paraId="380FC014" w14:textId="094A4FA7"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43356576,00</w:t>
            </w:r>
          </w:p>
        </w:tc>
        <w:tc>
          <w:tcPr>
            <w:tcW w:w="660" w:type="pct"/>
            <w:tcBorders>
              <w:top w:val="nil"/>
              <w:left w:val="nil"/>
              <w:bottom w:val="single" w:sz="4" w:space="0" w:color="000000"/>
              <w:right w:val="single" w:sz="4" w:space="0" w:color="000000"/>
            </w:tcBorders>
            <w:shd w:val="clear" w:color="auto" w:fill="auto"/>
            <w:hideMark/>
          </w:tcPr>
          <w:p w14:paraId="4F48A0BF" w14:textId="2A5B92A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43888053,06</w:t>
            </w:r>
          </w:p>
        </w:tc>
      </w:tr>
      <w:tr w:rsidR="005D4E57" w:rsidRPr="00636278" w14:paraId="40D838F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FDE45C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636278">
              <w:rPr>
                <w:rFonts w:eastAsia="Times New Roman"/>
                <w:color w:val="000000"/>
                <w:lang w:eastAsia="ru-RU"/>
              </w:rPr>
              <w:lastRenderedPageBreak/>
              <w:t>общеобразовательных организаций, профессиональных образовательных организаций Приморского края, муниципальных общеобразовательных организаций и профессиональных образовательных организаций</w:t>
            </w:r>
          </w:p>
        </w:tc>
        <w:tc>
          <w:tcPr>
            <w:tcW w:w="265" w:type="pct"/>
            <w:tcBorders>
              <w:top w:val="nil"/>
              <w:left w:val="nil"/>
              <w:bottom w:val="single" w:sz="4" w:space="0" w:color="000000"/>
              <w:right w:val="single" w:sz="4" w:space="0" w:color="000000"/>
            </w:tcBorders>
            <w:shd w:val="clear" w:color="auto" w:fill="auto"/>
            <w:hideMark/>
          </w:tcPr>
          <w:p w14:paraId="6D28FA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lastRenderedPageBreak/>
              <w:t>021</w:t>
            </w:r>
          </w:p>
        </w:tc>
        <w:tc>
          <w:tcPr>
            <w:tcW w:w="236" w:type="pct"/>
            <w:tcBorders>
              <w:top w:val="nil"/>
              <w:left w:val="nil"/>
              <w:bottom w:val="single" w:sz="4" w:space="0" w:color="000000"/>
              <w:right w:val="single" w:sz="4" w:space="0" w:color="000000"/>
            </w:tcBorders>
            <w:shd w:val="clear" w:color="auto" w:fill="auto"/>
            <w:hideMark/>
          </w:tcPr>
          <w:p w14:paraId="581A2F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F9B7B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AE2F7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015Ю650500</w:t>
            </w:r>
          </w:p>
        </w:tc>
        <w:tc>
          <w:tcPr>
            <w:tcW w:w="233" w:type="pct"/>
            <w:tcBorders>
              <w:top w:val="nil"/>
              <w:left w:val="nil"/>
              <w:bottom w:val="single" w:sz="4" w:space="0" w:color="000000"/>
              <w:right w:val="single" w:sz="4" w:space="0" w:color="000000"/>
            </w:tcBorders>
            <w:shd w:val="clear" w:color="auto" w:fill="auto"/>
            <w:hideMark/>
          </w:tcPr>
          <w:p w14:paraId="404865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47B5718" w14:textId="48194A1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1054620,00</w:t>
            </w:r>
          </w:p>
        </w:tc>
        <w:tc>
          <w:tcPr>
            <w:tcW w:w="684" w:type="pct"/>
            <w:tcBorders>
              <w:top w:val="nil"/>
              <w:left w:val="nil"/>
              <w:bottom w:val="single" w:sz="4" w:space="0" w:color="000000"/>
              <w:right w:val="single" w:sz="4" w:space="0" w:color="000000"/>
            </w:tcBorders>
            <w:shd w:val="clear" w:color="auto" w:fill="auto"/>
            <w:hideMark/>
          </w:tcPr>
          <w:p w14:paraId="7AC90251" w14:textId="3455D1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1054620,00</w:t>
            </w:r>
          </w:p>
        </w:tc>
        <w:tc>
          <w:tcPr>
            <w:tcW w:w="660" w:type="pct"/>
            <w:tcBorders>
              <w:top w:val="nil"/>
              <w:left w:val="nil"/>
              <w:bottom w:val="single" w:sz="4" w:space="0" w:color="000000"/>
              <w:right w:val="single" w:sz="4" w:space="0" w:color="000000"/>
            </w:tcBorders>
            <w:shd w:val="clear" w:color="auto" w:fill="auto"/>
            <w:hideMark/>
          </w:tcPr>
          <w:p w14:paraId="0C6ACC06" w14:textId="52CE372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1054620,00</w:t>
            </w:r>
          </w:p>
        </w:tc>
      </w:tr>
      <w:tr w:rsidR="005D4E57" w:rsidRPr="00636278" w14:paraId="2BCF346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20EB83F" w14:textId="18FC5EDD"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49BF12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228C7D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186B9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876FC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015Ю650500</w:t>
            </w:r>
          </w:p>
        </w:tc>
        <w:tc>
          <w:tcPr>
            <w:tcW w:w="233" w:type="pct"/>
            <w:tcBorders>
              <w:top w:val="nil"/>
              <w:left w:val="nil"/>
              <w:bottom w:val="single" w:sz="4" w:space="0" w:color="000000"/>
              <w:right w:val="single" w:sz="4" w:space="0" w:color="000000"/>
            </w:tcBorders>
            <w:shd w:val="clear" w:color="auto" w:fill="auto"/>
            <w:hideMark/>
          </w:tcPr>
          <w:p w14:paraId="27BE92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54F3F0E0" w14:textId="330AB85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1054620,00</w:t>
            </w:r>
          </w:p>
        </w:tc>
        <w:tc>
          <w:tcPr>
            <w:tcW w:w="684" w:type="pct"/>
            <w:tcBorders>
              <w:top w:val="nil"/>
              <w:left w:val="nil"/>
              <w:bottom w:val="single" w:sz="4" w:space="0" w:color="000000"/>
              <w:right w:val="single" w:sz="4" w:space="0" w:color="000000"/>
            </w:tcBorders>
            <w:shd w:val="clear" w:color="auto" w:fill="auto"/>
            <w:hideMark/>
          </w:tcPr>
          <w:p w14:paraId="2D6CAA47" w14:textId="16E70FA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1054620,00</w:t>
            </w:r>
          </w:p>
        </w:tc>
        <w:tc>
          <w:tcPr>
            <w:tcW w:w="660" w:type="pct"/>
            <w:tcBorders>
              <w:top w:val="nil"/>
              <w:left w:val="nil"/>
              <w:bottom w:val="single" w:sz="4" w:space="0" w:color="000000"/>
              <w:right w:val="single" w:sz="4" w:space="0" w:color="000000"/>
            </w:tcBorders>
            <w:shd w:val="clear" w:color="auto" w:fill="auto"/>
            <w:hideMark/>
          </w:tcPr>
          <w:p w14:paraId="3CCD24A9" w14:textId="50EF97F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1054620,00</w:t>
            </w:r>
          </w:p>
        </w:tc>
      </w:tr>
      <w:tr w:rsidR="005D4E57" w:rsidRPr="00636278" w14:paraId="52A5497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71B40C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B9093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468BF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18DA79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263F7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015Ю650500</w:t>
            </w:r>
          </w:p>
        </w:tc>
        <w:tc>
          <w:tcPr>
            <w:tcW w:w="233" w:type="pct"/>
            <w:tcBorders>
              <w:top w:val="nil"/>
              <w:left w:val="nil"/>
              <w:bottom w:val="single" w:sz="4" w:space="0" w:color="000000"/>
              <w:right w:val="single" w:sz="4" w:space="0" w:color="000000"/>
            </w:tcBorders>
            <w:shd w:val="clear" w:color="auto" w:fill="auto"/>
            <w:hideMark/>
          </w:tcPr>
          <w:p w14:paraId="300F05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4B5EF5CC" w14:textId="3E0A894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1054620,00</w:t>
            </w:r>
          </w:p>
        </w:tc>
        <w:tc>
          <w:tcPr>
            <w:tcW w:w="684" w:type="pct"/>
            <w:tcBorders>
              <w:top w:val="nil"/>
              <w:left w:val="nil"/>
              <w:bottom w:val="single" w:sz="4" w:space="0" w:color="000000"/>
              <w:right w:val="single" w:sz="4" w:space="0" w:color="000000"/>
            </w:tcBorders>
            <w:shd w:val="clear" w:color="auto" w:fill="auto"/>
            <w:hideMark/>
          </w:tcPr>
          <w:p w14:paraId="150868E8" w14:textId="2967F03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1054620,00</w:t>
            </w:r>
          </w:p>
        </w:tc>
        <w:tc>
          <w:tcPr>
            <w:tcW w:w="660" w:type="pct"/>
            <w:tcBorders>
              <w:top w:val="nil"/>
              <w:left w:val="nil"/>
              <w:bottom w:val="single" w:sz="4" w:space="0" w:color="000000"/>
              <w:right w:val="single" w:sz="4" w:space="0" w:color="000000"/>
            </w:tcBorders>
            <w:shd w:val="clear" w:color="auto" w:fill="auto"/>
            <w:hideMark/>
          </w:tcPr>
          <w:p w14:paraId="7EAD3EEE" w14:textId="493A72C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1054620,00</w:t>
            </w:r>
          </w:p>
        </w:tc>
      </w:tr>
      <w:tr w:rsidR="005D4E57" w:rsidRPr="00636278" w14:paraId="73C214C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A00780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5" w:type="pct"/>
            <w:tcBorders>
              <w:top w:val="nil"/>
              <w:left w:val="nil"/>
              <w:bottom w:val="single" w:sz="4" w:space="0" w:color="000000"/>
              <w:right w:val="single" w:sz="4" w:space="0" w:color="000000"/>
            </w:tcBorders>
            <w:shd w:val="clear" w:color="auto" w:fill="auto"/>
            <w:hideMark/>
          </w:tcPr>
          <w:p w14:paraId="6F0992E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D55E3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31277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368D1B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015Ю651790</w:t>
            </w:r>
          </w:p>
        </w:tc>
        <w:tc>
          <w:tcPr>
            <w:tcW w:w="233" w:type="pct"/>
            <w:tcBorders>
              <w:top w:val="nil"/>
              <w:left w:val="nil"/>
              <w:bottom w:val="single" w:sz="4" w:space="0" w:color="000000"/>
              <w:right w:val="single" w:sz="4" w:space="0" w:color="000000"/>
            </w:tcBorders>
            <w:shd w:val="clear" w:color="auto" w:fill="auto"/>
            <w:hideMark/>
          </w:tcPr>
          <w:p w14:paraId="5E546DC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8058A18" w14:textId="29CD4BA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2607196,62</w:t>
            </w:r>
          </w:p>
        </w:tc>
        <w:tc>
          <w:tcPr>
            <w:tcW w:w="684" w:type="pct"/>
            <w:tcBorders>
              <w:top w:val="nil"/>
              <w:left w:val="nil"/>
              <w:bottom w:val="single" w:sz="4" w:space="0" w:color="000000"/>
              <w:right w:val="single" w:sz="4" w:space="0" w:color="000000"/>
            </w:tcBorders>
            <w:shd w:val="clear" w:color="auto" w:fill="auto"/>
            <w:hideMark/>
          </w:tcPr>
          <w:p w14:paraId="378FAA23" w14:textId="78E7529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2646756,00</w:t>
            </w:r>
          </w:p>
        </w:tc>
        <w:tc>
          <w:tcPr>
            <w:tcW w:w="660" w:type="pct"/>
            <w:tcBorders>
              <w:top w:val="nil"/>
              <w:left w:val="nil"/>
              <w:bottom w:val="single" w:sz="4" w:space="0" w:color="000000"/>
              <w:right w:val="single" w:sz="4" w:space="0" w:color="000000"/>
            </w:tcBorders>
            <w:shd w:val="clear" w:color="auto" w:fill="auto"/>
            <w:hideMark/>
          </w:tcPr>
          <w:p w14:paraId="1D7EDE61" w14:textId="1B76134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2694633,06</w:t>
            </w:r>
          </w:p>
        </w:tc>
      </w:tr>
      <w:tr w:rsidR="005D4E57" w:rsidRPr="00636278" w14:paraId="37DF387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7A46AB6" w14:textId="625C03C8"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799EC6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B32C6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5FB51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557EFA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015Ю651790</w:t>
            </w:r>
          </w:p>
        </w:tc>
        <w:tc>
          <w:tcPr>
            <w:tcW w:w="233" w:type="pct"/>
            <w:tcBorders>
              <w:top w:val="nil"/>
              <w:left w:val="nil"/>
              <w:bottom w:val="single" w:sz="4" w:space="0" w:color="000000"/>
              <w:right w:val="single" w:sz="4" w:space="0" w:color="000000"/>
            </w:tcBorders>
            <w:shd w:val="clear" w:color="auto" w:fill="auto"/>
            <w:hideMark/>
          </w:tcPr>
          <w:p w14:paraId="034D60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4A8A82BC" w14:textId="6F63C7E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2607196,62</w:t>
            </w:r>
          </w:p>
        </w:tc>
        <w:tc>
          <w:tcPr>
            <w:tcW w:w="684" w:type="pct"/>
            <w:tcBorders>
              <w:top w:val="nil"/>
              <w:left w:val="nil"/>
              <w:bottom w:val="single" w:sz="4" w:space="0" w:color="000000"/>
              <w:right w:val="single" w:sz="4" w:space="0" w:color="000000"/>
            </w:tcBorders>
            <w:shd w:val="clear" w:color="auto" w:fill="auto"/>
            <w:hideMark/>
          </w:tcPr>
          <w:p w14:paraId="3EC64ED3" w14:textId="3DD679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2646756,00</w:t>
            </w:r>
          </w:p>
        </w:tc>
        <w:tc>
          <w:tcPr>
            <w:tcW w:w="660" w:type="pct"/>
            <w:tcBorders>
              <w:top w:val="nil"/>
              <w:left w:val="nil"/>
              <w:bottom w:val="single" w:sz="4" w:space="0" w:color="000000"/>
              <w:right w:val="single" w:sz="4" w:space="0" w:color="000000"/>
            </w:tcBorders>
            <w:shd w:val="clear" w:color="auto" w:fill="auto"/>
            <w:hideMark/>
          </w:tcPr>
          <w:p w14:paraId="58CACE0A" w14:textId="2EACBAE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2694633,06</w:t>
            </w:r>
          </w:p>
        </w:tc>
      </w:tr>
      <w:tr w:rsidR="005D4E57" w:rsidRPr="00636278" w14:paraId="4577F7D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985D2E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6DF9693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44680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FAD61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991A97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015Ю651790</w:t>
            </w:r>
          </w:p>
        </w:tc>
        <w:tc>
          <w:tcPr>
            <w:tcW w:w="233" w:type="pct"/>
            <w:tcBorders>
              <w:top w:val="nil"/>
              <w:left w:val="nil"/>
              <w:bottom w:val="single" w:sz="4" w:space="0" w:color="000000"/>
              <w:right w:val="single" w:sz="4" w:space="0" w:color="000000"/>
            </w:tcBorders>
            <w:shd w:val="clear" w:color="auto" w:fill="auto"/>
            <w:hideMark/>
          </w:tcPr>
          <w:p w14:paraId="141E3B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66E43DB4" w14:textId="7EB8D5C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2607196,62</w:t>
            </w:r>
          </w:p>
        </w:tc>
        <w:tc>
          <w:tcPr>
            <w:tcW w:w="684" w:type="pct"/>
            <w:tcBorders>
              <w:top w:val="nil"/>
              <w:left w:val="nil"/>
              <w:bottom w:val="single" w:sz="4" w:space="0" w:color="000000"/>
              <w:right w:val="single" w:sz="4" w:space="0" w:color="000000"/>
            </w:tcBorders>
            <w:shd w:val="clear" w:color="auto" w:fill="auto"/>
            <w:hideMark/>
          </w:tcPr>
          <w:p w14:paraId="5D2004C5" w14:textId="1BE7EBB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2646756,00</w:t>
            </w:r>
          </w:p>
        </w:tc>
        <w:tc>
          <w:tcPr>
            <w:tcW w:w="660" w:type="pct"/>
            <w:tcBorders>
              <w:top w:val="nil"/>
              <w:left w:val="nil"/>
              <w:bottom w:val="single" w:sz="4" w:space="0" w:color="000000"/>
              <w:right w:val="single" w:sz="4" w:space="0" w:color="000000"/>
            </w:tcBorders>
            <w:shd w:val="clear" w:color="auto" w:fill="auto"/>
            <w:hideMark/>
          </w:tcPr>
          <w:p w14:paraId="3063E65D" w14:textId="4A6F94A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2694633,06</w:t>
            </w:r>
          </w:p>
        </w:tc>
      </w:tr>
      <w:tr w:rsidR="005D4E57" w:rsidRPr="00636278" w14:paraId="1A320CA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66CDFE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5" w:type="pct"/>
            <w:tcBorders>
              <w:top w:val="nil"/>
              <w:left w:val="nil"/>
              <w:bottom w:val="single" w:sz="4" w:space="0" w:color="000000"/>
              <w:right w:val="single" w:sz="4" w:space="0" w:color="000000"/>
            </w:tcBorders>
            <w:shd w:val="clear" w:color="auto" w:fill="auto"/>
            <w:hideMark/>
          </w:tcPr>
          <w:p w14:paraId="39D796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EC72B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9E114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ADB82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015Ю653030</w:t>
            </w:r>
          </w:p>
        </w:tc>
        <w:tc>
          <w:tcPr>
            <w:tcW w:w="233" w:type="pct"/>
            <w:tcBorders>
              <w:top w:val="nil"/>
              <w:left w:val="nil"/>
              <w:bottom w:val="single" w:sz="4" w:space="0" w:color="000000"/>
              <w:right w:val="single" w:sz="4" w:space="0" w:color="000000"/>
            </w:tcBorders>
            <w:shd w:val="clear" w:color="auto" w:fill="auto"/>
            <w:hideMark/>
          </w:tcPr>
          <w:p w14:paraId="422993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01362BC" w14:textId="3AAF369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38446200,00</w:t>
            </w:r>
          </w:p>
        </w:tc>
        <w:tc>
          <w:tcPr>
            <w:tcW w:w="684" w:type="pct"/>
            <w:tcBorders>
              <w:top w:val="nil"/>
              <w:left w:val="nil"/>
              <w:bottom w:val="single" w:sz="4" w:space="0" w:color="000000"/>
              <w:right w:val="single" w:sz="4" w:space="0" w:color="000000"/>
            </w:tcBorders>
            <w:shd w:val="clear" w:color="auto" w:fill="auto"/>
            <w:hideMark/>
          </w:tcPr>
          <w:p w14:paraId="12BFAF0D" w14:textId="392C017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39655200,00</w:t>
            </w:r>
          </w:p>
        </w:tc>
        <w:tc>
          <w:tcPr>
            <w:tcW w:w="660" w:type="pct"/>
            <w:tcBorders>
              <w:top w:val="nil"/>
              <w:left w:val="nil"/>
              <w:bottom w:val="single" w:sz="4" w:space="0" w:color="000000"/>
              <w:right w:val="single" w:sz="4" w:space="0" w:color="000000"/>
            </w:tcBorders>
            <w:shd w:val="clear" w:color="auto" w:fill="auto"/>
            <w:hideMark/>
          </w:tcPr>
          <w:p w14:paraId="5EAB36A6" w14:textId="521D5B7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40138800,00</w:t>
            </w:r>
          </w:p>
        </w:tc>
      </w:tr>
      <w:tr w:rsidR="005D4E57" w:rsidRPr="00636278" w14:paraId="01F716B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D1B8AB5" w14:textId="6370A630"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74A4EB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5F67A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BC288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10DA4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015Ю653030</w:t>
            </w:r>
          </w:p>
        </w:tc>
        <w:tc>
          <w:tcPr>
            <w:tcW w:w="233" w:type="pct"/>
            <w:tcBorders>
              <w:top w:val="nil"/>
              <w:left w:val="nil"/>
              <w:bottom w:val="single" w:sz="4" w:space="0" w:color="000000"/>
              <w:right w:val="single" w:sz="4" w:space="0" w:color="000000"/>
            </w:tcBorders>
            <w:shd w:val="clear" w:color="auto" w:fill="auto"/>
            <w:hideMark/>
          </w:tcPr>
          <w:p w14:paraId="4364203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7335CC4D" w14:textId="7CB16D7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38446200,00</w:t>
            </w:r>
          </w:p>
        </w:tc>
        <w:tc>
          <w:tcPr>
            <w:tcW w:w="684" w:type="pct"/>
            <w:tcBorders>
              <w:top w:val="nil"/>
              <w:left w:val="nil"/>
              <w:bottom w:val="single" w:sz="4" w:space="0" w:color="000000"/>
              <w:right w:val="single" w:sz="4" w:space="0" w:color="000000"/>
            </w:tcBorders>
            <w:shd w:val="clear" w:color="auto" w:fill="auto"/>
            <w:hideMark/>
          </w:tcPr>
          <w:p w14:paraId="71EBA7BF" w14:textId="258BD44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39655200,00</w:t>
            </w:r>
          </w:p>
        </w:tc>
        <w:tc>
          <w:tcPr>
            <w:tcW w:w="660" w:type="pct"/>
            <w:tcBorders>
              <w:top w:val="nil"/>
              <w:left w:val="nil"/>
              <w:bottom w:val="single" w:sz="4" w:space="0" w:color="000000"/>
              <w:right w:val="single" w:sz="4" w:space="0" w:color="000000"/>
            </w:tcBorders>
            <w:shd w:val="clear" w:color="auto" w:fill="auto"/>
            <w:hideMark/>
          </w:tcPr>
          <w:p w14:paraId="788F3B4D" w14:textId="639445B2"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40138800,00</w:t>
            </w:r>
          </w:p>
        </w:tc>
      </w:tr>
      <w:tr w:rsidR="005D4E57" w:rsidRPr="00636278" w14:paraId="47BD578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F2E08F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241A0F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6DCD4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0CF74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1A417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015Ю653030</w:t>
            </w:r>
          </w:p>
        </w:tc>
        <w:tc>
          <w:tcPr>
            <w:tcW w:w="233" w:type="pct"/>
            <w:tcBorders>
              <w:top w:val="nil"/>
              <w:left w:val="nil"/>
              <w:bottom w:val="single" w:sz="4" w:space="0" w:color="000000"/>
              <w:right w:val="single" w:sz="4" w:space="0" w:color="000000"/>
            </w:tcBorders>
            <w:shd w:val="clear" w:color="auto" w:fill="auto"/>
            <w:hideMark/>
          </w:tcPr>
          <w:p w14:paraId="2F3891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2844506D" w14:textId="28F9BB7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38446200,00</w:t>
            </w:r>
          </w:p>
        </w:tc>
        <w:tc>
          <w:tcPr>
            <w:tcW w:w="684" w:type="pct"/>
            <w:tcBorders>
              <w:top w:val="nil"/>
              <w:left w:val="nil"/>
              <w:bottom w:val="single" w:sz="4" w:space="0" w:color="000000"/>
              <w:right w:val="single" w:sz="4" w:space="0" w:color="000000"/>
            </w:tcBorders>
            <w:shd w:val="clear" w:color="auto" w:fill="auto"/>
            <w:hideMark/>
          </w:tcPr>
          <w:p w14:paraId="5FCE3911" w14:textId="79CED7F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39655200,00</w:t>
            </w:r>
          </w:p>
        </w:tc>
        <w:tc>
          <w:tcPr>
            <w:tcW w:w="660" w:type="pct"/>
            <w:tcBorders>
              <w:top w:val="nil"/>
              <w:left w:val="nil"/>
              <w:bottom w:val="single" w:sz="4" w:space="0" w:color="000000"/>
              <w:right w:val="single" w:sz="4" w:space="0" w:color="000000"/>
            </w:tcBorders>
            <w:shd w:val="clear" w:color="auto" w:fill="auto"/>
            <w:hideMark/>
          </w:tcPr>
          <w:p w14:paraId="0570285B" w14:textId="521F59C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40138800,00</w:t>
            </w:r>
          </w:p>
        </w:tc>
      </w:tr>
      <w:tr w:rsidR="005D4E57" w:rsidRPr="00636278" w14:paraId="75954FE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5D4A6C5"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Дополнительное образование детей</w:t>
            </w:r>
          </w:p>
        </w:tc>
        <w:tc>
          <w:tcPr>
            <w:tcW w:w="265" w:type="pct"/>
            <w:tcBorders>
              <w:top w:val="nil"/>
              <w:left w:val="nil"/>
              <w:bottom w:val="single" w:sz="4" w:space="0" w:color="000000"/>
              <w:right w:val="single" w:sz="4" w:space="0" w:color="000000"/>
            </w:tcBorders>
            <w:shd w:val="clear" w:color="auto" w:fill="auto"/>
            <w:hideMark/>
          </w:tcPr>
          <w:p w14:paraId="0A0EB8A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1CE6D0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73A872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B5EDD1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4155C9D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32C7C25" w14:textId="14D0390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55256224,48</w:t>
            </w:r>
          </w:p>
        </w:tc>
        <w:tc>
          <w:tcPr>
            <w:tcW w:w="684" w:type="pct"/>
            <w:tcBorders>
              <w:top w:val="nil"/>
              <w:left w:val="nil"/>
              <w:bottom w:val="single" w:sz="4" w:space="0" w:color="000000"/>
              <w:right w:val="single" w:sz="4" w:space="0" w:color="000000"/>
            </w:tcBorders>
            <w:shd w:val="clear" w:color="auto" w:fill="auto"/>
            <w:hideMark/>
          </w:tcPr>
          <w:p w14:paraId="2CA35EC6" w14:textId="6607A7C0"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48583788,89</w:t>
            </w:r>
          </w:p>
        </w:tc>
        <w:tc>
          <w:tcPr>
            <w:tcW w:w="660" w:type="pct"/>
            <w:tcBorders>
              <w:top w:val="nil"/>
              <w:left w:val="nil"/>
              <w:bottom w:val="single" w:sz="4" w:space="0" w:color="000000"/>
              <w:right w:val="single" w:sz="4" w:space="0" w:color="000000"/>
            </w:tcBorders>
            <w:shd w:val="clear" w:color="auto" w:fill="auto"/>
            <w:hideMark/>
          </w:tcPr>
          <w:p w14:paraId="1277A8C6" w14:textId="02CD2D29"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50686412,00</w:t>
            </w:r>
          </w:p>
        </w:tc>
      </w:tr>
      <w:tr w:rsidR="005D4E57" w:rsidRPr="00636278" w14:paraId="2BCE944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C27F65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Муниципальная программа "Развитие образования Хасанского муниципального округа" </w:t>
            </w:r>
          </w:p>
        </w:tc>
        <w:tc>
          <w:tcPr>
            <w:tcW w:w="265" w:type="pct"/>
            <w:tcBorders>
              <w:top w:val="nil"/>
              <w:left w:val="nil"/>
              <w:bottom w:val="single" w:sz="4" w:space="0" w:color="000000"/>
              <w:right w:val="single" w:sz="4" w:space="0" w:color="000000"/>
            </w:tcBorders>
            <w:shd w:val="clear" w:color="auto" w:fill="auto"/>
            <w:hideMark/>
          </w:tcPr>
          <w:p w14:paraId="242226C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D3632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330B8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F1674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0100000000</w:t>
            </w:r>
          </w:p>
        </w:tc>
        <w:tc>
          <w:tcPr>
            <w:tcW w:w="233" w:type="pct"/>
            <w:tcBorders>
              <w:top w:val="nil"/>
              <w:left w:val="nil"/>
              <w:bottom w:val="single" w:sz="4" w:space="0" w:color="000000"/>
              <w:right w:val="single" w:sz="4" w:space="0" w:color="000000"/>
            </w:tcBorders>
            <w:shd w:val="clear" w:color="auto" w:fill="auto"/>
            <w:hideMark/>
          </w:tcPr>
          <w:p w14:paraId="4B816B9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F0A1038" w14:textId="7F270CEB" w:rsidR="005D4E57" w:rsidRPr="00636278" w:rsidRDefault="005D4E57" w:rsidP="00880D96">
            <w:pPr>
              <w:jc w:val="right"/>
              <w:rPr>
                <w:rFonts w:eastAsia="Times New Roman"/>
                <w:color w:val="000000"/>
                <w:lang w:eastAsia="ru-RU"/>
              </w:rPr>
            </w:pPr>
            <w:r w:rsidRPr="00636278">
              <w:rPr>
                <w:rFonts w:eastAsia="Times New Roman"/>
                <w:color w:val="000000"/>
                <w:lang w:eastAsia="ru-RU"/>
              </w:rPr>
              <w:t>55256224,48</w:t>
            </w:r>
          </w:p>
        </w:tc>
        <w:tc>
          <w:tcPr>
            <w:tcW w:w="684" w:type="pct"/>
            <w:tcBorders>
              <w:top w:val="nil"/>
              <w:left w:val="nil"/>
              <w:bottom w:val="single" w:sz="4" w:space="0" w:color="000000"/>
              <w:right w:val="single" w:sz="4" w:space="0" w:color="000000"/>
            </w:tcBorders>
            <w:shd w:val="clear" w:color="auto" w:fill="auto"/>
            <w:hideMark/>
          </w:tcPr>
          <w:p w14:paraId="001D184D" w14:textId="7C8E841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48583788,89</w:t>
            </w:r>
          </w:p>
        </w:tc>
        <w:tc>
          <w:tcPr>
            <w:tcW w:w="660" w:type="pct"/>
            <w:tcBorders>
              <w:top w:val="nil"/>
              <w:left w:val="nil"/>
              <w:bottom w:val="single" w:sz="4" w:space="0" w:color="000000"/>
              <w:right w:val="single" w:sz="4" w:space="0" w:color="000000"/>
            </w:tcBorders>
            <w:shd w:val="clear" w:color="auto" w:fill="auto"/>
            <w:hideMark/>
          </w:tcPr>
          <w:p w14:paraId="773A0149" w14:textId="776044D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50686412,00</w:t>
            </w:r>
          </w:p>
        </w:tc>
      </w:tr>
      <w:tr w:rsidR="005D4E57" w:rsidRPr="00636278" w14:paraId="11DDAD2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F1B460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"Развитие системы дополнительного образования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445B4DE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DC816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0188F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94EB4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0130000000</w:t>
            </w:r>
          </w:p>
        </w:tc>
        <w:tc>
          <w:tcPr>
            <w:tcW w:w="233" w:type="pct"/>
            <w:tcBorders>
              <w:top w:val="nil"/>
              <w:left w:val="nil"/>
              <w:bottom w:val="single" w:sz="4" w:space="0" w:color="000000"/>
              <w:right w:val="single" w:sz="4" w:space="0" w:color="000000"/>
            </w:tcBorders>
            <w:shd w:val="clear" w:color="auto" w:fill="auto"/>
            <w:hideMark/>
          </w:tcPr>
          <w:p w14:paraId="6B7AFB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808D1B4" w14:textId="3E05463A"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50638161,58</w:t>
            </w:r>
          </w:p>
        </w:tc>
        <w:tc>
          <w:tcPr>
            <w:tcW w:w="684" w:type="pct"/>
            <w:tcBorders>
              <w:top w:val="nil"/>
              <w:left w:val="nil"/>
              <w:bottom w:val="single" w:sz="4" w:space="0" w:color="000000"/>
              <w:right w:val="single" w:sz="4" w:space="0" w:color="000000"/>
            </w:tcBorders>
            <w:shd w:val="clear" w:color="auto" w:fill="auto"/>
            <w:hideMark/>
          </w:tcPr>
          <w:p w14:paraId="3561E0E6" w14:textId="2F1A14A1" w:rsidR="005D4E57" w:rsidRPr="00636278" w:rsidRDefault="005D4E57" w:rsidP="00880D96">
            <w:pPr>
              <w:jc w:val="right"/>
              <w:rPr>
                <w:rFonts w:eastAsia="Times New Roman"/>
                <w:color w:val="000000"/>
                <w:lang w:eastAsia="ru-RU"/>
              </w:rPr>
            </w:pPr>
            <w:r w:rsidRPr="00636278">
              <w:rPr>
                <w:rFonts w:eastAsia="Times New Roman"/>
                <w:color w:val="000000"/>
                <w:lang w:eastAsia="ru-RU"/>
              </w:rPr>
              <w:t>47883788,89</w:t>
            </w:r>
          </w:p>
        </w:tc>
        <w:tc>
          <w:tcPr>
            <w:tcW w:w="660" w:type="pct"/>
            <w:tcBorders>
              <w:top w:val="nil"/>
              <w:left w:val="nil"/>
              <w:bottom w:val="single" w:sz="4" w:space="0" w:color="000000"/>
              <w:right w:val="single" w:sz="4" w:space="0" w:color="000000"/>
            </w:tcBorders>
            <w:shd w:val="clear" w:color="auto" w:fill="auto"/>
            <w:hideMark/>
          </w:tcPr>
          <w:p w14:paraId="06FDB0B9" w14:textId="1A83697A"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50686412,00</w:t>
            </w:r>
          </w:p>
        </w:tc>
      </w:tr>
      <w:tr w:rsidR="005D4E57" w:rsidRPr="00636278" w14:paraId="4BC40D3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048C8C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"Реализация дополнительных общеобразовательных программ"</w:t>
            </w:r>
          </w:p>
        </w:tc>
        <w:tc>
          <w:tcPr>
            <w:tcW w:w="265" w:type="pct"/>
            <w:tcBorders>
              <w:top w:val="nil"/>
              <w:left w:val="nil"/>
              <w:bottom w:val="single" w:sz="4" w:space="0" w:color="000000"/>
              <w:right w:val="single" w:sz="4" w:space="0" w:color="000000"/>
            </w:tcBorders>
            <w:shd w:val="clear" w:color="auto" w:fill="auto"/>
            <w:hideMark/>
          </w:tcPr>
          <w:p w14:paraId="034A32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08D015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C79B8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49845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0130100000</w:t>
            </w:r>
          </w:p>
        </w:tc>
        <w:tc>
          <w:tcPr>
            <w:tcW w:w="233" w:type="pct"/>
            <w:tcBorders>
              <w:top w:val="nil"/>
              <w:left w:val="nil"/>
              <w:bottom w:val="single" w:sz="4" w:space="0" w:color="000000"/>
              <w:right w:val="single" w:sz="4" w:space="0" w:color="000000"/>
            </w:tcBorders>
            <w:shd w:val="clear" w:color="auto" w:fill="auto"/>
            <w:hideMark/>
          </w:tcPr>
          <w:p w14:paraId="10B08A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FB5F38D" w14:textId="737689A7"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50138161,58</w:t>
            </w:r>
          </w:p>
        </w:tc>
        <w:tc>
          <w:tcPr>
            <w:tcW w:w="684" w:type="pct"/>
            <w:tcBorders>
              <w:top w:val="nil"/>
              <w:left w:val="nil"/>
              <w:bottom w:val="single" w:sz="4" w:space="0" w:color="000000"/>
              <w:right w:val="single" w:sz="4" w:space="0" w:color="000000"/>
            </w:tcBorders>
            <w:shd w:val="clear" w:color="auto" w:fill="auto"/>
            <w:hideMark/>
          </w:tcPr>
          <w:p w14:paraId="624D4AAD" w14:textId="3F23F87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47883788,89</w:t>
            </w:r>
          </w:p>
        </w:tc>
        <w:tc>
          <w:tcPr>
            <w:tcW w:w="660" w:type="pct"/>
            <w:tcBorders>
              <w:top w:val="nil"/>
              <w:left w:val="nil"/>
              <w:bottom w:val="single" w:sz="4" w:space="0" w:color="000000"/>
              <w:right w:val="single" w:sz="4" w:space="0" w:color="000000"/>
            </w:tcBorders>
            <w:shd w:val="clear" w:color="auto" w:fill="auto"/>
            <w:hideMark/>
          </w:tcPr>
          <w:p w14:paraId="4A36C29D" w14:textId="21083383"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50686412,00</w:t>
            </w:r>
          </w:p>
        </w:tc>
      </w:tr>
      <w:tr w:rsidR="005D4E57" w:rsidRPr="00636278" w14:paraId="1DADE2C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B3C6D3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1835EC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7ADCD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1B436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9AA0B3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0130121000</w:t>
            </w:r>
          </w:p>
        </w:tc>
        <w:tc>
          <w:tcPr>
            <w:tcW w:w="233" w:type="pct"/>
            <w:tcBorders>
              <w:top w:val="nil"/>
              <w:left w:val="nil"/>
              <w:bottom w:val="single" w:sz="4" w:space="0" w:color="000000"/>
              <w:right w:val="single" w:sz="4" w:space="0" w:color="000000"/>
            </w:tcBorders>
            <w:shd w:val="clear" w:color="auto" w:fill="auto"/>
            <w:hideMark/>
          </w:tcPr>
          <w:p w14:paraId="1B7DF12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9998F1B" w14:textId="7D754EA3" w:rsidR="005D4E57" w:rsidRPr="00636278" w:rsidRDefault="005D4E57" w:rsidP="00880D96">
            <w:pPr>
              <w:jc w:val="right"/>
              <w:rPr>
                <w:rFonts w:eastAsia="Times New Roman"/>
                <w:color w:val="000000"/>
                <w:lang w:eastAsia="ru-RU"/>
              </w:rPr>
            </w:pPr>
            <w:r w:rsidRPr="00636278">
              <w:rPr>
                <w:rFonts w:eastAsia="Times New Roman"/>
                <w:color w:val="000000"/>
                <w:lang w:eastAsia="ru-RU"/>
              </w:rPr>
              <w:t>47468330,00</w:t>
            </w:r>
          </w:p>
        </w:tc>
        <w:tc>
          <w:tcPr>
            <w:tcW w:w="684" w:type="pct"/>
            <w:tcBorders>
              <w:top w:val="nil"/>
              <w:left w:val="nil"/>
              <w:bottom w:val="single" w:sz="4" w:space="0" w:color="000000"/>
              <w:right w:val="single" w:sz="4" w:space="0" w:color="000000"/>
            </w:tcBorders>
            <w:shd w:val="clear" w:color="auto" w:fill="auto"/>
            <w:hideMark/>
          </w:tcPr>
          <w:p w14:paraId="2313D727" w14:textId="5193AF8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45542024,00</w:t>
            </w:r>
          </w:p>
        </w:tc>
        <w:tc>
          <w:tcPr>
            <w:tcW w:w="660" w:type="pct"/>
            <w:tcBorders>
              <w:top w:val="nil"/>
              <w:left w:val="nil"/>
              <w:bottom w:val="single" w:sz="4" w:space="0" w:color="000000"/>
              <w:right w:val="single" w:sz="4" w:space="0" w:color="000000"/>
            </w:tcBorders>
            <w:shd w:val="clear" w:color="auto" w:fill="auto"/>
            <w:hideMark/>
          </w:tcPr>
          <w:p w14:paraId="4B31AC90" w14:textId="7CEF1B6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48486412,00</w:t>
            </w:r>
          </w:p>
        </w:tc>
      </w:tr>
      <w:tr w:rsidR="005D4E57" w:rsidRPr="00636278" w14:paraId="0A074C8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2E224D8" w14:textId="04114D39"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28AC34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1690D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632AA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0C620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0130121000</w:t>
            </w:r>
          </w:p>
        </w:tc>
        <w:tc>
          <w:tcPr>
            <w:tcW w:w="233" w:type="pct"/>
            <w:tcBorders>
              <w:top w:val="nil"/>
              <w:left w:val="nil"/>
              <w:bottom w:val="single" w:sz="4" w:space="0" w:color="000000"/>
              <w:right w:val="single" w:sz="4" w:space="0" w:color="000000"/>
            </w:tcBorders>
            <w:shd w:val="clear" w:color="auto" w:fill="auto"/>
            <w:hideMark/>
          </w:tcPr>
          <w:p w14:paraId="0BE7B4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52F9C4CC" w14:textId="52BC1B3E" w:rsidR="005D4E57" w:rsidRPr="00636278" w:rsidRDefault="005D4E57" w:rsidP="00880D96">
            <w:pPr>
              <w:jc w:val="right"/>
              <w:rPr>
                <w:rFonts w:eastAsia="Times New Roman"/>
                <w:color w:val="000000"/>
                <w:lang w:eastAsia="ru-RU"/>
              </w:rPr>
            </w:pPr>
            <w:r w:rsidRPr="00636278">
              <w:rPr>
                <w:rFonts w:eastAsia="Times New Roman"/>
                <w:color w:val="000000"/>
                <w:lang w:eastAsia="ru-RU"/>
              </w:rPr>
              <w:t>47468330,00</w:t>
            </w:r>
          </w:p>
        </w:tc>
        <w:tc>
          <w:tcPr>
            <w:tcW w:w="684" w:type="pct"/>
            <w:tcBorders>
              <w:top w:val="nil"/>
              <w:left w:val="nil"/>
              <w:bottom w:val="single" w:sz="4" w:space="0" w:color="000000"/>
              <w:right w:val="single" w:sz="4" w:space="0" w:color="000000"/>
            </w:tcBorders>
            <w:shd w:val="clear" w:color="auto" w:fill="auto"/>
            <w:hideMark/>
          </w:tcPr>
          <w:p w14:paraId="52FFBAFF" w14:textId="49B60BB3"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45542024,00</w:t>
            </w:r>
          </w:p>
        </w:tc>
        <w:tc>
          <w:tcPr>
            <w:tcW w:w="660" w:type="pct"/>
            <w:tcBorders>
              <w:top w:val="nil"/>
              <w:left w:val="nil"/>
              <w:bottom w:val="single" w:sz="4" w:space="0" w:color="000000"/>
              <w:right w:val="single" w:sz="4" w:space="0" w:color="000000"/>
            </w:tcBorders>
            <w:shd w:val="clear" w:color="auto" w:fill="auto"/>
            <w:hideMark/>
          </w:tcPr>
          <w:p w14:paraId="37B5B043" w14:textId="54B4D1C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48486412,00</w:t>
            </w:r>
          </w:p>
        </w:tc>
      </w:tr>
      <w:tr w:rsidR="005D4E57" w:rsidRPr="00636278" w14:paraId="27CFBA8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5105D4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6FD7D6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6410E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8DF22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34431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0130121000</w:t>
            </w:r>
          </w:p>
        </w:tc>
        <w:tc>
          <w:tcPr>
            <w:tcW w:w="233" w:type="pct"/>
            <w:tcBorders>
              <w:top w:val="nil"/>
              <w:left w:val="nil"/>
              <w:bottom w:val="single" w:sz="4" w:space="0" w:color="000000"/>
              <w:right w:val="single" w:sz="4" w:space="0" w:color="000000"/>
            </w:tcBorders>
            <w:shd w:val="clear" w:color="auto" w:fill="auto"/>
            <w:hideMark/>
          </w:tcPr>
          <w:p w14:paraId="5A18E1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0798B222" w14:textId="3660257C" w:rsidR="005D4E57" w:rsidRPr="00636278" w:rsidRDefault="005D4E57" w:rsidP="00880D96">
            <w:pPr>
              <w:jc w:val="right"/>
              <w:rPr>
                <w:rFonts w:eastAsia="Times New Roman"/>
                <w:color w:val="000000"/>
                <w:lang w:eastAsia="ru-RU"/>
              </w:rPr>
            </w:pPr>
            <w:r w:rsidRPr="00636278">
              <w:rPr>
                <w:rFonts w:eastAsia="Times New Roman"/>
                <w:color w:val="000000"/>
                <w:lang w:eastAsia="ru-RU"/>
              </w:rPr>
              <w:t>47468330,00</w:t>
            </w:r>
          </w:p>
        </w:tc>
        <w:tc>
          <w:tcPr>
            <w:tcW w:w="684" w:type="pct"/>
            <w:tcBorders>
              <w:top w:val="nil"/>
              <w:left w:val="nil"/>
              <w:bottom w:val="single" w:sz="4" w:space="0" w:color="000000"/>
              <w:right w:val="single" w:sz="4" w:space="0" w:color="000000"/>
            </w:tcBorders>
            <w:shd w:val="clear" w:color="auto" w:fill="auto"/>
            <w:hideMark/>
          </w:tcPr>
          <w:p w14:paraId="07F664BF" w14:textId="36721A54"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45542024,00</w:t>
            </w:r>
          </w:p>
        </w:tc>
        <w:tc>
          <w:tcPr>
            <w:tcW w:w="660" w:type="pct"/>
            <w:tcBorders>
              <w:top w:val="nil"/>
              <w:left w:val="nil"/>
              <w:bottom w:val="single" w:sz="4" w:space="0" w:color="000000"/>
              <w:right w:val="single" w:sz="4" w:space="0" w:color="000000"/>
            </w:tcBorders>
            <w:shd w:val="clear" w:color="auto" w:fill="auto"/>
            <w:hideMark/>
          </w:tcPr>
          <w:p w14:paraId="1283B52D" w14:textId="1BC39A1D" w:rsidR="005D4E57" w:rsidRPr="00636278" w:rsidRDefault="005D4E57" w:rsidP="00880D96">
            <w:pPr>
              <w:jc w:val="right"/>
              <w:rPr>
                <w:rFonts w:eastAsia="Times New Roman"/>
                <w:color w:val="000000"/>
                <w:lang w:eastAsia="ru-RU"/>
              </w:rPr>
            </w:pPr>
            <w:r w:rsidRPr="00636278">
              <w:rPr>
                <w:rFonts w:eastAsia="Times New Roman"/>
                <w:color w:val="000000"/>
                <w:lang w:eastAsia="ru-RU"/>
              </w:rPr>
              <w:t>48486412,00</w:t>
            </w:r>
          </w:p>
        </w:tc>
      </w:tr>
      <w:tr w:rsidR="005D4E57" w:rsidRPr="00636278" w14:paraId="74B5559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732FCA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65" w:type="pct"/>
            <w:tcBorders>
              <w:top w:val="nil"/>
              <w:left w:val="nil"/>
              <w:bottom w:val="single" w:sz="4" w:space="0" w:color="000000"/>
              <w:right w:val="single" w:sz="4" w:space="0" w:color="000000"/>
            </w:tcBorders>
            <w:shd w:val="clear" w:color="auto" w:fill="auto"/>
            <w:hideMark/>
          </w:tcPr>
          <w:p w14:paraId="2A13239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B49A6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38E41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36D14D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0130121001</w:t>
            </w:r>
          </w:p>
        </w:tc>
        <w:tc>
          <w:tcPr>
            <w:tcW w:w="233" w:type="pct"/>
            <w:tcBorders>
              <w:top w:val="nil"/>
              <w:left w:val="nil"/>
              <w:bottom w:val="single" w:sz="4" w:space="0" w:color="000000"/>
              <w:right w:val="single" w:sz="4" w:space="0" w:color="000000"/>
            </w:tcBorders>
            <w:shd w:val="clear" w:color="auto" w:fill="auto"/>
            <w:hideMark/>
          </w:tcPr>
          <w:p w14:paraId="1AC5A0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AB69564" w14:textId="64F5D91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2006831,58</w:t>
            </w:r>
          </w:p>
        </w:tc>
        <w:tc>
          <w:tcPr>
            <w:tcW w:w="684" w:type="pct"/>
            <w:tcBorders>
              <w:top w:val="nil"/>
              <w:left w:val="nil"/>
              <w:bottom w:val="single" w:sz="4" w:space="0" w:color="000000"/>
              <w:right w:val="single" w:sz="4" w:space="0" w:color="000000"/>
            </w:tcBorders>
            <w:shd w:val="clear" w:color="auto" w:fill="auto"/>
            <w:hideMark/>
          </w:tcPr>
          <w:p w14:paraId="398DEAA8" w14:textId="15D62D8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2241764,89</w:t>
            </w:r>
          </w:p>
        </w:tc>
        <w:tc>
          <w:tcPr>
            <w:tcW w:w="660" w:type="pct"/>
            <w:tcBorders>
              <w:top w:val="nil"/>
              <w:left w:val="nil"/>
              <w:bottom w:val="single" w:sz="4" w:space="0" w:color="000000"/>
              <w:right w:val="single" w:sz="4" w:space="0" w:color="000000"/>
            </w:tcBorders>
            <w:shd w:val="clear" w:color="auto" w:fill="auto"/>
            <w:hideMark/>
          </w:tcPr>
          <w:p w14:paraId="146FF3E5" w14:textId="4063577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2200000,00</w:t>
            </w:r>
          </w:p>
        </w:tc>
      </w:tr>
      <w:tr w:rsidR="005D4E57" w:rsidRPr="00636278" w14:paraId="57031E1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BA0E72E" w14:textId="2BE7E7B9"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16D1B67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650C1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324CA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157F00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0130121001</w:t>
            </w:r>
          </w:p>
        </w:tc>
        <w:tc>
          <w:tcPr>
            <w:tcW w:w="233" w:type="pct"/>
            <w:tcBorders>
              <w:top w:val="nil"/>
              <w:left w:val="nil"/>
              <w:bottom w:val="single" w:sz="4" w:space="0" w:color="000000"/>
              <w:right w:val="single" w:sz="4" w:space="0" w:color="000000"/>
            </w:tcBorders>
            <w:shd w:val="clear" w:color="auto" w:fill="auto"/>
            <w:hideMark/>
          </w:tcPr>
          <w:p w14:paraId="443479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2C2543D1" w14:textId="7A4490F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2006831,58</w:t>
            </w:r>
          </w:p>
        </w:tc>
        <w:tc>
          <w:tcPr>
            <w:tcW w:w="684" w:type="pct"/>
            <w:tcBorders>
              <w:top w:val="nil"/>
              <w:left w:val="nil"/>
              <w:bottom w:val="single" w:sz="4" w:space="0" w:color="000000"/>
              <w:right w:val="single" w:sz="4" w:space="0" w:color="000000"/>
            </w:tcBorders>
            <w:shd w:val="clear" w:color="auto" w:fill="auto"/>
            <w:hideMark/>
          </w:tcPr>
          <w:p w14:paraId="2CA7847D" w14:textId="6D8162A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2241764,89</w:t>
            </w:r>
          </w:p>
        </w:tc>
        <w:tc>
          <w:tcPr>
            <w:tcW w:w="660" w:type="pct"/>
            <w:tcBorders>
              <w:top w:val="nil"/>
              <w:left w:val="nil"/>
              <w:bottom w:val="single" w:sz="4" w:space="0" w:color="000000"/>
              <w:right w:val="single" w:sz="4" w:space="0" w:color="000000"/>
            </w:tcBorders>
            <w:shd w:val="clear" w:color="auto" w:fill="auto"/>
            <w:hideMark/>
          </w:tcPr>
          <w:p w14:paraId="319287E7" w14:textId="1F55995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2200000,00</w:t>
            </w:r>
          </w:p>
        </w:tc>
      </w:tr>
      <w:tr w:rsidR="005D4E57" w:rsidRPr="00636278" w14:paraId="33F795E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DA6463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5EDFF74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11F50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970EC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C36070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0130121001</w:t>
            </w:r>
          </w:p>
        </w:tc>
        <w:tc>
          <w:tcPr>
            <w:tcW w:w="233" w:type="pct"/>
            <w:tcBorders>
              <w:top w:val="nil"/>
              <w:left w:val="nil"/>
              <w:bottom w:val="single" w:sz="4" w:space="0" w:color="000000"/>
              <w:right w:val="single" w:sz="4" w:space="0" w:color="000000"/>
            </w:tcBorders>
            <w:shd w:val="clear" w:color="auto" w:fill="auto"/>
            <w:hideMark/>
          </w:tcPr>
          <w:p w14:paraId="7FB8ED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7474F85E" w14:textId="5BF7604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2006831,58</w:t>
            </w:r>
          </w:p>
        </w:tc>
        <w:tc>
          <w:tcPr>
            <w:tcW w:w="684" w:type="pct"/>
            <w:tcBorders>
              <w:top w:val="nil"/>
              <w:left w:val="nil"/>
              <w:bottom w:val="single" w:sz="4" w:space="0" w:color="000000"/>
              <w:right w:val="single" w:sz="4" w:space="0" w:color="000000"/>
            </w:tcBorders>
            <w:shd w:val="clear" w:color="auto" w:fill="auto"/>
            <w:hideMark/>
          </w:tcPr>
          <w:p w14:paraId="466913FA" w14:textId="4AAD117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2241764,89</w:t>
            </w:r>
          </w:p>
        </w:tc>
        <w:tc>
          <w:tcPr>
            <w:tcW w:w="660" w:type="pct"/>
            <w:tcBorders>
              <w:top w:val="nil"/>
              <w:left w:val="nil"/>
              <w:bottom w:val="single" w:sz="4" w:space="0" w:color="000000"/>
              <w:right w:val="single" w:sz="4" w:space="0" w:color="000000"/>
            </w:tcBorders>
            <w:shd w:val="clear" w:color="auto" w:fill="auto"/>
            <w:hideMark/>
          </w:tcPr>
          <w:p w14:paraId="483031F7" w14:textId="2731B3D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2200000,00</w:t>
            </w:r>
          </w:p>
        </w:tc>
      </w:tr>
      <w:tr w:rsidR="005D4E57" w:rsidRPr="00636278" w14:paraId="799E9F2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C3D8A9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265" w:type="pct"/>
            <w:tcBorders>
              <w:top w:val="nil"/>
              <w:left w:val="nil"/>
              <w:bottom w:val="single" w:sz="4" w:space="0" w:color="000000"/>
              <w:right w:val="single" w:sz="4" w:space="0" w:color="000000"/>
            </w:tcBorders>
            <w:shd w:val="clear" w:color="auto" w:fill="auto"/>
            <w:hideMark/>
          </w:tcPr>
          <w:p w14:paraId="1FF9AE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8A825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5B20C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A8B66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0130121002</w:t>
            </w:r>
          </w:p>
        </w:tc>
        <w:tc>
          <w:tcPr>
            <w:tcW w:w="233" w:type="pct"/>
            <w:tcBorders>
              <w:top w:val="nil"/>
              <w:left w:val="nil"/>
              <w:bottom w:val="single" w:sz="4" w:space="0" w:color="000000"/>
              <w:right w:val="single" w:sz="4" w:space="0" w:color="000000"/>
            </w:tcBorders>
            <w:shd w:val="clear" w:color="auto" w:fill="auto"/>
            <w:hideMark/>
          </w:tcPr>
          <w:p w14:paraId="60E768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88FC617" w14:textId="3C34EF43"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663000,00</w:t>
            </w:r>
          </w:p>
        </w:tc>
        <w:tc>
          <w:tcPr>
            <w:tcW w:w="684" w:type="pct"/>
            <w:tcBorders>
              <w:top w:val="nil"/>
              <w:left w:val="nil"/>
              <w:bottom w:val="single" w:sz="4" w:space="0" w:color="000000"/>
              <w:right w:val="single" w:sz="4" w:space="0" w:color="000000"/>
            </w:tcBorders>
            <w:shd w:val="clear" w:color="auto" w:fill="auto"/>
            <w:hideMark/>
          </w:tcPr>
          <w:p w14:paraId="2EAF3480" w14:textId="38CDB6E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127DEBA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4A8C4C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54CFF79" w14:textId="76DC0B7F"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05F1B0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40C2B4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1E475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472A57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0130121002</w:t>
            </w:r>
          </w:p>
        </w:tc>
        <w:tc>
          <w:tcPr>
            <w:tcW w:w="233" w:type="pct"/>
            <w:tcBorders>
              <w:top w:val="nil"/>
              <w:left w:val="nil"/>
              <w:bottom w:val="single" w:sz="4" w:space="0" w:color="000000"/>
              <w:right w:val="single" w:sz="4" w:space="0" w:color="000000"/>
            </w:tcBorders>
            <w:shd w:val="clear" w:color="auto" w:fill="auto"/>
            <w:hideMark/>
          </w:tcPr>
          <w:p w14:paraId="2D4192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47978CC9" w14:textId="55CBC005"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663000,00</w:t>
            </w:r>
          </w:p>
        </w:tc>
        <w:tc>
          <w:tcPr>
            <w:tcW w:w="684" w:type="pct"/>
            <w:tcBorders>
              <w:top w:val="nil"/>
              <w:left w:val="nil"/>
              <w:bottom w:val="single" w:sz="4" w:space="0" w:color="000000"/>
              <w:right w:val="single" w:sz="4" w:space="0" w:color="000000"/>
            </w:tcBorders>
            <w:shd w:val="clear" w:color="auto" w:fill="auto"/>
            <w:hideMark/>
          </w:tcPr>
          <w:p w14:paraId="1C00E6EB" w14:textId="46EE3CF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69A78E6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FFA30C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9915A3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183F91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9AF76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B7351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21A98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0130121002</w:t>
            </w:r>
          </w:p>
        </w:tc>
        <w:tc>
          <w:tcPr>
            <w:tcW w:w="233" w:type="pct"/>
            <w:tcBorders>
              <w:top w:val="nil"/>
              <w:left w:val="nil"/>
              <w:bottom w:val="single" w:sz="4" w:space="0" w:color="000000"/>
              <w:right w:val="single" w:sz="4" w:space="0" w:color="000000"/>
            </w:tcBorders>
            <w:shd w:val="clear" w:color="auto" w:fill="auto"/>
            <w:hideMark/>
          </w:tcPr>
          <w:p w14:paraId="614862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30FE378D" w14:textId="04926220"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663000,00</w:t>
            </w:r>
          </w:p>
        </w:tc>
        <w:tc>
          <w:tcPr>
            <w:tcW w:w="684" w:type="pct"/>
            <w:tcBorders>
              <w:top w:val="nil"/>
              <w:left w:val="nil"/>
              <w:bottom w:val="single" w:sz="4" w:space="0" w:color="000000"/>
              <w:right w:val="single" w:sz="4" w:space="0" w:color="000000"/>
            </w:tcBorders>
            <w:shd w:val="clear" w:color="auto" w:fill="auto"/>
            <w:hideMark/>
          </w:tcPr>
          <w:p w14:paraId="23A5F89C" w14:textId="3CA5BE6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313F511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608A89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C2F3C4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"Обеспечение персонифицированного финансирования дополнительного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2B2964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E0695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D91441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18EE89C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0130300000</w:t>
            </w:r>
          </w:p>
        </w:tc>
        <w:tc>
          <w:tcPr>
            <w:tcW w:w="233" w:type="pct"/>
            <w:tcBorders>
              <w:top w:val="nil"/>
              <w:left w:val="nil"/>
              <w:bottom w:val="single" w:sz="4" w:space="0" w:color="000000"/>
              <w:right w:val="single" w:sz="4" w:space="0" w:color="000000"/>
            </w:tcBorders>
            <w:shd w:val="clear" w:color="auto" w:fill="auto"/>
            <w:hideMark/>
          </w:tcPr>
          <w:p w14:paraId="1227E2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F250D64" w14:textId="7ECB2516"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84" w:type="pct"/>
            <w:tcBorders>
              <w:top w:val="nil"/>
              <w:left w:val="nil"/>
              <w:bottom w:val="single" w:sz="4" w:space="0" w:color="000000"/>
              <w:right w:val="single" w:sz="4" w:space="0" w:color="000000"/>
            </w:tcBorders>
            <w:shd w:val="clear" w:color="auto" w:fill="auto"/>
            <w:hideMark/>
          </w:tcPr>
          <w:p w14:paraId="6B7F80D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57F2EF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73043B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538383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Предоставление грантов в форме субсидий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образовательных услуг</w:t>
            </w:r>
          </w:p>
        </w:tc>
        <w:tc>
          <w:tcPr>
            <w:tcW w:w="265" w:type="pct"/>
            <w:tcBorders>
              <w:top w:val="nil"/>
              <w:left w:val="nil"/>
              <w:bottom w:val="single" w:sz="4" w:space="0" w:color="000000"/>
              <w:right w:val="single" w:sz="4" w:space="0" w:color="000000"/>
            </w:tcBorders>
            <w:shd w:val="clear" w:color="auto" w:fill="auto"/>
            <w:hideMark/>
          </w:tcPr>
          <w:p w14:paraId="48D178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7176D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8C96F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2C8633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0130370020</w:t>
            </w:r>
          </w:p>
        </w:tc>
        <w:tc>
          <w:tcPr>
            <w:tcW w:w="233" w:type="pct"/>
            <w:tcBorders>
              <w:top w:val="nil"/>
              <w:left w:val="nil"/>
              <w:bottom w:val="single" w:sz="4" w:space="0" w:color="000000"/>
              <w:right w:val="single" w:sz="4" w:space="0" w:color="000000"/>
            </w:tcBorders>
            <w:shd w:val="clear" w:color="auto" w:fill="auto"/>
            <w:hideMark/>
          </w:tcPr>
          <w:p w14:paraId="0C93E2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070521A" w14:textId="525AB76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84" w:type="pct"/>
            <w:tcBorders>
              <w:top w:val="nil"/>
              <w:left w:val="nil"/>
              <w:bottom w:val="single" w:sz="4" w:space="0" w:color="000000"/>
              <w:right w:val="single" w:sz="4" w:space="0" w:color="000000"/>
            </w:tcBorders>
            <w:shd w:val="clear" w:color="auto" w:fill="auto"/>
            <w:hideMark/>
          </w:tcPr>
          <w:p w14:paraId="100A667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A08E35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217E67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1A38FB7" w14:textId="311482FE"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4ACD223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AA7784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5BEB1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FBCEBC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0130370020</w:t>
            </w:r>
          </w:p>
        </w:tc>
        <w:tc>
          <w:tcPr>
            <w:tcW w:w="233" w:type="pct"/>
            <w:tcBorders>
              <w:top w:val="nil"/>
              <w:left w:val="nil"/>
              <w:bottom w:val="single" w:sz="4" w:space="0" w:color="000000"/>
              <w:right w:val="single" w:sz="4" w:space="0" w:color="000000"/>
            </w:tcBorders>
            <w:shd w:val="clear" w:color="auto" w:fill="auto"/>
            <w:hideMark/>
          </w:tcPr>
          <w:p w14:paraId="4DACFAF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0025BEBD" w14:textId="7D3BA2F1"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84" w:type="pct"/>
            <w:tcBorders>
              <w:top w:val="nil"/>
              <w:left w:val="nil"/>
              <w:bottom w:val="single" w:sz="4" w:space="0" w:color="000000"/>
              <w:right w:val="single" w:sz="4" w:space="0" w:color="000000"/>
            </w:tcBorders>
            <w:shd w:val="clear" w:color="auto" w:fill="auto"/>
            <w:hideMark/>
          </w:tcPr>
          <w:p w14:paraId="431311A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D9A22D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C4FC16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9F0F89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C7D63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15BB9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6F923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EDB59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0130370020</w:t>
            </w:r>
          </w:p>
        </w:tc>
        <w:tc>
          <w:tcPr>
            <w:tcW w:w="233" w:type="pct"/>
            <w:tcBorders>
              <w:top w:val="nil"/>
              <w:left w:val="nil"/>
              <w:bottom w:val="single" w:sz="4" w:space="0" w:color="000000"/>
              <w:right w:val="single" w:sz="4" w:space="0" w:color="000000"/>
            </w:tcBorders>
            <w:shd w:val="clear" w:color="auto" w:fill="auto"/>
            <w:hideMark/>
          </w:tcPr>
          <w:p w14:paraId="3FF51F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39D74C13" w14:textId="73E6E94A"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84" w:type="pct"/>
            <w:tcBorders>
              <w:top w:val="nil"/>
              <w:left w:val="nil"/>
              <w:bottom w:val="single" w:sz="4" w:space="0" w:color="000000"/>
              <w:right w:val="single" w:sz="4" w:space="0" w:color="000000"/>
            </w:tcBorders>
            <w:shd w:val="clear" w:color="auto" w:fill="auto"/>
            <w:hideMark/>
          </w:tcPr>
          <w:p w14:paraId="138E417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372D79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6A6992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ABC219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"Безопасность образовательных учреждений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2E6100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A5987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7A56F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0BADF4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0140000000</w:t>
            </w:r>
          </w:p>
        </w:tc>
        <w:tc>
          <w:tcPr>
            <w:tcW w:w="233" w:type="pct"/>
            <w:tcBorders>
              <w:top w:val="nil"/>
              <w:left w:val="nil"/>
              <w:bottom w:val="single" w:sz="4" w:space="0" w:color="000000"/>
              <w:right w:val="single" w:sz="4" w:space="0" w:color="000000"/>
            </w:tcBorders>
            <w:shd w:val="clear" w:color="auto" w:fill="auto"/>
            <w:hideMark/>
          </w:tcPr>
          <w:p w14:paraId="7C14519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28A69BE" w14:textId="56057B54" w:rsidR="005D4E57" w:rsidRPr="00636278" w:rsidRDefault="005D4E57" w:rsidP="00880D96">
            <w:pPr>
              <w:jc w:val="right"/>
              <w:rPr>
                <w:rFonts w:eastAsia="Times New Roman"/>
                <w:color w:val="000000"/>
                <w:lang w:eastAsia="ru-RU"/>
              </w:rPr>
            </w:pPr>
            <w:r w:rsidRPr="00636278">
              <w:rPr>
                <w:rFonts w:eastAsia="Times New Roman"/>
                <w:color w:val="000000"/>
                <w:lang w:eastAsia="ru-RU"/>
              </w:rPr>
              <w:t>4618062,90</w:t>
            </w:r>
          </w:p>
        </w:tc>
        <w:tc>
          <w:tcPr>
            <w:tcW w:w="684" w:type="pct"/>
            <w:tcBorders>
              <w:top w:val="nil"/>
              <w:left w:val="nil"/>
              <w:bottom w:val="single" w:sz="4" w:space="0" w:color="000000"/>
              <w:right w:val="single" w:sz="4" w:space="0" w:color="000000"/>
            </w:tcBorders>
            <w:shd w:val="clear" w:color="auto" w:fill="auto"/>
            <w:hideMark/>
          </w:tcPr>
          <w:p w14:paraId="030762E3" w14:textId="3D8633C2"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c>
          <w:tcPr>
            <w:tcW w:w="660" w:type="pct"/>
            <w:tcBorders>
              <w:top w:val="nil"/>
              <w:left w:val="nil"/>
              <w:bottom w:val="single" w:sz="4" w:space="0" w:color="000000"/>
              <w:right w:val="single" w:sz="4" w:space="0" w:color="000000"/>
            </w:tcBorders>
            <w:shd w:val="clear" w:color="auto" w:fill="auto"/>
            <w:hideMark/>
          </w:tcPr>
          <w:p w14:paraId="4D694F2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D3420C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04DFE1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профилактике терроризма и экстремизма"</w:t>
            </w:r>
          </w:p>
        </w:tc>
        <w:tc>
          <w:tcPr>
            <w:tcW w:w="265" w:type="pct"/>
            <w:tcBorders>
              <w:top w:val="nil"/>
              <w:left w:val="nil"/>
              <w:bottom w:val="single" w:sz="4" w:space="0" w:color="000000"/>
              <w:right w:val="single" w:sz="4" w:space="0" w:color="000000"/>
            </w:tcBorders>
            <w:shd w:val="clear" w:color="auto" w:fill="auto"/>
            <w:hideMark/>
          </w:tcPr>
          <w:p w14:paraId="4B1A073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0944F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4C767B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0E36A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0140100000</w:t>
            </w:r>
          </w:p>
        </w:tc>
        <w:tc>
          <w:tcPr>
            <w:tcW w:w="233" w:type="pct"/>
            <w:tcBorders>
              <w:top w:val="nil"/>
              <w:left w:val="nil"/>
              <w:bottom w:val="single" w:sz="4" w:space="0" w:color="000000"/>
              <w:right w:val="single" w:sz="4" w:space="0" w:color="000000"/>
            </w:tcBorders>
            <w:shd w:val="clear" w:color="auto" w:fill="auto"/>
            <w:hideMark/>
          </w:tcPr>
          <w:p w14:paraId="6F7848E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4916815" w14:textId="13D2C63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3949236,90</w:t>
            </w:r>
          </w:p>
        </w:tc>
        <w:tc>
          <w:tcPr>
            <w:tcW w:w="684" w:type="pct"/>
            <w:tcBorders>
              <w:top w:val="nil"/>
              <w:left w:val="nil"/>
              <w:bottom w:val="single" w:sz="4" w:space="0" w:color="000000"/>
              <w:right w:val="single" w:sz="4" w:space="0" w:color="000000"/>
            </w:tcBorders>
            <w:shd w:val="clear" w:color="auto" w:fill="auto"/>
            <w:hideMark/>
          </w:tcPr>
          <w:p w14:paraId="0952E73E" w14:textId="607C781C"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4C7DE18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1DF11D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3DB745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по профилактике терроризма и экстремизма</w:t>
            </w:r>
          </w:p>
        </w:tc>
        <w:tc>
          <w:tcPr>
            <w:tcW w:w="265" w:type="pct"/>
            <w:tcBorders>
              <w:top w:val="nil"/>
              <w:left w:val="nil"/>
              <w:bottom w:val="single" w:sz="4" w:space="0" w:color="000000"/>
              <w:right w:val="single" w:sz="4" w:space="0" w:color="000000"/>
            </w:tcBorders>
            <w:shd w:val="clear" w:color="auto" w:fill="auto"/>
            <w:hideMark/>
          </w:tcPr>
          <w:p w14:paraId="450A66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B16877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A5699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175227F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0140121310</w:t>
            </w:r>
          </w:p>
        </w:tc>
        <w:tc>
          <w:tcPr>
            <w:tcW w:w="233" w:type="pct"/>
            <w:tcBorders>
              <w:top w:val="nil"/>
              <w:left w:val="nil"/>
              <w:bottom w:val="single" w:sz="4" w:space="0" w:color="000000"/>
              <w:right w:val="single" w:sz="4" w:space="0" w:color="000000"/>
            </w:tcBorders>
            <w:shd w:val="clear" w:color="auto" w:fill="auto"/>
            <w:hideMark/>
          </w:tcPr>
          <w:p w14:paraId="45D4D9D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1B61182" w14:textId="7A07D9A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3949236,90</w:t>
            </w:r>
          </w:p>
        </w:tc>
        <w:tc>
          <w:tcPr>
            <w:tcW w:w="684" w:type="pct"/>
            <w:tcBorders>
              <w:top w:val="nil"/>
              <w:left w:val="nil"/>
              <w:bottom w:val="single" w:sz="4" w:space="0" w:color="000000"/>
              <w:right w:val="single" w:sz="4" w:space="0" w:color="000000"/>
            </w:tcBorders>
            <w:shd w:val="clear" w:color="auto" w:fill="auto"/>
            <w:hideMark/>
          </w:tcPr>
          <w:p w14:paraId="10CA5A22" w14:textId="2218B3D3"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3DF07CC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90C1B3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5BCEDE6" w14:textId="1F6B876C"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1BFF8D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5E890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5FF88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71473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0140121310</w:t>
            </w:r>
          </w:p>
        </w:tc>
        <w:tc>
          <w:tcPr>
            <w:tcW w:w="233" w:type="pct"/>
            <w:tcBorders>
              <w:top w:val="nil"/>
              <w:left w:val="nil"/>
              <w:bottom w:val="single" w:sz="4" w:space="0" w:color="000000"/>
              <w:right w:val="single" w:sz="4" w:space="0" w:color="000000"/>
            </w:tcBorders>
            <w:shd w:val="clear" w:color="auto" w:fill="auto"/>
            <w:hideMark/>
          </w:tcPr>
          <w:p w14:paraId="569863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2F3ABCD2" w14:textId="30018AC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3949236,90</w:t>
            </w:r>
          </w:p>
        </w:tc>
        <w:tc>
          <w:tcPr>
            <w:tcW w:w="684" w:type="pct"/>
            <w:tcBorders>
              <w:top w:val="nil"/>
              <w:left w:val="nil"/>
              <w:bottom w:val="single" w:sz="4" w:space="0" w:color="000000"/>
              <w:right w:val="single" w:sz="4" w:space="0" w:color="000000"/>
            </w:tcBorders>
            <w:shd w:val="clear" w:color="auto" w:fill="auto"/>
            <w:hideMark/>
          </w:tcPr>
          <w:p w14:paraId="7B6A80FA" w14:textId="28B75D7A"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3FE2FBF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27B4E8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07DD5F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4687522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0679D0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200D1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46CCE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0140121310</w:t>
            </w:r>
          </w:p>
        </w:tc>
        <w:tc>
          <w:tcPr>
            <w:tcW w:w="233" w:type="pct"/>
            <w:tcBorders>
              <w:top w:val="nil"/>
              <w:left w:val="nil"/>
              <w:bottom w:val="single" w:sz="4" w:space="0" w:color="000000"/>
              <w:right w:val="single" w:sz="4" w:space="0" w:color="000000"/>
            </w:tcBorders>
            <w:shd w:val="clear" w:color="auto" w:fill="auto"/>
            <w:hideMark/>
          </w:tcPr>
          <w:p w14:paraId="3D3061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04085C10" w14:textId="40D7976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3949236,90</w:t>
            </w:r>
          </w:p>
        </w:tc>
        <w:tc>
          <w:tcPr>
            <w:tcW w:w="684" w:type="pct"/>
            <w:tcBorders>
              <w:top w:val="nil"/>
              <w:left w:val="nil"/>
              <w:bottom w:val="single" w:sz="4" w:space="0" w:color="000000"/>
              <w:right w:val="single" w:sz="4" w:space="0" w:color="000000"/>
            </w:tcBorders>
            <w:shd w:val="clear" w:color="auto" w:fill="auto"/>
            <w:hideMark/>
          </w:tcPr>
          <w:p w14:paraId="4FC07C99" w14:textId="1D89D129"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2678C88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116D10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F804F4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обеспечению требований пожарной безопасности"</w:t>
            </w:r>
          </w:p>
        </w:tc>
        <w:tc>
          <w:tcPr>
            <w:tcW w:w="265" w:type="pct"/>
            <w:tcBorders>
              <w:top w:val="nil"/>
              <w:left w:val="nil"/>
              <w:bottom w:val="single" w:sz="4" w:space="0" w:color="000000"/>
              <w:right w:val="single" w:sz="4" w:space="0" w:color="000000"/>
            </w:tcBorders>
            <w:shd w:val="clear" w:color="auto" w:fill="auto"/>
            <w:hideMark/>
          </w:tcPr>
          <w:p w14:paraId="286F785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76992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83673B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C017F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0140200000</w:t>
            </w:r>
          </w:p>
        </w:tc>
        <w:tc>
          <w:tcPr>
            <w:tcW w:w="233" w:type="pct"/>
            <w:tcBorders>
              <w:top w:val="nil"/>
              <w:left w:val="nil"/>
              <w:bottom w:val="single" w:sz="4" w:space="0" w:color="000000"/>
              <w:right w:val="single" w:sz="4" w:space="0" w:color="000000"/>
            </w:tcBorders>
            <w:shd w:val="clear" w:color="auto" w:fill="auto"/>
            <w:hideMark/>
          </w:tcPr>
          <w:p w14:paraId="5087492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10DF31F" w14:textId="29D70B8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394899,00</w:t>
            </w:r>
          </w:p>
        </w:tc>
        <w:tc>
          <w:tcPr>
            <w:tcW w:w="684" w:type="pct"/>
            <w:tcBorders>
              <w:top w:val="nil"/>
              <w:left w:val="nil"/>
              <w:bottom w:val="single" w:sz="4" w:space="0" w:color="000000"/>
              <w:right w:val="single" w:sz="4" w:space="0" w:color="000000"/>
            </w:tcBorders>
            <w:shd w:val="clear" w:color="auto" w:fill="auto"/>
            <w:hideMark/>
          </w:tcPr>
          <w:p w14:paraId="3F34CE91" w14:textId="4B29E27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67E5768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4DF12E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35D909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Мероприятия по обеспечению требований пожарной безопасности</w:t>
            </w:r>
          </w:p>
        </w:tc>
        <w:tc>
          <w:tcPr>
            <w:tcW w:w="265" w:type="pct"/>
            <w:tcBorders>
              <w:top w:val="nil"/>
              <w:left w:val="nil"/>
              <w:bottom w:val="single" w:sz="4" w:space="0" w:color="000000"/>
              <w:right w:val="single" w:sz="4" w:space="0" w:color="000000"/>
            </w:tcBorders>
            <w:shd w:val="clear" w:color="auto" w:fill="auto"/>
            <w:hideMark/>
          </w:tcPr>
          <w:p w14:paraId="5781FB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09A523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B51C7D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B6CB9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0140221320</w:t>
            </w:r>
          </w:p>
        </w:tc>
        <w:tc>
          <w:tcPr>
            <w:tcW w:w="233" w:type="pct"/>
            <w:tcBorders>
              <w:top w:val="nil"/>
              <w:left w:val="nil"/>
              <w:bottom w:val="single" w:sz="4" w:space="0" w:color="000000"/>
              <w:right w:val="single" w:sz="4" w:space="0" w:color="000000"/>
            </w:tcBorders>
            <w:shd w:val="clear" w:color="auto" w:fill="auto"/>
            <w:hideMark/>
          </w:tcPr>
          <w:p w14:paraId="1525C1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46D8345" w14:textId="39E10E3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394899,00</w:t>
            </w:r>
          </w:p>
        </w:tc>
        <w:tc>
          <w:tcPr>
            <w:tcW w:w="684" w:type="pct"/>
            <w:tcBorders>
              <w:top w:val="nil"/>
              <w:left w:val="nil"/>
              <w:bottom w:val="single" w:sz="4" w:space="0" w:color="000000"/>
              <w:right w:val="single" w:sz="4" w:space="0" w:color="000000"/>
            </w:tcBorders>
            <w:shd w:val="clear" w:color="auto" w:fill="auto"/>
            <w:hideMark/>
          </w:tcPr>
          <w:p w14:paraId="5851C7D4" w14:textId="20E0ED0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546C011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058A87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CE603BC" w14:textId="69BEC396"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2F2A23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EAF4D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6467E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97057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0140221320</w:t>
            </w:r>
          </w:p>
        </w:tc>
        <w:tc>
          <w:tcPr>
            <w:tcW w:w="233" w:type="pct"/>
            <w:tcBorders>
              <w:top w:val="nil"/>
              <w:left w:val="nil"/>
              <w:bottom w:val="single" w:sz="4" w:space="0" w:color="000000"/>
              <w:right w:val="single" w:sz="4" w:space="0" w:color="000000"/>
            </w:tcBorders>
            <w:shd w:val="clear" w:color="auto" w:fill="auto"/>
            <w:hideMark/>
          </w:tcPr>
          <w:p w14:paraId="65DDC45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07C29208" w14:textId="09EBDA6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394899,00</w:t>
            </w:r>
          </w:p>
        </w:tc>
        <w:tc>
          <w:tcPr>
            <w:tcW w:w="684" w:type="pct"/>
            <w:tcBorders>
              <w:top w:val="nil"/>
              <w:left w:val="nil"/>
              <w:bottom w:val="single" w:sz="4" w:space="0" w:color="000000"/>
              <w:right w:val="single" w:sz="4" w:space="0" w:color="000000"/>
            </w:tcBorders>
            <w:shd w:val="clear" w:color="auto" w:fill="auto"/>
            <w:hideMark/>
          </w:tcPr>
          <w:p w14:paraId="4E68EE82" w14:textId="6FF1250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2A92D48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7F98A4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442F47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37A9EF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D455D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93240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7DC31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0140221320</w:t>
            </w:r>
          </w:p>
        </w:tc>
        <w:tc>
          <w:tcPr>
            <w:tcW w:w="233" w:type="pct"/>
            <w:tcBorders>
              <w:top w:val="nil"/>
              <w:left w:val="nil"/>
              <w:bottom w:val="single" w:sz="4" w:space="0" w:color="000000"/>
              <w:right w:val="single" w:sz="4" w:space="0" w:color="000000"/>
            </w:tcBorders>
            <w:shd w:val="clear" w:color="auto" w:fill="auto"/>
            <w:hideMark/>
          </w:tcPr>
          <w:p w14:paraId="3554EC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160737E2" w14:textId="3825992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394899,00</w:t>
            </w:r>
          </w:p>
        </w:tc>
        <w:tc>
          <w:tcPr>
            <w:tcW w:w="684" w:type="pct"/>
            <w:tcBorders>
              <w:top w:val="nil"/>
              <w:left w:val="nil"/>
              <w:bottom w:val="single" w:sz="4" w:space="0" w:color="000000"/>
              <w:right w:val="single" w:sz="4" w:space="0" w:color="000000"/>
            </w:tcBorders>
            <w:shd w:val="clear" w:color="auto" w:fill="auto"/>
            <w:hideMark/>
          </w:tcPr>
          <w:p w14:paraId="2DF78696" w14:textId="1126DD2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0BF2E5C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52C7EC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B3A520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"Мероприятия по исполнению норм в области охраны труда"</w:t>
            </w:r>
          </w:p>
        </w:tc>
        <w:tc>
          <w:tcPr>
            <w:tcW w:w="265" w:type="pct"/>
            <w:tcBorders>
              <w:top w:val="nil"/>
              <w:left w:val="nil"/>
              <w:bottom w:val="single" w:sz="4" w:space="0" w:color="000000"/>
              <w:right w:val="single" w:sz="4" w:space="0" w:color="000000"/>
            </w:tcBorders>
            <w:shd w:val="clear" w:color="auto" w:fill="auto"/>
            <w:hideMark/>
          </w:tcPr>
          <w:p w14:paraId="3768EFE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FC7DD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18F82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98C38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0140300000</w:t>
            </w:r>
          </w:p>
        </w:tc>
        <w:tc>
          <w:tcPr>
            <w:tcW w:w="233" w:type="pct"/>
            <w:tcBorders>
              <w:top w:val="nil"/>
              <w:left w:val="nil"/>
              <w:bottom w:val="single" w:sz="4" w:space="0" w:color="000000"/>
              <w:right w:val="single" w:sz="4" w:space="0" w:color="000000"/>
            </w:tcBorders>
            <w:shd w:val="clear" w:color="auto" w:fill="auto"/>
            <w:hideMark/>
          </w:tcPr>
          <w:p w14:paraId="535C1A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F647BD4" w14:textId="15702AF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273927,00</w:t>
            </w:r>
          </w:p>
        </w:tc>
        <w:tc>
          <w:tcPr>
            <w:tcW w:w="684" w:type="pct"/>
            <w:tcBorders>
              <w:top w:val="nil"/>
              <w:left w:val="nil"/>
              <w:bottom w:val="single" w:sz="4" w:space="0" w:color="000000"/>
              <w:right w:val="single" w:sz="4" w:space="0" w:color="000000"/>
            </w:tcBorders>
            <w:shd w:val="clear" w:color="auto" w:fill="auto"/>
            <w:hideMark/>
          </w:tcPr>
          <w:p w14:paraId="1CEF1AD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BE5144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F9D8A3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709113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по исполнению норм в области охраны труда</w:t>
            </w:r>
          </w:p>
        </w:tc>
        <w:tc>
          <w:tcPr>
            <w:tcW w:w="265" w:type="pct"/>
            <w:tcBorders>
              <w:top w:val="nil"/>
              <w:left w:val="nil"/>
              <w:bottom w:val="single" w:sz="4" w:space="0" w:color="000000"/>
              <w:right w:val="single" w:sz="4" w:space="0" w:color="000000"/>
            </w:tcBorders>
            <w:shd w:val="clear" w:color="auto" w:fill="auto"/>
            <w:hideMark/>
          </w:tcPr>
          <w:p w14:paraId="51E5E1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B0769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66524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13F36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0140321330</w:t>
            </w:r>
          </w:p>
        </w:tc>
        <w:tc>
          <w:tcPr>
            <w:tcW w:w="233" w:type="pct"/>
            <w:tcBorders>
              <w:top w:val="nil"/>
              <w:left w:val="nil"/>
              <w:bottom w:val="single" w:sz="4" w:space="0" w:color="000000"/>
              <w:right w:val="single" w:sz="4" w:space="0" w:color="000000"/>
            </w:tcBorders>
            <w:shd w:val="clear" w:color="auto" w:fill="auto"/>
            <w:hideMark/>
          </w:tcPr>
          <w:p w14:paraId="012A50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F67BF5E" w14:textId="0B2CB3A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273927,00</w:t>
            </w:r>
          </w:p>
        </w:tc>
        <w:tc>
          <w:tcPr>
            <w:tcW w:w="684" w:type="pct"/>
            <w:tcBorders>
              <w:top w:val="nil"/>
              <w:left w:val="nil"/>
              <w:bottom w:val="single" w:sz="4" w:space="0" w:color="000000"/>
              <w:right w:val="single" w:sz="4" w:space="0" w:color="000000"/>
            </w:tcBorders>
            <w:shd w:val="clear" w:color="auto" w:fill="auto"/>
            <w:hideMark/>
          </w:tcPr>
          <w:p w14:paraId="5A25642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77FD36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1C47A5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9CD70C6" w14:textId="5A1EEDE8"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196C264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50493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B8896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1F656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0140321330</w:t>
            </w:r>
          </w:p>
        </w:tc>
        <w:tc>
          <w:tcPr>
            <w:tcW w:w="233" w:type="pct"/>
            <w:tcBorders>
              <w:top w:val="nil"/>
              <w:left w:val="nil"/>
              <w:bottom w:val="single" w:sz="4" w:space="0" w:color="000000"/>
              <w:right w:val="single" w:sz="4" w:space="0" w:color="000000"/>
            </w:tcBorders>
            <w:shd w:val="clear" w:color="auto" w:fill="auto"/>
            <w:hideMark/>
          </w:tcPr>
          <w:p w14:paraId="226052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643F2E9E" w14:textId="4CF5AFF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273927,00</w:t>
            </w:r>
          </w:p>
        </w:tc>
        <w:tc>
          <w:tcPr>
            <w:tcW w:w="684" w:type="pct"/>
            <w:tcBorders>
              <w:top w:val="nil"/>
              <w:left w:val="nil"/>
              <w:bottom w:val="single" w:sz="4" w:space="0" w:color="000000"/>
              <w:right w:val="single" w:sz="4" w:space="0" w:color="000000"/>
            </w:tcBorders>
            <w:shd w:val="clear" w:color="auto" w:fill="auto"/>
            <w:hideMark/>
          </w:tcPr>
          <w:p w14:paraId="66EC626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587DEB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84773A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9971F8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05A114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F8BDF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416104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D7AFB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0140321330</w:t>
            </w:r>
          </w:p>
        </w:tc>
        <w:tc>
          <w:tcPr>
            <w:tcW w:w="233" w:type="pct"/>
            <w:tcBorders>
              <w:top w:val="nil"/>
              <w:left w:val="nil"/>
              <w:bottom w:val="single" w:sz="4" w:space="0" w:color="000000"/>
              <w:right w:val="single" w:sz="4" w:space="0" w:color="000000"/>
            </w:tcBorders>
            <w:shd w:val="clear" w:color="auto" w:fill="auto"/>
            <w:hideMark/>
          </w:tcPr>
          <w:p w14:paraId="520F9F4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3C5DC2E7" w14:textId="086B7DF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273927,00</w:t>
            </w:r>
          </w:p>
        </w:tc>
        <w:tc>
          <w:tcPr>
            <w:tcW w:w="684" w:type="pct"/>
            <w:tcBorders>
              <w:top w:val="nil"/>
              <w:left w:val="nil"/>
              <w:bottom w:val="single" w:sz="4" w:space="0" w:color="000000"/>
              <w:right w:val="single" w:sz="4" w:space="0" w:color="000000"/>
            </w:tcBorders>
            <w:shd w:val="clear" w:color="auto" w:fill="auto"/>
            <w:hideMark/>
          </w:tcPr>
          <w:p w14:paraId="740AF18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2E0D18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0D124E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82C9FDD"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Другие вопросы в области образования</w:t>
            </w:r>
          </w:p>
        </w:tc>
        <w:tc>
          <w:tcPr>
            <w:tcW w:w="265" w:type="pct"/>
            <w:tcBorders>
              <w:top w:val="nil"/>
              <w:left w:val="nil"/>
              <w:bottom w:val="single" w:sz="4" w:space="0" w:color="000000"/>
              <w:right w:val="single" w:sz="4" w:space="0" w:color="000000"/>
            </w:tcBorders>
            <w:shd w:val="clear" w:color="auto" w:fill="auto"/>
            <w:hideMark/>
          </w:tcPr>
          <w:p w14:paraId="12FDC52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C81BAF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7EE865A"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4A4DE6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23F4AF4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CF4B717" w14:textId="0A635F8B"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53210969,28</w:t>
            </w:r>
          </w:p>
        </w:tc>
        <w:tc>
          <w:tcPr>
            <w:tcW w:w="684" w:type="pct"/>
            <w:tcBorders>
              <w:top w:val="nil"/>
              <w:left w:val="nil"/>
              <w:bottom w:val="single" w:sz="4" w:space="0" w:color="000000"/>
              <w:right w:val="single" w:sz="4" w:space="0" w:color="000000"/>
            </w:tcBorders>
            <w:shd w:val="clear" w:color="auto" w:fill="auto"/>
            <w:hideMark/>
          </w:tcPr>
          <w:p w14:paraId="5320E311" w14:textId="2088D9A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48429343,43</w:t>
            </w:r>
          </w:p>
        </w:tc>
        <w:tc>
          <w:tcPr>
            <w:tcW w:w="660" w:type="pct"/>
            <w:tcBorders>
              <w:top w:val="nil"/>
              <w:left w:val="nil"/>
              <w:bottom w:val="single" w:sz="4" w:space="0" w:color="000000"/>
              <w:right w:val="single" w:sz="4" w:space="0" w:color="000000"/>
            </w:tcBorders>
            <w:shd w:val="clear" w:color="auto" w:fill="auto"/>
            <w:hideMark/>
          </w:tcPr>
          <w:p w14:paraId="2FB3EACE" w14:textId="1287C55E"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50508519,28</w:t>
            </w:r>
          </w:p>
        </w:tc>
      </w:tr>
      <w:tr w:rsidR="005D4E57" w:rsidRPr="00636278" w14:paraId="412C55F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28151F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Муниципальная программа "Развитие образования Хасанского муниципального округа" </w:t>
            </w:r>
          </w:p>
        </w:tc>
        <w:tc>
          <w:tcPr>
            <w:tcW w:w="265" w:type="pct"/>
            <w:tcBorders>
              <w:top w:val="nil"/>
              <w:left w:val="nil"/>
              <w:bottom w:val="single" w:sz="4" w:space="0" w:color="000000"/>
              <w:right w:val="single" w:sz="4" w:space="0" w:color="000000"/>
            </w:tcBorders>
            <w:shd w:val="clear" w:color="auto" w:fill="auto"/>
            <w:hideMark/>
          </w:tcPr>
          <w:p w14:paraId="363326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36698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1F511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19C4C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0100000000</w:t>
            </w:r>
          </w:p>
        </w:tc>
        <w:tc>
          <w:tcPr>
            <w:tcW w:w="233" w:type="pct"/>
            <w:tcBorders>
              <w:top w:val="nil"/>
              <w:left w:val="nil"/>
              <w:bottom w:val="single" w:sz="4" w:space="0" w:color="000000"/>
              <w:right w:val="single" w:sz="4" w:space="0" w:color="000000"/>
            </w:tcBorders>
            <w:shd w:val="clear" w:color="auto" w:fill="auto"/>
            <w:hideMark/>
          </w:tcPr>
          <w:p w14:paraId="443E4B4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4D9A53A" w14:textId="5702DF16" w:rsidR="005D4E57" w:rsidRPr="00636278" w:rsidRDefault="005D4E57" w:rsidP="00880D96">
            <w:pPr>
              <w:jc w:val="right"/>
              <w:rPr>
                <w:rFonts w:eastAsia="Times New Roman"/>
                <w:color w:val="000000"/>
                <w:lang w:eastAsia="ru-RU"/>
              </w:rPr>
            </w:pPr>
            <w:r w:rsidRPr="00636278">
              <w:rPr>
                <w:rFonts w:eastAsia="Times New Roman"/>
                <w:color w:val="000000"/>
                <w:lang w:eastAsia="ru-RU"/>
              </w:rPr>
              <w:t>53210969,28</w:t>
            </w:r>
          </w:p>
        </w:tc>
        <w:tc>
          <w:tcPr>
            <w:tcW w:w="684" w:type="pct"/>
            <w:tcBorders>
              <w:top w:val="nil"/>
              <w:left w:val="nil"/>
              <w:bottom w:val="single" w:sz="4" w:space="0" w:color="000000"/>
              <w:right w:val="single" w:sz="4" w:space="0" w:color="000000"/>
            </w:tcBorders>
            <w:shd w:val="clear" w:color="auto" w:fill="auto"/>
            <w:hideMark/>
          </w:tcPr>
          <w:p w14:paraId="4CA466C7" w14:textId="312B0486" w:rsidR="005D4E57" w:rsidRPr="00636278" w:rsidRDefault="005D4E57" w:rsidP="00880D96">
            <w:pPr>
              <w:jc w:val="right"/>
              <w:rPr>
                <w:rFonts w:eastAsia="Times New Roman"/>
                <w:color w:val="000000"/>
                <w:lang w:eastAsia="ru-RU"/>
              </w:rPr>
            </w:pPr>
            <w:r w:rsidRPr="00636278">
              <w:rPr>
                <w:rFonts w:eastAsia="Times New Roman"/>
                <w:color w:val="000000"/>
                <w:lang w:eastAsia="ru-RU"/>
              </w:rPr>
              <w:t>48429343,43</w:t>
            </w:r>
          </w:p>
        </w:tc>
        <w:tc>
          <w:tcPr>
            <w:tcW w:w="660" w:type="pct"/>
            <w:tcBorders>
              <w:top w:val="nil"/>
              <w:left w:val="nil"/>
              <w:bottom w:val="single" w:sz="4" w:space="0" w:color="000000"/>
              <w:right w:val="single" w:sz="4" w:space="0" w:color="000000"/>
            </w:tcBorders>
            <w:shd w:val="clear" w:color="auto" w:fill="auto"/>
            <w:hideMark/>
          </w:tcPr>
          <w:p w14:paraId="5A07CFC9" w14:textId="2FB875E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50508519,28</w:t>
            </w:r>
          </w:p>
        </w:tc>
      </w:tr>
      <w:tr w:rsidR="005D4E57" w:rsidRPr="00636278" w14:paraId="3DC2A95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CEAF90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"Развитие системы дополнительного образования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D5FD3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04E9A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27F62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BF6D5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0130000000</w:t>
            </w:r>
          </w:p>
        </w:tc>
        <w:tc>
          <w:tcPr>
            <w:tcW w:w="233" w:type="pct"/>
            <w:tcBorders>
              <w:top w:val="nil"/>
              <w:left w:val="nil"/>
              <w:bottom w:val="single" w:sz="4" w:space="0" w:color="000000"/>
              <w:right w:val="single" w:sz="4" w:space="0" w:color="000000"/>
            </w:tcBorders>
            <w:shd w:val="clear" w:color="auto" w:fill="auto"/>
            <w:hideMark/>
          </w:tcPr>
          <w:p w14:paraId="777175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6A9D40F" w14:textId="25443260" w:rsidR="005D4E57" w:rsidRPr="00636278" w:rsidRDefault="005D4E57" w:rsidP="00880D96">
            <w:pPr>
              <w:jc w:val="right"/>
              <w:rPr>
                <w:rFonts w:eastAsia="Times New Roman"/>
                <w:color w:val="000000"/>
                <w:lang w:eastAsia="ru-RU"/>
              </w:rPr>
            </w:pPr>
            <w:r w:rsidRPr="00636278">
              <w:rPr>
                <w:rFonts w:eastAsia="Times New Roman"/>
                <w:color w:val="000000"/>
                <w:lang w:eastAsia="ru-RU"/>
              </w:rPr>
              <w:t>7484289,44</w:t>
            </w:r>
          </w:p>
        </w:tc>
        <w:tc>
          <w:tcPr>
            <w:tcW w:w="684" w:type="pct"/>
            <w:tcBorders>
              <w:top w:val="nil"/>
              <w:left w:val="nil"/>
              <w:bottom w:val="single" w:sz="4" w:space="0" w:color="000000"/>
              <w:right w:val="single" w:sz="4" w:space="0" w:color="000000"/>
            </w:tcBorders>
            <w:shd w:val="clear" w:color="auto" w:fill="auto"/>
            <w:hideMark/>
          </w:tcPr>
          <w:p w14:paraId="4C3915A5" w14:textId="161F646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3845323,80</w:t>
            </w:r>
          </w:p>
        </w:tc>
        <w:tc>
          <w:tcPr>
            <w:tcW w:w="660" w:type="pct"/>
            <w:tcBorders>
              <w:top w:val="nil"/>
              <w:left w:val="nil"/>
              <w:bottom w:val="single" w:sz="4" w:space="0" w:color="000000"/>
              <w:right w:val="single" w:sz="4" w:space="0" w:color="000000"/>
            </w:tcBorders>
            <w:shd w:val="clear" w:color="auto" w:fill="auto"/>
            <w:hideMark/>
          </w:tcPr>
          <w:p w14:paraId="45003EBF" w14:textId="4B93625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3845323,80</w:t>
            </w:r>
          </w:p>
        </w:tc>
      </w:tr>
      <w:tr w:rsidR="005D4E57" w:rsidRPr="00636278" w14:paraId="6B2BB4C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FE82E7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"Организация отдыха и оздоровления детей"</w:t>
            </w:r>
          </w:p>
        </w:tc>
        <w:tc>
          <w:tcPr>
            <w:tcW w:w="265" w:type="pct"/>
            <w:tcBorders>
              <w:top w:val="nil"/>
              <w:left w:val="nil"/>
              <w:bottom w:val="single" w:sz="4" w:space="0" w:color="000000"/>
              <w:right w:val="single" w:sz="4" w:space="0" w:color="000000"/>
            </w:tcBorders>
            <w:shd w:val="clear" w:color="auto" w:fill="auto"/>
            <w:hideMark/>
          </w:tcPr>
          <w:p w14:paraId="394BC2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A6074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16A84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7E63109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0130200000</w:t>
            </w:r>
          </w:p>
        </w:tc>
        <w:tc>
          <w:tcPr>
            <w:tcW w:w="233" w:type="pct"/>
            <w:tcBorders>
              <w:top w:val="nil"/>
              <w:left w:val="nil"/>
              <w:bottom w:val="single" w:sz="4" w:space="0" w:color="000000"/>
              <w:right w:val="single" w:sz="4" w:space="0" w:color="000000"/>
            </w:tcBorders>
            <w:shd w:val="clear" w:color="auto" w:fill="auto"/>
            <w:hideMark/>
          </w:tcPr>
          <w:p w14:paraId="398019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2581591" w14:textId="62F82AE0" w:rsidR="005D4E57" w:rsidRPr="00636278" w:rsidRDefault="005D4E57" w:rsidP="00880D96">
            <w:pPr>
              <w:jc w:val="right"/>
              <w:rPr>
                <w:rFonts w:eastAsia="Times New Roman"/>
                <w:color w:val="000000"/>
                <w:lang w:eastAsia="ru-RU"/>
              </w:rPr>
            </w:pPr>
            <w:r w:rsidRPr="00636278">
              <w:rPr>
                <w:rFonts w:eastAsia="Times New Roman"/>
                <w:color w:val="000000"/>
                <w:lang w:eastAsia="ru-RU"/>
              </w:rPr>
              <w:t>7484289,44</w:t>
            </w:r>
          </w:p>
        </w:tc>
        <w:tc>
          <w:tcPr>
            <w:tcW w:w="684" w:type="pct"/>
            <w:tcBorders>
              <w:top w:val="nil"/>
              <w:left w:val="nil"/>
              <w:bottom w:val="single" w:sz="4" w:space="0" w:color="000000"/>
              <w:right w:val="single" w:sz="4" w:space="0" w:color="000000"/>
            </w:tcBorders>
            <w:shd w:val="clear" w:color="auto" w:fill="auto"/>
            <w:hideMark/>
          </w:tcPr>
          <w:p w14:paraId="084006B0" w14:textId="12F265E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3845323,80</w:t>
            </w:r>
          </w:p>
        </w:tc>
        <w:tc>
          <w:tcPr>
            <w:tcW w:w="660" w:type="pct"/>
            <w:tcBorders>
              <w:top w:val="nil"/>
              <w:left w:val="nil"/>
              <w:bottom w:val="single" w:sz="4" w:space="0" w:color="000000"/>
              <w:right w:val="single" w:sz="4" w:space="0" w:color="000000"/>
            </w:tcBorders>
            <w:shd w:val="clear" w:color="auto" w:fill="auto"/>
            <w:hideMark/>
          </w:tcPr>
          <w:p w14:paraId="1B4D4B75" w14:textId="5944E0E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3845323,80</w:t>
            </w:r>
          </w:p>
        </w:tc>
      </w:tr>
      <w:tr w:rsidR="005D4E57" w:rsidRPr="00636278" w14:paraId="6BC7C8D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6C2D92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Организация отдыха, оздоровления и занятости обучающихся муниципальных общеобразовательных учреждений за счет средств местного бюджета</w:t>
            </w:r>
          </w:p>
        </w:tc>
        <w:tc>
          <w:tcPr>
            <w:tcW w:w="265" w:type="pct"/>
            <w:tcBorders>
              <w:top w:val="nil"/>
              <w:left w:val="nil"/>
              <w:bottom w:val="single" w:sz="4" w:space="0" w:color="000000"/>
              <w:right w:val="single" w:sz="4" w:space="0" w:color="000000"/>
            </w:tcBorders>
            <w:shd w:val="clear" w:color="auto" w:fill="auto"/>
            <w:hideMark/>
          </w:tcPr>
          <w:p w14:paraId="7C10D9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D6295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A15915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874F7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0130221200</w:t>
            </w:r>
          </w:p>
        </w:tc>
        <w:tc>
          <w:tcPr>
            <w:tcW w:w="233" w:type="pct"/>
            <w:tcBorders>
              <w:top w:val="nil"/>
              <w:left w:val="nil"/>
              <w:bottom w:val="single" w:sz="4" w:space="0" w:color="000000"/>
              <w:right w:val="single" w:sz="4" w:space="0" w:color="000000"/>
            </w:tcBorders>
            <w:shd w:val="clear" w:color="auto" w:fill="auto"/>
            <w:hideMark/>
          </w:tcPr>
          <w:p w14:paraId="6A53DE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E8C8D1A" w14:textId="6591B09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w:t>
            </w:r>
          </w:p>
        </w:tc>
        <w:tc>
          <w:tcPr>
            <w:tcW w:w="684" w:type="pct"/>
            <w:tcBorders>
              <w:top w:val="nil"/>
              <w:left w:val="nil"/>
              <w:bottom w:val="single" w:sz="4" w:space="0" w:color="000000"/>
              <w:right w:val="single" w:sz="4" w:space="0" w:color="000000"/>
            </w:tcBorders>
            <w:shd w:val="clear" w:color="auto" w:fill="auto"/>
            <w:hideMark/>
          </w:tcPr>
          <w:p w14:paraId="610DF0C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EDB671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5BD5E7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A702057" w14:textId="42215B50"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6A9593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75321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B48178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37BC29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0130221200</w:t>
            </w:r>
          </w:p>
        </w:tc>
        <w:tc>
          <w:tcPr>
            <w:tcW w:w="233" w:type="pct"/>
            <w:tcBorders>
              <w:top w:val="nil"/>
              <w:left w:val="nil"/>
              <w:bottom w:val="single" w:sz="4" w:space="0" w:color="000000"/>
              <w:right w:val="single" w:sz="4" w:space="0" w:color="000000"/>
            </w:tcBorders>
            <w:shd w:val="clear" w:color="auto" w:fill="auto"/>
            <w:hideMark/>
          </w:tcPr>
          <w:p w14:paraId="487EE3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46DF5726" w14:textId="213042D6"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w:t>
            </w:r>
          </w:p>
        </w:tc>
        <w:tc>
          <w:tcPr>
            <w:tcW w:w="684" w:type="pct"/>
            <w:tcBorders>
              <w:top w:val="nil"/>
              <w:left w:val="nil"/>
              <w:bottom w:val="single" w:sz="4" w:space="0" w:color="000000"/>
              <w:right w:val="single" w:sz="4" w:space="0" w:color="000000"/>
            </w:tcBorders>
            <w:shd w:val="clear" w:color="auto" w:fill="auto"/>
            <w:hideMark/>
          </w:tcPr>
          <w:p w14:paraId="011F200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21D64F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E6E5F1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CDE720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2CC9F64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AF9B3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855AD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49F268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0130221200</w:t>
            </w:r>
          </w:p>
        </w:tc>
        <w:tc>
          <w:tcPr>
            <w:tcW w:w="233" w:type="pct"/>
            <w:tcBorders>
              <w:top w:val="nil"/>
              <w:left w:val="nil"/>
              <w:bottom w:val="single" w:sz="4" w:space="0" w:color="000000"/>
              <w:right w:val="single" w:sz="4" w:space="0" w:color="000000"/>
            </w:tcBorders>
            <w:shd w:val="clear" w:color="auto" w:fill="auto"/>
            <w:hideMark/>
          </w:tcPr>
          <w:p w14:paraId="739947D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5A66D1F5" w14:textId="5380C523"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w:t>
            </w:r>
          </w:p>
        </w:tc>
        <w:tc>
          <w:tcPr>
            <w:tcW w:w="684" w:type="pct"/>
            <w:tcBorders>
              <w:top w:val="nil"/>
              <w:left w:val="nil"/>
              <w:bottom w:val="single" w:sz="4" w:space="0" w:color="000000"/>
              <w:right w:val="single" w:sz="4" w:space="0" w:color="000000"/>
            </w:tcBorders>
            <w:shd w:val="clear" w:color="auto" w:fill="auto"/>
            <w:hideMark/>
          </w:tcPr>
          <w:p w14:paraId="35919AC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DEB273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12A2FD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B42B07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оздоровления и отдыха детей Приморского края (за исключением организации отдыха детей в каникулярное время)</w:t>
            </w:r>
          </w:p>
        </w:tc>
        <w:tc>
          <w:tcPr>
            <w:tcW w:w="265" w:type="pct"/>
            <w:tcBorders>
              <w:top w:val="nil"/>
              <w:left w:val="nil"/>
              <w:bottom w:val="single" w:sz="4" w:space="0" w:color="000000"/>
              <w:right w:val="single" w:sz="4" w:space="0" w:color="000000"/>
            </w:tcBorders>
            <w:shd w:val="clear" w:color="auto" w:fill="auto"/>
            <w:hideMark/>
          </w:tcPr>
          <w:p w14:paraId="5878F7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3C98D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657E47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04E3A73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0130293080</w:t>
            </w:r>
          </w:p>
        </w:tc>
        <w:tc>
          <w:tcPr>
            <w:tcW w:w="233" w:type="pct"/>
            <w:tcBorders>
              <w:top w:val="nil"/>
              <w:left w:val="nil"/>
              <w:bottom w:val="single" w:sz="4" w:space="0" w:color="000000"/>
              <w:right w:val="single" w:sz="4" w:space="0" w:color="000000"/>
            </w:tcBorders>
            <w:shd w:val="clear" w:color="auto" w:fill="auto"/>
            <w:hideMark/>
          </w:tcPr>
          <w:p w14:paraId="2C9356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B7024CD" w14:textId="3D99B53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4738971,30</w:t>
            </w:r>
          </w:p>
        </w:tc>
        <w:tc>
          <w:tcPr>
            <w:tcW w:w="684" w:type="pct"/>
            <w:tcBorders>
              <w:top w:val="nil"/>
              <w:left w:val="nil"/>
              <w:bottom w:val="single" w:sz="4" w:space="0" w:color="000000"/>
              <w:right w:val="single" w:sz="4" w:space="0" w:color="000000"/>
            </w:tcBorders>
            <w:shd w:val="clear" w:color="auto" w:fill="auto"/>
            <w:hideMark/>
          </w:tcPr>
          <w:p w14:paraId="0840A80A" w14:textId="3E1AC2C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3845323,80</w:t>
            </w:r>
          </w:p>
        </w:tc>
        <w:tc>
          <w:tcPr>
            <w:tcW w:w="660" w:type="pct"/>
            <w:tcBorders>
              <w:top w:val="nil"/>
              <w:left w:val="nil"/>
              <w:bottom w:val="single" w:sz="4" w:space="0" w:color="000000"/>
              <w:right w:val="single" w:sz="4" w:space="0" w:color="000000"/>
            </w:tcBorders>
            <w:shd w:val="clear" w:color="auto" w:fill="auto"/>
            <w:hideMark/>
          </w:tcPr>
          <w:p w14:paraId="337B39C3" w14:textId="1C2F7B1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3845323,80</w:t>
            </w:r>
          </w:p>
        </w:tc>
      </w:tr>
      <w:tr w:rsidR="005D4E57" w:rsidRPr="00636278" w14:paraId="6DB4EC9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A799F7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65" w:type="pct"/>
            <w:tcBorders>
              <w:top w:val="nil"/>
              <w:left w:val="nil"/>
              <w:bottom w:val="single" w:sz="4" w:space="0" w:color="000000"/>
              <w:right w:val="single" w:sz="4" w:space="0" w:color="000000"/>
            </w:tcBorders>
            <w:shd w:val="clear" w:color="auto" w:fill="auto"/>
            <w:hideMark/>
          </w:tcPr>
          <w:p w14:paraId="56E8AFE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7B189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0F90B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D2F82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0130293080</w:t>
            </w:r>
          </w:p>
        </w:tc>
        <w:tc>
          <w:tcPr>
            <w:tcW w:w="233" w:type="pct"/>
            <w:tcBorders>
              <w:top w:val="nil"/>
              <w:left w:val="nil"/>
              <w:bottom w:val="single" w:sz="4" w:space="0" w:color="000000"/>
              <w:right w:val="single" w:sz="4" w:space="0" w:color="000000"/>
            </w:tcBorders>
            <w:shd w:val="clear" w:color="auto" w:fill="auto"/>
            <w:hideMark/>
          </w:tcPr>
          <w:p w14:paraId="029E68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300</w:t>
            </w:r>
          </w:p>
        </w:tc>
        <w:tc>
          <w:tcPr>
            <w:tcW w:w="670" w:type="pct"/>
            <w:tcBorders>
              <w:top w:val="nil"/>
              <w:left w:val="nil"/>
              <w:bottom w:val="single" w:sz="4" w:space="0" w:color="000000"/>
              <w:right w:val="single" w:sz="4" w:space="0" w:color="000000"/>
            </w:tcBorders>
            <w:shd w:val="clear" w:color="auto" w:fill="auto"/>
            <w:hideMark/>
          </w:tcPr>
          <w:p w14:paraId="122270CB" w14:textId="4CC977B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250000,00</w:t>
            </w:r>
          </w:p>
        </w:tc>
        <w:tc>
          <w:tcPr>
            <w:tcW w:w="684" w:type="pct"/>
            <w:tcBorders>
              <w:top w:val="nil"/>
              <w:left w:val="nil"/>
              <w:bottom w:val="single" w:sz="4" w:space="0" w:color="000000"/>
              <w:right w:val="single" w:sz="4" w:space="0" w:color="000000"/>
            </w:tcBorders>
            <w:shd w:val="clear" w:color="auto" w:fill="auto"/>
            <w:hideMark/>
          </w:tcPr>
          <w:p w14:paraId="4E4DDB36" w14:textId="649229F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250000,00</w:t>
            </w:r>
          </w:p>
        </w:tc>
        <w:tc>
          <w:tcPr>
            <w:tcW w:w="660" w:type="pct"/>
            <w:tcBorders>
              <w:top w:val="nil"/>
              <w:left w:val="nil"/>
              <w:bottom w:val="single" w:sz="4" w:space="0" w:color="000000"/>
              <w:right w:val="single" w:sz="4" w:space="0" w:color="000000"/>
            </w:tcBorders>
            <w:shd w:val="clear" w:color="auto" w:fill="auto"/>
            <w:hideMark/>
          </w:tcPr>
          <w:p w14:paraId="1BDF91B1" w14:textId="56602E2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250000,00</w:t>
            </w:r>
          </w:p>
        </w:tc>
      </w:tr>
      <w:tr w:rsidR="005D4E57" w:rsidRPr="00636278" w14:paraId="2F7FC02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0E5349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65" w:type="pct"/>
            <w:tcBorders>
              <w:top w:val="nil"/>
              <w:left w:val="nil"/>
              <w:bottom w:val="single" w:sz="4" w:space="0" w:color="000000"/>
              <w:right w:val="single" w:sz="4" w:space="0" w:color="000000"/>
            </w:tcBorders>
            <w:shd w:val="clear" w:color="auto" w:fill="auto"/>
            <w:hideMark/>
          </w:tcPr>
          <w:p w14:paraId="041FA0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C4B33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C0601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0D6C55E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0130293080</w:t>
            </w:r>
          </w:p>
        </w:tc>
        <w:tc>
          <w:tcPr>
            <w:tcW w:w="233" w:type="pct"/>
            <w:tcBorders>
              <w:top w:val="nil"/>
              <w:left w:val="nil"/>
              <w:bottom w:val="single" w:sz="4" w:space="0" w:color="000000"/>
              <w:right w:val="single" w:sz="4" w:space="0" w:color="000000"/>
            </w:tcBorders>
            <w:shd w:val="clear" w:color="auto" w:fill="auto"/>
            <w:hideMark/>
          </w:tcPr>
          <w:p w14:paraId="1027D5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320</w:t>
            </w:r>
          </w:p>
        </w:tc>
        <w:tc>
          <w:tcPr>
            <w:tcW w:w="670" w:type="pct"/>
            <w:tcBorders>
              <w:top w:val="nil"/>
              <w:left w:val="nil"/>
              <w:bottom w:val="single" w:sz="4" w:space="0" w:color="000000"/>
              <w:right w:val="single" w:sz="4" w:space="0" w:color="000000"/>
            </w:tcBorders>
            <w:shd w:val="clear" w:color="auto" w:fill="auto"/>
            <w:hideMark/>
          </w:tcPr>
          <w:p w14:paraId="63413E35" w14:textId="6802699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250000,00</w:t>
            </w:r>
          </w:p>
        </w:tc>
        <w:tc>
          <w:tcPr>
            <w:tcW w:w="684" w:type="pct"/>
            <w:tcBorders>
              <w:top w:val="nil"/>
              <w:left w:val="nil"/>
              <w:bottom w:val="single" w:sz="4" w:space="0" w:color="000000"/>
              <w:right w:val="single" w:sz="4" w:space="0" w:color="000000"/>
            </w:tcBorders>
            <w:shd w:val="clear" w:color="auto" w:fill="auto"/>
            <w:hideMark/>
          </w:tcPr>
          <w:p w14:paraId="58FC6E50" w14:textId="42D6CCE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250000,00</w:t>
            </w:r>
          </w:p>
        </w:tc>
        <w:tc>
          <w:tcPr>
            <w:tcW w:w="660" w:type="pct"/>
            <w:tcBorders>
              <w:top w:val="nil"/>
              <w:left w:val="nil"/>
              <w:bottom w:val="single" w:sz="4" w:space="0" w:color="000000"/>
              <w:right w:val="single" w:sz="4" w:space="0" w:color="000000"/>
            </w:tcBorders>
            <w:shd w:val="clear" w:color="auto" w:fill="auto"/>
            <w:hideMark/>
          </w:tcPr>
          <w:p w14:paraId="6720E4F4" w14:textId="457FB21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250000,00</w:t>
            </w:r>
          </w:p>
        </w:tc>
      </w:tr>
      <w:tr w:rsidR="005D4E57" w:rsidRPr="00636278" w14:paraId="6EA1BC2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2FB4559" w14:textId="44E1C32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0CA055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DFC03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8234C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0D45C8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0130293080</w:t>
            </w:r>
          </w:p>
        </w:tc>
        <w:tc>
          <w:tcPr>
            <w:tcW w:w="233" w:type="pct"/>
            <w:tcBorders>
              <w:top w:val="nil"/>
              <w:left w:val="nil"/>
              <w:bottom w:val="single" w:sz="4" w:space="0" w:color="000000"/>
              <w:right w:val="single" w:sz="4" w:space="0" w:color="000000"/>
            </w:tcBorders>
            <w:shd w:val="clear" w:color="auto" w:fill="auto"/>
            <w:hideMark/>
          </w:tcPr>
          <w:p w14:paraId="492634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59BD6E62" w14:textId="624280E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4488971,30</w:t>
            </w:r>
          </w:p>
        </w:tc>
        <w:tc>
          <w:tcPr>
            <w:tcW w:w="684" w:type="pct"/>
            <w:tcBorders>
              <w:top w:val="nil"/>
              <w:left w:val="nil"/>
              <w:bottom w:val="single" w:sz="4" w:space="0" w:color="000000"/>
              <w:right w:val="single" w:sz="4" w:space="0" w:color="000000"/>
            </w:tcBorders>
            <w:shd w:val="clear" w:color="auto" w:fill="auto"/>
            <w:hideMark/>
          </w:tcPr>
          <w:p w14:paraId="53408F66" w14:textId="14394FE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3595323,80</w:t>
            </w:r>
          </w:p>
        </w:tc>
        <w:tc>
          <w:tcPr>
            <w:tcW w:w="660" w:type="pct"/>
            <w:tcBorders>
              <w:top w:val="nil"/>
              <w:left w:val="nil"/>
              <w:bottom w:val="single" w:sz="4" w:space="0" w:color="000000"/>
              <w:right w:val="single" w:sz="4" w:space="0" w:color="000000"/>
            </w:tcBorders>
            <w:shd w:val="clear" w:color="auto" w:fill="auto"/>
            <w:hideMark/>
          </w:tcPr>
          <w:p w14:paraId="6ECA282C" w14:textId="37A3B68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3595323,80</w:t>
            </w:r>
          </w:p>
        </w:tc>
      </w:tr>
      <w:tr w:rsidR="005D4E57" w:rsidRPr="00636278" w14:paraId="1B2C489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DBBC24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37196B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5428B5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4E7E3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0F1B9B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0130293080</w:t>
            </w:r>
          </w:p>
        </w:tc>
        <w:tc>
          <w:tcPr>
            <w:tcW w:w="233" w:type="pct"/>
            <w:tcBorders>
              <w:top w:val="nil"/>
              <w:left w:val="nil"/>
              <w:bottom w:val="single" w:sz="4" w:space="0" w:color="000000"/>
              <w:right w:val="single" w:sz="4" w:space="0" w:color="000000"/>
            </w:tcBorders>
            <w:shd w:val="clear" w:color="auto" w:fill="auto"/>
            <w:hideMark/>
          </w:tcPr>
          <w:p w14:paraId="312EF72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71CCC126" w14:textId="5A7D30AC" w:rsidR="005D4E57" w:rsidRPr="00636278" w:rsidRDefault="005D4E57" w:rsidP="00880D96">
            <w:pPr>
              <w:jc w:val="right"/>
              <w:rPr>
                <w:rFonts w:eastAsia="Times New Roman"/>
                <w:color w:val="000000"/>
                <w:lang w:eastAsia="ru-RU"/>
              </w:rPr>
            </w:pPr>
            <w:r w:rsidRPr="00636278">
              <w:rPr>
                <w:rFonts w:eastAsia="Times New Roman"/>
                <w:color w:val="000000"/>
                <w:lang w:eastAsia="ru-RU"/>
              </w:rPr>
              <w:t>4488971,30</w:t>
            </w:r>
          </w:p>
        </w:tc>
        <w:tc>
          <w:tcPr>
            <w:tcW w:w="684" w:type="pct"/>
            <w:tcBorders>
              <w:top w:val="nil"/>
              <w:left w:val="nil"/>
              <w:bottom w:val="single" w:sz="4" w:space="0" w:color="000000"/>
              <w:right w:val="single" w:sz="4" w:space="0" w:color="000000"/>
            </w:tcBorders>
            <w:shd w:val="clear" w:color="auto" w:fill="auto"/>
            <w:hideMark/>
          </w:tcPr>
          <w:p w14:paraId="571AC62A" w14:textId="30F414B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3595323,80</w:t>
            </w:r>
          </w:p>
        </w:tc>
        <w:tc>
          <w:tcPr>
            <w:tcW w:w="660" w:type="pct"/>
            <w:tcBorders>
              <w:top w:val="nil"/>
              <w:left w:val="nil"/>
              <w:bottom w:val="single" w:sz="4" w:space="0" w:color="000000"/>
              <w:right w:val="single" w:sz="4" w:space="0" w:color="000000"/>
            </w:tcBorders>
            <w:shd w:val="clear" w:color="auto" w:fill="auto"/>
            <w:hideMark/>
          </w:tcPr>
          <w:p w14:paraId="393120BC" w14:textId="2F5BED8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3595323,80</w:t>
            </w:r>
          </w:p>
        </w:tc>
      </w:tr>
      <w:tr w:rsidR="005D4E57" w:rsidRPr="00636278" w14:paraId="2E7C717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CEA27F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мер поддержки в сфере занятости населения</w:t>
            </w:r>
          </w:p>
        </w:tc>
        <w:tc>
          <w:tcPr>
            <w:tcW w:w="265" w:type="pct"/>
            <w:tcBorders>
              <w:top w:val="nil"/>
              <w:left w:val="nil"/>
              <w:bottom w:val="single" w:sz="4" w:space="0" w:color="000000"/>
              <w:right w:val="single" w:sz="4" w:space="0" w:color="000000"/>
            </w:tcBorders>
            <w:shd w:val="clear" w:color="auto" w:fill="auto"/>
            <w:hideMark/>
          </w:tcPr>
          <w:p w14:paraId="0E0D124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68290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9DFD1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1A8065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01302S4050</w:t>
            </w:r>
          </w:p>
        </w:tc>
        <w:tc>
          <w:tcPr>
            <w:tcW w:w="233" w:type="pct"/>
            <w:tcBorders>
              <w:top w:val="nil"/>
              <w:left w:val="nil"/>
              <w:bottom w:val="single" w:sz="4" w:space="0" w:color="000000"/>
              <w:right w:val="single" w:sz="4" w:space="0" w:color="000000"/>
            </w:tcBorders>
            <w:shd w:val="clear" w:color="auto" w:fill="auto"/>
            <w:hideMark/>
          </w:tcPr>
          <w:p w14:paraId="4AC13E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2879E25" w14:textId="7C0C584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2295318,14</w:t>
            </w:r>
          </w:p>
        </w:tc>
        <w:tc>
          <w:tcPr>
            <w:tcW w:w="684" w:type="pct"/>
            <w:tcBorders>
              <w:top w:val="nil"/>
              <w:left w:val="nil"/>
              <w:bottom w:val="single" w:sz="4" w:space="0" w:color="000000"/>
              <w:right w:val="single" w:sz="4" w:space="0" w:color="000000"/>
            </w:tcBorders>
            <w:shd w:val="clear" w:color="auto" w:fill="auto"/>
            <w:hideMark/>
          </w:tcPr>
          <w:p w14:paraId="57CAF5F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04BD13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7D91C5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71A1502" w14:textId="06A769B8"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w:t>
            </w:r>
            <w:r w:rsidRPr="00636278">
              <w:rPr>
                <w:rFonts w:eastAsia="Times New Roman"/>
                <w:color w:val="000000"/>
                <w:lang w:eastAsia="ru-RU"/>
              </w:rPr>
              <w:lastRenderedPageBreak/>
              <w:t>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3EA4D6B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lastRenderedPageBreak/>
              <w:t>021</w:t>
            </w:r>
          </w:p>
        </w:tc>
        <w:tc>
          <w:tcPr>
            <w:tcW w:w="236" w:type="pct"/>
            <w:tcBorders>
              <w:top w:val="nil"/>
              <w:left w:val="nil"/>
              <w:bottom w:val="single" w:sz="4" w:space="0" w:color="000000"/>
              <w:right w:val="single" w:sz="4" w:space="0" w:color="000000"/>
            </w:tcBorders>
            <w:shd w:val="clear" w:color="auto" w:fill="auto"/>
            <w:hideMark/>
          </w:tcPr>
          <w:p w14:paraId="54CD7D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A4CB88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1C4F1C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01302S4050</w:t>
            </w:r>
          </w:p>
        </w:tc>
        <w:tc>
          <w:tcPr>
            <w:tcW w:w="233" w:type="pct"/>
            <w:tcBorders>
              <w:top w:val="nil"/>
              <w:left w:val="nil"/>
              <w:bottom w:val="single" w:sz="4" w:space="0" w:color="000000"/>
              <w:right w:val="single" w:sz="4" w:space="0" w:color="000000"/>
            </w:tcBorders>
            <w:shd w:val="clear" w:color="auto" w:fill="auto"/>
            <w:hideMark/>
          </w:tcPr>
          <w:p w14:paraId="21FCD3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7B56D4B6" w14:textId="2D34BB2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2295318,14</w:t>
            </w:r>
          </w:p>
        </w:tc>
        <w:tc>
          <w:tcPr>
            <w:tcW w:w="684" w:type="pct"/>
            <w:tcBorders>
              <w:top w:val="nil"/>
              <w:left w:val="nil"/>
              <w:bottom w:val="single" w:sz="4" w:space="0" w:color="000000"/>
              <w:right w:val="single" w:sz="4" w:space="0" w:color="000000"/>
            </w:tcBorders>
            <w:shd w:val="clear" w:color="auto" w:fill="auto"/>
            <w:hideMark/>
          </w:tcPr>
          <w:p w14:paraId="4D2B378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DFD7DE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8E27CA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F1FD00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27C61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8B1837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D0E089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E6C22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01302S4050</w:t>
            </w:r>
          </w:p>
        </w:tc>
        <w:tc>
          <w:tcPr>
            <w:tcW w:w="233" w:type="pct"/>
            <w:tcBorders>
              <w:top w:val="nil"/>
              <w:left w:val="nil"/>
              <w:bottom w:val="single" w:sz="4" w:space="0" w:color="000000"/>
              <w:right w:val="single" w:sz="4" w:space="0" w:color="000000"/>
            </w:tcBorders>
            <w:shd w:val="clear" w:color="auto" w:fill="auto"/>
            <w:hideMark/>
          </w:tcPr>
          <w:p w14:paraId="7573A72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70E0F855" w14:textId="30CC69E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2295318,14</w:t>
            </w:r>
          </w:p>
        </w:tc>
        <w:tc>
          <w:tcPr>
            <w:tcW w:w="684" w:type="pct"/>
            <w:tcBorders>
              <w:top w:val="nil"/>
              <w:left w:val="nil"/>
              <w:bottom w:val="single" w:sz="4" w:space="0" w:color="000000"/>
              <w:right w:val="single" w:sz="4" w:space="0" w:color="000000"/>
            </w:tcBorders>
            <w:shd w:val="clear" w:color="auto" w:fill="auto"/>
            <w:hideMark/>
          </w:tcPr>
          <w:p w14:paraId="01A3BB4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15584D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0993DD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3D4C64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Отдельные мероприятия муниципальной программы "Развитие образования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4C80A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958249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5800C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C70F4E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0160000000</w:t>
            </w:r>
          </w:p>
        </w:tc>
        <w:tc>
          <w:tcPr>
            <w:tcW w:w="233" w:type="pct"/>
            <w:tcBorders>
              <w:top w:val="nil"/>
              <w:left w:val="nil"/>
              <w:bottom w:val="single" w:sz="4" w:space="0" w:color="000000"/>
              <w:right w:val="single" w:sz="4" w:space="0" w:color="000000"/>
            </w:tcBorders>
            <w:shd w:val="clear" w:color="auto" w:fill="auto"/>
            <w:hideMark/>
          </w:tcPr>
          <w:p w14:paraId="7470CE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6A79EF7" w14:textId="2A1B209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45726679,84</w:t>
            </w:r>
          </w:p>
        </w:tc>
        <w:tc>
          <w:tcPr>
            <w:tcW w:w="684" w:type="pct"/>
            <w:tcBorders>
              <w:top w:val="nil"/>
              <w:left w:val="nil"/>
              <w:bottom w:val="single" w:sz="4" w:space="0" w:color="000000"/>
              <w:right w:val="single" w:sz="4" w:space="0" w:color="000000"/>
            </w:tcBorders>
            <w:shd w:val="clear" w:color="auto" w:fill="auto"/>
            <w:hideMark/>
          </w:tcPr>
          <w:p w14:paraId="078A43B9" w14:textId="64A3DAE4" w:rsidR="005D4E57" w:rsidRPr="00636278" w:rsidRDefault="005D4E57" w:rsidP="00880D96">
            <w:pPr>
              <w:jc w:val="right"/>
              <w:rPr>
                <w:rFonts w:eastAsia="Times New Roman"/>
                <w:color w:val="000000"/>
                <w:lang w:eastAsia="ru-RU"/>
              </w:rPr>
            </w:pPr>
            <w:r w:rsidRPr="00636278">
              <w:rPr>
                <w:rFonts w:eastAsia="Times New Roman"/>
                <w:color w:val="000000"/>
                <w:lang w:eastAsia="ru-RU"/>
              </w:rPr>
              <w:t>44584019,63</w:t>
            </w:r>
          </w:p>
        </w:tc>
        <w:tc>
          <w:tcPr>
            <w:tcW w:w="660" w:type="pct"/>
            <w:tcBorders>
              <w:top w:val="nil"/>
              <w:left w:val="nil"/>
              <w:bottom w:val="single" w:sz="4" w:space="0" w:color="000000"/>
              <w:right w:val="single" w:sz="4" w:space="0" w:color="000000"/>
            </w:tcBorders>
            <w:shd w:val="clear" w:color="auto" w:fill="auto"/>
            <w:hideMark/>
          </w:tcPr>
          <w:p w14:paraId="5E54C973" w14:textId="1DB7D2C1" w:rsidR="005D4E57" w:rsidRPr="00636278" w:rsidRDefault="005D4E57" w:rsidP="00880D96">
            <w:pPr>
              <w:jc w:val="right"/>
              <w:rPr>
                <w:rFonts w:eastAsia="Times New Roman"/>
                <w:color w:val="000000"/>
                <w:lang w:eastAsia="ru-RU"/>
              </w:rPr>
            </w:pPr>
            <w:r w:rsidRPr="00636278">
              <w:rPr>
                <w:rFonts w:eastAsia="Times New Roman"/>
                <w:color w:val="000000"/>
                <w:lang w:eastAsia="ru-RU"/>
              </w:rPr>
              <w:t>46663195,48</w:t>
            </w:r>
          </w:p>
        </w:tc>
      </w:tr>
      <w:tr w:rsidR="005D4E57" w:rsidRPr="00636278" w14:paraId="665BFAE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1E6E5C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Руководство и управление в сфере образования</w:t>
            </w:r>
          </w:p>
        </w:tc>
        <w:tc>
          <w:tcPr>
            <w:tcW w:w="265" w:type="pct"/>
            <w:tcBorders>
              <w:top w:val="nil"/>
              <w:left w:val="nil"/>
              <w:bottom w:val="single" w:sz="4" w:space="0" w:color="000000"/>
              <w:right w:val="single" w:sz="4" w:space="0" w:color="000000"/>
            </w:tcBorders>
            <w:shd w:val="clear" w:color="auto" w:fill="auto"/>
            <w:hideMark/>
          </w:tcPr>
          <w:p w14:paraId="720A00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4CA959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AD9C0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3EC2CD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0160100000</w:t>
            </w:r>
          </w:p>
        </w:tc>
        <w:tc>
          <w:tcPr>
            <w:tcW w:w="233" w:type="pct"/>
            <w:tcBorders>
              <w:top w:val="nil"/>
              <w:left w:val="nil"/>
              <w:bottom w:val="single" w:sz="4" w:space="0" w:color="000000"/>
              <w:right w:val="single" w:sz="4" w:space="0" w:color="000000"/>
            </w:tcBorders>
            <w:shd w:val="clear" w:color="auto" w:fill="auto"/>
            <w:hideMark/>
          </w:tcPr>
          <w:p w14:paraId="52508B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7091A3E" w14:textId="2323B0D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45576679,84</w:t>
            </w:r>
          </w:p>
        </w:tc>
        <w:tc>
          <w:tcPr>
            <w:tcW w:w="684" w:type="pct"/>
            <w:tcBorders>
              <w:top w:val="nil"/>
              <w:left w:val="nil"/>
              <w:bottom w:val="single" w:sz="4" w:space="0" w:color="000000"/>
              <w:right w:val="single" w:sz="4" w:space="0" w:color="000000"/>
            </w:tcBorders>
            <w:shd w:val="clear" w:color="auto" w:fill="auto"/>
            <w:hideMark/>
          </w:tcPr>
          <w:p w14:paraId="3340A14E" w14:textId="61E38463" w:rsidR="005D4E57" w:rsidRPr="00636278" w:rsidRDefault="005D4E57" w:rsidP="00880D96">
            <w:pPr>
              <w:jc w:val="right"/>
              <w:rPr>
                <w:rFonts w:eastAsia="Times New Roman"/>
                <w:color w:val="000000"/>
                <w:lang w:eastAsia="ru-RU"/>
              </w:rPr>
            </w:pPr>
            <w:r w:rsidRPr="00636278">
              <w:rPr>
                <w:rFonts w:eastAsia="Times New Roman"/>
                <w:color w:val="000000"/>
                <w:lang w:eastAsia="ru-RU"/>
              </w:rPr>
              <w:t>44584019,63</w:t>
            </w:r>
          </w:p>
        </w:tc>
        <w:tc>
          <w:tcPr>
            <w:tcW w:w="660" w:type="pct"/>
            <w:tcBorders>
              <w:top w:val="nil"/>
              <w:left w:val="nil"/>
              <w:bottom w:val="single" w:sz="4" w:space="0" w:color="000000"/>
              <w:right w:val="single" w:sz="4" w:space="0" w:color="000000"/>
            </w:tcBorders>
            <w:shd w:val="clear" w:color="auto" w:fill="auto"/>
            <w:hideMark/>
          </w:tcPr>
          <w:p w14:paraId="5178ECA6" w14:textId="60CF218F" w:rsidR="005D4E57" w:rsidRPr="00636278" w:rsidRDefault="005D4E57" w:rsidP="00880D96">
            <w:pPr>
              <w:jc w:val="right"/>
              <w:rPr>
                <w:rFonts w:eastAsia="Times New Roman"/>
                <w:color w:val="000000"/>
                <w:lang w:eastAsia="ru-RU"/>
              </w:rPr>
            </w:pPr>
            <w:r w:rsidRPr="00636278">
              <w:rPr>
                <w:rFonts w:eastAsia="Times New Roman"/>
                <w:color w:val="000000"/>
                <w:lang w:eastAsia="ru-RU"/>
              </w:rPr>
              <w:t>46663195,48</w:t>
            </w:r>
          </w:p>
        </w:tc>
      </w:tr>
      <w:tr w:rsidR="005D4E57" w:rsidRPr="00636278" w14:paraId="499E614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1B59FB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5FBC74C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BDA20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A2B74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02DF23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0160121000</w:t>
            </w:r>
          </w:p>
        </w:tc>
        <w:tc>
          <w:tcPr>
            <w:tcW w:w="233" w:type="pct"/>
            <w:tcBorders>
              <w:top w:val="nil"/>
              <w:left w:val="nil"/>
              <w:bottom w:val="single" w:sz="4" w:space="0" w:color="000000"/>
              <w:right w:val="single" w:sz="4" w:space="0" w:color="000000"/>
            </w:tcBorders>
            <w:shd w:val="clear" w:color="auto" w:fill="auto"/>
            <w:hideMark/>
          </w:tcPr>
          <w:p w14:paraId="0DB1CB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8D8A4B8" w14:textId="5B86E5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44024489,20</w:t>
            </w:r>
          </w:p>
        </w:tc>
        <w:tc>
          <w:tcPr>
            <w:tcW w:w="684" w:type="pct"/>
            <w:tcBorders>
              <w:top w:val="nil"/>
              <w:left w:val="nil"/>
              <w:bottom w:val="single" w:sz="4" w:space="0" w:color="000000"/>
              <w:right w:val="single" w:sz="4" w:space="0" w:color="000000"/>
            </w:tcBorders>
            <w:shd w:val="clear" w:color="auto" w:fill="auto"/>
            <w:hideMark/>
          </w:tcPr>
          <w:p w14:paraId="2A342207" w14:textId="1A6BC7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43743405,00</w:t>
            </w:r>
          </w:p>
        </w:tc>
        <w:tc>
          <w:tcPr>
            <w:tcW w:w="660" w:type="pct"/>
            <w:tcBorders>
              <w:top w:val="nil"/>
              <w:left w:val="nil"/>
              <w:bottom w:val="single" w:sz="4" w:space="0" w:color="000000"/>
              <w:right w:val="single" w:sz="4" w:space="0" w:color="000000"/>
            </w:tcBorders>
            <w:shd w:val="clear" w:color="auto" w:fill="auto"/>
            <w:hideMark/>
          </w:tcPr>
          <w:p w14:paraId="2D0A31B3" w14:textId="17F4E86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46056195,48</w:t>
            </w:r>
          </w:p>
        </w:tc>
      </w:tr>
      <w:tr w:rsidR="005D4E57" w:rsidRPr="00636278" w14:paraId="75CF489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C05A5D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5FB8484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BB8B7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87623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274625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0160121000</w:t>
            </w:r>
          </w:p>
        </w:tc>
        <w:tc>
          <w:tcPr>
            <w:tcW w:w="233" w:type="pct"/>
            <w:tcBorders>
              <w:top w:val="nil"/>
              <w:left w:val="nil"/>
              <w:bottom w:val="single" w:sz="4" w:space="0" w:color="000000"/>
              <w:right w:val="single" w:sz="4" w:space="0" w:color="000000"/>
            </w:tcBorders>
            <w:shd w:val="clear" w:color="auto" w:fill="auto"/>
            <w:hideMark/>
          </w:tcPr>
          <w:p w14:paraId="492844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28DC2781" w14:textId="74835D1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41319503,00</w:t>
            </w:r>
          </w:p>
        </w:tc>
        <w:tc>
          <w:tcPr>
            <w:tcW w:w="684" w:type="pct"/>
            <w:tcBorders>
              <w:top w:val="nil"/>
              <w:left w:val="nil"/>
              <w:bottom w:val="single" w:sz="4" w:space="0" w:color="000000"/>
              <w:right w:val="single" w:sz="4" w:space="0" w:color="000000"/>
            </w:tcBorders>
            <w:shd w:val="clear" w:color="auto" w:fill="auto"/>
            <w:hideMark/>
          </w:tcPr>
          <w:p w14:paraId="20E440C1" w14:textId="6BBD41C4"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43593405,00</w:t>
            </w:r>
          </w:p>
        </w:tc>
        <w:tc>
          <w:tcPr>
            <w:tcW w:w="660" w:type="pct"/>
            <w:tcBorders>
              <w:top w:val="nil"/>
              <w:left w:val="nil"/>
              <w:bottom w:val="single" w:sz="4" w:space="0" w:color="000000"/>
              <w:right w:val="single" w:sz="4" w:space="0" w:color="000000"/>
            </w:tcBorders>
            <w:shd w:val="clear" w:color="auto" w:fill="auto"/>
            <w:hideMark/>
          </w:tcPr>
          <w:p w14:paraId="6F94EB20" w14:textId="0F7B5E3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45992371,00</w:t>
            </w:r>
          </w:p>
        </w:tc>
      </w:tr>
      <w:tr w:rsidR="005D4E57" w:rsidRPr="00636278" w14:paraId="2518BA4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C20D0C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казенных учреждений</w:t>
            </w:r>
          </w:p>
        </w:tc>
        <w:tc>
          <w:tcPr>
            <w:tcW w:w="265" w:type="pct"/>
            <w:tcBorders>
              <w:top w:val="nil"/>
              <w:left w:val="nil"/>
              <w:bottom w:val="single" w:sz="4" w:space="0" w:color="000000"/>
              <w:right w:val="single" w:sz="4" w:space="0" w:color="000000"/>
            </w:tcBorders>
            <w:shd w:val="clear" w:color="auto" w:fill="auto"/>
            <w:hideMark/>
          </w:tcPr>
          <w:p w14:paraId="01F628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B8DD7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B82F9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1AACDB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0160121000</w:t>
            </w:r>
          </w:p>
        </w:tc>
        <w:tc>
          <w:tcPr>
            <w:tcW w:w="233" w:type="pct"/>
            <w:tcBorders>
              <w:top w:val="nil"/>
              <w:left w:val="nil"/>
              <w:bottom w:val="single" w:sz="4" w:space="0" w:color="000000"/>
              <w:right w:val="single" w:sz="4" w:space="0" w:color="000000"/>
            </w:tcBorders>
            <w:shd w:val="clear" w:color="auto" w:fill="auto"/>
            <w:hideMark/>
          </w:tcPr>
          <w:p w14:paraId="74682E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w:t>
            </w:r>
          </w:p>
        </w:tc>
        <w:tc>
          <w:tcPr>
            <w:tcW w:w="670" w:type="pct"/>
            <w:tcBorders>
              <w:top w:val="nil"/>
              <w:left w:val="nil"/>
              <w:bottom w:val="single" w:sz="4" w:space="0" w:color="000000"/>
              <w:right w:val="single" w:sz="4" w:space="0" w:color="000000"/>
            </w:tcBorders>
            <w:shd w:val="clear" w:color="auto" w:fill="auto"/>
            <w:hideMark/>
          </w:tcPr>
          <w:p w14:paraId="5BC78CBC" w14:textId="492E496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41319503,00</w:t>
            </w:r>
          </w:p>
        </w:tc>
        <w:tc>
          <w:tcPr>
            <w:tcW w:w="684" w:type="pct"/>
            <w:tcBorders>
              <w:top w:val="nil"/>
              <w:left w:val="nil"/>
              <w:bottom w:val="single" w:sz="4" w:space="0" w:color="000000"/>
              <w:right w:val="single" w:sz="4" w:space="0" w:color="000000"/>
            </w:tcBorders>
            <w:shd w:val="clear" w:color="auto" w:fill="auto"/>
            <w:hideMark/>
          </w:tcPr>
          <w:p w14:paraId="116EF851" w14:textId="63D2709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43593405,00</w:t>
            </w:r>
          </w:p>
        </w:tc>
        <w:tc>
          <w:tcPr>
            <w:tcW w:w="660" w:type="pct"/>
            <w:tcBorders>
              <w:top w:val="nil"/>
              <w:left w:val="nil"/>
              <w:bottom w:val="single" w:sz="4" w:space="0" w:color="000000"/>
              <w:right w:val="single" w:sz="4" w:space="0" w:color="000000"/>
            </w:tcBorders>
            <w:shd w:val="clear" w:color="auto" w:fill="auto"/>
            <w:hideMark/>
          </w:tcPr>
          <w:p w14:paraId="6939041B" w14:textId="24709988"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45992371,00</w:t>
            </w:r>
          </w:p>
        </w:tc>
      </w:tr>
      <w:tr w:rsidR="005D4E57" w:rsidRPr="00636278" w14:paraId="0100B4E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0B0077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C1C5F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790BB6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67178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7A2938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0160121000</w:t>
            </w:r>
          </w:p>
        </w:tc>
        <w:tc>
          <w:tcPr>
            <w:tcW w:w="233" w:type="pct"/>
            <w:tcBorders>
              <w:top w:val="nil"/>
              <w:left w:val="nil"/>
              <w:bottom w:val="single" w:sz="4" w:space="0" w:color="000000"/>
              <w:right w:val="single" w:sz="4" w:space="0" w:color="000000"/>
            </w:tcBorders>
            <w:shd w:val="clear" w:color="auto" w:fill="auto"/>
            <w:hideMark/>
          </w:tcPr>
          <w:p w14:paraId="1A6CF49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60EF0DF4" w14:textId="55C7CA4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2675994,20</w:t>
            </w:r>
          </w:p>
        </w:tc>
        <w:tc>
          <w:tcPr>
            <w:tcW w:w="684" w:type="pct"/>
            <w:tcBorders>
              <w:top w:val="nil"/>
              <w:left w:val="nil"/>
              <w:bottom w:val="single" w:sz="4" w:space="0" w:color="000000"/>
              <w:right w:val="single" w:sz="4" w:space="0" w:color="000000"/>
            </w:tcBorders>
            <w:shd w:val="clear" w:color="auto" w:fill="auto"/>
            <w:hideMark/>
          </w:tcPr>
          <w:p w14:paraId="4DF73B15" w14:textId="0EBEBE5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w:t>
            </w:r>
          </w:p>
        </w:tc>
        <w:tc>
          <w:tcPr>
            <w:tcW w:w="660" w:type="pct"/>
            <w:tcBorders>
              <w:top w:val="nil"/>
              <w:left w:val="nil"/>
              <w:bottom w:val="single" w:sz="4" w:space="0" w:color="000000"/>
              <w:right w:val="single" w:sz="4" w:space="0" w:color="000000"/>
            </w:tcBorders>
            <w:shd w:val="clear" w:color="auto" w:fill="auto"/>
            <w:hideMark/>
          </w:tcPr>
          <w:p w14:paraId="20A26E9F" w14:textId="4698D178" w:rsidR="005D4E57" w:rsidRPr="00636278" w:rsidRDefault="005D4E57" w:rsidP="00880D96">
            <w:pPr>
              <w:jc w:val="right"/>
              <w:rPr>
                <w:rFonts w:eastAsia="Times New Roman"/>
                <w:color w:val="000000"/>
                <w:lang w:eastAsia="ru-RU"/>
              </w:rPr>
            </w:pPr>
            <w:r w:rsidRPr="00636278">
              <w:rPr>
                <w:rFonts w:eastAsia="Times New Roman"/>
                <w:color w:val="000000"/>
                <w:lang w:eastAsia="ru-RU"/>
              </w:rPr>
              <w:t>63824,48</w:t>
            </w:r>
          </w:p>
        </w:tc>
      </w:tr>
      <w:tr w:rsidR="005D4E57" w:rsidRPr="00636278" w14:paraId="238B743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327C45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7A4756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B38EB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1AC0E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0B38D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0160121000</w:t>
            </w:r>
          </w:p>
        </w:tc>
        <w:tc>
          <w:tcPr>
            <w:tcW w:w="233" w:type="pct"/>
            <w:tcBorders>
              <w:top w:val="nil"/>
              <w:left w:val="nil"/>
              <w:bottom w:val="single" w:sz="4" w:space="0" w:color="000000"/>
              <w:right w:val="single" w:sz="4" w:space="0" w:color="000000"/>
            </w:tcBorders>
            <w:shd w:val="clear" w:color="auto" w:fill="auto"/>
            <w:hideMark/>
          </w:tcPr>
          <w:p w14:paraId="134175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5142D35A" w14:textId="11BC466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2675994,20</w:t>
            </w:r>
          </w:p>
        </w:tc>
        <w:tc>
          <w:tcPr>
            <w:tcW w:w="684" w:type="pct"/>
            <w:tcBorders>
              <w:top w:val="nil"/>
              <w:left w:val="nil"/>
              <w:bottom w:val="single" w:sz="4" w:space="0" w:color="000000"/>
              <w:right w:val="single" w:sz="4" w:space="0" w:color="000000"/>
            </w:tcBorders>
            <w:shd w:val="clear" w:color="auto" w:fill="auto"/>
            <w:hideMark/>
          </w:tcPr>
          <w:p w14:paraId="0BB30E19" w14:textId="6FA8B57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w:t>
            </w:r>
          </w:p>
        </w:tc>
        <w:tc>
          <w:tcPr>
            <w:tcW w:w="660" w:type="pct"/>
            <w:tcBorders>
              <w:top w:val="nil"/>
              <w:left w:val="nil"/>
              <w:bottom w:val="single" w:sz="4" w:space="0" w:color="000000"/>
              <w:right w:val="single" w:sz="4" w:space="0" w:color="000000"/>
            </w:tcBorders>
            <w:shd w:val="clear" w:color="auto" w:fill="auto"/>
            <w:hideMark/>
          </w:tcPr>
          <w:p w14:paraId="6F3085DC" w14:textId="3646A45F" w:rsidR="005D4E57" w:rsidRPr="00636278" w:rsidRDefault="005D4E57" w:rsidP="00880D96">
            <w:pPr>
              <w:jc w:val="right"/>
              <w:rPr>
                <w:rFonts w:eastAsia="Times New Roman"/>
                <w:color w:val="000000"/>
                <w:lang w:eastAsia="ru-RU"/>
              </w:rPr>
            </w:pPr>
            <w:r w:rsidRPr="00636278">
              <w:rPr>
                <w:rFonts w:eastAsia="Times New Roman"/>
                <w:color w:val="000000"/>
                <w:lang w:eastAsia="ru-RU"/>
              </w:rPr>
              <w:t>63824,48</w:t>
            </w:r>
          </w:p>
        </w:tc>
      </w:tr>
      <w:tr w:rsidR="005D4E57" w:rsidRPr="00636278" w14:paraId="33A9D8D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7F716D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1D33DE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9FC9D2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B2637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2427B6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0160121000</w:t>
            </w:r>
          </w:p>
        </w:tc>
        <w:tc>
          <w:tcPr>
            <w:tcW w:w="233" w:type="pct"/>
            <w:tcBorders>
              <w:top w:val="nil"/>
              <w:left w:val="nil"/>
              <w:bottom w:val="single" w:sz="4" w:space="0" w:color="000000"/>
              <w:right w:val="single" w:sz="4" w:space="0" w:color="000000"/>
            </w:tcBorders>
            <w:shd w:val="clear" w:color="auto" w:fill="auto"/>
            <w:hideMark/>
          </w:tcPr>
          <w:p w14:paraId="22997D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7581833A" w14:textId="7EE5690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28992,00</w:t>
            </w:r>
          </w:p>
        </w:tc>
        <w:tc>
          <w:tcPr>
            <w:tcW w:w="684" w:type="pct"/>
            <w:tcBorders>
              <w:top w:val="nil"/>
              <w:left w:val="nil"/>
              <w:bottom w:val="single" w:sz="4" w:space="0" w:color="000000"/>
              <w:right w:val="single" w:sz="4" w:space="0" w:color="000000"/>
            </w:tcBorders>
            <w:shd w:val="clear" w:color="auto" w:fill="auto"/>
            <w:hideMark/>
          </w:tcPr>
          <w:p w14:paraId="049451D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915669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34286A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5EF794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65" w:type="pct"/>
            <w:tcBorders>
              <w:top w:val="nil"/>
              <w:left w:val="nil"/>
              <w:bottom w:val="single" w:sz="4" w:space="0" w:color="000000"/>
              <w:right w:val="single" w:sz="4" w:space="0" w:color="000000"/>
            </w:tcBorders>
            <w:shd w:val="clear" w:color="auto" w:fill="auto"/>
            <w:hideMark/>
          </w:tcPr>
          <w:p w14:paraId="1F0C91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02B4DC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852EB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001FDB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0160121000</w:t>
            </w:r>
          </w:p>
        </w:tc>
        <w:tc>
          <w:tcPr>
            <w:tcW w:w="233" w:type="pct"/>
            <w:tcBorders>
              <w:top w:val="nil"/>
              <w:left w:val="nil"/>
              <w:bottom w:val="single" w:sz="4" w:space="0" w:color="000000"/>
              <w:right w:val="single" w:sz="4" w:space="0" w:color="000000"/>
            </w:tcBorders>
            <w:shd w:val="clear" w:color="auto" w:fill="auto"/>
            <w:hideMark/>
          </w:tcPr>
          <w:p w14:paraId="6134518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850</w:t>
            </w:r>
          </w:p>
        </w:tc>
        <w:tc>
          <w:tcPr>
            <w:tcW w:w="670" w:type="pct"/>
            <w:tcBorders>
              <w:top w:val="nil"/>
              <w:left w:val="nil"/>
              <w:bottom w:val="single" w:sz="4" w:space="0" w:color="000000"/>
              <w:right w:val="single" w:sz="4" w:space="0" w:color="000000"/>
            </w:tcBorders>
            <w:shd w:val="clear" w:color="auto" w:fill="auto"/>
            <w:hideMark/>
          </w:tcPr>
          <w:p w14:paraId="2F27AED0" w14:textId="41FB37A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28992,00</w:t>
            </w:r>
          </w:p>
        </w:tc>
        <w:tc>
          <w:tcPr>
            <w:tcW w:w="684" w:type="pct"/>
            <w:tcBorders>
              <w:top w:val="nil"/>
              <w:left w:val="nil"/>
              <w:bottom w:val="single" w:sz="4" w:space="0" w:color="000000"/>
              <w:right w:val="single" w:sz="4" w:space="0" w:color="000000"/>
            </w:tcBorders>
            <w:shd w:val="clear" w:color="auto" w:fill="auto"/>
            <w:hideMark/>
          </w:tcPr>
          <w:p w14:paraId="206A277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379127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FBD436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A3576C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65" w:type="pct"/>
            <w:tcBorders>
              <w:top w:val="nil"/>
              <w:left w:val="nil"/>
              <w:bottom w:val="single" w:sz="4" w:space="0" w:color="000000"/>
              <w:right w:val="single" w:sz="4" w:space="0" w:color="000000"/>
            </w:tcBorders>
            <w:shd w:val="clear" w:color="auto" w:fill="auto"/>
            <w:hideMark/>
          </w:tcPr>
          <w:p w14:paraId="301AD1F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FF6B0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5CAC8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4F82F0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0160121001</w:t>
            </w:r>
          </w:p>
        </w:tc>
        <w:tc>
          <w:tcPr>
            <w:tcW w:w="233" w:type="pct"/>
            <w:tcBorders>
              <w:top w:val="nil"/>
              <w:left w:val="nil"/>
              <w:bottom w:val="single" w:sz="4" w:space="0" w:color="000000"/>
              <w:right w:val="single" w:sz="4" w:space="0" w:color="000000"/>
            </w:tcBorders>
            <w:shd w:val="clear" w:color="auto" w:fill="auto"/>
            <w:hideMark/>
          </w:tcPr>
          <w:p w14:paraId="6D598D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F8F71C3" w14:textId="5D9353F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586849,64</w:t>
            </w:r>
          </w:p>
        </w:tc>
        <w:tc>
          <w:tcPr>
            <w:tcW w:w="684" w:type="pct"/>
            <w:tcBorders>
              <w:top w:val="nil"/>
              <w:left w:val="nil"/>
              <w:bottom w:val="single" w:sz="4" w:space="0" w:color="000000"/>
              <w:right w:val="single" w:sz="4" w:space="0" w:color="000000"/>
            </w:tcBorders>
            <w:shd w:val="clear" w:color="auto" w:fill="auto"/>
            <w:hideMark/>
          </w:tcPr>
          <w:p w14:paraId="5D0BF9C4" w14:textId="4F1C9A04" w:rsidR="005D4E57" w:rsidRPr="00636278" w:rsidRDefault="005D4E57" w:rsidP="00880D96">
            <w:pPr>
              <w:jc w:val="right"/>
              <w:rPr>
                <w:rFonts w:eastAsia="Times New Roman"/>
                <w:color w:val="000000"/>
                <w:lang w:eastAsia="ru-RU"/>
              </w:rPr>
            </w:pPr>
            <w:r w:rsidRPr="00636278">
              <w:rPr>
                <w:rFonts w:eastAsia="Times New Roman"/>
                <w:color w:val="000000"/>
                <w:lang w:eastAsia="ru-RU"/>
              </w:rPr>
              <w:t>640614,63</w:t>
            </w:r>
          </w:p>
        </w:tc>
        <w:tc>
          <w:tcPr>
            <w:tcW w:w="660" w:type="pct"/>
            <w:tcBorders>
              <w:top w:val="nil"/>
              <w:left w:val="nil"/>
              <w:bottom w:val="single" w:sz="4" w:space="0" w:color="000000"/>
              <w:right w:val="single" w:sz="4" w:space="0" w:color="000000"/>
            </w:tcBorders>
            <w:shd w:val="clear" w:color="auto" w:fill="auto"/>
            <w:hideMark/>
          </w:tcPr>
          <w:p w14:paraId="2F79A953" w14:textId="174D6C90"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607000,00</w:t>
            </w:r>
          </w:p>
        </w:tc>
      </w:tr>
      <w:tr w:rsidR="005D4E57" w:rsidRPr="00636278" w14:paraId="23FEC35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ACF7D0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04FCD2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221B2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1B9AD9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1B454B4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0160121001</w:t>
            </w:r>
          </w:p>
        </w:tc>
        <w:tc>
          <w:tcPr>
            <w:tcW w:w="233" w:type="pct"/>
            <w:tcBorders>
              <w:top w:val="nil"/>
              <w:left w:val="nil"/>
              <w:bottom w:val="single" w:sz="4" w:space="0" w:color="000000"/>
              <w:right w:val="single" w:sz="4" w:space="0" w:color="000000"/>
            </w:tcBorders>
            <w:shd w:val="clear" w:color="auto" w:fill="auto"/>
            <w:hideMark/>
          </w:tcPr>
          <w:p w14:paraId="4C66B3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1B0D59E1" w14:textId="780A0BF0" w:rsidR="005D4E57" w:rsidRPr="00636278" w:rsidRDefault="005D4E57" w:rsidP="00880D96">
            <w:pPr>
              <w:jc w:val="right"/>
              <w:rPr>
                <w:rFonts w:eastAsia="Times New Roman"/>
                <w:color w:val="000000"/>
                <w:lang w:eastAsia="ru-RU"/>
              </w:rPr>
            </w:pPr>
            <w:r w:rsidRPr="00636278">
              <w:rPr>
                <w:rFonts w:eastAsia="Times New Roman"/>
                <w:color w:val="000000"/>
                <w:lang w:eastAsia="ru-RU"/>
              </w:rPr>
              <w:t>586849,64</w:t>
            </w:r>
          </w:p>
        </w:tc>
        <w:tc>
          <w:tcPr>
            <w:tcW w:w="684" w:type="pct"/>
            <w:tcBorders>
              <w:top w:val="nil"/>
              <w:left w:val="nil"/>
              <w:bottom w:val="single" w:sz="4" w:space="0" w:color="000000"/>
              <w:right w:val="single" w:sz="4" w:space="0" w:color="000000"/>
            </w:tcBorders>
            <w:shd w:val="clear" w:color="auto" w:fill="auto"/>
            <w:hideMark/>
          </w:tcPr>
          <w:p w14:paraId="6A3DD75D" w14:textId="104A9360" w:rsidR="005D4E57" w:rsidRPr="00636278" w:rsidRDefault="005D4E57" w:rsidP="00880D96">
            <w:pPr>
              <w:jc w:val="right"/>
              <w:rPr>
                <w:rFonts w:eastAsia="Times New Roman"/>
                <w:color w:val="000000"/>
                <w:lang w:eastAsia="ru-RU"/>
              </w:rPr>
            </w:pPr>
            <w:r w:rsidRPr="00636278">
              <w:rPr>
                <w:rFonts w:eastAsia="Times New Roman"/>
                <w:color w:val="000000"/>
                <w:lang w:eastAsia="ru-RU"/>
              </w:rPr>
              <w:t>640614,63</w:t>
            </w:r>
          </w:p>
        </w:tc>
        <w:tc>
          <w:tcPr>
            <w:tcW w:w="660" w:type="pct"/>
            <w:tcBorders>
              <w:top w:val="nil"/>
              <w:left w:val="nil"/>
              <w:bottom w:val="single" w:sz="4" w:space="0" w:color="000000"/>
              <w:right w:val="single" w:sz="4" w:space="0" w:color="000000"/>
            </w:tcBorders>
            <w:shd w:val="clear" w:color="auto" w:fill="auto"/>
            <w:hideMark/>
          </w:tcPr>
          <w:p w14:paraId="617C07B0" w14:textId="18049328"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607000,00</w:t>
            </w:r>
          </w:p>
        </w:tc>
      </w:tr>
      <w:tr w:rsidR="005D4E57" w:rsidRPr="00636278" w14:paraId="4DD63B3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F9851B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182ED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6ECD73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709F45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43F045E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0160121001</w:t>
            </w:r>
          </w:p>
        </w:tc>
        <w:tc>
          <w:tcPr>
            <w:tcW w:w="233" w:type="pct"/>
            <w:tcBorders>
              <w:top w:val="nil"/>
              <w:left w:val="nil"/>
              <w:bottom w:val="single" w:sz="4" w:space="0" w:color="000000"/>
              <w:right w:val="single" w:sz="4" w:space="0" w:color="000000"/>
            </w:tcBorders>
            <w:shd w:val="clear" w:color="auto" w:fill="auto"/>
            <w:hideMark/>
          </w:tcPr>
          <w:p w14:paraId="73B6E9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B228572" w14:textId="34790022" w:rsidR="005D4E57" w:rsidRPr="00636278" w:rsidRDefault="005D4E57" w:rsidP="00880D96">
            <w:pPr>
              <w:jc w:val="right"/>
              <w:rPr>
                <w:rFonts w:eastAsia="Times New Roman"/>
                <w:color w:val="000000"/>
                <w:lang w:eastAsia="ru-RU"/>
              </w:rPr>
            </w:pPr>
            <w:r w:rsidRPr="00636278">
              <w:rPr>
                <w:rFonts w:eastAsia="Times New Roman"/>
                <w:color w:val="000000"/>
                <w:lang w:eastAsia="ru-RU"/>
              </w:rPr>
              <w:t>586849,64</w:t>
            </w:r>
          </w:p>
        </w:tc>
        <w:tc>
          <w:tcPr>
            <w:tcW w:w="684" w:type="pct"/>
            <w:tcBorders>
              <w:top w:val="nil"/>
              <w:left w:val="nil"/>
              <w:bottom w:val="single" w:sz="4" w:space="0" w:color="000000"/>
              <w:right w:val="single" w:sz="4" w:space="0" w:color="000000"/>
            </w:tcBorders>
            <w:shd w:val="clear" w:color="auto" w:fill="auto"/>
            <w:hideMark/>
          </w:tcPr>
          <w:p w14:paraId="06665456" w14:textId="028E31BD" w:rsidR="005D4E57" w:rsidRPr="00636278" w:rsidRDefault="005D4E57" w:rsidP="00880D96">
            <w:pPr>
              <w:jc w:val="right"/>
              <w:rPr>
                <w:rFonts w:eastAsia="Times New Roman"/>
                <w:color w:val="000000"/>
                <w:lang w:eastAsia="ru-RU"/>
              </w:rPr>
            </w:pPr>
            <w:r w:rsidRPr="00636278">
              <w:rPr>
                <w:rFonts w:eastAsia="Times New Roman"/>
                <w:color w:val="000000"/>
                <w:lang w:eastAsia="ru-RU"/>
              </w:rPr>
              <w:t>640614,63</w:t>
            </w:r>
          </w:p>
        </w:tc>
        <w:tc>
          <w:tcPr>
            <w:tcW w:w="660" w:type="pct"/>
            <w:tcBorders>
              <w:top w:val="nil"/>
              <w:left w:val="nil"/>
              <w:bottom w:val="single" w:sz="4" w:space="0" w:color="000000"/>
              <w:right w:val="single" w:sz="4" w:space="0" w:color="000000"/>
            </w:tcBorders>
            <w:shd w:val="clear" w:color="auto" w:fill="auto"/>
            <w:hideMark/>
          </w:tcPr>
          <w:p w14:paraId="1EBE2CA1" w14:textId="2416C8B9"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607000,00</w:t>
            </w:r>
          </w:p>
        </w:tc>
      </w:tr>
      <w:tr w:rsidR="005D4E57" w:rsidRPr="00636278" w14:paraId="790098D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EAA61A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265" w:type="pct"/>
            <w:tcBorders>
              <w:top w:val="nil"/>
              <w:left w:val="nil"/>
              <w:bottom w:val="single" w:sz="4" w:space="0" w:color="000000"/>
              <w:right w:val="single" w:sz="4" w:space="0" w:color="000000"/>
            </w:tcBorders>
            <w:shd w:val="clear" w:color="auto" w:fill="auto"/>
            <w:hideMark/>
          </w:tcPr>
          <w:p w14:paraId="597143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93A14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425D2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A0586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0160121002</w:t>
            </w:r>
          </w:p>
        </w:tc>
        <w:tc>
          <w:tcPr>
            <w:tcW w:w="233" w:type="pct"/>
            <w:tcBorders>
              <w:top w:val="nil"/>
              <w:left w:val="nil"/>
              <w:bottom w:val="single" w:sz="4" w:space="0" w:color="000000"/>
              <w:right w:val="single" w:sz="4" w:space="0" w:color="000000"/>
            </w:tcBorders>
            <w:shd w:val="clear" w:color="auto" w:fill="auto"/>
            <w:hideMark/>
          </w:tcPr>
          <w:p w14:paraId="70F813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80882D3" w14:textId="2106DB44"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965341,00</w:t>
            </w:r>
          </w:p>
        </w:tc>
        <w:tc>
          <w:tcPr>
            <w:tcW w:w="684" w:type="pct"/>
            <w:tcBorders>
              <w:top w:val="nil"/>
              <w:left w:val="nil"/>
              <w:bottom w:val="single" w:sz="4" w:space="0" w:color="000000"/>
              <w:right w:val="single" w:sz="4" w:space="0" w:color="000000"/>
            </w:tcBorders>
            <w:shd w:val="clear" w:color="auto" w:fill="auto"/>
            <w:hideMark/>
          </w:tcPr>
          <w:p w14:paraId="798FD88D" w14:textId="191F295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1E739BD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189762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6F3D31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2F6A7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B8F1F2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CAB45A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119B14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0160121002</w:t>
            </w:r>
          </w:p>
        </w:tc>
        <w:tc>
          <w:tcPr>
            <w:tcW w:w="233" w:type="pct"/>
            <w:tcBorders>
              <w:top w:val="nil"/>
              <w:left w:val="nil"/>
              <w:bottom w:val="single" w:sz="4" w:space="0" w:color="000000"/>
              <w:right w:val="single" w:sz="4" w:space="0" w:color="000000"/>
            </w:tcBorders>
            <w:shd w:val="clear" w:color="auto" w:fill="auto"/>
            <w:hideMark/>
          </w:tcPr>
          <w:p w14:paraId="056757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689B18B4" w14:textId="1F167B0C"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965341,00</w:t>
            </w:r>
          </w:p>
        </w:tc>
        <w:tc>
          <w:tcPr>
            <w:tcW w:w="684" w:type="pct"/>
            <w:tcBorders>
              <w:top w:val="nil"/>
              <w:left w:val="nil"/>
              <w:bottom w:val="single" w:sz="4" w:space="0" w:color="000000"/>
              <w:right w:val="single" w:sz="4" w:space="0" w:color="000000"/>
            </w:tcBorders>
            <w:shd w:val="clear" w:color="auto" w:fill="auto"/>
            <w:hideMark/>
          </w:tcPr>
          <w:p w14:paraId="210FAC93" w14:textId="5B82C28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715C4E8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19AACE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185D5E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66B2F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90FA0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78123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3043C1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0160121002</w:t>
            </w:r>
          </w:p>
        </w:tc>
        <w:tc>
          <w:tcPr>
            <w:tcW w:w="233" w:type="pct"/>
            <w:tcBorders>
              <w:top w:val="nil"/>
              <w:left w:val="nil"/>
              <w:bottom w:val="single" w:sz="4" w:space="0" w:color="000000"/>
              <w:right w:val="single" w:sz="4" w:space="0" w:color="000000"/>
            </w:tcBorders>
            <w:shd w:val="clear" w:color="auto" w:fill="auto"/>
            <w:hideMark/>
          </w:tcPr>
          <w:p w14:paraId="32642BB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7EEC761" w14:textId="3C7B4FCE"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965341,00</w:t>
            </w:r>
          </w:p>
        </w:tc>
        <w:tc>
          <w:tcPr>
            <w:tcW w:w="684" w:type="pct"/>
            <w:tcBorders>
              <w:top w:val="nil"/>
              <w:left w:val="nil"/>
              <w:bottom w:val="single" w:sz="4" w:space="0" w:color="000000"/>
              <w:right w:val="single" w:sz="4" w:space="0" w:color="000000"/>
            </w:tcBorders>
            <w:shd w:val="clear" w:color="auto" w:fill="auto"/>
            <w:hideMark/>
          </w:tcPr>
          <w:p w14:paraId="2E63A649" w14:textId="426E9F6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3FEF146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FDB14E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5E7FAA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Выявление и поддержка одаренных детей и молодежи</w:t>
            </w:r>
          </w:p>
        </w:tc>
        <w:tc>
          <w:tcPr>
            <w:tcW w:w="265" w:type="pct"/>
            <w:tcBorders>
              <w:top w:val="nil"/>
              <w:left w:val="nil"/>
              <w:bottom w:val="single" w:sz="4" w:space="0" w:color="000000"/>
              <w:right w:val="single" w:sz="4" w:space="0" w:color="000000"/>
            </w:tcBorders>
            <w:shd w:val="clear" w:color="auto" w:fill="auto"/>
            <w:hideMark/>
          </w:tcPr>
          <w:p w14:paraId="7F879F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0F538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A7761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40D5A3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0160200000</w:t>
            </w:r>
          </w:p>
        </w:tc>
        <w:tc>
          <w:tcPr>
            <w:tcW w:w="233" w:type="pct"/>
            <w:tcBorders>
              <w:top w:val="nil"/>
              <w:left w:val="nil"/>
              <w:bottom w:val="single" w:sz="4" w:space="0" w:color="000000"/>
              <w:right w:val="single" w:sz="4" w:space="0" w:color="000000"/>
            </w:tcBorders>
            <w:shd w:val="clear" w:color="auto" w:fill="auto"/>
            <w:hideMark/>
          </w:tcPr>
          <w:p w14:paraId="5EFD8C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012D49B" w14:textId="61B1608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w:t>
            </w:r>
          </w:p>
        </w:tc>
        <w:tc>
          <w:tcPr>
            <w:tcW w:w="684" w:type="pct"/>
            <w:tcBorders>
              <w:top w:val="nil"/>
              <w:left w:val="nil"/>
              <w:bottom w:val="single" w:sz="4" w:space="0" w:color="000000"/>
              <w:right w:val="single" w:sz="4" w:space="0" w:color="000000"/>
            </w:tcBorders>
            <w:shd w:val="clear" w:color="auto" w:fill="auto"/>
            <w:hideMark/>
          </w:tcPr>
          <w:p w14:paraId="2D73069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0D199B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183497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2BD738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5905CF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F02739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C1972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75AA6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0160221000</w:t>
            </w:r>
          </w:p>
        </w:tc>
        <w:tc>
          <w:tcPr>
            <w:tcW w:w="233" w:type="pct"/>
            <w:tcBorders>
              <w:top w:val="nil"/>
              <w:left w:val="nil"/>
              <w:bottom w:val="single" w:sz="4" w:space="0" w:color="000000"/>
              <w:right w:val="single" w:sz="4" w:space="0" w:color="000000"/>
            </w:tcBorders>
            <w:shd w:val="clear" w:color="auto" w:fill="auto"/>
            <w:hideMark/>
          </w:tcPr>
          <w:p w14:paraId="1BAD4D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28E694B" w14:textId="6CD050C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w:t>
            </w:r>
          </w:p>
        </w:tc>
        <w:tc>
          <w:tcPr>
            <w:tcW w:w="684" w:type="pct"/>
            <w:tcBorders>
              <w:top w:val="nil"/>
              <w:left w:val="nil"/>
              <w:bottom w:val="single" w:sz="4" w:space="0" w:color="000000"/>
              <w:right w:val="single" w:sz="4" w:space="0" w:color="000000"/>
            </w:tcBorders>
            <w:shd w:val="clear" w:color="auto" w:fill="auto"/>
            <w:hideMark/>
          </w:tcPr>
          <w:p w14:paraId="0C6A487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46A345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7C0021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4A7068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6B2DC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6D29F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94C59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2118FA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0160221000</w:t>
            </w:r>
          </w:p>
        </w:tc>
        <w:tc>
          <w:tcPr>
            <w:tcW w:w="233" w:type="pct"/>
            <w:tcBorders>
              <w:top w:val="nil"/>
              <w:left w:val="nil"/>
              <w:bottom w:val="single" w:sz="4" w:space="0" w:color="000000"/>
              <w:right w:val="single" w:sz="4" w:space="0" w:color="000000"/>
            </w:tcBorders>
            <w:shd w:val="clear" w:color="auto" w:fill="auto"/>
            <w:hideMark/>
          </w:tcPr>
          <w:p w14:paraId="565459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7CFFD047" w14:textId="0EB82F0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w:t>
            </w:r>
          </w:p>
        </w:tc>
        <w:tc>
          <w:tcPr>
            <w:tcW w:w="684" w:type="pct"/>
            <w:tcBorders>
              <w:top w:val="nil"/>
              <w:left w:val="nil"/>
              <w:bottom w:val="single" w:sz="4" w:space="0" w:color="000000"/>
              <w:right w:val="single" w:sz="4" w:space="0" w:color="000000"/>
            </w:tcBorders>
            <w:shd w:val="clear" w:color="auto" w:fill="auto"/>
            <w:hideMark/>
          </w:tcPr>
          <w:p w14:paraId="7CE61C9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2E4B7B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A8449B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C1C99D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046F8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DC5363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1BE65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4046DBE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0160221000</w:t>
            </w:r>
          </w:p>
        </w:tc>
        <w:tc>
          <w:tcPr>
            <w:tcW w:w="233" w:type="pct"/>
            <w:tcBorders>
              <w:top w:val="nil"/>
              <w:left w:val="nil"/>
              <w:bottom w:val="single" w:sz="4" w:space="0" w:color="000000"/>
              <w:right w:val="single" w:sz="4" w:space="0" w:color="000000"/>
            </w:tcBorders>
            <w:shd w:val="clear" w:color="auto" w:fill="auto"/>
            <w:hideMark/>
          </w:tcPr>
          <w:p w14:paraId="796EC85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2A089DE1" w14:textId="4AEFCFC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w:t>
            </w:r>
          </w:p>
        </w:tc>
        <w:tc>
          <w:tcPr>
            <w:tcW w:w="684" w:type="pct"/>
            <w:tcBorders>
              <w:top w:val="nil"/>
              <w:left w:val="nil"/>
              <w:bottom w:val="single" w:sz="4" w:space="0" w:color="000000"/>
              <w:right w:val="single" w:sz="4" w:space="0" w:color="000000"/>
            </w:tcBorders>
            <w:shd w:val="clear" w:color="auto" w:fill="auto"/>
            <w:hideMark/>
          </w:tcPr>
          <w:p w14:paraId="279D865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137D45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DE8D69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00DE7E5"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СОЦИАЛЬНАЯ ПОЛИТИКА</w:t>
            </w:r>
          </w:p>
        </w:tc>
        <w:tc>
          <w:tcPr>
            <w:tcW w:w="265" w:type="pct"/>
            <w:tcBorders>
              <w:top w:val="nil"/>
              <w:left w:val="nil"/>
              <w:bottom w:val="single" w:sz="4" w:space="0" w:color="000000"/>
              <w:right w:val="single" w:sz="4" w:space="0" w:color="000000"/>
            </w:tcBorders>
            <w:shd w:val="clear" w:color="auto" w:fill="auto"/>
            <w:hideMark/>
          </w:tcPr>
          <w:p w14:paraId="10862F4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6D0B70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1009265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4A0F7E1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4F65069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1BA4DE1" w14:textId="12C0BF1C"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10446421,00</w:t>
            </w:r>
          </w:p>
        </w:tc>
        <w:tc>
          <w:tcPr>
            <w:tcW w:w="684" w:type="pct"/>
            <w:tcBorders>
              <w:top w:val="nil"/>
              <w:left w:val="nil"/>
              <w:bottom w:val="single" w:sz="4" w:space="0" w:color="000000"/>
              <w:right w:val="single" w:sz="4" w:space="0" w:color="000000"/>
            </w:tcBorders>
            <w:shd w:val="clear" w:color="auto" w:fill="auto"/>
            <w:hideMark/>
          </w:tcPr>
          <w:p w14:paraId="134AA315" w14:textId="1352FAAA"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7428851,00</w:t>
            </w:r>
          </w:p>
        </w:tc>
        <w:tc>
          <w:tcPr>
            <w:tcW w:w="660" w:type="pct"/>
            <w:tcBorders>
              <w:top w:val="nil"/>
              <w:left w:val="nil"/>
              <w:bottom w:val="single" w:sz="4" w:space="0" w:color="000000"/>
              <w:right w:val="single" w:sz="4" w:space="0" w:color="000000"/>
            </w:tcBorders>
            <w:shd w:val="clear" w:color="auto" w:fill="auto"/>
            <w:hideMark/>
          </w:tcPr>
          <w:p w14:paraId="315F174D" w14:textId="1896A43F"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7724119,00</w:t>
            </w:r>
          </w:p>
        </w:tc>
      </w:tr>
      <w:tr w:rsidR="005D4E57" w:rsidRPr="00636278" w14:paraId="042EDE2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87CB798"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Социальное обеспечение населения</w:t>
            </w:r>
          </w:p>
        </w:tc>
        <w:tc>
          <w:tcPr>
            <w:tcW w:w="265" w:type="pct"/>
            <w:tcBorders>
              <w:top w:val="nil"/>
              <w:left w:val="nil"/>
              <w:bottom w:val="single" w:sz="4" w:space="0" w:color="000000"/>
              <w:right w:val="single" w:sz="4" w:space="0" w:color="000000"/>
            </w:tcBorders>
            <w:shd w:val="clear" w:color="auto" w:fill="auto"/>
            <w:hideMark/>
          </w:tcPr>
          <w:p w14:paraId="439C152A"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5E4C90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450099B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315AD3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31A3D9F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5EEE77F" w14:textId="791B9FEC"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3360000,00</w:t>
            </w:r>
          </w:p>
        </w:tc>
        <w:tc>
          <w:tcPr>
            <w:tcW w:w="684" w:type="pct"/>
            <w:tcBorders>
              <w:top w:val="nil"/>
              <w:left w:val="nil"/>
              <w:bottom w:val="single" w:sz="4" w:space="0" w:color="000000"/>
              <w:right w:val="single" w:sz="4" w:space="0" w:color="000000"/>
            </w:tcBorders>
            <w:shd w:val="clear" w:color="auto" w:fill="auto"/>
            <w:hideMark/>
          </w:tcPr>
          <w:p w14:paraId="6933E780" w14:textId="6627BEF4"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60000,00</w:t>
            </w:r>
          </w:p>
        </w:tc>
        <w:tc>
          <w:tcPr>
            <w:tcW w:w="660" w:type="pct"/>
            <w:tcBorders>
              <w:top w:val="nil"/>
              <w:left w:val="nil"/>
              <w:bottom w:val="single" w:sz="4" w:space="0" w:color="000000"/>
              <w:right w:val="single" w:sz="4" w:space="0" w:color="000000"/>
            </w:tcBorders>
            <w:shd w:val="clear" w:color="auto" w:fill="auto"/>
            <w:hideMark/>
          </w:tcPr>
          <w:p w14:paraId="0744F6CA" w14:textId="1DD58E14"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60000,00</w:t>
            </w:r>
          </w:p>
        </w:tc>
      </w:tr>
      <w:tr w:rsidR="005D4E57" w:rsidRPr="00636278" w14:paraId="6DA7703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50D5DB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Муниципальная программа "Развитие образования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CD08C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7AD90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487F530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7A1E6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0100000000</w:t>
            </w:r>
          </w:p>
        </w:tc>
        <w:tc>
          <w:tcPr>
            <w:tcW w:w="233" w:type="pct"/>
            <w:tcBorders>
              <w:top w:val="nil"/>
              <w:left w:val="nil"/>
              <w:bottom w:val="single" w:sz="4" w:space="0" w:color="000000"/>
              <w:right w:val="single" w:sz="4" w:space="0" w:color="000000"/>
            </w:tcBorders>
            <w:shd w:val="clear" w:color="auto" w:fill="auto"/>
            <w:hideMark/>
          </w:tcPr>
          <w:p w14:paraId="790FC3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CD54C2D" w14:textId="453BED9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3360000,00</w:t>
            </w:r>
          </w:p>
        </w:tc>
        <w:tc>
          <w:tcPr>
            <w:tcW w:w="684" w:type="pct"/>
            <w:tcBorders>
              <w:top w:val="nil"/>
              <w:left w:val="nil"/>
              <w:bottom w:val="single" w:sz="4" w:space="0" w:color="000000"/>
              <w:right w:val="single" w:sz="4" w:space="0" w:color="000000"/>
            </w:tcBorders>
            <w:shd w:val="clear" w:color="auto" w:fill="auto"/>
            <w:hideMark/>
          </w:tcPr>
          <w:p w14:paraId="4DD859CD" w14:textId="24B85D46"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60" w:type="pct"/>
            <w:tcBorders>
              <w:top w:val="nil"/>
              <w:left w:val="nil"/>
              <w:bottom w:val="single" w:sz="4" w:space="0" w:color="000000"/>
              <w:right w:val="single" w:sz="4" w:space="0" w:color="000000"/>
            </w:tcBorders>
            <w:shd w:val="clear" w:color="auto" w:fill="auto"/>
            <w:hideMark/>
          </w:tcPr>
          <w:p w14:paraId="7FF9E642" w14:textId="4FDF0F42"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r>
      <w:tr w:rsidR="005D4E57" w:rsidRPr="00636278" w14:paraId="257997B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B88DD5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"Реализация национальных и региональных проектов в сфере образования"</w:t>
            </w:r>
          </w:p>
        </w:tc>
        <w:tc>
          <w:tcPr>
            <w:tcW w:w="265" w:type="pct"/>
            <w:tcBorders>
              <w:top w:val="nil"/>
              <w:left w:val="nil"/>
              <w:bottom w:val="single" w:sz="4" w:space="0" w:color="000000"/>
              <w:right w:val="single" w:sz="4" w:space="0" w:color="000000"/>
            </w:tcBorders>
            <w:shd w:val="clear" w:color="auto" w:fill="auto"/>
            <w:hideMark/>
          </w:tcPr>
          <w:p w14:paraId="5C9F8FF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063F1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4525F0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B8F02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0150000000</w:t>
            </w:r>
          </w:p>
        </w:tc>
        <w:tc>
          <w:tcPr>
            <w:tcW w:w="233" w:type="pct"/>
            <w:tcBorders>
              <w:top w:val="nil"/>
              <w:left w:val="nil"/>
              <w:bottom w:val="single" w:sz="4" w:space="0" w:color="000000"/>
              <w:right w:val="single" w:sz="4" w:space="0" w:color="000000"/>
            </w:tcBorders>
            <w:shd w:val="clear" w:color="auto" w:fill="auto"/>
            <w:hideMark/>
          </w:tcPr>
          <w:p w14:paraId="1860BB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1F987C9" w14:textId="286382E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3300000,00</w:t>
            </w:r>
          </w:p>
        </w:tc>
        <w:tc>
          <w:tcPr>
            <w:tcW w:w="684" w:type="pct"/>
            <w:tcBorders>
              <w:top w:val="nil"/>
              <w:left w:val="nil"/>
              <w:bottom w:val="single" w:sz="4" w:space="0" w:color="000000"/>
              <w:right w:val="single" w:sz="4" w:space="0" w:color="000000"/>
            </w:tcBorders>
            <w:shd w:val="clear" w:color="auto" w:fill="auto"/>
            <w:hideMark/>
          </w:tcPr>
          <w:p w14:paraId="6CDB0D1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A9170B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4E9CE2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4BDDD9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Региональный проект "Педагоги и наставники"</w:t>
            </w:r>
          </w:p>
        </w:tc>
        <w:tc>
          <w:tcPr>
            <w:tcW w:w="265" w:type="pct"/>
            <w:tcBorders>
              <w:top w:val="nil"/>
              <w:left w:val="nil"/>
              <w:bottom w:val="single" w:sz="4" w:space="0" w:color="000000"/>
              <w:right w:val="single" w:sz="4" w:space="0" w:color="000000"/>
            </w:tcBorders>
            <w:shd w:val="clear" w:color="auto" w:fill="auto"/>
            <w:hideMark/>
          </w:tcPr>
          <w:p w14:paraId="42EA8D5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3B3E53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6106BA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A3CFB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015Ю600000</w:t>
            </w:r>
          </w:p>
        </w:tc>
        <w:tc>
          <w:tcPr>
            <w:tcW w:w="233" w:type="pct"/>
            <w:tcBorders>
              <w:top w:val="nil"/>
              <w:left w:val="nil"/>
              <w:bottom w:val="single" w:sz="4" w:space="0" w:color="000000"/>
              <w:right w:val="single" w:sz="4" w:space="0" w:color="000000"/>
            </w:tcBorders>
            <w:shd w:val="clear" w:color="auto" w:fill="auto"/>
            <w:hideMark/>
          </w:tcPr>
          <w:p w14:paraId="7078C2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3CA5D9F" w14:textId="0F6121E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3300000,00</w:t>
            </w:r>
          </w:p>
        </w:tc>
        <w:tc>
          <w:tcPr>
            <w:tcW w:w="684" w:type="pct"/>
            <w:tcBorders>
              <w:top w:val="nil"/>
              <w:left w:val="nil"/>
              <w:bottom w:val="single" w:sz="4" w:space="0" w:color="000000"/>
              <w:right w:val="single" w:sz="4" w:space="0" w:color="000000"/>
            </w:tcBorders>
            <w:shd w:val="clear" w:color="auto" w:fill="auto"/>
            <w:hideMark/>
          </w:tcPr>
          <w:p w14:paraId="657694B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1344FA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39665F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8954AC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Меры социальной поддержки педагогических работников муниципальных образовательных организаций Приморского края</w:t>
            </w:r>
          </w:p>
        </w:tc>
        <w:tc>
          <w:tcPr>
            <w:tcW w:w="265" w:type="pct"/>
            <w:tcBorders>
              <w:top w:val="nil"/>
              <w:left w:val="nil"/>
              <w:bottom w:val="single" w:sz="4" w:space="0" w:color="000000"/>
              <w:right w:val="single" w:sz="4" w:space="0" w:color="000000"/>
            </w:tcBorders>
            <w:shd w:val="clear" w:color="auto" w:fill="auto"/>
            <w:hideMark/>
          </w:tcPr>
          <w:p w14:paraId="3261E9F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1597B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10DEF9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508262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015Ю693140</w:t>
            </w:r>
          </w:p>
        </w:tc>
        <w:tc>
          <w:tcPr>
            <w:tcW w:w="233" w:type="pct"/>
            <w:tcBorders>
              <w:top w:val="nil"/>
              <w:left w:val="nil"/>
              <w:bottom w:val="single" w:sz="4" w:space="0" w:color="000000"/>
              <w:right w:val="single" w:sz="4" w:space="0" w:color="000000"/>
            </w:tcBorders>
            <w:shd w:val="clear" w:color="auto" w:fill="auto"/>
            <w:hideMark/>
          </w:tcPr>
          <w:p w14:paraId="34AC84B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96CB640" w14:textId="164C6005"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3300000,00</w:t>
            </w:r>
          </w:p>
        </w:tc>
        <w:tc>
          <w:tcPr>
            <w:tcW w:w="684" w:type="pct"/>
            <w:tcBorders>
              <w:top w:val="nil"/>
              <w:left w:val="nil"/>
              <w:bottom w:val="single" w:sz="4" w:space="0" w:color="000000"/>
              <w:right w:val="single" w:sz="4" w:space="0" w:color="000000"/>
            </w:tcBorders>
            <w:shd w:val="clear" w:color="auto" w:fill="auto"/>
            <w:hideMark/>
          </w:tcPr>
          <w:p w14:paraId="3A98978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AFB086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EFF956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BD2722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65" w:type="pct"/>
            <w:tcBorders>
              <w:top w:val="nil"/>
              <w:left w:val="nil"/>
              <w:bottom w:val="single" w:sz="4" w:space="0" w:color="000000"/>
              <w:right w:val="single" w:sz="4" w:space="0" w:color="000000"/>
            </w:tcBorders>
            <w:shd w:val="clear" w:color="auto" w:fill="auto"/>
            <w:hideMark/>
          </w:tcPr>
          <w:p w14:paraId="3372D9B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81782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190757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9B899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015Ю693140</w:t>
            </w:r>
          </w:p>
        </w:tc>
        <w:tc>
          <w:tcPr>
            <w:tcW w:w="233" w:type="pct"/>
            <w:tcBorders>
              <w:top w:val="nil"/>
              <w:left w:val="nil"/>
              <w:bottom w:val="single" w:sz="4" w:space="0" w:color="000000"/>
              <w:right w:val="single" w:sz="4" w:space="0" w:color="000000"/>
            </w:tcBorders>
            <w:shd w:val="clear" w:color="auto" w:fill="auto"/>
            <w:hideMark/>
          </w:tcPr>
          <w:p w14:paraId="49D41CA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300</w:t>
            </w:r>
          </w:p>
        </w:tc>
        <w:tc>
          <w:tcPr>
            <w:tcW w:w="670" w:type="pct"/>
            <w:tcBorders>
              <w:top w:val="nil"/>
              <w:left w:val="nil"/>
              <w:bottom w:val="single" w:sz="4" w:space="0" w:color="000000"/>
              <w:right w:val="single" w:sz="4" w:space="0" w:color="000000"/>
            </w:tcBorders>
            <w:shd w:val="clear" w:color="auto" w:fill="auto"/>
            <w:hideMark/>
          </w:tcPr>
          <w:p w14:paraId="695B19F6" w14:textId="73880E8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3300000,00</w:t>
            </w:r>
          </w:p>
        </w:tc>
        <w:tc>
          <w:tcPr>
            <w:tcW w:w="684" w:type="pct"/>
            <w:tcBorders>
              <w:top w:val="nil"/>
              <w:left w:val="nil"/>
              <w:bottom w:val="single" w:sz="4" w:space="0" w:color="000000"/>
              <w:right w:val="single" w:sz="4" w:space="0" w:color="000000"/>
            </w:tcBorders>
            <w:shd w:val="clear" w:color="auto" w:fill="auto"/>
            <w:hideMark/>
          </w:tcPr>
          <w:p w14:paraId="66FFEB8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2FB68D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B4DBC7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E13183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65" w:type="pct"/>
            <w:tcBorders>
              <w:top w:val="nil"/>
              <w:left w:val="nil"/>
              <w:bottom w:val="single" w:sz="4" w:space="0" w:color="000000"/>
              <w:right w:val="single" w:sz="4" w:space="0" w:color="000000"/>
            </w:tcBorders>
            <w:shd w:val="clear" w:color="auto" w:fill="auto"/>
            <w:hideMark/>
          </w:tcPr>
          <w:p w14:paraId="0D94774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3AFD5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5BAAD7F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42D0B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015Ю693140</w:t>
            </w:r>
          </w:p>
        </w:tc>
        <w:tc>
          <w:tcPr>
            <w:tcW w:w="233" w:type="pct"/>
            <w:tcBorders>
              <w:top w:val="nil"/>
              <w:left w:val="nil"/>
              <w:bottom w:val="single" w:sz="4" w:space="0" w:color="000000"/>
              <w:right w:val="single" w:sz="4" w:space="0" w:color="000000"/>
            </w:tcBorders>
            <w:shd w:val="clear" w:color="auto" w:fill="auto"/>
            <w:hideMark/>
          </w:tcPr>
          <w:p w14:paraId="0F0D10F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320</w:t>
            </w:r>
          </w:p>
        </w:tc>
        <w:tc>
          <w:tcPr>
            <w:tcW w:w="670" w:type="pct"/>
            <w:tcBorders>
              <w:top w:val="nil"/>
              <w:left w:val="nil"/>
              <w:bottom w:val="single" w:sz="4" w:space="0" w:color="000000"/>
              <w:right w:val="single" w:sz="4" w:space="0" w:color="000000"/>
            </w:tcBorders>
            <w:shd w:val="clear" w:color="auto" w:fill="auto"/>
            <w:hideMark/>
          </w:tcPr>
          <w:p w14:paraId="0351A703" w14:textId="154C4FC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3300000,00</w:t>
            </w:r>
          </w:p>
        </w:tc>
        <w:tc>
          <w:tcPr>
            <w:tcW w:w="684" w:type="pct"/>
            <w:tcBorders>
              <w:top w:val="nil"/>
              <w:left w:val="nil"/>
              <w:bottom w:val="single" w:sz="4" w:space="0" w:color="000000"/>
              <w:right w:val="single" w:sz="4" w:space="0" w:color="000000"/>
            </w:tcBorders>
            <w:shd w:val="clear" w:color="auto" w:fill="auto"/>
            <w:hideMark/>
          </w:tcPr>
          <w:p w14:paraId="6E80BD2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BE69C8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C03F4F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0434F0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Отдельные мероприятия муниципальной программы "Развитие образования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113BDC2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407943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070DE16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A8CEF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0160000000</w:t>
            </w:r>
          </w:p>
        </w:tc>
        <w:tc>
          <w:tcPr>
            <w:tcW w:w="233" w:type="pct"/>
            <w:tcBorders>
              <w:top w:val="nil"/>
              <w:left w:val="nil"/>
              <w:bottom w:val="single" w:sz="4" w:space="0" w:color="000000"/>
              <w:right w:val="single" w:sz="4" w:space="0" w:color="000000"/>
            </w:tcBorders>
            <w:shd w:val="clear" w:color="auto" w:fill="auto"/>
            <w:hideMark/>
          </w:tcPr>
          <w:p w14:paraId="4BC08B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4B3CA5F" w14:textId="2B9D2FB4"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84" w:type="pct"/>
            <w:tcBorders>
              <w:top w:val="nil"/>
              <w:left w:val="nil"/>
              <w:bottom w:val="single" w:sz="4" w:space="0" w:color="000000"/>
              <w:right w:val="single" w:sz="4" w:space="0" w:color="000000"/>
            </w:tcBorders>
            <w:shd w:val="clear" w:color="auto" w:fill="auto"/>
            <w:hideMark/>
          </w:tcPr>
          <w:p w14:paraId="70676C6F" w14:textId="3B594619"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60" w:type="pct"/>
            <w:tcBorders>
              <w:top w:val="nil"/>
              <w:left w:val="nil"/>
              <w:bottom w:val="single" w:sz="4" w:space="0" w:color="000000"/>
              <w:right w:val="single" w:sz="4" w:space="0" w:color="000000"/>
            </w:tcBorders>
            <w:shd w:val="clear" w:color="auto" w:fill="auto"/>
            <w:hideMark/>
          </w:tcPr>
          <w:p w14:paraId="4AB7DAEE" w14:textId="6AE2EEDE"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r>
      <w:tr w:rsidR="005D4E57" w:rsidRPr="00636278" w14:paraId="01A6D53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EDA6C6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Меры социальной поддержки студентам, обучающимся в высших или средних профессиональных учебных заведениях и получающих педагогическую специальность</w:t>
            </w:r>
          </w:p>
        </w:tc>
        <w:tc>
          <w:tcPr>
            <w:tcW w:w="265" w:type="pct"/>
            <w:tcBorders>
              <w:top w:val="nil"/>
              <w:left w:val="nil"/>
              <w:bottom w:val="single" w:sz="4" w:space="0" w:color="000000"/>
              <w:right w:val="single" w:sz="4" w:space="0" w:color="000000"/>
            </w:tcBorders>
            <w:shd w:val="clear" w:color="auto" w:fill="auto"/>
            <w:hideMark/>
          </w:tcPr>
          <w:p w14:paraId="1C7D3A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B3667D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413AAE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03556B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0160400000</w:t>
            </w:r>
          </w:p>
        </w:tc>
        <w:tc>
          <w:tcPr>
            <w:tcW w:w="233" w:type="pct"/>
            <w:tcBorders>
              <w:top w:val="nil"/>
              <w:left w:val="nil"/>
              <w:bottom w:val="single" w:sz="4" w:space="0" w:color="000000"/>
              <w:right w:val="single" w:sz="4" w:space="0" w:color="000000"/>
            </w:tcBorders>
            <w:shd w:val="clear" w:color="auto" w:fill="auto"/>
            <w:hideMark/>
          </w:tcPr>
          <w:p w14:paraId="7F0335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939B393" w14:textId="483BDEE3"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84" w:type="pct"/>
            <w:tcBorders>
              <w:top w:val="nil"/>
              <w:left w:val="nil"/>
              <w:bottom w:val="single" w:sz="4" w:space="0" w:color="000000"/>
              <w:right w:val="single" w:sz="4" w:space="0" w:color="000000"/>
            </w:tcBorders>
            <w:shd w:val="clear" w:color="auto" w:fill="auto"/>
            <w:hideMark/>
          </w:tcPr>
          <w:p w14:paraId="75AAE863" w14:textId="1EF2A6EC"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60" w:type="pct"/>
            <w:tcBorders>
              <w:top w:val="nil"/>
              <w:left w:val="nil"/>
              <w:bottom w:val="single" w:sz="4" w:space="0" w:color="000000"/>
              <w:right w:val="single" w:sz="4" w:space="0" w:color="000000"/>
            </w:tcBorders>
            <w:shd w:val="clear" w:color="auto" w:fill="auto"/>
            <w:hideMark/>
          </w:tcPr>
          <w:p w14:paraId="38A223F0" w14:textId="5DFA7157"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r>
      <w:tr w:rsidR="005D4E57" w:rsidRPr="00636278" w14:paraId="3746103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84E8A0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мер социальной поддержки студентам, обучающимся в высших или средних профессиональных учебных заведениях и получающих педагогическую специальность</w:t>
            </w:r>
          </w:p>
        </w:tc>
        <w:tc>
          <w:tcPr>
            <w:tcW w:w="265" w:type="pct"/>
            <w:tcBorders>
              <w:top w:val="nil"/>
              <w:left w:val="nil"/>
              <w:bottom w:val="single" w:sz="4" w:space="0" w:color="000000"/>
              <w:right w:val="single" w:sz="4" w:space="0" w:color="000000"/>
            </w:tcBorders>
            <w:shd w:val="clear" w:color="auto" w:fill="auto"/>
            <w:hideMark/>
          </w:tcPr>
          <w:p w14:paraId="781304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0C95A22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637A62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92182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0160471011</w:t>
            </w:r>
          </w:p>
        </w:tc>
        <w:tc>
          <w:tcPr>
            <w:tcW w:w="233" w:type="pct"/>
            <w:tcBorders>
              <w:top w:val="nil"/>
              <w:left w:val="nil"/>
              <w:bottom w:val="single" w:sz="4" w:space="0" w:color="000000"/>
              <w:right w:val="single" w:sz="4" w:space="0" w:color="000000"/>
            </w:tcBorders>
            <w:shd w:val="clear" w:color="auto" w:fill="auto"/>
            <w:hideMark/>
          </w:tcPr>
          <w:p w14:paraId="4586CD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F73F74E" w14:textId="3BE283C8"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84" w:type="pct"/>
            <w:tcBorders>
              <w:top w:val="nil"/>
              <w:left w:val="nil"/>
              <w:bottom w:val="single" w:sz="4" w:space="0" w:color="000000"/>
              <w:right w:val="single" w:sz="4" w:space="0" w:color="000000"/>
            </w:tcBorders>
            <w:shd w:val="clear" w:color="auto" w:fill="auto"/>
            <w:hideMark/>
          </w:tcPr>
          <w:p w14:paraId="7EE357E7" w14:textId="6BDB0CFD"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60" w:type="pct"/>
            <w:tcBorders>
              <w:top w:val="nil"/>
              <w:left w:val="nil"/>
              <w:bottom w:val="single" w:sz="4" w:space="0" w:color="000000"/>
              <w:right w:val="single" w:sz="4" w:space="0" w:color="000000"/>
            </w:tcBorders>
            <w:shd w:val="clear" w:color="auto" w:fill="auto"/>
            <w:hideMark/>
          </w:tcPr>
          <w:p w14:paraId="72B040AF" w14:textId="4D8E45D0"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r>
      <w:tr w:rsidR="005D4E57" w:rsidRPr="00636278" w14:paraId="7BD32AB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5EA15A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65" w:type="pct"/>
            <w:tcBorders>
              <w:top w:val="nil"/>
              <w:left w:val="nil"/>
              <w:bottom w:val="single" w:sz="4" w:space="0" w:color="000000"/>
              <w:right w:val="single" w:sz="4" w:space="0" w:color="000000"/>
            </w:tcBorders>
            <w:shd w:val="clear" w:color="auto" w:fill="auto"/>
            <w:hideMark/>
          </w:tcPr>
          <w:p w14:paraId="504CAC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870BA5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07A9C3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16BBC1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0160471011</w:t>
            </w:r>
          </w:p>
        </w:tc>
        <w:tc>
          <w:tcPr>
            <w:tcW w:w="233" w:type="pct"/>
            <w:tcBorders>
              <w:top w:val="nil"/>
              <w:left w:val="nil"/>
              <w:bottom w:val="single" w:sz="4" w:space="0" w:color="000000"/>
              <w:right w:val="single" w:sz="4" w:space="0" w:color="000000"/>
            </w:tcBorders>
            <w:shd w:val="clear" w:color="auto" w:fill="auto"/>
            <w:hideMark/>
          </w:tcPr>
          <w:p w14:paraId="3BF985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300</w:t>
            </w:r>
          </w:p>
        </w:tc>
        <w:tc>
          <w:tcPr>
            <w:tcW w:w="670" w:type="pct"/>
            <w:tcBorders>
              <w:top w:val="nil"/>
              <w:left w:val="nil"/>
              <w:bottom w:val="single" w:sz="4" w:space="0" w:color="000000"/>
              <w:right w:val="single" w:sz="4" w:space="0" w:color="000000"/>
            </w:tcBorders>
            <w:shd w:val="clear" w:color="auto" w:fill="auto"/>
            <w:hideMark/>
          </w:tcPr>
          <w:p w14:paraId="6E85B9E7" w14:textId="7BE656E9"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84" w:type="pct"/>
            <w:tcBorders>
              <w:top w:val="nil"/>
              <w:left w:val="nil"/>
              <w:bottom w:val="single" w:sz="4" w:space="0" w:color="000000"/>
              <w:right w:val="single" w:sz="4" w:space="0" w:color="000000"/>
            </w:tcBorders>
            <w:shd w:val="clear" w:color="auto" w:fill="auto"/>
            <w:hideMark/>
          </w:tcPr>
          <w:p w14:paraId="1B39D5E5" w14:textId="661918CC"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60" w:type="pct"/>
            <w:tcBorders>
              <w:top w:val="nil"/>
              <w:left w:val="nil"/>
              <w:bottom w:val="single" w:sz="4" w:space="0" w:color="000000"/>
              <w:right w:val="single" w:sz="4" w:space="0" w:color="000000"/>
            </w:tcBorders>
            <w:shd w:val="clear" w:color="auto" w:fill="auto"/>
            <w:hideMark/>
          </w:tcPr>
          <w:p w14:paraId="14CF7927" w14:textId="6BD93AF3"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r>
      <w:tr w:rsidR="005D4E57" w:rsidRPr="00636278" w14:paraId="5729CFF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F1A44B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65" w:type="pct"/>
            <w:tcBorders>
              <w:top w:val="nil"/>
              <w:left w:val="nil"/>
              <w:bottom w:val="single" w:sz="4" w:space="0" w:color="000000"/>
              <w:right w:val="single" w:sz="4" w:space="0" w:color="000000"/>
            </w:tcBorders>
            <w:shd w:val="clear" w:color="auto" w:fill="auto"/>
            <w:hideMark/>
          </w:tcPr>
          <w:p w14:paraId="5DCBB8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B65E5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3F2EA8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BF27A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0160471011</w:t>
            </w:r>
          </w:p>
        </w:tc>
        <w:tc>
          <w:tcPr>
            <w:tcW w:w="233" w:type="pct"/>
            <w:tcBorders>
              <w:top w:val="nil"/>
              <w:left w:val="nil"/>
              <w:bottom w:val="single" w:sz="4" w:space="0" w:color="000000"/>
              <w:right w:val="single" w:sz="4" w:space="0" w:color="000000"/>
            </w:tcBorders>
            <w:shd w:val="clear" w:color="auto" w:fill="auto"/>
            <w:hideMark/>
          </w:tcPr>
          <w:p w14:paraId="2061CA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320</w:t>
            </w:r>
          </w:p>
        </w:tc>
        <w:tc>
          <w:tcPr>
            <w:tcW w:w="670" w:type="pct"/>
            <w:tcBorders>
              <w:top w:val="nil"/>
              <w:left w:val="nil"/>
              <w:bottom w:val="single" w:sz="4" w:space="0" w:color="000000"/>
              <w:right w:val="single" w:sz="4" w:space="0" w:color="000000"/>
            </w:tcBorders>
            <w:shd w:val="clear" w:color="auto" w:fill="auto"/>
            <w:hideMark/>
          </w:tcPr>
          <w:p w14:paraId="62B1075B" w14:textId="4EA11EE1"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84" w:type="pct"/>
            <w:tcBorders>
              <w:top w:val="nil"/>
              <w:left w:val="nil"/>
              <w:bottom w:val="single" w:sz="4" w:space="0" w:color="000000"/>
              <w:right w:val="single" w:sz="4" w:space="0" w:color="000000"/>
            </w:tcBorders>
            <w:shd w:val="clear" w:color="auto" w:fill="auto"/>
            <w:hideMark/>
          </w:tcPr>
          <w:p w14:paraId="3C74244C" w14:textId="07B76B40"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c>
          <w:tcPr>
            <w:tcW w:w="660" w:type="pct"/>
            <w:tcBorders>
              <w:top w:val="nil"/>
              <w:left w:val="nil"/>
              <w:bottom w:val="single" w:sz="4" w:space="0" w:color="000000"/>
              <w:right w:val="single" w:sz="4" w:space="0" w:color="000000"/>
            </w:tcBorders>
            <w:shd w:val="clear" w:color="auto" w:fill="auto"/>
            <w:hideMark/>
          </w:tcPr>
          <w:p w14:paraId="4EA14336" w14:textId="229A2A2D"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w:t>
            </w:r>
          </w:p>
        </w:tc>
      </w:tr>
      <w:tr w:rsidR="005D4E57" w:rsidRPr="00636278" w14:paraId="59A6C33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A1B2451"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Охрана семьи и детства</w:t>
            </w:r>
          </w:p>
        </w:tc>
        <w:tc>
          <w:tcPr>
            <w:tcW w:w="265" w:type="pct"/>
            <w:tcBorders>
              <w:top w:val="nil"/>
              <w:left w:val="nil"/>
              <w:bottom w:val="single" w:sz="4" w:space="0" w:color="000000"/>
              <w:right w:val="single" w:sz="4" w:space="0" w:color="000000"/>
            </w:tcBorders>
            <w:shd w:val="clear" w:color="auto" w:fill="auto"/>
            <w:hideMark/>
          </w:tcPr>
          <w:p w14:paraId="7E4D3A7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73C9285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071CAF1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72754B4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18D6122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78230F6" w14:textId="79DD908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7086421,00</w:t>
            </w:r>
          </w:p>
        </w:tc>
        <w:tc>
          <w:tcPr>
            <w:tcW w:w="684" w:type="pct"/>
            <w:tcBorders>
              <w:top w:val="nil"/>
              <w:left w:val="nil"/>
              <w:bottom w:val="single" w:sz="4" w:space="0" w:color="000000"/>
              <w:right w:val="single" w:sz="4" w:space="0" w:color="000000"/>
            </w:tcBorders>
            <w:shd w:val="clear" w:color="auto" w:fill="auto"/>
            <w:hideMark/>
          </w:tcPr>
          <w:p w14:paraId="089D3752" w14:textId="2B1A1D4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7368851,00</w:t>
            </w:r>
          </w:p>
        </w:tc>
        <w:tc>
          <w:tcPr>
            <w:tcW w:w="660" w:type="pct"/>
            <w:tcBorders>
              <w:top w:val="nil"/>
              <w:left w:val="nil"/>
              <w:bottom w:val="single" w:sz="4" w:space="0" w:color="000000"/>
              <w:right w:val="single" w:sz="4" w:space="0" w:color="000000"/>
            </w:tcBorders>
            <w:shd w:val="clear" w:color="auto" w:fill="auto"/>
            <w:hideMark/>
          </w:tcPr>
          <w:p w14:paraId="125FF220" w14:textId="12FF41C4"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7664119,00</w:t>
            </w:r>
          </w:p>
        </w:tc>
      </w:tr>
      <w:tr w:rsidR="005D4E57" w:rsidRPr="00636278" w14:paraId="557D1A0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D9C844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образования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288C5D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BFD4D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2F9ADA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62AD8D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0100000000</w:t>
            </w:r>
          </w:p>
        </w:tc>
        <w:tc>
          <w:tcPr>
            <w:tcW w:w="233" w:type="pct"/>
            <w:tcBorders>
              <w:top w:val="nil"/>
              <w:left w:val="nil"/>
              <w:bottom w:val="single" w:sz="4" w:space="0" w:color="000000"/>
              <w:right w:val="single" w:sz="4" w:space="0" w:color="000000"/>
            </w:tcBorders>
            <w:shd w:val="clear" w:color="auto" w:fill="auto"/>
            <w:hideMark/>
          </w:tcPr>
          <w:p w14:paraId="370DFB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E884644" w14:textId="1DFEB344"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7086421,00</w:t>
            </w:r>
          </w:p>
        </w:tc>
        <w:tc>
          <w:tcPr>
            <w:tcW w:w="684" w:type="pct"/>
            <w:tcBorders>
              <w:top w:val="nil"/>
              <w:left w:val="nil"/>
              <w:bottom w:val="single" w:sz="4" w:space="0" w:color="000000"/>
              <w:right w:val="single" w:sz="4" w:space="0" w:color="000000"/>
            </w:tcBorders>
            <w:shd w:val="clear" w:color="auto" w:fill="auto"/>
            <w:hideMark/>
          </w:tcPr>
          <w:p w14:paraId="3CFC6B21" w14:textId="16E6BC57"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7368851,00</w:t>
            </w:r>
          </w:p>
        </w:tc>
        <w:tc>
          <w:tcPr>
            <w:tcW w:w="660" w:type="pct"/>
            <w:tcBorders>
              <w:top w:val="nil"/>
              <w:left w:val="nil"/>
              <w:bottom w:val="single" w:sz="4" w:space="0" w:color="000000"/>
              <w:right w:val="single" w:sz="4" w:space="0" w:color="000000"/>
            </w:tcBorders>
            <w:shd w:val="clear" w:color="auto" w:fill="auto"/>
            <w:hideMark/>
          </w:tcPr>
          <w:p w14:paraId="3AA6B551" w14:textId="5E0B5530" w:rsidR="005D4E57" w:rsidRPr="00636278" w:rsidRDefault="005D4E57" w:rsidP="00880D96">
            <w:pPr>
              <w:jc w:val="right"/>
              <w:rPr>
                <w:rFonts w:eastAsia="Times New Roman"/>
                <w:color w:val="000000"/>
                <w:lang w:eastAsia="ru-RU"/>
              </w:rPr>
            </w:pPr>
            <w:r w:rsidRPr="00636278">
              <w:rPr>
                <w:rFonts w:eastAsia="Times New Roman"/>
                <w:color w:val="000000"/>
                <w:lang w:eastAsia="ru-RU"/>
              </w:rPr>
              <w:t>7664119,00</w:t>
            </w:r>
          </w:p>
        </w:tc>
      </w:tr>
      <w:tr w:rsidR="005D4E57" w:rsidRPr="00636278" w14:paraId="1A57325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B5C0E2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Отдельные мероприятия муниципальной программы "Развитие образования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5596D9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172062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50630C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02E62E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0160000000</w:t>
            </w:r>
          </w:p>
        </w:tc>
        <w:tc>
          <w:tcPr>
            <w:tcW w:w="233" w:type="pct"/>
            <w:tcBorders>
              <w:top w:val="nil"/>
              <w:left w:val="nil"/>
              <w:bottom w:val="single" w:sz="4" w:space="0" w:color="000000"/>
              <w:right w:val="single" w:sz="4" w:space="0" w:color="000000"/>
            </w:tcBorders>
            <w:shd w:val="clear" w:color="auto" w:fill="auto"/>
            <w:hideMark/>
          </w:tcPr>
          <w:p w14:paraId="5380BF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D3D70C1" w14:textId="7CC87098"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7086421,00</w:t>
            </w:r>
          </w:p>
        </w:tc>
        <w:tc>
          <w:tcPr>
            <w:tcW w:w="684" w:type="pct"/>
            <w:tcBorders>
              <w:top w:val="nil"/>
              <w:left w:val="nil"/>
              <w:bottom w:val="single" w:sz="4" w:space="0" w:color="000000"/>
              <w:right w:val="single" w:sz="4" w:space="0" w:color="000000"/>
            </w:tcBorders>
            <w:shd w:val="clear" w:color="auto" w:fill="auto"/>
            <w:hideMark/>
          </w:tcPr>
          <w:p w14:paraId="091B5BA8" w14:textId="0B1E0C2A"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7368851,00</w:t>
            </w:r>
          </w:p>
        </w:tc>
        <w:tc>
          <w:tcPr>
            <w:tcW w:w="660" w:type="pct"/>
            <w:tcBorders>
              <w:top w:val="nil"/>
              <w:left w:val="nil"/>
              <w:bottom w:val="single" w:sz="4" w:space="0" w:color="000000"/>
              <w:right w:val="single" w:sz="4" w:space="0" w:color="000000"/>
            </w:tcBorders>
            <w:shd w:val="clear" w:color="auto" w:fill="auto"/>
            <w:hideMark/>
          </w:tcPr>
          <w:p w14:paraId="7997F0B4" w14:textId="2395092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7664119,00</w:t>
            </w:r>
          </w:p>
        </w:tc>
      </w:tr>
      <w:tr w:rsidR="005D4E57" w:rsidRPr="00636278" w14:paraId="0343095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E333C2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Компенсация части родительской платы за присмотр и уход за ребенком в образовательных учреждениях</w:t>
            </w:r>
          </w:p>
        </w:tc>
        <w:tc>
          <w:tcPr>
            <w:tcW w:w="265" w:type="pct"/>
            <w:tcBorders>
              <w:top w:val="nil"/>
              <w:left w:val="nil"/>
              <w:bottom w:val="single" w:sz="4" w:space="0" w:color="000000"/>
              <w:right w:val="single" w:sz="4" w:space="0" w:color="000000"/>
            </w:tcBorders>
            <w:shd w:val="clear" w:color="auto" w:fill="auto"/>
            <w:hideMark/>
          </w:tcPr>
          <w:p w14:paraId="2E966F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5C40F74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435ABD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0B1745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0160300000</w:t>
            </w:r>
          </w:p>
        </w:tc>
        <w:tc>
          <w:tcPr>
            <w:tcW w:w="233" w:type="pct"/>
            <w:tcBorders>
              <w:top w:val="nil"/>
              <w:left w:val="nil"/>
              <w:bottom w:val="single" w:sz="4" w:space="0" w:color="000000"/>
              <w:right w:val="single" w:sz="4" w:space="0" w:color="000000"/>
            </w:tcBorders>
            <w:shd w:val="clear" w:color="auto" w:fill="auto"/>
            <w:hideMark/>
          </w:tcPr>
          <w:p w14:paraId="16D7F24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575989A" w14:textId="4ACA5B27"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7086421,00</w:t>
            </w:r>
          </w:p>
        </w:tc>
        <w:tc>
          <w:tcPr>
            <w:tcW w:w="684" w:type="pct"/>
            <w:tcBorders>
              <w:top w:val="nil"/>
              <w:left w:val="nil"/>
              <w:bottom w:val="single" w:sz="4" w:space="0" w:color="000000"/>
              <w:right w:val="single" w:sz="4" w:space="0" w:color="000000"/>
            </w:tcBorders>
            <w:shd w:val="clear" w:color="auto" w:fill="auto"/>
            <w:hideMark/>
          </w:tcPr>
          <w:p w14:paraId="3B6C48DA" w14:textId="014CDE1B"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7368851,00</w:t>
            </w:r>
          </w:p>
        </w:tc>
        <w:tc>
          <w:tcPr>
            <w:tcW w:w="660" w:type="pct"/>
            <w:tcBorders>
              <w:top w:val="nil"/>
              <w:left w:val="nil"/>
              <w:bottom w:val="single" w:sz="4" w:space="0" w:color="000000"/>
              <w:right w:val="single" w:sz="4" w:space="0" w:color="000000"/>
            </w:tcBorders>
            <w:shd w:val="clear" w:color="auto" w:fill="auto"/>
            <w:hideMark/>
          </w:tcPr>
          <w:p w14:paraId="4433A53E" w14:textId="54516CF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7664119,00</w:t>
            </w:r>
          </w:p>
        </w:tc>
      </w:tr>
      <w:tr w:rsidR="005D4E57" w:rsidRPr="00636278" w14:paraId="0D7CC96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DC90FB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65" w:type="pct"/>
            <w:tcBorders>
              <w:top w:val="nil"/>
              <w:left w:val="nil"/>
              <w:bottom w:val="single" w:sz="4" w:space="0" w:color="000000"/>
              <w:right w:val="single" w:sz="4" w:space="0" w:color="000000"/>
            </w:tcBorders>
            <w:shd w:val="clear" w:color="auto" w:fill="auto"/>
            <w:hideMark/>
          </w:tcPr>
          <w:p w14:paraId="656BB3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FD8AB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6627A65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1A25E29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0160393090</w:t>
            </w:r>
          </w:p>
        </w:tc>
        <w:tc>
          <w:tcPr>
            <w:tcW w:w="233" w:type="pct"/>
            <w:tcBorders>
              <w:top w:val="nil"/>
              <w:left w:val="nil"/>
              <w:bottom w:val="single" w:sz="4" w:space="0" w:color="000000"/>
              <w:right w:val="single" w:sz="4" w:space="0" w:color="000000"/>
            </w:tcBorders>
            <w:shd w:val="clear" w:color="auto" w:fill="auto"/>
            <w:hideMark/>
          </w:tcPr>
          <w:p w14:paraId="3A72025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2D15EE9" w14:textId="3806F5E9"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7086421,00</w:t>
            </w:r>
          </w:p>
        </w:tc>
        <w:tc>
          <w:tcPr>
            <w:tcW w:w="684" w:type="pct"/>
            <w:tcBorders>
              <w:top w:val="nil"/>
              <w:left w:val="nil"/>
              <w:bottom w:val="single" w:sz="4" w:space="0" w:color="000000"/>
              <w:right w:val="single" w:sz="4" w:space="0" w:color="000000"/>
            </w:tcBorders>
            <w:shd w:val="clear" w:color="auto" w:fill="auto"/>
            <w:hideMark/>
          </w:tcPr>
          <w:p w14:paraId="7532E22A" w14:textId="6539F3D7"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7368851,00</w:t>
            </w:r>
          </w:p>
        </w:tc>
        <w:tc>
          <w:tcPr>
            <w:tcW w:w="660" w:type="pct"/>
            <w:tcBorders>
              <w:top w:val="nil"/>
              <w:left w:val="nil"/>
              <w:bottom w:val="single" w:sz="4" w:space="0" w:color="000000"/>
              <w:right w:val="single" w:sz="4" w:space="0" w:color="000000"/>
            </w:tcBorders>
            <w:shd w:val="clear" w:color="auto" w:fill="auto"/>
            <w:hideMark/>
          </w:tcPr>
          <w:p w14:paraId="3C1B5713" w14:textId="3EEB2052" w:rsidR="005D4E57" w:rsidRPr="00636278" w:rsidRDefault="005D4E57" w:rsidP="00880D96">
            <w:pPr>
              <w:jc w:val="right"/>
              <w:rPr>
                <w:rFonts w:eastAsia="Times New Roman"/>
                <w:color w:val="000000"/>
                <w:lang w:eastAsia="ru-RU"/>
              </w:rPr>
            </w:pPr>
            <w:r w:rsidRPr="00636278">
              <w:rPr>
                <w:rFonts w:eastAsia="Times New Roman"/>
                <w:color w:val="000000"/>
                <w:lang w:eastAsia="ru-RU"/>
              </w:rPr>
              <w:t>7664119,00</w:t>
            </w:r>
          </w:p>
        </w:tc>
      </w:tr>
      <w:tr w:rsidR="005D4E57" w:rsidRPr="00636278" w14:paraId="08FD3CA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746AA0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65" w:type="pct"/>
            <w:tcBorders>
              <w:top w:val="nil"/>
              <w:left w:val="nil"/>
              <w:bottom w:val="single" w:sz="4" w:space="0" w:color="000000"/>
              <w:right w:val="single" w:sz="4" w:space="0" w:color="000000"/>
            </w:tcBorders>
            <w:shd w:val="clear" w:color="auto" w:fill="auto"/>
            <w:hideMark/>
          </w:tcPr>
          <w:p w14:paraId="3CF527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23EB08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0AAC966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1A13A7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0160393090</w:t>
            </w:r>
          </w:p>
        </w:tc>
        <w:tc>
          <w:tcPr>
            <w:tcW w:w="233" w:type="pct"/>
            <w:tcBorders>
              <w:top w:val="nil"/>
              <w:left w:val="nil"/>
              <w:bottom w:val="single" w:sz="4" w:space="0" w:color="000000"/>
              <w:right w:val="single" w:sz="4" w:space="0" w:color="000000"/>
            </w:tcBorders>
            <w:shd w:val="clear" w:color="auto" w:fill="auto"/>
            <w:hideMark/>
          </w:tcPr>
          <w:p w14:paraId="7F16FD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300</w:t>
            </w:r>
          </w:p>
        </w:tc>
        <w:tc>
          <w:tcPr>
            <w:tcW w:w="670" w:type="pct"/>
            <w:tcBorders>
              <w:top w:val="nil"/>
              <w:left w:val="nil"/>
              <w:bottom w:val="single" w:sz="4" w:space="0" w:color="000000"/>
              <w:right w:val="single" w:sz="4" w:space="0" w:color="000000"/>
            </w:tcBorders>
            <w:shd w:val="clear" w:color="auto" w:fill="auto"/>
            <w:hideMark/>
          </w:tcPr>
          <w:p w14:paraId="2FFBFA1F" w14:textId="7DF75712"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7086421,00</w:t>
            </w:r>
          </w:p>
        </w:tc>
        <w:tc>
          <w:tcPr>
            <w:tcW w:w="684" w:type="pct"/>
            <w:tcBorders>
              <w:top w:val="nil"/>
              <w:left w:val="nil"/>
              <w:bottom w:val="single" w:sz="4" w:space="0" w:color="000000"/>
              <w:right w:val="single" w:sz="4" w:space="0" w:color="000000"/>
            </w:tcBorders>
            <w:shd w:val="clear" w:color="auto" w:fill="auto"/>
            <w:hideMark/>
          </w:tcPr>
          <w:p w14:paraId="70B74F73" w14:textId="0DF3AF4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7368851,00</w:t>
            </w:r>
          </w:p>
        </w:tc>
        <w:tc>
          <w:tcPr>
            <w:tcW w:w="660" w:type="pct"/>
            <w:tcBorders>
              <w:top w:val="nil"/>
              <w:left w:val="nil"/>
              <w:bottom w:val="single" w:sz="4" w:space="0" w:color="000000"/>
              <w:right w:val="single" w:sz="4" w:space="0" w:color="000000"/>
            </w:tcBorders>
            <w:shd w:val="clear" w:color="auto" w:fill="auto"/>
            <w:hideMark/>
          </w:tcPr>
          <w:p w14:paraId="436FE6F6" w14:textId="76A77E4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7664119,00</w:t>
            </w:r>
          </w:p>
        </w:tc>
      </w:tr>
      <w:tr w:rsidR="005D4E57" w:rsidRPr="00636278" w14:paraId="390C38D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60C78C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65" w:type="pct"/>
            <w:tcBorders>
              <w:top w:val="nil"/>
              <w:left w:val="nil"/>
              <w:bottom w:val="single" w:sz="4" w:space="0" w:color="000000"/>
              <w:right w:val="single" w:sz="4" w:space="0" w:color="000000"/>
            </w:tcBorders>
            <w:shd w:val="clear" w:color="auto" w:fill="auto"/>
            <w:hideMark/>
          </w:tcPr>
          <w:p w14:paraId="578362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w:t>
            </w:r>
          </w:p>
        </w:tc>
        <w:tc>
          <w:tcPr>
            <w:tcW w:w="236" w:type="pct"/>
            <w:tcBorders>
              <w:top w:val="nil"/>
              <w:left w:val="nil"/>
              <w:bottom w:val="single" w:sz="4" w:space="0" w:color="000000"/>
              <w:right w:val="single" w:sz="4" w:space="0" w:color="000000"/>
            </w:tcBorders>
            <w:shd w:val="clear" w:color="auto" w:fill="auto"/>
            <w:hideMark/>
          </w:tcPr>
          <w:p w14:paraId="6658906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6EA7FE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3DD0F6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0160393090</w:t>
            </w:r>
          </w:p>
        </w:tc>
        <w:tc>
          <w:tcPr>
            <w:tcW w:w="233" w:type="pct"/>
            <w:tcBorders>
              <w:top w:val="nil"/>
              <w:left w:val="nil"/>
              <w:bottom w:val="single" w:sz="4" w:space="0" w:color="000000"/>
              <w:right w:val="single" w:sz="4" w:space="0" w:color="000000"/>
            </w:tcBorders>
            <w:shd w:val="clear" w:color="auto" w:fill="auto"/>
            <w:hideMark/>
          </w:tcPr>
          <w:p w14:paraId="1482CBF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320</w:t>
            </w:r>
          </w:p>
        </w:tc>
        <w:tc>
          <w:tcPr>
            <w:tcW w:w="670" w:type="pct"/>
            <w:tcBorders>
              <w:top w:val="nil"/>
              <w:left w:val="nil"/>
              <w:bottom w:val="single" w:sz="4" w:space="0" w:color="000000"/>
              <w:right w:val="single" w:sz="4" w:space="0" w:color="000000"/>
            </w:tcBorders>
            <w:shd w:val="clear" w:color="auto" w:fill="auto"/>
            <w:hideMark/>
          </w:tcPr>
          <w:p w14:paraId="78D8763C" w14:textId="2C9267F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7086421,00</w:t>
            </w:r>
          </w:p>
        </w:tc>
        <w:tc>
          <w:tcPr>
            <w:tcW w:w="684" w:type="pct"/>
            <w:tcBorders>
              <w:top w:val="nil"/>
              <w:left w:val="nil"/>
              <w:bottom w:val="single" w:sz="4" w:space="0" w:color="000000"/>
              <w:right w:val="single" w:sz="4" w:space="0" w:color="000000"/>
            </w:tcBorders>
            <w:shd w:val="clear" w:color="auto" w:fill="auto"/>
            <w:hideMark/>
          </w:tcPr>
          <w:p w14:paraId="233CC705" w14:textId="6114926B"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7368851,00</w:t>
            </w:r>
          </w:p>
        </w:tc>
        <w:tc>
          <w:tcPr>
            <w:tcW w:w="660" w:type="pct"/>
            <w:tcBorders>
              <w:top w:val="nil"/>
              <w:left w:val="nil"/>
              <w:bottom w:val="single" w:sz="4" w:space="0" w:color="000000"/>
              <w:right w:val="single" w:sz="4" w:space="0" w:color="000000"/>
            </w:tcBorders>
            <w:shd w:val="clear" w:color="auto" w:fill="auto"/>
            <w:hideMark/>
          </w:tcPr>
          <w:p w14:paraId="6DABE1F5" w14:textId="15E36B21" w:rsidR="005D4E57" w:rsidRPr="00636278" w:rsidRDefault="005D4E57" w:rsidP="00880D96">
            <w:pPr>
              <w:jc w:val="right"/>
              <w:rPr>
                <w:rFonts w:eastAsia="Times New Roman"/>
                <w:color w:val="000000"/>
                <w:lang w:eastAsia="ru-RU"/>
              </w:rPr>
            </w:pPr>
            <w:r w:rsidRPr="00636278">
              <w:rPr>
                <w:rFonts w:eastAsia="Times New Roman"/>
                <w:color w:val="000000"/>
                <w:lang w:eastAsia="ru-RU"/>
              </w:rPr>
              <w:t>7664119,00</w:t>
            </w:r>
          </w:p>
        </w:tc>
      </w:tr>
      <w:tr w:rsidR="005D4E57" w:rsidRPr="00636278" w14:paraId="30D9591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4EE6B66"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lastRenderedPageBreak/>
              <w:t>Дума Хасанского муниципального округа Приморского края</w:t>
            </w:r>
          </w:p>
        </w:tc>
        <w:tc>
          <w:tcPr>
            <w:tcW w:w="265" w:type="pct"/>
            <w:tcBorders>
              <w:top w:val="nil"/>
              <w:left w:val="nil"/>
              <w:bottom w:val="single" w:sz="4" w:space="0" w:color="000000"/>
              <w:right w:val="single" w:sz="4" w:space="0" w:color="000000"/>
            </w:tcBorders>
            <w:shd w:val="clear" w:color="auto" w:fill="auto"/>
            <w:hideMark/>
          </w:tcPr>
          <w:p w14:paraId="699AFE3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7A17A63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264" w:type="pct"/>
            <w:tcBorders>
              <w:top w:val="nil"/>
              <w:left w:val="nil"/>
              <w:bottom w:val="single" w:sz="4" w:space="0" w:color="000000"/>
              <w:right w:val="single" w:sz="4" w:space="0" w:color="000000"/>
            </w:tcBorders>
            <w:shd w:val="clear" w:color="auto" w:fill="auto"/>
            <w:hideMark/>
          </w:tcPr>
          <w:p w14:paraId="784FD60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29D2D32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17FAC4A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A56F378" w14:textId="6977E16D"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11511400,00</w:t>
            </w:r>
          </w:p>
        </w:tc>
        <w:tc>
          <w:tcPr>
            <w:tcW w:w="684" w:type="pct"/>
            <w:tcBorders>
              <w:top w:val="nil"/>
              <w:left w:val="nil"/>
              <w:bottom w:val="single" w:sz="4" w:space="0" w:color="000000"/>
              <w:right w:val="single" w:sz="4" w:space="0" w:color="000000"/>
            </w:tcBorders>
            <w:shd w:val="clear" w:color="auto" w:fill="auto"/>
            <w:hideMark/>
          </w:tcPr>
          <w:p w14:paraId="44C6E9EE" w14:textId="7862E89C"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11901400,00</w:t>
            </w:r>
          </w:p>
        </w:tc>
        <w:tc>
          <w:tcPr>
            <w:tcW w:w="660" w:type="pct"/>
            <w:tcBorders>
              <w:top w:val="nil"/>
              <w:left w:val="nil"/>
              <w:bottom w:val="single" w:sz="4" w:space="0" w:color="000000"/>
              <w:right w:val="single" w:sz="4" w:space="0" w:color="000000"/>
            </w:tcBorders>
            <w:shd w:val="clear" w:color="auto" w:fill="auto"/>
            <w:hideMark/>
          </w:tcPr>
          <w:p w14:paraId="1E09372A" w14:textId="7CFD948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11901400,00</w:t>
            </w:r>
          </w:p>
        </w:tc>
      </w:tr>
      <w:tr w:rsidR="005D4E57" w:rsidRPr="00636278" w14:paraId="1DA09B5D" w14:textId="77777777" w:rsidTr="005D4E57">
        <w:trPr>
          <w:trHeight w:val="20"/>
        </w:trPr>
        <w:tc>
          <w:tcPr>
            <w:tcW w:w="1409" w:type="pct"/>
            <w:tcBorders>
              <w:top w:val="nil"/>
              <w:left w:val="nil"/>
              <w:bottom w:val="nil"/>
              <w:right w:val="nil"/>
            </w:tcBorders>
            <w:shd w:val="clear" w:color="auto" w:fill="auto"/>
            <w:hideMark/>
          </w:tcPr>
          <w:p w14:paraId="1D3C279E"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 xml:space="preserve"> ОБЩЕГОСУДАРСТВЕННЫЕ ВОПРОСЫ </w:t>
            </w:r>
          </w:p>
        </w:tc>
        <w:tc>
          <w:tcPr>
            <w:tcW w:w="265" w:type="pct"/>
            <w:tcBorders>
              <w:top w:val="nil"/>
              <w:left w:val="single" w:sz="4" w:space="0" w:color="000000"/>
              <w:bottom w:val="single" w:sz="4" w:space="0" w:color="000000"/>
              <w:right w:val="single" w:sz="4" w:space="0" w:color="000000"/>
            </w:tcBorders>
            <w:shd w:val="clear" w:color="auto" w:fill="auto"/>
            <w:hideMark/>
          </w:tcPr>
          <w:p w14:paraId="27C8A4D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576816F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F467D5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5E434A7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568DC67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802FB3A" w14:textId="7AEB1F7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11511400,00</w:t>
            </w:r>
          </w:p>
        </w:tc>
        <w:tc>
          <w:tcPr>
            <w:tcW w:w="684" w:type="pct"/>
            <w:tcBorders>
              <w:top w:val="nil"/>
              <w:left w:val="nil"/>
              <w:bottom w:val="single" w:sz="4" w:space="0" w:color="000000"/>
              <w:right w:val="single" w:sz="4" w:space="0" w:color="000000"/>
            </w:tcBorders>
            <w:shd w:val="clear" w:color="auto" w:fill="auto"/>
            <w:hideMark/>
          </w:tcPr>
          <w:p w14:paraId="456CA48E" w14:textId="052BB12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11901400,00</w:t>
            </w:r>
          </w:p>
        </w:tc>
        <w:tc>
          <w:tcPr>
            <w:tcW w:w="660" w:type="pct"/>
            <w:tcBorders>
              <w:top w:val="nil"/>
              <w:left w:val="nil"/>
              <w:bottom w:val="single" w:sz="4" w:space="0" w:color="000000"/>
              <w:right w:val="single" w:sz="4" w:space="0" w:color="000000"/>
            </w:tcBorders>
            <w:shd w:val="clear" w:color="auto" w:fill="auto"/>
            <w:hideMark/>
          </w:tcPr>
          <w:p w14:paraId="73F1B62C" w14:textId="76F0D57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11901400,00</w:t>
            </w:r>
          </w:p>
        </w:tc>
      </w:tr>
      <w:tr w:rsidR="005D4E57" w:rsidRPr="00636278" w14:paraId="5AFAC2D1" w14:textId="77777777" w:rsidTr="005D4E57">
        <w:trPr>
          <w:trHeight w:val="20"/>
        </w:trPr>
        <w:tc>
          <w:tcPr>
            <w:tcW w:w="1409" w:type="pct"/>
            <w:tcBorders>
              <w:top w:val="single" w:sz="4" w:space="0" w:color="000000"/>
              <w:left w:val="single" w:sz="4" w:space="0" w:color="000000"/>
              <w:bottom w:val="single" w:sz="4" w:space="0" w:color="000000"/>
              <w:right w:val="single" w:sz="4" w:space="0" w:color="000000"/>
            </w:tcBorders>
            <w:shd w:val="clear" w:color="auto" w:fill="auto"/>
            <w:hideMark/>
          </w:tcPr>
          <w:p w14:paraId="357510C2"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5" w:type="pct"/>
            <w:tcBorders>
              <w:top w:val="nil"/>
              <w:left w:val="nil"/>
              <w:bottom w:val="single" w:sz="4" w:space="0" w:color="000000"/>
              <w:right w:val="single" w:sz="4" w:space="0" w:color="000000"/>
            </w:tcBorders>
            <w:shd w:val="clear" w:color="auto" w:fill="auto"/>
            <w:hideMark/>
          </w:tcPr>
          <w:p w14:paraId="6710B16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067193F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E46D16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0DDD739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03A7CFF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7E19FA7" w14:textId="4247CDD4"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11511400,00</w:t>
            </w:r>
          </w:p>
        </w:tc>
        <w:tc>
          <w:tcPr>
            <w:tcW w:w="684" w:type="pct"/>
            <w:tcBorders>
              <w:top w:val="nil"/>
              <w:left w:val="nil"/>
              <w:bottom w:val="single" w:sz="4" w:space="0" w:color="000000"/>
              <w:right w:val="single" w:sz="4" w:space="0" w:color="000000"/>
            </w:tcBorders>
            <w:shd w:val="clear" w:color="auto" w:fill="auto"/>
            <w:hideMark/>
          </w:tcPr>
          <w:p w14:paraId="05B6A59C" w14:textId="24864F3A"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11901400,00</w:t>
            </w:r>
          </w:p>
        </w:tc>
        <w:tc>
          <w:tcPr>
            <w:tcW w:w="660" w:type="pct"/>
            <w:tcBorders>
              <w:top w:val="nil"/>
              <w:left w:val="nil"/>
              <w:bottom w:val="single" w:sz="4" w:space="0" w:color="000000"/>
              <w:right w:val="single" w:sz="4" w:space="0" w:color="000000"/>
            </w:tcBorders>
            <w:shd w:val="clear" w:color="auto" w:fill="auto"/>
            <w:hideMark/>
          </w:tcPr>
          <w:p w14:paraId="4AFC0047" w14:textId="6A29521E"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11901400,00</w:t>
            </w:r>
          </w:p>
        </w:tc>
      </w:tr>
      <w:tr w:rsidR="005D4E57" w:rsidRPr="00636278" w14:paraId="379A57D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110A82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57101D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2051A44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7179EE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0386B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6F81B8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E915D33" w14:textId="181D2EE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11511400,00</w:t>
            </w:r>
          </w:p>
        </w:tc>
        <w:tc>
          <w:tcPr>
            <w:tcW w:w="684" w:type="pct"/>
            <w:tcBorders>
              <w:top w:val="nil"/>
              <w:left w:val="nil"/>
              <w:bottom w:val="single" w:sz="4" w:space="0" w:color="000000"/>
              <w:right w:val="single" w:sz="4" w:space="0" w:color="000000"/>
            </w:tcBorders>
            <w:shd w:val="clear" w:color="auto" w:fill="auto"/>
            <w:hideMark/>
          </w:tcPr>
          <w:p w14:paraId="09B14A11" w14:textId="1116751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11901400,00</w:t>
            </w:r>
          </w:p>
        </w:tc>
        <w:tc>
          <w:tcPr>
            <w:tcW w:w="660" w:type="pct"/>
            <w:tcBorders>
              <w:top w:val="nil"/>
              <w:left w:val="nil"/>
              <w:bottom w:val="single" w:sz="4" w:space="0" w:color="000000"/>
              <w:right w:val="single" w:sz="4" w:space="0" w:color="000000"/>
            </w:tcBorders>
            <w:shd w:val="clear" w:color="auto" w:fill="auto"/>
            <w:hideMark/>
          </w:tcPr>
          <w:p w14:paraId="71732E29" w14:textId="127081F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11901400,00</w:t>
            </w:r>
          </w:p>
        </w:tc>
      </w:tr>
      <w:tr w:rsidR="005D4E57" w:rsidRPr="00636278" w14:paraId="65D4EDD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7278D9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036FE1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762CB6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C5632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01E48A4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37985E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B76656D" w14:textId="634D60B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11511400,00</w:t>
            </w:r>
          </w:p>
        </w:tc>
        <w:tc>
          <w:tcPr>
            <w:tcW w:w="684" w:type="pct"/>
            <w:tcBorders>
              <w:top w:val="nil"/>
              <w:left w:val="nil"/>
              <w:bottom w:val="single" w:sz="4" w:space="0" w:color="000000"/>
              <w:right w:val="single" w:sz="4" w:space="0" w:color="000000"/>
            </w:tcBorders>
            <w:shd w:val="clear" w:color="auto" w:fill="auto"/>
            <w:hideMark/>
          </w:tcPr>
          <w:p w14:paraId="381DFA5D" w14:textId="3922492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11901400,00</w:t>
            </w:r>
          </w:p>
        </w:tc>
        <w:tc>
          <w:tcPr>
            <w:tcW w:w="660" w:type="pct"/>
            <w:tcBorders>
              <w:top w:val="nil"/>
              <w:left w:val="nil"/>
              <w:bottom w:val="single" w:sz="4" w:space="0" w:color="000000"/>
              <w:right w:val="single" w:sz="4" w:space="0" w:color="000000"/>
            </w:tcBorders>
            <w:shd w:val="clear" w:color="auto" w:fill="auto"/>
            <w:hideMark/>
          </w:tcPr>
          <w:p w14:paraId="711A8DAF" w14:textId="3BF3DFD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11901400,00</w:t>
            </w:r>
          </w:p>
        </w:tc>
      </w:tr>
      <w:tr w:rsidR="005D4E57" w:rsidRPr="00636278" w14:paraId="3277659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4B5000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1ECE41B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69BAEB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2EA9E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DC1AD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4A36AD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EB0C160" w14:textId="333927D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11511400,00</w:t>
            </w:r>
          </w:p>
        </w:tc>
        <w:tc>
          <w:tcPr>
            <w:tcW w:w="684" w:type="pct"/>
            <w:tcBorders>
              <w:top w:val="nil"/>
              <w:left w:val="nil"/>
              <w:bottom w:val="single" w:sz="4" w:space="0" w:color="000000"/>
              <w:right w:val="single" w:sz="4" w:space="0" w:color="000000"/>
            </w:tcBorders>
            <w:shd w:val="clear" w:color="auto" w:fill="auto"/>
            <w:hideMark/>
          </w:tcPr>
          <w:p w14:paraId="4DF75452" w14:textId="2FE797E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11901400,00</w:t>
            </w:r>
          </w:p>
        </w:tc>
        <w:tc>
          <w:tcPr>
            <w:tcW w:w="660" w:type="pct"/>
            <w:tcBorders>
              <w:top w:val="nil"/>
              <w:left w:val="nil"/>
              <w:bottom w:val="single" w:sz="4" w:space="0" w:color="000000"/>
              <w:right w:val="single" w:sz="4" w:space="0" w:color="000000"/>
            </w:tcBorders>
            <w:shd w:val="clear" w:color="auto" w:fill="auto"/>
            <w:hideMark/>
          </w:tcPr>
          <w:p w14:paraId="246A9C77" w14:textId="32CADB5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11901400,00</w:t>
            </w:r>
          </w:p>
        </w:tc>
      </w:tr>
      <w:tr w:rsidR="005D4E57" w:rsidRPr="00636278" w14:paraId="10DF3D0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9809B8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Председатель представительного органа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45DB96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141C700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2015F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9CAF7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9999910020</w:t>
            </w:r>
          </w:p>
        </w:tc>
        <w:tc>
          <w:tcPr>
            <w:tcW w:w="233" w:type="pct"/>
            <w:tcBorders>
              <w:top w:val="nil"/>
              <w:left w:val="nil"/>
              <w:bottom w:val="single" w:sz="4" w:space="0" w:color="000000"/>
              <w:right w:val="single" w:sz="4" w:space="0" w:color="000000"/>
            </w:tcBorders>
            <w:shd w:val="clear" w:color="auto" w:fill="auto"/>
            <w:hideMark/>
          </w:tcPr>
          <w:p w14:paraId="6A7548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076C374" w14:textId="1058944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3077000,00</w:t>
            </w:r>
          </w:p>
        </w:tc>
        <w:tc>
          <w:tcPr>
            <w:tcW w:w="684" w:type="pct"/>
            <w:tcBorders>
              <w:top w:val="nil"/>
              <w:left w:val="nil"/>
              <w:bottom w:val="single" w:sz="4" w:space="0" w:color="000000"/>
              <w:right w:val="single" w:sz="4" w:space="0" w:color="000000"/>
            </w:tcBorders>
            <w:shd w:val="clear" w:color="auto" w:fill="auto"/>
            <w:hideMark/>
          </w:tcPr>
          <w:p w14:paraId="573510F5" w14:textId="49ACD58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3200000,00</w:t>
            </w:r>
          </w:p>
        </w:tc>
        <w:tc>
          <w:tcPr>
            <w:tcW w:w="660" w:type="pct"/>
            <w:tcBorders>
              <w:top w:val="nil"/>
              <w:left w:val="nil"/>
              <w:bottom w:val="single" w:sz="4" w:space="0" w:color="000000"/>
              <w:right w:val="single" w:sz="4" w:space="0" w:color="000000"/>
            </w:tcBorders>
            <w:shd w:val="clear" w:color="auto" w:fill="auto"/>
            <w:hideMark/>
          </w:tcPr>
          <w:p w14:paraId="29D85C59" w14:textId="2ACEB83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3200000,00</w:t>
            </w:r>
          </w:p>
        </w:tc>
      </w:tr>
      <w:tr w:rsidR="005D4E57" w:rsidRPr="00636278" w14:paraId="5174792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F3513B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1242AC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22EAF8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B4B44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018717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9999910020</w:t>
            </w:r>
          </w:p>
        </w:tc>
        <w:tc>
          <w:tcPr>
            <w:tcW w:w="233" w:type="pct"/>
            <w:tcBorders>
              <w:top w:val="nil"/>
              <w:left w:val="nil"/>
              <w:bottom w:val="single" w:sz="4" w:space="0" w:color="000000"/>
              <w:right w:val="single" w:sz="4" w:space="0" w:color="000000"/>
            </w:tcBorders>
            <w:shd w:val="clear" w:color="auto" w:fill="auto"/>
            <w:hideMark/>
          </w:tcPr>
          <w:p w14:paraId="368E534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0D1EB1C7" w14:textId="292AF94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3077000,00</w:t>
            </w:r>
          </w:p>
        </w:tc>
        <w:tc>
          <w:tcPr>
            <w:tcW w:w="684" w:type="pct"/>
            <w:tcBorders>
              <w:top w:val="nil"/>
              <w:left w:val="nil"/>
              <w:bottom w:val="single" w:sz="4" w:space="0" w:color="000000"/>
              <w:right w:val="single" w:sz="4" w:space="0" w:color="000000"/>
            </w:tcBorders>
            <w:shd w:val="clear" w:color="auto" w:fill="auto"/>
            <w:hideMark/>
          </w:tcPr>
          <w:p w14:paraId="6D96E772" w14:textId="768B005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3200000,00</w:t>
            </w:r>
          </w:p>
        </w:tc>
        <w:tc>
          <w:tcPr>
            <w:tcW w:w="660" w:type="pct"/>
            <w:tcBorders>
              <w:top w:val="nil"/>
              <w:left w:val="nil"/>
              <w:bottom w:val="single" w:sz="4" w:space="0" w:color="000000"/>
              <w:right w:val="single" w:sz="4" w:space="0" w:color="000000"/>
            </w:tcBorders>
            <w:shd w:val="clear" w:color="auto" w:fill="auto"/>
            <w:hideMark/>
          </w:tcPr>
          <w:p w14:paraId="5139FD8B" w14:textId="09E80D9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3200000,00</w:t>
            </w:r>
          </w:p>
        </w:tc>
      </w:tr>
      <w:tr w:rsidR="005D4E57" w:rsidRPr="00636278" w14:paraId="5AD3CF5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C58AA2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708483F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26C786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F8D373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78CAA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9999910020</w:t>
            </w:r>
          </w:p>
        </w:tc>
        <w:tc>
          <w:tcPr>
            <w:tcW w:w="233" w:type="pct"/>
            <w:tcBorders>
              <w:top w:val="nil"/>
              <w:left w:val="nil"/>
              <w:bottom w:val="single" w:sz="4" w:space="0" w:color="000000"/>
              <w:right w:val="single" w:sz="4" w:space="0" w:color="000000"/>
            </w:tcBorders>
            <w:shd w:val="clear" w:color="auto" w:fill="auto"/>
            <w:hideMark/>
          </w:tcPr>
          <w:p w14:paraId="6A7D6D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68EACE34" w14:textId="48D59D1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3077000,00</w:t>
            </w:r>
          </w:p>
        </w:tc>
        <w:tc>
          <w:tcPr>
            <w:tcW w:w="684" w:type="pct"/>
            <w:tcBorders>
              <w:top w:val="nil"/>
              <w:left w:val="nil"/>
              <w:bottom w:val="single" w:sz="4" w:space="0" w:color="000000"/>
              <w:right w:val="single" w:sz="4" w:space="0" w:color="000000"/>
            </w:tcBorders>
            <w:shd w:val="clear" w:color="auto" w:fill="auto"/>
            <w:hideMark/>
          </w:tcPr>
          <w:p w14:paraId="12F59495" w14:textId="705D696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3200000,00</w:t>
            </w:r>
          </w:p>
        </w:tc>
        <w:tc>
          <w:tcPr>
            <w:tcW w:w="660" w:type="pct"/>
            <w:tcBorders>
              <w:top w:val="nil"/>
              <w:left w:val="nil"/>
              <w:bottom w:val="single" w:sz="4" w:space="0" w:color="000000"/>
              <w:right w:val="single" w:sz="4" w:space="0" w:color="000000"/>
            </w:tcBorders>
            <w:shd w:val="clear" w:color="auto" w:fill="auto"/>
            <w:hideMark/>
          </w:tcPr>
          <w:p w14:paraId="7251DCFC" w14:textId="39A346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3200000,00</w:t>
            </w:r>
          </w:p>
        </w:tc>
      </w:tr>
      <w:tr w:rsidR="005D4E57" w:rsidRPr="00636278" w14:paraId="4E27D23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AC6BC6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Руководство и управление в сфере установленных функций органов местного самоуправления</w:t>
            </w:r>
          </w:p>
        </w:tc>
        <w:tc>
          <w:tcPr>
            <w:tcW w:w="265" w:type="pct"/>
            <w:tcBorders>
              <w:top w:val="nil"/>
              <w:left w:val="nil"/>
              <w:bottom w:val="single" w:sz="4" w:space="0" w:color="000000"/>
              <w:right w:val="single" w:sz="4" w:space="0" w:color="000000"/>
            </w:tcBorders>
            <w:shd w:val="clear" w:color="auto" w:fill="auto"/>
            <w:hideMark/>
          </w:tcPr>
          <w:p w14:paraId="0536E6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263A8A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ED4AC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FFBF2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6F835A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D2C6F81" w14:textId="4DAAA58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5973400,00</w:t>
            </w:r>
          </w:p>
        </w:tc>
        <w:tc>
          <w:tcPr>
            <w:tcW w:w="684" w:type="pct"/>
            <w:tcBorders>
              <w:top w:val="nil"/>
              <w:left w:val="nil"/>
              <w:bottom w:val="single" w:sz="4" w:space="0" w:color="000000"/>
              <w:right w:val="single" w:sz="4" w:space="0" w:color="000000"/>
            </w:tcBorders>
            <w:shd w:val="clear" w:color="auto" w:fill="auto"/>
            <w:hideMark/>
          </w:tcPr>
          <w:p w14:paraId="4CBE636E" w14:textId="06C1C7BA" w:rsidR="005D4E57" w:rsidRPr="00636278" w:rsidRDefault="005D4E57" w:rsidP="00880D96">
            <w:pPr>
              <w:jc w:val="right"/>
              <w:rPr>
                <w:rFonts w:eastAsia="Times New Roman"/>
                <w:color w:val="000000"/>
                <w:lang w:eastAsia="ru-RU"/>
              </w:rPr>
            </w:pPr>
            <w:r w:rsidRPr="00636278">
              <w:rPr>
                <w:rFonts w:eastAsia="Times New Roman"/>
                <w:color w:val="000000"/>
                <w:lang w:eastAsia="ru-RU"/>
              </w:rPr>
              <w:t>6141400,00</w:t>
            </w:r>
          </w:p>
        </w:tc>
        <w:tc>
          <w:tcPr>
            <w:tcW w:w="660" w:type="pct"/>
            <w:tcBorders>
              <w:top w:val="nil"/>
              <w:left w:val="nil"/>
              <w:bottom w:val="single" w:sz="4" w:space="0" w:color="000000"/>
              <w:right w:val="single" w:sz="4" w:space="0" w:color="000000"/>
            </w:tcBorders>
            <w:shd w:val="clear" w:color="auto" w:fill="auto"/>
            <w:hideMark/>
          </w:tcPr>
          <w:p w14:paraId="3EF95C4F" w14:textId="55BCA362" w:rsidR="005D4E57" w:rsidRPr="00636278" w:rsidRDefault="005D4E57" w:rsidP="00880D96">
            <w:pPr>
              <w:jc w:val="right"/>
              <w:rPr>
                <w:rFonts w:eastAsia="Times New Roman"/>
                <w:color w:val="000000"/>
                <w:lang w:eastAsia="ru-RU"/>
              </w:rPr>
            </w:pPr>
            <w:r w:rsidRPr="00636278">
              <w:rPr>
                <w:rFonts w:eastAsia="Times New Roman"/>
                <w:color w:val="000000"/>
                <w:lang w:eastAsia="ru-RU"/>
              </w:rPr>
              <w:t>6141400,00</w:t>
            </w:r>
          </w:p>
        </w:tc>
      </w:tr>
      <w:tr w:rsidR="005D4E57" w:rsidRPr="00636278" w14:paraId="2CEC8BB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8B7BD9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6BF0A27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0994B4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8DA78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046702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094A436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01083364" w14:textId="66CB35F1" w:rsidR="005D4E57" w:rsidRPr="00636278" w:rsidRDefault="005D4E57" w:rsidP="00880D96">
            <w:pPr>
              <w:jc w:val="right"/>
              <w:rPr>
                <w:rFonts w:eastAsia="Times New Roman"/>
                <w:color w:val="000000"/>
                <w:lang w:eastAsia="ru-RU"/>
              </w:rPr>
            </w:pPr>
            <w:r w:rsidRPr="00636278">
              <w:rPr>
                <w:rFonts w:eastAsia="Times New Roman"/>
                <w:color w:val="000000"/>
                <w:lang w:eastAsia="ru-RU"/>
              </w:rPr>
              <w:t>5716400,00</w:t>
            </w:r>
          </w:p>
        </w:tc>
        <w:tc>
          <w:tcPr>
            <w:tcW w:w="684" w:type="pct"/>
            <w:tcBorders>
              <w:top w:val="nil"/>
              <w:left w:val="nil"/>
              <w:bottom w:val="single" w:sz="4" w:space="0" w:color="000000"/>
              <w:right w:val="single" w:sz="4" w:space="0" w:color="000000"/>
            </w:tcBorders>
            <w:shd w:val="clear" w:color="auto" w:fill="auto"/>
            <w:hideMark/>
          </w:tcPr>
          <w:p w14:paraId="32A8318F" w14:textId="3F7F82D9" w:rsidR="005D4E57" w:rsidRPr="00636278" w:rsidRDefault="005D4E57" w:rsidP="00880D96">
            <w:pPr>
              <w:jc w:val="right"/>
              <w:rPr>
                <w:rFonts w:eastAsia="Times New Roman"/>
                <w:color w:val="000000"/>
                <w:lang w:eastAsia="ru-RU"/>
              </w:rPr>
            </w:pPr>
            <w:r w:rsidRPr="00636278">
              <w:rPr>
                <w:rFonts w:eastAsia="Times New Roman"/>
                <w:color w:val="000000"/>
                <w:lang w:eastAsia="ru-RU"/>
              </w:rPr>
              <w:t>5931400,00</w:t>
            </w:r>
          </w:p>
        </w:tc>
        <w:tc>
          <w:tcPr>
            <w:tcW w:w="660" w:type="pct"/>
            <w:tcBorders>
              <w:top w:val="nil"/>
              <w:left w:val="nil"/>
              <w:bottom w:val="single" w:sz="4" w:space="0" w:color="000000"/>
              <w:right w:val="single" w:sz="4" w:space="0" w:color="000000"/>
            </w:tcBorders>
            <w:shd w:val="clear" w:color="auto" w:fill="auto"/>
            <w:hideMark/>
          </w:tcPr>
          <w:p w14:paraId="7982178F" w14:textId="33ACA4A6" w:rsidR="005D4E57" w:rsidRPr="00636278" w:rsidRDefault="005D4E57" w:rsidP="00880D96">
            <w:pPr>
              <w:jc w:val="right"/>
              <w:rPr>
                <w:rFonts w:eastAsia="Times New Roman"/>
                <w:color w:val="000000"/>
                <w:lang w:eastAsia="ru-RU"/>
              </w:rPr>
            </w:pPr>
            <w:r w:rsidRPr="00636278">
              <w:rPr>
                <w:rFonts w:eastAsia="Times New Roman"/>
                <w:color w:val="000000"/>
                <w:lang w:eastAsia="ru-RU"/>
              </w:rPr>
              <w:t>5931400,00</w:t>
            </w:r>
          </w:p>
        </w:tc>
      </w:tr>
      <w:tr w:rsidR="005D4E57" w:rsidRPr="00636278" w14:paraId="06A00F6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9B7D91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6D0F64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0284D30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C9F56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7D4D2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4A90E4E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33AABE8C" w14:textId="090911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5716400,00</w:t>
            </w:r>
          </w:p>
        </w:tc>
        <w:tc>
          <w:tcPr>
            <w:tcW w:w="684" w:type="pct"/>
            <w:tcBorders>
              <w:top w:val="nil"/>
              <w:left w:val="nil"/>
              <w:bottom w:val="single" w:sz="4" w:space="0" w:color="000000"/>
              <w:right w:val="single" w:sz="4" w:space="0" w:color="000000"/>
            </w:tcBorders>
            <w:shd w:val="clear" w:color="auto" w:fill="auto"/>
            <w:hideMark/>
          </w:tcPr>
          <w:p w14:paraId="385CDD06" w14:textId="71B97901" w:rsidR="005D4E57" w:rsidRPr="00636278" w:rsidRDefault="005D4E57" w:rsidP="00880D96">
            <w:pPr>
              <w:jc w:val="right"/>
              <w:rPr>
                <w:rFonts w:eastAsia="Times New Roman"/>
                <w:color w:val="000000"/>
                <w:lang w:eastAsia="ru-RU"/>
              </w:rPr>
            </w:pPr>
            <w:r w:rsidRPr="00636278">
              <w:rPr>
                <w:rFonts w:eastAsia="Times New Roman"/>
                <w:color w:val="000000"/>
                <w:lang w:eastAsia="ru-RU"/>
              </w:rPr>
              <w:t>5931400,00</w:t>
            </w:r>
          </w:p>
        </w:tc>
        <w:tc>
          <w:tcPr>
            <w:tcW w:w="660" w:type="pct"/>
            <w:tcBorders>
              <w:top w:val="nil"/>
              <w:left w:val="nil"/>
              <w:bottom w:val="single" w:sz="4" w:space="0" w:color="000000"/>
              <w:right w:val="single" w:sz="4" w:space="0" w:color="000000"/>
            </w:tcBorders>
            <w:shd w:val="clear" w:color="auto" w:fill="auto"/>
            <w:hideMark/>
          </w:tcPr>
          <w:p w14:paraId="5D97F2B0" w14:textId="5F6BEA73" w:rsidR="005D4E57" w:rsidRPr="00636278" w:rsidRDefault="005D4E57" w:rsidP="00880D96">
            <w:pPr>
              <w:jc w:val="right"/>
              <w:rPr>
                <w:rFonts w:eastAsia="Times New Roman"/>
                <w:color w:val="000000"/>
                <w:lang w:eastAsia="ru-RU"/>
              </w:rPr>
            </w:pPr>
            <w:r w:rsidRPr="00636278">
              <w:rPr>
                <w:rFonts w:eastAsia="Times New Roman"/>
                <w:color w:val="000000"/>
                <w:lang w:eastAsia="ru-RU"/>
              </w:rPr>
              <w:t>5931400,00</w:t>
            </w:r>
          </w:p>
        </w:tc>
      </w:tr>
      <w:tr w:rsidR="005D4E57" w:rsidRPr="00636278" w14:paraId="12EF329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57AF44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8F9FA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491818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C714B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1722A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73DE28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2CD0AE72" w14:textId="3BE9D5E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247000,00</w:t>
            </w:r>
          </w:p>
        </w:tc>
        <w:tc>
          <w:tcPr>
            <w:tcW w:w="684" w:type="pct"/>
            <w:tcBorders>
              <w:top w:val="nil"/>
              <w:left w:val="nil"/>
              <w:bottom w:val="single" w:sz="4" w:space="0" w:color="000000"/>
              <w:right w:val="single" w:sz="4" w:space="0" w:color="000000"/>
            </w:tcBorders>
            <w:shd w:val="clear" w:color="auto" w:fill="auto"/>
            <w:hideMark/>
          </w:tcPr>
          <w:p w14:paraId="5CC1210E" w14:textId="4A0E2AF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781E0786" w14:textId="1C9278B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r>
      <w:tr w:rsidR="005D4E57" w:rsidRPr="00636278" w14:paraId="75F038C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D74A2F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E9CF5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667BC33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4FD2E5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FE852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3EA9DD0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1591A1BA" w14:textId="14BF960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247000,00</w:t>
            </w:r>
          </w:p>
        </w:tc>
        <w:tc>
          <w:tcPr>
            <w:tcW w:w="684" w:type="pct"/>
            <w:tcBorders>
              <w:top w:val="nil"/>
              <w:left w:val="nil"/>
              <w:bottom w:val="single" w:sz="4" w:space="0" w:color="000000"/>
              <w:right w:val="single" w:sz="4" w:space="0" w:color="000000"/>
            </w:tcBorders>
            <w:shd w:val="clear" w:color="auto" w:fill="auto"/>
            <w:hideMark/>
          </w:tcPr>
          <w:p w14:paraId="0EF60EED" w14:textId="3A2D75B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10A74FF9" w14:textId="7D09F5F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r>
      <w:tr w:rsidR="005D4E57" w:rsidRPr="00636278" w14:paraId="745FE51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BBF9E0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211E94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2D3260D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0BACA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18FCAC9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307569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23641B3B" w14:textId="14EA2F6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w:t>
            </w:r>
          </w:p>
        </w:tc>
        <w:tc>
          <w:tcPr>
            <w:tcW w:w="684" w:type="pct"/>
            <w:tcBorders>
              <w:top w:val="nil"/>
              <w:left w:val="nil"/>
              <w:bottom w:val="single" w:sz="4" w:space="0" w:color="000000"/>
              <w:right w:val="single" w:sz="4" w:space="0" w:color="000000"/>
            </w:tcBorders>
            <w:shd w:val="clear" w:color="auto" w:fill="auto"/>
            <w:hideMark/>
          </w:tcPr>
          <w:p w14:paraId="52756E8D" w14:textId="022F35E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w:t>
            </w:r>
          </w:p>
        </w:tc>
        <w:tc>
          <w:tcPr>
            <w:tcW w:w="660" w:type="pct"/>
            <w:tcBorders>
              <w:top w:val="nil"/>
              <w:left w:val="nil"/>
              <w:bottom w:val="single" w:sz="4" w:space="0" w:color="000000"/>
              <w:right w:val="single" w:sz="4" w:space="0" w:color="000000"/>
            </w:tcBorders>
            <w:shd w:val="clear" w:color="auto" w:fill="auto"/>
            <w:hideMark/>
          </w:tcPr>
          <w:p w14:paraId="7E1EFDAF" w14:textId="6833483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w:t>
            </w:r>
          </w:p>
        </w:tc>
      </w:tr>
      <w:tr w:rsidR="005D4E57" w:rsidRPr="00636278" w14:paraId="0BE13C9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DE4062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65" w:type="pct"/>
            <w:tcBorders>
              <w:top w:val="nil"/>
              <w:left w:val="nil"/>
              <w:bottom w:val="single" w:sz="4" w:space="0" w:color="000000"/>
              <w:right w:val="single" w:sz="4" w:space="0" w:color="000000"/>
            </w:tcBorders>
            <w:shd w:val="clear" w:color="auto" w:fill="auto"/>
            <w:hideMark/>
          </w:tcPr>
          <w:p w14:paraId="4FCC26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65ED3E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987BF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7BD75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4A54F8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850</w:t>
            </w:r>
          </w:p>
        </w:tc>
        <w:tc>
          <w:tcPr>
            <w:tcW w:w="670" w:type="pct"/>
            <w:tcBorders>
              <w:top w:val="nil"/>
              <w:left w:val="nil"/>
              <w:bottom w:val="single" w:sz="4" w:space="0" w:color="000000"/>
              <w:right w:val="single" w:sz="4" w:space="0" w:color="000000"/>
            </w:tcBorders>
            <w:shd w:val="clear" w:color="auto" w:fill="auto"/>
            <w:hideMark/>
          </w:tcPr>
          <w:p w14:paraId="38D5B282" w14:textId="77286A9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w:t>
            </w:r>
          </w:p>
        </w:tc>
        <w:tc>
          <w:tcPr>
            <w:tcW w:w="684" w:type="pct"/>
            <w:tcBorders>
              <w:top w:val="nil"/>
              <w:left w:val="nil"/>
              <w:bottom w:val="single" w:sz="4" w:space="0" w:color="000000"/>
              <w:right w:val="single" w:sz="4" w:space="0" w:color="000000"/>
            </w:tcBorders>
            <w:shd w:val="clear" w:color="auto" w:fill="auto"/>
            <w:hideMark/>
          </w:tcPr>
          <w:p w14:paraId="792E0A00" w14:textId="12663E6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w:t>
            </w:r>
          </w:p>
        </w:tc>
        <w:tc>
          <w:tcPr>
            <w:tcW w:w="660" w:type="pct"/>
            <w:tcBorders>
              <w:top w:val="nil"/>
              <w:left w:val="nil"/>
              <w:bottom w:val="single" w:sz="4" w:space="0" w:color="000000"/>
              <w:right w:val="single" w:sz="4" w:space="0" w:color="000000"/>
            </w:tcBorders>
            <w:shd w:val="clear" w:color="auto" w:fill="auto"/>
            <w:hideMark/>
          </w:tcPr>
          <w:p w14:paraId="7642ADF7" w14:textId="7774A66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w:t>
            </w:r>
          </w:p>
        </w:tc>
      </w:tr>
      <w:tr w:rsidR="005D4E57" w:rsidRPr="00636278" w14:paraId="402BBEF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ADF166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Депутаты представительного органа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B6B05D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13CC11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6CA1F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319AED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9999910040</w:t>
            </w:r>
          </w:p>
        </w:tc>
        <w:tc>
          <w:tcPr>
            <w:tcW w:w="233" w:type="pct"/>
            <w:tcBorders>
              <w:top w:val="nil"/>
              <w:left w:val="nil"/>
              <w:bottom w:val="single" w:sz="4" w:space="0" w:color="000000"/>
              <w:right w:val="single" w:sz="4" w:space="0" w:color="000000"/>
            </w:tcBorders>
            <w:shd w:val="clear" w:color="auto" w:fill="auto"/>
            <w:hideMark/>
          </w:tcPr>
          <w:p w14:paraId="6B5698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4233BC8" w14:textId="589CBD6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2461000,00</w:t>
            </w:r>
          </w:p>
        </w:tc>
        <w:tc>
          <w:tcPr>
            <w:tcW w:w="684" w:type="pct"/>
            <w:tcBorders>
              <w:top w:val="nil"/>
              <w:left w:val="nil"/>
              <w:bottom w:val="single" w:sz="4" w:space="0" w:color="000000"/>
              <w:right w:val="single" w:sz="4" w:space="0" w:color="000000"/>
            </w:tcBorders>
            <w:shd w:val="clear" w:color="auto" w:fill="auto"/>
            <w:hideMark/>
          </w:tcPr>
          <w:p w14:paraId="06B956EE" w14:textId="05E5935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2560000,00</w:t>
            </w:r>
          </w:p>
        </w:tc>
        <w:tc>
          <w:tcPr>
            <w:tcW w:w="660" w:type="pct"/>
            <w:tcBorders>
              <w:top w:val="nil"/>
              <w:left w:val="nil"/>
              <w:bottom w:val="single" w:sz="4" w:space="0" w:color="000000"/>
              <w:right w:val="single" w:sz="4" w:space="0" w:color="000000"/>
            </w:tcBorders>
            <w:shd w:val="clear" w:color="auto" w:fill="auto"/>
            <w:hideMark/>
          </w:tcPr>
          <w:p w14:paraId="0F4891E6" w14:textId="3130FB5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2560000,00</w:t>
            </w:r>
          </w:p>
        </w:tc>
      </w:tr>
      <w:tr w:rsidR="005D4E57" w:rsidRPr="00636278" w14:paraId="57F8C3D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949CC3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4F2B52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4BF7F6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2BCFE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7705B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9999910040</w:t>
            </w:r>
          </w:p>
        </w:tc>
        <w:tc>
          <w:tcPr>
            <w:tcW w:w="233" w:type="pct"/>
            <w:tcBorders>
              <w:top w:val="nil"/>
              <w:left w:val="nil"/>
              <w:bottom w:val="single" w:sz="4" w:space="0" w:color="000000"/>
              <w:right w:val="single" w:sz="4" w:space="0" w:color="000000"/>
            </w:tcBorders>
            <w:shd w:val="clear" w:color="auto" w:fill="auto"/>
            <w:hideMark/>
          </w:tcPr>
          <w:p w14:paraId="1C7D50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0E80C852" w14:textId="5484737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2461000,00</w:t>
            </w:r>
          </w:p>
        </w:tc>
        <w:tc>
          <w:tcPr>
            <w:tcW w:w="684" w:type="pct"/>
            <w:tcBorders>
              <w:top w:val="nil"/>
              <w:left w:val="nil"/>
              <w:bottom w:val="single" w:sz="4" w:space="0" w:color="000000"/>
              <w:right w:val="single" w:sz="4" w:space="0" w:color="000000"/>
            </w:tcBorders>
            <w:shd w:val="clear" w:color="auto" w:fill="auto"/>
            <w:hideMark/>
          </w:tcPr>
          <w:p w14:paraId="7D919EAB" w14:textId="035EA8E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2560000,00</w:t>
            </w:r>
          </w:p>
        </w:tc>
        <w:tc>
          <w:tcPr>
            <w:tcW w:w="660" w:type="pct"/>
            <w:tcBorders>
              <w:top w:val="nil"/>
              <w:left w:val="nil"/>
              <w:bottom w:val="single" w:sz="4" w:space="0" w:color="000000"/>
              <w:right w:val="single" w:sz="4" w:space="0" w:color="000000"/>
            </w:tcBorders>
            <w:shd w:val="clear" w:color="auto" w:fill="auto"/>
            <w:hideMark/>
          </w:tcPr>
          <w:p w14:paraId="5680FEC1" w14:textId="46A2554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2560000,00</w:t>
            </w:r>
          </w:p>
        </w:tc>
      </w:tr>
      <w:tr w:rsidR="005D4E57" w:rsidRPr="00636278" w14:paraId="748C1F4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D7D628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4E39859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w:t>
            </w:r>
          </w:p>
        </w:tc>
        <w:tc>
          <w:tcPr>
            <w:tcW w:w="236" w:type="pct"/>
            <w:tcBorders>
              <w:top w:val="nil"/>
              <w:left w:val="nil"/>
              <w:bottom w:val="single" w:sz="4" w:space="0" w:color="000000"/>
              <w:right w:val="single" w:sz="4" w:space="0" w:color="000000"/>
            </w:tcBorders>
            <w:shd w:val="clear" w:color="auto" w:fill="auto"/>
            <w:hideMark/>
          </w:tcPr>
          <w:p w14:paraId="0FC70D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24BCC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10F3964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9999910040</w:t>
            </w:r>
          </w:p>
        </w:tc>
        <w:tc>
          <w:tcPr>
            <w:tcW w:w="233" w:type="pct"/>
            <w:tcBorders>
              <w:top w:val="nil"/>
              <w:left w:val="nil"/>
              <w:bottom w:val="single" w:sz="4" w:space="0" w:color="000000"/>
              <w:right w:val="single" w:sz="4" w:space="0" w:color="000000"/>
            </w:tcBorders>
            <w:shd w:val="clear" w:color="auto" w:fill="auto"/>
            <w:hideMark/>
          </w:tcPr>
          <w:p w14:paraId="6BD976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10B2D2C9" w14:textId="6E54CFE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2461000,00</w:t>
            </w:r>
          </w:p>
        </w:tc>
        <w:tc>
          <w:tcPr>
            <w:tcW w:w="684" w:type="pct"/>
            <w:tcBorders>
              <w:top w:val="nil"/>
              <w:left w:val="nil"/>
              <w:bottom w:val="single" w:sz="4" w:space="0" w:color="000000"/>
              <w:right w:val="single" w:sz="4" w:space="0" w:color="000000"/>
            </w:tcBorders>
            <w:shd w:val="clear" w:color="auto" w:fill="auto"/>
            <w:hideMark/>
          </w:tcPr>
          <w:p w14:paraId="374D2749" w14:textId="1D845C5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2560000,00</w:t>
            </w:r>
          </w:p>
        </w:tc>
        <w:tc>
          <w:tcPr>
            <w:tcW w:w="660" w:type="pct"/>
            <w:tcBorders>
              <w:top w:val="nil"/>
              <w:left w:val="nil"/>
              <w:bottom w:val="single" w:sz="4" w:space="0" w:color="000000"/>
              <w:right w:val="single" w:sz="4" w:space="0" w:color="000000"/>
            </w:tcBorders>
            <w:shd w:val="clear" w:color="auto" w:fill="auto"/>
            <w:hideMark/>
          </w:tcPr>
          <w:p w14:paraId="25E8F330" w14:textId="6DFCCF7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2560000,00</w:t>
            </w:r>
          </w:p>
        </w:tc>
      </w:tr>
      <w:tr w:rsidR="005D4E57" w:rsidRPr="00636278" w14:paraId="143657D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E98D084"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Контрольно-счетное управление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07843D2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772BF6C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264" w:type="pct"/>
            <w:tcBorders>
              <w:top w:val="nil"/>
              <w:left w:val="nil"/>
              <w:bottom w:val="single" w:sz="4" w:space="0" w:color="000000"/>
              <w:right w:val="single" w:sz="4" w:space="0" w:color="000000"/>
            </w:tcBorders>
            <w:shd w:val="clear" w:color="auto" w:fill="auto"/>
            <w:hideMark/>
          </w:tcPr>
          <w:p w14:paraId="6CA663A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46496B7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09AC627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54A257B" w14:textId="66A4300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6303560,00</w:t>
            </w:r>
          </w:p>
        </w:tc>
        <w:tc>
          <w:tcPr>
            <w:tcW w:w="684" w:type="pct"/>
            <w:tcBorders>
              <w:top w:val="nil"/>
              <w:left w:val="nil"/>
              <w:bottom w:val="single" w:sz="4" w:space="0" w:color="000000"/>
              <w:right w:val="single" w:sz="4" w:space="0" w:color="000000"/>
            </w:tcBorders>
            <w:shd w:val="clear" w:color="auto" w:fill="auto"/>
            <w:hideMark/>
          </w:tcPr>
          <w:p w14:paraId="788CA6A3" w14:textId="7FBB1CF5"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6544592,00</w:t>
            </w:r>
          </w:p>
        </w:tc>
        <w:tc>
          <w:tcPr>
            <w:tcW w:w="660" w:type="pct"/>
            <w:tcBorders>
              <w:top w:val="nil"/>
              <w:left w:val="nil"/>
              <w:bottom w:val="single" w:sz="4" w:space="0" w:color="000000"/>
              <w:right w:val="single" w:sz="4" w:space="0" w:color="000000"/>
            </w:tcBorders>
            <w:shd w:val="clear" w:color="auto" w:fill="auto"/>
            <w:hideMark/>
          </w:tcPr>
          <w:p w14:paraId="46E1BBF1" w14:textId="2D706AC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6797800,00</w:t>
            </w:r>
          </w:p>
        </w:tc>
      </w:tr>
      <w:tr w:rsidR="005D4E57" w:rsidRPr="00636278" w14:paraId="094EDF5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3D581E5"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ОБЩЕГОСУДАРСТВЕННЫЕ ВОПРОСЫ</w:t>
            </w:r>
          </w:p>
        </w:tc>
        <w:tc>
          <w:tcPr>
            <w:tcW w:w="265" w:type="pct"/>
            <w:tcBorders>
              <w:top w:val="nil"/>
              <w:left w:val="nil"/>
              <w:bottom w:val="single" w:sz="4" w:space="0" w:color="000000"/>
              <w:right w:val="single" w:sz="4" w:space="0" w:color="000000"/>
            </w:tcBorders>
            <w:shd w:val="clear" w:color="auto" w:fill="auto"/>
            <w:hideMark/>
          </w:tcPr>
          <w:p w14:paraId="30E4E20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57C08E2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11A0C9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2F61CCF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56008D2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E33C2D8" w14:textId="287022FE"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6303560,00</w:t>
            </w:r>
          </w:p>
        </w:tc>
        <w:tc>
          <w:tcPr>
            <w:tcW w:w="684" w:type="pct"/>
            <w:tcBorders>
              <w:top w:val="nil"/>
              <w:left w:val="nil"/>
              <w:bottom w:val="single" w:sz="4" w:space="0" w:color="000000"/>
              <w:right w:val="single" w:sz="4" w:space="0" w:color="000000"/>
            </w:tcBorders>
            <w:shd w:val="clear" w:color="auto" w:fill="auto"/>
            <w:hideMark/>
          </w:tcPr>
          <w:p w14:paraId="52C6C2B7" w14:textId="75147D4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6544592,00</w:t>
            </w:r>
          </w:p>
        </w:tc>
        <w:tc>
          <w:tcPr>
            <w:tcW w:w="660" w:type="pct"/>
            <w:tcBorders>
              <w:top w:val="nil"/>
              <w:left w:val="nil"/>
              <w:bottom w:val="single" w:sz="4" w:space="0" w:color="000000"/>
              <w:right w:val="single" w:sz="4" w:space="0" w:color="000000"/>
            </w:tcBorders>
            <w:shd w:val="clear" w:color="auto" w:fill="auto"/>
            <w:hideMark/>
          </w:tcPr>
          <w:p w14:paraId="2E28D633" w14:textId="25B330E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6797800,00</w:t>
            </w:r>
          </w:p>
        </w:tc>
      </w:tr>
      <w:tr w:rsidR="005D4E57" w:rsidRPr="00636278" w14:paraId="2CBA4AC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1DA887C"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5" w:type="pct"/>
            <w:tcBorders>
              <w:top w:val="nil"/>
              <w:left w:val="nil"/>
              <w:bottom w:val="single" w:sz="4" w:space="0" w:color="000000"/>
              <w:right w:val="single" w:sz="4" w:space="0" w:color="000000"/>
            </w:tcBorders>
            <w:shd w:val="clear" w:color="auto" w:fill="auto"/>
            <w:hideMark/>
          </w:tcPr>
          <w:p w14:paraId="27B2D74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12F8F37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3A1ED8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2623570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34CF47F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F07C790" w14:textId="71098E5F"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6303560,00</w:t>
            </w:r>
          </w:p>
        </w:tc>
        <w:tc>
          <w:tcPr>
            <w:tcW w:w="684" w:type="pct"/>
            <w:tcBorders>
              <w:top w:val="nil"/>
              <w:left w:val="nil"/>
              <w:bottom w:val="single" w:sz="4" w:space="0" w:color="000000"/>
              <w:right w:val="single" w:sz="4" w:space="0" w:color="000000"/>
            </w:tcBorders>
            <w:shd w:val="clear" w:color="auto" w:fill="auto"/>
            <w:hideMark/>
          </w:tcPr>
          <w:p w14:paraId="387F9F14" w14:textId="179D88FC"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6544592,00</w:t>
            </w:r>
          </w:p>
        </w:tc>
        <w:tc>
          <w:tcPr>
            <w:tcW w:w="660" w:type="pct"/>
            <w:tcBorders>
              <w:top w:val="nil"/>
              <w:left w:val="nil"/>
              <w:bottom w:val="single" w:sz="4" w:space="0" w:color="000000"/>
              <w:right w:val="single" w:sz="4" w:space="0" w:color="000000"/>
            </w:tcBorders>
            <w:shd w:val="clear" w:color="auto" w:fill="auto"/>
            <w:hideMark/>
          </w:tcPr>
          <w:p w14:paraId="13068BD9" w14:textId="4C7D7FD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6797800,00</w:t>
            </w:r>
          </w:p>
        </w:tc>
      </w:tr>
      <w:tr w:rsidR="005D4E57" w:rsidRPr="00636278" w14:paraId="723CF5D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1D4642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4C120E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6BC9974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FBE6C5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375034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1B01CB9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EEBDAD6" w14:textId="3BF2EEC4" w:rsidR="005D4E57" w:rsidRPr="00636278" w:rsidRDefault="005D4E57" w:rsidP="00880D96">
            <w:pPr>
              <w:jc w:val="right"/>
              <w:rPr>
                <w:rFonts w:eastAsia="Times New Roman"/>
                <w:color w:val="000000"/>
                <w:lang w:eastAsia="ru-RU"/>
              </w:rPr>
            </w:pPr>
            <w:r w:rsidRPr="00636278">
              <w:rPr>
                <w:rFonts w:eastAsia="Times New Roman"/>
                <w:color w:val="000000"/>
                <w:lang w:eastAsia="ru-RU"/>
              </w:rPr>
              <w:t>6303560,00</w:t>
            </w:r>
          </w:p>
        </w:tc>
        <w:tc>
          <w:tcPr>
            <w:tcW w:w="684" w:type="pct"/>
            <w:tcBorders>
              <w:top w:val="nil"/>
              <w:left w:val="nil"/>
              <w:bottom w:val="single" w:sz="4" w:space="0" w:color="000000"/>
              <w:right w:val="single" w:sz="4" w:space="0" w:color="000000"/>
            </w:tcBorders>
            <w:shd w:val="clear" w:color="auto" w:fill="auto"/>
            <w:hideMark/>
          </w:tcPr>
          <w:p w14:paraId="29371710" w14:textId="07B9C119" w:rsidR="005D4E57" w:rsidRPr="00636278" w:rsidRDefault="005D4E57" w:rsidP="00880D96">
            <w:pPr>
              <w:jc w:val="right"/>
              <w:rPr>
                <w:rFonts w:eastAsia="Times New Roman"/>
                <w:color w:val="000000"/>
                <w:lang w:eastAsia="ru-RU"/>
              </w:rPr>
            </w:pPr>
            <w:r w:rsidRPr="00636278">
              <w:rPr>
                <w:rFonts w:eastAsia="Times New Roman"/>
                <w:color w:val="000000"/>
                <w:lang w:eastAsia="ru-RU"/>
              </w:rPr>
              <w:t>6544592,00</w:t>
            </w:r>
          </w:p>
        </w:tc>
        <w:tc>
          <w:tcPr>
            <w:tcW w:w="660" w:type="pct"/>
            <w:tcBorders>
              <w:top w:val="nil"/>
              <w:left w:val="nil"/>
              <w:bottom w:val="single" w:sz="4" w:space="0" w:color="000000"/>
              <w:right w:val="single" w:sz="4" w:space="0" w:color="000000"/>
            </w:tcBorders>
            <w:shd w:val="clear" w:color="auto" w:fill="auto"/>
            <w:hideMark/>
          </w:tcPr>
          <w:p w14:paraId="417C9A0D" w14:textId="16EF7502" w:rsidR="005D4E57" w:rsidRPr="00636278" w:rsidRDefault="005D4E57" w:rsidP="00880D96">
            <w:pPr>
              <w:jc w:val="right"/>
              <w:rPr>
                <w:rFonts w:eastAsia="Times New Roman"/>
                <w:color w:val="000000"/>
                <w:lang w:eastAsia="ru-RU"/>
              </w:rPr>
            </w:pPr>
            <w:r w:rsidRPr="00636278">
              <w:rPr>
                <w:rFonts w:eastAsia="Times New Roman"/>
                <w:color w:val="000000"/>
                <w:lang w:eastAsia="ru-RU"/>
              </w:rPr>
              <w:t>6797800,00</w:t>
            </w:r>
          </w:p>
        </w:tc>
      </w:tr>
      <w:tr w:rsidR="005D4E57" w:rsidRPr="00636278" w14:paraId="6398733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7B1373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54A107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4099AE5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2C2D1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66E4FE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7A0CC1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6579C6A" w14:textId="3C595EA4" w:rsidR="005D4E57" w:rsidRPr="00636278" w:rsidRDefault="005D4E57" w:rsidP="00880D96">
            <w:pPr>
              <w:jc w:val="right"/>
              <w:rPr>
                <w:rFonts w:eastAsia="Times New Roman"/>
                <w:color w:val="000000"/>
                <w:lang w:eastAsia="ru-RU"/>
              </w:rPr>
            </w:pPr>
            <w:r w:rsidRPr="00636278">
              <w:rPr>
                <w:rFonts w:eastAsia="Times New Roman"/>
                <w:color w:val="000000"/>
                <w:lang w:eastAsia="ru-RU"/>
              </w:rPr>
              <w:t>6303560,00</w:t>
            </w:r>
          </w:p>
        </w:tc>
        <w:tc>
          <w:tcPr>
            <w:tcW w:w="684" w:type="pct"/>
            <w:tcBorders>
              <w:top w:val="nil"/>
              <w:left w:val="nil"/>
              <w:bottom w:val="single" w:sz="4" w:space="0" w:color="000000"/>
              <w:right w:val="single" w:sz="4" w:space="0" w:color="000000"/>
            </w:tcBorders>
            <w:shd w:val="clear" w:color="auto" w:fill="auto"/>
            <w:hideMark/>
          </w:tcPr>
          <w:p w14:paraId="7A18766E" w14:textId="75705FB2" w:rsidR="005D4E57" w:rsidRPr="00636278" w:rsidRDefault="005D4E57" w:rsidP="00880D96">
            <w:pPr>
              <w:jc w:val="right"/>
              <w:rPr>
                <w:rFonts w:eastAsia="Times New Roman"/>
                <w:color w:val="000000"/>
                <w:lang w:eastAsia="ru-RU"/>
              </w:rPr>
            </w:pPr>
            <w:r w:rsidRPr="00636278">
              <w:rPr>
                <w:rFonts w:eastAsia="Times New Roman"/>
                <w:color w:val="000000"/>
                <w:lang w:eastAsia="ru-RU"/>
              </w:rPr>
              <w:t>6544592,00</w:t>
            </w:r>
          </w:p>
        </w:tc>
        <w:tc>
          <w:tcPr>
            <w:tcW w:w="660" w:type="pct"/>
            <w:tcBorders>
              <w:top w:val="nil"/>
              <w:left w:val="nil"/>
              <w:bottom w:val="single" w:sz="4" w:space="0" w:color="000000"/>
              <w:right w:val="single" w:sz="4" w:space="0" w:color="000000"/>
            </w:tcBorders>
            <w:shd w:val="clear" w:color="auto" w:fill="auto"/>
            <w:hideMark/>
          </w:tcPr>
          <w:p w14:paraId="178457B2" w14:textId="65A8C9FC" w:rsidR="005D4E57" w:rsidRPr="00636278" w:rsidRDefault="005D4E57" w:rsidP="00880D96">
            <w:pPr>
              <w:jc w:val="right"/>
              <w:rPr>
                <w:rFonts w:eastAsia="Times New Roman"/>
                <w:color w:val="000000"/>
                <w:lang w:eastAsia="ru-RU"/>
              </w:rPr>
            </w:pPr>
            <w:r w:rsidRPr="00636278">
              <w:rPr>
                <w:rFonts w:eastAsia="Times New Roman"/>
                <w:color w:val="000000"/>
                <w:lang w:eastAsia="ru-RU"/>
              </w:rPr>
              <w:t>6797800,00</w:t>
            </w:r>
          </w:p>
        </w:tc>
      </w:tr>
      <w:tr w:rsidR="005D4E57" w:rsidRPr="00636278" w14:paraId="4ECEDB1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A884B8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09C5AE3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7FB954B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3F3B7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37C2BED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452063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6868EE0" w14:textId="0474418C" w:rsidR="005D4E57" w:rsidRPr="00636278" w:rsidRDefault="005D4E57" w:rsidP="00880D96">
            <w:pPr>
              <w:jc w:val="right"/>
              <w:rPr>
                <w:rFonts w:eastAsia="Times New Roman"/>
                <w:color w:val="000000"/>
                <w:lang w:eastAsia="ru-RU"/>
              </w:rPr>
            </w:pPr>
            <w:r w:rsidRPr="00636278">
              <w:rPr>
                <w:rFonts w:eastAsia="Times New Roman"/>
                <w:color w:val="000000"/>
                <w:lang w:eastAsia="ru-RU"/>
              </w:rPr>
              <w:t>6303560,00</w:t>
            </w:r>
          </w:p>
        </w:tc>
        <w:tc>
          <w:tcPr>
            <w:tcW w:w="684" w:type="pct"/>
            <w:tcBorders>
              <w:top w:val="nil"/>
              <w:left w:val="nil"/>
              <w:bottom w:val="single" w:sz="4" w:space="0" w:color="000000"/>
              <w:right w:val="single" w:sz="4" w:space="0" w:color="000000"/>
            </w:tcBorders>
            <w:shd w:val="clear" w:color="auto" w:fill="auto"/>
            <w:hideMark/>
          </w:tcPr>
          <w:p w14:paraId="7323E437" w14:textId="661BF199" w:rsidR="005D4E57" w:rsidRPr="00636278" w:rsidRDefault="005D4E57" w:rsidP="00880D96">
            <w:pPr>
              <w:jc w:val="right"/>
              <w:rPr>
                <w:rFonts w:eastAsia="Times New Roman"/>
                <w:color w:val="000000"/>
                <w:lang w:eastAsia="ru-RU"/>
              </w:rPr>
            </w:pPr>
            <w:r w:rsidRPr="00636278">
              <w:rPr>
                <w:rFonts w:eastAsia="Times New Roman"/>
                <w:color w:val="000000"/>
                <w:lang w:eastAsia="ru-RU"/>
              </w:rPr>
              <w:t>6544592,00</w:t>
            </w:r>
          </w:p>
        </w:tc>
        <w:tc>
          <w:tcPr>
            <w:tcW w:w="660" w:type="pct"/>
            <w:tcBorders>
              <w:top w:val="nil"/>
              <w:left w:val="nil"/>
              <w:bottom w:val="single" w:sz="4" w:space="0" w:color="000000"/>
              <w:right w:val="single" w:sz="4" w:space="0" w:color="000000"/>
            </w:tcBorders>
            <w:shd w:val="clear" w:color="auto" w:fill="auto"/>
            <w:hideMark/>
          </w:tcPr>
          <w:p w14:paraId="42F6FEB4" w14:textId="665A98AD" w:rsidR="005D4E57" w:rsidRPr="00636278" w:rsidRDefault="005D4E57" w:rsidP="00880D96">
            <w:pPr>
              <w:jc w:val="right"/>
              <w:rPr>
                <w:rFonts w:eastAsia="Times New Roman"/>
                <w:color w:val="000000"/>
                <w:lang w:eastAsia="ru-RU"/>
              </w:rPr>
            </w:pPr>
            <w:r w:rsidRPr="00636278">
              <w:rPr>
                <w:rFonts w:eastAsia="Times New Roman"/>
                <w:color w:val="000000"/>
                <w:lang w:eastAsia="ru-RU"/>
              </w:rPr>
              <w:t>6797800,00</w:t>
            </w:r>
          </w:p>
        </w:tc>
      </w:tr>
      <w:tr w:rsidR="005D4E57" w:rsidRPr="00636278" w14:paraId="613BA5E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0B743B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Руководство и управление в сфере установленных функций органов местного самоуправления</w:t>
            </w:r>
          </w:p>
        </w:tc>
        <w:tc>
          <w:tcPr>
            <w:tcW w:w="265" w:type="pct"/>
            <w:tcBorders>
              <w:top w:val="nil"/>
              <w:left w:val="nil"/>
              <w:bottom w:val="single" w:sz="4" w:space="0" w:color="000000"/>
              <w:right w:val="single" w:sz="4" w:space="0" w:color="000000"/>
            </w:tcBorders>
            <w:shd w:val="clear" w:color="auto" w:fill="auto"/>
            <w:hideMark/>
          </w:tcPr>
          <w:p w14:paraId="41ACA4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172932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27819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747A4C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12D225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2F457D1" w14:textId="485CB4B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2512260,00</w:t>
            </w:r>
          </w:p>
        </w:tc>
        <w:tc>
          <w:tcPr>
            <w:tcW w:w="684" w:type="pct"/>
            <w:tcBorders>
              <w:top w:val="nil"/>
              <w:left w:val="nil"/>
              <w:bottom w:val="single" w:sz="4" w:space="0" w:color="000000"/>
              <w:right w:val="single" w:sz="4" w:space="0" w:color="000000"/>
            </w:tcBorders>
            <w:shd w:val="clear" w:color="auto" w:fill="auto"/>
            <w:hideMark/>
          </w:tcPr>
          <w:p w14:paraId="12D9C3FF" w14:textId="626A670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2602440,00</w:t>
            </w:r>
          </w:p>
        </w:tc>
        <w:tc>
          <w:tcPr>
            <w:tcW w:w="660" w:type="pct"/>
            <w:tcBorders>
              <w:top w:val="nil"/>
              <w:left w:val="nil"/>
              <w:bottom w:val="single" w:sz="4" w:space="0" w:color="000000"/>
              <w:right w:val="single" w:sz="4" w:space="0" w:color="000000"/>
            </w:tcBorders>
            <w:shd w:val="clear" w:color="auto" w:fill="auto"/>
            <w:hideMark/>
          </w:tcPr>
          <w:p w14:paraId="4740C3A9" w14:textId="557ECEF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2697900,00</w:t>
            </w:r>
          </w:p>
        </w:tc>
      </w:tr>
      <w:tr w:rsidR="005D4E57" w:rsidRPr="00636278" w14:paraId="09B4B25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859500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25613C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1E6AEB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6DFF9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596CEF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432034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45960000" w14:textId="5C31031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2323900,00</w:t>
            </w:r>
          </w:p>
        </w:tc>
        <w:tc>
          <w:tcPr>
            <w:tcW w:w="684" w:type="pct"/>
            <w:tcBorders>
              <w:top w:val="nil"/>
              <w:left w:val="nil"/>
              <w:bottom w:val="single" w:sz="4" w:space="0" w:color="000000"/>
              <w:right w:val="single" w:sz="4" w:space="0" w:color="000000"/>
            </w:tcBorders>
            <w:shd w:val="clear" w:color="auto" w:fill="auto"/>
            <w:hideMark/>
          </w:tcPr>
          <w:p w14:paraId="268AD8F1" w14:textId="7B4571F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2414440,00</w:t>
            </w:r>
          </w:p>
        </w:tc>
        <w:tc>
          <w:tcPr>
            <w:tcW w:w="660" w:type="pct"/>
            <w:tcBorders>
              <w:top w:val="nil"/>
              <w:left w:val="nil"/>
              <w:bottom w:val="single" w:sz="4" w:space="0" w:color="000000"/>
              <w:right w:val="single" w:sz="4" w:space="0" w:color="000000"/>
            </w:tcBorders>
            <w:shd w:val="clear" w:color="auto" w:fill="auto"/>
            <w:hideMark/>
          </w:tcPr>
          <w:p w14:paraId="37B16054" w14:textId="428497D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2509900,00</w:t>
            </w:r>
          </w:p>
        </w:tc>
      </w:tr>
      <w:tr w:rsidR="005D4E57" w:rsidRPr="00636278" w14:paraId="02849DA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42B8FC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4638622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7C1AFC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25709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501C3A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661025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146C0F78" w14:textId="02CA4A3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2323900,00</w:t>
            </w:r>
          </w:p>
        </w:tc>
        <w:tc>
          <w:tcPr>
            <w:tcW w:w="684" w:type="pct"/>
            <w:tcBorders>
              <w:top w:val="nil"/>
              <w:left w:val="nil"/>
              <w:bottom w:val="single" w:sz="4" w:space="0" w:color="000000"/>
              <w:right w:val="single" w:sz="4" w:space="0" w:color="000000"/>
            </w:tcBorders>
            <w:shd w:val="clear" w:color="auto" w:fill="auto"/>
            <w:hideMark/>
          </w:tcPr>
          <w:p w14:paraId="109A2AD7" w14:textId="4FCB77C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2414440,00</w:t>
            </w:r>
          </w:p>
        </w:tc>
        <w:tc>
          <w:tcPr>
            <w:tcW w:w="660" w:type="pct"/>
            <w:tcBorders>
              <w:top w:val="nil"/>
              <w:left w:val="nil"/>
              <w:bottom w:val="single" w:sz="4" w:space="0" w:color="000000"/>
              <w:right w:val="single" w:sz="4" w:space="0" w:color="000000"/>
            </w:tcBorders>
            <w:shd w:val="clear" w:color="auto" w:fill="auto"/>
            <w:hideMark/>
          </w:tcPr>
          <w:p w14:paraId="056A2F15" w14:textId="5F2F987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2509900,00</w:t>
            </w:r>
          </w:p>
        </w:tc>
      </w:tr>
      <w:tr w:rsidR="005D4E57" w:rsidRPr="00636278" w14:paraId="7704FEC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4A1CB9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E0B4BB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5264E5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3B507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52E164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2BDA495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703C4E38" w14:textId="258CC2B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183360,00</w:t>
            </w:r>
          </w:p>
        </w:tc>
        <w:tc>
          <w:tcPr>
            <w:tcW w:w="684" w:type="pct"/>
            <w:tcBorders>
              <w:top w:val="nil"/>
              <w:left w:val="nil"/>
              <w:bottom w:val="single" w:sz="4" w:space="0" w:color="000000"/>
              <w:right w:val="single" w:sz="4" w:space="0" w:color="000000"/>
            </w:tcBorders>
            <w:shd w:val="clear" w:color="auto" w:fill="auto"/>
            <w:hideMark/>
          </w:tcPr>
          <w:p w14:paraId="54919C59" w14:textId="3FF85FE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183000,00</w:t>
            </w:r>
          </w:p>
        </w:tc>
        <w:tc>
          <w:tcPr>
            <w:tcW w:w="660" w:type="pct"/>
            <w:tcBorders>
              <w:top w:val="nil"/>
              <w:left w:val="nil"/>
              <w:bottom w:val="single" w:sz="4" w:space="0" w:color="000000"/>
              <w:right w:val="single" w:sz="4" w:space="0" w:color="000000"/>
            </w:tcBorders>
            <w:shd w:val="clear" w:color="auto" w:fill="auto"/>
            <w:hideMark/>
          </w:tcPr>
          <w:p w14:paraId="7127F2A6" w14:textId="3683D88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183000,00</w:t>
            </w:r>
          </w:p>
        </w:tc>
      </w:tr>
      <w:tr w:rsidR="005D4E57" w:rsidRPr="00636278" w14:paraId="19BDB66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5AEA50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7FDF9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154FE1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496F9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1EEA9C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2975D6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28B27472" w14:textId="2416D7E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183360,00</w:t>
            </w:r>
          </w:p>
        </w:tc>
        <w:tc>
          <w:tcPr>
            <w:tcW w:w="684" w:type="pct"/>
            <w:tcBorders>
              <w:top w:val="nil"/>
              <w:left w:val="nil"/>
              <w:bottom w:val="single" w:sz="4" w:space="0" w:color="000000"/>
              <w:right w:val="single" w:sz="4" w:space="0" w:color="000000"/>
            </w:tcBorders>
            <w:shd w:val="clear" w:color="auto" w:fill="auto"/>
            <w:hideMark/>
          </w:tcPr>
          <w:p w14:paraId="6129F6A1" w14:textId="7B16113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183000,00</w:t>
            </w:r>
          </w:p>
        </w:tc>
        <w:tc>
          <w:tcPr>
            <w:tcW w:w="660" w:type="pct"/>
            <w:tcBorders>
              <w:top w:val="nil"/>
              <w:left w:val="nil"/>
              <w:bottom w:val="single" w:sz="4" w:space="0" w:color="000000"/>
              <w:right w:val="single" w:sz="4" w:space="0" w:color="000000"/>
            </w:tcBorders>
            <w:shd w:val="clear" w:color="auto" w:fill="auto"/>
            <w:hideMark/>
          </w:tcPr>
          <w:p w14:paraId="21E767B1" w14:textId="18A0A12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183000,00</w:t>
            </w:r>
          </w:p>
        </w:tc>
      </w:tr>
      <w:tr w:rsidR="005D4E57" w:rsidRPr="00636278" w14:paraId="14E049B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E0BCEC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4609AD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7C61FE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670C8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3FB9D1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56ADF58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6AB1E6EE" w14:textId="1B6669BB"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c>
          <w:tcPr>
            <w:tcW w:w="684" w:type="pct"/>
            <w:tcBorders>
              <w:top w:val="nil"/>
              <w:left w:val="nil"/>
              <w:bottom w:val="single" w:sz="4" w:space="0" w:color="000000"/>
              <w:right w:val="single" w:sz="4" w:space="0" w:color="000000"/>
            </w:tcBorders>
            <w:shd w:val="clear" w:color="auto" w:fill="auto"/>
            <w:hideMark/>
          </w:tcPr>
          <w:p w14:paraId="45F527F4" w14:textId="655384B9"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c>
          <w:tcPr>
            <w:tcW w:w="660" w:type="pct"/>
            <w:tcBorders>
              <w:top w:val="nil"/>
              <w:left w:val="nil"/>
              <w:bottom w:val="single" w:sz="4" w:space="0" w:color="000000"/>
              <w:right w:val="single" w:sz="4" w:space="0" w:color="000000"/>
            </w:tcBorders>
            <w:shd w:val="clear" w:color="auto" w:fill="auto"/>
            <w:hideMark/>
          </w:tcPr>
          <w:p w14:paraId="690AA044" w14:textId="50179D73"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r>
      <w:tr w:rsidR="005D4E57" w:rsidRPr="00636278" w14:paraId="7624FD6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B785C3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65" w:type="pct"/>
            <w:tcBorders>
              <w:top w:val="nil"/>
              <w:left w:val="nil"/>
              <w:bottom w:val="single" w:sz="4" w:space="0" w:color="000000"/>
              <w:right w:val="single" w:sz="4" w:space="0" w:color="000000"/>
            </w:tcBorders>
            <w:shd w:val="clear" w:color="auto" w:fill="auto"/>
            <w:hideMark/>
          </w:tcPr>
          <w:p w14:paraId="5375FA4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700E4E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FE587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538714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0028E1B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850</w:t>
            </w:r>
          </w:p>
        </w:tc>
        <w:tc>
          <w:tcPr>
            <w:tcW w:w="670" w:type="pct"/>
            <w:tcBorders>
              <w:top w:val="nil"/>
              <w:left w:val="nil"/>
              <w:bottom w:val="single" w:sz="4" w:space="0" w:color="000000"/>
              <w:right w:val="single" w:sz="4" w:space="0" w:color="000000"/>
            </w:tcBorders>
            <w:shd w:val="clear" w:color="auto" w:fill="auto"/>
            <w:hideMark/>
          </w:tcPr>
          <w:p w14:paraId="3B66E937" w14:textId="42F2DB1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c>
          <w:tcPr>
            <w:tcW w:w="684" w:type="pct"/>
            <w:tcBorders>
              <w:top w:val="nil"/>
              <w:left w:val="nil"/>
              <w:bottom w:val="single" w:sz="4" w:space="0" w:color="000000"/>
              <w:right w:val="single" w:sz="4" w:space="0" w:color="000000"/>
            </w:tcBorders>
            <w:shd w:val="clear" w:color="auto" w:fill="auto"/>
            <w:hideMark/>
          </w:tcPr>
          <w:p w14:paraId="760DB95F" w14:textId="3500225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c>
          <w:tcPr>
            <w:tcW w:w="660" w:type="pct"/>
            <w:tcBorders>
              <w:top w:val="nil"/>
              <w:left w:val="nil"/>
              <w:bottom w:val="single" w:sz="4" w:space="0" w:color="000000"/>
              <w:right w:val="single" w:sz="4" w:space="0" w:color="000000"/>
            </w:tcBorders>
            <w:shd w:val="clear" w:color="auto" w:fill="auto"/>
            <w:hideMark/>
          </w:tcPr>
          <w:p w14:paraId="078D6A4D" w14:textId="61331E9A"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r>
      <w:tr w:rsidR="005D4E57" w:rsidRPr="00636278" w14:paraId="6A0F0FF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419681B" w14:textId="77777777" w:rsidR="005D4E57" w:rsidRPr="00636278" w:rsidRDefault="005D4E57" w:rsidP="00636278">
            <w:pPr>
              <w:jc w:val="both"/>
              <w:rPr>
                <w:rFonts w:eastAsia="Times New Roman"/>
                <w:color w:val="000000"/>
                <w:lang w:eastAsia="ru-RU"/>
              </w:rPr>
            </w:pPr>
            <w:proofErr w:type="gramStart"/>
            <w:r w:rsidRPr="00636278">
              <w:rPr>
                <w:rFonts w:eastAsia="Times New Roman"/>
                <w:color w:val="000000"/>
                <w:lang w:eastAsia="ru-RU"/>
              </w:rPr>
              <w:t>Председатель,  аудиторы</w:t>
            </w:r>
            <w:proofErr w:type="gramEnd"/>
            <w:r w:rsidRPr="00636278">
              <w:rPr>
                <w:rFonts w:eastAsia="Times New Roman"/>
                <w:color w:val="000000"/>
                <w:lang w:eastAsia="ru-RU"/>
              </w:rPr>
              <w:t xml:space="preserve"> контрольно-счетного органа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5DBB7C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7CA99F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25AED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455E6B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9999910050</w:t>
            </w:r>
          </w:p>
        </w:tc>
        <w:tc>
          <w:tcPr>
            <w:tcW w:w="233" w:type="pct"/>
            <w:tcBorders>
              <w:top w:val="nil"/>
              <w:left w:val="nil"/>
              <w:bottom w:val="single" w:sz="4" w:space="0" w:color="000000"/>
              <w:right w:val="single" w:sz="4" w:space="0" w:color="000000"/>
            </w:tcBorders>
            <w:shd w:val="clear" w:color="auto" w:fill="auto"/>
            <w:hideMark/>
          </w:tcPr>
          <w:p w14:paraId="524789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D7D1CC4" w14:textId="3DF57F2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3791300,00</w:t>
            </w:r>
          </w:p>
        </w:tc>
        <w:tc>
          <w:tcPr>
            <w:tcW w:w="684" w:type="pct"/>
            <w:tcBorders>
              <w:top w:val="nil"/>
              <w:left w:val="nil"/>
              <w:bottom w:val="single" w:sz="4" w:space="0" w:color="000000"/>
              <w:right w:val="single" w:sz="4" w:space="0" w:color="000000"/>
            </w:tcBorders>
            <w:shd w:val="clear" w:color="auto" w:fill="auto"/>
            <w:hideMark/>
          </w:tcPr>
          <w:p w14:paraId="63C548A4" w14:textId="403AEED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3942152,00</w:t>
            </w:r>
          </w:p>
        </w:tc>
        <w:tc>
          <w:tcPr>
            <w:tcW w:w="660" w:type="pct"/>
            <w:tcBorders>
              <w:top w:val="nil"/>
              <w:left w:val="nil"/>
              <w:bottom w:val="single" w:sz="4" w:space="0" w:color="000000"/>
              <w:right w:val="single" w:sz="4" w:space="0" w:color="000000"/>
            </w:tcBorders>
            <w:shd w:val="clear" w:color="auto" w:fill="auto"/>
            <w:hideMark/>
          </w:tcPr>
          <w:p w14:paraId="2280B9AF" w14:textId="16517211"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4099900,00</w:t>
            </w:r>
          </w:p>
        </w:tc>
      </w:tr>
      <w:tr w:rsidR="005D4E57" w:rsidRPr="00636278" w14:paraId="07D364F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EE460D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7A6386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57315B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B9ADA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1EC122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9999910050</w:t>
            </w:r>
          </w:p>
        </w:tc>
        <w:tc>
          <w:tcPr>
            <w:tcW w:w="233" w:type="pct"/>
            <w:tcBorders>
              <w:top w:val="nil"/>
              <w:left w:val="nil"/>
              <w:bottom w:val="single" w:sz="4" w:space="0" w:color="000000"/>
              <w:right w:val="single" w:sz="4" w:space="0" w:color="000000"/>
            </w:tcBorders>
            <w:shd w:val="clear" w:color="auto" w:fill="auto"/>
            <w:hideMark/>
          </w:tcPr>
          <w:p w14:paraId="725D4E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009F086E" w14:textId="3615FD0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3791300,00</w:t>
            </w:r>
          </w:p>
        </w:tc>
        <w:tc>
          <w:tcPr>
            <w:tcW w:w="684" w:type="pct"/>
            <w:tcBorders>
              <w:top w:val="nil"/>
              <w:left w:val="nil"/>
              <w:bottom w:val="single" w:sz="4" w:space="0" w:color="000000"/>
              <w:right w:val="single" w:sz="4" w:space="0" w:color="000000"/>
            </w:tcBorders>
            <w:shd w:val="clear" w:color="auto" w:fill="auto"/>
            <w:hideMark/>
          </w:tcPr>
          <w:p w14:paraId="70131A6E" w14:textId="6A8A81C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3942152,00</w:t>
            </w:r>
          </w:p>
        </w:tc>
        <w:tc>
          <w:tcPr>
            <w:tcW w:w="660" w:type="pct"/>
            <w:tcBorders>
              <w:top w:val="nil"/>
              <w:left w:val="nil"/>
              <w:bottom w:val="single" w:sz="4" w:space="0" w:color="000000"/>
              <w:right w:val="single" w:sz="4" w:space="0" w:color="000000"/>
            </w:tcBorders>
            <w:shd w:val="clear" w:color="auto" w:fill="auto"/>
            <w:hideMark/>
          </w:tcPr>
          <w:p w14:paraId="27E9F030" w14:textId="0DB3BF0E"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4099900,00</w:t>
            </w:r>
          </w:p>
        </w:tc>
      </w:tr>
      <w:tr w:rsidR="005D4E57" w:rsidRPr="00636278" w14:paraId="4989897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3D5DB0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4E419B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w:t>
            </w:r>
          </w:p>
        </w:tc>
        <w:tc>
          <w:tcPr>
            <w:tcW w:w="236" w:type="pct"/>
            <w:tcBorders>
              <w:top w:val="nil"/>
              <w:left w:val="nil"/>
              <w:bottom w:val="single" w:sz="4" w:space="0" w:color="000000"/>
              <w:right w:val="single" w:sz="4" w:space="0" w:color="000000"/>
            </w:tcBorders>
            <w:shd w:val="clear" w:color="auto" w:fill="auto"/>
            <w:hideMark/>
          </w:tcPr>
          <w:p w14:paraId="45EAE7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FB3EE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14C281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9999910050</w:t>
            </w:r>
          </w:p>
        </w:tc>
        <w:tc>
          <w:tcPr>
            <w:tcW w:w="233" w:type="pct"/>
            <w:tcBorders>
              <w:top w:val="nil"/>
              <w:left w:val="nil"/>
              <w:bottom w:val="single" w:sz="4" w:space="0" w:color="000000"/>
              <w:right w:val="single" w:sz="4" w:space="0" w:color="000000"/>
            </w:tcBorders>
            <w:shd w:val="clear" w:color="auto" w:fill="auto"/>
            <w:hideMark/>
          </w:tcPr>
          <w:p w14:paraId="04F13F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361F5CE3" w14:textId="1E8859E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3791300,00</w:t>
            </w:r>
          </w:p>
        </w:tc>
        <w:tc>
          <w:tcPr>
            <w:tcW w:w="684" w:type="pct"/>
            <w:tcBorders>
              <w:top w:val="nil"/>
              <w:left w:val="nil"/>
              <w:bottom w:val="single" w:sz="4" w:space="0" w:color="000000"/>
              <w:right w:val="single" w:sz="4" w:space="0" w:color="000000"/>
            </w:tcBorders>
            <w:shd w:val="clear" w:color="auto" w:fill="auto"/>
            <w:hideMark/>
          </w:tcPr>
          <w:p w14:paraId="6C3B3C71" w14:textId="196453A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3942152,00</w:t>
            </w:r>
          </w:p>
        </w:tc>
        <w:tc>
          <w:tcPr>
            <w:tcW w:w="660" w:type="pct"/>
            <w:tcBorders>
              <w:top w:val="nil"/>
              <w:left w:val="nil"/>
              <w:bottom w:val="single" w:sz="4" w:space="0" w:color="000000"/>
              <w:right w:val="single" w:sz="4" w:space="0" w:color="000000"/>
            </w:tcBorders>
            <w:shd w:val="clear" w:color="auto" w:fill="auto"/>
            <w:hideMark/>
          </w:tcPr>
          <w:p w14:paraId="378A9BEF" w14:textId="30C881B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4099900,00</w:t>
            </w:r>
          </w:p>
        </w:tc>
      </w:tr>
      <w:tr w:rsidR="005D4E57" w:rsidRPr="00636278" w14:paraId="57816E6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C6C2101"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Администрация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1B3AFDB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124A4A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264" w:type="pct"/>
            <w:tcBorders>
              <w:top w:val="nil"/>
              <w:left w:val="nil"/>
              <w:bottom w:val="single" w:sz="4" w:space="0" w:color="000000"/>
              <w:right w:val="single" w:sz="4" w:space="0" w:color="000000"/>
            </w:tcBorders>
            <w:shd w:val="clear" w:color="auto" w:fill="auto"/>
            <w:hideMark/>
          </w:tcPr>
          <w:p w14:paraId="35CDA3F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2D16FF0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6642D5B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D0E627E" w14:textId="16610044"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706500902,05</w:t>
            </w:r>
          </w:p>
        </w:tc>
        <w:tc>
          <w:tcPr>
            <w:tcW w:w="684" w:type="pct"/>
            <w:tcBorders>
              <w:top w:val="nil"/>
              <w:left w:val="nil"/>
              <w:bottom w:val="single" w:sz="4" w:space="0" w:color="000000"/>
              <w:right w:val="single" w:sz="4" w:space="0" w:color="000000"/>
            </w:tcBorders>
            <w:shd w:val="clear" w:color="auto" w:fill="auto"/>
            <w:hideMark/>
          </w:tcPr>
          <w:p w14:paraId="1BE54368" w14:textId="1747747C"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519961246,32</w:t>
            </w:r>
          </w:p>
        </w:tc>
        <w:tc>
          <w:tcPr>
            <w:tcW w:w="660" w:type="pct"/>
            <w:tcBorders>
              <w:top w:val="nil"/>
              <w:left w:val="nil"/>
              <w:bottom w:val="single" w:sz="4" w:space="0" w:color="000000"/>
              <w:right w:val="single" w:sz="4" w:space="0" w:color="000000"/>
            </w:tcBorders>
            <w:shd w:val="clear" w:color="auto" w:fill="auto"/>
            <w:hideMark/>
          </w:tcPr>
          <w:p w14:paraId="4557B922" w14:textId="2EFD361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531456230,76</w:t>
            </w:r>
          </w:p>
        </w:tc>
      </w:tr>
      <w:tr w:rsidR="005D4E57" w:rsidRPr="00636278" w14:paraId="2C8E2F6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B74F036"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ОБЩЕГОСУДАРСТВЕННЫЕ ВОПРОСЫ</w:t>
            </w:r>
          </w:p>
        </w:tc>
        <w:tc>
          <w:tcPr>
            <w:tcW w:w="265" w:type="pct"/>
            <w:tcBorders>
              <w:top w:val="nil"/>
              <w:left w:val="nil"/>
              <w:bottom w:val="single" w:sz="4" w:space="0" w:color="000000"/>
              <w:right w:val="single" w:sz="4" w:space="0" w:color="000000"/>
            </w:tcBorders>
            <w:shd w:val="clear" w:color="auto" w:fill="auto"/>
            <w:hideMark/>
          </w:tcPr>
          <w:p w14:paraId="7030011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CA68F0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CCA821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1FEEB31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2359F67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D50FD09" w14:textId="06F28F8F"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262321302,42</w:t>
            </w:r>
          </w:p>
        </w:tc>
        <w:tc>
          <w:tcPr>
            <w:tcW w:w="684" w:type="pct"/>
            <w:tcBorders>
              <w:top w:val="nil"/>
              <w:left w:val="nil"/>
              <w:bottom w:val="single" w:sz="4" w:space="0" w:color="000000"/>
              <w:right w:val="single" w:sz="4" w:space="0" w:color="000000"/>
            </w:tcBorders>
            <w:shd w:val="clear" w:color="auto" w:fill="auto"/>
            <w:hideMark/>
          </w:tcPr>
          <w:p w14:paraId="370818E3" w14:textId="5737CD7B"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239465183,00</w:t>
            </w:r>
          </w:p>
        </w:tc>
        <w:tc>
          <w:tcPr>
            <w:tcW w:w="660" w:type="pct"/>
            <w:tcBorders>
              <w:top w:val="nil"/>
              <w:left w:val="nil"/>
              <w:bottom w:val="single" w:sz="4" w:space="0" w:color="000000"/>
              <w:right w:val="single" w:sz="4" w:space="0" w:color="000000"/>
            </w:tcBorders>
            <w:shd w:val="clear" w:color="auto" w:fill="auto"/>
            <w:hideMark/>
          </w:tcPr>
          <w:p w14:paraId="4CAF9567" w14:textId="39D5A92C"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241382453,00</w:t>
            </w:r>
          </w:p>
        </w:tc>
      </w:tr>
      <w:tr w:rsidR="005D4E57" w:rsidRPr="00636278" w14:paraId="346FF4F8" w14:textId="77777777" w:rsidTr="005D4E57">
        <w:trPr>
          <w:trHeight w:val="20"/>
        </w:trPr>
        <w:tc>
          <w:tcPr>
            <w:tcW w:w="1409" w:type="pct"/>
            <w:tcBorders>
              <w:top w:val="nil"/>
              <w:left w:val="nil"/>
              <w:bottom w:val="nil"/>
              <w:right w:val="nil"/>
            </w:tcBorders>
            <w:shd w:val="clear" w:color="auto" w:fill="auto"/>
            <w:hideMark/>
          </w:tcPr>
          <w:p w14:paraId="65BE58B0"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 xml:space="preserve"> Функционирование высшего должностного лица субъекта </w:t>
            </w:r>
            <w:r w:rsidRPr="00636278">
              <w:rPr>
                <w:rFonts w:eastAsia="Times New Roman"/>
                <w:b/>
                <w:bCs/>
                <w:color w:val="000000"/>
                <w:lang w:eastAsia="ru-RU"/>
              </w:rPr>
              <w:lastRenderedPageBreak/>
              <w:t xml:space="preserve">Российской Федерации и муниципального образования </w:t>
            </w:r>
          </w:p>
        </w:tc>
        <w:tc>
          <w:tcPr>
            <w:tcW w:w="265" w:type="pct"/>
            <w:tcBorders>
              <w:top w:val="nil"/>
              <w:left w:val="single" w:sz="4" w:space="0" w:color="000000"/>
              <w:bottom w:val="single" w:sz="4" w:space="0" w:color="000000"/>
              <w:right w:val="single" w:sz="4" w:space="0" w:color="000000"/>
            </w:tcBorders>
            <w:shd w:val="clear" w:color="auto" w:fill="auto"/>
            <w:hideMark/>
          </w:tcPr>
          <w:p w14:paraId="525D4DF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lastRenderedPageBreak/>
              <w:t>024</w:t>
            </w:r>
          </w:p>
        </w:tc>
        <w:tc>
          <w:tcPr>
            <w:tcW w:w="236" w:type="pct"/>
            <w:tcBorders>
              <w:top w:val="nil"/>
              <w:left w:val="nil"/>
              <w:bottom w:val="single" w:sz="4" w:space="0" w:color="000000"/>
              <w:right w:val="single" w:sz="4" w:space="0" w:color="000000"/>
            </w:tcBorders>
            <w:shd w:val="clear" w:color="auto" w:fill="auto"/>
            <w:hideMark/>
          </w:tcPr>
          <w:p w14:paraId="6084405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CA5140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3FD78B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5E0D55E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0A57322" w14:textId="4212186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3381002,00</w:t>
            </w:r>
          </w:p>
        </w:tc>
        <w:tc>
          <w:tcPr>
            <w:tcW w:w="684" w:type="pct"/>
            <w:tcBorders>
              <w:top w:val="nil"/>
              <w:left w:val="nil"/>
              <w:bottom w:val="single" w:sz="4" w:space="0" w:color="000000"/>
              <w:right w:val="single" w:sz="4" w:space="0" w:color="000000"/>
            </w:tcBorders>
            <w:shd w:val="clear" w:color="auto" w:fill="auto"/>
            <w:hideMark/>
          </w:tcPr>
          <w:p w14:paraId="263EAEA1" w14:textId="10839A19"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3516235,00</w:t>
            </w:r>
          </w:p>
        </w:tc>
        <w:tc>
          <w:tcPr>
            <w:tcW w:w="660" w:type="pct"/>
            <w:tcBorders>
              <w:top w:val="nil"/>
              <w:left w:val="nil"/>
              <w:bottom w:val="single" w:sz="4" w:space="0" w:color="000000"/>
              <w:right w:val="single" w:sz="4" w:space="0" w:color="000000"/>
            </w:tcBorders>
            <w:shd w:val="clear" w:color="auto" w:fill="auto"/>
            <w:hideMark/>
          </w:tcPr>
          <w:p w14:paraId="4DBE10B5" w14:textId="65B1C344"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3516235,00</w:t>
            </w:r>
          </w:p>
        </w:tc>
      </w:tr>
      <w:tr w:rsidR="005D4E57" w:rsidRPr="00636278" w14:paraId="7D61863B" w14:textId="77777777" w:rsidTr="005D4E57">
        <w:trPr>
          <w:trHeight w:val="20"/>
        </w:trPr>
        <w:tc>
          <w:tcPr>
            <w:tcW w:w="1409" w:type="pct"/>
            <w:tcBorders>
              <w:top w:val="single" w:sz="4" w:space="0" w:color="000000"/>
              <w:left w:val="single" w:sz="4" w:space="0" w:color="000000"/>
              <w:bottom w:val="single" w:sz="4" w:space="0" w:color="000000"/>
              <w:right w:val="single" w:sz="4" w:space="0" w:color="000000"/>
            </w:tcBorders>
            <w:shd w:val="clear" w:color="auto" w:fill="auto"/>
            <w:hideMark/>
          </w:tcPr>
          <w:p w14:paraId="461597A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456889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672184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2193F4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D9D02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1B7F3AB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AFC7CCE" w14:textId="35E18755"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3381002,00</w:t>
            </w:r>
          </w:p>
        </w:tc>
        <w:tc>
          <w:tcPr>
            <w:tcW w:w="684" w:type="pct"/>
            <w:tcBorders>
              <w:top w:val="nil"/>
              <w:left w:val="nil"/>
              <w:bottom w:val="single" w:sz="4" w:space="0" w:color="000000"/>
              <w:right w:val="single" w:sz="4" w:space="0" w:color="000000"/>
            </w:tcBorders>
            <w:shd w:val="clear" w:color="auto" w:fill="auto"/>
            <w:hideMark/>
          </w:tcPr>
          <w:p w14:paraId="434CF47B" w14:textId="763101D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c>
          <w:tcPr>
            <w:tcW w:w="660" w:type="pct"/>
            <w:tcBorders>
              <w:top w:val="nil"/>
              <w:left w:val="nil"/>
              <w:bottom w:val="single" w:sz="4" w:space="0" w:color="000000"/>
              <w:right w:val="single" w:sz="4" w:space="0" w:color="000000"/>
            </w:tcBorders>
            <w:shd w:val="clear" w:color="auto" w:fill="auto"/>
            <w:hideMark/>
          </w:tcPr>
          <w:p w14:paraId="7A4BE015" w14:textId="7F9051A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r>
      <w:tr w:rsidR="005D4E57" w:rsidRPr="00636278" w14:paraId="7244FBE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167888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1BEEAA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E22B2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4203B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3966D9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1CF6410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E285100" w14:textId="48C9124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3381002,00</w:t>
            </w:r>
          </w:p>
        </w:tc>
        <w:tc>
          <w:tcPr>
            <w:tcW w:w="684" w:type="pct"/>
            <w:tcBorders>
              <w:top w:val="nil"/>
              <w:left w:val="nil"/>
              <w:bottom w:val="single" w:sz="4" w:space="0" w:color="000000"/>
              <w:right w:val="single" w:sz="4" w:space="0" w:color="000000"/>
            </w:tcBorders>
            <w:shd w:val="clear" w:color="auto" w:fill="auto"/>
            <w:hideMark/>
          </w:tcPr>
          <w:p w14:paraId="5BB84916" w14:textId="42018CA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c>
          <w:tcPr>
            <w:tcW w:w="660" w:type="pct"/>
            <w:tcBorders>
              <w:top w:val="nil"/>
              <w:left w:val="nil"/>
              <w:bottom w:val="single" w:sz="4" w:space="0" w:color="000000"/>
              <w:right w:val="single" w:sz="4" w:space="0" w:color="000000"/>
            </w:tcBorders>
            <w:shd w:val="clear" w:color="auto" w:fill="auto"/>
            <w:hideMark/>
          </w:tcPr>
          <w:p w14:paraId="47D8B3E6" w14:textId="31689F0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r>
      <w:tr w:rsidR="005D4E57" w:rsidRPr="00636278" w14:paraId="57D404C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B7FE24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541945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88507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28703A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0A2F7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270861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7891F1D" w14:textId="54B21C1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3381002,00</w:t>
            </w:r>
          </w:p>
        </w:tc>
        <w:tc>
          <w:tcPr>
            <w:tcW w:w="684" w:type="pct"/>
            <w:tcBorders>
              <w:top w:val="nil"/>
              <w:left w:val="nil"/>
              <w:bottom w:val="single" w:sz="4" w:space="0" w:color="000000"/>
              <w:right w:val="single" w:sz="4" w:space="0" w:color="000000"/>
            </w:tcBorders>
            <w:shd w:val="clear" w:color="auto" w:fill="auto"/>
            <w:hideMark/>
          </w:tcPr>
          <w:p w14:paraId="327B5D19" w14:textId="2FD8757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c>
          <w:tcPr>
            <w:tcW w:w="660" w:type="pct"/>
            <w:tcBorders>
              <w:top w:val="nil"/>
              <w:left w:val="nil"/>
              <w:bottom w:val="single" w:sz="4" w:space="0" w:color="000000"/>
              <w:right w:val="single" w:sz="4" w:space="0" w:color="000000"/>
            </w:tcBorders>
            <w:shd w:val="clear" w:color="auto" w:fill="auto"/>
            <w:hideMark/>
          </w:tcPr>
          <w:p w14:paraId="41AF5F73" w14:textId="0FE7E93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r>
      <w:tr w:rsidR="005D4E57" w:rsidRPr="00636278" w14:paraId="1517C3D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BC82E8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Глава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49AD71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DDC4C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77852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E12931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9999910010</w:t>
            </w:r>
          </w:p>
        </w:tc>
        <w:tc>
          <w:tcPr>
            <w:tcW w:w="233" w:type="pct"/>
            <w:tcBorders>
              <w:top w:val="nil"/>
              <w:left w:val="nil"/>
              <w:bottom w:val="single" w:sz="4" w:space="0" w:color="000000"/>
              <w:right w:val="single" w:sz="4" w:space="0" w:color="000000"/>
            </w:tcBorders>
            <w:shd w:val="clear" w:color="auto" w:fill="auto"/>
            <w:hideMark/>
          </w:tcPr>
          <w:p w14:paraId="39A17A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2F597F7" w14:textId="6AA4A34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3381002,00</w:t>
            </w:r>
          </w:p>
        </w:tc>
        <w:tc>
          <w:tcPr>
            <w:tcW w:w="684" w:type="pct"/>
            <w:tcBorders>
              <w:top w:val="nil"/>
              <w:left w:val="nil"/>
              <w:bottom w:val="single" w:sz="4" w:space="0" w:color="000000"/>
              <w:right w:val="single" w:sz="4" w:space="0" w:color="000000"/>
            </w:tcBorders>
            <w:shd w:val="clear" w:color="auto" w:fill="auto"/>
            <w:hideMark/>
          </w:tcPr>
          <w:p w14:paraId="22D3853F" w14:textId="4817154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c>
          <w:tcPr>
            <w:tcW w:w="660" w:type="pct"/>
            <w:tcBorders>
              <w:top w:val="nil"/>
              <w:left w:val="nil"/>
              <w:bottom w:val="single" w:sz="4" w:space="0" w:color="000000"/>
              <w:right w:val="single" w:sz="4" w:space="0" w:color="000000"/>
            </w:tcBorders>
            <w:shd w:val="clear" w:color="auto" w:fill="auto"/>
            <w:hideMark/>
          </w:tcPr>
          <w:p w14:paraId="27AB834E" w14:textId="20657D6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r>
      <w:tr w:rsidR="005D4E57" w:rsidRPr="00636278" w14:paraId="51028B3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BC170B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570DF3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D399EC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68C87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84042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9999910010</w:t>
            </w:r>
          </w:p>
        </w:tc>
        <w:tc>
          <w:tcPr>
            <w:tcW w:w="233" w:type="pct"/>
            <w:tcBorders>
              <w:top w:val="nil"/>
              <w:left w:val="nil"/>
              <w:bottom w:val="single" w:sz="4" w:space="0" w:color="000000"/>
              <w:right w:val="single" w:sz="4" w:space="0" w:color="000000"/>
            </w:tcBorders>
            <w:shd w:val="clear" w:color="auto" w:fill="auto"/>
            <w:hideMark/>
          </w:tcPr>
          <w:p w14:paraId="6452E7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5B887FC1" w14:textId="0183EE6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3381002,00</w:t>
            </w:r>
          </w:p>
        </w:tc>
        <w:tc>
          <w:tcPr>
            <w:tcW w:w="684" w:type="pct"/>
            <w:tcBorders>
              <w:top w:val="nil"/>
              <w:left w:val="nil"/>
              <w:bottom w:val="single" w:sz="4" w:space="0" w:color="000000"/>
              <w:right w:val="single" w:sz="4" w:space="0" w:color="000000"/>
            </w:tcBorders>
            <w:shd w:val="clear" w:color="auto" w:fill="auto"/>
            <w:hideMark/>
          </w:tcPr>
          <w:p w14:paraId="1E99EFEC" w14:textId="2CDC6EA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c>
          <w:tcPr>
            <w:tcW w:w="660" w:type="pct"/>
            <w:tcBorders>
              <w:top w:val="nil"/>
              <w:left w:val="nil"/>
              <w:bottom w:val="single" w:sz="4" w:space="0" w:color="000000"/>
              <w:right w:val="single" w:sz="4" w:space="0" w:color="000000"/>
            </w:tcBorders>
            <w:shd w:val="clear" w:color="auto" w:fill="auto"/>
            <w:hideMark/>
          </w:tcPr>
          <w:p w14:paraId="1295FE4A" w14:textId="29131BA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r>
      <w:tr w:rsidR="005D4E57" w:rsidRPr="00636278" w14:paraId="54FB37B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9A3E73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4FEA1D3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36ED67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E25674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BF7A1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9999910010</w:t>
            </w:r>
          </w:p>
        </w:tc>
        <w:tc>
          <w:tcPr>
            <w:tcW w:w="233" w:type="pct"/>
            <w:tcBorders>
              <w:top w:val="nil"/>
              <w:left w:val="nil"/>
              <w:bottom w:val="single" w:sz="4" w:space="0" w:color="000000"/>
              <w:right w:val="single" w:sz="4" w:space="0" w:color="000000"/>
            </w:tcBorders>
            <w:shd w:val="clear" w:color="auto" w:fill="auto"/>
            <w:hideMark/>
          </w:tcPr>
          <w:p w14:paraId="15EB3C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7C6AC88F" w14:textId="72F7CB9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3381002,00</w:t>
            </w:r>
          </w:p>
        </w:tc>
        <w:tc>
          <w:tcPr>
            <w:tcW w:w="684" w:type="pct"/>
            <w:tcBorders>
              <w:top w:val="nil"/>
              <w:left w:val="nil"/>
              <w:bottom w:val="single" w:sz="4" w:space="0" w:color="000000"/>
              <w:right w:val="single" w:sz="4" w:space="0" w:color="000000"/>
            </w:tcBorders>
            <w:shd w:val="clear" w:color="auto" w:fill="auto"/>
            <w:hideMark/>
          </w:tcPr>
          <w:p w14:paraId="279D04FF" w14:textId="3D0B6A85"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c>
          <w:tcPr>
            <w:tcW w:w="660" w:type="pct"/>
            <w:tcBorders>
              <w:top w:val="nil"/>
              <w:left w:val="nil"/>
              <w:bottom w:val="single" w:sz="4" w:space="0" w:color="000000"/>
              <w:right w:val="single" w:sz="4" w:space="0" w:color="000000"/>
            </w:tcBorders>
            <w:shd w:val="clear" w:color="auto" w:fill="auto"/>
            <w:hideMark/>
          </w:tcPr>
          <w:p w14:paraId="4DD5659B" w14:textId="4317C6E5"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3516235,00</w:t>
            </w:r>
          </w:p>
        </w:tc>
      </w:tr>
      <w:tr w:rsidR="005D4E57" w:rsidRPr="00636278" w14:paraId="06A1423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4950E71"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5" w:type="pct"/>
            <w:tcBorders>
              <w:top w:val="nil"/>
              <w:left w:val="nil"/>
              <w:bottom w:val="single" w:sz="4" w:space="0" w:color="000000"/>
              <w:right w:val="single" w:sz="4" w:space="0" w:color="000000"/>
            </w:tcBorders>
            <w:shd w:val="clear" w:color="auto" w:fill="auto"/>
            <w:hideMark/>
          </w:tcPr>
          <w:p w14:paraId="2557F04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9A9847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74CD88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1A1B651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2802307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7096060" w14:textId="10B52299"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131605387,00</w:t>
            </w:r>
          </w:p>
        </w:tc>
        <w:tc>
          <w:tcPr>
            <w:tcW w:w="684" w:type="pct"/>
            <w:tcBorders>
              <w:top w:val="nil"/>
              <w:left w:val="nil"/>
              <w:bottom w:val="single" w:sz="4" w:space="0" w:color="000000"/>
              <w:right w:val="single" w:sz="4" w:space="0" w:color="000000"/>
            </w:tcBorders>
            <w:shd w:val="clear" w:color="auto" w:fill="auto"/>
            <w:hideMark/>
          </w:tcPr>
          <w:p w14:paraId="3DC33058" w14:textId="71738DAD"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136261603,00</w:t>
            </w:r>
          </w:p>
        </w:tc>
        <w:tc>
          <w:tcPr>
            <w:tcW w:w="660" w:type="pct"/>
            <w:tcBorders>
              <w:top w:val="nil"/>
              <w:left w:val="nil"/>
              <w:bottom w:val="single" w:sz="4" w:space="0" w:color="000000"/>
              <w:right w:val="single" w:sz="4" w:space="0" w:color="000000"/>
            </w:tcBorders>
            <w:shd w:val="clear" w:color="auto" w:fill="auto"/>
            <w:hideMark/>
          </w:tcPr>
          <w:p w14:paraId="04228859" w14:textId="55CEE26A"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136261603,00</w:t>
            </w:r>
          </w:p>
        </w:tc>
      </w:tr>
      <w:tr w:rsidR="005D4E57" w:rsidRPr="00636278" w14:paraId="7E9865F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3751BF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6EBF3F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9EB719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8709B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3305613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706FE6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FE9D28E" w14:textId="7968C6E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131605387,00</w:t>
            </w:r>
          </w:p>
        </w:tc>
        <w:tc>
          <w:tcPr>
            <w:tcW w:w="684" w:type="pct"/>
            <w:tcBorders>
              <w:top w:val="nil"/>
              <w:left w:val="nil"/>
              <w:bottom w:val="single" w:sz="4" w:space="0" w:color="000000"/>
              <w:right w:val="single" w:sz="4" w:space="0" w:color="000000"/>
            </w:tcBorders>
            <w:shd w:val="clear" w:color="auto" w:fill="auto"/>
            <w:hideMark/>
          </w:tcPr>
          <w:p w14:paraId="183F4B5C" w14:textId="7276E91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136261603,00</w:t>
            </w:r>
          </w:p>
        </w:tc>
        <w:tc>
          <w:tcPr>
            <w:tcW w:w="660" w:type="pct"/>
            <w:tcBorders>
              <w:top w:val="nil"/>
              <w:left w:val="nil"/>
              <w:bottom w:val="single" w:sz="4" w:space="0" w:color="000000"/>
              <w:right w:val="single" w:sz="4" w:space="0" w:color="000000"/>
            </w:tcBorders>
            <w:shd w:val="clear" w:color="auto" w:fill="auto"/>
            <w:hideMark/>
          </w:tcPr>
          <w:p w14:paraId="4F3ABD9F" w14:textId="75F02E4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136261603,00</w:t>
            </w:r>
          </w:p>
        </w:tc>
      </w:tr>
      <w:tr w:rsidR="005D4E57" w:rsidRPr="00636278" w14:paraId="12BEEF6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78BCBC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091499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63FB3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4DBEF2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04726A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34775CA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22AAFB6" w14:textId="6EBFF26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131605387,00</w:t>
            </w:r>
          </w:p>
        </w:tc>
        <w:tc>
          <w:tcPr>
            <w:tcW w:w="684" w:type="pct"/>
            <w:tcBorders>
              <w:top w:val="nil"/>
              <w:left w:val="nil"/>
              <w:bottom w:val="single" w:sz="4" w:space="0" w:color="000000"/>
              <w:right w:val="single" w:sz="4" w:space="0" w:color="000000"/>
            </w:tcBorders>
            <w:shd w:val="clear" w:color="auto" w:fill="auto"/>
            <w:hideMark/>
          </w:tcPr>
          <w:p w14:paraId="1AA3BDAC" w14:textId="3CE2861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136261603,00</w:t>
            </w:r>
          </w:p>
        </w:tc>
        <w:tc>
          <w:tcPr>
            <w:tcW w:w="660" w:type="pct"/>
            <w:tcBorders>
              <w:top w:val="nil"/>
              <w:left w:val="nil"/>
              <w:bottom w:val="single" w:sz="4" w:space="0" w:color="000000"/>
              <w:right w:val="single" w:sz="4" w:space="0" w:color="000000"/>
            </w:tcBorders>
            <w:shd w:val="clear" w:color="auto" w:fill="auto"/>
            <w:hideMark/>
          </w:tcPr>
          <w:p w14:paraId="16B0402F" w14:textId="6139348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136261603,00</w:t>
            </w:r>
          </w:p>
        </w:tc>
      </w:tr>
      <w:tr w:rsidR="005D4E57" w:rsidRPr="00636278" w14:paraId="2C1FFA7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1F2497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06FA04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08960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14A0A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409293D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523EAC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972145A" w14:textId="0C065C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131605387,00</w:t>
            </w:r>
          </w:p>
        </w:tc>
        <w:tc>
          <w:tcPr>
            <w:tcW w:w="684" w:type="pct"/>
            <w:tcBorders>
              <w:top w:val="nil"/>
              <w:left w:val="nil"/>
              <w:bottom w:val="single" w:sz="4" w:space="0" w:color="000000"/>
              <w:right w:val="single" w:sz="4" w:space="0" w:color="000000"/>
            </w:tcBorders>
            <w:shd w:val="clear" w:color="auto" w:fill="auto"/>
            <w:hideMark/>
          </w:tcPr>
          <w:p w14:paraId="38839571" w14:textId="2AC973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136261603,00</w:t>
            </w:r>
          </w:p>
        </w:tc>
        <w:tc>
          <w:tcPr>
            <w:tcW w:w="660" w:type="pct"/>
            <w:tcBorders>
              <w:top w:val="nil"/>
              <w:left w:val="nil"/>
              <w:bottom w:val="single" w:sz="4" w:space="0" w:color="000000"/>
              <w:right w:val="single" w:sz="4" w:space="0" w:color="000000"/>
            </w:tcBorders>
            <w:shd w:val="clear" w:color="auto" w:fill="auto"/>
            <w:hideMark/>
          </w:tcPr>
          <w:p w14:paraId="2B08D43D" w14:textId="1D8738A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136261603,00</w:t>
            </w:r>
          </w:p>
        </w:tc>
      </w:tr>
      <w:tr w:rsidR="005D4E57" w:rsidRPr="00636278" w14:paraId="6809D09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1D9627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Руководство и управление в сфере установленных функций органов местного самоуправления</w:t>
            </w:r>
          </w:p>
        </w:tc>
        <w:tc>
          <w:tcPr>
            <w:tcW w:w="265" w:type="pct"/>
            <w:tcBorders>
              <w:top w:val="nil"/>
              <w:left w:val="nil"/>
              <w:bottom w:val="single" w:sz="4" w:space="0" w:color="000000"/>
              <w:right w:val="single" w:sz="4" w:space="0" w:color="000000"/>
            </w:tcBorders>
            <w:shd w:val="clear" w:color="auto" w:fill="auto"/>
            <w:hideMark/>
          </w:tcPr>
          <w:p w14:paraId="6BA2DC3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1E665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EC232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5B2962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5DA93B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04E63D0" w14:textId="3327F26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131605387,00</w:t>
            </w:r>
          </w:p>
        </w:tc>
        <w:tc>
          <w:tcPr>
            <w:tcW w:w="684" w:type="pct"/>
            <w:tcBorders>
              <w:top w:val="nil"/>
              <w:left w:val="nil"/>
              <w:bottom w:val="single" w:sz="4" w:space="0" w:color="000000"/>
              <w:right w:val="single" w:sz="4" w:space="0" w:color="000000"/>
            </w:tcBorders>
            <w:shd w:val="clear" w:color="auto" w:fill="auto"/>
            <w:hideMark/>
          </w:tcPr>
          <w:p w14:paraId="1A5801F3" w14:textId="699EB49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136261603,00</w:t>
            </w:r>
          </w:p>
        </w:tc>
        <w:tc>
          <w:tcPr>
            <w:tcW w:w="660" w:type="pct"/>
            <w:tcBorders>
              <w:top w:val="nil"/>
              <w:left w:val="nil"/>
              <w:bottom w:val="single" w:sz="4" w:space="0" w:color="000000"/>
              <w:right w:val="single" w:sz="4" w:space="0" w:color="000000"/>
            </w:tcBorders>
            <w:shd w:val="clear" w:color="auto" w:fill="auto"/>
            <w:hideMark/>
          </w:tcPr>
          <w:p w14:paraId="3D4F8385" w14:textId="1B81740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136261603,00</w:t>
            </w:r>
          </w:p>
        </w:tc>
      </w:tr>
      <w:tr w:rsidR="005D4E57" w:rsidRPr="00636278" w14:paraId="4411409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B95111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00BD9B7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500E9B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F13A7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0000E1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3CE0E4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1AA39622" w14:textId="7B4C224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128760387,00</w:t>
            </w:r>
          </w:p>
        </w:tc>
        <w:tc>
          <w:tcPr>
            <w:tcW w:w="684" w:type="pct"/>
            <w:tcBorders>
              <w:top w:val="nil"/>
              <w:left w:val="nil"/>
              <w:bottom w:val="single" w:sz="4" w:space="0" w:color="000000"/>
              <w:right w:val="single" w:sz="4" w:space="0" w:color="000000"/>
            </w:tcBorders>
            <w:shd w:val="clear" w:color="auto" w:fill="auto"/>
            <w:hideMark/>
          </w:tcPr>
          <w:p w14:paraId="10C34B41" w14:textId="626D0A4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133723603,00</w:t>
            </w:r>
          </w:p>
        </w:tc>
        <w:tc>
          <w:tcPr>
            <w:tcW w:w="660" w:type="pct"/>
            <w:tcBorders>
              <w:top w:val="nil"/>
              <w:left w:val="nil"/>
              <w:bottom w:val="single" w:sz="4" w:space="0" w:color="000000"/>
              <w:right w:val="single" w:sz="4" w:space="0" w:color="000000"/>
            </w:tcBorders>
            <w:shd w:val="clear" w:color="auto" w:fill="auto"/>
            <w:hideMark/>
          </w:tcPr>
          <w:p w14:paraId="2F2AB93B" w14:textId="0DA4675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133723603,00</w:t>
            </w:r>
          </w:p>
        </w:tc>
      </w:tr>
      <w:tr w:rsidR="005D4E57" w:rsidRPr="00636278" w14:paraId="0AA58B7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4E7DCC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2E0DF5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88FC0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DE77D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64C020E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39BB6E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668629A5" w14:textId="06A5CAF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128760387,00</w:t>
            </w:r>
          </w:p>
        </w:tc>
        <w:tc>
          <w:tcPr>
            <w:tcW w:w="684" w:type="pct"/>
            <w:tcBorders>
              <w:top w:val="nil"/>
              <w:left w:val="nil"/>
              <w:bottom w:val="single" w:sz="4" w:space="0" w:color="000000"/>
              <w:right w:val="single" w:sz="4" w:space="0" w:color="000000"/>
            </w:tcBorders>
            <w:shd w:val="clear" w:color="auto" w:fill="auto"/>
            <w:hideMark/>
          </w:tcPr>
          <w:p w14:paraId="43F897CD" w14:textId="18CD1F6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133723603,00</w:t>
            </w:r>
          </w:p>
        </w:tc>
        <w:tc>
          <w:tcPr>
            <w:tcW w:w="660" w:type="pct"/>
            <w:tcBorders>
              <w:top w:val="nil"/>
              <w:left w:val="nil"/>
              <w:bottom w:val="single" w:sz="4" w:space="0" w:color="000000"/>
              <w:right w:val="single" w:sz="4" w:space="0" w:color="000000"/>
            </w:tcBorders>
            <w:shd w:val="clear" w:color="auto" w:fill="auto"/>
            <w:hideMark/>
          </w:tcPr>
          <w:p w14:paraId="32E46CCA" w14:textId="1395E60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133723603,00</w:t>
            </w:r>
          </w:p>
        </w:tc>
      </w:tr>
      <w:tr w:rsidR="005D4E57" w:rsidRPr="00636278" w14:paraId="2B3304F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BE3ACC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866E7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ED79E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0F811C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17CE13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57CAF4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200B8D1D" w14:textId="42C1327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2107000,00</w:t>
            </w:r>
          </w:p>
        </w:tc>
        <w:tc>
          <w:tcPr>
            <w:tcW w:w="684" w:type="pct"/>
            <w:tcBorders>
              <w:top w:val="nil"/>
              <w:left w:val="nil"/>
              <w:bottom w:val="single" w:sz="4" w:space="0" w:color="000000"/>
              <w:right w:val="single" w:sz="4" w:space="0" w:color="000000"/>
            </w:tcBorders>
            <w:shd w:val="clear" w:color="auto" w:fill="auto"/>
            <w:hideMark/>
          </w:tcPr>
          <w:p w14:paraId="76314229" w14:textId="2EB2F33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1800000,00</w:t>
            </w:r>
          </w:p>
        </w:tc>
        <w:tc>
          <w:tcPr>
            <w:tcW w:w="660" w:type="pct"/>
            <w:tcBorders>
              <w:top w:val="nil"/>
              <w:left w:val="nil"/>
              <w:bottom w:val="single" w:sz="4" w:space="0" w:color="000000"/>
              <w:right w:val="single" w:sz="4" w:space="0" w:color="000000"/>
            </w:tcBorders>
            <w:shd w:val="clear" w:color="auto" w:fill="auto"/>
            <w:hideMark/>
          </w:tcPr>
          <w:p w14:paraId="5AC41AAD" w14:textId="1E0C645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1800000,00</w:t>
            </w:r>
          </w:p>
        </w:tc>
      </w:tr>
      <w:tr w:rsidR="005D4E57" w:rsidRPr="00636278" w14:paraId="2FDDDAA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F51E32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3831E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82FAF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873189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128296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36E775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68833BD5" w14:textId="3FC8874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2107000,00</w:t>
            </w:r>
          </w:p>
        </w:tc>
        <w:tc>
          <w:tcPr>
            <w:tcW w:w="684" w:type="pct"/>
            <w:tcBorders>
              <w:top w:val="nil"/>
              <w:left w:val="nil"/>
              <w:bottom w:val="single" w:sz="4" w:space="0" w:color="000000"/>
              <w:right w:val="single" w:sz="4" w:space="0" w:color="000000"/>
            </w:tcBorders>
            <w:shd w:val="clear" w:color="auto" w:fill="auto"/>
            <w:hideMark/>
          </w:tcPr>
          <w:p w14:paraId="0D9B43BB" w14:textId="39DC2F3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1800000,00</w:t>
            </w:r>
          </w:p>
        </w:tc>
        <w:tc>
          <w:tcPr>
            <w:tcW w:w="660" w:type="pct"/>
            <w:tcBorders>
              <w:top w:val="nil"/>
              <w:left w:val="nil"/>
              <w:bottom w:val="single" w:sz="4" w:space="0" w:color="000000"/>
              <w:right w:val="single" w:sz="4" w:space="0" w:color="000000"/>
            </w:tcBorders>
            <w:shd w:val="clear" w:color="auto" w:fill="auto"/>
            <w:hideMark/>
          </w:tcPr>
          <w:p w14:paraId="18821F3F" w14:textId="1C83BDA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1800000,00</w:t>
            </w:r>
          </w:p>
        </w:tc>
      </w:tr>
      <w:tr w:rsidR="005D4E57" w:rsidRPr="00636278" w14:paraId="01EE736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D1A9DC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312486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14801C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27870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019215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5C56BA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0642AD73" w14:textId="0AF9DA6D"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738000,00</w:t>
            </w:r>
          </w:p>
        </w:tc>
        <w:tc>
          <w:tcPr>
            <w:tcW w:w="684" w:type="pct"/>
            <w:tcBorders>
              <w:top w:val="nil"/>
              <w:left w:val="nil"/>
              <w:bottom w:val="single" w:sz="4" w:space="0" w:color="000000"/>
              <w:right w:val="single" w:sz="4" w:space="0" w:color="000000"/>
            </w:tcBorders>
            <w:shd w:val="clear" w:color="auto" w:fill="auto"/>
            <w:hideMark/>
          </w:tcPr>
          <w:p w14:paraId="4704D67D" w14:textId="050E5FBF"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738000,00</w:t>
            </w:r>
          </w:p>
        </w:tc>
        <w:tc>
          <w:tcPr>
            <w:tcW w:w="660" w:type="pct"/>
            <w:tcBorders>
              <w:top w:val="nil"/>
              <w:left w:val="nil"/>
              <w:bottom w:val="single" w:sz="4" w:space="0" w:color="000000"/>
              <w:right w:val="single" w:sz="4" w:space="0" w:color="000000"/>
            </w:tcBorders>
            <w:shd w:val="clear" w:color="auto" w:fill="auto"/>
            <w:hideMark/>
          </w:tcPr>
          <w:p w14:paraId="1FA55EB7" w14:textId="137BD3D8"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738000,00</w:t>
            </w:r>
          </w:p>
        </w:tc>
      </w:tr>
      <w:tr w:rsidR="005D4E57" w:rsidRPr="00636278" w14:paraId="13326D8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3CDCAE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65" w:type="pct"/>
            <w:tcBorders>
              <w:top w:val="nil"/>
              <w:left w:val="nil"/>
              <w:bottom w:val="single" w:sz="4" w:space="0" w:color="000000"/>
              <w:right w:val="single" w:sz="4" w:space="0" w:color="000000"/>
            </w:tcBorders>
            <w:shd w:val="clear" w:color="auto" w:fill="auto"/>
            <w:hideMark/>
          </w:tcPr>
          <w:p w14:paraId="78ECBD6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D2B1A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9B579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7205D7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651878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850</w:t>
            </w:r>
          </w:p>
        </w:tc>
        <w:tc>
          <w:tcPr>
            <w:tcW w:w="670" w:type="pct"/>
            <w:tcBorders>
              <w:top w:val="nil"/>
              <w:left w:val="nil"/>
              <w:bottom w:val="single" w:sz="4" w:space="0" w:color="000000"/>
              <w:right w:val="single" w:sz="4" w:space="0" w:color="000000"/>
            </w:tcBorders>
            <w:shd w:val="clear" w:color="auto" w:fill="auto"/>
            <w:hideMark/>
          </w:tcPr>
          <w:p w14:paraId="76DE166C" w14:textId="2E3D4D35"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738000,00</w:t>
            </w:r>
          </w:p>
        </w:tc>
        <w:tc>
          <w:tcPr>
            <w:tcW w:w="684" w:type="pct"/>
            <w:tcBorders>
              <w:top w:val="nil"/>
              <w:left w:val="nil"/>
              <w:bottom w:val="single" w:sz="4" w:space="0" w:color="000000"/>
              <w:right w:val="single" w:sz="4" w:space="0" w:color="000000"/>
            </w:tcBorders>
            <w:shd w:val="clear" w:color="auto" w:fill="auto"/>
            <w:hideMark/>
          </w:tcPr>
          <w:p w14:paraId="410F2CEA" w14:textId="107AB474"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738000,00</w:t>
            </w:r>
          </w:p>
        </w:tc>
        <w:tc>
          <w:tcPr>
            <w:tcW w:w="660" w:type="pct"/>
            <w:tcBorders>
              <w:top w:val="nil"/>
              <w:left w:val="nil"/>
              <w:bottom w:val="single" w:sz="4" w:space="0" w:color="000000"/>
              <w:right w:val="single" w:sz="4" w:space="0" w:color="000000"/>
            </w:tcBorders>
            <w:shd w:val="clear" w:color="auto" w:fill="auto"/>
            <w:hideMark/>
          </w:tcPr>
          <w:p w14:paraId="7E3AD443" w14:textId="4E697558" w:rsidR="005D4E57" w:rsidRPr="00636278" w:rsidRDefault="005D4E57" w:rsidP="00880D96">
            <w:pPr>
              <w:jc w:val="right"/>
              <w:rPr>
                <w:rFonts w:eastAsia="Times New Roman"/>
                <w:color w:val="000000"/>
                <w:lang w:eastAsia="ru-RU"/>
              </w:rPr>
            </w:pPr>
            <w:r w:rsidRPr="00636278">
              <w:rPr>
                <w:rFonts w:eastAsia="Times New Roman"/>
                <w:color w:val="000000"/>
                <w:lang w:eastAsia="ru-RU"/>
              </w:rPr>
              <w:t>738000,00</w:t>
            </w:r>
          </w:p>
        </w:tc>
      </w:tr>
      <w:tr w:rsidR="005D4E57" w:rsidRPr="00636278" w14:paraId="61BE224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0A0534C"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Судебная система</w:t>
            </w:r>
          </w:p>
        </w:tc>
        <w:tc>
          <w:tcPr>
            <w:tcW w:w="265" w:type="pct"/>
            <w:tcBorders>
              <w:top w:val="nil"/>
              <w:left w:val="nil"/>
              <w:bottom w:val="single" w:sz="4" w:space="0" w:color="000000"/>
              <w:right w:val="single" w:sz="4" w:space="0" w:color="000000"/>
            </w:tcBorders>
            <w:shd w:val="clear" w:color="auto" w:fill="auto"/>
            <w:hideMark/>
          </w:tcPr>
          <w:p w14:paraId="71A8452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F70D78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7086BE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691F151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6878ED5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2362895" w14:textId="00C7BA4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27221,00</w:t>
            </w:r>
          </w:p>
        </w:tc>
        <w:tc>
          <w:tcPr>
            <w:tcW w:w="684" w:type="pct"/>
            <w:tcBorders>
              <w:top w:val="nil"/>
              <w:left w:val="nil"/>
              <w:bottom w:val="single" w:sz="4" w:space="0" w:color="000000"/>
              <w:right w:val="single" w:sz="4" w:space="0" w:color="000000"/>
            </w:tcBorders>
            <w:shd w:val="clear" w:color="auto" w:fill="auto"/>
            <w:hideMark/>
          </w:tcPr>
          <w:p w14:paraId="72BF86E9" w14:textId="3EC79B7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215705,00</w:t>
            </w:r>
          </w:p>
        </w:tc>
        <w:tc>
          <w:tcPr>
            <w:tcW w:w="660" w:type="pct"/>
            <w:tcBorders>
              <w:top w:val="nil"/>
              <w:left w:val="nil"/>
              <w:bottom w:val="single" w:sz="4" w:space="0" w:color="000000"/>
              <w:right w:val="single" w:sz="4" w:space="0" w:color="000000"/>
            </w:tcBorders>
            <w:shd w:val="clear" w:color="auto" w:fill="auto"/>
            <w:hideMark/>
          </w:tcPr>
          <w:p w14:paraId="38A78DFC" w14:textId="0AA31C2A"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29654,00</w:t>
            </w:r>
          </w:p>
        </w:tc>
      </w:tr>
      <w:tr w:rsidR="005D4E57" w:rsidRPr="00636278" w14:paraId="2138D25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635B8C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65FDE8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8D90A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965EE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7670EB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6517E0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00D7794" w14:textId="09420F5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27221,00</w:t>
            </w:r>
          </w:p>
        </w:tc>
        <w:tc>
          <w:tcPr>
            <w:tcW w:w="684" w:type="pct"/>
            <w:tcBorders>
              <w:top w:val="nil"/>
              <w:left w:val="nil"/>
              <w:bottom w:val="single" w:sz="4" w:space="0" w:color="000000"/>
              <w:right w:val="single" w:sz="4" w:space="0" w:color="000000"/>
            </w:tcBorders>
            <w:shd w:val="clear" w:color="auto" w:fill="auto"/>
            <w:hideMark/>
          </w:tcPr>
          <w:p w14:paraId="7FB14F1D" w14:textId="2E7C302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215705,00</w:t>
            </w:r>
          </w:p>
        </w:tc>
        <w:tc>
          <w:tcPr>
            <w:tcW w:w="660" w:type="pct"/>
            <w:tcBorders>
              <w:top w:val="nil"/>
              <w:left w:val="nil"/>
              <w:bottom w:val="single" w:sz="4" w:space="0" w:color="000000"/>
              <w:right w:val="single" w:sz="4" w:space="0" w:color="000000"/>
            </w:tcBorders>
            <w:shd w:val="clear" w:color="auto" w:fill="auto"/>
            <w:hideMark/>
          </w:tcPr>
          <w:p w14:paraId="50351062" w14:textId="6D4F36A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29654,00</w:t>
            </w:r>
          </w:p>
        </w:tc>
      </w:tr>
      <w:tr w:rsidR="005D4E57" w:rsidRPr="00636278" w14:paraId="677E713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BEAF4C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1FBC681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9F1AA8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7288A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194A18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4A92F2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274B33D" w14:textId="46530C0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27221,00</w:t>
            </w:r>
          </w:p>
        </w:tc>
        <w:tc>
          <w:tcPr>
            <w:tcW w:w="684" w:type="pct"/>
            <w:tcBorders>
              <w:top w:val="nil"/>
              <w:left w:val="nil"/>
              <w:bottom w:val="single" w:sz="4" w:space="0" w:color="000000"/>
              <w:right w:val="single" w:sz="4" w:space="0" w:color="000000"/>
            </w:tcBorders>
            <w:shd w:val="clear" w:color="auto" w:fill="auto"/>
            <w:hideMark/>
          </w:tcPr>
          <w:p w14:paraId="520CDD36" w14:textId="12F0AE9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215705,00</w:t>
            </w:r>
          </w:p>
        </w:tc>
        <w:tc>
          <w:tcPr>
            <w:tcW w:w="660" w:type="pct"/>
            <w:tcBorders>
              <w:top w:val="nil"/>
              <w:left w:val="nil"/>
              <w:bottom w:val="single" w:sz="4" w:space="0" w:color="000000"/>
              <w:right w:val="single" w:sz="4" w:space="0" w:color="000000"/>
            </w:tcBorders>
            <w:shd w:val="clear" w:color="auto" w:fill="auto"/>
            <w:hideMark/>
          </w:tcPr>
          <w:p w14:paraId="528F4758" w14:textId="36677FF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29654,00</w:t>
            </w:r>
          </w:p>
        </w:tc>
      </w:tr>
      <w:tr w:rsidR="005D4E57" w:rsidRPr="00636278" w14:paraId="378CB98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8CAA73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117CFC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30039A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AB0E44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2F3185F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19EDBC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053748B" w14:textId="7B01D10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27221,00</w:t>
            </w:r>
          </w:p>
        </w:tc>
        <w:tc>
          <w:tcPr>
            <w:tcW w:w="684" w:type="pct"/>
            <w:tcBorders>
              <w:top w:val="nil"/>
              <w:left w:val="nil"/>
              <w:bottom w:val="single" w:sz="4" w:space="0" w:color="000000"/>
              <w:right w:val="single" w:sz="4" w:space="0" w:color="000000"/>
            </w:tcBorders>
            <w:shd w:val="clear" w:color="auto" w:fill="auto"/>
            <w:hideMark/>
          </w:tcPr>
          <w:p w14:paraId="2CAAD915" w14:textId="3BA4489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215705,00</w:t>
            </w:r>
          </w:p>
        </w:tc>
        <w:tc>
          <w:tcPr>
            <w:tcW w:w="660" w:type="pct"/>
            <w:tcBorders>
              <w:top w:val="nil"/>
              <w:left w:val="nil"/>
              <w:bottom w:val="single" w:sz="4" w:space="0" w:color="000000"/>
              <w:right w:val="single" w:sz="4" w:space="0" w:color="000000"/>
            </w:tcBorders>
            <w:shd w:val="clear" w:color="auto" w:fill="auto"/>
            <w:hideMark/>
          </w:tcPr>
          <w:p w14:paraId="3156B347" w14:textId="2882D03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29654,00</w:t>
            </w:r>
          </w:p>
        </w:tc>
      </w:tr>
      <w:tr w:rsidR="005D4E57" w:rsidRPr="00636278" w14:paraId="3167E7F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CB6581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5" w:type="pct"/>
            <w:tcBorders>
              <w:top w:val="nil"/>
              <w:left w:val="nil"/>
              <w:bottom w:val="single" w:sz="4" w:space="0" w:color="000000"/>
              <w:right w:val="single" w:sz="4" w:space="0" w:color="000000"/>
            </w:tcBorders>
            <w:shd w:val="clear" w:color="auto" w:fill="auto"/>
            <w:hideMark/>
          </w:tcPr>
          <w:p w14:paraId="6A5F5C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76100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F5EC3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418066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9999951200</w:t>
            </w:r>
          </w:p>
        </w:tc>
        <w:tc>
          <w:tcPr>
            <w:tcW w:w="233" w:type="pct"/>
            <w:tcBorders>
              <w:top w:val="nil"/>
              <w:left w:val="nil"/>
              <w:bottom w:val="single" w:sz="4" w:space="0" w:color="000000"/>
              <w:right w:val="single" w:sz="4" w:space="0" w:color="000000"/>
            </w:tcBorders>
            <w:shd w:val="clear" w:color="auto" w:fill="auto"/>
            <w:hideMark/>
          </w:tcPr>
          <w:p w14:paraId="75E1FB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9787CA9" w14:textId="0FBC152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27221,00</w:t>
            </w:r>
          </w:p>
        </w:tc>
        <w:tc>
          <w:tcPr>
            <w:tcW w:w="684" w:type="pct"/>
            <w:tcBorders>
              <w:top w:val="nil"/>
              <w:left w:val="nil"/>
              <w:bottom w:val="single" w:sz="4" w:space="0" w:color="000000"/>
              <w:right w:val="single" w:sz="4" w:space="0" w:color="000000"/>
            </w:tcBorders>
            <w:shd w:val="clear" w:color="auto" w:fill="auto"/>
            <w:hideMark/>
          </w:tcPr>
          <w:p w14:paraId="1E535269" w14:textId="3D7A4FE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215705,00</w:t>
            </w:r>
          </w:p>
        </w:tc>
        <w:tc>
          <w:tcPr>
            <w:tcW w:w="660" w:type="pct"/>
            <w:tcBorders>
              <w:top w:val="nil"/>
              <w:left w:val="nil"/>
              <w:bottom w:val="single" w:sz="4" w:space="0" w:color="000000"/>
              <w:right w:val="single" w:sz="4" w:space="0" w:color="000000"/>
            </w:tcBorders>
            <w:shd w:val="clear" w:color="auto" w:fill="auto"/>
            <w:hideMark/>
          </w:tcPr>
          <w:p w14:paraId="7D8D5916" w14:textId="18592CA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29654,00</w:t>
            </w:r>
          </w:p>
        </w:tc>
      </w:tr>
      <w:tr w:rsidR="005D4E57" w:rsidRPr="00636278" w14:paraId="25A8D32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A39E89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A9D7D4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6DB76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C59A84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26989B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9999951200</w:t>
            </w:r>
          </w:p>
        </w:tc>
        <w:tc>
          <w:tcPr>
            <w:tcW w:w="233" w:type="pct"/>
            <w:tcBorders>
              <w:top w:val="nil"/>
              <w:left w:val="nil"/>
              <w:bottom w:val="single" w:sz="4" w:space="0" w:color="000000"/>
              <w:right w:val="single" w:sz="4" w:space="0" w:color="000000"/>
            </w:tcBorders>
            <w:shd w:val="clear" w:color="auto" w:fill="auto"/>
            <w:hideMark/>
          </w:tcPr>
          <w:p w14:paraId="479FFD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FBA8833" w14:textId="3D83D0A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27221,00</w:t>
            </w:r>
          </w:p>
        </w:tc>
        <w:tc>
          <w:tcPr>
            <w:tcW w:w="684" w:type="pct"/>
            <w:tcBorders>
              <w:top w:val="nil"/>
              <w:left w:val="nil"/>
              <w:bottom w:val="single" w:sz="4" w:space="0" w:color="000000"/>
              <w:right w:val="single" w:sz="4" w:space="0" w:color="000000"/>
            </w:tcBorders>
            <w:shd w:val="clear" w:color="auto" w:fill="auto"/>
            <w:hideMark/>
          </w:tcPr>
          <w:p w14:paraId="1207EF23" w14:textId="3013290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215705,00</w:t>
            </w:r>
          </w:p>
        </w:tc>
        <w:tc>
          <w:tcPr>
            <w:tcW w:w="660" w:type="pct"/>
            <w:tcBorders>
              <w:top w:val="nil"/>
              <w:left w:val="nil"/>
              <w:bottom w:val="single" w:sz="4" w:space="0" w:color="000000"/>
              <w:right w:val="single" w:sz="4" w:space="0" w:color="000000"/>
            </w:tcBorders>
            <w:shd w:val="clear" w:color="auto" w:fill="auto"/>
            <w:hideMark/>
          </w:tcPr>
          <w:p w14:paraId="556DC6B0" w14:textId="6A1914D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29654,00</w:t>
            </w:r>
          </w:p>
        </w:tc>
      </w:tr>
      <w:tr w:rsidR="005D4E57" w:rsidRPr="00636278" w14:paraId="033142D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8B9A1B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47CB5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F5D23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3236D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1125D34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9999951200</w:t>
            </w:r>
          </w:p>
        </w:tc>
        <w:tc>
          <w:tcPr>
            <w:tcW w:w="233" w:type="pct"/>
            <w:tcBorders>
              <w:top w:val="nil"/>
              <w:left w:val="nil"/>
              <w:bottom w:val="single" w:sz="4" w:space="0" w:color="000000"/>
              <w:right w:val="single" w:sz="4" w:space="0" w:color="000000"/>
            </w:tcBorders>
            <w:shd w:val="clear" w:color="auto" w:fill="auto"/>
            <w:hideMark/>
          </w:tcPr>
          <w:p w14:paraId="7326571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20E86F44" w14:textId="04E7A66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27221,00</w:t>
            </w:r>
          </w:p>
        </w:tc>
        <w:tc>
          <w:tcPr>
            <w:tcW w:w="684" w:type="pct"/>
            <w:tcBorders>
              <w:top w:val="nil"/>
              <w:left w:val="nil"/>
              <w:bottom w:val="single" w:sz="4" w:space="0" w:color="000000"/>
              <w:right w:val="single" w:sz="4" w:space="0" w:color="000000"/>
            </w:tcBorders>
            <w:shd w:val="clear" w:color="auto" w:fill="auto"/>
            <w:hideMark/>
          </w:tcPr>
          <w:p w14:paraId="1001500F" w14:textId="5F41FB4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215705,00</w:t>
            </w:r>
          </w:p>
        </w:tc>
        <w:tc>
          <w:tcPr>
            <w:tcW w:w="660" w:type="pct"/>
            <w:tcBorders>
              <w:top w:val="nil"/>
              <w:left w:val="nil"/>
              <w:bottom w:val="single" w:sz="4" w:space="0" w:color="000000"/>
              <w:right w:val="single" w:sz="4" w:space="0" w:color="000000"/>
            </w:tcBorders>
            <w:shd w:val="clear" w:color="auto" w:fill="auto"/>
            <w:hideMark/>
          </w:tcPr>
          <w:p w14:paraId="1D690673" w14:textId="0152F92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29654,00</w:t>
            </w:r>
          </w:p>
        </w:tc>
      </w:tr>
      <w:tr w:rsidR="005D4E57" w:rsidRPr="00636278" w14:paraId="7076B0F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3DD2BC3"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Обеспечение проведения выборов и референдумов</w:t>
            </w:r>
          </w:p>
        </w:tc>
        <w:tc>
          <w:tcPr>
            <w:tcW w:w="265" w:type="pct"/>
            <w:tcBorders>
              <w:top w:val="nil"/>
              <w:left w:val="nil"/>
              <w:bottom w:val="single" w:sz="4" w:space="0" w:color="000000"/>
              <w:right w:val="single" w:sz="4" w:space="0" w:color="000000"/>
            </w:tcBorders>
            <w:shd w:val="clear" w:color="auto" w:fill="auto"/>
            <w:hideMark/>
          </w:tcPr>
          <w:p w14:paraId="26E4978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A96160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AD7A0F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1D4649A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2C84F23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34D4B07" w14:textId="45E879B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723433,68</w:t>
            </w:r>
          </w:p>
        </w:tc>
        <w:tc>
          <w:tcPr>
            <w:tcW w:w="684" w:type="pct"/>
            <w:tcBorders>
              <w:top w:val="nil"/>
              <w:left w:val="nil"/>
              <w:bottom w:val="single" w:sz="4" w:space="0" w:color="000000"/>
              <w:right w:val="single" w:sz="4" w:space="0" w:color="000000"/>
            </w:tcBorders>
            <w:shd w:val="clear" w:color="auto" w:fill="auto"/>
            <w:hideMark/>
          </w:tcPr>
          <w:p w14:paraId="4744089C" w14:textId="7777777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80B23F1" w14:textId="7777777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0,00</w:t>
            </w:r>
          </w:p>
        </w:tc>
      </w:tr>
      <w:tr w:rsidR="005D4E57" w:rsidRPr="00636278" w14:paraId="015BE1B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46F308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08A53A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5CFA38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9C2105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34F9DB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706D88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51FBAAB" w14:textId="029149D4"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723433,68</w:t>
            </w:r>
          </w:p>
        </w:tc>
        <w:tc>
          <w:tcPr>
            <w:tcW w:w="684" w:type="pct"/>
            <w:tcBorders>
              <w:top w:val="nil"/>
              <w:left w:val="nil"/>
              <w:bottom w:val="single" w:sz="4" w:space="0" w:color="000000"/>
              <w:right w:val="single" w:sz="4" w:space="0" w:color="000000"/>
            </w:tcBorders>
            <w:shd w:val="clear" w:color="auto" w:fill="auto"/>
            <w:hideMark/>
          </w:tcPr>
          <w:p w14:paraId="1D4909D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60C31A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1FA069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CEF7E3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4AC95E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A361A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89FF4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2B8501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2886CD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686B005" w14:textId="1ACA0B48"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723433,68</w:t>
            </w:r>
          </w:p>
        </w:tc>
        <w:tc>
          <w:tcPr>
            <w:tcW w:w="684" w:type="pct"/>
            <w:tcBorders>
              <w:top w:val="nil"/>
              <w:left w:val="nil"/>
              <w:bottom w:val="single" w:sz="4" w:space="0" w:color="000000"/>
              <w:right w:val="single" w:sz="4" w:space="0" w:color="000000"/>
            </w:tcBorders>
            <w:shd w:val="clear" w:color="auto" w:fill="auto"/>
            <w:hideMark/>
          </w:tcPr>
          <w:p w14:paraId="081B87B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332071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ADC224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FDC694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75BEF9F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A888C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38B186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2A3506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4F486F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8F19C70" w14:textId="541F84A7"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723433,68</w:t>
            </w:r>
          </w:p>
        </w:tc>
        <w:tc>
          <w:tcPr>
            <w:tcW w:w="684" w:type="pct"/>
            <w:tcBorders>
              <w:top w:val="nil"/>
              <w:left w:val="nil"/>
              <w:bottom w:val="single" w:sz="4" w:space="0" w:color="000000"/>
              <w:right w:val="single" w:sz="4" w:space="0" w:color="000000"/>
            </w:tcBorders>
            <w:shd w:val="clear" w:color="auto" w:fill="auto"/>
            <w:hideMark/>
          </w:tcPr>
          <w:p w14:paraId="580B44E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360734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90FB92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A1C0CA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Подготовка и проведение выборов в муниципальном округе</w:t>
            </w:r>
          </w:p>
        </w:tc>
        <w:tc>
          <w:tcPr>
            <w:tcW w:w="265" w:type="pct"/>
            <w:tcBorders>
              <w:top w:val="nil"/>
              <w:left w:val="nil"/>
              <w:bottom w:val="single" w:sz="4" w:space="0" w:color="000000"/>
              <w:right w:val="single" w:sz="4" w:space="0" w:color="000000"/>
            </w:tcBorders>
            <w:shd w:val="clear" w:color="auto" w:fill="auto"/>
            <w:hideMark/>
          </w:tcPr>
          <w:p w14:paraId="211F57F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A7E4FC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AC891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2B71FCF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9999900003</w:t>
            </w:r>
          </w:p>
        </w:tc>
        <w:tc>
          <w:tcPr>
            <w:tcW w:w="233" w:type="pct"/>
            <w:tcBorders>
              <w:top w:val="nil"/>
              <w:left w:val="nil"/>
              <w:bottom w:val="single" w:sz="4" w:space="0" w:color="000000"/>
              <w:right w:val="single" w:sz="4" w:space="0" w:color="000000"/>
            </w:tcBorders>
            <w:shd w:val="clear" w:color="auto" w:fill="auto"/>
            <w:hideMark/>
          </w:tcPr>
          <w:p w14:paraId="4F0338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990B308" w14:textId="5830CDB0"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723433,68</w:t>
            </w:r>
          </w:p>
        </w:tc>
        <w:tc>
          <w:tcPr>
            <w:tcW w:w="684" w:type="pct"/>
            <w:tcBorders>
              <w:top w:val="nil"/>
              <w:left w:val="nil"/>
              <w:bottom w:val="single" w:sz="4" w:space="0" w:color="000000"/>
              <w:right w:val="single" w:sz="4" w:space="0" w:color="000000"/>
            </w:tcBorders>
            <w:shd w:val="clear" w:color="auto" w:fill="auto"/>
            <w:hideMark/>
          </w:tcPr>
          <w:p w14:paraId="4F3108F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7316AA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9AB764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B3E218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6997DE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2380F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BBD78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6EB714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9999900003</w:t>
            </w:r>
          </w:p>
        </w:tc>
        <w:tc>
          <w:tcPr>
            <w:tcW w:w="233" w:type="pct"/>
            <w:tcBorders>
              <w:top w:val="nil"/>
              <w:left w:val="nil"/>
              <w:bottom w:val="single" w:sz="4" w:space="0" w:color="000000"/>
              <w:right w:val="single" w:sz="4" w:space="0" w:color="000000"/>
            </w:tcBorders>
            <w:shd w:val="clear" w:color="auto" w:fill="auto"/>
            <w:hideMark/>
          </w:tcPr>
          <w:p w14:paraId="00A073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267B18AA" w14:textId="634FBCAA"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723433,68</w:t>
            </w:r>
          </w:p>
        </w:tc>
        <w:tc>
          <w:tcPr>
            <w:tcW w:w="684" w:type="pct"/>
            <w:tcBorders>
              <w:top w:val="nil"/>
              <w:left w:val="nil"/>
              <w:bottom w:val="single" w:sz="4" w:space="0" w:color="000000"/>
              <w:right w:val="single" w:sz="4" w:space="0" w:color="000000"/>
            </w:tcBorders>
            <w:shd w:val="clear" w:color="auto" w:fill="auto"/>
            <w:hideMark/>
          </w:tcPr>
          <w:p w14:paraId="5B6E099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7722D4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C9BB20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1E4EAB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Специальные расходы</w:t>
            </w:r>
          </w:p>
        </w:tc>
        <w:tc>
          <w:tcPr>
            <w:tcW w:w="265" w:type="pct"/>
            <w:tcBorders>
              <w:top w:val="nil"/>
              <w:left w:val="nil"/>
              <w:bottom w:val="single" w:sz="4" w:space="0" w:color="000000"/>
              <w:right w:val="single" w:sz="4" w:space="0" w:color="000000"/>
            </w:tcBorders>
            <w:shd w:val="clear" w:color="auto" w:fill="auto"/>
            <w:hideMark/>
          </w:tcPr>
          <w:p w14:paraId="260D4A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6ECBF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38874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44DE7A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9999900003</w:t>
            </w:r>
          </w:p>
        </w:tc>
        <w:tc>
          <w:tcPr>
            <w:tcW w:w="233" w:type="pct"/>
            <w:tcBorders>
              <w:top w:val="nil"/>
              <w:left w:val="nil"/>
              <w:bottom w:val="single" w:sz="4" w:space="0" w:color="000000"/>
              <w:right w:val="single" w:sz="4" w:space="0" w:color="000000"/>
            </w:tcBorders>
            <w:shd w:val="clear" w:color="auto" w:fill="auto"/>
            <w:hideMark/>
          </w:tcPr>
          <w:p w14:paraId="261CE5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880</w:t>
            </w:r>
          </w:p>
        </w:tc>
        <w:tc>
          <w:tcPr>
            <w:tcW w:w="670" w:type="pct"/>
            <w:tcBorders>
              <w:top w:val="nil"/>
              <w:left w:val="nil"/>
              <w:bottom w:val="single" w:sz="4" w:space="0" w:color="000000"/>
              <w:right w:val="single" w:sz="4" w:space="0" w:color="000000"/>
            </w:tcBorders>
            <w:shd w:val="clear" w:color="auto" w:fill="auto"/>
            <w:hideMark/>
          </w:tcPr>
          <w:p w14:paraId="3DAF724D" w14:textId="0505BCE6"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723433,68</w:t>
            </w:r>
          </w:p>
        </w:tc>
        <w:tc>
          <w:tcPr>
            <w:tcW w:w="684" w:type="pct"/>
            <w:tcBorders>
              <w:top w:val="nil"/>
              <w:left w:val="nil"/>
              <w:bottom w:val="single" w:sz="4" w:space="0" w:color="000000"/>
              <w:right w:val="single" w:sz="4" w:space="0" w:color="000000"/>
            </w:tcBorders>
            <w:shd w:val="clear" w:color="auto" w:fill="auto"/>
            <w:hideMark/>
          </w:tcPr>
          <w:p w14:paraId="0EC0BC9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30F53F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0BC361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C0986A4"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Резервные фонды</w:t>
            </w:r>
          </w:p>
        </w:tc>
        <w:tc>
          <w:tcPr>
            <w:tcW w:w="265" w:type="pct"/>
            <w:tcBorders>
              <w:top w:val="nil"/>
              <w:left w:val="nil"/>
              <w:bottom w:val="single" w:sz="4" w:space="0" w:color="000000"/>
              <w:right w:val="single" w:sz="4" w:space="0" w:color="000000"/>
            </w:tcBorders>
            <w:shd w:val="clear" w:color="auto" w:fill="auto"/>
            <w:hideMark/>
          </w:tcPr>
          <w:p w14:paraId="447F221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C4B7E0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72EE32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11</w:t>
            </w:r>
          </w:p>
        </w:tc>
        <w:tc>
          <w:tcPr>
            <w:tcW w:w="579" w:type="pct"/>
            <w:tcBorders>
              <w:top w:val="nil"/>
              <w:left w:val="nil"/>
              <w:bottom w:val="single" w:sz="4" w:space="0" w:color="000000"/>
              <w:right w:val="single" w:sz="4" w:space="0" w:color="000000"/>
            </w:tcBorders>
            <w:shd w:val="clear" w:color="auto" w:fill="auto"/>
            <w:hideMark/>
          </w:tcPr>
          <w:p w14:paraId="3CCD3EB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28EC9DE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8722DBD" w14:textId="6BC58C40"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12000000,00</w:t>
            </w:r>
          </w:p>
        </w:tc>
        <w:tc>
          <w:tcPr>
            <w:tcW w:w="684" w:type="pct"/>
            <w:tcBorders>
              <w:top w:val="nil"/>
              <w:left w:val="nil"/>
              <w:bottom w:val="single" w:sz="4" w:space="0" w:color="000000"/>
              <w:right w:val="single" w:sz="4" w:space="0" w:color="000000"/>
            </w:tcBorders>
            <w:shd w:val="clear" w:color="auto" w:fill="auto"/>
            <w:hideMark/>
          </w:tcPr>
          <w:p w14:paraId="6F517370" w14:textId="7777777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2C69057" w14:textId="7777777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0,00</w:t>
            </w:r>
          </w:p>
        </w:tc>
      </w:tr>
      <w:tr w:rsidR="005D4E57" w:rsidRPr="00636278" w14:paraId="42649FB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F74762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61E5E04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AD9040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27CD91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579" w:type="pct"/>
            <w:tcBorders>
              <w:top w:val="nil"/>
              <w:left w:val="nil"/>
              <w:bottom w:val="single" w:sz="4" w:space="0" w:color="000000"/>
              <w:right w:val="single" w:sz="4" w:space="0" w:color="000000"/>
            </w:tcBorders>
            <w:shd w:val="clear" w:color="auto" w:fill="auto"/>
            <w:hideMark/>
          </w:tcPr>
          <w:p w14:paraId="0AA0F8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5C6D52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9136D62" w14:textId="346B1AF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12000000,00</w:t>
            </w:r>
          </w:p>
        </w:tc>
        <w:tc>
          <w:tcPr>
            <w:tcW w:w="684" w:type="pct"/>
            <w:tcBorders>
              <w:top w:val="nil"/>
              <w:left w:val="nil"/>
              <w:bottom w:val="single" w:sz="4" w:space="0" w:color="000000"/>
              <w:right w:val="single" w:sz="4" w:space="0" w:color="000000"/>
            </w:tcBorders>
            <w:shd w:val="clear" w:color="auto" w:fill="auto"/>
            <w:hideMark/>
          </w:tcPr>
          <w:p w14:paraId="29583FF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99AA7C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67FF41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94F5B7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64758C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C9BC5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F04A3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579" w:type="pct"/>
            <w:tcBorders>
              <w:top w:val="nil"/>
              <w:left w:val="nil"/>
              <w:bottom w:val="single" w:sz="4" w:space="0" w:color="000000"/>
              <w:right w:val="single" w:sz="4" w:space="0" w:color="000000"/>
            </w:tcBorders>
            <w:shd w:val="clear" w:color="auto" w:fill="auto"/>
            <w:hideMark/>
          </w:tcPr>
          <w:p w14:paraId="000C209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6C4A76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FC32AE9" w14:textId="7C80D47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12000000,00</w:t>
            </w:r>
          </w:p>
        </w:tc>
        <w:tc>
          <w:tcPr>
            <w:tcW w:w="684" w:type="pct"/>
            <w:tcBorders>
              <w:top w:val="nil"/>
              <w:left w:val="nil"/>
              <w:bottom w:val="single" w:sz="4" w:space="0" w:color="000000"/>
              <w:right w:val="single" w:sz="4" w:space="0" w:color="000000"/>
            </w:tcBorders>
            <w:shd w:val="clear" w:color="auto" w:fill="auto"/>
            <w:hideMark/>
          </w:tcPr>
          <w:p w14:paraId="7D522F3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4EB4E7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980DC7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5C3E0C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66925A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7A8B8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EBBDCB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579" w:type="pct"/>
            <w:tcBorders>
              <w:top w:val="nil"/>
              <w:left w:val="nil"/>
              <w:bottom w:val="single" w:sz="4" w:space="0" w:color="000000"/>
              <w:right w:val="single" w:sz="4" w:space="0" w:color="000000"/>
            </w:tcBorders>
            <w:shd w:val="clear" w:color="auto" w:fill="auto"/>
            <w:hideMark/>
          </w:tcPr>
          <w:p w14:paraId="480E87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70790B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ECBC037" w14:textId="14F20DF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12000000,00</w:t>
            </w:r>
          </w:p>
        </w:tc>
        <w:tc>
          <w:tcPr>
            <w:tcW w:w="684" w:type="pct"/>
            <w:tcBorders>
              <w:top w:val="nil"/>
              <w:left w:val="nil"/>
              <w:bottom w:val="single" w:sz="4" w:space="0" w:color="000000"/>
              <w:right w:val="single" w:sz="4" w:space="0" w:color="000000"/>
            </w:tcBorders>
            <w:shd w:val="clear" w:color="auto" w:fill="auto"/>
            <w:hideMark/>
          </w:tcPr>
          <w:p w14:paraId="1999E98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09FC68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4E5623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F95DA6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Резервный фонд администрации Хасанского муниципального округа </w:t>
            </w:r>
          </w:p>
        </w:tc>
        <w:tc>
          <w:tcPr>
            <w:tcW w:w="265" w:type="pct"/>
            <w:tcBorders>
              <w:top w:val="nil"/>
              <w:left w:val="nil"/>
              <w:bottom w:val="single" w:sz="4" w:space="0" w:color="000000"/>
              <w:right w:val="single" w:sz="4" w:space="0" w:color="000000"/>
            </w:tcBorders>
            <w:shd w:val="clear" w:color="auto" w:fill="auto"/>
            <w:hideMark/>
          </w:tcPr>
          <w:p w14:paraId="52E97F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2D523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5B0D9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579" w:type="pct"/>
            <w:tcBorders>
              <w:top w:val="nil"/>
              <w:left w:val="nil"/>
              <w:bottom w:val="single" w:sz="4" w:space="0" w:color="000000"/>
              <w:right w:val="single" w:sz="4" w:space="0" w:color="000000"/>
            </w:tcBorders>
            <w:shd w:val="clear" w:color="auto" w:fill="auto"/>
            <w:hideMark/>
          </w:tcPr>
          <w:p w14:paraId="0C9A34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9999900001</w:t>
            </w:r>
          </w:p>
        </w:tc>
        <w:tc>
          <w:tcPr>
            <w:tcW w:w="233" w:type="pct"/>
            <w:tcBorders>
              <w:top w:val="nil"/>
              <w:left w:val="nil"/>
              <w:bottom w:val="single" w:sz="4" w:space="0" w:color="000000"/>
              <w:right w:val="single" w:sz="4" w:space="0" w:color="000000"/>
            </w:tcBorders>
            <w:shd w:val="clear" w:color="auto" w:fill="auto"/>
            <w:hideMark/>
          </w:tcPr>
          <w:p w14:paraId="12E4CC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E7AFFE4" w14:textId="3ECC8D0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10000000,00</w:t>
            </w:r>
          </w:p>
        </w:tc>
        <w:tc>
          <w:tcPr>
            <w:tcW w:w="684" w:type="pct"/>
            <w:tcBorders>
              <w:top w:val="nil"/>
              <w:left w:val="nil"/>
              <w:bottom w:val="single" w:sz="4" w:space="0" w:color="000000"/>
              <w:right w:val="single" w:sz="4" w:space="0" w:color="000000"/>
            </w:tcBorders>
            <w:shd w:val="clear" w:color="auto" w:fill="auto"/>
            <w:hideMark/>
          </w:tcPr>
          <w:p w14:paraId="7FB7CA9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8E3A09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8B42CD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EF4C25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2ED0B4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7A41A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D88E6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579" w:type="pct"/>
            <w:tcBorders>
              <w:top w:val="nil"/>
              <w:left w:val="nil"/>
              <w:bottom w:val="single" w:sz="4" w:space="0" w:color="000000"/>
              <w:right w:val="single" w:sz="4" w:space="0" w:color="000000"/>
            </w:tcBorders>
            <w:shd w:val="clear" w:color="auto" w:fill="auto"/>
            <w:hideMark/>
          </w:tcPr>
          <w:p w14:paraId="58018A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9999900001</w:t>
            </w:r>
          </w:p>
        </w:tc>
        <w:tc>
          <w:tcPr>
            <w:tcW w:w="233" w:type="pct"/>
            <w:tcBorders>
              <w:top w:val="nil"/>
              <w:left w:val="nil"/>
              <w:bottom w:val="single" w:sz="4" w:space="0" w:color="000000"/>
              <w:right w:val="single" w:sz="4" w:space="0" w:color="000000"/>
            </w:tcBorders>
            <w:shd w:val="clear" w:color="auto" w:fill="auto"/>
            <w:hideMark/>
          </w:tcPr>
          <w:p w14:paraId="4E195A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3DBD5B04" w14:textId="75B4B46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10000000,00</w:t>
            </w:r>
          </w:p>
        </w:tc>
        <w:tc>
          <w:tcPr>
            <w:tcW w:w="684" w:type="pct"/>
            <w:tcBorders>
              <w:top w:val="nil"/>
              <w:left w:val="nil"/>
              <w:bottom w:val="single" w:sz="4" w:space="0" w:color="000000"/>
              <w:right w:val="single" w:sz="4" w:space="0" w:color="000000"/>
            </w:tcBorders>
            <w:shd w:val="clear" w:color="auto" w:fill="auto"/>
            <w:hideMark/>
          </w:tcPr>
          <w:p w14:paraId="24597B8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7E5948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AF899F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32823B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Резервные средства</w:t>
            </w:r>
          </w:p>
        </w:tc>
        <w:tc>
          <w:tcPr>
            <w:tcW w:w="265" w:type="pct"/>
            <w:tcBorders>
              <w:top w:val="nil"/>
              <w:left w:val="nil"/>
              <w:bottom w:val="single" w:sz="4" w:space="0" w:color="000000"/>
              <w:right w:val="single" w:sz="4" w:space="0" w:color="000000"/>
            </w:tcBorders>
            <w:shd w:val="clear" w:color="auto" w:fill="auto"/>
            <w:hideMark/>
          </w:tcPr>
          <w:p w14:paraId="65EF22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21923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97A37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579" w:type="pct"/>
            <w:tcBorders>
              <w:top w:val="nil"/>
              <w:left w:val="nil"/>
              <w:bottom w:val="single" w:sz="4" w:space="0" w:color="000000"/>
              <w:right w:val="single" w:sz="4" w:space="0" w:color="000000"/>
            </w:tcBorders>
            <w:shd w:val="clear" w:color="auto" w:fill="auto"/>
            <w:hideMark/>
          </w:tcPr>
          <w:p w14:paraId="20AF33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9999900001</w:t>
            </w:r>
          </w:p>
        </w:tc>
        <w:tc>
          <w:tcPr>
            <w:tcW w:w="233" w:type="pct"/>
            <w:tcBorders>
              <w:top w:val="nil"/>
              <w:left w:val="nil"/>
              <w:bottom w:val="single" w:sz="4" w:space="0" w:color="000000"/>
              <w:right w:val="single" w:sz="4" w:space="0" w:color="000000"/>
            </w:tcBorders>
            <w:shd w:val="clear" w:color="auto" w:fill="auto"/>
            <w:hideMark/>
          </w:tcPr>
          <w:p w14:paraId="7C6298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870</w:t>
            </w:r>
          </w:p>
        </w:tc>
        <w:tc>
          <w:tcPr>
            <w:tcW w:w="670" w:type="pct"/>
            <w:tcBorders>
              <w:top w:val="nil"/>
              <w:left w:val="nil"/>
              <w:bottom w:val="single" w:sz="4" w:space="0" w:color="000000"/>
              <w:right w:val="single" w:sz="4" w:space="0" w:color="000000"/>
            </w:tcBorders>
            <w:shd w:val="clear" w:color="auto" w:fill="auto"/>
            <w:hideMark/>
          </w:tcPr>
          <w:p w14:paraId="6D81A20B" w14:textId="59ECB46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10000000,00</w:t>
            </w:r>
          </w:p>
        </w:tc>
        <w:tc>
          <w:tcPr>
            <w:tcW w:w="684" w:type="pct"/>
            <w:tcBorders>
              <w:top w:val="nil"/>
              <w:left w:val="nil"/>
              <w:bottom w:val="single" w:sz="4" w:space="0" w:color="000000"/>
              <w:right w:val="single" w:sz="4" w:space="0" w:color="000000"/>
            </w:tcBorders>
            <w:shd w:val="clear" w:color="auto" w:fill="auto"/>
            <w:hideMark/>
          </w:tcPr>
          <w:p w14:paraId="213272B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7678D8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BAC130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E385F1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265" w:type="pct"/>
            <w:tcBorders>
              <w:top w:val="nil"/>
              <w:left w:val="nil"/>
              <w:bottom w:val="single" w:sz="4" w:space="0" w:color="000000"/>
              <w:right w:val="single" w:sz="4" w:space="0" w:color="000000"/>
            </w:tcBorders>
            <w:shd w:val="clear" w:color="auto" w:fill="auto"/>
            <w:hideMark/>
          </w:tcPr>
          <w:p w14:paraId="63A5E4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E3924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13398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579" w:type="pct"/>
            <w:tcBorders>
              <w:top w:val="nil"/>
              <w:left w:val="nil"/>
              <w:bottom w:val="single" w:sz="4" w:space="0" w:color="000000"/>
              <w:right w:val="single" w:sz="4" w:space="0" w:color="000000"/>
            </w:tcBorders>
            <w:shd w:val="clear" w:color="auto" w:fill="auto"/>
            <w:hideMark/>
          </w:tcPr>
          <w:p w14:paraId="537185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9999900004</w:t>
            </w:r>
          </w:p>
        </w:tc>
        <w:tc>
          <w:tcPr>
            <w:tcW w:w="233" w:type="pct"/>
            <w:tcBorders>
              <w:top w:val="nil"/>
              <w:left w:val="nil"/>
              <w:bottom w:val="single" w:sz="4" w:space="0" w:color="000000"/>
              <w:right w:val="single" w:sz="4" w:space="0" w:color="000000"/>
            </w:tcBorders>
            <w:shd w:val="clear" w:color="auto" w:fill="auto"/>
            <w:hideMark/>
          </w:tcPr>
          <w:p w14:paraId="452A35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F59EA03" w14:textId="6AC66E0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2000000,00</w:t>
            </w:r>
          </w:p>
        </w:tc>
        <w:tc>
          <w:tcPr>
            <w:tcW w:w="684" w:type="pct"/>
            <w:tcBorders>
              <w:top w:val="nil"/>
              <w:left w:val="nil"/>
              <w:bottom w:val="single" w:sz="4" w:space="0" w:color="000000"/>
              <w:right w:val="single" w:sz="4" w:space="0" w:color="000000"/>
            </w:tcBorders>
            <w:shd w:val="clear" w:color="auto" w:fill="auto"/>
            <w:hideMark/>
          </w:tcPr>
          <w:p w14:paraId="37736FD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295B98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1FC292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363746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29753A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13F27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ECC22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579" w:type="pct"/>
            <w:tcBorders>
              <w:top w:val="nil"/>
              <w:left w:val="nil"/>
              <w:bottom w:val="single" w:sz="4" w:space="0" w:color="000000"/>
              <w:right w:val="single" w:sz="4" w:space="0" w:color="000000"/>
            </w:tcBorders>
            <w:shd w:val="clear" w:color="auto" w:fill="auto"/>
            <w:hideMark/>
          </w:tcPr>
          <w:p w14:paraId="3853A3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9999900004</w:t>
            </w:r>
          </w:p>
        </w:tc>
        <w:tc>
          <w:tcPr>
            <w:tcW w:w="233" w:type="pct"/>
            <w:tcBorders>
              <w:top w:val="nil"/>
              <w:left w:val="nil"/>
              <w:bottom w:val="single" w:sz="4" w:space="0" w:color="000000"/>
              <w:right w:val="single" w:sz="4" w:space="0" w:color="000000"/>
            </w:tcBorders>
            <w:shd w:val="clear" w:color="auto" w:fill="auto"/>
            <w:hideMark/>
          </w:tcPr>
          <w:p w14:paraId="7BA89F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0EEFCF1B" w14:textId="0703D48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2000000,00</w:t>
            </w:r>
          </w:p>
        </w:tc>
        <w:tc>
          <w:tcPr>
            <w:tcW w:w="684" w:type="pct"/>
            <w:tcBorders>
              <w:top w:val="nil"/>
              <w:left w:val="nil"/>
              <w:bottom w:val="single" w:sz="4" w:space="0" w:color="000000"/>
              <w:right w:val="single" w:sz="4" w:space="0" w:color="000000"/>
            </w:tcBorders>
            <w:shd w:val="clear" w:color="auto" w:fill="auto"/>
            <w:hideMark/>
          </w:tcPr>
          <w:p w14:paraId="20E8EA3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26D3A2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07CE70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1C29F7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Резервные средства</w:t>
            </w:r>
          </w:p>
        </w:tc>
        <w:tc>
          <w:tcPr>
            <w:tcW w:w="265" w:type="pct"/>
            <w:tcBorders>
              <w:top w:val="nil"/>
              <w:left w:val="nil"/>
              <w:bottom w:val="single" w:sz="4" w:space="0" w:color="000000"/>
              <w:right w:val="single" w:sz="4" w:space="0" w:color="000000"/>
            </w:tcBorders>
            <w:shd w:val="clear" w:color="auto" w:fill="auto"/>
            <w:hideMark/>
          </w:tcPr>
          <w:p w14:paraId="126BA4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699F0B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AB3A0B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579" w:type="pct"/>
            <w:tcBorders>
              <w:top w:val="nil"/>
              <w:left w:val="nil"/>
              <w:bottom w:val="single" w:sz="4" w:space="0" w:color="000000"/>
              <w:right w:val="single" w:sz="4" w:space="0" w:color="000000"/>
            </w:tcBorders>
            <w:shd w:val="clear" w:color="auto" w:fill="auto"/>
            <w:hideMark/>
          </w:tcPr>
          <w:p w14:paraId="7828CA2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9999900004</w:t>
            </w:r>
          </w:p>
        </w:tc>
        <w:tc>
          <w:tcPr>
            <w:tcW w:w="233" w:type="pct"/>
            <w:tcBorders>
              <w:top w:val="nil"/>
              <w:left w:val="nil"/>
              <w:bottom w:val="single" w:sz="4" w:space="0" w:color="000000"/>
              <w:right w:val="single" w:sz="4" w:space="0" w:color="000000"/>
            </w:tcBorders>
            <w:shd w:val="clear" w:color="auto" w:fill="auto"/>
            <w:hideMark/>
          </w:tcPr>
          <w:p w14:paraId="4FE0B6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870</w:t>
            </w:r>
          </w:p>
        </w:tc>
        <w:tc>
          <w:tcPr>
            <w:tcW w:w="670" w:type="pct"/>
            <w:tcBorders>
              <w:top w:val="nil"/>
              <w:left w:val="nil"/>
              <w:bottom w:val="single" w:sz="4" w:space="0" w:color="000000"/>
              <w:right w:val="single" w:sz="4" w:space="0" w:color="000000"/>
            </w:tcBorders>
            <w:shd w:val="clear" w:color="auto" w:fill="auto"/>
            <w:hideMark/>
          </w:tcPr>
          <w:p w14:paraId="7AD86943" w14:textId="7DD3B82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2000000,00</w:t>
            </w:r>
          </w:p>
        </w:tc>
        <w:tc>
          <w:tcPr>
            <w:tcW w:w="684" w:type="pct"/>
            <w:tcBorders>
              <w:top w:val="nil"/>
              <w:left w:val="nil"/>
              <w:bottom w:val="single" w:sz="4" w:space="0" w:color="000000"/>
              <w:right w:val="single" w:sz="4" w:space="0" w:color="000000"/>
            </w:tcBorders>
            <w:shd w:val="clear" w:color="auto" w:fill="auto"/>
            <w:hideMark/>
          </w:tcPr>
          <w:p w14:paraId="5B4B246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CBF6C9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373A65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2B81258"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Другие общегосударственные вопросы</w:t>
            </w:r>
          </w:p>
        </w:tc>
        <w:tc>
          <w:tcPr>
            <w:tcW w:w="265" w:type="pct"/>
            <w:tcBorders>
              <w:top w:val="nil"/>
              <w:left w:val="nil"/>
              <w:bottom w:val="single" w:sz="4" w:space="0" w:color="000000"/>
              <w:right w:val="single" w:sz="4" w:space="0" w:color="000000"/>
            </w:tcBorders>
            <w:shd w:val="clear" w:color="auto" w:fill="auto"/>
            <w:hideMark/>
          </w:tcPr>
          <w:p w14:paraId="7AA49E2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853F77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84A4E9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5B63BC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3B1FB58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A83E864" w14:textId="3766463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114584258,74</w:t>
            </w:r>
          </w:p>
        </w:tc>
        <w:tc>
          <w:tcPr>
            <w:tcW w:w="684" w:type="pct"/>
            <w:tcBorders>
              <w:top w:val="nil"/>
              <w:left w:val="nil"/>
              <w:bottom w:val="single" w:sz="4" w:space="0" w:color="000000"/>
              <w:right w:val="single" w:sz="4" w:space="0" w:color="000000"/>
            </w:tcBorders>
            <w:shd w:val="clear" w:color="auto" w:fill="auto"/>
            <w:hideMark/>
          </w:tcPr>
          <w:p w14:paraId="417710D5" w14:textId="5AF668D5"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99471640,00</w:t>
            </w:r>
          </w:p>
        </w:tc>
        <w:tc>
          <w:tcPr>
            <w:tcW w:w="660" w:type="pct"/>
            <w:tcBorders>
              <w:top w:val="nil"/>
              <w:left w:val="nil"/>
              <w:bottom w:val="single" w:sz="4" w:space="0" w:color="000000"/>
              <w:right w:val="single" w:sz="4" w:space="0" w:color="000000"/>
            </w:tcBorders>
            <w:shd w:val="clear" w:color="auto" w:fill="auto"/>
            <w:hideMark/>
          </w:tcPr>
          <w:p w14:paraId="0FCD8051" w14:textId="0FC4D8C6"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101574961,00</w:t>
            </w:r>
          </w:p>
        </w:tc>
      </w:tr>
      <w:tr w:rsidR="005D4E57" w:rsidRPr="00636278" w14:paraId="4961410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6C17D1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"Укрепление общественного здоровья населения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07E9F1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4E14E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29EAF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5CC43D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0500000000</w:t>
            </w:r>
          </w:p>
        </w:tc>
        <w:tc>
          <w:tcPr>
            <w:tcW w:w="233" w:type="pct"/>
            <w:tcBorders>
              <w:top w:val="nil"/>
              <w:left w:val="nil"/>
              <w:bottom w:val="single" w:sz="4" w:space="0" w:color="000000"/>
              <w:right w:val="single" w:sz="4" w:space="0" w:color="000000"/>
            </w:tcBorders>
            <w:shd w:val="clear" w:color="auto" w:fill="auto"/>
            <w:hideMark/>
          </w:tcPr>
          <w:p w14:paraId="6F766B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CF59862" w14:textId="699FAFBF" w:rsidR="005D4E57" w:rsidRPr="00636278" w:rsidRDefault="005D4E57" w:rsidP="00880D96">
            <w:pPr>
              <w:jc w:val="right"/>
              <w:rPr>
                <w:rFonts w:eastAsia="Times New Roman"/>
                <w:color w:val="000000"/>
                <w:lang w:eastAsia="ru-RU"/>
              </w:rPr>
            </w:pPr>
            <w:r w:rsidRPr="00636278">
              <w:rPr>
                <w:rFonts w:eastAsia="Times New Roman"/>
                <w:color w:val="000000"/>
                <w:lang w:eastAsia="ru-RU"/>
              </w:rPr>
              <w:t>64500,00</w:t>
            </w:r>
          </w:p>
        </w:tc>
        <w:tc>
          <w:tcPr>
            <w:tcW w:w="684" w:type="pct"/>
            <w:tcBorders>
              <w:top w:val="nil"/>
              <w:left w:val="nil"/>
              <w:bottom w:val="single" w:sz="4" w:space="0" w:color="000000"/>
              <w:right w:val="single" w:sz="4" w:space="0" w:color="000000"/>
            </w:tcBorders>
            <w:shd w:val="clear" w:color="auto" w:fill="auto"/>
            <w:hideMark/>
          </w:tcPr>
          <w:p w14:paraId="64E3A62A" w14:textId="0DBCEB0A"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72500,00</w:t>
            </w:r>
          </w:p>
        </w:tc>
        <w:tc>
          <w:tcPr>
            <w:tcW w:w="660" w:type="pct"/>
            <w:tcBorders>
              <w:top w:val="nil"/>
              <w:left w:val="nil"/>
              <w:bottom w:val="single" w:sz="4" w:space="0" w:color="000000"/>
              <w:right w:val="single" w:sz="4" w:space="0" w:color="000000"/>
            </w:tcBorders>
            <w:shd w:val="clear" w:color="auto" w:fill="auto"/>
            <w:hideMark/>
          </w:tcPr>
          <w:p w14:paraId="0C6A8CCD" w14:textId="2391A092"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72500,00</w:t>
            </w:r>
          </w:p>
        </w:tc>
      </w:tr>
      <w:tr w:rsidR="005D4E57" w:rsidRPr="00636278" w14:paraId="441A2DA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30778A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"Проведение информационных мероприятий направленных на формирование принципов здорового образа жизни"</w:t>
            </w:r>
          </w:p>
        </w:tc>
        <w:tc>
          <w:tcPr>
            <w:tcW w:w="265" w:type="pct"/>
            <w:tcBorders>
              <w:top w:val="nil"/>
              <w:left w:val="nil"/>
              <w:bottom w:val="single" w:sz="4" w:space="0" w:color="000000"/>
              <w:right w:val="single" w:sz="4" w:space="0" w:color="000000"/>
            </w:tcBorders>
            <w:shd w:val="clear" w:color="auto" w:fill="auto"/>
            <w:hideMark/>
          </w:tcPr>
          <w:p w14:paraId="40ABE4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D7084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0870A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57B106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0500100000</w:t>
            </w:r>
          </w:p>
        </w:tc>
        <w:tc>
          <w:tcPr>
            <w:tcW w:w="233" w:type="pct"/>
            <w:tcBorders>
              <w:top w:val="nil"/>
              <w:left w:val="nil"/>
              <w:bottom w:val="single" w:sz="4" w:space="0" w:color="000000"/>
              <w:right w:val="single" w:sz="4" w:space="0" w:color="000000"/>
            </w:tcBorders>
            <w:shd w:val="clear" w:color="auto" w:fill="auto"/>
            <w:hideMark/>
          </w:tcPr>
          <w:p w14:paraId="3D4323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3C16269" w14:textId="2E262C7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17000,00</w:t>
            </w:r>
          </w:p>
        </w:tc>
        <w:tc>
          <w:tcPr>
            <w:tcW w:w="684" w:type="pct"/>
            <w:tcBorders>
              <w:top w:val="nil"/>
              <w:left w:val="nil"/>
              <w:bottom w:val="single" w:sz="4" w:space="0" w:color="000000"/>
              <w:right w:val="single" w:sz="4" w:space="0" w:color="000000"/>
            </w:tcBorders>
            <w:shd w:val="clear" w:color="auto" w:fill="auto"/>
            <w:hideMark/>
          </w:tcPr>
          <w:p w14:paraId="3CE94869" w14:textId="24C9D4E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19500,00</w:t>
            </w:r>
          </w:p>
        </w:tc>
        <w:tc>
          <w:tcPr>
            <w:tcW w:w="660" w:type="pct"/>
            <w:tcBorders>
              <w:top w:val="nil"/>
              <w:left w:val="nil"/>
              <w:bottom w:val="single" w:sz="4" w:space="0" w:color="000000"/>
              <w:right w:val="single" w:sz="4" w:space="0" w:color="000000"/>
            </w:tcBorders>
            <w:shd w:val="clear" w:color="auto" w:fill="auto"/>
            <w:hideMark/>
          </w:tcPr>
          <w:p w14:paraId="5C8BBE0F" w14:textId="6DF8C5C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19500,00</w:t>
            </w:r>
          </w:p>
        </w:tc>
      </w:tr>
      <w:tr w:rsidR="005D4E57" w:rsidRPr="00636278" w14:paraId="2639BC3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B5521E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Реализация муниципальной программы "Укрепление общественного здоровья населения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4C0164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C7AFDF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56EB6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358E2B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0500112160</w:t>
            </w:r>
          </w:p>
        </w:tc>
        <w:tc>
          <w:tcPr>
            <w:tcW w:w="233" w:type="pct"/>
            <w:tcBorders>
              <w:top w:val="nil"/>
              <w:left w:val="nil"/>
              <w:bottom w:val="single" w:sz="4" w:space="0" w:color="000000"/>
              <w:right w:val="single" w:sz="4" w:space="0" w:color="000000"/>
            </w:tcBorders>
            <w:shd w:val="clear" w:color="auto" w:fill="auto"/>
            <w:hideMark/>
          </w:tcPr>
          <w:p w14:paraId="43FF4B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4010582" w14:textId="0983E72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17000,00</w:t>
            </w:r>
          </w:p>
        </w:tc>
        <w:tc>
          <w:tcPr>
            <w:tcW w:w="684" w:type="pct"/>
            <w:tcBorders>
              <w:top w:val="nil"/>
              <w:left w:val="nil"/>
              <w:bottom w:val="single" w:sz="4" w:space="0" w:color="000000"/>
              <w:right w:val="single" w:sz="4" w:space="0" w:color="000000"/>
            </w:tcBorders>
            <w:shd w:val="clear" w:color="auto" w:fill="auto"/>
            <w:hideMark/>
          </w:tcPr>
          <w:p w14:paraId="263D1E0D" w14:textId="7BC76D4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19500,00</w:t>
            </w:r>
          </w:p>
        </w:tc>
        <w:tc>
          <w:tcPr>
            <w:tcW w:w="660" w:type="pct"/>
            <w:tcBorders>
              <w:top w:val="nil"/>
              <w:left w:val="nil"/>
              <w:bottom w:val="single" w:sz="4" w:space="0" w:color="000000"/>
              <w:right w:val="single" w:sz="4" w:space="0" w:color="000000"/>
            </w:tcBorders>
            <w:shd w:val="clear" w:color="auto" w:fill="auto"/>
            <w:hideMark/>
          </w:tcPr>
          <w:p w14:paraId="11B699B0" w14:textId="2CB839D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19500,00</w:t>
            </w:r>
          </w:p>
        </w:tc>
      </w:tr>
      <w:tr w:rsidR="005D4E57" w:rsidRPr="00636278" w14:paraId="566D644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FF7351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9BCB7C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7E23F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DA645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2EB300D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0500112160</w:t>
            </w:r>
          </w:p>
        </w:tc>
        <w:tc>
          <w:tcPr>
            <w:tcW w:w="233" w:type="pct"/>
            <w:tcBorders>
              <w:top w:val="nil"/>
              <w:left w:val="nil"/>
              <w:bottom w:val="single" w:sz="4" w:space="0" w:color="000000"/>
              <w:right w:val="single" w:sz="4" w:space="0" w:color="000000"/>
            </w:tcBorders>
            <w:shd w:val="clear" w:color="auto" w:fill="auto"/>
            <w:hideMark/>
          </w:tcPr>
          <w:p w14:paraId="24336BF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63C2410A" w14:textId="2446D56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17000,00</w:t>
            </w:r>
          </w:p>
        </w:tc>
        <w:tc>
          <w:tcPr>
            <w:tcW w:w="684" w:type="pct"/>
            <w:tcBorders>
              <w:top w:val="nil"/>
              <w:left w:val="nil"/>
              <w:bottom w:val="single" w:sz="4" w:space="0" w:color="000000"/>
              <w:right w:val="single" w:sz="4" w:space="0" w:color="000000"/>
            </w:tcBorders>
            <w:shd w:val="clear" w:color="auto" w:fill="auto"/>
            <w:hideMark/>
          </w:tcPr>
          <w:p w14:paraId="2E461A10" w14:textId="329019D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19500,00</w:t>
            </w:r>
          </w:p>
        </w:tc>
        <w:tc>
          <w:tcPr>
            <w:tcW w:w="660" w:type="pct"/>
            <w:tcBorders>
              <w:top w:val="nil"/>
              <w:left w:val="nil"/>
              <w:bottom w:val="single" w:sz="4" w:space="0" w:color="000000"/>
              <w:right w:val="single" w:sz="4" w:space="0" w:color="000000"/>
            </w:tcBorders>
            <w:shd w:val="clear" w:color="auto" w:fill="auto"/>
            <w:hideMark/>
          </w:tcPr>
          <w:p w14:paraId="5262B433" w14:textId="5D3B348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19500,00</w:t>
            </w:r>
          </w:p>
        </w:tc>
      </w:tr>
      <w:tr w:rsidR="005D4E57" w:rsidRPr="00636278" w14:paraId="45B4437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DACD2C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A1E23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147F3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05296C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B7040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0500112160</w:t>
            </w:r>
          </w:p>
        </w:tc>
        <w:tc>
          <w:tcPr>
            <w:tcW w:w="233" w:type="pct"/>
            <w:tcBorders>
              <w:top w:val="nil"/>
              <w:left w:val="nil"/>
              <w:bottom w:val="single" w:sz="4" w:space="0" w:color="000000"/>
              <w:right w:val="single" w:sz="4" w:space="0" w:color="000000"/>
            </w:tcBorders>
            <w:shd w:val="clear" w:color="auto" w:fill="auto"/>
            <w:hideMark/>
          </w:tcPr>
          <w:p w14:paraId="3C66EB9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53686362" w14:textId="4C757FE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17000,00</w:t>
            </w:r>
          </w:p>
        </w:tc>
        <w:tc>
          <w:tcPr>
            <w:tcW w:w="684" w:type="pct"/>
            <w:tcBorders>
              <w:top w:val="nil"/>
              <w:left w:val="nil"/>
              <w:bottom w:val="single" w:sz="4" w:space="0" w:color="000000"/>
              <w:right w:val="single" w:sz="4" w:space="0" w:color="000000"/>
            </w:tcBorders>
            <w:shd w:val="clear" w:color="auto" w:fill="auto"/>
            <w:hideMark/>
          </w:tcPr>
          <w:p w14:paraId="66B97F8A" w14:textId="435BE5F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19500,00</w:t>
            </w:r>
          </w:p>
        </w:tc>
        <w:tc>
          <w:tcPr>
            <w:tcW w:w="660" w:type="pct"/>
            <w:tcBorders>
              <w:top w:val="nil"/>
              <w:left w:val="nil"/>
              <w:bottom w:val="single" w:sz="4" w:space="0" w:color="000000"/>
              <w:right w:val="single" w:sz="4" w:space="0" w:color="000000"/>
            </w:tcBorders>
            <w:shd w:val="clear" w:color="auto" w:fill="auto"/>
            <w:hideMark/>
          </w:tcPr>
          <w:p w14:paraId="755EC246" w14:textId="3791AE9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19500,00</w:t>
            </w:r>
          </w:p>
        </w:tc>
      </w:tr>
      <w:tr w:rsidR="005D4E57" w:rsidRPr="00636278" w14:paraId="7F53DAA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F8C6965" w14:textId="199C96EA"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Основное </w:t>
            </w:r>
            <w:r w:rsidR="00636278" w:rsidRPr="00636278">
              <w:rPr>
                <w:rFonts w:eastAsia="Times New Roman"/>
                <w:color w:val="000000"/>
                <w:lang w:eastAsia="ru-RU"/>
              </w:rPr>
              <w:t>мероприятие</w:t>
            </w:r>
            <w:r w:rsidRPr="00636278">
              <w:rPr>
                <w:rFonts w:eastAsia="Times New Roman"/>
                <w:color w:val="000000"/>
                <w:lang w:eastAsia="ru-RU"/>
              </w:rPr>
              <w:t xml:space="preserve"> "Формирование среды, способствующей ведению здорового образа жизни, отказу от вредных привычек и улучшения здоровья граждан всех возрастных групп"</w:t>
            </w:r>
          </w:p>
        </w:tc>
        <w:tc>
          <w:tcPr>
            <w:tcW w:w="265" w:type="pct"/>
            <w:tcBorders>
              <w:top w:val="nil"/>
              <w:left w:val="nil"/>
              <w:bottom w:val="single" w:sz="4" w:space="0" w:color="000000"/>
              <w:right w:val="single" w:sz="4" w:space="0" w:color="000000"/>
            </w:tcBorders>
            <w:shd w:val="clear" w:color="auto" w:fill="auto"/>
            <w:hideMark/>
          </w:tcPr>
          <w:p w14:paraId="38B420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154B1A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92F51F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76860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0500200000</w:t>
            </w:r>
          </w:p>
        </w:tc>
        <w:tc>
          <w:tcPr>
            <w:tcW w:w="233" w:type="pct"/>
            <w:tcBorders>
              <w:top w:val="nil"/>
              <w:left w:val="nil"/>
              <w:bottom w:val="single" w:sz="4" w:space="0" w:color="000000"/>
              <w:right w:val="single" w:sz="4" w:space="0" w:color="000000"/>
            </w:tcBorders>
            <w:shd w:val="clear" w:color="auto" w:fill="auto"/>
            <w:hideMark/>
          </w:tcPr>
          <w:p w14:paraId="4A5A2E2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0AA26EE" w14:textId="52B960B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15500,00</w:t>
            </w:r>
          </w:p>
        </w:tc>
        <w:tc>
          <w:tcPr>
            <w:tcW w:w="684" w:type="pct"/>
            <w:tcBorders>
              <w:top w:val="nil"/>
              <w:left w:val="nil"/>
              <w:bottom w:val="single" w:sz="4" w:space="0" w:color="000000"/>
              <w:right w:val="single" w:sz="4" w:space="0" w:color="000000"/>
            </w:tcBorders>
            <w:shd w:val="clear" w:color="auto" w:fill="auto"/>
            <w:hideMark/>
          </w:tcPr>
          <w:p w14:paraId="1AA41CE1" w14:textId="6AE38E6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w:t>
            </w:r>
          </w:p>
        </w:tc>
        <w:tc>
          <w:tcPr>
            <w:tcW w:w="660" w:type="pct"/>
            <w:tcBorders>
              <w:top w:val="nil"/>
              <w:left w:val="nil"/>
              <w:bottom w:val="single" w:sz="4" w:space="0" w:color="000000"/>
              <w:right w:val="single" w:sz="4" w:space="0" w:color="000000"/>
            </w:tcBorders>
            <w:shd w:val="clear" w:color="auto" w:fill="auto"/>
            <w:hideMark/>
          </w:tcPr>
          <w:p w14:paraId="24F4A1DB" w14:textId="36D9E99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w:t>
            </w:r>
          </w:p>
        </w:tc>
      </w:tr>
      <w:tr w:rsidR="005D4E57" w:rsidRPr="00636278" w14:paraId="74D6677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EF922B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"Укрепление общественного здоровья населения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46B5E1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A87CBB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69F58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A1E1C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0500212160</w:t>
            </w:r>
          </w:p>
        </w:tc>
        <w:tc>
          <w:tcPr>
            <w:tcW w:w="233" w:type="pct"/>
            <w:tcBorders>
              <w:top w:val="nil"/>
              <w:left w:val="nil"/>
              <w:bottom w:val="single" w:sz="4" w:space="0" w:color="000000"/>
              <w:right w:val="single" w:sz="4" w:space="0" w:color="000000"/>
            </w:tcBorders>
            <w:shd w:val="clear" w:color="auto" w:fill="auto"/>
            <w:hideMark/>
          </w:tcPr>
          <w:p w14:paraId="30340E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81B6815" w14:textId="2CC0407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15500,00</w:t>
            </w:r>
          </w:p>
        </w:tc>
        <w:tc>
          <w:tcPr>
            <w:tcW w:w="684" w:type="pct"/>
            <w:tcBorders>
              <w:top w:val="nil"/>
              <w:left w:val="nil"/>
              <w:bottom w:val="single" w:sz="4" w:space="0" w:color="000000"/>
              <w:right w:val="single" w:sz="4" w:space="0" w:color="000000"/>
            </w:tcBorders>
            <w:shd w:val="clear" w:color="auto" w:fill="auto"/>
            <w:hideMark/>
          </w:tcPr>
          <w:p w14:paraId="2E74D5B5" w14:textId="60E240B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w:t>
            </w:r>
          </w:p>
        </w:tc>
        <w:tc>
          <w:tcPr>
            <w:tcW w:w="660" w:type="pct"/>
            <w:tcBorders>
              <w:top w:val="nil"/>
              <w:left w:val="nil"/>
              <w:bottom w:val="single" w:sz="4" w:space="0" w:color="000000"/>
              <w:right w:val="single" w:sz="4" w:space="0" w:color="000000"/>
            </w:tcBorders>
            <w:shd w:val="clear" w:color="auto" w:fill="auto"/>
            <w:hideMark/>
          </w:tcPr>
          <w:p w14:paraId="53373FB1" w14:textId="62D9423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w:t>
            </w:r>
          </w:p>
        </w:tc>
      </w:tr>
      <w:tr w:rsidR="005D4E57" w:rsidRPr="00636278" w14:paraId="7D84B42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04C47C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96A676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20D80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AFB53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26C054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0500212160</w:t>
            </w:r>
          </w:p>
        </w:tc>
        <w:tc>
          <w:tcPr>
            <w:tcW w:w="233" w:type="pct"/>
            <w:tcBorders>
              <w:top w:val="nil"/>
              <w:left w:val="nil"/>
              <w:bottom w:val="single" w:sz="4" w:space="0" w:color="000000"/>
              <w:right w:val="single" w:sz="4" w:space="0" w:color="000000"/>
            </w:tcBorders>
            <w:shd w:val="clear" w:color="auto" w:fill="auto"/>
            <w:hideMark/>
          </w:tcPr>
          <w:p w14:paraId="3B7D93F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BA25521" w14:textId="66761C5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15500,00</w:t>
            </w:r>
          </w:p>
        </w:tc>
        <w:tc>
          <w:tcPr>
            <w:tcW w:w="684" w:type="pct"/>
            <w:tcBorders>
              <w:top w:val="nil"/>
              <w:left w:val="nil"/>
              <w:bottom w:val="single" w:sz="4" w:space="0" w:color="000000"/>
              <w:right w:val="single" w:sz="4" w:space="0" w:color="000000"/>
            </w:tcBorders>
            <w:shd w:val="clear" w:color="auto" w:fill="auto"/>
            <w:hideMark/>
          </w:tcPr>
          <w:p w14:paraId="7DA8AA20" w14:textId="43CDDF0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w:t>
            </w:r>
          </w:p>
        </w:tc>
        <w:tc>
          <w:tcPr>
            <w:tcW w:w="660" w:type="pct"/>
            <w:tcBorders>
              <w:top w:val="nil"/>
              <w:left w:val="nil"/>
              <w:bottom w:val="single" w:sz="4" w:space="0" w:color="000000"/>
              <w:right w:val="single" w:sz="4" w:space="0" w:color="000000"/>
            </w:tcBorders>
            <w:shd w:val="clear" w:color="auto" w:fill="auto"/>
            <w:hideMark/>
          </w:tcPr>
          <w:p w14:paraId="4A939758" w14:textId="4BF18EA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w:t>
            </w:r>
          </w:p>
        </w:tc>
      </w:tr>
      <w:tr w:rsidR="005D4E57" w:rsidRPr="00636278" w14:paraId="043C3AC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7013E4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5BEDD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635B1F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4FA654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50BD5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0500212160</w:t>
            </w:r>
          </w:p>
        </w:tc>
        <w:tc>
          <w:tcPr>
            <w:tcW w:w="233" w:type="pct"/>
            <w:tcBorders>
              <w:top w:val="nil"/>
              <w:left w:val="nil"/>
              <w:bottom w:val="single" w:sz="4" w:space="0" w:color="000000"/>
              <w:right w:val="single" w:sz="4" w:space="0" w:color="000000"/>
            </w:tcBorders>
            <w:shd w:val="clear" w:color="auto" w:fill="auto"/>
            <w:hideMark/>
          </w:tcPr>
          <w:p w14:paraId="020EE8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10ED5DF7" w14:textId="5C29891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15500,00</w:t>
            </w:r>
          </w:p>
        </w:tc>
        <w:tc>
          <w:tcPr>
            <w:tcW w:w="684" w:type="pct"/>
            <w:tcBorders>
              <w:top w:val="nil"/>
              <w:left w:val="nil"/>
              <w:bottom w:val="single" w:sz="4" w:space="0" w:color="000000"/>
              <w:right w:val="single" w:sz="4" w:space="0" w:color="000000"/>
            </w:tcBorders>
            <w:shd w:val="clear" w:color="auto" w:fill="auto"/>
            <w:hideMark/>
          </w:tcPr>
          <w:p w14:paraId="7D3A83E0" w14:textId="0CFA22E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w:t>
            </w:r>
          </w:p>
        </w:tc>
        <w:tc>
          <w:tcPr>
            <w:tcW w:w="660" w:type="pct"/>
            <w:tcBorders>
              <w:top w:val="nil"/>
              <w:left w:val="nil"/>
              <w:bottom w:val="single" w:sz="4" w:space="0" w:color="000000"/>
              <w:right w:val="single" w:sz="4" w:space="0" w:color="000000"/>
            </w:tcBorders>
            <w:shd w:val="clear" w:color="auto" w:fill="auto"/>
            <w:hideMark/>
          </w:tcPr>
          <w:p w14:paraId="48E23397" w14:textId="73193B3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w:t>
            </w:r>
          </w:p>
        </w:tc>
      </w:tr>
      <w:tr w:rsidR="005D4E57" w:rsidRPr="00636278" w14:paraId="62AAAD4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5A6881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"Санитарно-гигиеническое просвещение населения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0BF47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51A50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D7C1B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2D2CF9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0500300000</w:t>
            </w:r>
          </w:p>
        </w:tc>
        <w:tc>
          <w:tcPr>
            <w:tcW w:w="233" w:type="pct"/>
            <w:tcBorders>
              <w:top w:val="nil"/>
              <w:left w:val="nil"/>
              <w:bottom w:val="single" w:sz="4" w:space="0" w:color="000000"/>
              <w:right w:val="single" w:sz="4" w:space="0" w:color="000000"/>
            </w:tcBorders>
            <w:shd w:val="clear" w:color="auto" w:fill="auto"/>
            <w:hideMark/>
          </w:tcPr>
          <w:p w14:paraId="316E77A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5F03A6B" w14:textId="407D61F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32000,00</w:t>
            </w:r>
          </w:p>
        </w:tc>
        <w:tc>
          <w:tcPr>
            <w:tcW w:w="684" w:type="pct"/>
            <w:tcBorders>
              <w:top w:val="nil"/>
              <w:left w:val="nil"/>
              <w:bottom w:val="single" w:sz="4" w:space="0" w:color="000000"/>
              <w:right w:val="single" w:sz="4" w:space="0" w:color="000000"/>
            </w:tcBorders>
            <w:shd w:val="clear" w:color="auto" w:fill="auto"/>
            <w:hideMark/>
          </w:tcPr>
          <w:p w14:paraId="1BFE2065" w14:textId="2A01F4F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w:t>
            </w:r>
          </w:p>
        </w:tc>
        <w:tc>
          <w:tcPr>
            <w:tcW w:w="660" w:type="pct"/>
            <w:tcBorders>
              <w:top w:val="nil"/>
              <w:left w:val="nil"/>
              <w:bottom w:val="single" w:sz="4" w:space="0" w:color="000000"/>
              <w:right w:val="single" w:sz="4" w:space="0" w:color="000000"/>
            </w:tcBorders>
            <w:shd w:val="clear" w:color="auto" w:fill="auto"/>
            <w:hideMark/>
          </w:tcPr>
          <w:p w14:paraId="7F2D908A" w14:textId="281F79E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w:t>
            </w:r>
          </w:p>
        </w:tc>
      </w:tr>
      <w:tr w:rsidR="005D4E57" w:rsidRPr="00636278" w14:paraId="451B414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8C7298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"Укрепление общественного здоровья населения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1B920A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CA88E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967678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EFC6E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0500312160</w:t>
            </w:r>
          </w:p>
        </w:tc>
        <w:tc>
          <w:tcPr>
            <w:tcW w:w="233" w:type="pct"/>
            <w:tcBorders>
              <w:top w:val="nil"/>
              <w:left w:val="nil"/>
              <w:bottom w:val="single" w:sz="4" w:space="0" w:color="000000"/>
              <w:right w:val="single" w:sz="4" w:space="0" w:color="000000"/>
            </w:tcBorders>
            <w:shd w:val="clear" w:color="auto" w:fill="auto"/>
            <w:hideMark/>
          </w:tcPr>
          <w:p w14:paraId="052ED6C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0F1D09A" w14:textId="2524316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32000,00</w:t>
            </w:r>
          </w:p>
        </w:tc>
        <w:tc>
          <w:tcPr>
            <w:tcW w:w="684" w:type="pct"/>
            <w:tcBorders>
              <w:top w:val="nil"/>
              <w:left w:val="nil"/>
              <w:bottom w:val="single" w:sz="4" w:space="0" w:color="000000"/>
              <w:right w:val="single" w:sz="4" w:space="0" w:color="000000"/>
            </w:tcBorders>
            <w:shd w:val="clear" w:color="auto" w:fill="auto"/>
            <w:hideMark/>
          </w:tcPr>
          <w:p w14:paraId="07DC9504" w14:textId="5A955CE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w:t>
            </w:r>
          </w:p>
        </w:tc>
        <w:tc>
          <w:tcPr>
            <w:tcW w:w="660" w:type="pct"/>
            <w:tcBorders>
              <w:top w:val="nil"/>
              <w:left w:val="nil"/>
              <w:bottom w:val="single" w:sz="4" w:space="0" w:color="000000"/>
              <w:right w:val="single" w:sz="4" w:space="0" w:color="000000"/>
            </w:tcBorders>
            <w:shd w:val="clear" w:color="auto" w:fill="auto"/>
            <w:hideMark/>
          </w:tcPr>
          <w:p w14:paraId="344D71AD" w14:textId="2F19E1A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w:t>
            </w:r>
          </w:p>
        </w:tc>
      </w:tr>
      <w:tr w:rsidR="005D4E57" w:rsidRPr="00636278" w14:paraId="1BD9A53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1A3FB6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AEFE0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F8293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F67AC3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7466A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0500312160</w:t>
            </w:r>
          </w:p>
        </w:tc>
        <w:tc>
          <w:tcPr>
            <w:tcW w:w="233" w:type="pct"/>
            <w:tcBorders>
              <w:top w:val="nil"/>
              <w:left w:val="nil"/>
              <w:bottom w:val="single" w:sz="4" w:space="0" w:color="000000"/>
              <w:right w:val="single" w:sz="4" w:space="0" w:color="000000"/>
            </w:tcBorders>
            <w:shd w:val="clear" w:color="auto" w:fill="auto"/>
            <w:hideMark/>
          </w:tcPr>
          <w:p w14:paraId="736378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4A238B6B" w14:textId="7888DD4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32000,00</w:t>
            </w:r>
          </w:p>
        </w:tc>
        <w:tc>
          <w:tcPr>
            <w:tcW w:w="684" w:type="pct"/>
            <w:tcBorders>
              <w:top w:val="nil"/>
              <w:left w:val="nil"/>
              <w:bottom w:val="single" w:sz="4" w:space="0" w:color="000000"/>
              <w:right w:val="single" w:sz="4" w:space="0" w:color="000000"/>
            </w:tcBorders>
            <w:shd w:val="clear" w:color="auto" w:fill="auto"/>
            <w:hideMark/>
          </w:tcPr>
          <w:p w14:paraId="50A86801" w14:textId="0EF2DEC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w:t>
            </w:r>
          </w:p>
        </w:tc>
        <w:tc>
          <w:tcPr>
            <w:tcW w:w="660" w:type="pct"/>
            <w:tcBorders>
              <w:top w:val="nil"/>
              <w:left w:val="nil"/>
              <w:bottom w:val="single" w:sz="4" w:space="0" w:color="000000"/>
              <w:right w:val="single" w:sz="4" w:space="0" w:color="000000"/>
            </w:tcBorders>
            <w:shd w:val="clear" w:color="auto" w:fill="auto"/>
            <w:hideMark/>
          </w:tcPr>
          <w:p w14:paraId="67AAC9EC" w14:textId="1659054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w:t>
            </w:r>
          </w:p>
        </w:tc>
      </w:tr>
      <w:tr w:rsidR="005D4E57" w:rsidRPr="00636278" w14:paraId="1F1640B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7A2F94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24206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A057F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00C18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B232E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0500312160</w:t>
            </w:r>
          </w:p>
        </w:tc>
        <w:tc>
          <w:tcPr>
            <w:tcW w:w="233" w:type="pct"/>
            <w:tcBorders>
              <w:top w:val="nil"/>
              <w:left w:val="nil"/>
              <w:bottom w:val="single" w:sz="4" w:space="0" w:color="000000"/>
              <w:right w:val="single" w:sz="4" w:space="0" w:color="000000"/>
            </w:tcBorders>
            <w:shd w:val="clear" w:color="auto" w:fill="auto"/>
            <w:hideMark/>
          </w:tcPr>
          <w:p w14:paraId="4FCB32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15C5500" w14:textId="359D5C2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32000,00</w:t>
            </w:r>
          </w:p>
        </w:tc>
        <w:tc>
          <w:tcPr>
            <w:tcW w:w="684" w:type="pct"/>
            <w:tcBorders>
              <w:top w:val="nil"/>
              <w:left w:val="nil"/>
              <w:bottom w:val="single" w:sz="4" w:space="0" w:color="000000"/>
              <w:right w:val="single" w:sz="4" w:space="0" w:color="000000"/>
            </w:tcBorders>
            <w:shd w:val="clear" w:color="auto" w:fill="auto"/>
            <w:hideMark/>
          </w:tcPr>
          <w:p w14:paraId="0E35C34F" w14:textId="702B78B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w:t>
            </w:r>
          </w:p>
        </w:tc>
        <w:tc>
          <w:tcPr>
            <w:tcW w:w="660" w:type="pct"/>
            <w:tcBorders>
              <w:top w:val="nil"/>
              <w:left w:val="nil"/>
              <w:bottom w:val="single" w:sz="4" w:space="0" w:color="000000"/>
              <w:right w:val="single" w:sz="4" w:space="0" w:color="000000"/>
            </w:tcBorders>
            <w:shd w:val="clear" w:color="auto" w:fill="auto"/>
            <w:hideMark/>
          </w:tcPr>
          <w:p w14:paraId="3F926D2A" w14:textId="4EC2BFC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w:t>
            </w:r>
          </w:p>
        </w:tc>
      </w:tr>
      <w:tr w:rsidR="005D4E57" w:rsidRPr="00636278" w14:paraId="78BDCC2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3BD69F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"Противодействие коррупции в Хасанском муниципальном округе"</w:t>
            </w:r>
          </w:p>
        </w:tc>
        <w:tc>
          <w:tcPr>
            <w:tcW w:w="265" w:type="pct"/>
            <w:tcBorders>
              <w:top w:val="nil"/>
              <w:left w:val="nil"/>
              <w:bottom w:val="single" w:sz="4" w:space="0" w:color="000000"/>
              <w:right w:val="single" w:sz="4" w:space="0" w:color="000000"/>
            </w:tcBorders>
            <w:shd w:val="clear" w:color="auto" w:fill="auto"/>
            <w:hideMark/>
          </w:tcPr>
          <w:p w14:paraId="04983A5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F0332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8B87E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78DBF4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0600000000</w:t>
            </w:r>
          </w:p>
        </w:tc>
        <w:tc>
          <w:tcPr>
            <w:tcW w:w="233" w:type="pct"/>
            <w:tcBorders>
              <w:top w:val="nil"/>
              <w:left w:val="nil"/>
              <w:bottom w:val="single" w:sz="4" w:space="0" w:color="000000"/>
              <w:right w:val="single" w:sz="4" w:space="0" w:color="000000"/>
            </w:tcBorders>
            <w:shd w:val="clear" w:color="auto" w:fill="auto"/>
            <w:hideMark/>
          </w:tcPr>
          <w:p w14:paraId="2932BC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A6E0BDF" w14:textId="70E55E71"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w:t>
            </w:r>
          </w:p>
        </w:tc>
        <w:tc>
          <w:tcPr>
            <w:tcW w:w="684" w:type="pct"/>
            <w:tcBorders>
              <w:top w:val="nil"/>
              <w:left w:val="nil"/>
              <w:bottom w:val="single" w:sz="4" w:space="0" w:color="000000"/>
              <w:right w:val="single" w:sz="4" w:space="0" w:color="000000"/>
            </w:tcBorders>
            <w:shd w:val="clear" w:color="auto" w:fill="auto"/>
            <w:hideMark/>
          </w:tcPr>
          <w:p w14:paraId="0ACA2B34" w14:textId="2042F64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125000,00</w:t>
            </w:r>
          </w:p>
        </w:tc>
        <w:tc>
          <w:tcPr>
            <w:tcW w:w="660" w:type="pct"/>
            <w:tcBorders>
              <w:top w:val="nil"/>
              <w:left w:val="nil"/>
              <w:bottom w:val="single" w:sz="4" w:space="0" w:color="000000"/>
              <w:right w:val="single" w:sz="4" w:space="0" w:color="000000"/>
            </w:tcBorders>
            <w:shd w:val="clear" w:color="auto" w:fill="auto"/>
            <w:hideMark/>
          </w:tcPr>
          <w:p w14:paraId="08E81E6B" w14:textId="43EFC1B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125000,00</w:t>
            </w:r>
          </w:p>
        </w:tc>
      </w:tr>
      <w:tr w:rsidR="005D4E57" w:rsidRPr="00636278" w14:paraId="3741B7F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44DA14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"Антикоррупционное обучение и антикоррупционная пропаганда, вовлечение кадровых, материальных, информационных и других ресурсов"</w:t>
            </w:r>
          </w:p>
        </w:tc>
        <w:tc>
          <w:tcPr>
            <w:tcW w:w="265" w:type="pct"/>
            <w:tcBorders>
              <w:top w:val="nil"/>
              <w:left w:val="nil"/>
              <w:bottom w:val="single" w:sz="4" w:space="0" w:color="000000"/>
              <w:right w:val="single" w:sz="4" w:space="0" w:color="000000"/>
            </w:tcBorders>
            <w:shd w:val="clear" w:color="auto" w:fill="auto"/>
            <w:hideMark/>
          </w:tcPr>
          <w:p w14:paraId="5130E1C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B5195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3DF9C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47EAD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0600500000</w:t>
            </w:r>
          </w:p>
        </w:tc>
        <w:tc>
          <w:tcPr>
            <w:tcW w:w="233" w:type="pct"/>
            <w:tcBorders>
              <w:top w:val="nil"/>
              <w:left w:val="nil"/>
              <w:bottom w:val="single" w:sz="4" w:space="0" w:color="000000"/>
              <w:right w:val="single" w:sz="4" w:space="0" w:color="000000"/>
            </w:tcBorders>
            <w:shd w:val="clear" w:color="auto" w:fill="auto"/>
            <w:hideMark/>
          </w:tcPr>
          <w:p w14:paraId="5AD0CC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740300C" w14:textId="2A65152E"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w:t>
            </w:r>
          </w:p>
        </w:tc>
        <w:tc>
          <w:tcPr>
            <w:tcW w:w="684" w:type="pct"/>
            <w:tcBorders>
              <w:top w:val="nil"/>
              <w:left w:val="nil"/>
              <w:bottom w:val="single" w:sz="4" w:space="0" w:color="000000"/>
              <w:right w:val="single" w:sz="4" w:space="0" w:color="000000"/>
            </w:tcBorders>
            <w:shd w:val="clear" w:color="auto" w:fill="auto"/>
            <w:hideMark/>
          </w:tcPr>
          <w:p w14:paraId="147FEECA" w14:textId="5FE83A5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125000,00</w:t>
            </w:r>
          </w:p>
        </w:tc>
        <w:tc>
          <w:tcPr>
            <w:tcW w:w="660" w:type="pct"/>
            <w:tcBorders>
              <w:top w:val="nil"/>
              <w:left w:val="nil"/>
              <w:bottom w:val="single" w:sz="4" w:space="0" w:color="000000"/>
              <w:right w:val="single" w:sz="4" w:space="0" w:color="000000"/>
            </w:tcBorders>
            <w:shd w:val="clear" w:color="auto" w:fill="auto"/>
            <w:hideMark/>
          </w:tcPr>
          <w:p w14:paraId="0AF8783A" w14:textId="6B13DF4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125000,00</w:t>
            </w:r>
          </w:p>
        </w:tc>
      </w:tr>
      <w:tr w:rsidR="005D4E57" w:rsidRPr="00636278" w14:paraId="4AD1D8F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F3A6F6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"Противодействие коррупции в Хасанском муниципальном округе"</w:t>
            </w:r>
          </w:p>
        </w:tc>
        <w:tc>
          <w:tcPr>
            <w:tcW w:w="265" w:type="pct"/>
            <w:tcBorders>
              <w:top w:val="nil"/>
              <w:left w:val="nil"/>
              <w:bottom w:val="single" w:sz="4" w:space="0" w:color="000000"/>
              <w:right w:val="single" w:sz="4" w:space="0" w:color="000000"/>
            </w:tcBorders>
            <w:shd w:val="clear" w:color="auto" w:fill="auto"/>
            <w:hideMark/>
          </w:tcPr>
          <w:p w14:paraId="2FD03D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2C7A5E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034CF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24FD1B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0600512140</w:t>
            </w:r>
          </w:p>
        </w:tc>
        <w:tc>
          <w:tcPr>
            <w:tcW w:w="233" w:type="pct"/>
            <w:tcBorders>
              <w:top w:val="nil"/>
              <w:left w:val="nil"/>
              <w:bottom w:val="single" w:sz="4" w:space="0" w:color="000000"/>
              <w:right w:val="single" w:sz="4" w:space="0" w:color="000000"/>
            </w:tcBorders>
            <w:shd w:val="clear" w:color="auto" w:fill="auto"/>
            <w:hideMark/>
          </w:tcPr>
          <w:p w14:paraId="1D0F77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5711C91" w14:textId="02EA5091"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w:t>
            </w:r>
          </w:p>
        </w:tc>
        <w:tc>
          <w:tcPr>
            <w:tcW w:w="684" w:type="pct"/>
            <w:tcBorders>
              <w:top w:val="nil"/>
              <w:left w:val="nil"/>
              <w:bottom w:val="single" w:sz="4" w:space="0" w:color="000000"/>
              <w:right w:val="single" w:sz="4" w:space="0" w:color="000000"/>
            </w:tcBorders>
            <w:shd w:val="clear" w:color="auto" w:fill="auto"/>
            <w:hideMark/>
          </w:tcPr>
          <w:p w14:paraId="0F61EC80" w14:textId="746A347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125000,00</w:t>
            </w:r>
          </w:p>
        </w:tc>
        <w:tc>
          <w:tcPr>
            <w:tcW w:w="660" w:type="pct"/>
            <w:tcBorders>
              <w:top w:val="nil"/>
              <w:left w:val="nil"/>
              <w:bottom w:val="single" w:sz="4" w:space="0" w:color="000000"/>
              <w:right w:val="single" w:sz="4" w:space="0" w:color="000000"/>
            </w:tcBorders>
            <w:shd w:val="clear" w:color="auto" w:fill="auto"/>
            <w:hideMark/>
          </w:tcPr>
          <w:p w14:paraId="3ABAADDC" w14:textId="296B623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125000,00</w:t>
            </w:r>
          </w:p>
        </w:tc>
      </w:tr>
      <w:tr w:rsidR="005D4E57" w:rsidRPr="00636278" w14:paraId="1CED8F8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F7E0C7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51B138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6BF35B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07B96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040E6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0600512140</w:t>
            </w:r>
          </w:p>
        </w:tc>
        <w:tc>
          <w:tcPr>
            <w:tcW w:w="233" w:type="pct"/>
            <w:tcBorders>
              <w:top w:val="nil"/>
              <w:left w:val="nil"/>
              <w:bottom w:val="single" w:sz="4" w:space="0" w:color="000000"/>
              <w:right w:val="single" w:sz="4" w:space="0" w:color="000000"/>
            </w:tcBorders>
            <w:shd w:val="clear" w:color="auto" w:fill="auto"/>
            <w:hideMark/>
          </w:tcPr>
          <w:p w14:paraId="34D7AB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0EE13E7" w14:textId="72218FC2"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w:t>
            </w:r>
          </w:p>
        </w:tc>
        <w:tc>
          <w:tcPr>
            <w:tcW w:w="684" w:type="pct"/>
            <w:tcBorders>
              <w:top w:val="nil"/>
              <w:left w:val="nil"/>
              <w:bottom w:val="single" w:sz="4" w:space="0" w:color="000000"/>
              <w:right w:val="single" w:sz="4" w:space="0" w:color="000000"/>
            </w:tcBorders>
            <w:shd w:val="clear" w:color="auto" w:fill="auto"/>
            <w:hideMark/>
          </w:tcPr>
          <w:p w14:paraId="587E5C95" w14:textId="17A3BF9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125000,00</w:t>
            </w:r>
          </w:p>
        </w:tc>
        <w:tc>
          <w:tcPr>
            <w:tcW w:w="660" w:type="pct"/>
            <w:tcBorders>
              <w:top w:val="nil"/>
              <w:left w:val="nil"/>
              <w:bottom w:val="single" w:sz="4" w:space="0" w:color="000000"/>
              <w:right w:val="single" w:sz="4" w:space="0" w:color="000000"/>
            </w:tcBorders>
            <w:shd w:val="clear" w:color="auto" w:fill="auto"/>
            <w:hideMark/>
          </w:tcPr>
          <w:p w14:paraId="02B2ADE7" w14:textId="7FFA7F2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125000,00</w:t>
            </w:r>
          </w:p>
        </w:tc>
      </w:tr>
      <w:tr w:rsidR="005D4E57" w:rsidRPr="00636278" w14:paraId="507F7FE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0A76A6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1A90A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D0921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24968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55464A9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0600512140</w:t>
            </w:r>
          </w:p>
        </w:tc>
        <w:tc>
          <w:tcPr>
            <w:tcW w:w="233" w:type="pct"/>
            <w:tcBorders>
              <w:top w:val="nil"/>
              <w:left w:val="nil"/>
              <w:bottom w:val="single" w:sz="4" w:space="0" w:color="000000"/>
              <w:right w:val="single" w:sz="4" w:space="0" w:color="000000"/>
            </w:tcBorders>
            <w:shd w:val="clear" w:color="auto" w:fill="auto"/>
            <w:hideMark/>
          </w:tcPr>
          <w:p w14:paraId="04A7DB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36ABBFA7" w14:textId="0C94F174"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w:t>
            </w:r>
          </w:p>
        </w:tc>
        <w:tc>
          <w:tcPr>
            <w:tcW w:w="684" w:type="pct"/>
            <w:tcBorders>
              <w:top w:val="nil"/>
              <w:left w:val="nil"/>
              <w:bottom w:val="single" w:sz="4" w:space="0" w:color="000000"/>
              <w:right w:val="single" w:sz="4" w:space="0" w:color="000000"/>
            </w:tcBorders>
            <w:shd w:val="clear" w:color="auto" w:fill="auto"/>
            <w:hideMark/>
          </w:tcPr>
          <w:p w14:paraId="75E42CE0" w14:textId="47ED50A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125000,00</w:t>
            </w:r>
          </w:p>
        </w:tc>
        <w:tc>
          <w:tcPr>
            <w:tcW w:w="660" w:type="pct"/>
            <w:tcBorders>
              <w:top w:val="nil"/>
              <w:left w:val="nil"/>
              <w:bottom w:val="single" w:sz="4" w:space="0" w:color="000000"/>
              <w:right w:val="single" w:sz="4" w:space="0" w:color="000000"/>
            </w:tcBorders>
            <w:shd w:val="clear" w:color="auto" w:fill="auto"/>
            <w:hideMark/>
          </w:tcPr>
          <w:p w14:paraId="4D9A8AF4" w14:textId="763B6A1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125000,00</w:t>
            </w:r>
          </w:p>
        </w:tc>
      </w:tr>
      <w:tr w:rsidR="005D4E57" w:rsidRPr="00636278" w14:paraId="70CA746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65AA86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"Социальная поддержка отдельных категорий граждан в Хасанском муниципальном округе"</w:t>
            </w:r>
          </w:p>
        </w:tc>
        <w:tc>
          <w:tcPr>
            <w:tcW w:w="265" w:type="pct"/>
            <w:tcBorders>
              <w:top w:val="nil"/>
              <w:left w:val="nil"/>
              <w:bottom w:val="single" w:sz="4" w:space="0" w:color="000000"/>
              <w:right w:val="single" w:sz="4" w:space="0" w:color="000000"/>
            </w:tcBorders>
            <w:shd w:val="clear" w:color="auto" w:fill="auto"/>
            <w:hideMark/>
          </w:tcPr>
          <w:p w14:paraId="1EFAFE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E0691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D00D6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2429D23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1700000000</w:t>
            </w:r>
          </w:p>
        </w:tc>
        <w:tc>
          <w:tcPr>
            <w:tcW w:w="233" w:type="pct"/>
            <w:tcBorders>
              <w:top w:val="nil"/>
              <w:left w:val="nil"/>
              <w:bottom w:val="single" w:sz="4" w:space="0" w:color="000000"/>
              <w:right w:val="single" w:sz="4" w:space="0" w:color="000000"/>
            </w:tcBorders>
            <w:shd w:val="clear" w:color="auto" w:fill="auto"/>
            <w:hideMark/>
          </w:tcPr>
          <w:p w14:paraId="737343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7F7412D" w14:textId="140842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1841000,00</w:t>
            </w:r>
          </w:p>
        </w:tc>
        <w:tc>
          <w:tcPr>
            <w:tcW w:w="684" w:type="pct"/>
            <w:tcBorders>
              <w:top w:val="nil"/>
              <w:left w:val="nil"/>
              <w:bottom w:val="single" w:sz="4" w:space="0" w:color="000000"/>
              <w:right w:val="single" w:sz="4" w:space="0" w:color="000000"/>
            </w:tcBorders>
            <w:shd w:val="clear" w:color="auto" w:fill="auto"/>
            <w:hideMark/>
          </w:tcPr>
          <w:p w14:paraId="538C1737" w14:textId="1D004D1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1841000,00</w:t>
            </w:r>
          </w:p>
        </w:tc>
        <w:tc>
          <w:tcPr>
            <w:tcW w:w="660" w:type="pct"/>
            <w:tcBorders>
              <w:top w:val="nil"/>
              <w:left w:val="nil"/>
              <w:bottom w:val="single" w:sz="4" w:space="0" w:color="000000"/>
              <w:right w:val="single" w:sz="4" w:space="0" w:color="000000"/>
            </w:tcBorders>
            <w:shd w:val="clear" w:color="auto" w:fill="auto"/>
            <w:hideMark/>
          </w:tcPr>
          <w:p w14:paraId="406377D7" w14:textId="5322B2D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1841000,00</w:t>
            </w:r>
          </w:p>
        </w:tc>
      </w:tr>
      <w:tr w:rsidR="005D4E57" w:rsidRPr="00636278" w14:paraId="596A388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1E1874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Основное мероприятие "Оказание мер социальной поддержки детям-сиротам и детям, оставшимся без попечения родителей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640FE7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141DC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6A292F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5EDF8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1700100000</w:t>
            </w:r>
          </w:p>
        </w:tc>
        <w:tc>
          <w:tcPr>
            <w:tcW w:w="233" w:type="pct"/>
            <w:tcBorders>
              <w:top w:val="nil"/>
              <w:left w:val="nil"/>
              <w:bottom w:val="single" w:sz="4" w:space="0" w:color="000000"/>
              <w:right w:val="single" w:sz="4" w:space="0" w:color="000000"/>
            </w:tcBorders>
            <w:shd w:val="clear" w:color="auto" w:fill="auto"/>
            <w:hideMark/>
          </w:tcPr>
          <w:p w14:paraId="156A26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44CDBFA" w14:textId="2EE7FC6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1441000,00</w:t>
            </w:r>
          </w:p>
        </w:tc>
        <w:tc>
          <w:tcPr>
            <w:tcW w:w="684" w:type="pct"/>
            <w:tcBorders>
              <w:top w:val="nil"/>
              <w:left w:val="nil"/>
              <w:bottom w:val="single" w:sz="4" w:space="0" w:color="000000"/>
              <w:right w:val="single" w:sz="4" w:space="0" w:color="000000"/>
            </w:tcBorders>
            <w:shd w:val="clear" w:color="auto" w:fill="auto"/>
            <w:hideMark/>
          </w:tcPr>
          <w:p w14:paraId="339FC489" w14:textId="6F368FD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1441000,00</w:t>
            </w:r>
          </w:p>
        </w:tc>
        <w:tc>
          <w:tcPr>
            <w:tcW w:w="660" w:type="pct"/>
            <w:tcBorders>
              <w:top w:val="nil"/>
              <w:left w:val="nil"/>
              <w:bottom w:val="single" w:sz="4" w:space="0" w:color="000000"/>
              <w:right w:val="single" w:sz="4" w:space="0" w:color="000000"/>
            </w:tcBorders>
            <w:shd w:val="clear" w:color="auto" w:fill="auto"/>
            <w:hideMark/>
          </w:tcPr>
          <w:p w14:paraId="134396E3" w14:textId="7CDD34D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1441000,00</w:t>
            </w:r>
          </w:p>
        </w:tc>
      </w:tr>
      <w:tr w:rsidR="005D4E57" w:rsidRPr="00636278" w14:paraId="627A8D8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B065B1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265" w:type="pct"/>
            <w:tcBorders>
              <w:top w:val="nil"/>
              <w:left w:val="nil"/>
              <w:bottom w:val="single" w:sz="4" w:space="0" w:color="000000"/>
              <w:right w:val="single" w:sz="4" w:space="0" w:color="000000"/>
            </w:tcBorders>
            <w:shd w:val="clear" w:color="auto" w:fill="auto"/>
            <w:hideMark/>
          </w:tcPr>
          <w:p w14:paraId="1DE184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F9E77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D68271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FB113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17347D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3CC69B6" w14:textId="192388D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1441000,00</w:t>
            </w:r>
          </w:p>
        </w:tc>
        <w:tc>
          <w:tcPr>
            <w:tcW w:w="684" w:type="pct"/>
            <w:tcBorders>
              <w:top w:val="nil"/>
              <w:left w:val="nil"/>
              <w:bottom w:val="single" w:sz="4" w:space="0" w:color="000000"/>
              <w:right w:val="single" w:sz="4" w:space="0" w:color="000000"/>
            </w:tcBorders>
            <w:shd w:val="clear" w:color="auto" w:fill="auto"/>
            <w:hideMark/>
          </w:tcPr>
          <w:p w14:paraId="64004554" w14:textId="3771536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1441000,00</w:t>
            </w:r>
          </w:p>
        </w:tc>
        <w:tc>
          <w:tcPr>
            <w:tcW w:w="660" w:type="pct"/>
            <w:tcBorders>
              <w:top w:val="nil"/>
              <w:left w:val="nil"/>
              <w:bottom w:val="single" w:sz="4" w:space="0" w:color="000000"/>
              <w:right w:val="single" w:sz="4" w:space="0" w:color="000000"/>
            </w:tcBorders>
            <w:shd w:val="clear" w:color="auto" w:fill="auto"/>
            <w:hideMark/>
          </w:tcPr>
          <w:p w14:paraId="79709C07" w14:textId="287C5ED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1441000,00</w:t>
            </w:r>
          </w:p>
        </w:tc>
      </w:tr>
      <w:tr w:rsidR="005D4E57" w:rsidRPr="00636278" w14:paraId="1D7A74E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295226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7E54BA0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3709F3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299D0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1D2948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4699A3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0F2D4990" w14:textId="71DE28D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1341000,00</w:t>
            </w:r>
          </w:p>
        </w:tc>
        <w:tc>
          <w:tcPr>
            <w:tcW w:w="684" w:type="pct"/>
            <w:tcBorders>
              <w:top w:val="nil"/>
              <w:left w:val="nil"/>
              <w:bottom w:val="single" w:sz="4" w:space="0" w:color="000000"/>
              <w:right w:val="single" w:sz="4" w:space="0" w:color="000000"/>
            </w:tcBorders>
            <w:shd w:val="clear" w:color="auto" w:fill="auto"/>
            <w:hideMark/>
          </w:tcPr>
          <w:p w14:paraId="576BD03C" w14:textId="49A5CFB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1341000,00</w:t>
            </w:r>
          </w:p>
        </w:tc>
        <w:tc>
          <w:tcPr>
            <w:tcW w:w="660" w:type="pct"/>
            <w:tcBorders>
              <w:top w:val="nil"/>
              <w:left w:val="nil"/>
              <w:bottom w:val="single" w:sz="4" w:space="0" w:color="000000"/>
              <w:right w:val="single" w:sz="4" w:space="0" w:color="000000"/>
            </w:tcBorders>
            <w:shd w:val="clear" w:color="auto" w:fill="auto"/>
            <w:hideMark/>
          </w:tcPr>
          <w:p w14:paraId="5E206D1B" w14:textId="138DCCD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1341000,00</w:t>
            </w:r>
          </w:p>
        </w:tc>
      </w:tr>
      <w:tr w:rsidR="005D4E57" w:rsidRPr="00636278" w14:paraId="72ABAA3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DE2789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7438E9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66AAF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5CB62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68F2A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1D4C6B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17B4562D" w14:textId="63E5367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1341000,00</w:t>
            </w:r>
          </w:p>
        </w:tc>
        <w:tc>
          <w:tcPr>
            <w:tcW w:w="684" w:type="pct"/>
            <w:tcBorders>
              <w:top w:val="nil"/>
              <w:left w:val="nil"/>
              <w:bottom w:val="single" w:sz="4" w:space="0" w:color="000000"/>
              <w:right w:val="single" w:sz="4" w:space="0" w:color="000000"/>
            </w:tcBorders>
            <w:shd w:val="clear" w:color="auto" w:fill="auto"/>
            <w:hideMark/>
          </w:tcPr>
          <w:p w14:paraId="7C5ABE82" w14:textId="45BFC4E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1341000,00</w:t>
            </w:r>
          </w:p>
        </w:tc>
        <w:tc>
          <w:tcPr>
            <w:tcW w:w="660" w:type="pct"/>
            <w:tcBorders>
              <w:top w:val="nil"/>
              <w:left w:val="nil"/>
              <w:bottom w:val="single" w:sz="4" w:space="0" w:color="000000"/>
              <w:right w:val="single" w:sz="4" w:space="0" w:color="000000"/>
            </w:tcBorders>
            <w:shd w:val="clear" w:color="auto" w:fill="auto"/>
            <w:hideMark/>
          </w:tcPr>
          <w:p w14:paraId="404B69FA" w14:textId="3FC0D43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1341000,00</w:t>
            </w:r>
          </w:p>
        </w:tc>
      </w:tr>
      <w:tr w:rsidR="005D4E57" w:rsidRPr="00636278" w14:paraId="62845DD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EAD771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FBD897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55050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5360B5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755E21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3725351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2972E529" w14:textId="6B68A11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37CE3102" w14:textId="639ADDE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7C3AEEC4" w14:textId="473F0A0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7FDCC5A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B11F84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B6E5B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3AA3E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52D96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0F209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305F9A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5EC1560D" w14:textId="27F8F25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3A0F0C70" w14:textId="586FBF9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6E5CE4C0" w14:textId="521543D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159422F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396A64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"Поддержка социально ориентированных некоммерческих организаций в Хасанском муниципальном округе"</w:t>
            </w:r>
          </w:p>
        </w:tc>
        <w:tc>
          <w:tcPr>
            <w:tcW w:w="265" w:type="pct"/>
            <w:tcBorders>
              <w:top w:val="nil"/>
              <w:left w:val="nil"/>
              <w:bottom w:val="single" w:sz="4" w:space="0" w:color="000000"/>
              <w:right w:val="single" w:sz="4" w:space="0" w:color="000000"/>
            </w:tcBorders>
            <w:shd w:val="clear" w:color="auto" w:fill="auto"/>
            <w:hideMark/>
          </w:tcPr>
          <w:p w14:paraId="5576B8B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698BE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CCAC7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A4607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1700200000</w:t>
            </w:r>
          </w:p>
        </w:tc>
        <w:tc>
          <w:tcPr>
            <w:tcW w:w="233" w:type="pct"/>
            <w:tcBorders>
              <w:top w:val="nil"/>
              <w:left w:val="nil"/>
              <w:bottom w:val="single" w:sz="4" w:space="0" w:color="000000"/>
              <w:right w:val="single" w:sz="4" w:space="0" w:color="000000"/>
            </w:tcBorders>
            <w:shd w:val="clear" w:color="auto" w:fill="auto"/>
            <w:hideMark/>
          </w:tcPr>
          <w:p w14:paraId="2B938F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6F35DF5" w14:textId="14756DD7"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c>
          <w:tcPr>
            <w:tcW w:w="684" w:type="pct"/>
            <w:tcBorders>
              <w:top w:val="nil"/>
              <w:left w:val="nil"/>
              <w:bottom w:val="single" w:sz="4" w:space="0" w:color="000000"/>
              <w:right w:val="single" w:sz="4" w:space="0" w:color="000000"/>
            </w:tcBorders>
            <w:shd w:val="clear" w:color="auto" w:fill="auto"/>
            <w:hideMark/>
          </w:tcPr>
          <w:p w14:paraId="516873C4" w14:textId="14D970D8"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c>
          <w:tcPr>
            <w:tcW w:w="660" w:type="pct"/>
            <w:tcBorders>
              <w:top w:val="nil"/>
              <w:left w:val="nil"/>
              <w:bottom w:val="single" w:sz="4" w:space="0" w:color="000000"/>
              <w:right w:val="single" w:sz="4" w:space="0" w:color="000000"/>
            </w:tcBorders>
            <w:shd w:val="clear" w:color="auto" w:fill="auto"/>
            <w:hideMark/>
          </w:tcPr>
          <w:p w14:paraId="2F2E1865" w14:textId="74CAD619"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r>
      <w:tr w:rsidR="005D4E57" w:rsidRPr="00636278" w14:paraId="5DC0C2B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F0EA5B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Предоставление субсидий социально ориентированным некоммерческим организациям на возмещение фактически понесенных затрат за счет средств местного бюджета</w:t>
            </w:r>
          </w:p>
        </w:tc>
        <w:tc>
          <w:tcPr>
            <w:tcW w:w="265" w:type="pct"/>
            <w:tcBorders>
              <w:top w:val="nil"/>
              <w:left w:val="nil"/>
              <w:bottom w:val="single" w:sz="4" w:space="0" w:color="000000"/>
              <w:right w:val="single" w:sz="4" w:space="0" w:color="000000"/>
            </w:tcBorders>
            <w:shd w:val="clear" w:color="auto" w:fill="auto"/>
            <w:hideMark/>
          </w:tcPr>
          <w:p w14:paraId="1FF82F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F4703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268EB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7E201B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1700270110</w:t>
            </w:r>
          </w:p>
        </w:tc>
        <w:tc>
          <w:tcPr>
            <w:tcW w:w="233" w:type="pct"/>
            <w:tcBorders>
              <w:top w:val="nil"/>
              <w:left w:val="nil"/>
              <w:bottom w:val="single" w:sz="4" w:space="0" w:color="000000"/>
              <w:right w:val="single" w:sz="4" w:space="0" w:color="000000"/>
            </w:tcBorders>
            <w:shd w:val="clear" w:color="auto" w:fill="auto"/>
            <w:hideMark/>
          </w:tcPr>
          <w:p w14:paraId="30C4CF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95E788F" w14:textId="7803851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c>
          <w:tcPr>
            <w:tcW w:w="684" w:type="pct"/>
            <w:tcBorders>
              <w:top w:val="nil"/>
              <w:left w:val="nil"/>
              <w:bottom w:val="single" w:sz="4" w:space="0" w:color="000000"/>
              <w:right w:val="single" w:sz="4" w:space="0" w:color="000000"/>
            </w:tcBorders>
            <w:shd w:val="clear" w:color="auto" w:fill="auto"/>
            <w:hideMark/>
          </w:tcPr>
          <w:p w14:paraId="0843BF59" w14:textId="24846F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c>
          <w:tcPr>
            <w:tcW w:w="660" w:type="pct"/>
            <w:tcBorders>
              <w:top w:val="nil"/>
              <w:left w:val="nil"/>
              <w:bottom w:val="single" w:sz="4" w:space="0" w:color="000000"/>
              <w:right w:val="single" w:sz="4" w:space="0" w:color="000000"/>
            </w:tcBorders>
            <w:shd w:val="clear" w:color="auto" w:fill="auto"/>
            <w:hideMark/>
          </w:tcPr>
          <w:p w14:paraId="2A10720E" w14:textId="07C1C28C"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r>
      <w:tr w:rsidR="005D4E57" w:rsidRPr="00636278" w14:paraId="6507CAA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6FC01D6" w14:textId="699FD576"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4CDF50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E2100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30D634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73A6440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1700270110</w:t>
            </w:r>
          </w:p>
        </w:tc>
        <w:tc>
          <w:tcPr>
            <w:tcW w:w="233" w:type="pct"/>
            <w:tcBorders>
              <w:top w:val="nil"/>
              <w:left w:val="nil"/>
              <w:bottom w:val="single" w:sz="4" w:space="0" w:color="000000"/>
              <w:right w:val="single" w:sz="4" w:space="0" w:color="000000"/>
            </w:tcBorders>
            <w:shd w:val="clear" w:color="auto" w:fill="auto"/>
            <w:hideMark/>
          </w:tcPr>
          <w:p w14:paraId="4C8BB0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25FD471B" w14:textId="3A1638E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c>
          <w:tcPr>
            <w:tcW w:w="684" w:type="pct"/>
            <w:tcBorders>
              <w:top w:val="nil"/>
              <w:left w:val="nil"/>
              <w:bottom w:val="single" w:sz="4" w:space="0" w:color="000000"/>
              <w:right w:val="single" w:sz="4" w:space="0" w:color="000000"/>
            </w:tcBorders>
            <w:shd w:val="clear" w:color="auto" w:fill="auto"/>
            <w:hideMark/>
          </w:tcPr>
          <w:p w14:paraId="009D9F0B" w14:textId="2F513BBE"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c>
          <w:tcPr>
            <w:tcW w:w="660" w:type="pct"/>
            <w:tcBorders>
              <w:top w:val="nil"/>
              <w:left w:val="nil"/>
              <w:bottom w:val="single" w:sz="4" w:space="0" w:color="000000"/>
              <w:right w:val="single" w:sz="4" w:space="0" w:color="000000"/>
            </w:tcBorders>
            <w:shd w:val="clear" w:color="auto" w:fill="auto"/>
            <w:hideMark/>
          </w:tcPr>
          <w:p w14:paraId="39EB205E" w14:textId="5A6DBB6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r>
      <w:tr w:rsidR="005D4E57" w:rsidRPr="00636278" w14:paraId="6C41494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6F668B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5" w:type="pct"/>
            <w:tcBorders>
              <w:top w:val="nil"/>
              <w:left w:val="nil"/>
              <w:bottom w:val="single" w:sz="4" w:space="0" w:color="000000"/>
              <w:right w:val="single" w:sz="4" w:space="0" w:color="000000"/>
            </w:tcBorders>
            <w:shd w:val="clear" w:color="auto" w:fill="auto"/>
            <w:hideMark/>
          </w:tcPr>
          <w:p w14:paraId="661C44F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58DB3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81FDF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9CFF7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1700270110</w:t>
            </w:r>
          </w:p>
        </w:tc>
        <w:tc>
          <w:tcPr>
            <w:tcW w:w="233" w:type="pct"/>
            <w:tcBorders>
              <w:top w:val="nil"/>
              <w:left w:val="nil"/>
              <w:bottom w:val="single" w:sz="4" w:space="0" w:color="000000"/>
              <w:right w:val="single" w:sz="4" w:space="0" w:color="000000"/>
            </w:tcBorders>
            <w:shd w:val="clear" w:color="auto" w:fill="auto"/>
            <w:hideMark/>
          </w:tcPr>
          <w:p w14:paraId="4A4449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630</w:t>
            </w:r>
          </w:p>
        </w:tc>
        <w:tc>
          <w:tcPr>
            <w:tcW w:w="670" w:type="pct"/>
            <w:tcBorders>
              <w:top w:val="nil"/>
              <w:left w:val="nil"/>
              <w:bottom w:val="single" w:sz="4" w:space="0" w:color="000000"/>
              <w:right w:val="single" w:sz="4" w:space="0" w:color="000000"/>
            </w:tcBorders>
            <w:shd w:val="clear" w:color="auto" w:fill="auto"/>
            <w:hideMark/>
          </w:tcPr>
          <w:p w14:paraId="38C9F5B7" w14:textId="01918C2D"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c>
          <w:tcPr>
            <w:tcW w:w="684" w:type="pct"/>
            <w:tcBorders>
              <w:top w:val="nil"/>
              <w:left w:val="nil"/>
              <w:bottom w:val="single" w:sz="4" w:space="0" w:color="000000"/>
              <w:right w:val="single" w:sz="4" w:space="0" w:color="000000"/>
            </w:tcBorders>
            <w:shd w:val="clear" w:color="auto" w:fill="auto"/>
            <w:hideMark/>
          </w:tcPr>
          <w:p w14:paraId="36E43EDA" w14:textId="3EBBD814"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c>
          <w:tcPr>
            <w:tcW w:w="660" w:type="pct"/>
            <w:tcBorders>
              <w:top w:val="nil"/>
              <w:left w:val="nil"/>
              <w:bottom w:val="single" w:sz="4" w:space="0" w:color="000000"/>
              <w:right w:val="single" w:sz="4" w:space="0" w:color="000000"/>
            </w:tcBorders>
            <w:shd w:val="clear" w:color="auto" w:fill="auto"/>
            <w:hideMark/>
          </w:tcPr>
          <w:p w14:paraId="6D4C1513" w14:textId="475D59CC"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w:t>
            </w:r>
          </w:p>
        </w:tc>
      </w:tr>
      <w:tr w:rsidR="005D4E57" w:rsidRPr="00636278" w14:paraId="4868D2A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FA575F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"Профилактика терроризма и экстремизма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29AAAB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3878D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24DD49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EE2004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1800000000</w:t>
            </w:r>
          </w:p>
        </w:tc>
        <w:tc>
          <w:tcPr>
            <w:tcW w:w="233" w:type="pct"/>
            <w:tcBorders>
              <w:top w:val="nil"/>
              <w:left w:val="nil"/>
              <w:bottom w:val="single" w:sz="4" w:space="0" w:color="000000"/>
              <w:right w:val="single" w:sz="4" w:space="0" w:color="000000"/>
            </w:tcBorders>
            <w:shd w:val="clear" w:color="auto" w:fill="auto"/>
            <w:hideMark/>
          </w:tcPr>
          <w:p w14:paraId="0F3044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9C99D97" w14:textId="47BB4B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56AF73A9" w14:textId="634ABB7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23F4F104" w14:textId="4507256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4CA3C66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867680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Воспитание культуры толерантности и межнационального согласия</w:t>
            </w:r>
          </w:p>
        </w:tc>
        <w:tc>
          <w:tcPr>
            <w:tcW w:w="265" w:type="pct"/>
            <w:tcBorders>
              <w:top w:val="nil"/>
              <w:left w:val="nil"/>
              <w:bottom w:val="single" w:sz="4" w:space="0" w:color="000000"/>
              <w:right w:val="single" w:sz="4" w:space="0" w:color="000000"/>
            </w:tcBorders>
            <w:shd w:val="clear" w:color="auto" w:fill="auto"/>
            <w:hideMark/>
          </w:tcPr>
          <w:p w14:paraId="320FAA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E18E39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BDF5B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2C4AE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1800300000</w:t>
            </w:r>
          </w:p>
        </w:tc>
        <w:tc>
          <w:tcPr>
            <w:tcW w:w="233" w:type="pct"/>
            <w:tcBorders>
              <w:top w:val="nil"/>
              <w:left w:val="nil"/>
              <w:bottom w:val="single" w:sz="4" w:space="0" w:color="000000"/>
              <w:right w:val="single" w:sz="4" w:space="0" w:color="000000"/>
            </w:tcBorders>
            <w:shd w:val="clear" w:color="auto" w:fill="auto"/>
            <w:hideMark/>
          </w:tcPr>
          <w:p w14:paraId="4E6C64D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F65DD89" w14:textId="7757CCD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71F08F2F" w14:textId="3E3240A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34B1E3AE" w14:textId="28E6F98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3C95FDB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200730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"Профилактика терроризма и экстремизма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2648CF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253B8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0EB165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5C526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1800312210</w:t>
            </w:r>
          </w:p>
        </w:tc>
        <w:tc>
          <w:tcPr>
            <w:tcW w:w="233" w:type="pct"/>
            <w:tcBorders>
              <w:top w:val="nil"/>
              <w:left w:val="nil"/>
              <w:bottom w:val="single" w:sz="4" w:space="0" w:color="000000"/>
              <w:right w:val="single" w:sz="4" w:space="0" w:color="000000"/>
            </w:tcBorders>
            <w:shd w:val="clear" w:color="auto" w:fill="auto"/>
            <w:hideMark/>
          </w:tcPr>
          <w:p w14:paraId="7763ECE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F84F871" w14:textId="7E594E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3B3BF7AB" w14:textId="4000302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06993530" w14:textId="6243F5C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22EF7BA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132650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55A0B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A7D6D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8DD54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E08765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1800312210</w:t>
            </w:r>
          </w:p>
        </w:tc>
        <w:tc>
          <w:tcPr>
            <w:tcW w:w="233" w:type="pct"/>
            <w:tcBorders>
              <w:top w:val="nil"/>
              <w:left w:val="nil"/>
              <w:bottom w:val="single" w:sz="4" w:space="0" w:color="000000"/>
              <w:right w:val="single" w:sz="4" w:space="0" w:color="000000"/>
            </w:tcBorders>
            <w:shd w:val="clear" w:color="auto" w:fill="auto"/>
            <w:hideMark/>
          </w:tcPr>
          <w:p w14:paraId="55B154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0F04A65F" w14:textId="4336EF8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406F507F" w14:textId="643984B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096FE4A4" w14:textId="0DA4AEF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7DF5584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866816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F7EB2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A840C1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6D12E2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1E4F0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1800312210</w:t>
            </w:r>
          </w:p>
        </w:tc>
        <w:tc>
          <w:tcPr>
            <w:tcW w:w="233" w:type="pct"/>
            <w:tcBorders>
              <w:top w:val="nil"/>
              <w:left w:val="nil"/>
              <w:bottom w:val="single" w:sz="4" w:space="0" w:color="000000"/>
              <w:right w:val="single" w:sz="4" w:space="0" w:color="000000"/>
            </w:tcBorders>
            <w:shd w:val="clear" w:color="auto" w:fill="auto"/>
            <w:hideMark/>
          </w:tcPr>
          <w:p w14:paraId="46EF1A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5DDDBF20" w14:textId="2D902F3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1EFA0C4A" w14:textId="01D89E0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79B6284E" w14:textId="6E32849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2FD22EA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84800A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0D4E83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819937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83BDF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BE7E7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2AA389C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EE8F9C5" w14:textId="5B7B3F3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112508758,74</w:t>
            </w:r>
          </w:p>
        </w:tc>
        <w:tc>
          <w:tcPr>
            <w:tcW w:w="684" w:type="pct"/>
            <w:tcBorders>
              <w:top w:val="nil"/>
              <w:left w:val="nil"/>
              <w:bottom w:val="single" w:sz="4" w:space="0" w:color="000000"/>
              <w:right w:val="single" w:sz="4" w:space="0" w:color="000000"/>
            </w:tcBorders>
            <w:shd w:val="clear" w:color="auto" w:fill="auto"/>
            <w:hideMark/>
          </w:tcPr>
          <w:p w14:paraId="2AC2E50B" w14:textId="39533664" w:rsidR="005D4E57" w:rsidRPr="00636278" w:rsidRDefault="005D4E57" w:rsidP="00880D96">
            <w:pPr>
              <w:jc w:val="right"/>
              <w:rPr>
                <w:rFonts w:eastAsia="Times New Roman"/>
                <w:color w:val="000000"/>
                <w:lang w:eastAsia="ru-RU"/>
              </w:rPr>
            </w:pPr>
            <w:r w:rsidRPr="00636278">
              <w:rPr>
                <w:rFonts w:eastAsia="Times New Roman"/>
                <w:color w:val="000000"/>
                <w:lang w:eastAsia="ru-RU"/>
              </w:rPr>
              <w:t>97333140,00</w:t>
            </w:r>
          </w:p>
        </w:tc>
        <w:tc>
          <w:tcPr>
            <w:tcW w:w="660" w:type="pct"/>
            <w:tcBorders>
              <w:top w:val="nil"/>
              <w:left w:val="nil"/>
              <w:bottom w:val="single" w:sz="4" w:space="0" w:color="000000"/>
              <w:right w:val="single" w:sz="4" w:space="0" w:color="000000"/>
            </w:tcBorders>
            <w:shd w:val="clear" w:color="auto" w:fill="auto"/>
            <w:hideMark/>
          </w:tcPr>
          <w:p w14:paraId="11D98EBF" w14:textId="4EE5A149" w:rsidR="005D4E57" w:rsidRPr="00636278" w:rsidRDefault="005D4E57" w:rsidP="00880D96">
            <w:pPr>
              <w:jc w:val="right"/>
              <w:rPr>
                <w:rFonts w:eastAsia="Times New Roman"/>
                <w:color w:val="000000"/>
                <w:lang w:eastAsia="ru-RU"/>
              </w:rPr>
            </w:pPr>
            <w:r w:rsidRPr="00636278">
              <w:rPr>
                <w:rFonts w:eastAsia="Times New Roman"/>
                <w:color w:val="000000"/>
                <w:lang w:eastAsia="ru-RU"/>
              </w:rPr>
              <w:t>99436461,00</w:t>
            </w:r>
          </w:p>
        </w:tc>
      </w:tr>
      <w:tr w:rsidR="005D4E57" w:rsidRPr="00636278" w14:paraId="6D77DB9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D54538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1714FE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B74E8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F0FA6D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68160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6C711D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A7530BA" w14:textId="7C7D737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112508758,74</w:t>
            </w:r>
          </w:p>
        </w:tc>
        <w:tc>
          <w:tcPr>
            <w:tcW w:w="684" w:type="pct"/>
            <w:tcBorders>
              <w:top w:val="nil"/>
              <w:left w:val="nil"/>
              <w:bottom w:val="single" w:sz="4" w:space="0" w:color="000000"/>
              <w:right w:val="single" w:sz="4" w:space="0" w:color="000000"/>
            </w:tcBorders>
            <w:shd w:val="clear" w:color="auto" w:fill="auto"/>
            <w:hideMark/>
          </w:tcPr>
          <w:p w14:paraId="0CDB2CB6" w14:textId="17391FB0" w:rsidR="005D4E57" w:rsidRPr="00636278" w:rsidRDefault="005D4E57" w:rsidP="00880D96">
            <w:pPr>
              <w:jc w:val="right"/>
              <w:rPr>
                <w:rFonts w:eastAsia="Times New Roman"/>
                <w:color w:val="000000"/>
                <w:lang w:eastAsia="ru-RU"/>
              </w:rPr>
            </w:pPr>
            <w:r w:rsidRPr="00636278">
              <w:rPr>
                <w:rFonts w:eastAsia="Times New Roman"/>
                <w:color w:val="000000"/>
                <w:lang w:eastAsia="ru-RU"/>
              </w:rPr>
              <w:t>97333140,00</w:t>
            </w:r>
          </w:p>
        </w:tc>
        <w:tc>
          <w:tcPr>
            <w:tcW w:w="660" w:type="pct"/>
            <w:tcBorders>
              <w:top w:val="nil"/>
              <w:left w:val="nil"/>
              <w:bottom w:val="single" w:sz="4" w:space="0" w:color="000000"/>
              <w:right w:val="single" w:sz="4" w:space="0" w:color="000000"/>
            </w:tcBorders>
            <w:shd w:val="clear" w:color="auto" w:fill="auto"/>
            <w:hideMark/>
          </w:tcPr>
          <w:p w14:paraId="4F4EED20" w14:textId="4E588C9E" w:rsidR="005D4E57" w:rsidRPr="00636278" w:rsidRDefault="005D4E57" w:rsidP="00880D96">
            <w:pPr>
              <w:jc w:val="right"/>
              <w:rPr>
                <w:rFonts w:eastAsia="Times New Roman"/>
                <w:color w:val="000000"/>
                <w:lang w:eastAsia="ru-RU"/>
              </w:rPr>
            </w:pPr>
            <w:r w:rsidRPr="00636278">
              <w:rPr>
                <w:rFonts w:eastAsia="Times New Roman"/>
                <w:color w:val="000000"/>
                <w:lang w:eastAsia="ru-RU"/>
              </w:rPr>
              <w:t>99436461,00</w:t>
            </w:r>
          </w:p>
        </w:tc>
      </w:tr>
      <w:tr w:rsidR="005D4E57" w:rsidRPr="00636278" w14:paraId="08B6035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A2F60A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769BE7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6004A2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42A1C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E9AF6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59EFB50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C00217C" w14:textId="50DCE08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112508758,74</w:t>
            </w:r>
          </w:p>
        </w:tc>
        <w:tc>
          <w:tcPr>
            <w:tcW w:w="684" w:type="pct"/>
            <w:tcBorders>
              <w:top w:val="nil"/>
              <w:left w:val="nil"/>
              <w:bottom w:val="single" w:sz="4" w:space="0" w:color="000000"/>
              <w:right w:val="single" w:sz="4" w:space="0" w:color="000000"/>
            </w:tcBorders>
            <w:shd w:val="clear" w:color="auto" w:fill="auto"/>
            <w:hideMark/>
          </w:tcPr>
          <w:p w14:paraId="0C117362" w14:textId="3C663464" w:rsidR="005D4E57" w:rsidRPr="00636278" w:rsidRDefault="005D4E57" w:rsidP="00880D96">
            <w:pPr>
              <w:jc w:val="right"/>
              <w:rPr>
                <w:rFonts w:eastAsia="Times New Roman"/>
                <w:color w:val="000000"/>
                <w:lang w:eastAsia="ru-RU"/>
              </w:rPr>
            </w:pPr>
            <w:r w:rsidRPr="00636278">
              <w:rPr>
                <w:rFonts w:eastAsia="Times New Roman"/>
                <w:color w:val="000000"/>
                <w:lang w:eastAsia="ru-RU"/>
              </w:rPr>
              <w:t>97333140,00</w:t>
            </w:r>
          </w:p>
        </w:tc>
        <w:tc>
          <w:tcPr>
            <w:tcW w:w="660" w:type="pct"/>
            <w:tcBorders>
              <w:top w:val="nil"/>
              <w:left w:val="nil"/>
              <w:bottom w:val="single" w:sz="4" w:space="0" w:color="000000"/>
              <w:right w:val="single" w:sz="4" w:space="0" w:color="000000"/>
            </w:tcBorders>
            <w:shd w:val="clear" w:color="auto" w:fill="auto"/>
            <w:hideMark/>
          </w:tcPr>
          <w:p w14:paraId="14842835" w14:textId="40C80A1D" w:rsidR="005D4E57" w:rsidRPr="00636278" w:rsidRDefault="005D4E57" w:rsidP="00880D96">
            <w:pPr>
              <w:jc w:val="right"/>
              <w:rPr>
                <w:rFonts w:eastAsia="Times New Roman"/>
                <w:color w:val="000000"/>
                <w:lang w:eastAsia="ru-RU"/>
              </w:rPr>
            </w:pPr>
            <w:r w:rsidRPr="00636278">
              <w:rPr>
                <w:rFonts w:eastAsia="Times New Roman"/>
                <w:color w:val="000000"/>
                <w:lang w:eastAsia="ru-RU"/>
              </w:rPr>
              <w:t>99436461,00</w:t>
            </w:r>
          </w:p>
        </w:tc>
      </w:tr>
      <w:tr w:rsidR="005D4E57" w:rsidRPr="00636278" w14:paraId="6226C9D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9A9D8E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Исполнение решений, принятых судебными органами и (или) исполнение решений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tc>
        <w:tc>
          <w:tcPr>
            <w:tcW w:w="265" w:type="pct"/>
            <w:tcBorders>
              <w:top w:val="nil"/>
              <w:left w:val="nil"/>
              <w:bottom w:val="single" w:sz="4" w:space="0" w:color="000000"/>
              <w:right w:val="single" w:sz="4" w:space="0" w:color="000000"/>
            </w:tcBorders>
            <w:shd w:val="clear" w:color="auto" w:fill="auto"/>
            <w:hideMark/>
          </w:tcPr>
          <w:p w14:paraId="13F3AC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63910D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648A0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B3BE9F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9999900002</w:t>
            </w:r>
          </w:p>
        </w:tc>
        <w:tc>
          <w:tcPr>
            <w:tcW w:w="233" w:type="pct"/>
            <w:tcBorders>
              <w:top w:val="nil"/>
              <w:left w:val="nil"/>
              <w:bottom w:val="single" w:sz="4" w:space="0" w:color="000000"/>
              <w:right w:val="single" w:sz="4" w:space="0" w:color="000000"/>
            </w:tcBorders>
            <w:shd w:val="clear" w:color="auto" w:fill="auto"/>
            <w:hideMark/>
          </w:tcPr>
          <w:p w14:paraId="048BAA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D07C88E" w14:textId="72CA8CB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84" w:type="pct"/>
            <w:tcBorders>
              <w:top w:val="nil"/>
              <w:left w:val="nil"/>
              <w:bottom w:val="single" w:sz="4" w:space="0" w:color="000000"/>
              <w:right w:val="single" w:sz="4" w:space="0" w:color="000000"/>
            </w:tcBorders>
            <w:shd w:val="clear" w:color="auto" w:fill="auto"/>
            <w:hideMark/>
          </w:tcPr>
          <w:p w14:paraId="2EA5D7E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B57F35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CC04D7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51AF9E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6F1EB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9F221B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903B4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E3668B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9999900002</w:t>
            </w:r>
          </w:p>
        </w:tc>
        <w:tc>
          <w:tcPr>
            <w:tcW w:w="233" w:type="pct"/>
            <w:tcBorders>
              <w:top w:val="nil"/>
              <w:left w:val="nil"/>
              <w:bottom w:val="single" w:sz="4" w:space="0" w:color="000000"/>
              <w:right w:val="single" w:sz="4" w:space="0" w:color="000000"/>
            </w:tcBorders>
            <w:shd w:val="clear" w:color="auto" w:fill="auto"/>
            <w:hideMark/>
          </w:tcPr>
          <w:p w14:paraId="485B62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74DC1A22" w14:textId="3975E96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1600000,00</w:t>
            </w:r>
          </w:p>
        </w:tc>
        <w:tc>
          <w:tcPr>
            <w:tcW w:w="684" w:type="pct"/>
            <w:tcBorders>
              <w:top w:val="nil"/>
              <w:left w:val="nil"/>
              <w:bottom w:val="single" w:sz="4" w:space="0" w:color="000000"/>
              <w:right w:val="single" w:sz="4" w:space="0" w:color="000000"/>
            </w:tcBorders>
            <w:shd w:val="clear" w:color="auto" w:fill="auto"/>
            <w:hideMark/>
          </w:tcPr>
          <w:p w14:paraId="3AE3741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2E8E22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5C0927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8677C3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514D1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AC06E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35EC8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63DF0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9999900002</w:t>
            </w:r>
          </w:p>
        </w:tc>
        <w:tc>
          <w:tcPr>
            <w:tcW w:w="233" w:type="pct"/>
            <w:tcBorders>
              <w:top w:val="nil"/>
              <w:left w:val="nil"/>
              <w:bottom w:val="single" w:sz="4" w:space="0" w:color="000000"/>
              <w:right w:val="single" w:sz="4" w:space="0" w:color="000000"/>
            </w:tcBorders>
            <w:shd w:val="clear" w:color="auto" w:fill="auto"/>
            <w:hideMark/>
          </w:tcPr>
          <w:p w14:paraId="6146D6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759307BC" w14:textId="1D16128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1600000,00</w:t>
            </w:r>
          </w:p>
        </w:tc>
        <w:tc>
          <w:tcPr>
            <w:tcW w:w="684" w:type="pct"/>
            <w:tcBorders>
              <w:top w:val="nil"/>
              <w:left w:val="nil"/>
              <w:bottom w:val="single" w:sz="4" w:space="0" w:color="000000"/>
              <w:right w:val="single" w:sz="4" w:space="0" w:color="000000"/>
            </w:tcBorders>
            <w:shd w:val="clear" w:color="auto" w:fill="auto"/>
            <w:hideMark/>
          </w:tcPr>
          <w:p w14:paraId="249CA88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8F9951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FF78C3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7BEAC9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08F068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9E917C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E41627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D6A514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9999900002</w:t>
            </w:r>
          </w:p>
        </w:tc>
        <w:tc>
          <w:tcPr>
            <w:tcW w:w="233" w:type="pct"/>
            <w:tcBorders>
              <w:top w:val="nil"/>
              <w:left w:val="nil"/>
              <w:bottom w:val="single" w:sz="4" w:space="0" w:color="000000"/>
              <w:right w:val="single" w:sz="4" w:space="0" w:color="000000"/>
            </w:tcBorders>
            <w:shd w:val="clear" w:color="auto" w:fill="auto"/>
            <w:hideMark/>
          </w:tcPr>
          <w:p w14:paraId="32BD14E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1AD75196" w14:textId="7A768F45"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3400000,00</w:t>
            </w:r>
          </w:p>
        </w:tc>
        <w:tc>
          <w:tcPr>
            <w:tcW w:w="684" w:type="pct"/>
            <w:tcBorders>
              <w:top w:val="nil"/>
              <w:left w:val="nil"/>
              <w:bottom w:val="single" w:sz="4" w:space="0" w:color="000000"/>
              <w:right w:val="single" w:sz="4" w:space="0" w:color="000000"/>
            </w:tcBorders>
            <w:shd w:val="clear" w:color="auto" w:fill="auto"/>
            <w:hideMark/>
          </w:tcPr>
          <w:p w14:paraId="5161AA6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AD3132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411623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6CAE95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Исполнение судебных актов</w:t>
            </w:r>
          </w:p>
        </w:tc>
        <w:tc>
          <w:tcPr>
            <w:tcW w:w="265" w:type="pct"/>
            <w:tcBorders>
              <w:top w:val="nil"/>
              <w:left w:val="nil"/>
              <w:bottom w:val="single" w:sz="4" w:space="0" w:color="000000"/>
              <w:right w:val="single" w:sz="4" w:space="0" w:color="000000"/>
            </w:tcBorders>
            <w:shd w:val="clear" w:color="auto" w:fill="auto"/>
            <w:hideMark/>
          </w:tcPr>
          <w:p w14:paraId="716623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65C1E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6FA32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76BF3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9999900002</w:t>
            </w:r>
          </w:p>
        </w:tc>
        <w:tc>
          <w:tcPr>
            <w:tcW w:w="233" w:type="pct"/>
            <w:tcBorders>
              <w:top w:val="nil"/>
              <w:left w:val="nil"/>
              <w:bottom w:val="single" w:sz="4" w:space="0" w:color="000000"/>
              <w:right w:val="single" w:sz="4" w:space="0" w:color="000000"/>
            </w:tcBorders>
            <w:shd w:val="clear" w:color="auto" w:fill="auto"/>
            <w:hideMark/>
          </w:tcPr>
          <w:p w14:paraId="536699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830</w:t>
            </w:r>
          </w:p>
        </w:tc>
        <w:tc>
          <w:tcPr>
            <w:tcW w:w="670" w:type="pct"/>
            <w:tcBorders>
              <w:top w:val="nil"/>
              <w:left w:val="nil"/>
              <w:bottom w:val="single" w:sz="4" w:space="0" w:color="000000"/>
              <w:right w:val="single" w:sz="4" w:space="0" w:color="000000"/>
            </w:tcBorders>
            <w:shd w:val="clear" w:color="auto" w:fill="auto"/>
            <w:hideMark/>
          </w:tcPr>
          <w:p w14:paraId="22131C3A" w14:textId="316354C3"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c>
          <w:tcPr>
            <w:tcW w:w="684" w:type="pct"/>
            <w:tcBorders>
              <w:top w:val="nil"/>
              <w:left w:val="nil"/>
              <w:bottom w:val="single" w:sz="4" w:space="0" w:color="000000"/>
              <w:right w:val="single" w:sz="4" w:space="0" w:color="000000"/>
            </w:tcBorders>
            <w:shd w:val="clear" w:color="auto" w:fill="auto"/>
            <w:hideMark/>
          </w:tcPr>
          <w:p w14:paraId="522E91F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FA2BA1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44FDD5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9F0A10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65" w:type="pct"/>
            <w:tcBorders>
              <w:top w:val="nil"/>
              <w:left w:val="nil"/>
              <w:bottom w:val="single" w:sz="4" w:space="0" w:color="000000"/>
              <w:right w:val="single" w:sz="4" w:space="0" w:color="000000"/>
            </w:tcBorders>
            <w:shd w:val="clear" w:color="auto" w:fill="auto"/>
            <w:hideMark/>
          </w:tcPr>
          <w:p w14:paraId="4F5D99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4CEF5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29C5BB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376C9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9999900002</w:t>
            </w:r>
          </w:p>
        </w:tc>
        <w:tc>
          <w:tcPr>
            <w:tcW w:w="233" w:type="pct"/>
            <w:tcBorders>
              <w:top w:val="nil"/>
              <w:left w:val="nil"/>
              <w:bottom w:val="single" w:sz="4" w:space="0" w:color="000000"/>
              <w:right w:val="single" w:sz="4" w:space="0" w:color="000000"/>
            </w:tcBorders>
            <w:shd w:val="clear" w:color="auto" w:fill="auto"/>
            <w:hideMark/>
          </w:tcPr>
          <w:p w14:paraId="5F22ED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850</w:t>
            </w:r>
          </w:p>
        </w:tc>
        <w:tc>
          <w:tcPr>
            <w:tcW w:w="670" w:type="pct"/>
            <w:tcBorders>
              <w:top w:val="nil"/>
              <w:left w:val="nil"/>
              <w:bottom w:val="single" w:sz="4" w:space="0" w:color="000000"/>
              <w:right w:val="single" w:sz="4" w:space="0" w:color="000000"/>
            </w:tcBorders>
            <w:shd w:val="clear" w:color="auto" w:fill="auto"/>
            <w:hideMark/>
          </w:tcPr>
          <w:p w14:paraId="59FF100F" w14:textId="7B9E969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2700000,00</w:t>
            </w:r>
          </w:p>
        </w:tc>
        <w:tc>
          <w:tcPr>
            <w:tcW w:w="684" w:type="pct"/>
            <w:tcBorders>
              <w:top w:val="nil"/>
              <w:left w:val="nil"/>
              <w:bottom w:val="single" w:sz="4" w:space="0" w:color="000000"/>
              <w:right w:val="single" w:sz="4" w:space="0" w:color="000000"/>
            </w:tcBorders>
            <w:shd w:val="clear" w:color="auto" w:fill="auto"/>
            <w:hideMark/>
          </w:tcPr>
          <w:p w14:paraId="2917FC3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834CCD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F37FCF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6EB627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Управление и распоряжение имуществом, находящимся в собственности и ведении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5F2D65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BA8D78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7620C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77406E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9999912100</w:t>
            </w:r>
          </w:p>
        </w:tc>
        <w:tc>
          <w:tcPr>
            <w:tcW w:w="233" w:type="pct"/>
            <w:tcBorders>
              <w:top w:val="nil"/>
              <w:left w:val="nil"/>
              <w:bottom w:val="single" w:sz="4" w:space="0" w:color="000000"/>
              <w:right w:val="single" w:sz="4" w:space="0" w:color="000000"/>
            </w:tcBorders>
            <w:shd w:val="clear" w:color="auto" w:fill="auto"/>
            <w:hideMark/>
          </w:tcPr>
          <w:p w14:paraId="593921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FD898A1" w14:textId="6BA7CBF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15830050,68</w:t>
            </w:r>
          </w:p>
        </w:tc>
        <w:tc>
          <w:tcPr>
            <w:tcW w:w="684" w:type="pct"/>
            <w:tcBorders>
              <w:top w:val="nil"/>
              <w:left w:val="nil"/>
              <w:bottom w:val="single" w:sz="4" w:space="0" w:color="000000"/>
              <w:right w:val="single" w:sz="4" w:space="0" w:color="000000"/>
            </w:tcBorders>
            <w:shd w:val="clear" w:color="auto" w:fill="auto"/>
            <w:hideMark/>
          </w:tcPr>
          <w:p w14:paraId="33645685" w14:textId="01D905C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10680000,00</w:t>
            </w:r>
          </w:p>
        </w:tc>
        <w:tc>
          <w:tcPr>
            <w:tcW w:w="660" w:type="pct"/>
            <w:tcBorders>
              <w:top w:val="nil"/>
              <w:left w:val="nil"/>
              <w:bottom w:val="single" w:sz="4" w:space="0" w:color="000000"/>
              <w:right w:val="single" w:sz="4" w:space="0" w:color="000000"/>
            </w:tcBorders>
            <w:shd w:val="clear" w:color="auto" w:fill="auto"/>
            <w:hideMark/>
          </w:tcPr>
          <w:p w14:paraId="2B57F3E0" w14:textId="3333B8B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10680000,00</w:t>
            </w:r>
          </w:p>
        </w:tc>
      </w:tr>
      <w:tr w:rsidR="005D4E57" w:rsidRPr="00636278" w14:paraId="72A40FD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1F028E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55E27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81742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F6CFC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31E35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9999912100</w:t>
            </w:r>
          </w:p>
        </w:tc>
        <w:tc>
          <w:tcPr>
            <w:tcW w:w="233" w:type="pct"/>
            <w:tcBorders>
              <w:top w:val="nil"/>
              <w:left w:val="nil"/>
              <w:bottom w:val="single" w:sz="4" w:space="0" w:color="000000"/>
              <w:right w:val="single" w:sz="4" w:space="0" w:color="000000"/>
            </w:tcBorders>
            <w:shd w:val="clear" w:color="auto" w:fill="auto"/>
            <w:hideMark/>
          </w:tcPr>
          <w:p w14:paraId="38F83C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26409C1A" w14:textId="42BC1B6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15830050,68</w:t>
            </w:r>
          </w:p>
        </w:tc>
        <w:tc>
          <w:tcPr>
            <w:tcW w:w="684" w:type="pct"/>
            <w:tcBorders>
              <w:top w:val="nil"/>
              <w:left w:val="nil"/>
              <w:bottom w:val="single" w:sz="4" w:space="0" w:color="000000"/>
              <w:right w:val="single" w:sz="4" w:space="0" w:color="000000"/>
            </w:tcBorders>
            <w:shd w:val="clear" w:color="auto" w:fill="auto"/>
            <w:hideMark/>
          </w:tcPr>
          <w:p w14:paraId="17B15AF4" w14:textId="4F8DCEE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10680000,00</w:t>
            </w:r>
          </w:p>
        </w:tc>
        <w:tc>
          <w:tcPr>
            <w:tcW w:w="660" w:type="pct"/>
            <w:tcBorders>
              <w:top w:val="nil"/>
              <w:left w:val="nil"/>
              <w:bottom w:val="single" w:sz="4" w:space="0" w:color="000000"/>
              <w:right w:val="single" w:sz="4" w:space="0" w:color="000000"/>
            </w:tcBorders>
            <w:shd w:val="clear" w:color="auto" w:fill="auto"/>
            <w:hideMark/>
          </w:tcPr>
          <w:p w14:paraId="09FAFD63" w14:textId="2EF0D96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10680000,00</w:t>
            </w:r>
          </w:p>
        </w:tc>
      </w:tr>
      <w:tr w:rsidR="005D4E57" w:rsidRPr="00636278" w14:paraId="5EA1DA7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AFFDE0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4F4A9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922E45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A9F4A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7BF8245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9999912100</w:t>
            </w:r>
          </w:p>
        </w:tc>
        <w:tc>
          <w:tcPr>
            <w:tcW w:w="233" w:type="pct"/>
            <w:tcBorders>
              <w:top w:val="nil"/>
              <w:left w:val="nil"/>
              <w:bottom w:val="single" w:sz="4" w:space="0" w:color="000000"/>
              <w:right w:val="single" w:sz="4" w:space="0" w:color="000000"/>
            </w:tcBorders>
            <w:shd w:val="clear" w:color="auto" w:fill="auto"/>
            <w:hideMark/>
          </w:tcPr>
          <w:p w14:paraId="79974C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3C6C8EBB" w14:textId="15A1E1C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15830050,68</w:t>
            </w:r>
          </w:p>
        </w:tc>
        <w:tc>
          <w:tcPr>
            <w:tcW w:w="684" w:type="pct"/>
            <w:tcBorders>
              <w:top w:val="nil"/>
              <w:left w:val="nil"/>
              <w:bottom w:val="single" w:sz="4" w:space="0" w:color="000000"/>
              <w:right w:val="single" w:sz="4" w:space="0" w:color="000000"/>
            </w:tcBorders>
            <w:shd w:val="clear" w:color="auto" w:fill="auto"/>
            <w:hideMark/>
          </w:tcPr>
          <w:p w14:paraId="2BAC6AAF" w14:textId="3D8D6F9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10680000,00</w:t>
            </w:r>
          </w:p>
        </w:tc>
        <w:tc>
          <w:tcPr>
            <w:tcW w:w="660" w:type="pct"/>
            <w:tcBorders>
              <w:top w:val="nil"/>
              <w:left w:val="nil"/>
              <w:bottom w:val="single" w:sz="4" w:space="0" w:color="000000"/>
              <w:right w:val="single" w:sz="4" w:space="0" w:color="000000"/>
            </w:tcBorders>
            <w:shd w:val="clear" w:color="auto" w:fill="auto"/>
            <w:hideMark/>
          </w:tcPr>
          <w:p w14:paraId="108591BF" w14:textId="2CE68CE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10680000,00</w:t>
            </w:r>
          </w:p>
        </w:tc>
      </w:tr>
      <w:tr w:rsidR="005D4E57" w:rsidRPr="00636278" w14:paraId="70E8FB0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2469CB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Прочие расходы непрограммных направлений деятельности</w:t>
            </w:r>
          </w:p>
        </w:tc>
        <w:tc>
          <w:tcPr>
            <w:tcW w:w="265" w:type="pct"/>
            <w:tcBorders>
              <w:top w:val="nil"/>
              <w:left w:val="nil"/>
              <w:bottom w:val="single" w:sz="4" w:space="0" w:color="000000"/>
              <w:right w:val="single" w:sz="4" w:space="0" w:color="000000"/>
            </w:tcBorders>
            <w:shd w:val="clear" w:color="auto" w:fill="auto"/>
            <w:hideMark/>
          </w:tcPr>
          <w:p w14:paraId="69F7B72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F3A51B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B5E0F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27384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9999913100</w:t>
            </w:r>
          </w:p>
        </w:tc>
        <w:tc>
          <w:tcPr>
            <w:tcW w:w="233" w:type="pct"/>
            <w:tcBorders>
              <w:top w:val="nil"/>
              <w:left w:val="nil"/>
              <w:bottom w:val="single" w:sz="4" w:space="0" w:color="000000"/>
              <w:right w:val="single" w:sz="4" w:space="0" w:color="000000"/>
            </w:tcBorders>
            <w:shd w:val="clear" w:color="auto" w:fill="auto"/>
            <w:hideMark/>
          </w:tcPr>
          <w:p w14:paraId="64A22C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C8F4463" w14:textId="7E608BA0" w:rsidR="005D4E57" w:rsidRPr="00636278" w:rsidRDefault="005D4E57" w:rsidP="00880D96">
            <w:pPr>
              <w:jc w:val="right"/>
              <w:rPr>
                <w:rFonts w:eastAsia="Times New Roman"/>
                <w:color w:val="000000"/>
                <w:lang w:eastAsia="ru-RU"/>
              </w:rPr>
            </w:pPr>
            <w:r w:rsidRPr="00636278">
              <w:rPr>
                <w:rFonts w:eastAsia="Times New Roman"/>
                <w:color w:val="000000"/>
                <w:lang w:eastAsia="ru-RU"/>
              </w:rPr>
              <w:t>550000,00</w:t>
            </w:r>
          </w:p>
        </w:tc>
        <w:tc>
          <w:tcPr>
            <w:tcW w:w="684" w:type="pct"/>
            <w:tcBorders>
              <w:top w:val="nil"/>
              <w:left w:val="nil"/>
              <w:bottom w:val="single" w:sz="4" w:space="0" w:color="000000"/>
              <w:right w:val="single" w:sz="4" w:space="0" w:color="000000"/>
            </w:tcBorders>
            <w:shd w:val="clear" w:color="auto" w:fill="auto"/>
            <w:hideMark/>
          </w:tcPr>
          <w:p w14:paraId="5F3F6E4B" w14:textId="75FF987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1F771568" w14:textId="23B7857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7B0885A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4F2738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544739B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B7D1C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9C8EA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BD654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9999913100</w:t>
            </w:r>
          </w:p>
        </w:tc>
        <w:tc>
          <w:tcPr>
            <w:tcW w:w="233" w:type="pct"/>
            <w:tcBorders>
              <w:top w:val="nil"/>
              <w:left w:val="nil"/>
              <w:bottom w:val="single" w:sz="4" w:space="0" w:color="000000"/>
              <w:right w:val="single" w:sz="4" w:space="0" w:color="000000"/>
            </w:tcBorders>
            <w:shd w:val="clear" w:color="auto" w:fill="auto"/>
            <w:hideMark/>
          </w:tcPr>
          <w:p w14:paraId="78830A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62AB418" w14:textId="58D979A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w:t>
            </w:r>
          </w:p>
        </w:tc>
        <w:tc>
          <w:tcPr>
            <w:tcW w:w="684" w:type="pct"/>
            <w:tcBorders>
              <w:top w:val="nil"/>
              <w:left w:val="nil"/>
              <w:bottom w:val="single" w:sz="4" w:space="0" w:color="000000"/>
              <w:right w:val="single" w:sz="4" w:space="0" w:color="000000"/>
            </w:tcBorders>
            <w:shd w:val="clear" w:color="auto" w:fill="auto"/>
            <w:hideMark/>
          </w:tcPr>
          <w:p w14:paraId="3F4BE2D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D4A686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418AF2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0FBFAF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DD778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E2825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53019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14BE3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9999913100</w:t>
            </w:r>
          </w:p>
        </w:tc>
        <w:tc>
          <w:tcPr>
            <w:tcW w:w="233" w:type="pct"/>
            <w:tcBorders>
              <w:top w:val="nil"/>
              <w:left w:val="nil"/>
              <w:bottom w:val="single" w:sz="4" w:space="0" w:color="000000"/>
              <w:right w:val="single" w:sz="4" w:space="0" w:color="000000"/>
            </w:tcBorders>
            <w:shd w:val="clear" w:color="auto" w:fill="auto"/>
            <w:hideMark/>
          </w:tcPr>
          <w:p w14:paraId="175FD5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529B5067" w14:textId="2A1BDCBF"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w:t>
            </w:r>
          </w:p>
        </w:tc>
        <w:tc>
          <w:tcPr>
            <w:tcW w:w="684" w:type="pct"/>
            <w:tcBorders>
              <w:top w:val="nil"/>
              <w:left w:val="nil"/>
              <w:bottom w:val="single" w:sz="4" w:space="0" w:color="000000"/>
              <w:right w:val="single" w:sz="4" w:space="0" w:color="000000"/>
            </w:tcBorders>
            <w:shd w:val="clear" w:color="auto" w:fill="auto"/>
            <w:hideMark/>
          </w:tcPr>
          <w:p w14:paraId="2B685B3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D7FC74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99A868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2049B2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65" w:type="pct"/>
            <w:tcBorders>
              <w:top w:val="nil"/>
              <w:left w:val="nil"/>
              <w:bottom w:val="single" w:sz="4" w:space="0" w:color="000000"/>
              <w:right w:val="single" w:sz="4" w:space="0" w:color="000000"/>
            </w:tcBorders>
            <w:shd w:val="clear" w:color="auto" w:fill="auto"/>
            <w:hideMark/>
          </w:tcPr>
          <w:p w14:paraId="75C1DA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8EEE3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FA26DE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55ECD8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9999913100</w:t>
            </w:r>
          </w:p>
        </w:tc>
        <w:tc>
          <w:tcPr>
            <w:tcW w:w="233" w:type="pct"/>
            <w:tcBorders>
              <w:top w:val="nil"/>
              <w:left w:val="nil"/>
              <w:bottom w:val="single" w:sz="4" w:space="0" w:color="000000"/>
              <w:right w:val="single" w:sz="4" w:space="0" w:color="000000"/>
            </w:tcBorders>
            <w:shd w:val="clear" w:color="auto" w:fill="auto"/>
            <w:hideMark/>
          </w:tcPr>
          <w:p w14:paraId="610048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300</w:t>
            </w:r>
          </w:p>
        </w:tc>
        <w:tc>
          <w:tcPr>
            <w:tcW w:w="670" w:type="pct"/>
            <w:tcBorders>
              <w:top w:val="nil"/>
              <w:left w:val="nil"/>
              <w:bottom w:val="single" w:sz="4" w:space="0" w:color="000000"/>
              <w:right w:val="single" w:sz="4" w:space="0" w:color="000000"/>
            </w:tcBorders>
            <w:shd w:val="clear" w:color="auto" w:fill="auto"/>
            <w:hideMark/>
          </w:tcPr>
          <w:p w14:paraId="62E2A702" w14:textId="09F05B4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2C2DED4A" w14:textId="6988596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78F5097E" w14:textId="52888F2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6749BCA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827E38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Публичные нормативные выплаты гражданам несоциального характера</w:t>
            </w:r>
          </w:p>
        </w:tc>
        <w:tc>
          <w:tcPr>
            <w:tcW w:w="265" w:type="pct"/>
            <w:tcBorders>
              <w:top w:val="nil"/>
              <w:left w:val="nil"/>
              <w:bottom w:val="single" w:sz="4" w:space="0" w:color="000000"/>
              <w:right w:val="single" w:sz="4" w:space="0" w:color="000000"/>
            </w:tcBorders>
            <w:shd w:val="clear" w:color="auto" w:fill="auto"/>
            <w:hideMark/>
          </w:tcPr>
          <w:p w14:paraId="3D51716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877C2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573326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F6224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9999913100</w:t>
            </w:r>
          </w:p>
        </w:tc>
        <w:tc>
          <w:tcPr>
            <w:tcW w:w="233" w:type="pct"/>
            <w:tcBorders>
              <w:top w:val="nil"/>
              <w:left w:val="nil"/>
              <w:bottom w:val="single" w:sz="4" w:space="0" w:color="000000"/>
              <w:right w:val="single" w:sz="4" w:space="0" w:color="000000"/>
            </w:tcBorders>
            <w:shd w:val="clear" w:color="auto" w:fill="auto"/>
            <w:hideMark/>
          </w:tcPr>
          <w:p w14:paraId="030F4B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330</w:t>
            </w:r>
          </w:p>
        </w:tc>
        <w:tc>
          <w:tcPr>
            <w:tcW w:w="670" w:type="pct"/>
            <w:tcBorders>
              <w:top w:val="nil"/>
              <w:left w:val="nil"/>
              <w:bottom w:val="single" w:sz="4" w:space="0" w:color="000000"/>
              <w:right w:val="single" w:sz="4" w:space="0" w:color="000000"/>
            </w:tcBorders>
            <w:shd w:val="clear" w:color="auto" w:fill="auto"/>
            <w:hideMark/>
          </w:tcPr>
          <w:p w14:paraId="7CCDF3A8" w14:textId="64E9E4F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04096A6D" w14:textId="2ED9C3C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78447B7C" w14:textId="5BE9CD3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0120393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2D8609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11FF35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6A5575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014EBE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DAB502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9999921000</w:t>
            </w:r>
          </w:p>
        </w:tc>
        <w:tc>
          <w:tcPr>
            <w:tcW w:w="233" w:type="pct"/>
            <w:tcBorders>
              <w:top w:val="nil"/>
              <w:left w:val="nil"/>
              <w:bottom w:val="single" w:sz="4" w:space="0" w:color="000000"/>
              <w:right w:val="single" w:sz="4" w:space="0" w:color="000000"/>
            </w:tcBorders>
            <w:shd w:val="clear" w:color="auto" w:fill="auto"/>
            <w:hideMark/>
          </w:tcPr>
          <w:p w14:paraId="002E50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BD87C12" w14:textId="471CDAC4" w:rsidR="005D4E57" w:rsidRPr="00636278" w:rsidRDefault="005D4E57" w:rsidP="00880D96">
            <w:pPr>
              <w:jc w:val="right"/>
              <w:rPr>
                <w:rFonts w:eastAsia="Times New Roman"/>
                <w:color w:val="000000"/>
                <w:lang w:eastAsia="ru-RU"/>
              </w:rPr>
            </w:pPr>
            <w:r w:rsidRPr="00636278">
              <w:rPr>
                <w:rFonts w:eastAsia="Times New Roman"/>
                <w:color w:val="000000"/>
                <w:lang w:eastAsia="ru-RU"/>
              </w:rPr>
              <w:t>65999528,00</w:t>
            </w:r>
          </w:p>
        </w:tc>
        <w:tc>
          <w:tcPr>
            <w:tcW w:w="684" w:type="pct"/>
            <w:tcBorders>
              <w:top w:val="nil"/>
              <w:left w:val="nil"/>
              <w:bottom w:val="single" w:sz="4" w:space="0" w:color="000000"/>
              <w:right w:val="single" w:sz="4" w:space="0" w:color="000000"/>
            </w:tcBorders>
            <w:shd w:val="clear" w:color="auto" w:fill="auto"/>
            <w:hideMark/>
          </w:tcPr>
          <w:p w14:paraId="0B1C85E0" w14:textId="49815F85" w:rsidR="005D4E57" w:rsidRPr="00636278" w:rsidRDefault="005D4E57" w:rsidP="00880D96">
            <w:pPr>
              <w:jc w:val="right"/>
              <w:rPr>
                <w:rFonts w:eastAsia="Times New Roman"/>
                <w:color w:val="000000"/>
                <w:lang w:eastAsia="ru-RU"/>
              </w:rPr>
            </w:pPr>
            <w:r w:rsidRPr="00636278">
              <w:rPr>
                <w:rFonts w:eastAsia="Times New Roman"/>
                <w:color w:val="000000"/>
                <w:lang w:eastAsia="ru-RU"/>
              </w:rPr>
              <w:t>65174858,00</w:t>
            </w:r>
          </w:p>
        </w:tc>
        <w:tc>
          <w:tcPr>
            <w:tcW w:w="660" w:type="pct"/>
            <w:tcBorders>
              <w:top w:val="nil"/>
              <w:left w:val="nil"/>
              <w:bottom w:val="single" w:sz="4" w:space="0" w:color="000000"/>
              <w:right w:val="single" w:sz="4" w:space="0" w:color="000000"/>
            </w:tcBorders>
            <w:shd w:val="clear" w:color="auto" w:fill="auto"/>
            <w:hideMark/>
          </w:tcPr>
          <w:p w14:paraId="6048A13B" w14:textId="3517AF3D" w:rsidR="005D4E57" w:rsidRPr="00636278" w:rsidRDefault="005D4E57" w:rsidP="00880D96">
            <w:pPr>
              <w:jc w:val="right"/>
              <w:rPr>
                <w:rFonts w:eastAsia="Times New Roman"/>
                <w:color w:val="000000"/>
                <w:lang w:eastAsia="ru-RU"/>
              </w:rPr>
            </w:pPr>
            <w:r w:rsidRPr="00636278">
              <w:rPr>
                <w:rFonts w:eastAsia="Times New Roman"/>
                <w:color w:val="000000"/>
                <w:lang w:eastAsia="ru-RU"/>
              </w:rPr>
              <w:t>67983601,00</w:t>
            </w:r>
          </w:p>
        </w:tc>
      </w:tr>
      <w:tr w:rsidR="005D4E57" w:rsidRPr="00636278" w14:paraId="228F394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C3EE9A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2495EE1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6DB4E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66831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263186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9999921000</w:t>
            </w:r>
          </w:p>
        </w:tc>
        <w:tc>
          <w:tcPr>
            <w:tcW w:w="233" w:type="pct"/>
            <w:tcBorders>
              <w:top w:val="nil"/>
              <w:left w:val="nil"/>
              <w:bottom w:val="single" w:sz="4" w:space="0" w:color="000000"/>
              <w:right w:val="single" w:sz="4" w:space="0" w:color="000000"/>
            </w:tcBorders>
            <w:shd w:val="clear" w:color="auto" w:fill="auto"/>
            <w:hideMark/>
          </w:tcPr>
          <w:p w14:paraId="55064E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6DEF8BE5" w14:textId="058E610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53755828,00</w:t>
            </w:r>
          </w:p>
        </w:tc>
        <w:tc>
          <w:tcPr>
            <w:tcW w:w="684" w:type="pct"/>
            <w:tcBorders>
              <w:top w:val="nil"/>
              <w:left w:val="nil"/>
              <w:bottom w:val="single" w:sz="4" w:space="0" w:color="000000"/>
              <w:right w:val="single" w:sz="4" w:space="0" w:color="000000"/>
            </w:tcBorders>
            <w:shd w:val="clear" w:color="auto" w:fill="auto"/>
            <w:hideMark/>
          </w:tcPr>
          <w:p w14:paraId="19D6B679" w14:textId="6FA9C07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56174858,00</w:t>
            </w:r>
          </w:p>
        </w:tc>
        <w:tc>
          <w:tcPr>
            <w:tcW w:w="660" w:type="pct"/>
            <w:tcBorders>
              <w:top w:val="nil"/>
              <w:left w:val="nil"/>
              <w:bottom w:val="single" w:sz="4" w:space="0" w:color="000000"/>
              <w:right w:val="single" w:sz="4" w:space="0" w:color="000000"/>
            </w:tcBorders>
            <w:shd w:val="clear" w:color="auto" w:fill="auto"/>
            <w:hideMark/>
          </w:tcPr>
          <w:p w14:paraId="5D22F12F" w14:textId="6E846CF8" w:rsidR="005D4E57" w:rsidRPr="00636278" w:rsidRDefault="005D4E57" w:rsidP="00880D96">
            <w:pPr>
              <w:jc w:val="right"/>
              <w:rPr>
                <w:rFonts w:eastAsia="Times New Roman"/>
                <w:color w:val="000000"/>
                <w:lang w:eastAsia="ru-RU"/>
              </w:rPr>
            </w:pPr>
            <w:r w:rsidRPr="00636278">
              <w:rPr>
                <w:rFonts w:eastAsia="Times New Roman"/>
                <w:color w:val="000000"/>
                <w:lang w:eastAsia="ru-RU"/>
              </w:rPr>
              <w:t>58983601,00</w:t>
            </w:r>
          </w:p>
        </w:tc>
      </w:tr>
      <w:tr w:rsidR="005D4E57" w:rsidRPr="00636278" w14:paraId="6364E72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B964EA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Расходы на выплаты персоналу казенных учреждений</w:t>
            </w:r>
          </w:p>
        </w:tc>
        <w:tc>
          <w:tcPr>
            <w:tcW w:w="265" w:type="pct"/>
            <w:tcBorders>
              <w:top w:val="nil"/>
              <w:left w:val="nil"/>
              <w:bottom w:val="single" w:sz="4" w:space="0" w:color="000000"/>
              <w:right w:val="single" w:sz="4" w:space="0" w:color="000000"/>
            </w:tcBorders>
            <w:shd w:val="clear" w:color="auto" w:fill="auto"/>
            <w:hideMark/>
          </w:tcPr>
          <w:p w14:paraId="0055784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9F2FF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A46595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7DD9B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9999921000</w:t>
            </w:r>
          </w:p>
        </w:tc>
        <w:tc>
          <w:tcPr>
            <w:tcW w:w="233" w:type="pct"/>
            <w:tcBorders>
              <w:top w:val="nil"/>
              <w:left w:val="nil"/>
              <w:bottom w:val="single" w:sz="4" w:space="0" w:color="000000"/>
              <w:right w:val="single" w:sz="4" w:space="0" w:color="000000"/>
            </w:tcBorders>
            <w:shd w:val="clear" w:color="auto" w:fill="auto"/>
            <w:hideMark/>
          </w:tcPr>
          <w:p w14:paraId="3B93CE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w:t>
            </w:r>
          </w:p>
        </w:tc>
        <w:tc>
          <w:tcPr>
            <w:tcW w:w="670" w:type="pct"/>
            <w:tcBorders>
              <w:top w:val="nil"/>
              <w:left w:val="nil"/>
              <w:bottom w:val="single" w:sz="4" w:space="0" w:color="000000"/>
              <w:right w:val="single" w:sz="4" w:space="0" w:color="000000"/>
            </w:tcBorders>
            <w:shd w:val="clear" w:color="auto" w:fill="auto"/>
            <w:hideMark/>
          </w:tcPr>
          <w:p w14:paraId="306C65FE" w14:textId="450CDA98" w:rsidR="005D4E57" w:rsidRPr="00636278" w:rsidRDefault="005D4E57" w:rsidP="00880D96">
            <w:pPr>
              <w:jc w:val="right"/>
              <w:rPr>
                <w:rFonts w:eastAsia="Times New Roman"/>
                <w:color w:val="000000"/>
                <w:lang w:eastAsia="ru-RU"/>
              </w:rPr>
            </w:pPr>
            <w:r w:rsidRPr="00636278">
              <w:rPr>
                <w:rFonts w:eastAsia="Times New Roman"/>
                <w:color w:val="000000"/>
                <w:lang w:eastAsia="ru-RU"/>
              </w:rPr>
              <w:t>53755828,00</w:t>
            </w:r>
          </w:p>
        </w:tc>
        <w:tc>
          <w:tcPr>
            <w:tcW w:w="684" w:type="pct"/>
            <w:tcBorders>
              <w:top w:val="nil"/>
              <w:left w:val="nil"/>
              <w:bottom w:val="single" w:sz="4" w:space="0" w:color="000000"/>
              <w:right w:val="single" w:sz="4" w:space="0" w:color="000000"/>
            </w:tcBorders>
            <w:shd w:val="clear" w:color="auto" w:fill="auto"/>
            <w:hideMark/>
          </w:tcPr>
          <w:p w14:paraId="49917C04" w14:textId="3AFBC180" w:rsidR="005D4E57" w:rsidRPr="00636278" w:rsidRDefault="005D4E57" w:rsidP="00880D96">
            <w:pPr>
              <w:jc w:val="right"/>
              <w:rPr>
                <w:rFonts w:eastAsia="Times New Roman"/>
                <w:color w:val="000000"/>
                <w:lang w:eastAsia="ru-RU"/>
              </w:rPr>
            </w:pPr>
            <w:r w:rsidRPr="00636278">
              <w:rPr>
                <w:rFonts w:eastAsia="Times New Roman"/>
                <w:color w:val="000000"/>
                <w:lang w:eastAsia="ru-RU"/>
              </w:rPr>
              <w:t>56174858,00</w:t>
            </w:r>
          </w:p>
        </w:tc>
        <w:tc>
          <w:tcPr>
            <w:tcW w:w="660" w:type="pct"/>
            <w:tcBorders>
              <w:top w:val="nil"/>
              <w:left w:val="nil"/>
              <w:bottom w:val="single" w:sz="4" w:space="0" w:color="000000"/>
              <w:right w:val="single" w:sz="4" w:space="0" w:color="000000"/>
            </w:tcBorders>
            <w:shd w:val="clear" w:color="auto" w:fill="auto"/>
            <w:hideMark/>
          </w:tcPr>
          <w:p w14:paraId="6D4F8EE0" w14:textId="0911E817" w:rsidR="005D4E57" w:rsidRPr="00636278" w:rsidRDefault="005D4E57" w:rsidP="00880D96">
            <w:pPr>
              <w:jc w:val="right"/>
              <w:rPr>
                <w:rFonts w:eastAsia="Times New Roman"/>
                <w:color w:val="000000"/>
                <w:lang w:eastAsia="ru-RU"/>
              </w:rPr>
            </w:pPr>
            <w:r w:rsidRPr="00636278">
              <w:rPr>
                <w:rFonts w:eastAsia="Times New Roman"/>
                <w:color w:val="000000"/>
                <w:lang w:eastAsia="ru-RU"/>
              </w:rPr>
              <w:t>58983601,00</w:t>
            </w:r>
          </w:p>
        </w:tc>
      </w:tr>
      <w:tr w:rsidR="005D4E57" w:rsidRPr="00636278" w14:paraId="4CF5FA8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10539F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08E38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B18DE6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41835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FC6C96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9999921000</w:t>
            </w:r>
          </w:p>
        </w:tc>
        <w:tc>
          <w:tcPr>
            <w:tcW w:w="233" w:type="pct"/>
            <w:tcBorders>
              <w:top w:val="nil"/>
              <w:left w:val="nil"/>
              <w:bottom w:val="single" w:sz="4" w:space="0" w:color="000000"/>
              <w:right w:val="single" w:sz="4" w:space="0" w:color="000000"/>
            </w:tcBorders>
            <w:shd w:val="clear" w:color="auto" w:fill="auto"/>
            <w:hideMark/>
          </w:tcPr>
          <w:p w14:paraId="582850D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1DB28108" w14:textId="1ACD39A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12120700,00</w:t>
            </w:r>
          </w:p>
        </w:tc>
        <w:tc>
          <w:tcPr>
            <w:tcW w:w="684" w:type="pct"/>
            <w:tcBorders>
              <w:top w:val="nil"/>
              <w:left w:val="nil"/>
              <w:bottom w:val="single" w:sz="4" w:space="0" w:color="000000"/>
              <w:right w:val="single" w:sz="4" w:space="0" w:color="000000"/>
            </w:tcBorders>
            <w:shd w:val="clear" w:color="auto" w:fill="auto"/>
            <w:hideMark/>
          </w:tcPr>
          <w:p w14:paraId="640CCE78" w14:textId="62AFB0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9000000,00</w:t>
            </w:r>
          </w:p>
        </w:tc>
        <w:tc>
          <w:tcPr>
            <w:tcW w:w="660" w:type="pct"/>
            <w:tcBorders>
              <w:top w:val="nil"/>
              <w:left w:val="nil"/>
              <w:bottom w:val="single" w:sz="4" w:space="0" w:color="000000"/>
              <w:right w:val="single" w:sz="4" w:space="0" w:color="000000"/>
            </w:tcBorders>
            <w:shd w:val="clear" w:color="auto" w:fill="auto"/>
            <w:hideMark/>
          </w:tcPr>
          <w:p w14:paraId="5A59C522" w14:textId="43050B64" w:rsidR="005D4E57" w:rsidRPr="00636278" w:rsidRDefault="005D4E57" w:rsidP="00880D96">
            <w:pPr>
              <w:jc w:val="right"/>
              <w:rPr>
                <w:rFonts w:eastAsia="Times New Roman"/>
                <w:color w:val="000000"/>
                <w:lang w:eastAsia="ru-RU"/>
              </w:rPr>
            </w:pPr>
            <w:r w:rsidRPr="00636278">
              <w:rPr>
                <w:rFonts w:eastAsia="Times New Roman"/>
                <w:color w:val="000000"/>
                <w:lang w:eastAsia="ru-RU"/>
              </w:rPr>
              <w:t>9000000,00</w:t>
            </w:r>
          </w:p>
        </w:tc>
      </w:tr>
      <w:tr w:rsidR="005D4E57" w:rsidRPr="00636278" w14:paraId="0112874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398C25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6637C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1BAD3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7576B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7FB32F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9999921000</w:t>
            </w:r>
          </w:p>
        </w:tc>
        <w:tc>
          <w:tcPr>
            <w:tcW w:w="233" w:type="pct"/>
            <w:tcBorders>
              <w:top w:val="nil"/>
              <w:left w:val="nil"/>
              <w:bottom w:val="single" w:sz="4" w:space="0" w:color="000000"/>
              <w:right w:val="single" w:sz="4" w:space="0" w:color="000000"/>
            </w:tcBorders>
            <w:shd w:val="clear" w:color="auto" w:fill="auto"/>
            <w:hideMark/>
          </w:tcPr>
          <w:p w14:paraId="182421E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3D34E917" w14:textId="4AB0507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12120700,00</w:t>
            </w:r>
          </w:p>
        </w:tc>
        <w:tc>
          <w:tcPr>
            <w:tcW w:w="684" w:type="pct"/>
            <w:tcBorders>
              <w:top w:val="nil"/>
              <w:left w:val="nil"/>
              <w:bottom w:val="single" w:sz="4" w:space="0" w:color="000000"/>
              <w:right w:val="single" w:sz="4" w:space="0" w:color="000000"/>
            </w:tcBorders>
            <w:shd w:val="clear" w:color="auto" w:fill="auto"/>
            <w:hideMark/>
          </w:tcPr>
          <w:p w14:paraId="31DEF937" w14:textId="76C6F733" w:rsidR="005D4E57" w:rsidRPr="00636278" w:rsidRDefault="005D4E57" w:rsidP="00880D96">
            <w:pPr>
              <w:jc w:val="right"/>
              <w:rPr>
                <w:rFonts w:eastAsia="Times New Roman"/>
                <w:color w:val="000000"/>
                <w:lang w:eastAsia="ru-RU"/>
              </w:rPr>
            </w:pPr>
            <w:r w:rsidRPr="00636278">
              <w:rPr>
                <w:rFonts w:eastAsia="Times New Roman"/>
                <w:color w:val="000000"/>
                <w:lang w:eastAsia="ru-RU"/>
              </w:rPr>
              <w:t>9000000,00</w:t>
            </w:r>
          </w:p>
        </w:tc>
        <w:tc>
          <w:tcPr>
            <w:tcW w:w="660" w:type="pct"/>
            <w:tcBorders>
              <w:top w:val="nil"/>
              <w:left w:val="nil"/>
              <w:bottom w:val="single" w:sz="4" w:space="0" w:color="000000"/>
              <w:right w:val="single" w:sz="4" w:space="0" w:color="000000"/>
            </w:tcBorders>
            <w:shd w:val="clear" w:color="auto" w:fill="auto"/>
            <w:hideMark/>
          </w:tcPr>
          <w:p w14:paraId="520B6EFF" w14:textId="2162174E" w:rsidR="005D4E57" w:rsidRPr="00636278" w:rsidRDefault="005D4E57" w:rsidP="00880D96">
            <w:pPr>
              <w:jc w:val="right"/>
              <w:rPr>
                <w:rFonts w:eastAsia="Times New Roman"/>
                <w:color w:val="000000"/>
                <w:lang w:eastAsia="ru-RU"/>
              </w:rPr>
            </w:pPr>
            <w:r w:rsidRPr="00636278">
              <w:rPr>
                <w:rFonts w:eastAsia="Times New Roman"/>
                <w:color w:val="000000"/>
                <w:lang w:eastAsia="ru-RU"/>
              </w:rPr>
              <w:t>9000000,00</w:t>
            </w:r>
          </w:p>
        </w:tc>
      </w:tr>
      <w:tr w:rsidR="005D4E57" w:rsidRPr="00636278" w14:paraId="3757B59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EDC5B0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269BEF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73792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9ED77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60DFA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9999921000</w:t>
            </w:r>
          </w:p>
        </w:tc>
        <w:tc>
          <w:tcPr>
            <w:tcW w:w="233" w:type="pct"/>
            <w:tcBorders>
              <w:top w:val="nil"/>
              <w:left w:val="nil"/>
              <w:bottom w:val="single" w:sz="4" w:space="0" w:color="000000"/>
              <w:right w:val="single" w:sz="4" w:space="0" w:color="000000"/>
            </w:tcBorders>
            <w:shd w:val="clear" w:color="auto" w:fill="auto"/>
            <w:hideMark/>
          </w:tcPr>
          <w:p w14:paraId="41502FF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3C4D9975" w14:textId="690B8E8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123000,00</w:t>
            </w:r>
          </w:p>
        </w:tc>
        <w:tc>
          <w:tcPr>
            <w:tcW w:w="684" w:type="pct"/>
            <w:tcBorders>
              <w:top w:val="nil"/>
              <w:left w:val="nil"/>
              <w:bottom w:val="single" w:sz="4" w:space="0" w:color="000000"/>
              <w:right w:val="single" w:sz="4" w:space="0" w:color="000000"/>
            </w:tcBorders>
            <w:shd w:val="clear" w:color="auto" w:fill="auto"/>
            <w:hideMark/>
          </w:tcPr>
          <w:p w14:paraId="0804FF3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2BF8F1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69C61F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ADEFB4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Исполнение судебных актов</w:t>
            </w:r>
          </w:p>
        </w:tc>
        <w:tc>
          <w:tcPr>
            <w:tcW w:w="265" w:type="pct"/>
            <w:tcBorders>
              <w:top w:val="nil"/>
              <w:left w:val="nil"/>
              <w:bottom w:val="single" w:sz="4" w:space="0" w:color="000000"/>
              <w:right w:val="single" w:sz="4" w:space="0" w:color="000000"/>
            </w:tcBorders>
            <w:shd w:val="clear" w:color="auto" w:fill="auto"/>
            <w:hideMark/>
          </w:tcPr>
          <w:p w14:paraId="175B02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98180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81A8C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D8ED3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9999921000</w:t>
            </w:r>
          </w:p>
        </w:tc>
        <w:tc>
          <w:tcPr>
            <w:tcW w:w="233" w:type="pct"/>
            <w:tcBorders>
              <w:top w:val="nil"/>
              <w:left w:val="nil"/>
              <w:bottom w:val="single" w:sz="4" w:space="0" w:color="000000"/>
              <w:right w:val="single" w:sz="4" w:space="0" w:color="000000"/>
            </w:tcBorders>
            <w:shd w:val="clear" w:color="auto" w:fill="auto"/>
            <w:hideMark/>
          </w:tcPr>
          <w:p w14:paraId="7B5638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830</w:t>
            </w:r>
          </w:p>
        </w:tc>
        <w:tc>
          <w:tcPr>
            <w:tcW w:w="670" w:type="pct"/>
            <w:tcBorders>
              <w:top w:val="nil"/>
              <w:left w:val="nil"/>
              <w:bottom w:val="single" w:sz="4" w:space="0" w:color="000000"/>
              <w:right w:val="single" w:sz="4" w:space="0" w:color="000000"/>
            </w:tcBorders>
            <w:shd w:val="clear" w:color="auto" w:fill="auto"/>
            <w:hideMark/>
          </w:tcPr>
          <w:p w14:paraId="35C4C793" w14:textId="7B673B0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w:t>
            </w:r>
          </w:p>
        </w:tc>
        <w:tc>
          <w:tcPr>
            <w:tcW w:w="684" w:type="pct"/>
            <w:tcBorders>
              <w:top w:val="nil"/>
              <w:left w:val="nil"/>
              <w:bottom w:val="single" w:sz="4" w:space="0" w:color="000000"/>
              <w:right w:val="single" w:sz="4" w:space="0" w:color="000000"/>
            </w:tcBorders>
            <w:shd w:val="clear" w:color="auto" w:fill="auto"/>
            <w:hideMark/>
          </w:tcPr>
          <w:p w14:paraId="5929358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CF7882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7FA3D0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866B11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65" w:type="pct"/>
            <w:tcBorders>
              <w:top w:val="nil"/>
              <w:left w:val="nil"/>
              <w:bottom w:val="single" w:sz="4" w:space="0" w:color="000000"/>
              <w:right w:val="single" w:sz="4" w:space="0" w:color="000000"/>
            </w:tcBorders>
            <w:shd w:val="clear" w:color="auto" w:fill="auto"/>
            <w:hideMark/>
          </w:tcPr>
          <w:p w14:paraId="06A3DA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70DCD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78FB2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ED1365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9999921000</w:t>
            </w:r>
          </w:p>
        </w:tc>
        <w:tc>
          <w:tcPr>
            <w:tcW w:w="233" w:type="pct"/>
            <w:tcBorders>
              <w:top w:val="nil"/>
              <w:left w:val="nil"/>
              <w:bottom w:val="single" w:sz="4" w:space="0" w:color="000000"/>
              <w:right w:val="single" w:sz="4" w:space="0" w:color="000000"/>
            </w:tcBorders>
            <w:shd w:val="clear" w:color="auto" w:fill="auto"/>
            <w:hideMark/>
          </w:tcPr>
          <w:p w14:paraId="6B1EC9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850</w:t>
            </w:r>
          </w:p>
        </w:tc>
        <w:tc>
          <w:tcPr>
            <w:tcW w:w="670" w:type="pct"/>
            <w:tcBorders>
              <w:top w:val="nil"/>
              <w:left w:val="nil"/>
              <w:bottom w:val="single" w:sz="4" w:space="0" w:color="000000"/>
              <w:right w:val="single" w:sz="4" w:space="0" w:color="000000"/>
            </w:tcBorders>
            <w:shd w:val="clear" w:color="auto" w:fill="auto"/>
            <w:hideMark/>
          </w:tcPr>
          <w:p w14:paraId="1734672E" w14:textId="424FD2D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113000,00</w:t>
            </w:r>
          </w:p>
        </w:tc>
        <w:tc>
          <w:tcPr>
            <w:tcW w:w="684" w:type="pct"/>
            <w:tcBorders>
              <w:top w:val="nil"/>
              <w:left w:val="nil"/>
              <w:bottom w:val="single" w:sz="4" w:space="0" w:color="000000"/>
              <w:right w:val="single" w:sz="4" w:space="0" w:color="000000"/>
            </w:tcBorders>
            <w:shd w:val="clear" w:color="auto" w:fill="auto"/>
            <w:hideMark/>
          </w:tcPr>
          <w:p w14:paraId="5067157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DAF7A8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7AD9C6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6037EE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65" w:type="pct"/>
            <w:tcBorders>
              <w:top w:val="nil"/>
              <w:left w:val="nil"/>
              <w:bottom w:val="single" w:sz="4" w:space="0" w:color="000000"/>
              <w:right w:val="single" w:sz="4" w:space="0" w:color="000000"/>
            </w:tcBorders>
            <w:shd w:val="clear" w:color="auto" w:fill="auto"/>
            <w:hideMark/>
          </w:tcPr>
          <w:p w14:paraId="4F28ED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0307D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F50119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DBF4C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9999921001</w:t>
            </w:r>
          </w:p>
        </w:tc>
        <w:tc>
          <w:tcPr>
            <w:tcW w:w="233" w:type="pct"/>
            <w:tcBorders>
              <w:top w:val="nil"/>
              <w:left w:val="nil"/>
              <w:bottom w:val="single" w:sz="4" w:space="0" w:color="000000"/>
              <w:right w:val="single" w:sz="4" w:space="0" w:color="000000"/>
            </w:tcBorders>
            <w:shd w:val="clear" w:color="auto" w:fill="auto"/>
            <w:hideMark/>
          </w:tcPr>
          <w:p w14:paraId="7EDE47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05AFF06" w14:textId="70ED4327"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9616547,00</w:t>
            </w:r>
          </w:p>
        </w:tc>
        <w:tc>
          <w:tcPr>
            <w:tcW w:w="684" w:type="pct"/>
            <w:tcBorders>
              <w:top w:val="nil"/>
              <w:left w:val="nil"/>
              <w:bottom w:val="single" w:sz="4" w:space="0" w:color="000000"/>
              <w:right w:val="single" w:sz="4" w:space="0" w:color="000000"/>
            </w:tcBorders>
            <w:shd w:val="clear" w:color="auto" w:fill="auto"/>
            <w:hideMark/>
          </w:tcPr>
          <w:p w14:paraId="2DF65AC7" w14:textId="70B044D2"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9616547,00</w:t>
            </w:r>
          </w:p>
        </w:tc>
        <w:tc>
          <w:tcPr>
            <w:tcW w:w="660" w:type="pct"/>
            <w:tcBorders>
              <w:top w:val="nil"/>
              <w:left w:val="nil"/>
              <w:bottom w:val="single" w:sz="4" w:space="0" w:color="000000"/>
              <w:right w:val="single" w:sz="4" w:space="0" w:color="000000"/>
            </w:tcBorders>
            <w:shd w:val="clear" w:color="auto" w:fill="auto"/>
            <w:hideMark/>
          </w:tcPr>
          <w:p w14:paraId="5F0556B6" w14:textId="6033EFA2" w:rsidR="005D4E57" w:rsidRPr="00636278" w:rsidRDefault="005D4E57" w:rsidP="00880D96">
            <w:pPr>
              <w:jc w:val="right"/>
              <w:rPr>
                <w:rFonts w:eastAsia="Times New Roman"/>
                <w:color w:val="000000"/>
                <w:lang w:eastAsia="ru-RU"/>
              </w:rPr>
            </w:pPr>
            <w:r w:rsidRPr="00636278">
              <w:rPr>
                <w:rFonts w:eastAsia="Times New Roman"/>
                <w:color w:val="000000"/>
                <w:lang w:eastAsia="ru-RU"/>
              </w:rPr>
              <w:t>9316547,00</w:t>
            </w:r>
          </w:p>
        </w:tc>
      </w:tr>
      <w:tr w:rsidR="005D4E57" w:rsidRPr="00636278" w14:paraId="1E3739C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A559E5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51A84CA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09206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D112A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569F33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9999921001</w:t>
            </w:r>
          </w:p>
        </w:tc>
        <w:tc>
          <w:tcPr>
            <w:tcW w:w="233" w:type="pct"/>
            <w:tcBorders>
              <w:top w:val="nil"/>
              <w:left w:val="nil"/>
              <w:bottom w:val="single" w:sz="4" w:space="0" w:color="000000"/>
              <w:right w:val="single" w:sz="4" w:space="0" w:color="000000"/>
            </w:tcBorders>
            <w:shd w:val="clear" w:color="auto" w:fill="auto"/>
            <w:hideMark/>
          </w:tcPr>
          <w:p w14:paraId="34894F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12C0E886" w14:textId="0C573D32"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9616547,00</w:t>
            </w:r>
          </w:p>
        </w:tc>
        <w:tc>
          <w:tcPr>
            <w:tcW w:w="684" w:type="pct"/>
            <w:tcBorders>
              <w:top w:val="nil"/>
              <w:left w:val="nil"/>
              <w:bottom w:val="single" w:sz="4" w:space="0" w:color="000000"/>
              <w:right w:val="single" w:sz="4" w:space="0" w:color="000000"/>
            </w:tcBorders>
            <w:shd w:val="clear" w:color="auto" w:fill="auto"/>
            <w:hideMark/>
          </w:tcPr>
          <w:p w14:paraId="0DA51B06" w14:textId="69AB7262"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9616547,00</w:t>
            </w:r>
          </w:p>
        </w:tc>
        <w:tc>
          <w:tcPr>
            <w:tcW w:w="660" w:type="pct"/>
            <w:tcBorders>
              <w:top w:val="nil"/>
              <w:left w:val="nil"/>
              <w:bottom w:val="single" w:sz="4" w:space="0" w:color="000000"/>
              <w:right w:val="single" w:sz="4" w:space="0" w:color="000000"/>
            </w:tcBorders>
            <w:shd w:val="clear" w:color="auto" w:fill="auto"/>
            <w:hideMark/>
          </w:tcPr>
          <w:p w14:paraId="120A6D74" w14:textId="2C587691" w:rsidR="005D4E57" w:rsidRPr="00636278" w:rsidRDefault="005D4E57" w:rsidP="00880D96">
            <w:pPr>
              <w:jc w:val="right"/>
              <w:rPr>
                <w:rFonts w:eastAsia="Times New Roman"/>
                <w:color w:val="000000"/>
                <w:lang w:eastAsia="ru-RU"/>
              </w:rPr>
            </w:pPr>
            <w:r w:rsidRPr="00636278">
              <w:rPr>
                <w:rFonts w:eastAsia="Times New Roman"/>
                <w:color w:val="000000"/>
                <w:lang w:eastAsia="ru-RU"/>
              </w:rPr>
              <w:t>9316547,00</w:t>
            </w:r>
          </w:p>
        </w:tc>
      </w:tr>
      <w:tr w:rsidR="005D4E57" w:rsidRPr="00636278" w14:paraId="5528C8F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7B093D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5C252F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99AF2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857CA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B01D64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9999921001</w:t>
            </w:r>
          </w:p>
        </w:tc>
        <w:tc>
          <w:tcPr>
            <w:tcW w:w="233" w:type="pct"/>
            <w:tcBorders>
              <w:top w:val="nil"/>
              <w:left w:val="nil"/>
              <w:bottom w:val="single" w:sz="4" w:space="0" w:color="000000"/>
              <w:right w:val="single" w:sz="4" w:space="0" w:color="000000"/>
            </w:tcBorders>
            <w:shd w:val="clear" w:color="auto" w:fill="auto"/>
            <w:hideMark/>
          </w:tcPr>
          <w:p w14:paraId="6085C9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07824D23" w14:textId="0E6E1E8D"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9616547,00</w:t>
            </w:r>
          </w:p>
        </w:tc>
        <w:tc>
          <w:tcPr>
            <w:tcW w:w="684" w:type="pct"/>
            <w:tcBorders>
              <w:top w:val="nil"/>
              <w:left w:val="nil"/>
              <w:bottom w:val="single" w:sz="4" w:space="0" w:color="000000"/>
              <w:right w:val="single" w:sz="4" w:space="0" w:color="000000"/>
            </w:tcBorders>
            <w:shd w:val="clear" w:color="auto" w:fill="auto"/>
            <w:hideMark/>
          </w:tcPr>
          <w:p w14:paraId="2CD5F023" w14:textId="24A8174D" w:rsidR="005D4E57" w:rsidRPr="00636278" w:rsidRDefault="005D4E57" w:rsidP="00880D96">
            <w:pPr>
              <w:jc w:val="right"/>
              <w:rPr>
                <w:rFonts w:eastAsia="Times New Roman"/>
                <w:color w:val="000000"/>
                <w:lang w:eastAsia="ru-RU"/>
              </w:rPr>
            </w:pPr>
            <w:r w:rsidRPr="00636278">
              <w:rPr>
                <w:rFonts w:eastAsia="Times New Roman"/>
                <w:color w:val="000000"/>
                <w:lang w:eastAsia="ru-RU"/>
              </w:rPr>
              <w:t>9616547,00</w:t>
            </w:r>
          </w:p>
        </w:tc>
        <w:tc>
          <w:tcPr>
            <w:tcW w:w="660" w:type="pct"/>
            <w:tcBorders>
              <w:top w:val="nil"/>
              <w:left w:val="nil"/>
              <w:bottom w:val="single" w:sz="4" w:space="0" w:color="000000"/>
              <w:right w:val="single" w:sz="4" w:space="0" w:color="000000"/>
            </w:tcBorders>
            <w:shd w:val="clear" w:color="auto" w:fill="auto"/>
            <w:hideMark/>
          </w:tcPr>
          <w:p w14:paraId="266A3FF0" w14:textId="4343A33D" w:rsidR="005D4E57" w:rsidRPr="00636278" w:rsidRDefault="005D4E57" w:rsidP="00880D96">
            <w:pPr>
              <w:jc w:val="right"/>
              <w:rPr>
                <w:rFonts w:eastAsia="Times New Roman"/>
                <w:color w:val="000000"/>
                <w:lang w:eastAsia="ru-RU"/>
              </w:rPr>
            </w:pPr>
            <w:r w:rsidRPr="00636278">
              <w:rPr>
                <w:rFonts w:eastAsia="Times New Roman"/>
                <w:color w:val="000000"/>
                <w:lang w:eastAsia="ru-RU"/>
              </w:rPr>
              <w:t>9316547,00</w:t>
            </w:r>
          </w:p>
        </w:tc>
      </w:tr>
      <w:tr w:rsidR="005D4E57" w:rsidRPr="00636278" w14:paraId="207F8F7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8B18F0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265" w:type="pct"/>
            <w:tcBorders>
              <w:top w:val="nil"/>
              <w:left w:val="nil"/>
              <w:bottom w:val="single" w:sz="4" w:space="0" w:color="000000"/>
              <w:right w:val="single" w:sz="4" w:space="0" w:color="000000"/>
            </w:tcBorders>
            <w:shd w:val="clear" w:color="auto" w:fill="auto"/>
            <w:hideMark/>
          </w:tcPr>
          <w:p w14:paraId="6EC9ED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39D5A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69B2C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A0424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9999921002</w:t>
            </w:r>
          </w:p>
        </w:tc>
        <w:tc>
          <w:tcPr>
            <w:tcW w:w="233" w:type="pct"/>
            <w:tcBorders>
              <w:top w:val="nil"/>
              <w:left w:val="nil"/>
              <w:bottom w:val="single" w:sz="4" w:space="0" w:color="000000"/>
              <w:right w:val="single" w:sz="4" w:space="0" w:color="000000"/>
            </w:tcBorders>
            <w:shd w:val="clear" w:color="auto" w:fill="auto"/>
            <w:hideMark/>
          </w:tcPr>
          <w:p w14:paraId="2C0364D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941878C" w14:textId="0139F789"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6684850,00</w:t>
            </w:r>
          </w:p>
        </w:tc>
        <w:tc>
          <w:tcPr>
            <w:tcW w:w="684" w:type="pct"/>
            <w:tcBorders>
              <w:top w:val="nil"/>
              <w:left w:val="nil"/>
              <w:bottom w:val="single" w:sz="4" w:space="0" w:color="000000"/>
              <w:right w:val="single" w:sz="4" w:space="0" w:color="000000"/>
            </w:tcBorders>
            <w:shd w:val="clear" w:color="auto" w:fill="auto"/>
            <w:hideMark/>
          </w:tcPr>
          <w:p w14:paraId="01F9B2BF" w14:textId="17EEEE6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3600000,00</w:t>
            </w:r>
          </w:p>
        </w:tc>
        <w:tc>
          <w:tcPr>
            <w:tcW w:w="660" w:type="pct"/>
            <w:tcBorders>
              <w:top w:val="nil"/>
              <w:left w:val="nil"/>
              <w:bottom w:val="single" w:sz="4" w:space="0" w:color="000000"/>
              <w:right w:val="single" w:sz="4" w:space="0" w:color="000000"/>
            </w:tcBorders>
            <w:shd w:val="clear" w:color="auto" w:fill="auto"/>
            <w:hideMark/>
          </w:tcPr>
          <w:p w14:paraId="634AF54B" w14:textId="104488C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3000000,00</w:t>
            </w:r>
          </w:p>
        </w:tc>
      </w:tr>
      <w:tr w:rsidR="005D4E57" w:rsidRPr="00636278" w14:paraId="731340C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8AEA7B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F65AE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ADC22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A1CC0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2C12219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9999921002</w:t>
            </w:r>
          </w:p>
        </w:tc>
        <w:tc>
          <w:tcPr>
            <w:tcW w:w="233" w:type="pct"/>
            <w:tcBorders>
              <w:top w:val="nil"/>
              <w:left w:val="nil"/>
              <w:bottom w:val="single" w:sz="4" w:space="0" w:color="000000"/>
              <w:right w:val="single" w:sz="4" w:space="0" w:color="000000"/>
            </w:tcBorders>
            <w:shd w:val="clear" w:color="auto" w:fill="auto"/>
            <w:hideMark/>
          </w:tcPr>
          <w:p w14:paraId="4E9F094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4632B7F6" w14:textId="705B39F6"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6684850,00</w:t>
            </w:r>
          </w:p>
        </w:tc>
        <w:tc>
          <w:tcPr>
            <w:tcW w:w="684" w:type="pct"/>
            <w:tcBorders>
              <w:top w:val="nil"/>
              <w:left w:val="nil"/>
              <w:bottom w:val="single" w:sz="4" w:space="0" w:color="000000"/>
              <w:right w:val="single" w:sz="4" w:space="0" w:color="000000"/>
            </w:tcBorders>
            <w:shd w:val="clear" w:color="auto" w:fill="auto"/>
            <w:hideMark/>
          </w:tcPr>
          <w:p w14:paraId="22C83ECC" w14:textId="10FCD1F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3600000,00</w:t>
            </w:r>
          </w:p>
        </w:tc>
        <w:tc>
          <w:tcPr>
            <w:tcW w:w="660" w:type="pct"/>
            <w:tcBorders>
              <w:top w:val="nil"/>
              <w:left w:val="nil"/>
              <w:bottom w:val="single" w:sz="4" w:space="0" w:color="000000"/>
              <w:right w:val="single" w:sz="4" w:space="0" w:color="000000"/>
            </w:tcBorders>
            <w:shd w:val="clear" w:color="auto" w:fill="auto"/>
            <w:hideMark/>
          </w:tcPr>
          <w:p w14:paraId="771DD732" w14:textId="32DEB1E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3000000,00</w:t>
            </w:r>
          </w:p>
        </w:tc>
      </w:tr>
      <w:tr w:rsidR="005D4E57" w:rsidRPr="00636278" w14:paraId="40DF49D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4A8D4D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BF9AE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49E69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C44F9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5D1920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9999921002</w:t>
            </w:r>
          </w:p>
        </w:tc>
        <w:tc>
          <w:tcPr>
            <w:tcW w:w="233" w:type="pct"/>
            <w:tcBorders>
              <w:top w:val="nil"/>
              <w:left w:val="nil"/>
              <w:bottom w:val="single" w:sz="4" w:space="0" w:color="000000"/>
              <w:right w:val="single" w:sz="4" w:space="0" w:color="000000"/>
            </w:tcBorders>
            <w:shd w:val="clear" w:color="auto" w:fill="auto"/>
            <w:hideMark/>
          </w:tcPr>
          <w:p w14:paraId="2808409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5FA24787" w14:textId="79AA795B"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6684850,00</w:t>
            </w:r>
          </w:p>
        </w:tc>
        <w:tc>
          <w:tcPr>
            <w:tcW w:w="684" w:type="pct"/>
            <w:tcBorders>
              <w:top w:val="nil"/>
              <w:left w:val="nil"/>
              <w:bottom w:val="single" w:sz="4" w:space="0" w:color="000000"/>
              <w:right w:val="single" w:sz="4" w:space="0" w:color="000000"/>
            </w:tcBorders>
            <w:shd w:val="clear" w:color="auto" w:fill="auto"/>
            <w:hideMark/>
          </w:tcPr>
          <w:p w14:paraId="6F9EF71B" w14:textId="284C10D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3600000,00</w:t>
            </w:r>
          </w:p>
        </w:tc>
        <w:tc>
          <w:tcPr>
            <w:tcW w:w="660" w:type="pct"/>
            <w:tcBorders>
              <w:top w:val="nil"/>
              <w:left w:val="nil"/>
              <w:bottom w:val="single" w:sz="4" w:space="0" w:color="000000"/>
              <w:right w:val="single" w:sz="4" w:space="0" w:color="000000"/>
            </w:tcBorders>
            <w:shd w:val="clear" w:color="auto" w:fill="auto"/>
            <w:hideMark/>
          </w:tcPr>
          <w:p w14:paraId="407ACAAF" w14:textId="13FC550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3000000,00</w:t>
            </w:r>
          </w:p>
        </w:tc>
      </w:tr>
      <w:tr w:rsidR="005D4E57" w:rsidRPr="00636278" w14:paraId="2D964DC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121D09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Осуществление переданных полномочий Российской </w:t>
            </w:r>
            <w:proofErr w:type="gramStart"/>
            <w:r w:rsidRPr="00636278">
              <w:rPr>
                <w:rFonts w:eastAsia="Times New Roman"/>
                <w:color w:val="000000"/>
                <w:lang w:eastAsia="ru-RU"/>
              </w:rPr>
              <w:t>Федерации  по</w:t>
            </w:r>
            <w:proofErr w:type="gramEnd"/>
            <w:r w:rsidRPr="00636278">
              <w:rPr>
                <w:rFonts w:eastAsia="Times New Roman"/>
                <w:color w:val="000000"/>
                <w:lang w:eastAsia="ru-RU"/>
              </w:rPr>
              <w:t xml:space="preserve"> регистрации актов гражданского состояния</w:t>
            </w:r>
          </w:p>
        </w:tc>
        <w:tc>
          <w:tcPr>
            <w:tcW w:w="265" w:type="pct"/>
            <w:tcBorders>
              <w:top w:val="nil"/>
              <w:left w:val="nil"/>
              <w:bottom w:val="single" w:sz="4" w:space="0" w:color="000000"/>
              <w:right w:val="single" w:sz="4" w:space="0" w:color="000000"/>
            </w:tcBorders>
            <w:shd w:val="clear" w:color="auto" w:fill="auto"/>
            <w:hideMark/>
          </w:tcPr>
          <w:p w14:paraId="194C363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BC935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10AAF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1EC86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9999959300</w:t>
            </w:r>
          </w:p>
        </w:tc>
        <w:tc>
          <w:tcPr>
            <w:tcW w:w="233" w:type="pct"/>
            <w:tcBorders>
              <w:top w:val="nil"/>
              <w:left w:val="nil"/>
              <w:bottom w:val="single" w:sz="4" w:space="0" w:color="000000"/>
              <w:right w:val="single" w:sz="4" w:space="0" w:color="000000"/>
            </w:tcBorders>
            <w:shd w:val="clear" w:color="auto" w:fill="auto"/>
            <w:hideMark/>
          </w:tcPr>
          <w:p w14:paraId="49FF71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7AE6C6F" w14:textId="0E94B19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3232303,00</w:t>
            </w:r>
          </w:p>
        </w:tc>
        <w:tc>
          <w:tcPr>
            <w:tcW w:w="684" w:type="pct"/>
            <w:tcBorders>
              <w:top w:val="nil"/>
              <w:left w:val="nil"/>
              <w:bottom w:val="single" w:sz="4" w:space="0" w:color="000000"/>
              <w:right w:val="single" w:sz="4" w:space="0" w:color="000000"/>
            </w:tcBorders>
            <w:shd w:val="clear" w:color="auto" w:fill="auto"/>
            <w:hideMark/>
          </w:tcPr>
          <w:p w14:paraId="2982CD5F" w14:textId="4368682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3232303,00</w:t>
            </w:r>
          </w:p>
        </w:tc>
        <w:tc>
          <w:tcPr>
            <w:tcW w:w="660" w:type="pct"/>
            <w:tcBorders>
              <w:top w:val="nil"/>
              <w:left w:val="nil"/>
              <w:bottom w:val="single" w:sz="4" w:space="0" w:color="000000"/>
              <w:right w:val="single" w:sz="4" w:space="0" w:color="000000"/>
            </w:tcBorders>
            <w:shd w:val="clear" w:color="auto" w:fill="auto"/>
            <w:hideMark/>
          </w:tcPr>
          <w:p w14:paraId="1A0D7055" w14:textId="42B9048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3232303,00</w:t>
            </w:r>
          </w:p>
        </w:tc>
      </w:tr>
      <w:tr w:rsidR="005D4E57" w:rsidRPr="00636278" w14:paraId="3512BD8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A33A46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2A3742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4FB90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1D547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E3679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9999959300</w:t>
            </w:r>
          </w:p>
        </w:tc>
        <w:tc>
          <w:tcPr>
            <w:tcW w:w="233" w:type="pct"/>
            <w:tcBorders>
              <w:top w:val="nil"/>
              <w:left w:val="nil"/>
              <w:bottom w:val="single" w:sz="4" w:space="0" w:color="000000"/>
              <w:right w:val="single" w:sz="4" w:space="0" w:color="000000"/>
            </w:tcBorders>
            <w:shd w:val="clear" w:color="auto" w:fill="auto"/>
            <w:hideMark/>
          </w:tcPr>
          <w:p w14:paraId="1AE08B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3364EE2C" w14:textId="6AA2889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3232303,00</w:t>
            </w:r>
          </w:p>
        </w:tc>
        <w:tc>
          <w:tcPr>
            <w:tcW w:w="684" w:type="pct"/>
            <w:tcBorders>
              <w:top w:val="nil"/>
              <w:left w:val="nil"/>
              <w:bottom w:val="single" w:sz="4" w:space="0" w:color="000000"/>
              <w:right w:val="single" w:sz="4" w:space="0" w:color="000000"/>
            </w:tcBorders>
            <w:shd w:val="clear" w:color="auto" w:fill="auto"/>
            <w:hideMark/>
          </w:tcPr>
          <w:p w14:paraId="4211D71D" w14:textId="503C397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3232303,00</w:t>
            </w:r>
          </w:p>
        </w:tc>
        <w:tc>
          <w:tcPr>
            <w:tcW w:w="660" w:type="pct"/>
            <w:tcBorders>
              <w:top w:val="nil"/>
              <w:left w:val="nil"/>
              <w:bottom w:val="single" w:sz="4" w:space="0" w:color="000000"/>
              <w:right w:val="single" w:sz="4" w:space="0" w:color="000000"/>
            </w:tcBorders>
            <w:shd w:val="clear" w:color="auto" w:fill="auto"/>
            <w:hideMark/>
          </w:tcPr>
          <w:p w14:paraId="4176582A" w14:textId="7F50A06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3232303,00</w:t>
            </w:r>
          </w:p>
        </w:tc>
      </w:tr>
      <w:tr w:rsidR="005D4E57" w:rsidRPr="00636278" w14:paraId="7C42368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AFCDBC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41871F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7C0234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116FD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9F742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9999959300</w:t>
            </w:r>
          </w:p>
        </w:tc>
        <w:tc>
          <w:tcPr>
            <w:tcW w:w="233" w:type="pct"/>
            <w:tcBorders>
              <w:top w:val="nil"/>
              <w:left w:val="nil"/>
              <w:bottom w:val="single" w:sz="4" w:space="0" w:color="000000"/>
              <w:right w:val="single" w:sz="4" w:space="0" w:color="000000"/>
            </w:tcBorders>
            <w:shd w:val="clear" w:color="auto" w:fill="auto"/>
            <w:hideMark/>
          </w:tcPr>
          <w:p w14:paraId="6DC7B3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2137B4F3" w14:textId="4BFA3F9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3232303,00</w:t>
            </w:r>
          </w:p>
        </w:tc>
        <w:tc>
          <w:tcPr>
            <w:tcW w:w="684" w:type="pct"/>
            <w:tcBorders>
              <w:top w:val="nil"/>
              <w:left w:val="nil"/>
              <w:bottom w:val="single" w:sz="4" w:space="0" w:color="000000"/>
              <w:right w:val="single" w:sz="4" w:space="0" w:color="000000"/>
            </w:tcBorders>
            <w:shd w:val="clear" w:color="auto" w:fill="auto"/>
            <w:hideMark/>
          </w:tcPr>
          <w:p w14:paraId="7125857F" w14:textId="6B793F7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3232303,00</w:t>
            </w:r>
          </w:p>
        </w:tc>
        <w:tc>
          <w:tcPr>
            <w:tcW w:w="660" w:type="pct"/>
            <w:tcBorders>
              <w:top w:val="nil"/>
              <w:left w:val="nil"/>
              <w:bottom w:val="single" w:sz="4" w:space="0" w:color="000000"/>
              <w:right w:val="single" w:sz="4" w:space="0" w:color="000000"/>
            </w:tcBorders>
            <w:shd w:val="clear" w:color="auto" w:fill="auto"/>
            <w:hideMark/>
          </w:tcPr>
          <w:p w14:paraId="477F5452" w14:textId="63A36B3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3232303,00</w:t>
            </w:r>
          </w:p>
        </w:tc>
      </w:tr>
      <w:tr w:rsidR="005D4E57" w:rsidRPr="00636278" w14:paraId="05BC9E4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331F4D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отдельных государственных полномочий на создание и обеспечение деятельности комиссий по делам несовершеннолетних и защите их прав, источником финансового обеспечения которых являются дополнительные финансовые средства местного бюджета</w:t>
            </w:r>
          </w:p>
        </w:tc>
        <w:tc>
          <w:tcPr>
            <w:tcW w:w="265" w:type="pct"/>
            <w:tcBorders>
              <w:top w:val="nil"/>
              <w:left w:val="nil"/>
              <w:bottom w:val="single" w:sz="4" w:space="0" w:color="000000"/>
              <w:right w:val="single" w:sz="4" w:space="0" w:color="000000"/>
            </w:tcBorders>
            <w:shd w:val="clear" w:color="auto" w:fill="auto"/>
            <w:hideMark/>
          </w:tcPr>
          <w:p w14:paraId="7E8BA1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DCBBF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C7D31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9EDD76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9999972010</w:t>
            </w:r>
          </w:p>
        </w:tc>
        <w:tc>
          <w:tcPr>
            <w:tcW w:w="233" w:type="pct"/>
            <w:tcBorders>
              <w:top w:val="nil"/>
              <w:left w:val="nil"/>
              <w:bottom w:val="single" w:sz="4" w:space="0" w:color="000000"/>
              <w:right w:val="single" w:sz="4" w:space="0" w:color="000000"/>
            </w:tcBorders>
            <w:shd w:val="clear" w:color="auto" w:fill="auto"/>
            <w:hideMark/>
          </w:tcPr>
          <w:p w14:paraId="046C68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DF77BED" w14:textId="5A66E05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390946,00</w:t>
            </w:r>
          </w:p>
        </w:tc>
        <w:tc>
          <w:tcPr>
            <w:tcW w:w="684" w:type="pct"/>
            <w:tcBorders>
              <w:top w:val="nil"/>
              <w:left w:val="nil"/>
              <w:bottom w:val="single" w:sz="4" w:space="0" w:color="000000"/>
              <w:right w:val="single" w:sz="4" w:space="0" w:color="000000"/>
            </w:tcBorders>
            <w:shd w:val="clear" w:color="auto" w:fill="auto"/>
            <w:hideMark/>
          </w:tcPr>
          <w:p w14:paraId="2A5A01D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A05B80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84A5EF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010EC0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143B81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9D234D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04154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5528D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9999972010</w:t>
            </w:r>
          </w:p>
        </w:tc>
        <w:tc>
          <w:tcPr>
            <w:tcW w:w="233" w:type="pct"/>
            <w:tcBorders>
              <w:top w:val="nil"/>
              <w:left w:val="nil"/>
              <w:bottom w:val="single" w:sz="4" w:space="0" w:color="000000"/>
              <w:right w:val="single" w:sz="4" w:space="0" w:color="000000"/>
            </w:tcBorders>
            <w:shd w:val="clear" w:color="auto" w:fill="auto"/>
            <w:hideMark/>
          </w:tcPr>
          <w:p w14:paraId="4B02EF8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4AAAF45D" w14:textId="37BA65C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390946,00</w:t>
            </w:r>
          </w:p>
        </w:tc>
        <w:tc>
          <w:tcPr>
            <w:tcW w:w="684" w:type="pct"/>
            <w:tcBorders>
              <w:top w:val="nil"/>
              <w:left w:val="nil"/>
              <w:bottom w:val="single" w:sz="4" w:space="0" w:color="000000"/>
              <w:right w:val="single" w:sz="4" w:space="0" w:color="000000"/>
            </w:tcBorders>
            <w:shd w:val="clear" w:color="auto" w:fill="auto"/>
            <w:hideMark/>
          </w:tcPr>
          <w:p w14:paraId="1B6D7F1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2B126A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5EA29A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82A336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2601B7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ADE0AC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34F3E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229B4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9999972010</w:t>
            </w:r>
          </w:p>
        </w:tc>
        <w:tc>
          <w:tcPr>
            <w:tcW w:w="233" w:type="pct"/>
            <w:tcBorders>
              <w:top w:val="nil"/>
              <w:left w:val="nil"/>
              <w:bottom w:val="single" w:sz="4" w:space="0" w:color="000000"/>
              <w:right w:val="single" w:sz="4" w:space="0" w:color="000000"/>
            </w:tcBorders>
            <w:shd w:val="clear" w:color="auto" w:fill="auto"/>
            <w:hideMark/>
          </w:tcPr>
          <w:p w14:paraId="04F739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1B64E40D" w14:textId="04DFE8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390946,00</w:t>
            </w:r>
          </w:p>
        </w:tc>
        <w:tc>
          <w:tcPr>
            <w:tcW w:w="684" w:type="pct"/>
            <w:tcBorders>
              <w:top w:val="nil"/>
              <w:left w:val="nil"/>
              <w:bottom w:val="single" w:sz="4" w:space="0" w:color="000000"/>
              <w:right w:val="single" w:sz="4" w:space="0" w:color="000000"/>
            </w:tcBorders>
            <w:shd w:val="clear" w:color="auto" w:fill="auto"/>
            <w:hideMark/>
          </w:tcPr>
          <w:p w14:paraId="088D7B5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6C0E64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C8F9C4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34C35DF" w14:textId="77777777" w:rsidR="005D4E57" w:rsidRPr="00636278" w:rsidRDefault="005D4E57" w:rsidP="00636278">
            <w:pPr>
              <w:jc w:val="both"/>
              <w:rPr>
                <w:rFonts w:eastAsia="Times New Roman"/>
                <w:color w:val="000000"/>
                <w:lang w:eastAsia="ru-RU"/>
              </w:rPr>
            </w:pPr>
            <w:proofErr w:type="gramStart"/>
            <w:r w:rsidRPr="00636278">
              <w:rPr>
                <w:rFonts w:eastAsia="Times New Roman"/>
                <w:color w:val="000000"/>
                <w:lang w:eastAsia="ru-RU"/>
              </w:rPr>
              <w:lastRenderedPageBreak/>
              <w:t>Реализация  отдельных</w:t>
            </w:r>
            <w:proofErr w:type="gramEnd"/>
            <w:r w:rsidRPr="00636278">
              <w:rPr>
                <w:rFonts w:eastAsia="Times New Roman"/>
                <w:color w:val="000000"/>
                <w:lang w:eastAsia="ru-RU"/>
              </w:rPr>
              <w:t xml:space="preserve"> полномочий Российской Федерации  по регистрации актов гражданского состояния, источником финансового обеспечения которых являются дополнительные финансовые средства местного бюджета</w:t>
            </w:r>
          </w:p>
        </w:tc>
        <w:tc>
          <w:tcPr>
            <w:tcW w:w="265" w:type="pct"/>
            <w:tcBorders>
              <w:top w:val="nil"/>
              <w:left w:val="nil"/>
              <w:bottom w:val="single" w:sz="4" w:space="0" w:color="000000"/>
              <w:right w:val="single" w:sz="4" w:space="0" w:color="000000"/>
            </w:tcBorders>
            <w:shd w:val="clear" w:color="auto" w:fill="auto"/>
            <w:hideMark/>
          </w:tcPr>
          <w:p w14:paraId="6DBB75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BA3A9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0AC12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44C1D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9999972020</w:t>
            </w:r>
          </w:p>
        </w:tc>
        <w:tc>
          <w:tcPr>
            <w:tcW w:w="233" w:type="pct"/>
            <w:tcBorders>
              <w:top w:val="nil"/>
              <w:left w:val="nil"/>
              <w:bottom w:val="single" w:sz="4" w:space="0" w:color="000000"/>
              <w:right w:val="single" w:sz="4" w:space="0" w:color="000000"/>
            </w:tcBorders>
            <w:shd w:val="clear" w:color="auto" w:fill="auto"/>
            <w:hideMark/>
          </w:tcPr>
          <w:p w14:paraId="371342B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8F309D8" w14:textId="1CF881B4" w:rsidR="005D4E57" w:rsidRPr="00636278" w:rsidRDefault="005D4E57" w:rsidP="00880D96">
            <w:pPr>
              <w:jc w:val="right"/>
              <w:rPr>
                <w:rFonts w:eastAsia="Times New Roman"/>
                <w:color w:val="000000"/>
                <w:lang w:eastAsia="ru-RU"/>
              </w:rPr>
            </w:pPr>
            <w:r w:rsidRPr="00636278">
              <w:rPr>
                <w:rFonts w:eastAsia="Times New Roman"/>
                <w:color w:val="000000"/>
                <w:lang w:eastAsia="ru-RU"/>
              </w:rPr>
              <w:t>53033,00</w:t>
            </w:r>
          </w:p>
        </w:tc>
        <w:tc>
          <w:tcPr>
            <w:tcW w:w="684" w:type="pct"/>
            <w:tcBorders>
              <w:top w:val="nil"/>
              <w:left w:val="nil"/>
              <w:bottom w:val="single" w:sz="4" w:space="0" w:color="000000"/>
              <w:right w:val="single" w:sz="4" w:space="0" w:color="000000"/>
            </w:tcBorders>
            <w:shd w:val="clear" w:color="auto" w:fill="auto"/>
            <w:hideMark/>
          </w:tcPr>
          <w:p w14:paraId="1ECD997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085E0D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C4CF08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C6B082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612417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09FF2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31470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523FD5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9999972020</w:t>
            </w:r>
          </w:p>
        </w:tc>
        <w:tc>
          <w:tcPr>
            <w:tcW w:w="233" w:type="pct"/>
            <w:tcBorders>
              <w:top w:val="nil"/>
              <w:left w:val="nil"/>
              <w:bottom w:val="single" w:sz="4" w:space="0" w:color="000000"/>
              <w:right w:val="single" w:sz="4" w:space="0" w:color="000000"/>
            </w:tcBorders>
            <w:shd w:val="clear" w:color="auto" w:fill="auto"/>
            <w:hideMark/>
          </w:tcPr>
          <w:p w14:paraId="75FDF5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2AAD0B65" w14:textId="04949E8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53033,00</w:t>
            </w:r>
          </w:p>
        </w:tc>
        <w:tc>
          <w:tcPr>
            <w:tcW w:w="684" w:type="pct"/>
            <w:tcBorders>
              <w:top w:val="nil"/>
              <w:left w:val="nil"/>
              <w:bottom w:val="single" w:sz="4" w:space="0" w:color="000000"/>
              <w:right w:val="single" w:sz="4" w:space="0" w:color="000000"/>
            </w:tcBorders>
            <w:shd w:val="clear" w:color="auto" w:fill="auto"/>
            <w:hideMark/>
          </w:tcPr>
          <w:p w14:paraId="4B9AE80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0C503B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AE9353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EB4A4C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2322BE3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6E8F0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15FE7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73925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9999972020</w:t>
            </w:r>
          </w:p>
        </w:tc>
        <w:tc>
          <w:tcPr>
            <w:tcW w:w="233" w:type="pct"/>
            <w:tcBorders>
              <w:top w:val="nil"/>
              <w:left w:val="nil"/>
              <w:bottom w:val="single" w:sz="4" w:space="0" w:color="000000"/>
              <w:right w:val="single" w:sz="4" w:space="0" w:color="000000"/>
            </w:tcBorders>
            <w:shd w:val="clear" w:color="auto" w:fill="auto"/>
            <w:hideMark/>
          </w:tcPr>
          <w:p w14:paraId="7658DA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49D1D6C2" w14:textId="549337A0" w:rsidR="005D4E57" w:rsidRPr="00636278" w:rsidRDefault="005D4E57" w:rsidP="00880D96">
            <w:pPr>
              <w:jc w:val="right"/>
              <w:rPr>
                <w:rFonts w:eastAsia="Times New Roman"/>
                <w:color w:val="000000"/>
                <w:lang w:eastAsia="ru-RU"/>
              </w:rPr>
            </w:pPr>
            <w:r w:rsidRPr="00636278">
              <w:rPr>
                <w:rFonts w:eastAsia="Times New Roman"/>
                <w:color w:val="000000"/>
                <w:lang w:eastAsia="ru-RU"/>
              </w:rPr>
              <w:t>53033,00</w:t>
            </w:r>
          </w:p>
        </w:tc>
        <w:tc>
          <w:tcPr>
            <w:tcW w:w="684" w:type="pct"/>
            <w:tcBorders>
              <w:top w:val="nil"/>
              <w:left w:val="nil"/>
              <w:bottom w:val="single" w:sz="4" w:space="0" w:color="000000"/>
              <w:right w:val="single" w:sz="4" w:space="0" w:color="000000"/>
            </w:tcBorders>
            <w:shd w:val="clear" w:color="auto" w:fill="auto"/>
            <w:hideMark/>
          </w:tcPr>
          <w:p w14:paraId="1228B56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EC423F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E91341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FAA747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отдельных государственных полномочий по созданию административных комиссий, источником финансового обеспечения которых являются дополнительные финансовые средства местного бюджета</w:t>
            </w:r>
          </w:p>
        </w:tc>
        <w:tc>
          <w:tcPr>
            <w:tcW w:w="265" w:type="pct"/>
            <w:tcBorders>
              <w:top w:val="nil"/>
              <w:left w:val="nil"/>
              <w:bottom w:val="single" w:sz="4" w:space="0" w:color="000000"/>
              <w:right w:val="single" w:sz="4" w:space="0" w:color="000000"/>
            </w:tcBorders>
            <w:shd w:val="clear" w:color="auto" w:fill="auto"/>
            <w:hideMark/>
          </w:tcPr>
          <w:p w14:paraId="3941CC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C4191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A651D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43013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9999972030</w:t>
            </w:r>
          </w:p>
        </w:tc>
        <w:tc>
          <w:tcPr>
            <w:tcW w:w="233" w:type="pct"/>
            <w:tcBorders>
              <w:top w:val="nil"/>
              <w:left w:val="nil"/>
              <w:bottom w:val="single" w:sz="4" w:space="0" w:color="000000"/>
              <w:right w:val="single" w:sz="4" w:space="0" w:color="000000"/>
            </w:tcBorders>
            <w:shd w:val="clear" w:color="auto" w:fill="auto"/>
            <w:hideMark/>
          </w:tcPr>
          <w:p w14:paraId="0366CC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9C37DF9" w14:textId="2EC9DC0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364602,00</w:t>
            </w:r>
          </w:p>
        </w:tc>
        <w:tc>
          <w:tcPr>
            <w:tcW w:w="684" w:type="pct"/>
            <w:tcBorders>
              <w:top w:val="nil"/>
              <w:left w:val="nil"/>
              <w:bottom w:val="single" w:sz="4" w:space="0" w:color="000000"/>
              <w:right w:val="single" w:sz="4" w:space="0" w:color="000000"/>
            </w:tcBorders>
            <w:shd w:val="clear" w:color="auto" w:fill="auto"/>
            <w:hideMark/>
          </w:tcPr>
          <w:p w14:paraId="7BC4670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8B0C8B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2E9F41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3895AB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1769BC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E753A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253646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543F739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9999972030</w:t>
            </w:r>
          </w:p>
        </w:tc>
        <w:tc>
          <w:tcPr>
            <w:tcW w:w="233" w:type="pct"/>
            <w:tcBorders>
              <w:top w:val="nil"/>
              <w:left w:val="nil"/>
              <w:bottom w:val="single" w:sz="4" w:space="0" w:color="000000"/>
              <w:right w:val="single" w:sz="4" w:space="0" w:color="000000"/>
            </w:tcBorders>
            <w:shd w:val="clear" w:color="auto" w:fill="auto"/>
            <w:hideMark/>
          </w:tcPr>
          <w:p w14:paraId="214286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1030DB7E" w14:textId="1109D4E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364602,00</w:t>
            </w:r>
          </w:p>
        </w:tc>
        <w:tc>
          <w:tcPr>
            <w:tcW w:w="684" w:type="pct"/>
            <w:tcBorders>
              <w:top w:val="nil"/>
              <w:left w:val="nil"/>
              <w:bottom w:val="single" w:sz="4" w:space="0" w:color="000000"/>
              <w:right w:val="single" w:sz="4" w:space="0" w:color="000000"/>
            </w:tcBorders>
            <w:shd w:val="clear" w:color="auto" w:fill="auto"/>
            <w:hideMark/>
          </w:tcPr>
          <w:p w14:paraId="3D61257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2E67AD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60800A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4461CD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70CDB2C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E4FAB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1852D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D37E9E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9999972030</w:t>
            </w:r>
          </w:p>
        </w:tc>
        <w:tc>
          <w:tcPr>
            <w:tcW w:w="233" w:type="pct"/>
            <w:tcBorders>
              <w:top w:val="nil"/>
              <w:left w:val="nil"/>
              <w:bottom w:val="single" w:sz="4" w:space="0" w:color="000000"/>
              <w:right w:val="single" w:sz="4" w:space="0" w:color="000000"/>
            </w:tcBorders>
            <w:shd w:val="clear" w:color="auto" w:fill="auto"/>
            <w:hideMark/>
          </w:tcPr>
          <w:p w14:paraId="0513FD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6B017F35" w14:textId="413960C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364602,00</w:t>
            </w:r>
          </w:p>
        </w:tc>
        <w:tc>
          <w:tcPr>
            <w:tcW w:w="684" w:type="pct"/>
            <w:tcBorders>
              <w:top w:val="nil"/>
              <w:left w:val="nil"/>
              <w:bottom w:val="single" w:sz="4" w:space="0" w:color="000000"/>
              <w:right w:val="single" w:sz="4" w:space="0" w:color="000000"/>
            </w:tcBorders>
            <w:shd w:val="clear" w:color="auto" w:fill="auto"/>
            <w:hideMark/>
          </w:tcPr>
          <w:p w14:paraId="3379F5B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8D5134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7FB9D4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C0D782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Создание и обеспечение деятельности комиссий по делам несовершеннолетних и защите их прав, источником финансового обеспечения которых является единая субвенция местным бюджетам из краевого бюджета</w:t>
            </w:r>
          </w:p>
        </w:tc>
        <w:tc>
          <w:tcPr>
            <w:tcW w:w="265" w:type="pct"/>
            <w:tcBorders>
              <w:top w:val="nil"/>
              <w:left w:val="nil"/>
              <w:bottom w:val="single" w:sz="4" w:space="0" w:color="000000"/>
              <w:right w:val="single" w:sz="4" w:space="0" w:color="000000"/>
            </w:tcBorders>
            <w:shd w:val="clear" w:color="auto" w:fill="auto"/>
            <w:hideMark/>
          </w:tcPr>
          <w:p w14:paraId="5BC681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9519B5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AC0A3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B4F67B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9999993010</w:t>
            </w:r>
          </w:p>
        </w:tc>
        <w:tc>
          <w:tcPr>
            <w:tcW w:w="233" w:type="pct"/>
            <w:tcBorders>
              <w:top w:val="nil"/>
              <w:left w:val="nil"/>
              <w:bottom w:val="single" w:sz="4" w:space="0" w:color="000000"/>
              <w:right w:val="single" w:sz="4" w:space="0" w:color="000000"/>
            </w:tcBorders>
            <w:shd w:val="clear" w:color="auto" w:fill="auto"/>
            <w:hideMark/>
          </w:tcPr>
          <w:p w14:paraId="404A84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5DBB507" w14:textId="090E098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1723377,00</w:t>
            </w:r>
          </w:p>
        </w:tc>
        <w:tc>
          <w:tcPr>
            <w:tcW w:w="684" w:type="pct"/>
            <w:tcBorders>
              <w:top w:val="nil"/>
              <w:left w:val="nil"/>
              <w:bottom w:val="single" w:sz="4" w:space="0" w:color="000000"/>
              <w:right w:val="single" w:sz="4" w:space="0" w:color="000000"/>
            </w:tcBorders>
            <w:shd w:val="clear" w:color="auto" w:fill="auto"/>
            <w:hideMark/>
          </w:tcPr>
          <w:p w14:paraId="58BC70FC" w14:textId="4D7C157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1798370,00</w:t>
            </w:r>
          </w:p>
        </w:tc>
        <w:tc>
          <w:tcPr>
            <w:tcW w:w="660" w:type="pct"/>
            <w:tcBorders>
              <w:top w:val="nil"/>
              <w:left w:val="nil"/>
              <w:bottom w:val="single" w:sz="4" w:space="0" w:color="000000"/>
              <w:right w:val="single" w:sz="4" w:space="0" w:color="000000"/>
            </w:tcBorders>
            <w:shd w:val="clear" w:color="auto" w:fill="auto"/>
            <w:hideMark/>
          </w:tcPr>
          <w:p w14:paraId="50474A2A" w14:textId="79D31BF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1870305,00</w:t>
            </w:r>
          </w:p>
        </w:tc>
      </w:tr>
      <w:tr w:rsidR="005D4E57" w:rsidRPr="00636278" w14:paraId="1D44BE2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ACE9DD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638924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F5010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D9CC04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18907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9999993010</w:t>
            </w:r>
          </w:p>
        </w:tc>
        <w:tc>
          <w:tcPr>
            <w:tcW w:w="233" w:type="pct"/>
            <w:tcBorders>
              <w:top w:val="nil"/>
              <w:left w:val="nil"/>
              <w:bottom w:val="single" w:sz="4" w:space="0" w:color="000000"/>
              <w:right w:val="single" w:sz="4" w:space="0" w:color="000000"/>
            </w:tcBorders>
            <w:shd w:val="clear" w:color="auto" w:fill="auto"/>
            <w:hideMark/>
          </w:tcPr>
          <w:p w14:paraId="60FE5E6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19778D93" w14:textId="381E893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1723377,00</w:t>
            </w:r>
          </w:p>
        </w:tc>
        <w:tc>
          <w:tcPr>
            <w:tcW w:w="684" w:type="pct"/>
            <w:tcBorders>
              <w:top w:val="nil"/>
              <w:left w:val="nil"/>
              <w:bottom w:val="single" w:sz="4" w:space="0" w:color="000000"/>
              <w:right w:val="single" w:sz="4" w:space="0" w:color="000000"/>
            </w:tcBorders>
            <w:shd w:val="clear" w:color="auto" w:fill="auto"/>
            <w:hideMark/>
          </w:tcPr>
          <w:p w14:paraId="1A7F0E2E" w14:textId="36CDEED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1798370,00</w:t>
            </w:r>
          </w:p>
        </w:tc>
        <w:tc>
          <w:tcPr>
            <w:tcW w:w="660" w:type="pct"/>
            <w:tcBorders>
              <w:top w:val="nil"/>
              <w:left w:val="nil"/>
              <w:bottom w:val="single" w:sz="4" w:space="0" w:color="000000"/>
              <w:right w:val="single" w:sz="4" w:space="0" w:color="000000"/>
            </w:tcBorders>
            <w:shd w:val="clear" w:color="auto" w:fill="auto"/>
            <w:hideMark/>
          </w:tcPr>
          <w:p w14:paraId="174FC305" w14:textId="2D46F56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1870305,00</w:t>
            </w:r>
          </w:p>
        </w:tc>
      </w:tr>
      <w:tr w:rsidR="005D4E57" w:rsidRPr="00636278" w14:paraId="1664F53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1403AE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4820B4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9B81F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79D95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38679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9999993010</w:t>
            </w:r>
          </w:p>
        </w:tc>
        <w:tc>
          <w:tcPr>
            <w:tcW w:w="233" w:type="pct"/>
            <w:tcBorders>
              <w:top w:val="nil"/>
              <w:left w:val="nil"/>
              <w:bottom w:val="single" w:sz="4" w:space="0" w:color="000000"/>
              <w:right w:val="single" w:sz="4" w:space="0" w:color="000000"/>
            </w:tcBorders>
            <w:shd w:val="clear" w:color="auto" w:fill="auto"/>
            <w:hideMark/>
          </w:tcPr>
          <w:p w14:paraId="28FDAC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26D3C5A6" w14:textId="0D9C667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1723377,00</w:t>
            </w:r>
          </w:p>
        </w:tc>
        <w:tc>
          <w:tcPr>
            <w:tcW w:w="684" w:type="pct"/>
            <w:tcBorders>
              <w:top w:val="nil"/>
              <w:left w:val="nil"/>
              <w:bottom w:val="single" w:sz="4" w:space="0" w:color="000000"/>
              <w:right w:val="single" w:sz="4" w:space="0" w:color="000000"/>
            </w:tcBorders>
            <w:shd w:val="clear" w:color="auto" w:fill="auto"/>
            <w:hideMark/>
          </w:tcPr>
          <w:p w14:paraId="25523724" w14:textId="529805B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1798370,00</w:t>
            </w:r>
          </w:p>
        </w:tc>
        <w:tc>
          <w:tcPr>
            <w:tcW w:w="660" w:type="pct"/>
            <w:tcBorders>
              <w:top w:val="nil"/>
              <w:left w:val="nil"/>
              <w:bottom w:val="single" w:sz="4" w:space="0" w:color="000000"/>
              <w:right w:val="single" w:sz="4" w:space="0" w:color="000000"/>
            </w:tcBorders>
            <w:shd w:val="clear" w:color="auto" w:fill="auto"/>
            <w:hideMark/>
          </w:tcPr>
          <w:p w14:paraId="5E1A1EA4" w14:textId="56483C3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1870305,00</w:t>
            </w:r>
          </w:p>
        </w:tc>
      </w:tr>
      <w:tr w:rsidR="005D4E57" w:rsidRPr="00636278" w14:paraId="6C6A610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A1EEB6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отдельных государственных полномочий по созданию административных комиссий, источником финансового обеспечения которых является единая субвенция местным бюджетам из краевого бюджета</w:t>
            </w:r>
          </w:p>
        </w:tc>
        <w:tc>
          <w:tcPr>
            <w:tcW w:w="265" w:type="pct"/>
            <w:tcBorders>
              <w:top w:val="nil"/>
              <w:left w:val="nil"/>
              <w:bottom w:val="single" w:sz="4" w:space="0" w:color="000000"/>
              <w:right w:val="single" w:sz="4" w:space="0" w:color="000000"/>
            </w:tcBorders>
            <w:shd w:val="clear" w:color="auto" w:fill="auto"/>
            <w:hideMark/>
          </w:tcPr>
          <w:p w14:paraId="4F38EA3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57F05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50767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082C92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9999993030</w:t>
            </w:r>
          </w:p>
        </w:tc>
        <w:tc>
          <w:tcPr>
            <w:tcW w:w="233" w:type="pct"/>
            <w:tcBorders>
              <w:top w:val="nil"/>
              <w:left w:val="nil"/>
              <w:bottom w:val="single" w:sz="4" w:space="0" w:color="000000"/>
              <w:right w:val="single" w:sz="4" w:space="0" w:color="000000"/>
            </w:tcBorders>
            <w:shd w:val="clear" w:color="auto" w:fill="auto"/>
            <w:hideMark/>
          </w:tcPr>
          <w:p w14:paraId="3103BAC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722675F" w14:textId="38B8726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1228233,00</w:t>
            </w:r>
          </w:p>
        </w:tc>
        <w:tc>
          <w:tcPr>
            <w:tcW w:w="684" w:type="pct"/>
            <w:tcBorders>
              <w:top w:val="nil"/>
              <w:left w:val="nil"/>
              <w:bottom w:val="single" w:sz="4" w:space="0" w:color="000000"/>
              <w:right w:val="single" w:sz="4" w:space="0" w:color="000000"/>
            </w:tcBorders>
            <w:shd w:val="clear" w:color="auto" w:fill="auto"/>
            <w:hideMark/>
          </w:tcPr>
          <w:p w14:paraId="7DE48EFC" w14:textId="6C0D7F9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1281666,00</w:t>
            </w:r>
          </w:p>
        </w:tc>
        <w:tc>
          <w:tcPr>
            <w:tcW w:w="660" w:type="pct"/>
            <w:tcBorders>
              <w:top w:val="nil"/>
              <w:left w:val="nil"/>
              <w:bottom w:val="single" w:sz="4" w:space="0" w:color="000000"/>
              <w:right w:val="single" w:sz="4" w:space="0" w:color="000000"/>
            </w:tcBorders>
            <w:shd w:val="clear" w:color="auto" w:fill="auto"/>
            <w:hideMark/>
          </w:tcPr>
          <w:p w14:paraId="444E53E8" w14:textId="5F501F0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1332933,00</w:t>
            </w:r>
          </w:p>
        </w:tc>
      </w:tr>
      <w:tr w:rsidR="005D4E57" w:rsidRPr="00636278" w14:paraId="2EA5BC5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818F66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36278">
              <w:rPr>
                <w:rFonts w:eastAsia="Times New Roman"/>
                <w:color w:val="000000"/>
                <w:lang w:eastAsia="ru-RU"/>
              </w:rPr>
              <w:lastRenderedPageBreak/>
              <w:t>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00B285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lastRenderedPageBreak/>
              <w:t>024</w:t>
            </w:r>
          </w:p>
        </w:tc>
        <w:tc>
          <w:tcPr>
            <w:tcW w:w="236" w:type="pct"/>
            <w:tcBorders>
              <w:top w:val="nil"/>
              <w:left w:val="nil"/>
              <w:bottom w:val="single" w:sz="4" w:space="0" w:color="000000"/>
              <w:right w:val="single" w:sz="4" w:space="0" w:color="000000"/>
            </w:tcBorders>
            <w:shd w:val="clear" w:color="auto" w:fill="auto"/>
            <w:hideMark/>
          </w:tcPr>
          <w:p w14:paraId="5BC960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77FEC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1AA35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9999993030</w:t>
            </w:r>
          </w:p>
        </w:tc>
        <w:tc>
          <w:tcPr>
            <w:tcW w:w="233" w:type="pct"/>
            <w:tcBorders>
              <w:top w:val="nil"/>
              <w:left w:val="nil"/>
              <w:bottom w:val="single" w:sz="4" w:space="0" w:color="000000"/>
              <w:right w:val="single" w:sz="4" w:space="0" w:color="000000"/>
            </w:tcBorders>
            <w:shd w:val="clear" w:color="auto" w:fill="auto"/>
            <w:hideMark/>
          </w:tcPr>
          <w:p w14:paraId="59E582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54CA4C52" w14:textId="7F114C1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1228233,00</w:t>
            </w:r>
          </w:p>
        </w:tc>
        <w:tc>
          <w:tcPr>
            <w:tcW w:w="684" w:type="pct"/>
            <w:tcBorders>
              <w:top w:val="nil"/>
              <w:left w:val="nil"/>
              <w:bottom w:val="single" w:sz="4" w:space="0" w:color="000000"/>
              <w:right w:val="single" w:sz="4" w:space="0" w:color="000000"/>
            </w:tcBorders>
            <w:shd w:val="clear" w:color="auto" w:fill="auto"/>
            <w:hideMark/>
          </w:tcPr>
          <w:p w14:paraId="6FDEB7C2" w14:textId="42FC72A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1281666,00</w:t>
            </w:r>
          </w:p>
        </w:tc>
        <w:tc>
          <w:tcPr>
            <w:tcW w:w="660" w:type="pct"/>
            <w:tcBorders>
              <w:top w:val="nil"/>
              <w:left w:val="nil"/>
              <w:bottom w:val="single" w:sz="4" w:space="0" w:color="000000"/>
              <w:right w:val="single" w:sz="4" w:space="0" w:color="000000"/>
            </w:tcBorders>
            <w:shd w:val="clear" w:color="auto" w:fill="auto"/>
            <w:hideMark/>
          </w:tcPr>
          <w:p w14:paraId="4E3C82BD" w14:textId="43C0490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1332933,00</w:t>
            </w:r>
          </w:p>
        </w:tc>
      </w:tr>
      <w:tr w:rsidR="005D4E57" w:rsidRPr="00636278" w14:paraId="3BBB14A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7369C4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75168F1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D7C0E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B41E7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A48CE6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9999993030</w:t>
            </w:r>
          </w:p>
        </w:tc>
        <w:tc>
          <w:tcPr>
            <w:tcW w:w="233" w:type="pct"/>
            <w:tcBorders>
              <w:top w:val="nil"/>
              <w:left w:val="nil"/>
              <w:bottom w:val="single" w:sz="4" w:space="0" w:color="000000"/>
              <w:right w:val="single" w:sz="4" w:space="0" w:color="000000"/>
            </w:tcBorders>
            <w:shd w:val="clear" w:color="auto" w:fill="auto"/>
            <w:hideMark/>
          </w:tcPr>
          <w:p w14:paraId="662273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52B3C131" w14:textId="2B46051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1228233,00</w:t>
            </w:r>
          </w:p>
        </w:tc>
        <w:tc>
          <w:tcPr>
            <w:tcW w:w="684" w:type="pct"/>
            <w:tcBorders>
              <w:top w:val="nil"/>
              <w:left w:val="nil"/>
              <w:bottom w:val="single" w:sz="4" w:space="0" w:color="000000"/>
              <w:right w:val="single" w:sz="4" w:space="0" w:color="000000"/>
            </w:tcBorders>
            <w:shd w:val="clear" w:color="auto" w:fill="auto"/>
            <w:hideMark/>
          </w:tcPr>
          <w:p w14:paraId="55075A67" w14:textId="73E82E0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1281666,00</w:t>
            </w:r>
          </w:p>
        </w:tc>
        <w:tc>
          <w:tcPr>
            <w:tcW w:w="660" w:type="pct"/>
            <w:tcBorders>
              <w:top w:val="nil"/>
              <w:left w:val="nil"/>
              <w:bottom w:val="single" w:sz="4" w:space="0" w:color="000000"/>
              <w:right w:val="single" w:sz="4" w:space="0" w:color="000000"/>
            </w:tcBorders>
            <w:shd w:val="clear" w:color="auto" w:fill="auto"/>
            <w:hideMark/>
          </w:tcPr>
          <w:p w14:paraId="162406F3" w14:textId="7C7244A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1332933,00</w:t>
            </w:r>
          </w:p>
        </w:tc>
      </w:tr>
      <w:tr w:rsidR="005D4E57" w:rsidRPr="00636278" w14:paraId="0EE2ED3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313939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Осуществление органами местного самоуправления отдельных государственных полномочий по созданию государственному управлению охраной труда</w:t>
            </w:r>
          </w:p>
        </w:tc>
        <w:tc>
          <w:tcPr>
            <w:tcW w:w="265" w:type="pct"/>
            <w:tcBorders>
              <w:top w:val="nil"/>
              <w:left w:val="nil"/>
              <w:bottom w:val="single" w:sz="4" w:space="0" w:color="000000"/>
              <w:right w:val="single" w:sz="4" w:space="0" w:color="000000"/>
            </w:tcBorders>
            <w:shd w:val="clear" w:color="auto" w:fill="auto"/>
            <w:hideMark/>
          </w:tcPr>
          <w:p w14:paraId="71121B0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EA338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6B79A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C9E3F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9999993100</w:t>
            </w:r>
          </w:p>
        </w:tc>
        <w:tc>
          <w:tcPr>
            <w:tcW w:w="233" w:type="pct"/>
            <w:tcBorders>
              <w:top w:val="nil"/>
              <w:left w:val="nil"/>
              <w:bottom w:val="single" w:sz="4" w:space="0" w:color="000000"/>
              <w:right w:val="single" w:sz="4" w:space="0" w:color="000000"/>
            </w:tcBorders>
            <w:shd w:val="clear" w:color="auto" w:fill="auto"/>
            <w:hideMark/>
          </w:tcPr>
          <w:p w14:paraId="1DE62E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286DE6D" w14:textId="5F1BE8F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1220949,00</w:t>
            </w:r>
          </w:p>
        </w:tc>
        <w:tc>
          <w:tcPr>
            <w:tcW w:w="684" w:type="pct"/>
            <w:tcBorders>
              <w:top w:val="nil"/>
              <w:left w:val="nil"/>
              <w:bottom w:val="single" w:sz="4" w:space="0" w:color="000000"/>
              <w:right w:val="single" w:sz="4" w:space="0" w:color="000000"/>
            </w:tcBorders>
            <w:shd w:val="clear" w:color="auto" w:fill="auto"/>
            <w:hideMark/>
          </w:tcPr>
          <w:p w14:paraId="2B0FC029" w14:textId="5EF880E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1271464,00</w:t>
            </w:r>
          </w:p>
        </w:tc>
        <w:tc>
          <w:tcPr>
            <w:tcW w:w="660" w:type="pct"/>
            <w:tcBorders>
              <w:top w:val="nil"/>
              <w:left w:val="nil"/>
              <w:bottom w:val="single" w:sz="4" w:space="0" w:color="000000"/>
              <w:right w:val="single" w:sz="4" w:space="0" w:color="000000"/>
            </w:tcBorders>
            <w:shd w:val="clear" w:color="auto" w:fill="auto"/>
            <w:hideMark/>
          </w:tcPr>
          <w:p w14:paraId="164BA017" w14:textId="515F13C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1319723,00</w:t>
            </w:r>
          </w:p>
        </w:tc>
      </w:tr>
      <w:tr w:rsidR="005D4E57" w:rsidRPr="00636278" w14:paraId="5F96C49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2B2B25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0C70944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5F4B4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7B669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BF7914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9999993100</w:t>
            </w:r>
          </w:p>
        </w:tc>
        <w:tc>
          <w:tcPr>
            <w:tcW w:w="233" w:type="pct"/>
            <w:tcBorders>
              <w:top w:val="nil"/>
              <w:left w:val="nil"/>
              <w:bottom w:val="single" w:sz="4" w:space="0" w:color="000000"/>
              <w:right w:val="single" w:sz="4" w:space="0" w:color="000000"/>
            </w:tcBorders>
            <w:shd w:val="clear" w:color="auto" w:fill="auto"/>
            <w:hideMark/>
          </w:tcPr>
          <w:p w14:paraId="038D355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5B446807" w14:textId="53927C2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1120949,00</w:t>
            </w:r>
          </w:p>
        </w:tc>
        <w:tc>
          <w:tcPr>
            <w:tcW w:w="684" w:type="pct"/>
            <w:tcBorders>
              <w:top w:val="nil"/>
              <w:left w:val="nil"/>
              <w:bottom w:val="single" w:sz="4" w:space="0" w:color="000000"/>
              <w:right w:val="single" w:sz="4" w:space="0" w:color="000000"/>
            </w:tcBorders>
            <w:shd w:val="clear" w:color="auto" w:fill="auto"/>
            <w:hideMark/>
          </w:tcPr>
          <w:p w14:paraId="6A57C66F" w14:textId="7BF116F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1171464,00</w:t>
            </w:r>
          </w:p>
        </w:tc>
        <w:tc>
          <w:tcPr>
            <w:tcW w:w="660" w:type="pct"/>
            <w:tcBorders>
              <w:top w:val="nil"/>
              <w:left w:val="nil"/>
              <w:bottom w:val="single" w:sz="4" w:space="0" w:color="000000"/>
              <w:right w:val="single" w:sz="4" w:space="0" w:color="000000"/>
            </w:tcBorders>
            <w:shd w:val="clear" w:color="auto" w:fill="auto"/>
            <w:hideMark/>
          </w:tcPr>
          <w:p w14:paraId="44646DC3" w14:textId="7217527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1219723,00</w:t>
            </w:r>
          </w:p>
        </w:tc>
      </w:tr>
      <w:tr w:rsidR="005D4E57" w:rsidRPr="00636278" w14:paraId="46D6E8B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601282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656E42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201A16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23998DC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54E045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9999993100</w:t>
            </w:r>
          </w:p>
        </w:tc>
        <w:tc>
          <w:tcPr>
            <w:tcW w:w="233" w:type="pct"/>
            <w:tcBorders>
              <w:top w:val="nil"/>
              <w:left w:val="nil"/>
              <w:bottom w:val="single" w:sz="4" w:space="0" w:color="000000"/>
              <w:right w:val="single" w:sz="4" w:space="0" w:color="000000"/>
            </w:tcBorders>
            <w:shd w:val="clear" w:color="auto" w:fill="auto"/>
            <w:hideMark/>
          </w:tcPr>
          <w:p w14:paraId="3ACA0F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74B37200" w14:textId="0BAE705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1120949,00</w:t>
            </w:r>
          </w:p>
        </w:tc>
        <w:tc>
          <w:tcPr>
            <w:tcW w:w="684" w:type="pct"/>
            <w:tcBorders>
              <w:top w:val="nil"/>
              <w:left w:val="nil"/>
              <w:bottom w:val="single" w:sz="4" w:space="0" w:color="000000"/>
              <w:right w:val="single" w:sz="4" w:space="0" w:color="000000"/>
            </w:tcBorders>
            <w:shd w:val="clear" w:color="auto" w:fill="auto"/>
            <w:hideMark/>
          </w:tcPr>
          <w:p w14:paraId="2329645C" w14:textId="446C9FE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1171464,00</w:t>
            </w:r>
          </w:p>
        </w:tc>
        <w:tc>
          <w:tcPr>
            <w:tcW w:w="660" w:type="pct"/>
            <w:tcBorders>
              <w:top w:val="nil"/>
              <w:left w:val="nil"/>
              <w:bottom w:val="single" w:sz="4" w:space="0" w:color="000000"/>
              <w:right w:val="single" w:sz="4" w:space="0" w:color="000000"/>
            </w:tcBorders>
            <w:shd w:val="clear" w:color="auto" w:fill="auto"/>
            <w:hideMark/>
          </w:tcPr>
          <w:p w14:paraId="05FBE8BB" w14:textId="0612711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1219723,00</w:t>
            </w:r>
          </w:p>
        </w:tc>
      </w:tr>
      <w:tr w:rsidR="005D4E57" w:rsidRPr="00636278" w14:paraId="4BF70FB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DA9A09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F81EB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6405E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E69FF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38817D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9999993100</w:t>
            </w:r>
          </w:p>
        </w:tc>
        <w:tc>
          <w:tcPr>
            <w:tcW w:w="233" w:type="pct"/>
            <w:tcBorders>
              <w:top w:val="nil"/>
              <w:left w:val="nil"/>
              <w:bottom w:val="single" w:sz="4" w:space="0" w:color="000000"/>
              <w:right w:val="single" w:sz="4" w:space="0" w:color="000000"/>
            </w:tcBorders>
            <w:shd w:val="clear" w:color="auto" w:fill="auto"/>
            <w:hideMark/>
          </w:tcPr>
          <w:p w14:paraId="6706A8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0585E42A" w14:textId="3E17D34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7C8EDB1F" w14:textId="163FD11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0F79397D" w14:textId="0C89DFF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6CE8803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0230B4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B7502F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3001C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657A8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6BD5F6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9999993100</w:t>
            </w:r>
          </w:p>
        </w:tc>
        <w:tc>
          <w:tcPr>
            <w:tcW w:w="233" w:type="pct"/>
            <w:tcBorders>
              <w:top w:val="nil"/>
              <w:left w:val="nil"/>
              <w:bottom w:val="single" w:sz="4" w:space="0" w:color="000000"/>
              <w:right w:val="single" w:sz="4" w:space="0" w:color="000000"/>
            </w:tcBorders>
            <w:shd w:val="clear" w:color="auto" w:fill="auto"/>
            <w:hideMark/>
          </w:tcPr>
          <w:p w14:paraId="0A57A9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6010EA3A" w14:textId="331039C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03F6A903" w14:textId="294432B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28BE87D2" w14:textId="2062DC2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13009C9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E8A934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w:t>
            </w:r>
          </w:p>
        </w:tc>
        <w:tc>
          <w:tcPr>
            <w:tcW w:w="265" w:type="pct"/>
            <w:tcBorders>
              <w:top w:val="nil"/>
              <w:left w:val="nil"/>
              <w:bottom w:val="single" w:sz="4" w:space="0" w:color="000000"/>
              <w:right w:val="single" w:sz="4" w:space="0" w:color="000000"/>
            </w:tcBorders>
            <w:shd w:val="clear" w:color="auto" w:fill="auto"/>
            <w:hideMark/>
          </w:tcPr>
          <w:p w14:paraId="154186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DDC54A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8A8C5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5DAC39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9999993180</w:t>
            </w:r>
          </w:p>
        </w:tc>
        <w:tc>
          <w:tcPr>
            <w:tcW w:w="233" w:type="pct"/>
            <w:tcBorders>
              <w:top w:val="nil"/>
              <w:left w:val="nil"/>
              <w:bottom w:val="single" w:sz="4" w:space="0" w:color="000000"/>
              <w:right w:val="single" w:sz="4" w:space="0" w:color="000000"/>
            </w:tcBorders>
            <w:shd w:val="clear" w:color="auto" w:fill="auto"/>
            <w:hideMark/>
          </w:tcPr>
          <w:p w14:paraId="3328AF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AE02885" w14:textId="108681D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553734,00</w:t>
            </w:r>
          </w:p>
        </w:tc>
        <w:tc>
          <w:tcPr>
            <w:tcW w:w="684" w:type="pct"/>
            <w:tcBorders>
              <w:top w:val="nil"/>
              <w:left w:val="nil"/>
              <w:bottom w:val="single" w:sz="4" w:space="0" w:color="000000"/>
              <w:right w:val="single" w:sz="4" w:space="0" w:color="000000"/>
            </w:tcBorders>
            <w:shd w:val="clear" w:color="auto" w:fill="auto"/>
            <w:hideMark/>
          </w:tcPr>
          <w:p w14:paraId="447F4A50" w14:textId="385AA9D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577932,00</w:t>
            </w:r>
          </w:p>
        </w:tc>
        <w:tc>
          <w:tcPr>
            <w:tcW w:w="660" w:type="pct"/>
            <w:tcBorders>
              <w:top w:val="nil"/>
              <w:left w:val="nil"/>
              <w:bottom w:val="single" w:sz="4" w:space="0" w:color="000000"/>
              <w:right w:val="single" w:sz="4" w:space="0" w:color="000000"/>
            </w:tcBorders>
            <w:shd w:val="clear" w:color="auto" w:fill="auto"/>
            <w:hideMark/>
          </w:tcPr>
          <w:p w14:paraId="6252AA4A" w14:textId="0BA5A070"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601049,00</w:t>
            </w:r>
          </w:p>
        </w:tc>
      </w:tr>
      <w:tr w:rsidR="005D4E57" w:rsidRPr="00636278" w14:paraId="58D3325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983389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5A1E27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1D7D01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F5768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757E95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9999993180</w:t>
            </w:r>
          </w:p>
        </w:tc>
        <w:tc>
          <w:tcPr>
            <w:tcW w:w="233" w:type="pct"/>
            <w:tcBorders>
              <w:top w:val="nil"/>
              <w:left w:val="nil"/>
              <w:bottom w:val="single" w:sz="4" w:space="0" w:color="000000"/>
              <w:right w:val="single" w:sz="4" w:space="0" w:color="000000"/>
            </w:tcBorders>
            <w:shd w:val="clear" w:color="auto" w:fill="auto"/>
            <w:hideMark/>
          </w:tcPr>
          <w:p w14:paraId="429FEB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0C0C04C4" w14:textId="132F94BC" w:rsidR="005D4E57" w:rsidRPr="00636278" w:rsidRDefault="005D4E57" w:rsidP="00880D96">
            <w:pPr>
              <w:jc w:val="right"/>
              <w:rPr>
                <w:rFonts w:eastAsia="Times New Roman"/>
                <w:color w:val="000000"/>
                <w:lang w:eastAsia="ru-RU"/>
              </w:rPr>
            </w:pPr>
            <w:r w:rsidRPr="00636278">
              <w:rPr>
                <w:rFonts w:eastAsia="Times New Roman"/>
                <w:color w:val="000000"/>
                <w:lang w:eastAsia="ru-RU"/>
              </w:rPr>
              <w:t>553734,00</w:t>
            </w:r>
          </w:p>
        </w:tc>
        <w:tc>
          <w:tcPr>
            <w:tcW w:w="684" w:type="pct"/>
            <w:tcBorders>
              <w:top w:val="nil"/>
              <w:left w:val="nil"/>
              <w:bottom w:val="single" w:sz="4" w:space="0" w:color="000000"/>
              <w:right w:val="single" w:sz="4" w:space="0" w:color="000000"/>
            </w:tcBorders>
            <w:shd w:val="clear" w:color="auto" w:fill="auto"/>
            <w:hideMark/>
          </w:tcPr>
          <w:p w14:paraId="441F9A63" w14:textId="09336824" w:rsidR="005D4E57" w:rsidRPr="00636278" w:rsidRDefault="005D4E57" w:rsidP="00880D96">
            <w:pPr>
              <w:jc w:val="right"/>
              <w:rPr>
                <w:rFonts w:eastAsia="Times New Roman"/>
                <w:color w:val="000000"/>
                <w:lang w:eastAsia="ru-RU"/>
              </w:rPr>
            </w:pPr>
            <w:r w:rsidRPr="00636278">
              <w:rPr>
                <w:rFonts w:eastAsia="Times New Roman"/>
                <w:color w:val="000000"/>
                <w:lang w:eastAsia="ru-RU"/>
              </w:rPr>
              <w:t>577932,00</w:t>
            </w:r>
          </w:p>
        </w:tc>
        <w:tc>
          <w:tcPr>
            <w:tcW w:w="660" w:type="pct"/>
            <w:tcBorders>
              <w:top w:val="nil"/>
              <w:left w:val="nil"/>
              <w:bottom w:val="single" w:sz="4" w:space="0" w:color="000000"/>
              <w:right w:val="single" w:sz="4" w:space="0" w:color="000000"/>
            </w:tcBorders>
            <w:shd w:val="clear" w:color="auto" w:fill="auto"/>
            <w:hideMark/>
          </w:tcPr>
          <w:p w14:paraId="0B7290E0" w14:textId="6C08A65A"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601049,00</w:t>
            </w:r>
          </w:p>
        </w:tc>
      </w:tr>
      <w:tr w:rsidR="005D4E57" w:rsidRPr="00636278" w14:paraId="1A8BBBB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93E86C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2EC628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30BF7D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D3092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B6F5C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9999993180</w:t>
            </w:r>
          </w:p>
        </w:tc>
        <w:tc>
          <w:tcPr>
            <w:tcW w:w="233" w:type="pct"/>
            <w:tcBorders>
              <w:top w:val="nil"/>
              <w:left w:val="nil"/>
              <w:bottom w:val="single" w:sz="4" w:space="0" w:color="000000"/>
              <w:right w:val="single" w:sz="4" w:space="0" w:color="000000"/>
            </w:tcBorders>
            <w:shd w:val="clear" w:color="auto" w:fill="auto"/>
            <w:hideMark/>
          </w:tcPr>
          <w:p w14:paraId="0A438FC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5CEE7AFC" w14:textId="2369A74C" w:rsidR="005D4E57" w:rsidRPr="00636278" w:rsidRDefault="005D4E57" w:rsidP="00880D96">
            <w:pPr>
              <w:jc w:val="right"/>
              <w:rPr>
                <w:rFonts w:eastAsia="Times New Roman"/>
                <w:color w:val="000000"/>
                <w:lang w:eastAsia="ru-RU"/>
              </w:rPr>
            </w:pPr>
            <w:r w:rsidRPr="00636278">
              <w:rPr>
                <w:rFonts w:eastAsia="Times New Roman"/>
                <w:color w:val="000000"/>
                <w:lang w:eastAsia="ru-RU"/>
              </w:rPr>
              <w:t>553734,00</w:t>
            </w:r>
          </w:p>
        </w:tc>
        <w:tc>
          <w:tcPr>
            <w:tcW w:w="684" w:type="pct"/>
            <w:tcBorders>
              <w:top w:val="nil"/>
              <w:left w:val="nil"/>
              <w:bottom w:val="single" w:sz="4" w:space="0" w:color="000000"/>
              <w:right w:val="single" w:sz="4" w:space="0" w:color="000000"/>
            </w:tcBorders>
            <w:shd w:val="clear" w:color="auto" w:fill="auto"/>
            <w:hideMark/>
          </w:tcPr>
          <w:p w14:paraId="43F10544" w14:textId="142EF34A" w:rsidR="005D4E57" w:rsidRPr="00636278" w:rsidRDefault="005D4E57" w:rsidP="00880D96">
            <w:pPr>
              <w:jc w:val="right"/>
              <w:rPr>
                <w:rFonts w:eastAsia="Times New Roman"/>
                <w:color w:val="000000"/>
                <w:lang w:eastAsia="ru-RU"/>
              </w:rPr>
            </w:pPr>
            <w:r w:rsidRPr="00636278">
              <w:rPr>
                <w:rFonts w:eastAsia="Times New Roman"/>
                <w:color w:val="000000"/>
                <w:lang w:eastAsia="ru-RU"/>
              </w:rPr>
              <w:t>577932,00</w:t>
            </w:r>
          </w:p>
        </w:tc>
        <w:tc>
          <w:tcPr>
            <w:tcW w:w="660" w:type="pct"/>
            <w:tcBorders>
              <w:top w:val="nil"/>
              <w:left w:val="nil"/>
              <w:bottom w:val="single" w:sz="4" w:space="0" w:color="000000"/>
              <w:right w:val="single" w:sz="4" w:space="0" w:color="000000"/>
            </w:tcBorders>
            <w:shd w:val="clear" w:color="auto" w:fill="auto"/>
            <w:hideMark/>
          </w:tcPr>
          <w:p w14:paraId="1063D4E0" w14:textId="22E2B758"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601049,00</w:t>
            </w:r>
          </w:p>
        </w:tc>
      </w:tr>
      <w:tr w:rsidR="005D4E57" w:rsidRPr="00636278" w14:paraId="67584B2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DAE3B4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проектов инициативного бюджетирования по направлению "Твой проект"</w:t>
            </w:r>
          </w:p>
        </w:tc>
        <w:tc>
          <w:tcPr>
            <w:tcW w:w="265" w:type="pct"/>
            <w:tcBorders>
              <w:top w:val="nil"/>
              <w:left w:val="nil"/>
              <w:bottom w:val="single" w:sz="4" w:space="0" w:color="000000"/>
              <w:right w:val="single" w:sz="4" w:space="0" w:color="000000"/>
            </w:tcBorders>
            <w:shd w:val="clear" w:color="auto" w:fill="auto"/>
            <w:hideMark/>
          </w:tcPr>
          <w:p w14:paraId="2024985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6F5062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0FA5A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4F7ACA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99999S2360</w:t>
            </w:r>
          </w:p>
        </w:tc>
        <w:tc>
          <w:tcPr>
            <w:tcW w:w="233" w:type="pct"/>
            <w:tcBorders>
              <w:top w:val="nil"/>
              <w:left w:val="nil"/>
              <w:bottom w:val="single" w:sz="4" w:space="0" w:color="000000"/>
              <w:right w:val="single" w:sz="4" w:space="0" w:color="000000"/>
            </w:tcBorders>
            <w:shd w:val="clear" w:color="auto" w:fill="auto"/>
            <w:hideMark/>
          </w:tcPr>
          <w:p w14:paraId="34B4DB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94E87D9" w14:textId="2743CE86"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60606,06</w:t>
            </w:r>
          </w:p>
        </w:tc>
        <w:tc>
          <w:tcPr>
            <w:tcW w:w="684" w:type="pct"/>
            <w:tcBorders>
              <w:top w:val="nil"/>
              <w:left w:val="nil"/>
              <w:bottom w:val="single" w:sz="4" w:space="0" w:color="000000"/>
              <w:right w:val="single" w:sz="4" w:space="0" w:color="000000"/>
            </w:tcBorders>
            <w:shd w:val="clear" w:color="auto" w:fill="auto"/>
            <w:hideMark/>
          </w:tcPr>
          <w:p w14:paraId="74BE460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2907AB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175CE7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149284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E9A52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14F7F4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11D1EA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3D2E92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99999S2360</w:t>
            </w:r>
          </w:p>
        </w:tc>
        <w:tc>
          <w:tcPr>
            <w:tcW w:w="233" w:type="pct"/>
            <w:tcBorders>
              <w:top w:val="nil"/>
              <w:left w:val="nil"/>
              <w:bottom w:val="single" w:sz="4" w:space="0" w:color="000000"/>
              <w:right w:val="single" w:sz="4" w:space="0" w:color="000000"/>
            </w:tcBorders>
            <w:shd w:val="clear" w:color="auto" w:fill="auto"/>
            <w:hideMark/>
          </w:tcPr>
          <w:p w14:paraId="3EAEF4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8F806D6" w14:textId="6F56C232"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60606,06</w:t>
            </w:r>
          </w:p>
        </w:tc>
        <w:tc>
          <w:tcPr>
            <w:tcW w:w="684" w:type="pct"/>
            <w:tcBorders>
              <w:top w:val="nil"/>
              <w:left w:val="nil"/>
              <w:bottom w:val="single" w:sz="4" w:space="0" w:color="000000"/>
              <w:right w:val="single" w:sz="4" w:space="0" w:color="000000"/>
            </w:tcBorders>
            <w:shd w:val="clear" w:color="auto" w:fill="auto"/>
            <w:hideMark/>
          </w:tcPr>
          <w:p w14:paraId="3E2B238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7FF899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55064A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F7F086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772D2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B0277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8BC54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w:t>
            </w:r>
          </w:p>
        </w:tc>
        <w:tc>
          <w:tcPr>
            <w:tcW w:w="579" w:type="pct"/>
            <w:tcBorders>
              <w:top w:val="nil"/>
              <w:left w:val="nil"/>
              <w:bottom w:val="single" w:sz="4" w:space="0" w:color="000000"/>
              <w:right w:val="single" w:sz="4" w:space="0" w:color="000000"/>
            </w:tcBorders>
            <w:shd w:val="clear" w:color="auto" w:fill="auto"/>
            <w:hideMark/>
          </w:tcPr>
          <w:p w14:paraId="1C0304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99999S2360</w:t>
            </w:r>
          </w:p>
        </w:tc>
        <w:tc>
          <w:tcPr>
            <w:tcW w:w="233" w:type="pct"/>
            <w:tcBorders>
              <w:top w:val="nil"/>
              <w:left w:val="nil"/>
              <w:bottom w:val="single" w:sz="4" w:space="0" w:color="000000"/>
              <w:right w:val="single" w:sz="4" w:space="0" w:color="000000"/>
            </w:tcBorders>
            <w:shd w:val="clear" w:color="auto" w:fill="auto"/>
            <w:hideMark/>
          </w:tcPr>
          <w:p w14:paraId="3AD167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0E8970CF" w14:textId="6E64D7FF"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60606,06</w:t>
            </w:r>
          </w:p>
        </w:tc>
        <w:tc>
          <w:tcPr>
            <w:tcW w:w="684" w:type="pct"/>
            <w:tcBorders>
              <w:top w:val="nil"/>
              <w:left w:val="nil"/>
              <w:bottom w:val="single" w:sz="4" w:space="0" w:color="000000"/>
              <w:right w:val="single" w:sz="4" w:space="0" w:color="000000"/>
            </w:tcBorders>
            <w:shd w:val="clear" w:color="auto" w:fill="auto"/>
            <w:hideMark/>
          </w:tcPr>
          <w:p w14:paraId="49B9768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B054E9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B60259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831C1F1"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НАЦИОНАЛЬНАЯ ОБОРОНА</w:t>
            </w:r>
          </w:p>
        </w:tc>
        <w:tc>
          <w:tcPr>
            <w:tcW w:w="265" w:type="pct"/>
            <w:tcBorders>
              <w:top w:val="nil"/>
              <w:left w:val="nil"/>
              <w:bottom w:val="single" w:sz="4" w:space="0" w:color="000000"/>
              <w:right w:val="single" w:sz="4" w:space="0" w:color="000000"/>
            </w:tcBorders>
            <w:shd w:val="clear" w:color="auto" w:fill="auto"/>
            <w:hideMark/>
          </w:tcPr>
          <w:p w14:paraId="07EA16A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A734E1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w:t>
            </w:r>
          </w:p>
        </w:tc>
        <w:tc>
          <w:tcPr>
            <w:tcW w:w="264" w:type="pct"/>
            <w:tcBorders>
              <w:top w:val="nil"/>
              <w:left w:val="nil"/>
              <w:bottom w:val="single" w:sz="4" w:space="0" w:color="000000"/>
              <w:right w:val="single" w:sz="4" w:space="0" w:color="000000"/>
            </w:tcBorders>
            <w:shd w:val="clear" w:color="auto" w:fill="auto"/>
            <w:hideMark/>
          </w:tcPr>
          <w:p w14:paraId="7488CC1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3F0B27A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29FC6D8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403DC84" w14:textId="1BCB23DC"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1914228,00</w:t>
            </w:r>
          </w:p>
        </w:tc>
        <w:tc>
          <w:tcPr>
            <w:tcW w:w="684" w:type="pct"/>
            <w:tcBorders>
              <w:top w:val="nil"/>
              <w:left w:val="nil"/>
              <w:bottom w:val="single" w:sz="4" w:space="0" w:color="000000"/>
              <w:right w:val="single" w:sz="4" w:space="0" w:color="000000"/>
            </w:tcBorders>
            <w:shd w:val="clear" w:color="auto" w:fill="auto"/>
            <w:hideMark/>
          </w:tcPr>
          <w:p w14:paraId="332F9E6D" w14:textId="4B211B0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2092824,00</w:t>
            </w:r>
          </w:p>
        </w:tc>
        <w:tc>
          <w:tcPr>
            <w:tcW w:w="660" w:type="pct"/>
            <w:tcBorders>
              <w:top w:val="nil"/>
              <w:left w:val="nil"/>
              <w:bottom w:val="single" w:sz="4" w:space="0" w:color="000000"/>
              <w:right w:val="single" w:sz="4" w:space="0" w:color="000000"/>
            </w:tcBorders>
            <w:shd w:val="clear" w:color="auto" w:fill="auto"/>
            <w:hideMark/>
          </w:tcPr>
          <w:p w14:paraId="44DD99B5" w14:textId="1B8773BE"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2167560,00</w:t>
            </w:r>
          </w:p>
        </w:tc>
      </w:tr>
      <w:tr w:rsidR="005D4E57" w:rsidRPr="00636278" w14:paraId="5CD5766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28E8258"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Мобилизационная и вневойсковая подготовка</w:t>
            </w:r>
          </w:p>
        </w:tc>
        <w:tc>
          <w:tcPr>
            <w:tcW w:w="265" w:type="pct"/>
            <w:tcBorders>
              <w:top w:val="nil"/>
              <w:left w:val="nil"/>
              <w:bottom w:val="single" w:sz="4" w:space="0" w:color="000000"/>
              <w:right w:val="single" w:sz="4" w:space="0" w:color="000000"/>
            </w:tcBorders>
            <w:shd w:val="clear" w:color="auto" w:fill="auto"/>
            <w:hideMark/>
          </w:tcPr>
          <w:p w14:paraId="602B532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922735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w:t>
            </w:r>
          </w:p>
        </w:tc>
        <w:tc>
          <w:tcPr>
            <w:tcW w:w="264" w:type="pct"/>
            <w:tcBorders>
              <w:top w:val="nil"/>
              <w:left w:val="nil"/>
              <w:bottom w:val="single" w:sz="4" w:space="0" w:color="000000"/>
              <w:right w:val="single" w:sz="4" w:space="0" w:color="000000"/>
            </w:tcBorders>
            <w:shd w:val="clear" w:color="auto" w:fill="auto"/>
            <w:hideMark/>
          </w:tcPr>
          <w:p w14:paraId="39B068F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FB8805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24212A1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758273F" w14:textId="2D98302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1914228,00</w:t>
            </w:r>
          </w:p>
        </w:tc>
        <w:tc>
          <w:tcPr>
            <w:tcW w:w="684" w:type="pct"/>
            <w:tcBorders>
              <w:top w:val="nil"/>
              <w:left w:val="nil"/>
              <w:bottom w:val="single" w:sz="4" w:space="0" w:color="000000"/>
              <w:right w:val="single" w:sz="4" w:space="0" w:color="000000"/>
            </w:tcBorders>
            <w:shd w:val="clear" w:color="auto" w:fill="auto"/>
            <w:hideMark/>
          </w:tcPr>
          <w:p w14:paraId="7BE65787" w14:textId="18C516E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2092824,00</w:t>
            </w:r>
          </w:p>
        </w:tc>
        <w:tc>
          <w:tcPr>
            <w:tcW w:w="660" w:type="pct"/>
            <w:tcBorders>
              <w:top w:val="nil"/>
              <w:left w:val="nil"/>
              <w:bottom w:val="single" w:sz="4" w:space="0" w:color="000000"/>
              <w:right w:val="single" w:sz="4" w:space="0" w:color="000000"/>
            </w:tcBorders>
            <w:shd w:val="clear" w:color="auto" w:fill="auto"/>
            <w:hideMark/>
          </w:tcPr>
          <w:p w14:paraId="4EB8C65C" w14:textId="7F814B4F"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2167560,00</w:t>
            </w:r>
          </w:p>
        </w:tc>
      </w:tr>
      <w:tr w:rsidR="005D4E57" w:rsidRPr="00636278" w14:paraId="19C579F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42BA1B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18E887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B9400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264" w:type="pct"/>
            <w:tcBorders>
              <w:top w:val="nil"/>
              <w:left w:val="nil"/>
              <w:bottom w:val="single" w:sz="4" w:space="0" w:color="000000"/>
              <w:right w:val="single" w:sz="4" w:space="0" w:color="000000"/>
            </w:tcBorders>
            <w:shd w:val="clear" w:color="auto" w:fill="auto"/>
            <w:hideMark/>
          </w:tcPr>
          <w:p w14:paraId="67E546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1D0BE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201709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EE0EA73" w14:textId="0A5480F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1914228,00</w:t>
            </w:r>
          </w:p>
        </w:tc>
        <w:tc>
          <w:tcPr>
            <w:tcW w:w="684" w:type="pct"/>
            <w:tcBorders>
              <w:top w:val="nil"/>
              <w:left w:val="nil"/>
              <w:bottom w:val="single" w:sz="4" w:space="0" w:color="000000"/>
              <w:right w:val="single" w:sz="4" w:space="0" w:color="000000"/>
            </w:tcBorders>
            <w:shd w:val="clear" w:color="auto" w:fill="auto"/>
            <w:hideMark/>
          </w:tcPr>
          <w:p w14:paraId="058F0EDB" w14:textId="3EE3FCB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2092824,00</w:t>
            </w:r>
          </w:p>
        </w:tc>
        <w:tc>
          <w:tcPr>
            <w:tcW w:w="660" w:type="pct"/>
            <w:tcBorders>
              <w:top w:val="nil"/>
              <w:left w:val="nil"/>
              <w:bottom w:val="single" w:sz="4" w:space="0" w:color="000000"/>
              <w:right w:val="single" w:sz="4" w:space="0" w:color="000000"/>
            </w:tcBorders>
            <w:shd w:val="clear" w:color="auto" w:fill="auto"/>
            <w:hideMark/>
          </w:tcPr>
          <w:p w14:paraId="5C398933" w14:textId="258EF6B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2167560,00</w:t>
            </w:r>
          </w:p>
        </w:tc>
      </w:tr>
      <w:tr w:rsidR="005D4E57" w:rsidRPr="00636278" w14:paraId="4AABA3B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7E4BA8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2CD446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696E49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264" w:type="pct"/>
            <w:tcBorders>
              <w:top w:val="nil"/>
              <w:left w:val="nil"/>
              <w:bottom w:val="single" w:sz="4" w:space="0" w:color="000000"/>
              <w:right w:val="single" w:sz="4" w:space="0" w:color="000000"/>
            </w:tcBorders>
            <w:shd w:val="clear" w:color="auto" w:fill="auto"/>
            <w:hideMark/>
          </w:tcPr>
          <w:p w14:paraId="45CCD7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E6EE8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5FD839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51746ED" w14:textId="7128EB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1914228,00</w:t>
            </w:r>
          </w:p>
        </w:tc>
        <w:tc>
          <w:tcPr>
            <w:tcW w:w="684" w:type="pct"/>
            <w:tcBorders>
              <w:top w:val="nil"/>
              <w:left w:val="nil"/>
              <w:bottom w:val="single" w:sz="4" w:space="0" w:color="000000"/>
              <w:right w:val="single" w:sz="4" w:space="0" w:color="000000"/>
            </w:tcBorders>
            <w:shd w:val="clear" w:color="auto" w:fill="auto"/>
            <w:hideMark/>
          </w:tcPr>
          <w:p w14:paraId="6908AD10" w14:textId="3B14373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2092824,00</w:t>
            </w:r>
          </w:p>
        </w:tc>
        <w:tc>
          <w:tcPr>
            <w:tcW w:w="660" w:type="pct"/>
            <w:tcBorders>
              <w:top w:val="nil"/>
              <w:left w:val="nil"/>
              <w:bottom w:val="single" w:sz="4" w:space="0" w:color="000000"/>
              <w:right w:val="single" w:sz="4" w:space="0" w:color="000000"/>
            </w:tcBorders>
            <w:shd w:val="clear" w:color="auto" w:fill="auto"/>
            <w:hideMark/>
          </w:tcPr>
          <w:p w14:paraId="0CE43D25" w14:textId="5C506F6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2167560,00</w:t>
            </w:r>
          </w:p>
        </w:tc>
      </w:tr>
      <w:tr w:rsidR="005D4E57" w:rsidRPr="00636278" w14:paraId="79684A0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5B5C19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18D154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1ACB3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264" w:type="pct"/>
            <w:tcBorders>
              <w:top w:val="nil"/>
              <w:left w:val="nil"/>
              <w:bottom w:val="single" w:sz="4" w:space="0" w:color="000000"/>
              <w:right w:val="single" w:sz="4" w:space="0" w:color="000000"/>
            </w:tcBorders>
            <w:shd w:val="clear" w:color="auto" w:fill="auto"/>
            <w:hideMark/>
          </w:tcPr>
          <w:p w14:paraId="495DABC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993B1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221354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AB081BE" w14:textId="3B30E30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1914228,00</w:t>
            </w:r>
          </w:p>
        </w:tc>
        <w:tc>
          <w:tcPr>
            <w:tcW w:w="684" w:type="pct"/>
            <w:tcBorders>
              <w:top w:val="nil"/>
              <w:left w:val="nil"/>
              <w:bottom w:val="single" w:sz="4" w:space="0" w:color="000000"/>
              <w:right w:val="single" w:sz="4" w:space="0" w:color="000000"/>
            </w:tcBorders>
            <w:shd w:val="clear" w:color="auto" w:fill="auto"/>
            <w:hideMark/>
          </w:tcPr>
          <w:p w14:paraId="406E3E53" w14:textId="41791A9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2092824,00</w:t>
            </w:r>
          </w:p>
        </w:tc>
        <w:tc>
          <w:tcPr>
            <w:tcW w:w="660" w:type="pct"/>
            <w:tcBorders>
              <w:top w:val="nil"/>
              <w:left w:val="nil"/>
              <w:bottom w:val="single" w:sz="4" w:space="0" w:color="000000"/>
              <w:right w:val="single" w:sz="4" w:space="0" w:color="000000"/>
            </w:tcBorders>
            <w:shd w:val="clear" w:color="auto" w:fill="auto"/>
            <w:hideMark/>
          </w:tcPr>
          <w:p w14:paraId="6059C9FF" w14:textId="41F1C09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2167560,00</w:t>
            </w:r>
          </w:p>
        </w:tc>
      </w:tr>
      <w:tr w:rsidR="005D4E57" w:rsidRPr="00636278" w14:paraId="668E4BE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0EDAB6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265" w:type="pct"/>
            <w:tcBorders>
              <w:top w:val="nil"/>
              <w:left w:val="nil"/>
              <w:bottom w:val="single" w:sz="4" w:space="0" w:color="000000"/>
              <w:right w:val="single" w:sz="4" w:space="0" w:color="000000"/>
            </w:tcBorders>
            <w:shd w:val="clear" w:color="auto" w:fill="auto"/>
            <w:hideMark/>
          </w:tcPr>
          <w:p w14:paraId="28D5E1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0386C6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264" w:type="pct"/>
            <w:tcBorders>
              <w:top w:val="nil"/>
              <w:left w:val="nil"/>
              <w:bottom w:val="single" w:sz="4" w:space="0" w:color="000000"/>
              <w:right w:val="single" w:sz="4" w:space="0" w:color="000000"/>
            </w:tcBorders>
            <w:shd w:val="clear" w:color="auto" w:fill="auto"/>
            <w:hideMark/>
          </w:tcPr>
          <w:p w14:paraId="7FA365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A84BCF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9999951180</w:t>
            </w:r>
          </w:p>
        </w:tc>
        <w:tc>
          <w:tcPr>
            <w:tcW w:w="233" w:type="pct"/>
            <w:tcBorders>
              <w:top w:val="nil"/>
              <w:left w:val="nil"/>
              <w:bottom w:val="single" w:sz="4" w:space="0" w:color="000000"/>
              <w:right w:val="single" w:sz="4" w:space="0" w:color="000000"/>
            </w:tcBorders>
            <w:shd w:val="clear" w:color="auto" w:fill="auto"/>
            <w:hideMark/>
          </w:tcPr>
          <w:p w14:paraId="11522D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8B29079" w14:textId="5596FB0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1914228,00</w:t>
            </w:r>
          </w:p>
        </w:tc>
        <w:tc>
          <w:tcPr>
            <w:tcW w:w="684" w:type="pct"/>
            <w:tcBorders>
              <w:top w:val="nil"/>
              <w:left w:val="nil"/>
              <w:bottom w:val="single" w:sz="4" w:space="0" w:color="000000"/>
              <w:right w:val="single" w:sz="4" w:space="0" w:color="000000"/>
            </w:tcBorders>
            <w:shd w:val="clear" w:color="auto" w:fill="auto"/>
            <w:hideMark/>
          </w:tcPr>
          <w:p w14:paraId="155D2463" w14:textId="152BBEB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2092824,00</w:t>
            </w:r>
          </w:p>
        </w:tc>
        <w:tc>
          <w:tcPr>
            <w:tcW w:w="660" w:type="pct"/>
            <w:tcBorders>
              <w:top w:val="nil"/>
              <w:left w:val="nil"/>
              <w:bottom w:val="single" w:sz="4" w:space="0" w:color="000000"/>
              <w:right w:val="single" w:sz="4" w:space="0" w:color="000000"/>
            </w:tcBorders>
            <w:shd w:val="clear" w:color="auto" w:fill="auto"/>
            <w:hideMark/>
          </w:tcPr>
          <w:p w14:paraId="3149A6CF" w14:textId="54C3BB5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2167560,00</w:t>
            </w:r>
          </w:p>
        </w:tc>
      </w:tr>
      <w:tr w:rsidR="005D4E57" w:rsidRPr="00636278" w14:paraId="64B3DF0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C03C04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36F537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86B31D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264" w:type="pct"/>
            <w:tcBorders>
              <w:top w:val="nil"/>
              <w:left w:val="nil"/>
              <w:bottom w:val="single" w:sz="4" w:space="0" w:color="000000"/>
              <w:right w:val="single" w:sz="4" w:space="0" w:color="000000"/>
            </w:tcBorders>
            <w:shd w:val="clear" w:color="auto" w:fill="auto"/>
            <w:hideMark/>
          </w:tcPr>
          <w:p w14:paraId="43646B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E85E8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9999951180</w:t>
            </w:r>
          </w:p>
        </w:tc>
        <w:tc>
          <w:tcPr>
            <w:tcW w:w="233" w:type="pct"/>
            <w:tcBorders>
              <w:top w:val="nil"/>
              <w:left w:val="nil"/>
              <w:bottom w:val="single" w:sz="4" w:space="0" w:color="000000"/>
              <w:right w:val="single" w:sz="4" w:space="0" w:color="000000"/>
            </w:tcBorders>
            <w:shd w:val="clear" w:color="auto" w:fill="auto"/>
            <w:hideMark/>
          </w:tcPr>
          <w:p w14:paraId="723E3B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58712741" w14:textId="66C2E2E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1914228,00</w:t>
            </w:r>
          </w:p>
        </w:tc>
        <w:tc>
          <w:tcPr>
            <w:tcW w:w="684" w:type="pct"/>
            <w:tcBorders>
              <w:top w:val="nil"/>
              <w:left w:val="nil"/>
              <w:bottom w:val="single" w:sz="4" w:space="0" w:color="000000"/>
              <w:right w:val="single" w:sz="4" w:space="0" w:color="000000"/>
            </w:tcBorders>
            <w:shd w:val="clear" w:color="auto" w:fill="auto"/>
            <w:hideMark/>
          </w:tcPr>
          <w:p w14:paraId="07FBD6D6" w14:textId="7D9D207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2092824,00</w:t>
            </w:r>
          </w:p>
        </w:tc>
        <w:tc>
          <w:tcPr>
            <w:tcW w:w="660" w:type="pct"/>
            <w:tcBorders>
              <w:top w:val="nil"/>
              <w:left w:val="nil"/>
              <w:bottom w:val="single" w:sz="4" w:space="0" w:color="000000"/>
              <w:right w:val="single" w:sz="4" w:space="0" w:color="000000"/>
            </w:tcBorders>
            <w:shd w:val="clear" w:color="auto" w:fill="auto"/>
            <w:hideMark/>
          </w:tcPr>
          <w:p w14:paraId="636D8AA2" w14:textId="4194836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2167560,00</w:t>
            </w:r>
          </w:p>
        </w:tc>
      </w:tr>
      <w:tr w:rsidR="005D4E57" w:rsidRPr="00636278" w14:paraId="12EE36B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37F8FC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2FBB40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DB76F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264" w:type="pct"/>
            <w:tcBorders>
              <w:top w:val="nil"/>
              <w:left w:val="nil"/>
              <w:bottom w:val="single" w:sz="4" w:space="0" w:color="000000"/>
              <w:right w:val="single" w:sz="4" w:space="0" w:color="000000"/>
            </w:tcBorders>
            <w:shd w:val="clear" w:color="auto" w:fill="auto"/>
            <w:hideMark/>
          </w:tcPr>
          <w:p w14:paraId="4140A8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87A186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9999951180</w:t>
            </w:r>
          </w:p>
        </w:tc>
        <w:tc>
          <w:tcPr>
            <w:tcW w:w="233" w:type="pct"/>
            <w:tcBorders>
              <w:top w:val="nil"/>
              <w:left w:val="nil"/>
              <w:bottom w:val="single" w:sz="4" w:space="0" w:color="000000"/>
              <w:right w:val="single" w:sz="4" w:space="0" w:color="000000"/>
            </w:tcBorders>
            <w:shd w:val="clear" w:color="auto" w:fill="auto"/>
            <w:hideMark/>
          </w:tcPr>
          <w:p w14:paraId="2F0668A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23E8BA16" w14:textId="13C72F0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1914228,00</w:t>
            </w:r>
          </w:p>
        </w:tc>
        <w:tc>
          <w:tcPr>
            <w:tcW w:w="684" w:type="pct"/>
            <w:tcBorders>
              <w:top w:val="nil"/>
              <w:left w:val="nil"/>
              <w:bottom w:val="single" w:sz="4" w:space="0" w:color="000000"/>
              <w:right w:val="single" w:sz="4" w:space="0" w:color="000000"/>
            </w:tcBorders>
            <w:shd w:val="clear" w:color="auto" w:fill="auto"/>
            <w:hideMark/>
          </w:tcPr>
          <w:p w14:paraId="3237B06A" w14:textId="1DB8B12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2092824,00</w:t>
            </w:r>
          </w:p>
        </w:tc>
        <w:tc>
          <w:tcPr>
            <w:tcW w:w="660" w:type="pct"/>
            <w:tcBorders>
              <w:top w:val="nil"/>
              <w:left w:val="nil"/>
              <w:bottom w:val="single" w:sz="4" w:space="0" w:color="000000"/>
              <w:right w:val="single" w:sz="4" w:space="0" w:color="000000"/>
            </w:tcBorders>
            <w:shd w:val="clear" w:color="auto" w:fill="auto"/>
            <w:hideMark/>
          </w:tcPr>
          <w:p w14:paraId="1D77A4DB" w14:textId="0690952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2167560,00</w:t>
            </w:r>
          </w:p>
        </w:tc>
      </w:tr>
      <w:tr w:rsidR="005D4E57" w:rsidRPr="00636278" w14:paraId="732FB8B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7B4CD10"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НАЦИОНАЛЬНАЯ БЕЗОПАСНОСТЬ И ПРАВООХРАНИТЕЛЬНАЯ ДЕЯТЕЛЬНОСТЬ</w:t>
            </w:r>
          </w:p>
        </w:tc>
        <w:tc>
          <w:tcPr>
            <w:tcW w:w="265" w:type="pct"/>
            <w:tcBorders>
              <w:top w:val="nil"/>
              <w:left w:val="nil"/>
              <w:bottom w:val="single" w:sz="4" w:space="0" w:color="000000"/>
              <w:right w:val="single" w:sz="4" w:space="0" w:color="000000"/>
            </w:tcBorders>
            <w:shd w:val="clear" w:color="auto" w:fill="auto"/>
            <w:hideMark/>
          </w:tcPr>
          <w:p w14:paraId="4E2BB17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D43BCC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03</w:t>
            </w:r>
          </w:p>
        </w:tc>
        <w:tc>
          <w:tcPr>
            <w:tcW w:w="264" w:type="pct"/>
            <w:tcBorders>
              <w:top w:val="nil"/>
              <w:left w:val="nil"/>
              <w:bottom w:val="single" w:sz="4" w:space="0" w:color="000000"/>
              <w:right w:val="single" w:sz="4" w:space="0" w:color="000000"/>
            </w:tcBorders>
            <w:shd w:val="clear" w:color="auto" w:fill="auto"/>
            <w:hideMark/>
          </w:tcPr>
          <w:p w14:paraId="2AAD1D7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4E513B7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1D635C7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7DFDE7C" w14:textId="434F7D9F"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2700000,00</w:t>
            </w:r>
          </w:p>
        </w:tc>
        <w:tc>
          <w:tcPr>
            <w:tcW w:w="684" w:type="pct"/>
            <w:tcBorders>
              <w:top w:val="nil"/>
              <w:left w:val="nil"/>
              <w:bottom w:val="single" w:sz="4" w:space="0" w:color="000000"/>
              <w:right w:val="single" w:sz="4" w:space="0" w:color="000000"/>
            </w:tcBorders>
            <w:shd w:val="clear" w:color="auto" w:fill="auto"/>
            <w:hideMark/>
          </w:tcPr>
          <w:p w14:paraId="326701EE" w14:textId="7777777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4C1DADB" w14:textId="7777777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0,00</w:t>
            </w:r>
          </w:p>
        </w:tc>
      </w:tr>
      <w:tr w:rsidR="005D4E57" w:rsidRPr="00636278" w14:paraId="7415471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8CED8AB"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265" w:type="pct"/>
            <w:tcBorders>
              <w:top w:val="nil"/>
              <w:left w:val="nil"/>
              <w:bottom w:val="single" w:sz="4" w:space="0" w:color="000000"/>
              <w:right w:val="single" w:sz="4" w:space="0" w:color="000000"/>
            </w:tcBorders>
            <w:shd w:val="clear" w:color="auto" w:fill="auto"/>
            <w:hideMark/>
          </w:tcPr>
          <w:p w14:paraId="025ADFF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34F5B1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03</w:t>
            </w:r>
          </w:p>
        </w:tc>
        <w:tc>
          <w:tcPr>
            <w:tcW w:w="264" w:type="pct"/>
            <w:tcBorders>
              <w:top w:val="nil"/>
              <w:left w:val="nil"/>
              <w:bottom w:val="single" w:sz="4" w:space="0" w:color="000000"/>
              <w:right w:val="single" w:sz="4" w:space="0" w:color="000000"/>
            </w:tcBorders>
            <w:shd w:val="clear" w:color="auto" w:fill="auto"/>
            <w:hideMark/>
          </w:tcPr>
          <w:p w14:paraId="4665DF4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10</w:t>
            </w:r>
          </w:p>
        </w:tc>
        <w:tc>
          <w:tcPr>
            <w:tcW w:w="579" w:type="pct"/>
            <w:tcBorders>
              <w:top w:val="nil"/>
              <w:left w:val="nil"/>
              <w:bottom w:val="single" w:sz="4" w:space="0" w:color="000000"/>
              <w:right w:val="single" w:sz="4" w:space="0" w:color="000000"/>
            </w:tcBorders>
            <w:shd w:val="clear" w:color="auto" w:fill="auto"/>
            <w:hideMark/>
          </w:tcPr>
          <w:p w14:paraId="4D330BB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3A56624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F04E0A3" w14:textId="332A96E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2700000,00</w:t>
            </w:r>
          </w:p>
        </w:tc>
        <w:tc>
          <w:tcPr>
            <w:tcW w:w="684" w:type="pct"/>
            <w:tcBorders>
              <w:top w:val="nil"/>
              <w:left w:val="nil"/>
              <w:bottom w:val="single" w:sz="4" w:space="0" w:color="000000"/>
              <w:right w:val="single" w:sz="4" w:space="0" w:color="000000"/>
            </w:tcBorders>
            <w:shd w:val="clear" w:color="auto" w:fill="auto"/>
            <w:hideMark/>
          </w:tcPr>
          <w:p w14:paraId="192A9274" w14:textId="7777777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1411953" w14:textId="7777777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0,00</w:t>
            </w:r>
          </w:p>
        </w:tc>
      </w:tr>
      <w:tr w:rsidR="005D4E57" w:rsidRPr="00636278" w14:paraId="2A2455A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F55F8A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«Первичные меры пожарной безопасности, проводимые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503105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3B44E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264" w:type="pct"/>
            <w:tcBorders>
              <w:top w:val="nil"/>
              <w:left w:val="nil"/>
              <w:bottom w:val="single" w:sz="4" w:space="0" w:color="000000"/>
              <w:right w:val="single" w:sz="4" w:space="0" w:color="000000"/>
            </w:tcBorders>
            <w:shd w:val="clear" w:color="auto" w:fill="auto"/>
            <w:hideMark/>
          </w:tcPr>
          <w:p w14:paraId="3729519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579" w:type="pct"/>
            <w:tcBorders>
              <w:top w:val="nil"/>
              <w:left w:val="nil"/>
              <w:bottom w:val="single" w:sz="4" w:space="0" w:color="000000"/>
              <w:right w:val="single" w:sz="4" w:space="0" w:color="000000"/>
            </w:tcBorders>
            <w:shd w:val="clear" w:color="auto" w:fill="auto"/>
            <w:hideMark/>
          </w:tcPr>
          <w:p w14:paraId="472B33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1000100000</w:t>
            </w:r>
          </w:p>
        </w:tc>
        <w:tc>
          <w:tcPr>
            <w:tcW w:w="233" w:type="pct"/>
            <w:tcBorders>
              <w:top w:val="nil"/>
              <w:left w:val="nil"/>
              <w:bottom w:val="single" w:sz="4" w:space="0" w:color="000000"/>
              <w:right w:val="single" w:sz="4" w:space="0" w:color="000000"/>
            </w:tcBorders>
            <w:shd w:val="clear" w:color="auto" w:fill="auto"/>
            <w:hideMark/>
          </w:tcPr>
          <w:p w14:paraId="5F6BDF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87C5442" w14:textId="77384E6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2700000,00</w:t>
            </w:r>
          </w:p>
        </w:tc>
        <w:tc>
          <w:tcPr>
            <w:tcW w:w="684" w:type="pct"/>
            <w:tcBorders>
              <w:top w:val="nil"/>
              <w:left w:val="nil"/>
              <w:bottom w:val="single" w:sz="4" w:space="0" w:color="000000"/>
              <w:right w:val="single" w:sz="4" w:space="0" w:color="000000"/>
            </w:tcBorders>
            <w:shd w:val="clear" w:color="auto" w:fill="auto"/>
            <w:hideMark/>
          </w:tcPr>
          <w:p w14:paraId="64B94B0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38050B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9E1A57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EF59BB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первичных мер пожарной безопасности, проводимых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F6384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7F198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264" w:type="pct"/>
            <w:tcBorders>
              <w:top w:val="nil"/>
              <w:left w:val="nil"/>
              <w:bottom w:val="single" w:sz="4" w:space="0" w:color="000000"/>
              <w:right w:val="single" w:sz="4" w:space="0" w:color="000000"/>
            </w:tcBorders>
            <w:shd w:val="clear" w:color="auto" w:fill="auto"/>
            <w:hideMark/>
          </w:tcPr>
          <w:p w14:paraId="3A7A28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579" w:type="pct"/>
            <w:tcBorders>
              <w:top w:val="nil"/>
              <w:left w:val="nil"/>
              <w:bottom w:val="single" w:sz="4" w:space="0" w:color="000000"/>
              <w:right w:val="single" w:sz="4" w:space="0" w:color="000000"/>
            </w:tcBorders>
            <w:shd w:val="clear" w:color="auto" w:fill="auto"/>
            <w:hideMark/>
          </w:tcPr>
          <w:p w14:paraId="7B60E9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1000112120</w:t>
            </w:r>
          </w:p>
        </w:tc>
        <w:tc>
          <w:tcPr>
            <w:tcW w:w="233" w:type="pct"/>
            <w:tcBorders>
              <w:top w:val="nil"/>
              <w:left w:val="nil"/>
              <w:bottom w:val="single" w:sz="4" w:space="0" w:color="000000"/>
              <w:right w:val="single" w:sz="4" w:space="0" w:color="000000"/>
            </w:tcBorders>
            <w:shd w:val="clear" w:color="auto" w:fill="auto"/>
            <w:hideMark/>
          </w:tcPr>
          <w:p w14:paraId="4FFDCE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6DC7063" w14:textId="7C4808A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2700000,00</w:t>
            </w:r>
          </w:p>
        </w:tc>
        <w:tc>
          <w:tcPr>
            <w:tcW w:w="684" w:type="pct"/>
            <w:tcBorders>
              <w:top w:val="nil"/>
              <w:left w:val="nil"/>
              <w:bottom w:val="single" w:sz="4" w:space="0" w:color="000000"/>
              <w:right w:val="single" w:sz="4" w:space="0" w:color="000000"/>
            </w:tcBorders>
            <w:shd w:val="clear" w:color="auto" w:fill="auto"/>
            <w:hideMark/>
          </w:tcPr>
          <w:p w14:paraId="61D07B7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61CE3C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D029DB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094D71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90D3F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C3926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264" w:type="pct"/>
            <w:tcBorders>
              <w:top w:val="nil"/>
              <w:left w:val="nil"/>
              <w:bottom w:val="single" w:sz="4" w:space="0" w:color="000000"/>
              <w:right w:val="single" w:sz="4" w:space="0" w:color="000000"/>
            </w:tcBorders>
            <w:shd w:val="clear" w:color="auto" w:fill="auto"/>
            <w:hideMark/>
          </w:tcPr>
          <w:p w14:paraId="477D2C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579" w:type="pct"/>
            <w:tcBorders>
              <w:top w:val="nil"/>
              <w:left w:val="nil"/>
              <w:bottom w:val="single" w:sz="4" w:space="0" w:color="000000"/>
              <w:right w:val="single" w:sz="4" w:space="0" w:color="000000"/>
            </w:tcBorders>
            <w:shd w:val="clear" w:color="auto" w:fill="auto"/>
            <w:hideMark/>
          </w:tcPr>
          <w:p w14:paraId="2812E7C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1000112120</w:t>
            </w:r>
          </w:p>
        </w:tc>
        <w:tc>
          <w:tcPr>
            <w:tcW w:w="233" w:type="pct"/>
            <w:tcBorders>
              <w:top w:val="nil"/>
              <w:left w:val="nil"/>
              <w:bottom w:val="single" w:sz="4" w:space="0" w:color="000000"/>
              <w:right w:val="single" w:sz="4" w:space="0" w:color="000000"/>
            </w:tcBorders>
            <w:shd w:val="clear" w:color="auto" w:fill="auto"/>
            <w:hideMark/>
          </w:tcPr>
          <w:p w14:paraId="78516A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66732BBF" w14:textId="6467BC6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2700000,00</w:t>
            </w:r>
          </w:p>
        </w:tc>
        <w:tc>
          <w:tcPr>
            <w:tcW w:w="684" w:type="pct"/>
            <w:tcBorders>
              <w:top w:val="nil"/>
              <w:left w:val="nil"/>
              <w:bottom w:val="single" w:sz="4" w:space="0" w:color="000000"/>
              <w:right w:val="single" w:sz="4" w:space="0" w:color="000000"/>
            </w:tcBorders>
            <w:shd w:val="clear" w:color="auto" w:fill="auto"/>
            <w:hideMark/>
          </w:tcPr>
          <w:p w14:paraId="6B62393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23901D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D5400E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8686A3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8BE9A0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32758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264" w:type="pct"/>
            <w:tcBorders>
              <w:top w:val="nil"/>
              <w:left w:val="nil"/>
              <w:bottom w:val="single" w:sz="4" w:space="0" w:color="000000"/>
              <w:right w:val="single" w:sz="4" w:space="0" w:color="000000"/>
            </w:tcBorders>
            <w:shd w:val="clear" w:color="auto" w:fill="auto"/>
            <w:hideMark/>
          </w:tcPr>
          <w:p w14:paraId="577A36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579" w:type="pct"/>
            <w:tcBorders>
              <w:top w:val="nil"/>
              <w:left w:val="nil"/>
              <w:bottom w:val="single" w:sz="4" w:space="0" w:color="000000"/>
              <w:right w:val="single" w:sz="4" w:space="0" w:color="000000"/>
            </w:tcBorders>
            <w:shd w:val="clear" w:color="auto" w:fill="auto"/>
            <w:hideMark/>
          </w:tcPr>
          <w:p w14:paraId="0677B8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1000112120</w:t>
            </w:r>
          </w:p>
        </w:tc>
        <w:tc>
          <w:tcPr>
            <w:tcW w:w="233" w:type="pct"/>
            <w:tcBorders>
              <w:top w:val="nil"/>
              <w:left w:val="nil"/>
              <w:bottom w:val="single" w:sz="4" w:space="0" w:color="000000"/>
              <w:right w:val="single" w:sz="4" w:space="0" w:color="000000"/>
            </w:tcBorders>
            <w:shd w:val="clear" w:color="auto" w:fill="auto"/>
            <w:hideMark/>
          </w:tcPr>
          <w:p w14:paraId="39EC3B6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36AF51D5" w14:textId="7B5D2D6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2700000,00</w:t>
            </w:r>
          </w:p>
        </w:tc>
        <w:tc>
          <w:tcPr>
            <w:tcW w:w="684" w:type="pct"/>
            <w:tcBorders>
              <w:top w:val="nil"/>
              <w:left w:val="nil"/>
              <w:bottom w:val="single" w:sz="4" w:space="0" w:color="000000"/>
              <w:right w:val="single" w:sz="4" w:space="0" w:color="000000"/>
            </w:tcBorders>
            <w:shd w:val="clear" w:color="auto" w:fill="auto"/>
            <w:hideMark/>
          </w:tcPr>
          <w:p w14:paraId="7EE31E6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A13822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B578C4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AB390C8"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НАЦИОНАЛЬНАЯ ЭКОНОМИКА</w:t>
            </w:r>
          </w:p>
        </w:tc>
        <w:tc>
          <w:tcPr>
            <w:tcW w:w="265" w:type="pct"/>
            <w:tcBorders>
              <w:top w:val="nil"/>
              <w:left w:val="nil"/>
              <w:bottom w:val="single" w:sz="4" w:space="0" w:color="000000"/>
              <w:right w:val="single" w:sz="4" w:space="0" w:color="000000"/>
            </w:tcBorders>
            <w:shd w:val="clear" w:color="auto" w:fill="auto"/>
            <w:hideMark/>
          </w:tcPr>
          <w:p w14:paraId="65C6340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FC6D58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09FB300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046D6F9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755F4D9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430BA93" w14:textId="01DC906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152282327,09</w:t>
            </w:r>
          </w:p>
        </w:tc>
        <w:tc>
          <w:tcPr>
            <w:tcW w:w="684" w:type="pct"/>
            <w:tcBorders>
              <w:top w:val="nil"/>
              <w:left w:val="nil"/>
              <w:bottom w:val="single" w:sz="4" w:space="0" w:color="000000"/>
              <w:right w:val="single" w:sz="4" w:space="0" w:color="000000"/>
            </w:tcBorders>
            <w:shd w:val="clear" w:color="auto" w:fill="auto"/>
            <w:hideMark/>
          </w:tcPr>
          <w:p w14:paraId="3C728B12" w14:textId="6B436806"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35285185,94</w:t>
            </w:r>
          </w:p>
        </w:tc>
        <w:tc>
          <w:tcPr>
            <w:tcW w:w="660" w:type="pct"/>
            <w:tcBorders>
              <w:top w:val="nil"/>
              <w:left w:val="nil"/>
              <w:bottom w:val="single" w:sz="4" w:space="0" w:color="000000"/>
              <w:right w:val="single" w:sz="4" w:space="0" w:color="000000"/>
            </w:tcBorders>
            <w:shd w:val="clear" w:color="auto" w:fill="auto"/>
            <w:hideMark/>
          </w:tcPr>
          <w:p w14:paraId="114DFA13" w14:textId="28872D7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35785185,94</w:t>
            </w:r>
          </w:p>
        </w:tc>
      </w:tr>
      <w:tr w:rsidR="005D4E57" w:rsidRPr="00636278" w14:paraId="448DF9E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8ADDDCF"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Сельское хозяйство и рыболовство</w:t>
            </w:r>
          </w:p>
        </w:tc>
        <w:tc>
          <w:tcPr>
            <w:tcW w:w="265" w:type="pct"/>
            <w:tcBorders>
              <w:top w:val="nil"/>
              <w:left w:val="nil"/>
              <w:bottom w:val="single" w:sz="4" w:space="0" w:color="000000"/>
              <w:right w:val="single" w:sz="4" w:space="0" w:color="000000"/>
            </w:tcBorders>
            <w:shd w:val="clear" w:color="auto" w:fill="auto"/>
            <w:hideMark/>
          </w:tcPr>
          <w:p w14:paraId="6123097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82F0E1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603B9B5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69C3011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790CC64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A20BC6E" w14:textId="625FF9C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3391798,86</w:t>
            </w:r>
          </w:p>
        </w:tc>
        <w:tc>
          <w:tcPr>
            <w:tcW w:w="684" w:type="pct"/>
            <w:tcBorders>
              <w:top w:val="nil"/>
              <w:left w:val="nil"/>
              <w:bottom w:val="single" w:sz="4" w:space="0" w:color="000000"/>
              <w:right w:val="single" w:sz="4" w:space="0" w:color="000000"/>
            </w:tcBorders>
            <w:shd w:val="clear" w:color="auto" w:fill="auto"/>
            <w:hideMark/>
          </w:tcPr>
          <w:p w14:paraId="54E9D25A" w14:textId="11EFA390"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3391798,86</w:t>
            </w:r>
          </w:p>
        </w:tc>
        <w:tc>
          <w:tcPr>
            <w:tcW w:w="660" w:type="pct"/>
            <w:tcBorders>
              <w:top w:val="nil"/>
              <w:left w:val="nil"/>
              <w:bottom w:val="single" w:sz="4" w:space="0" w:color="000000"/>
              <w:right w:val="single" w:sz="4" w:space="0" w:color="000000"/>
            </w:tcBorders>
            <w:shd w:val="clear" w:color="auto" w:fill="auto"/>
            <w:hideMark/>
          </w:tcPr>
          <w:p w14:paraId="2937B36B" w14:textId="125C75E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3391798,86</w:t>
            </w:r>
          </w:p>
        </w:tc>
      </w:tr>
      <w:tr w:rsidR="005D4E57" w:rsidRPr="00636278" w14:paraId="3F0D547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5B8596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5C497E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A880C4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204B2C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7EF8D84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2B8D87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F995772" w14:textId="34EF3E7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84" w:type="pct"/>
            <w:tcBorders>
              <w:top w:val="nil"/>
              <w:left w:val="nil"/>
              <w:bottom w:val="single" w:sz="4" w:space="0" w:color="000000"/>
              <w:right w:val="single" w:sz="4" w:space="0" w:color="000000"/>
            </w:tcBorders>
            <w:shd w:val="clear" w:color="auto" w:fill="auto"/>
            <w:hideMark/>
          </w:tcPr>
          <w:p w14:paraId="68BCAB72" w14:textId="2BC3704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60" w:type="pct"/>
            <w:tcBorders>
              <w:top w:val="nil"/>
              <w:left w:val="nil"/>
              <w:bottom w:val="single" w:sz="4" w:space="0" w:color="000000"/>
              <w:right w:val="single" w:sz="4" w:space="0" w:color="000000"/>
            </w:tcBorders>
            <w:shd w:val="clear" w:color="auto" w:fill="auto"/>
            <w:hideMark/>
          </w:tcPr>
          <w:p w14:paraId="290A1825" w14:textId="5C6FCAB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r>
      <w:tr w:rsidR="005D4E57" w:rsidRPr="00636278" w14:paraId="6CFEEF2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D6EA5A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18D53C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77DDB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42520D2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60CF93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165EF7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4423C2F" w14:textId="60C1F79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84" w:type="pct"/>
            <w:tcBorders>
              <w:top w:val="nil"/>
              <w:left w:val="nil"/>
              <w:bottom w:val="single" w:sz="4" w:space="0" w:color="000000"/>
              <w:right w:val="single" w:sz="4" w:space="0" w:color="000000"/>
            </w:tcBorders>
            <w:shd w:val="clear" w:color="auto" w:fill="auto"/>
            <w:hideMark/>
          </w:tcPr>
          <w:p w14:paraId="0C0BB08B" w14:textId="7F28899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60" w:type="pct"/>
            <w:tcBorders>
              <w:top w:val="nil"/>
              <w:left w:val="nil"/>
              <w:bottom w:val="single" w:sz="4" w:space="0" w:color="000000"/>
              <w:right w:val="single" w:sz="4" w:space="0" w:color="000000"/>
            </w:tcBorders>
            <w:shd w:val="clear" w:color="auto" w:fill="auto"/>
            <w:hideMark/>
          </w:tcPr>
          <w:p w14:paraId="37807354" w14:textId="5C6124D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r>
      <w:tr w:rsidR="005D4E57" w:rsidRPr="00636278" w14:paraId="21F2B20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B29AEE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5927474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2E56E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46BC59C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42CC9B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3E6357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418C199" w14:textId="0F0338F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84" w:type="pct"/>
            <w:tcBorders>
              <w:top w:val="nil"/>
              <w:left w:val="nil"/>
              <w:bottom w:val="single" w:sz="4" w:space="0" w:color="000000"/>
              <w:right w:val="single" w:sz="4" w:space="0" w:color="000000"/>
            </w:tcBorders>
            <w:shd w:val="clear" w:color="auto" w:fill="auto"/>
            <w:hideMark/>
          </w:tcPr>
          <w:p w14:paraId="44C7CCE5" w14:textId="617F8DE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60" w:type="pct"/>
            <w:tcBorders>
              <w:top w:val="nil"/>
              <w:left w:val="nil"/>
              <w:bottom w:val="single" w:sz="4" w:space="0" w:color="000000"/>
              <w:right w:val="single" w:sz="4" w:space="0" w:color="000000"/>
            </w:tcBorders>
            <w:shd w:val="clear" w:color="auto" w:fill="auto"/>
            <w:hideMark/>
          </w:tcPr>
          <w:p w14:paraId="400C3D84" w14:textId="54E1A5F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r>
      <w:tr w:rsidR="005D4E57" w:rsidRPr="00636278" w14:paraId="0C64EDE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6A5150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государственных полномочий по организации мероприятий при осуществлении деятельности по обращению с животными без владельцев</w:t>
            </w:r>
          </w:p>
        </w:tc>
        <w:tc>
          <w:tcPr>
            <w:tcW w:w="265" w:type="pct"/>
            <w:tcBorders>
              <w:top w:val="nil"/>
              <w:left w:val="nil"/>
              <w:bottom w:val="single" w:sz="4" w:space="0" w:color="000000"/>
              <w:right w:val="single" w:sz="4" w:space="0" w:color="000000"/>
            </w:tcBorders>
            <w:shd w:val="clear" w:color="auto" w:fill="auto"/>
            <w:hideMark/>
          </w:tcPr>
          <w:p w14:paraId="3623AC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19866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1E9924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7416AFD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9999993040</w:t>
            </w:r>
          </w:p>
        </w:tc>
        <w:tc>
          <w:tcPr>
            <w:tcW w:w="233" w:type="pct"/>
            <w:tcBorders>
              <w:top w:val="nil"/>
              <w:left w:val="nil"/>
              <w:bottom w:val="single" w:sz="4" w:space="0" w:color="000000"/>
              <w:right w:val="single" w:sz="4" w:space="0" w:color="000000"/>
            </w:tcBorders>
            <w:shd w:val="clear" w:color="auto" w:fill="auto"/>
            <w:hideMark/>
          </w:tcPr>
          <w:p w14:paraId="256430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F975335" w14:textId="58B887F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84" w:type="pct"/>
            <w:tcBorders>
              <w:top w:val="nil"/>
              <w:left w:val="nil"/>
              <w:bottom w:val="single" w:sz="4" w:space="0" w:color="000000"/>
              <w:right w:val="single" w:sz="4" w:space="0" w:color="000000"/>
            </w:tcBorders>
            <w:shd w:val="clear" w:color="auto" w:fill="auto"/>
            <w:hideMark/>
          </w:tcPr>
          <w:p w14:paraId="3B5FDD57" w14:textId="6EC19D2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60" w:type="pct"/>
            <w:tcBorders>
              <w:top w:val="nil"/>
              <w:left w:val="nil"/>
              <w:bottom w:val="single" w:sz="4" w:space="0" w:color="000000"/>
              <w:right w:val="single" w:sz="4" w:space="0" w:color="000000"/>
            </w:tcBorders>
            <w:shd w:val="clear" w:color="auto" w:fill="auto"/>
            <w:hideMark/>
          </w:tcPr>
          <w:p w14:paraId="67BB1836" w14:textId="3791252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r>
      <w:tr w:rsidR="005D4E57" w:rsidRPr="00636278" w14:paraId="60EFFDC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707931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8A250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5E941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008E55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6F799F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9999993040</w:t>
            </w:r>
          </w:p>
        </w:tc>
        <w:tc>
          <w:tcPr>
            <w:tcW w:w="233" w:type="pct"/>
            <w:tcBorders>
              <w:top w:val="nil"/>
              <w:left w:val="nil"/>
              <w:bottom w:val="single" w:sz="4" w:space="0" w:color="000000"/>
              <w:right w:val="single" w:sz="4" w:space="0" w:color="000000"/>
            </w:tcBorders>
            <w:shd w:val="clear" w:color="auto" w:fill="auto"/>
            <w:hideMark/>
          </w:tcPr>
          <w:p w14:paraId="27E98A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457B1B98" w14:textId="32813BF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84" w:type="pct"/>
            <w:tcBorders>
              <w:top w:val="nil"/>
              <w:left w:val="nil"/>
              <w:bottom w:val="single" w:sz="4" w:space="0" w:color="000000"/>
              <w:right w:val="single" w:sz="4" w:space="0" w:color="000000"/>
            </w:tcBorders>
            <w:shd w:val="clear" w:color="auto" w:fill="auto"/>
            <w:hideMark/>
          </w:tcPr>
          <w:p w14:paraId="1EDE67E5" w14:textId="35F0CF0F"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60" w:type="pct"/>
            <w:tcBorders>
              <w:top w:val="nil"/>
              <w:left w:val="nil"/>
              <w:bottom w:val="single" w:sz="4" w:space="0" w:color="000000"/>
              <w:right w:val="single" w:sz="4" w:space="0" w:color="000000"/>
            </w:tcBorders>
            <w:shd w:val="clear" w:color="auto" w:fill="auto"/>
            <w:hideMark/>
          </w:tcPr>
          <w:p w14:paraId="55446F37" w14:textId="2AA2279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r>
      <w:tr w:rsidR="005D4E57" w:rsidRPr="00636278" w14:paraId="6B78090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1E820B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13C3A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E8D58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7F9A3E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579" w:type="pct"/>
            <w:tcBorders>
              <w:top w:val="nil"/>
              <w:left w:val="nil"/>
              <w:bottom w:val="single" w:sz="4" w:space="0" w:color="000000"/>
              <w:right w:val="single" w:sz="4" w:space="0" w:color="000000"/>
            </w:tcBorders>
            <w:shd w:val="clear" w:color="auto" w:fill="auto"/>
            <w:hideMark/>
          </w:tcPr>
          <w:p w14:paraId="5B6E57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9999993040</w:t>
            </w:r>
          </w:p>
        </w:tc>
        <w:tc>
          <w:tcPr>
            <w:tcW w:w="233" w:type="pct"/>
            <w:tcBorders>
              <w:top w:val="nil"/>
              <w:left w:val="nil"/>
              <w:bottom w:val="single" w:sz="4" w:space="0" w:color="000000"/>
              <w:right w:val="single" w:sz="4" w:space="0" w:color="000000"/>
            </w:tcBorders>
            <w:shd w:val="clear" w:color="auto" w:fill="auto"/>
            <w:hideMark/>
          </w:tcPr>
          <w:p w14:paraId="33259E4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535BFE4" w14:textId="184E1B8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84" w:type="pct"/>
            <w:tcBorders>
              <w:top w:val="nil"/>
              <w:left w:val="nil"/>
              <w:bottom w:val="single" w:sz="4" w:space="0" w:color="000000"/>
              <w:right w:val="single" w:sz="4" w:space="0" w:color="000000"/>
            </w:tcBorders>
            <w:shd w:val="clear" w:color="auto" w:fill="auto"/>
            <w:hideMark/>
          </w:tcPr>
          <w:p w14:paraId="3A0F6D36" w14:textId="4012F15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c>
          <w:tcPr>
            <w:tcW w:w="660" w:type="pct"/>
            <w:tcBorders>
              <w:top w:val="nil"/>
              <w:left w:val="nil"/>
              <w:bottom w:val="single" w:sz="4" w:space="0" w:color="000000"/>
              <w:right w:val="single" w:sz="4" w:space="0" w:color="000000"/>
            </w:tcBorders>
            <w:shd w:val="clear" w:color="auto" w:fill="auto"/>
            <w:hideMark/>
          </w:tcPr>
          <w:p w14:paraId="7CDD9338" w14:textId="7C498B2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3391798,86</w:t>
            </w:r>
          </w:p>
        </w:tc>
      </w:tr>
      <w:tr w:rsidR="005D4E57" w:rsidRPr="00636278" w14:paraId="7392476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6FEDF7A"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Транспорт</w:t>
            </w:r>
          </w:p>
        </w:tc>
        <w:tc>
          <w:tcPr>
            <w:tcW w:w="265" w:type="pct"/>
            <w:tcBorders>
              <w:top w:val="nil"/>
              <w:left w:val="nil"/>
              <w:bottom w:val="single" w:sz="4" w:space="0" w:color="000000"/>
              <w:right w:val="single" w:sz="4" w:space="0" w:color="000000"/>
            </w:tcBorders>
            <w:shd w:val="clear" w:color="auto" w:fill="auto"/>
            <w:hideMark/>
          </w:tcPr>
          <w:p w14:paraId="2AD0436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2B7B36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2C69FAC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78C5F93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5DF6557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E38E588" w14:textId="5E5FF064"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45714508,21</w:t>
            </w:r>
          </w:p>
        </w:tc>
        <w:tc>
          <w:tcPr>
            <w:tcW w:w="684" w:type="pct"/>
            <w:tcBorders>
              <w:top w:val="nil"/>
              <w:left w:val="nil"/>
              <w:bottom w:val="single" w:sz="4" w:space="0" w:color="000000"/>
              <w:right w:val="single" w:sz="4" w:space="0" w:color="000000"/>
            </w:tcBorders>
            <w:shd w:val="clear" w:color="auto" w:fill="auto"/>
            <w:hideMark/>
          </w:tcPr>
          <w:p w14:paraId="77CA7A8E" w14:textId="7F9A64D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7293387,08</w:t>
            </w:r>
          </w:p>
        </w:tc>
        <w:tc>
          <w:tcPr>
            <w:tcW w:w="660" w:type="pct"/>
            <w:tcBorders>
              <w:top w:val="nil"/>
              <w:left w:val="nil"/>
              <w:bottom w:val="single" w:sz="4" w:space="0" w:color="000000"/>
              <w:right w:val="single" w:sz="4" w:space="0" w:color="000000"/>
            </w:tcBorders>
            <w:shd w:val="clear" w:color="auto" w:fill="auto"/>
            <w:hideMark/>
          </w:tcPr>
          <w:p w14:paraId="2DCC85DC" w14:textId="54DC1830"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7293387,08</w:t>
            </w:r>
          </w:p>
        </w:tc>
      </w:tr>
      <w:tr w:rsidR="005D4E57" w:rsidRPr="00636278" w14:paraId="2780759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DCB208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Муниципальная программа "Развитие пассажирских перевозок автомобильным транспортом по муниципальным маршрутам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04AAAA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264DF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12D130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7E4583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1900000000</w:t>
            </w:r>
          </w:p>
        </w:tc>
        <w:tc>
          <w:tcPr>
            <w:tcW w:w="233" w:type="pct"/>
            <w:tcBorders>
              <w:top w:val="nil"/>
              <w:left w:val="nil"/>
              <w:bottom w:val="single" w:sz="4" w:space="0" w:color="000000"/>
              <w:right w:val="single" w:sz="4" w:space="0" w:color="000000"/>
            </w:tcBorders>
            <w:shd w:val="clear" w:color="auto" w:fill="auto"/>
            <w:hideMark/>
          </w:tcPr>
          <w:p w14:paraId="4BDDAA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1E40EA2" w14:textId="147A25A8"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45711121,13</w:t>
            </w:r>
          </w:p>
        </w:tc>
        <w:tc>
          <w:tcPr>
            <w:tcW w:w="684" w:type="pct"/>
            <w:tcBorders>
              <w:top w:val="nil"/>
              <w:left w:val="nil"/>
              <w:bottom w:val="single" w:sz="4" w:space="0" w:color="000000"/>
              <w:right w:val="single" w:sz="4" w:space="0" w:color="000000"/>
            </w:tcBorders>
            <w:shd w:val="clear" w:color="auto" w:fill="auto"/>
            <w:hideMark/>
          </w:tcPr>
          <w:p w14:paraId="75120D8D" w14:textId="76A95E0D"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7290000,00</w:t>
            </w:r>
          </w:p>
        </w:tc>
        <w:tc>
          <w:tcPr>
            <w:tcW w:w="660" w:type="pct"/>
            <w:tcBorders>
              <w:top w:val="nil"/>
              <w:left w:val="nil"/>
              <w:bottom w:val="single" w:sz="4" w:space="0" w:color="000000"/>
              <w:right w:val="single" w:sz="4" w:space="0" w:color="000000"/>
            </w:tcBorders>
            <w:shd w:val="clear" w:color="auto" w:fill="auto"/>
            <w:hideMark/>
          </w:tcPr>
          <w:p w14:paraId="509EDCF9" w14:textId="7179ED1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7290000,00</w:t>
            </w:r>
          </w:p>
        </w:tc>
      </w:tr>
      <w:tr w:rsidR="005D4E57" w:rsidRPr="00636278" w14:paraId="7BE0116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62CB88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Организация пассажирских перевозок автомобильным транспортом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7CAF676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01FF21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1497B5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1B0C52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1900100000</w:t>
            </w:r>
          </w:p>
        </w:tc>
        <w:tc>
          <w:tcPr>
            <w:tcW w:w="233" w:type="pct"/>
            <w:tcBorders>
              <w:top w:val="nil"/>
              <w:left w:val="nil"/>
              <w:bottom w:val="single" w:sz="4" w:space="0" w:color="000000"/>
              <w:right w:val="single" w:sz="4" w:space="0" w:color="000000"/>
            </w:tcBorders>
            <w:shd w:val="clear" w:color="auto" w:fill="auto"/>
            <w:hideMark/>
          </w:tcPr>
          <w:p w14:paraId="42D296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3EF7BF5" w14:textId="753224B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45711121,13</w:t>
            </w:r>
          </w:p>
        </w:tc>
        <w:tc>
          <w:tcPr>
            <w:tcW w:w="684" w:type="pct"/>
            <w:tcBorders>
              <w:top w:val="nil"/>
              <w:left w:val="nil"/>
              <w:bottom w:val="single" w:sz="4" w:space="0" w:color="000000"/>
              <w:right w:val="single" w:sz="4" w:space="0" w:color="000000"/>
            </w:tcBorders>
            <w:shd w:val="clear" w:color="auto" w:fill="auto"/>
            <w:hideMark/>
          </w:tcPr>
          <w:p w14:paraId="35731ECD" w14:textId="7BB212E2"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7290000,00</w:t>
            </w:r>
          </w:p>
        </w:tc>
        <w:tc>
          <w:tcPr>
            <w:tcW w:w="660" w:type="pct"/>
            <w:tcBorders>
              <w:top w:val="nil"/>
              <w:left w:val="nil"/>
              <w:bottom w:val="single" w:sz="4" w:space="0" w:color="000000"/>
              <w:right w:val="single" w:sz="4" w:space="0" w:color="000000"/>
            </w:tcBorders>
            <w:shd w:val="clear" w:color="auto" w:fill="auto"/>
            <w:hideMark/>
          </w:tcPr>
          <w:p w14:paraId="1C716C2D" w14:textId="6ABFF2F9"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7290000,00</w:t>
            </w:r>
          </w:p>
        </w:tc>
      </w:tr>
      <w:tr w:rsidR="005D4E57" w:rsidRPr="00636278" w14:paraId="315E165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E085450" w14:textId="77777777" w:rsidR="005D4E57" w:rsidRPr="00636278" w:rsidRDefault="005D4E57" w:rsidP="00636278">
            <w:pPr>
              <w:jc w:val="both"/>
              <w:rPr>
                <w:rFonts w:eastAsia="Times New Roman"/>
                <w:lang w:eastAsia="ru-RU"/>
              </w:rPr>
            </w:pPr>
            <w:r w:rsidRPr="00636278">
              <w:rPr>
                <w:rFonts w:eastAsia="Times New Roman"/>
                <w:lang w:eastAsia="ru-RU"/>
              </w:rPr>
              <w:t xml:space="preserve">Организация регулярных перевозок пассажиров и багажа </w:t>
            </w:r>
            <w:proofErr w:type="gramStart"/>
            <w:r w:rsidRPr="00636278">
              <w:rPr>
                <w:rFonts w:eastAsia="Times New Roman"/>
                <w:lang w:eastAsia="ru-RU"/>
              </w:rPr>
              <w:t>автобусом  по</w:t>
            </w:r>
            <w:proofErr w:type="gramEnd"/>
            <w:r w:rsidRPr="00636278">
              <w:rPr>
                <w:rFonts w:eastAsia="Times New Roman"/>
                <w:lang w:eastAsia="ru-RU"/>
              </w:rPr>
              <w:t xml:space="preserve"> регулируемым тарифам  в границах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00976E6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C727FF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FA402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320CFA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19001S2410</w:t>
            </w:r>
          </w:p>
        </w:tc>
        <w:tc>
          <w:tcPr>
            <w:tcW w:w="233" w:type="pct"/>
            <w:tcBorders>
              <w:top w:val="nil"/>
              <w:left w:val="nil"/>
              <w:bottom w:val="single" w:sz="4" w:space="0" w:color="000000"/>
              <w:right w:val="single" w:sz="4" w:space="0" w:color="000000"/>
            </w:tcBorders>
            <w:shd w:val="clear" w:color="auto" w:fill="auto"/>
            <w:hideMark/>
          </w:tcPr>
          <w:p w14:paraId="36EAFE7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02FFDCE" w14:textId="31F4C47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36431121,13</w:t>
            </w:r>
          </w:p>
        </w:tc>
        <w:tc>
          <w:tcPr>
            <w:tcW w:w="684" w:type="pct"/>
            <w:tcBorders>
              <w:top w:val="nil"/>
              <w:left w:val="nil"/>
              <w:bottom w:val="single" w:sz="4" w:space="0" w:color="000000"/>
              <w:right w:val="single" w:sz="4" w:space="0" w:color="000000"/>
            </w:tcBorders>
            <w:shd w:val="clear" w:color="auto" w:fill="auto"/>
            <w:hideMark/>
          </w:tcPr>
          <w:p w14:paraId="7C28AFFC" w14:textId="7321F62F"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7290000,00</w:t>
            </w:r>
          </w:p>
        </w:tc>
        <w:tc>
          <w:tcPr>
            <w:tcW w:w="660" w:type="pct"/>
            <w:tcBorders>
              <w:top w:val="nil"/>
              <w:left w:val="nil"/>
              <w:bottom w:val="single" w:sz="4" w:space="0" w:color="000000"/>
              <w:right w:val="single" w:sz="4" w:space="0" w:color="000000"/>
            </w:tcBorders>
            <w:shd w:val="clear" w:color="auto" w:fill="auto"/>
            <w:hideMark/>
          </w:tcPr>
          <w:p w14:paraId="3FF442F8" w14:textId="03767314"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7290000,00</w:t>
            </w:r>
          </w:p>
        </w:tc>
      </w:tr>
      <w:tr w:rsidR="005D4E57" w:rsidRPr="00636278" w14:paraId="30EA6C0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18CA1B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0B24983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5F11C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DEBA6A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346433C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19001S2410</w:t>
            </w:r>
          </w:p>
        </w:tc>
        <w:tc>
          <w:tcPr>
            <w:tcW w:w="233" w:type="pct"/>
            <w:tcBorders>
              <w:top w:val="nil"/>
              <w:left w:val="nil"/>
              <w:bottom w:val="single" w:sz="4" w:space="0" w:color="000000"/>
              <w:right w:val="single" w:sz="4" w:space="0" w:color="000000"/>
            </w:tcBorders>
            <w:shd w:val="clear" w:color="auto" w:fill="auto"/>
            <w:hideMark/>
          </w:tcPr>
          <w:p w14:paraId="032283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E243FC6" w14:textId="316F28E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36431121,13</w:t>
            </w:r>
          </w:p>
        </w:tc>
        <w:tc>
          <w:tcPr>
            <w:tcW w:w="684" w:type="pct"/>
            <w:tcBorders>
              <w:top w:val="nil"/>
              <w:left w:val="nil"/>
              <w:bottom w:val="single" w:sz="4" w:space="0" w:color="000000"/>
              <w:right w:val="single" w:sz="4" w:space="0" w:color="000000"/>
            </w:tcBorders>
            <w:shd w:val="clear" w:color="auto" w:fill="auto"/>
            <w:hideMark/>
          </w:tcPr>
          <w:p w14:paraId="2FAF7A88" w14:textId="6983C5FE"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7290000,00</w:t>
            </w:r>
          </w:p>
        </w:tc>
        <w:tc>
          <w:tcPr>
            <w:tcW w:w="660" w:type="pct"/>
            <w:tcBorders>
              <w:top w:val="nil"/>
              <w:left w:val="nil"/>
              <w:bottom w:val="single" w:sz="4" w:space="0" w:color="000000"/>
              <w:right w:val="single" w:sz="4" w:space="0" w:color="000000"/>
            </w:tcBorders>
            <w:shd w:val="clear" w:color="auto" w:fill="auto"/>
            <w:hideMark/>
          </w:tcPr>
          <w:p w14:paraId="79FC7796" w14:textId="3B390AD1"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7290000,00</w:t>
            </w:r>
          </w:p>
        </w:tc>
      </w:tr>
      <w:tr w:rsidR="005D4E57" w:rsidRPr="00636278" w14:paraId="6550534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C3E8B1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66B406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B91C49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722EEE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0D7800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19001S2410</w:t>
            </w:r>
          </w:p>
        </w:tc>
        <w:tc>
          <w:tcPr>
            <w:tcW w:w="233" w:type="pct"/>
            <w:tcBorders>
              <w:top w:val="nil"/>
              <w:left w:val="nil"/>
              <w:bottom w:val="single" w:sz="4" w:space="0" w:color="000000"/>
              <w:right w:val="single" w:sz="4" w:space="0" w:color="000000"/>
            </w:tcBorders>
            <w:shd w:val="clear" w:color="auto" w:fill="auto"/>
            <w:hideMark/>
          </w:tcPr>
          <w:p w14:paraId="4FB5E9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10CDEC1E" w14:textId="410899D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36431121,13</w:t>
            </w:r>
          </w:p>
        </w:tc>
        <w:tc>
          <w:tcPr>
            <w:tcW w:w="684" w:type="pct"/>
            <w:tcBorders>
              <w:top w:val="nil"/>
              <w:left w:val="nil"/>
              <w:bottom w:val="single" w:sz="4" w:space="0" w:color="000000"/>
              <w:right w:val="single" w:sz="4" w:space="0" w:color="000000"/>
            </w:tcBorders>
            <w:shd w:val="clear" w:color="auto" w:fill="auto"/>
            <w:hideMark/>
          </w:tcPr>
          <w:p w14:paraId="46E7F438" w14:textId="28B9C79F"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7290000,00</w:t>
            </w:r>
          </w:p>
        </w:tc>
        <w:tc>
          <w:tcPr>
            <w:tcW w:w="660" w:type="pct"/>
            <w:tcBorders>
              <w:top w:val="nil"/>
              <w:left w:val="nil"/>
              <w:bottom w:val="single" w:sz="4" w:space="0" w:color="000000"/>
              <w:right w:val="single" w:sz="4" w:space="0" w:color="000000"/>
            </w:tcBorders>
            <w:shd w:val="clear" w:color="auto" w:fill="auto"/>
            <w:hideMark/>
          </w:tcPr>
          <w:p w14:paraId="4B90E076" w14:textId="1C101AE0" w:rsidR="005D4E57" w:rsidRPr="00636278" w:rsidRDefault="005D4E57" w:rsidP="00880D96">
            <w:pPr>
              <w:jc w:val="right"/>
              <w:rPr>
                <w:rFonts w:eastAsia="Times New Roman"/>
                <w:color w:val="000000"/>
                <w:lang w:eastAsia="ru-RU"/>
              </w:rPr>
            </w:pPr>
            <w:r w:rsidRPr="00636278">
              <w:rPr>
                <w:rFonts w:eastAsia="Times New Roman"/>
                <w:color w:val="000000"/>
                <w:lang w:eastAsia="ru-RU"/>
              </w:rPr>
              <w:t>7290000,00</w:t>
            </w:r>
          </w:p>
        </w:tc>
      </w:tr>
      <w:tr w:rsidR="005D4E57" w:rsidRPr="00636278" w14:paraId="39EBC43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59829D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Приобретение подвижного состава пассажирского транспорта общего пользования</w:t>
            </w:r>
          </w:p>
        </w:tc>
        <w:tc>
          <w:tcPr>
            <w:tcW w:w="265" w:type="pct"/>
            <w:tcBorders>
              <w:top w:val="nil"/>
              <w:left w:val="nil"/>
              <w:bottom w:val="single" w:sz="4" w:space="0" w:color="000000"/>
              <w:right w:val="single" w:sz="4" w:space="0" w:color="000000"/>
            </w:tcBorders>
            <w:shd w:val="clear" w:color="auto" w:fill="auto"/>
            <w:hideMark/>
          </w:tcPr>
          <w:p w14:paraId="498A869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259DB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2C4D0B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22B6B3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19001S2770</w:t>
            </w:r>
          </w:p>
        </w:tc>
        <w:tc>
          <w:tcPr>
            <w:tcW w:w="233" w:type="pct"/>
            <w:tcBorders>
              <w:top w:val="nil"/>
              <w:left w:val="nil"/>
              <w:bottom w:val="single" w:sz="4" w:space="0" w:color="000000"/>
              <w:right w:val="single" w:sz="4" w:space="0" w:color="000000"/>
            </w:tcBorders>
            <w:shd w:val="clear" w:color="auto" w:fill="auto"/>
            <w:hideMark/>
          </w:tcPr>
          <w:p w14:paraId="55FF06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3AE4EB1" w14:textId="291C0F47" w:rsidR="005D4E57" w:rsidRPr="00636278" w:rsidRDefault="005D4E57" w:rsidP="00880D96">
            <w:pPr>
              <w:jc w:val="right"/>
              <w:rPr>
                <w:rFonts w:eastAsia="Times New Roman"/>
                <w:color w:val="000000"/>
                <w:lang w:eastAsia="ru-RU"/>
              </w:rPr>
            </w:pPr>
            <w:r w:rsidRPr="00636278">
              <w:rPr>
                <w:rFonts w:eastAsia="Times New Roman"/>
                <w:color w:val="000000"/>
                <w:lang w:eastAsia="ru-RU"/>
              </w:rPr>
              <w:t>9280000,00</w:t>
            </w:r>
          </w:p>
        </w:tc>
        <w:tc>
          <w:tcPr>
            <w:tcW w:w="684" w:type="pct"/>
            <w:tcBorders>
              <w:top w:val="nil"/>
              <w:left w:val="nil"/>
              <w:bottom w:val="single" w:sz="4" w:space="0" w:color="000000"/>
              <w:right w:val="single" w:sz="4" w:space="0" w:color="000000"/>
            </w:tcBorders>
            <w:shd w:val="clear" w:color="auto" w:fill="auto"/>
            <w:hideMark/>
          </w:tcPr>
          <w:p w14:paraId="410DADF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4D802D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2C4756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4D2CAD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5BD87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30540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4B9899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384ED91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19001S2770</w:t>
            </w:r>
          </w:p>
        </w:tc>
        <w:tc>
          <w:tcPr>
            <w:tcW w:w="233" w:type="pct"/>
            <w:tcBorders>
              <w:top w:val="nil"/>
              <w:left w:val="nil"/>
              <w:bottom w:val="single" w:sz="4" w:space="0" w:color="000000"/>
              <w:right w:val="single" w:sz="4" w:space="0" w:color="000000"/>
            </w:tcBorders>
            <w:shd w:val="clear" w:color="auto" w:fill="auto"/>
            <w:hideMark/>
          </w:tcPr>
          <w:p w14:paraId="43EB94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3FAA45EF" w14:textId="199C35FA" w:rsidR="005D4E57" w:rsidRPr="00636278" w:rsidRDefault="005D4E57" w:rsidP="00880D96">
            <w:pPr>
              <w:jc w:val="right"/>
              <w:rPr>
                <w:rFonts w:eastAsia="Times New Roman"/>
                <w:color w:val="000000"/>
                <w:lang w:eastAsia="ru-RU"/>
              </w:rPr>
            </w:pPr>
            <w:r w:rsidRPr="00636278">
              <w:rPr>
                <w:rFonts w:eastAsia="Times New Roman"/>
                <w:color w:val="000000"/>
                <w:lang w:eastAsia="ru-RU"/>
              </w:rPr>
              <w:t>9280000,00</w:t>
            </w:r>
          </w:p>
        </w:tc>
        <w:tc>
          <w:tcPr>
            <w:tcW w:w="684" w:type="pct"/>
            <w:tcBorders>
              <w:top w:val="nil"/>
              <w:left w:val="nil"/>
              <w:bottom w:val="single" w:sz="4" w:space="0" w:color="000000"/>
              <w:right w:val="single" w:sz="4" w:space="0" w:color="000000"/>
            </w:tcBorders>
            <w:shd w:val="clear" w:color="auto" w:fill="auto"/>
            <w:hideMark/>
          </w:tcPr>
          <w:p w14:paraId="0249B2F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063C96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C8B3E3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5D8CC0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91914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23602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4CFA43C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38062D7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19001S2770</w:t>
            </w:r>
          </w:p>
        </w:tc>
        <w:tc>
          <w:tcPr>
            <w:tcW w:w="233" w:type="pct"/>
            <w:tcBorders>
              <w:top w:val="nil"/>
              <w:left w:val="nil"/>
              <w:bottom w:val="single" w:sz="4" w:space="0" w:color="000000"/>
              <w:right w:val="single" w:sz="4" w:space="0" w:color="000000"/>
            </w:tcBorders>
            <w:shd w:val="clear" w:color="auto" w:fill="auto"/>
            <w:hideMark/>
          </w:tcPr>
          <w:p w14:paraId="6009F1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78906C65" w14:textId="683195D5" w:rsidR="005D4E57" w:rsidRPr="00636278" w:rsidRDefault="005D4E57" w:rsidP="00880D96">
            <w:pPr>
              <w:jc w:val="right"/>
              <w:rPr>
                <w:rFonts w:eastAsia="Times New Roman"/>
                <w:color w:val="000000"/>
                <w:lang w:eastAsia="ru-RU"/>
              </w:rPr>
            </w:pPr>
            <w:r w:rsidRPr="00636278">
              <w:rPr>
                <w:rFonts w:eastAsia="Times New Roman"/>
                <w:color w:val="000000"/>
                <w:lang w:eastAsia="ru-RU"/>
              </w:rPr>
              <w:t>9280000,00</w:t>
            </w:r>
          </w:p>
        </w:tc>
        <w:tc>
          <w:tcPr>
            <w:tcW w:w="684" w:type="pct"/>
            <w:tcBorders>
              <w:top w:val="nil"/>
              <w:left w:val="nil"/>
              <w:bottom w:val="single" w:sz="4" w:space="0" w:color="000000"/>
              <w:right w:val="single" w:sz="4" w:space="0" w:color="000000"/>
            </w:tcBorders>
            <w:shd w:val="clear" w:color="auto" w:fill="auto"/>
            <w:hideMark/>
          </w:tcPr>
          <w:p w14:paraId="579B58F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DB1331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DA0003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4DE343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3B8729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B43B0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7EE2F30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639146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574009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EB537DD" w14:textId="514DF0D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84" w:type="pct"/>
            <w:tcBorders>
              <w:top w:val="nil"/>
              <w:left w:val="nil"/>
              <w:bottom w:val="single" w:sz="4" w:space="0" w:color="000000"/>
              <w:right w:val="single" w:sz="4" w:space="0" w:color="000000"/>
            </w:tcBorders>
            <w:shd w:val="clear" w:color="auto" w:fill="auto"/>
            <w:hideMark/>
          </w:tcPr>
          <w:p w14:paraId="192D00C4" w14:textId="7A2BE0E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60" w:type="pct"/>
            <w:tcBorders>
              <w:top w:val="nil"/>
              <w:left w:val="nil"/>
              <w:bottom w:val="single" w:sz="4" w:space="0" w:color="000000"/>
              <w:right w:val="single" w:sz="4" w:space="0" w:color="000000"/>
            </w:tcBorders>
            <w:shd w:val="clear" w:color="auto" w:fill="auto"/>
            <w:hideMark/>
          </w:tcPr>
          <w:p w14:paraId="6E830CC2" w14:textId="30E3CB15"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r>
      <w:tr w:rsidR="005D4E57" w:rsidRPr="00636278" w14:paraId="52761EF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E34A8D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753E847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A6DB2C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D6FA65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1F4D97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7EB9C3F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79EE877" w14:textId="361DF1A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84" w:type="pct"/>
            <w:tcBorders>
              <w:top w:val="nil"/>
              <w:left w:val="nil"/>
              <w:bottom w:val="single" w:sz="4" w:space="0" w:color="000000"/>
              <w:right w:val="single" w:sz="4" w:space="0" w:color="000000"/>
            </w:tcBorders>
            <w:shd w:val="clear" w:color="auto" w:fill="auto"/>
            <w:hideMark/>
          </w:tcPr>
          <w:p w14:paraId="6648F711" w14:textId="0060A67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60" w:type="pct"/>
            <w:tcBorders>
              <w:top w:val="nil"/>
              <w:left w:val="nil"/>
              <w:bottom w:val="single" w:sz="4" w:space="0" w:color="000000"/>
              <w:right w:val="single" w:sz="4" w:space="0" w:color="000000"/>
            </w:tcBorders>
            <w:shd w:val="clear" w:color="auto" w:fill="auto"/>
            <w:hideMark/>
          </w:tcPr>
          <w:p w14:paraId="183B3F37" w14:textId="2DF2B7F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r>
      <w:tr w:rsidR="005D4E57" w:rsidRPr="00636278" w14:paraId="71B9B14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88E426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2495E8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60BC9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2D2AFF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65A756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5FB7A8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3C6B739" w14:textId="35CC635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84" w:type="pct"/>
            <w:tcBorders>
              <w:top w:val="nil"/>
              <w:left w:val="nil"/>
              <w:bottom w:val="single" w:sz="4" w:space="0" w:color="000000"/>
              <w:right w:val="single" w:sz="4" w:space="0" w:color="000000"/>
            </w:tcBorders>
            <w:shd w:val="clear" w:color="auto" w:fill="auto"/>
            <w:hideMark/>
          </w:tcPr>
          <w:p w14:paraId="196FBEF4" w14:textId="16DFBA7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60" w:type="pct"/>
            <w:tcBorders>
              <w:top w:val="nil"/>
              <w:left w:val="nil"/>
              <w:bottom w:val="single" w:sz="4" w:space="0" w:color="000000"/>
              <w:right w:val="single" w:sz="4" w:space="0" w:color="000000"/>
            </w:tcBorders>
            <w:shd w:val="clear" w:color="auto" w:fill="auto"/>
            <w:hideMark/>
          </w:tcPr>
          <w:p w14:paraId="6EFD67C9" w14:textId="5387BE8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r>
      <w:tr w:rsidR="005D4E57" w:rsidRPr="00636278" w14:paraId="76FAD1F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BD2EE38" w14:textId="77777777" w:rsidR="005D4E57" w:rsidRPr="00636278" w:rsidRDefault="005D4E57" w:rsidP="00636278">
            <w:pPr>
              <w:jc w:val="both"/>
              <w:rPr>
                <w:rFonts w:eastAsia="Times New Roman"/>
                <w:color w:val="000000"/>
                <w:lang w:eastAsia="ru-RU"/>
              </w:rPr>
            </w:pPr>
            <w:proofErr w:type="gramStart"/>
            <w:r w:rsidRPr="00636278">
              <w:rPr>
                <w:rFonts w:eastAsia="Times New Roman"/>
                <w:color w:val="000000"/>
                <w:lang w:eastAsia="ru-RU"/>
              </w:rPr>
              <w:t>Реализация  государственного</w:t>
            </w:r>
            <w:proofErr w:type="gramEnd"/>
            <w:r w:rsidRPr="00636278">
              <w:rPr>
                <w:rFonts w:eastAsia="Times New Roman"/>
                <w:color w:val="000000"/>
                <w:lang w:eastAsia="ru-RU"/>
              </w:rPr>
              <w:t xml:space="preserve"> полномочия в сфере транспортного обслуживания по муниципальным маршрутам в границах муниципальных образований</w:t>
            </w:r>
          </w:p>
        </w:tc>
        <w:tc>
          <w:tcPr>
            <w:tcW w:w="265" w:type="pct"/>
            <w:tcBorders>
              <w:top w:val="nil"/>
              <w:left w:val="nil"/>
              <w:bottom w:val="single" w:sz="4" w:space="0" w:color="000000"/>
              <w:right w:val="single" w:sz="4" w:space="0" w:color="000000"/>
            </w:tcBorders>
            <w:shd w:val="clear" w:color="auto" w:fill="auto"/>
            <w:hideMark/>
          </w:tcPr>
          <w:p w14:paraId="6609DD3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37979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064844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1D8191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9999993130</w:t>
            </w:r>
          </w:p>
        </w:tc>
        <w:tc>
          <w:tcPr>
            <w:tcW w:w="233" w:type="pct"/>
            <w:tcBorders>
              <w:top w:val="nil"/>
              <w:left w:val="nil"/>
              <w:bottom w:val="single" w:sz="4" w:space="0" w:color="000000"/>
              <w:right w:val="single" w:sz="4" w:space="0" w:color="000000"/>
            </w:tcBorders>
            <w:shd w:val="clear" w:color="auto" w:fill="auto"/>
            <w:hideMark/>
          </w:tcPr>
          <w:p w14:paraId="0EB8A8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D24589D" w14:textId="7D0AF77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84" w:type="pct"/>
            <w:tcBorders>
              <w:top w:val="nil"/>
              <w:left w:val="nil"/>
              <w:bottom w:val="single" w:sz="4" w:space="0" w:color="000000"/>
              <w:right w:val="single" w:sz="4" w:space="0" w:color="000000"/>
            </w:tcBorders>
            <w:shd w:val="clear" w:color="auto" w:fill="auto"/>
            <w:hideMark/>
          </w:tcPr>
          <w:p w14:paraId="56686862" w14:textId="2002264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60" w:type="pct"/>
            <w:tcBorders>
              <w:top w:val="nil"/>
              <w:left w:val="nil"/>
              <w:bottom w:val="single" w:sz="4" w:space="0" w:color="000000"/>
              <w:right w:val="single" w:sz="4" w:space="0" w:color="000000"/>
            </w:tcBorders>
            <w:shd w:val="clear" w:color="auto" w:fill="auto"/>
            <w:hideMark/>
          </w:tcPr>
          <w:p w14:paraId="7E796046" w14:textId="19A4B49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r>
      <w:tr w:rsidR="005D4E57" w:rsidRPr="00636278" w14:paraId="6D278B8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F5522F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502AD6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666D5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02263E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103E19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9999993130</w:t>
            </w:r>
          </w:p>
        </w:tc>
        <w:tc>
          <w:tcPr>
            <w:tcW w:w="233" w:type="pct"/>
            <w:tcBorders>
              <w:top w:val="nil"/>
              <w:left w:val="nil"/>
              <w:bottom w:val="single" w:sz="4" w:space="0" w:color="000000"/>
              <w:right w:val="single" w:sz="4" w:space="0" w:color="000000"/>
            </w:tcBorders>
            <w:shd w:val="clear" w:color="auto" w:fill="auto"/>
            <w:hideMark/>
          </w:tcPr>
          <w:p w14:paraId="3972BF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021DF3CE" w14:textId="28C540D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84" w:type="pct"/>
            <w:tcBorders>
              <w:top w:val="nil"/>
              <w:left w:val="nil"/>
              <w:bottom w:val="single" w:sz="4" w:space="0" w:color="000000"/>
              <w:right w:val="single" w:sz="4" w:space="0" w:color="000000"/>
            </w:tcBorders>
            <w:shd w:val="clear" w:color="auto" w:fill="auto"/>
            <w:hideMark/>
          </w:tcPr>
          <w:p w14:paraId="521EC501" w14:textId="0D8343F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60" w:type="pct"/>
            <w:tcBorders>
              <w:top w:val="nil"/>
              <w:left w:val="nil"/>
              <w:bottom w:val="single" w:sz="4" w:space="0" w:color="000000"/>
              <w:right w:val="single" w:sz="4" w:space="0" w:color="000000"/>
            </w:tcBorders>
            <w:shd w:val="clear" w:color="auto" w:fill="auto"/>
            <w:hideMark/>
          </w:tcPr>
          <w:p w14:paraId="0178A6CA" w14:textId="5EB1724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r>
      <w:tr w:rsidR="005D4E57" w:rsidRPr="00636278" w14:paraId="45FDF58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11FF3F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1DE7A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F1EEB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03D95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579" w:type="pct"/>
            <w:tcBorders>
              <w:top w:val="nil"/>
              <w:left w:val="nil"/>
              <w:bottom w:val="single" w:sz="4" w:space="0" w:color="000000"/>
              <w:right w:val="single" w:sz="4" w:space="0" w:color="000000"/>
            </w:tcBorders>
            <w:shd w:val="clear" w:color="auto" w:fill="auto"/>
            <w:hideMark/>
          </w:tcPr>
          <w:p w14:paraId="658BB76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9999993130</w:t>
            </w:r>
          </w:p>
        </w:tc>
        <w:tc>
          <w:tcPr>
            <w:tcW w:w="233" w:type="pct"/>
            <w:tcBorders>
              <w:top w:val="nil"/>
              <w:left w:val="nil"/>
              <w:bottom w:val="single" w:sz="4" w:space="0" w:color="000000"/>
              <w:right w:val="single" w:sz="4" w:space="0" w:color="000000"/>
            </w:tcBorders>
            <w:shd w:val="clear" w:color="auto" w:fill="auto"/>
            <w:hideMark/>
          </w:tcPr>
          <w:p w14:paraId="3C073C7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7CA853FC" w14:textId="325453A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84" w:type="pct"/>
            <w:tcBorders>
              <w:top w:val="nil"/>
              <w:left w:val="nil"/>
              <w:bottom w:val="single" w:sz="4" w:space="0" w:color="000000"/>
              <w:right w:val="single" w:sz="4" w:space="0" w:color="000000"/>
            </w:tcBorders>
            <w:shd w:val="clear" w:color="auto" w:fill="auto"/>
            <w:hideMark/>
          </w:tcPr>
          <w:p w14:paraId="60AADCD0" w14:textId="7FD36CC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c>
          <w:tcPr>
            <w:tcW w:w="660" w:type="pct"/>
            <w:tcBorders>
              <w:top w:val="nil"/>
              <w:left w:val="nil"/>
              <w:bottom w:val="single" w:sz="4" w:space="0" w:color="000000"/>
              <w:right w:val="single" w:sz="4" w:space="0" w:color="000000"/>
            </w:tcBorders>
            <w:shd w:val="clear" w:color="auto" w:fill="auto"/>
            <w:hideMark/>
          </w:tcPr>
          <w:p w14:paraId="15E5F18E" w14:textId="587AE59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3387,08</w:t>
            </w:r>
          </w:p>
        </w:tc>
      </w:tr>
      <w:tr w:rsidR="005D4E57" w:rsidRPr="00636278" w14:paraId="15B560B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AC10B05"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Дорожное хозяйство (дорожные фонды)</w:t>
            </w:r>
          </w:p>
        </w:tc>
        <w:tc>
          <w:tcPr>
            <w:tcW w:w="265" w:type="pct"/>
            <w:tcBorders>
              <w:top w:val="nil"/>
              <w:left w:val="nil"/>
              <w:bottom w:val="single" w:sz="4" w:space="0" w:color="000000"/>
              <w:right w:val="single" w:sz="4" w:space="0" w:color="000000"/>
            </w:tcBorders>
            <w:shd w:val="clear" w:color="auto" w:fill="auto"/>
            <w:hideMark/>
          </w:tcPr>
          <w:p w14:paraId="1AD0838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C529B2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1817CB9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3EB1DB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4DDF49C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A1EF4EC" w14:textId="3457ACF9"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101516020,02</w:t>
            </w:r>
          </w:p>
        </w:tc>
        <w:tc>
          <w:tcPr>
            <w:tcW w:w="684" w:type="pct"/>
            <w:tcBorders>
              <w:top w:val="nil"/>
              <w:left w:val="nil"/>
              <w:bottom w:val="single" w:sz="4" w:space="0" w:color="000000"/>
              <w:right w:val="single" w:sz="4" w:space="0" w:color="000000"/>
            </w:tcBorders>
            <w:shd w:val="clear" w:color="auto" w:fill="auto"/>
            <w:hideMark/>
          </w:tcPr>
          <w:p w14:paraId="60A6C518" w14:textId="45B0D78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24400000,00</w:t>
            </w:r>
          </w:p>
        </w:tc>
        <w:tc>
          <w:tcPr>
            <w:tcW w:w="660" w:type="pct"/>
            <w:tcBorders>
              <w:top w:val="nil"/>
              <w:left w:val="nil"/>
              <w:bottom w:val="single" w:sz="4" w:space="0" w:color="000000"/>
              <w:right w:val="single" w:sz="4" w:space="0" w:color="000000"/>
            </w:tcBorders>
            <w:shd w:val="clear" w:color="auto" w:fill="auto"/>
            <w:hideMark/>
          </w:tcPr>
          <w:p w14:paraId="78E40EDE" w14:textId="2393D48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24900000,00</w:t>
            </w:r>
          </w:p>
        </w:tc>
      </w:tr>
      <w:tr w:rsidR="005D4E57" w:rsidRPr="00636278" w14:paraId="543CC69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A4C33E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транспортного комплекса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086F32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CE00B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2A24BF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EE2DB6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1100000000</w:t>
            </w:r>
          </w:p>
        </w:tc>
        <w:tc>
          <w:tcPr>
            <w:tcW w:w="233" w:type="pct"/>
            <w:tcBorders>
              <w:top w:val="nil"/>
              <w:left w:val="nil"/>
              <w:bottom w:val="single" w:sz="4" w:space="0" w:color="000000"/>
              <w:right w:val="single" w:sz="4" w:space="0" w:color="000000"/>
            </w:tcBorders>
            <w:shd w:val="clear" w:color="auto" w:fill="auto"/>
            <w:hideMark/>
          </w:tcPr>
          <w:p w14:paraId="4008F4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2AB4236" w14:textId="12CD40E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101516020,02</w:t>
            </w:r>
          </w:p>
        </w:tc>
        <w:tc>
          <w:tcPr>
            <w:tcW w:w="684" w:type="pct"/>
            <w:tcBorders>
              <w:top w:val="nil"/>
              <w:left w:val="nil"/>
              <w:bottom w:val="single" w:sz="4" w:space="0" w:color="000000"/>
              <w:right w:val="single" w:sz="4" w:space="0" w:color="000000"/>
            </w:tcBorders>
            <w:shd w:val="clear" w:color="auto" w:fill="auto"/>
            <w:hideMark/>
          </w:tcPr>
          <w:p w14:paraId="6F17E336" w14:textId="6C62CE8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24400000,00</w:t>
            </w:r>
          </w:p>
        </w:tc>
        <w:tc>
          <w:tcPr>
            <w:tcW w:w="660" w:type="pct"/>
            <w:tcBorders>
              <w:top w:val="nil"/>
              <w:left w:val="nil"/>
              <w:bottom w:val="single" w:sz="4" w:space="0" w:color="000000"/>
              <w:right w:val="single" w:sz="4" w:space="0" w:color="000000"/>
            </w:tcBorders>
            <w:shd w:val="clear" w:color="auto" w:fill="auto"/>
            <w:hideMark/>
          </w:tcPr>
          <w:p w14:paraId="02748768" w14:textId="1C95753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24900000,00</w:t>
            </w:r>
          </w:p>
        </w:tc>
      </w:tr>
      <w:tr w:rsidR="005D4E57" w:rsidRPr="00636278" w14:paraId="02B41EF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A9B28A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«Обеспечение сохранности автомобильных дорог общего пользования местного значения в границах муниципального округа, организация и обеспечение безопасности дорожного движения»</w:t>
            </w:r>
          </w:p>
        </w:tc>
        <w:tc>
          <w:tcPr>
            <w:tcW w:w="265" w:type="pct"/>
            <w:tcBorders>
              <w:top w:val="nil"/>
              <w:left w:val="nil"/>
              <w:bottom w:val="single" w:sz="4" w:space="0" w:color="000000"/>
              <w:right w:val="single" w:sz="4" w:space="0" w:color="000000"/>
            </w:tcBorders>
            <w:shd w:val="clear" w:color="auto" w:fill="auto"/>
            <w:hideMark/>
          </w:tcPr>
          <w:p w14:paraId="6D7294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FC782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03D779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7C6AD94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1100100000</w:t>
            </w:r>
          </w:p>
        </w:tc>
        <w:tc>
          <w:tcPr>
            <w:tcW w:w="233" w:type="pct"/>
            <w:tcBorders>
              <w:top w:val="nil"/>
              <w:left w:val="nil"/>
              <w:bottom w:val="single" w:sz="4" w:space="0" w:color="000000"/>
              <w:right w:val="single" w:sz="4" w:space="0" w:color="000000"/>
            </w:tcBorders>
            <w:shd w:val="clear" w:color="auto" w:fill="auto"/>
            <w:hideMark/>
          </w:tcPr>
          <w:p w14:paraId="2A1DF8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AD5BE0C" w14:textId="0A5B1CA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38256020,02</w:t>
            </w:r>
          </w:p>
        </w:tc>
        <w:tc>
          <w:tcPr>
            <w:tcW w:w="684" w:type="pct"/>
            <w:tcBorders>
              <w:top w:val="nil"/>
              <w:left w:val="nil"/>
              <w:bottom w:val="single" w:sz="4" w:space="0" w:color="000000"/>
              <w:right w:val="single" w:sz="4" w:space="0" w:color="000000"/>
            </w:tcBorders>
            <w:shd w:val="clear" w:color="auto" w:fill="auto"/>
            <w:hideMark/>
          </w:tcPr>
          <w:p w14:paraId="54E8B75D" w14:textId="041B0EA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24400000,00</w:t>
            </w:r>
          </w:p>
        </w:tc>
        <w:tc>
          <w:tcPr>
            <w:tcW w:w="660" w:type="pct"/>
            <w:tcBorders>
              <w:top w:val="nil"/>
              <w:left w:val="nil"/>
              <w:bottom w:val="single" w:sz="4" w:space="0" w:color="000000"/>
              <w:right w:val="single" w:sz="4" w:space="0" w:color="000000"/>
            </w:tcBorders>
            <w:shd w:val="clear" w:color="auto" w:fill="auto"/>
            <w:hideMark/>
          </w:tcPr>
          <w:p w14:paraId="7ECF3EED" w14:textId="336A72A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24900000,00</w:t>
            </w:r>
          </w:p>
        </w:tc>
      </w:tr>
      <w:tr w:rsidR="005D4E57" w:rsidRPr="00636278" w14:paraId="2963AA5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314832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Содержание автомобильных дорог общего пользования </w:t>
            </w:r>
            <w:r w:rsidRPr="00636278">
              <w:rPr>
                <w:rFonts w:eastAsia="Times New Roman"/>
                <w:color w:val="000000"/>
                <w:lang w:eastAsia="ru-RU"/>
              </w:rPr>
              <w:lastRenderedPageBreak/>
              <w:t>местного значения в границах муниципального округа за счет средств местного бюджета</w:t>
            </w:r>
          </w:p>
        </w:tc>
        <w:tc>
          <w:tcPr>
            <w:tcW w:w="265" w:type="pct"/>
            <w:tcBorders>
              <w:top w:val="nil"/>
              <w:left w:val="nil"/>
              <w:bottom w:val="single" w:sz="4" w:space="0" w:color="000000"/>
              <w:right w:val="single" w:sz="4" w:space="0" w:color="000000"/>
            </w:tcBorders>
            <w:shd w:val="clear" w:color="auto" w:fill="auto"/>
            <w:hideMark/>
          </w:tcPr>
          <w:p w14:paraId="54F778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lastRenderedPageBreak/>
              <w:t>024</w:t>
            </w:r>
          </w:p>
        </w:tc>
        <w:tc>
          <w:tcPr>
            <w:tcW w:w="236" w:type="pct"/>
            <w:tcBorders>
              <w:top w:val="nil"/>
              <w:left w:val="nil"/>
              <w:bottom w:val="single" w:sz="4" w:space="0" w:color="000000"/>
              <w:right w:val="single" w:sz="4" w:space="0" w:color="000000"/>
            </w:tcBorders>
            <w:shd w:val="clear" w:color="auto" w:fill="auto"/>
            <w:hideMark/>
          </w:tcPr>
          <w:p w14:paraId="34E741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26CA275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345531F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110019Д001</w:t>
            </w:r>
          </w:p>
        </w:tc>
        <w:tc>
          <w:tcPr>
            <w:tcW w:w="233" w:type="pct"/>
            <w:tcBorders>
              <w:top w:val="nil"/>
              <w:left w:val="nil"/>
              <w:bottom w:val="single" w:sz="4" w:space="0" w:color="000000"/>
              <w:right w:val="single" w:sz="4" w:space="0" w:color="000000"/>
            </w:tcBorders>
            <w:shd w:val="clear" w:color="auto" w:fill="auto"/>
            <w:hideMark/>
          </w:tcPr>
          <w:p w14:paraId="436BA5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3C782F4" w14:textId="5E5ADFC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26198267,42</w:t>
            </w:r>
          </w:p>
        </w:tc>
        <w:tc>
          <w:tcPr>
            <w:tcW w:w="684" w:type="pct"/>
            <w:tcBorders>
              <w:top w:val="nil"/>
              <w:left w:val="nil"/>
              <w:bottom w:val="single" w:sz="4" w:space="0" w:color="000000"/>
              <w:right w:val="single" w:sz="4" w:space="0" w:color="000000"/>
            </w:tcBorders>
            <w:shd w:val="clear" w:color="auto" w:fill="auto"/>
            <w:hideMark/>
          </w:tcPr>
          <w:p w14:paraId="67F798CA" w14:textId="11D1ED6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24400000,00</w:t>
            </w:r>
          </w:p>
        </w:tc>
        <w:tc>
          <w:tcPr>
            <w:tcW w:w="660" w:type="pct"/>
            <w:tcBorders>
              <w:top w:val="nil"/>
              <w:left w:val="nil"/>
              <w:bottom w:val="single" w:sz="4" w:space="0" w:color="000000"/>
              <w:right w:val="single" w:sz="4" w:space="0" w:color="000000"/>
            </w:tcBorders>
            <w:shd w:val="clear" w:color="auto" w:fill="auto"/>
            <w:hideMark/>
          </w:tcPr>
          <w:p w14:paraId="20AD6888" w14:textId="30AB685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24900000,00</w:t>
            </w:r>
          </w:p>
        </w:tc>
      </w:tr>
      <w:tr w:rsidR="005D4E57" w:rsidRPr="00636278" w14:paraId="6FDE4CE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F8BD68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2B2C9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FE7F0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7FFB003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B44C94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110019Д001</w:t>
            </w:r>
          </w:p>
        </w:tc>
        <w:tc>
          <w:tcPr>
            <w:tcW w:w="233" w:type="pct"/>
            <w:tcBorders>
              <w:top w:val="nil"/>
              <w:left w:val="nil"/>
              <w:bottom w:val="single" w:sz="4" w:space="0" w:color="000000"/>
              <w:right w:val="single" w:sz="4" w:space="0" w:color="000000"/>
            </w:tcBorders>
            <w:shd w:val="clear" w:color="auto" w:fill="auto"/>
            <w:hideMark/>
          </w:tcPr>
          <w:p w14:paraId="78E972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2EE5A7B8" w14:textId="6D58963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26198267,42</w:t>
            </w:r>
          </w:p>
        </w:tc>
        <w:tc>
          <w:tcPr>
            <w:tcW w:w="684" w:type="pct"/>
            <w:tcBorders>
              <w:top w:val="nil"/>
              <w:left w:val="nil"/>
              <w:bottom w:val="single" w:sz="4" w:space="0" w:color="000000"/>
              <w:right w:val="single" w:sz="4" w:space="0" w:color="000000"/>
            </w:tcBorders>
            <w:shd w:val="clear" w:color="auto" w:fill="auto"/>
            <w:hideMark/>
          </w:tcPr>
          <w:p w14:paraId="3B600CE5" w14:textId="03F9B79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24400000,00</w:t>
            </w:r>
          </w:p>
        </w:tc>
        <w:tc>
          <w:tcPr>
            <w:tcW w:w="660" w:type="pct"/>
            <w:tcBorders>
              <w:top w:val="nil"/>
              <w:left w:val="nil"/>
              <w:bottom w:val="single" w:sz="4" w:space="0" w:color="000000"/>
              <w:right w:val="single" w:sz="4" w:space="0" w:color="000000"/>
            </w:tcBorders>
            <w:shd w:val="clear" w:color="auto" w:fill="auto"/>
            <w:hideMark/>
          </w:tcPr>
          <w:p w14:paraId="6EDB78DE" w14:textId="4D5F3BC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24900000,00</w:t>
            </w:r>
          </w:p>
        </w:tc>
      </w:tr>
      <w:tr w:rsidR="005D4E57" w:rsidRPr="00636278" w14:paraId="2C1A12E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E38C86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36C0D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3480C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7E036C4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45E79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110019Д001</w:t>
            </w:r>
          </w:p>
        </w:tc>
        <w:tc>
          <w:tcPr>
            <w:tcW w:w="233" w:type="pct"/>
            <w:tcBorders>
              <w:top w:val="nil"/>
              <w:left w:val="nil"/>
              <w:bottom w:val="single" w:sz="4" w:space="0" w:color="000000"/>
              <w:right w:val="single" w:sz="4" w:space="0" w:color="000000"/>
            </w:tcBorders>
            <w:shd w:val="clear" w:color="auto" w:fill="auto"/>
            <w:hideMark/>
          </w:tcPr>
          <w:p w14:paraId="1757BA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1B8E15E2" w14:textId="7199BF1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26198267,42</w:t>
            </w:r>
          </w:p>
        </w:tc>
        <w:tc>
          <w:tcPr>
            <w:tcW w:w="684" w:type="pct"/>
            <w:tcBorders>
              <w:top w:val="nil"/>
              <w:left w:val="nil"/>
              <w:bottom w:val="single" w:sz="4" w:space="0" w:color="000000"/>
              <w:right w:val="single" w:sz="4" w:space="0" w:color="000000"/>
            </w:tcBorders>
            <w:shd w:val="clear" w:color="auto" w:fill="auto"/>
            <w:hideMark/>
          </w:tcPr>
          <w:p w14:paraId="34EA4828" w14:textId="684B876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24400000,00</w:t>
            </w:r>
          </w:p>
        </w:tc>
        <w:tc>
          <w:tcPr>
            <w:tcW w:w="660" w:type="pct"/>
            <w:tcBorders>
              <w:top w:val="nil"/>
              <w:left w:val="nil"/>
              <w:bottom w:val="single" w:sz="4" w:space="0" w:color="000000"/>
              <w:right w:val="single" w:sz="4" w:space="0" w:color="000000"/>
            </w:tcBorders>
            <w:shd w:val="clear" w:color="auto" w:fill="auto"/>
            <w:hideMark/>
          </w:tcPr>
          <w:p w14:paraId="1ADF0432" w14:textId="4193F36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24900000,00</w:t>
            </w:r>
          </w:p>
        </w:tc>
      </w:tr>
      <w:tr w:rsidR="005D4E57" w:rsidRPr="00636278" w14:paraId="763FFD3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F536FC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Выполнение работ по обеспечению безопасности дорожного движения </w:t>
            </w:r>
          </w:p>
        </w:tc>
        <w:tc>
          <w:tcPr>
            <w:tcW w:w="265" w:type="pct"/>
            <w:tcBorders>
              <w:top w:val="nil"/>
              <w:left w:val="nil"/>
              <w:bottom w:val="single" w:sz="4" w:space="0" w:color="000000"/>
              <w:right w:val="single" w:sz="4" w:space="0" w:color="000000"/>
            </w:tcBorders>
            <w:shd w:val="clear" w:color="auto" w:fill="auto"/>
            <w:hideMark/>
          </w:tcPr>
          <w:p w14:paraId="3EF4BD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E0665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666A49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1684CD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110019Д002</w:t>
            </w:r>
          </w:p>
        </w:tc>
        <w:tc>
          <w:tcPr>
            <w:tcW w:w="233" w:type="pct"/>
            <w:tcBorders>
              <w:top w:val="nil"/>
              <w:left w:val="nil"/>
              <w:bottom w:val="single" w:sz="4" w:space="0" w:color="000000"/>
              <w:right w:val="single" w:sz="4" w:space="0" w:color="000000"/>
            </w:tcBorders>
            <w:shd w:val="clear" w:color="auto" w:fill="auto"/>
            <w:hideMark/>
          </w:tcPr>
          <w:p w14:paraId="7FBB904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99A560C" w14:textId="6CF9766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2000000,00</w:t>
            </w:r>
          </w:p>
        </w:tc>
        <w:tc>
          <w:tcPr>
            <w:tcW w:w="684" w:type="pct"/>
            <w:tcBorders>
              <w:top w:val="nil"/>
              <w:left w:val="nil"/>
              <w:bottom w:val="single" w:sz="4" w:space="0" w:color="000000"/>
              <w:right w:val="single" w:sz="4" w:space="0" w:color="000000"/>
            </w:tcBorders>
            <w:shd w:val="clear" w:color="auto" w:fill="auto"/>
            <w:hideMark/>
          </w:tcPr>
          <w:p w14:paraId="10E3E00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115517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14284B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FE304A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33709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17598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76638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079D5C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110019Д002</w:t>
            </w:r>
          </w:p>
        </w:tc>
        <w:tc>
          <w:tcPr>
            <w:tcW w:w="233" w:type="pct"/>
            <w:tcBorders>
              <w:top w:val="nil"/>
              <w:left w:val="nil"/>
              <w:bottom w:val="single" w:sz="4" w:space="0" w:color="000000"/>
              <w:right w:val="single" w:sz="4" w:space="0" w:color="000000"/>
            </w:tcBorders>
            <w:shd w:val="clear" w:color="auto" w:fill="auto"/>
            <w:hideMark/>
          </w:tcPr>
          <w:p w14:paraId="3AE0265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442B1751" w14:textId="74CEA8F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2000000,00</w:t>
            </w:r>
          </w:p>
        </w:tc>
        <w:tc>
          <w:tcPr>
            <w:tcW w:w="684" w:type="pct"/>
            <w:tcBorders>
              <w:top w:val="nil"/>
              <w:left w:val="nil"/>
              <w:bottom w:val="single" w:sz="4" w:space="0" w:color="000000"/>
              <w:right w:val="single" w:sz="4" w:space="0" w:color="000000"/>
            </w:tcBorders>
            <w:shd w:val="clear" w:color="auto" w:fill="auto"/>
            <w:hideMark/>
          </w:tcPr>
          <w:p w14:paraId="442A5E1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869304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1B619C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FEB58F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2C1FE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75372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676D16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F17AB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110019Д002</w:t>
            </w:r>
          </w:p>
        </w:tc>
        <w:tc>
          <w:tcPr>
            <w:tcW w:w="233" w:type="pct"/>
            <w:tcBorders>
              <w:top w:val="nil"/>
              <w:left w:val="nil"/>
              <w:bottom w:val="single" w:sz="4" w:space="0" w:color="000000"/>
              <w:right w:val="single" w:sz="4" w:space="0" w:color="000000"/>
            </w:tcBorders>
            <w:shd w:val="clear" w:color="auto" w:fill="auto"/>
            <w:hideMark/>
          </w:tcPr>
          <w:p w14:paraId="2A181A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79CF2934" w14:textId="22751D8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2000000,00</w:t>
            </w:r>
          </w:p>
        </w:tc>
        <w:tc>
          <w:tcPr>
            <w:tcW w:w="684" w:type="pct"/>
            <w:tcBorders>
              <w:top w:val="nil"/>
              <w:left w:val="nil"/>
              <w:bottom w:val="single" w:sz="4" w:space="0" w:color="000000"/>
              <w:right w:val="single" w:sz="4" w:space="0" w:color="000000"/>
            </w:tcBorders>
            <w:shd w:val="clear" w:color="auto" w:fill="auto"/>
            <w:hideMark/>
          </w:tcPr>
          <w:p w14:paraId="1B6CA7E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27308A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55047F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206A77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Содержание автомобильных дорог местного значения за счет средств дорожного фонда Приморского края</w:t>
            </w:r>
          </w:p>
        </w:tc>
        <w:tc>
          <w:tcPr>
            <w:tcW w:w="265" w:type="pct"/>
            <w:tcBorders>
              <w:top w:val="nil"/>
              <w:left w:val="nil"/>
              <w:bottom w:val="single" w:sz="4" w:space="0" w:color="000000"/>
              <w:right w:val="single" w:sz="4" w:space="0" w:color="000000"/>
            </w:tcBorders>
            <w:shd w:val="clear" w:color="auto" w:fill="auto"/>
            <w:hideMark/>
          </w:tcPr>
          <w:p w14:paraId="1453E4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164B9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403AF2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30857A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11001SД008</w:t>
            </w:r>
          </w:p>
        </w:tc>
        <w:tc>
          <w:tcPr>
            <w:tcW w:w="233" w:type="pct"/>
            <w:tcBorders>
              <w:top w:val="nil"/>
              <w:left w:val="nil"/>
              <w:bottom w:val="single" w:sz="4" w:space="0" w:color="000000"/>
              <w:right w:val="single" w:sz="4" w:space="0" w:color="000000"/>
            </w:tcBorders>
            <w:shd w:val="clear" w:color="auto" w:fill="auto"/>
            <w:hideMark/>
          </w:tcPr>
          <w:p w14:paraId="0BC9F5B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DE38375" w14:textId="5C7ABD1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10057752,60</w:t>
            </w:r>
          </w:p>
        </w:tc>
        <w:tc>
          <w:tcPr>
            <w:tcW w:w="684" w:type="pct"/>
            <w:tcBorders>
              <w:top w:val="nil"/>
              <w:left w:val="nil"/>
              <w:bottom w:val="single" w:sz="4" w:space="0" w:color="000000"/>
              <w:right w:val="single" w:sz="4" w:space="0" w:color="000000"/>
            </w:tcBorders>
            <w:shd w:val="clear" w:color="auto" w:fill="auto"/>
            <w:hideMark/>
          </w:tcPr>
          <w:p w14:paraId="7C36F88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3E8D81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A8FA10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3E5708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41A9B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BCA4B4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AB73E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42F343C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11001SД008</w:t>
            </w:r>
          </w:p>
        </w:tc>
        <w:tc>
          <w:tcPr>
            <w:tcW w:w="233" w:type="pct"/>
            <w:tcBorders>
              <w:top w:val="nil"/>
              <w:left w:val="nil"/>
              <w:bottom w:val="single" w:sz="4" w:space="0" w:color="000000"/>
              <w:right w:val="single" w:sz="4" w:space="0" w:color="000000"/>
            </w:tcBorders>
            <w:shd w:val="clear" w:color="auto" w:fill="auto"/>
            <w:hideMark/>
          </w:tcPr>
          <w:p w14:paraId="097B28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4BBFB2C" w14:textId="254FB0A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10057752,60</w:t>
            </w:r>
          </w:p>
        </w:tc>
        <w:tc>
          <w:tcPr>
            <w:tcW w:w="684" w:type="pct"/>
            <w:tcBorders>
              <w:top w:val="nil"/>
              <w:left w:val="nil"/>
              <w:bottom w:val="single" w:sz="4" w:space="0" w:color="000000"/>
              <w:right w:val="single" w:sz="4" w:space="0" w:color="000000"/>
            </w:tcBorders>
            <w:shd w:val="clear" w:color="auto" w:fill="auto"/>
            <w:hideMark/>
          </w:tcPr>
          <w:p w14:paraId="4A9FA44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96DCA5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F03EA4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32232E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208D2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76EB3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6CFA8E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32D3B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11001SД008</w:t>
            </w:r>
          </w:p>
        </w:tc>
        <w:tc>
          <w:tcPr>
            <w:tcW w:w="233" w:type="pct"/>
            <w:tcBorders>
              <w:top w:val="nil"/>
              <w:left w:val="nil"/>
              <w:bottom w:val="single" w:sz="4" w:space="0" w:color="000000"/>
              <w:right w:val="single" w:sz="4" w:space="0" w:color="000000"/>
            </w:tcBorders>
            <w:shd w:val="clear" w:color="auto" w:fill="auto"/>
            <w:hideMark/>
          </w:tcPr>
          <w:p w14:paraId="5962A16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37D63C51" w14:textId="0E6C0EC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10057752,60</w:t>
            </w:r>
          </w:p>
        </w:tc>
        <w:tc>
          <w:tcPr>
            <w:tcW w:w="684" w:type="pct"/>
            <w:tcBorders>
              <w:top w:val="nil"/>
              <w:left w:val="nil"/>
              <w:bottom w:val="single" w:sz="4" w:space="0" w:color="000000"/>
              <w:right w:val="single" w:sz="4" w:space="0" w:color="000000"/>
            </w:tcBorders>
            <w:shd w:val="clear" w:color="auto" w:fill="auto"/>
            <w:hideMark/>
          </w:tcPr>
          <w:p w14:paraId="30D4B1B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AB36FF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775655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43ED15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65" w:type="pct"/>
            <w:tcBorders>
              <w:top w:val="nil"/>
              <w:left w:val="nil"/>
              <w:bottom w:val="single" w:sz="4" w:space="0" w:color="000000"/>
              <w:right w:val="single" w:sz="4" w:space="0" w:color="000000"/>
            </w:tcBorders>
            <w:shd w:val="clear" w:color="auto" w:fill="auto"/>
            <w:hideMark/>
          </w:tcPr>
          <w:p w14:paraId="18F233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EBB7B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197F105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3AA2F2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1100200000</w:t>
            </w:r>
          </w:p>
        </w:tc>
        <w:tc>
          <w:tcPr>
            <w:tcW w:w="233" w:type="pct"/>
            <w:tcBorders>
              <w:top w:val="nil"/>
              <w:left w:val="nil"/>
              <w:bottom w:val="single" w:sz="4" w:space="0" w:color="000000"/>
              <w:right w:val="single" w:sz="4" w:space="0" w:color="000000"/>
            </w:tcBorders>
            <w:shd w:val="clear" w:color="auto" w:fill="auto"/>
            <w:hideMark/>
          </w:tcPr>
          <w:p w14:paraId="184950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FAB55E6" w14:textId="6667D85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23500000,00</w:t>
            </w:r>
          </w:p>
        </w:tc>
        <w:tc>
          <w:tcPr>
            <w:tcW w:w="684" w:type="pct"/>
            <w:tcBorders>
              <w:top w:val="nil"/>
              <w:left w:val="nil"/>
              <w:bottom w:val="single" w:sz="4" w:space="0" w:color="000000"/>
              <w:right w:val="single" w:sz="4" w:space="0" w:color="000000"/>
            </w:tcBorders>
            <w:shd w:val="clear" w:color="auto" w:fill="auto"/>
            <w:hideMark/>
          </w:tcPr>
          <w:p w14:paraId="7B0B405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9AFC64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61D100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DBE70A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Ремонт (в том числе капитальный) автомобильных дорог общего пользования местного значения в границах муниципального округа и искусственных сооружений на </w:t>
            </w:r>
            <w:proofErr w:type="gramStart"/>
            <w:r w:rsidRPr="00636278">
              <w:rPr>
                <w:rFonts w:eastAsia="Times New Roman"/>
                <w:color w:val="000000"/>
                <w:lang w:eastAsia="ru-RU"/>
              </w:rPr>
              <w:t>них,  осуществляемый</w:t>
            </w:r>
            <w:proofErr w:type="gramEnd"/>
            <w:r w:rsidRPr="00636278">
              <w:rPr>
                <w:rFonts w:eastAsia="Times New Roman"/>
                <w:color w:val="000000"/>
                <w:lang w:eastAsia="ru-RU"/>
              </w:rPr>
              <w:t xml:space="preserve"> за счет средств местного бюджета</w:t>
            </w:r>
          </w:p>
        </w:tc>
        <w:tc>
          <w:tcPr>
            <w:tcW w:w="265" w:type="pct"/>
            <w:tcBorders>
              <w:top w:val="nil"/>
              <w:left w:val="nil"/>
              <w:bottom w:val="single" w:sz="4" w:space="0" w:color="000000"/>
              <w:right w:val="single" w:sz="4" w:space="0" w:color="000000"/>
            </w:tcBorders>
            <w:shd w:val="clear" w:color="auto" w:fill="auto"/>
            <w:hideMark/>
          </w:tcPr>
          <w:p w14:paraId="6DF4CE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3B5F10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5ECF5C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7E9CE73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110029Д004</w:t>
            </w:r>
          </w:p>
        </w:tc>
        <w:tc>
          <w:tcPr>
            <w:tcW w:w="233" w:type="pct"/>
            <w:tcBorders>
              <w:top w:val="nil"/>
              <w:left w:val="nil"/>
              <w:bottom w:val="single" w:sz="4" w:space="0" w:color="000000"/>
              <w:right w:val="single" w:sz="4" w:space="0" w:color="000000"/>
            </w:tcBorders>
            <w:shd w:val="clear" w:color="auto" w:fill="auto"/>
            <w:hideMark/>
          </w:tcPr>
          <w:p w14:paraId="646038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A672D67" w14:textId="164EF14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23500000,00</w:t>
            </w:r>
          </w:p>
        </w:tc>
        <w:tc>
          <w:tcPr>
            <w:tcW w:w="684" w:type="pct"/>
            <w:tcBorders>
              <w:top w:val="nil"/>
              <w:left w:val="nil"/>
              <w:bottom w:val="single" w:sz="4" w:space="0" w:color="000000"/>
              <w:right w:val="single" w:sz="4" w:space="0" w:color="000000"/>
            </w:tcBorders>
            <w:shd w:val="clear" w:color="auto" w:fill="auto"/>
            <w:hideMark/>
          </w:tcPr>
          <w:p w14:paraId="4345A5A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1EFE9D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6A6B6C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3FC302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0CD166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86547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407A405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2D03E4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110029Д004</w:t>
            </w:r>
          </w:p>
        </w:tc>
        <w:tc>
          <w:tcPr>
            <w:tcW w:w="233" w:type="pct"/>
            <w:tcBorders>
              <w:top w:val="nil"/>
              <w:left w:val="nil"/>
              <w:bottom w:val="single" w:sz="4" w:space="0" w:color="000000"/>
              <w:right w:val="single" w:sz="4" w:space="0" w:color="000000"/>
            </w:tcBorders>
            <w:shd w:val="clear" w:color="auto" w:fill="auto"/>
            <w:hideMark/>
          </w:tcPr>
          <w:p w14:paraId="096EB0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766E232E" w14:textId="64B9E96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23500000,00</w:t>
            </w:r>
          </w:p>
        </w:tc>
        <w:tc>
          <w:tcPr>
            <w:tcW w:w="684" w:type="pct"/>
            <w:tcBorders>
              <w:top w:val="nil"/>
              <w:left w:val="nil"/>
              <w:bottom w:val="single" w:sz="4" w:space="0" w:color="000000"/>
              <w:right w:val="single" w:sz="4" w:space="0" w:color="000000"/>
            </w:tcBorders>
            <w:shd w:val="clear" w:color="auto" w:fill="auto"/>
            <w:hideMark/>
          </w:tcPr>
          <w:p w14:paraId="7A48982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E02783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290C5E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4BF686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E143A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923F4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36D6A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279BCD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110029Д004</w:t>
            </w:r>
          </w:p>
        </w:tc>
        <w:tc>
          <w:tcPr>
            <w:tcW w:w="233" w:type="pct"/>
            <w:tcBorders>
              <w:top w:val="nil"/>
              <w:left w:val="nil"/>
              <w:bottom w:val="single" w:sz="4" w:space="0" w:color="000000"/>
              <w:right w:val="single" w:sz="4" w:space="0" w:color="000000"/>
            </w:tcBorders>
            <w:shd w:val="clear" w:color="auto" w:fill="auto"/>
            <w:hideMark/>
          </w:tcPr>
          <w:p w14:paraId="1F3208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5D8BABC7" w14:textId="087ADCE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23500000,00</w:t>
            </w:r>
          </w:p>
        </w:tc>
        <w:tc>
          <w:tcPr>
            <w:tcW w:w="684" w:type="pct"/>
            <w:tcBorders>
              <w:top w:val="nil"/>
              <w:left w:val="nil"/>
              <w:bottom w:val="single" w:sz="4" w:space="0" w:color="000000"/>
              <w:right w:val="single" w:sz="4" w:space="0" w:color="000000"/>
            </w:tcBorders>
            <w:shd w:val="clear" w:color="auto" w:fill="auto"/>
            <w:hideMark/>
          </w:tcPr>
          <w:p w14:paraId="5249DDC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6CE68D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CE1F4E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7050E1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«Проектирование, строительство, реконструкция автомобильных дорог общего пользования местного значения и искусственных сооружений на них в границах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7F9E2F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88505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722E35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71D23E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1100300000</w:t>
            </w:r>
          </w:p>
        </w:tc>
        <w:tc>
          <w:tcPr>
            <w:tcW w:w="233" w:type="pct"/>
            <w:tcBorders>
              <w:top w:val="nil"/>
              <w:left w:val="nil"/>
              <w:bottom w:val="single" w:sz="4" w:space="0" w:color="000000"/>
              <w:right w:val="single" w:sz="4" w:space="0" w:color="000000"/>
            </w:tcBorders>
            <w:shd w:val="clear" w:color="auto" w:fill="auto"/>
            <w:hideMark/>
          </w:tcPr>
          <w:p w14:paraId="29AC17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9FF8DF9" w14:textId="7299912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39760000,00</w:t>
            </w:r>
          </w:p>
        </w:tc>
        <w:tc>
          <w:tcPr>
            <w:tcW w:w="684" w:type="pct"/>
            <w:tcBorders>
              <w:top w:val="nil"/>
              <w:left w:val="nil"/>
              <w:bottom w:val="single" w:sz="4" w:space="0" w:color="000000"/>
              <w:right w:val="single" w:sz="4" w:space="0" w:color="000000"/>
            </w:tcBorders>
            <w:shd w:val="clear" w:color="auto" w:fill="auto"/>
            <w:hideMark/>
          </w:tcPr>
          <w:p w14:paraId="6BF66C8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7ADBC5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C06525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37CD80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Подготовка проектно-сметной документации, документации по планировке территории в целях размещения автомобильных дорог, инженерные изыскания, </w:t>
            </w:r>
            <w:r w:rsidRPr="00636278">
              <w:rPr>
                <w:rFonts w:eastAsia="Times New Roman"/>
                <w:color w:val="000000"/>
                <w:lang w:eastAsia="ru-RU"/>
              </w:rPr>
              <w:lastRenderedPageBreak/>
              <w:t>проведение необходимых экспертиз, строительный контроль</w:t>
            </w:r>
          </w:p>
        </w:tc>
        <w:tc>
          <w:tcPr>
            <w:tcW w:w="265" w:type="pct"/>
            <w:tcBorders>
              <w:top w:val="nil"/>
              <w:left w:val="nil"/>
              <w:bottom w:val="single" w:sz="4" w:space="0" w:color="000000"/>
              <w:right w:val="single" w:sz="4" w:space="0" w:color="000000"/>
            </w:tcBorders>
            <w:shd w:val="clear" w:color="auto" w:fill="auto"/>
            <w:hideMark/>
          </w:tcPr>
          <w:p w14:paraId="577828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lastRenderedPageBreak/>
              <w:t>024</w:t>
            </w:r>
          </w:p>
        </w:tc>
        <w:tc>
          <w:tcPr>
            <w:tcW w:w="236" w:type="pct"/>
            <w:tcBorders>
              <w:top w:val="nil"/>
              <w:left w:val="nil"/>
              <w:bottom w:val="single" w:sz="4" w:space="0" w:color="000000"/>
              <w:right w:val="single" w:sz="4" w:space="0" w:color="000000"/>
            </w:tcBorders>
            <w:shd w:val="clear" w:color="auto" w:fill="auto"/>
            <w:hideMark/>
          </w:tcPr>
          <w:p w14:paraId="37A884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6FF88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2436D0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110039Д005</w:t>
            </w:r>
          </w:p>
        </w:tc>
        <w:tc>
          <w:tcPr>
            <w:tcW w:w="233" w:type="pct"/>
            <w:tcBorders>
              <w:top w:val="nil"/>
              <w:left w:val="nil"/>
              <w:bottom w:val="single" w:sz="4" w:space="0" w:color="000000"/>
              <w:right w:val="single" w:sz="4" w:space="0" w:color="000000"/>
            </w:tcBorders>
            <w:shd w:val="clear" w:color="auto" w:fill="auto"/>
            <w:hideMark/>
          </w:tcPr>
          <w:p w14:paraId="65F1B3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4821579" w14:textId="1A65DCCE" w:rsidR="005D4E57" w:rsidRPr="00636278" w:rsidRDefault="005D4E57" w:rsidP="00880D96">
            <w:pPr>
              <w:jc w:val="right"/>
              <w:rPr>
                <w:rFonts w:eastAsia="Times New Roman"/>
                <w:color w:val="000000"/>
                <w:lang w:eastAsia="ru-RU"/>
              </w:rPr>
            </w:pPr>
            <w:r w:rsidRPr="00636278">
              <w:rPr>
                <w:rFonts w:eastAsia="Times New Roman"/>
                <w:color w:val="000000"/>
                <w:lang w:eastAsia="ru-RU"/>
              </w:rPr>
              <w:t>9760000,00</w:t>
            </w:r>
          </w:p>
        </w:tc>
        <w:tc>
          <w:tcPr>
            <w:tcW w:w="684" w:type="pct"/>
            <w:tcBorders>
              <w:top w:val="nil"/>
              <w:left w:val="nil"/>
              <w:bottom w:val="single" w:sz="4" w:space="0" w:color="000000"/>
              <w:right w:val="single" w:sz="4" w:space="0" w:color="000000"/>
            </w:tcBorders>
            <w:shd w:val="clear" w:color="auto" w:fill="auto"/>
            <w:hideMark/>
          </w:tcPr>
          <w:p w14:paraId="0D7E6FF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69B1D1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05B34E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9914E9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680A3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0193B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43180E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0CE2B5A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110039Д005</w:t>
            </w:r>
          </w:p>
        </w:tc>
        <w:tc>
          <w:tcPr>
            <w:tcW w:w="233" w:type="pct"/>
            <w:tcBorders>
              <w:top w:val="nil"/>
              <w:left w:val="nil"/>
              <w:bottom w:val="single" w:sz="4" w:space="0" w:color="000000"/>
              <w:right w:val="single" w:sz="4" w:space="0" w:color="000000"/>
            </w:tcBorders>
            <w:shd w:val="clear" w:color="auto" w:fill="auto"/>
            <w:hideMark/>
          </w:tcPr>
          <w:p w14:paraId="705E5FF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6F9554D5" w14:textId="055D1973" w:rsidR="005D4E57" w:rsidRPr="00636278" w:rsidRDefault="005D4E57" w:rsidP="00880D96">
            <w:pPr>
              <w:jc w:val="right"/>
              <w:rPr>
                <w:rFonts w:eastAsia="Times New Roman"/>
                <w:color w:val="000000"/>
                <w:lang w:eastAsia="ru-RU"/>
              </w:rPr>
            </w:pPr>
            <w:r w:rsidRPr="00636278">
              <w:rPr>
                <w:rFonts w:eastAsia="Times New Roman"/>
                <w:color w:val="000000"/>
                <w:lang w:eastAsia="ru-RU"/>
              </w:rPr>
              <w:t>9760000,00</w:t>
            </w:r>
          </w:p>
        </w:tc>
        <w:tc>
          <w:tcPr>
            <w:tcW w:w="684" w:type="pct"/>
            <w:tcBorders>
              <w:top w:val="nil"/>
              <w:left w:val="nil"/>
              <w:bottom w:val="single" w:sz="4" w:space="0" w:color="000000"/>
              <w:right w:val="single" w:sz="4" w:space="0" w:color="000000"/>
            </w:tcBorders>
            <w:shd w:val="clear" w:color="auto" w:fill="auto"/>
            <w:hideMark/>
          </w:tcPr>
          <w:p w14:paraId="4EE46D2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C3D7D0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9B95C8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609BEB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EE728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5023BC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11BB72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F1A9C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110039Д005</w:t>
            </w:r>
          </w:p>
        </w:tc>
        <w:tc>
          <w:tcPr>
            <w:tcW w:w="233" w:type="pct"/>
            <w:tcBorders>
              <w:top w:val="nil"/>
              <w:left w:val="nil"/>
              <w:bottom w:val="single" w:sz="4" w:space="0" w:color="000000"/>
              <w:right w:val="single" w:sz="4" w:space="0" w:color="000000"/>
            </w:tcBorders>
            <w:shd w:val="clear" w:color="auto" w:fill="auto"/>
            <w:hideMark/>
          </w:tcPr>
          <w:p w14:paraId="1AF39F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0F282A3B" w14:textId="00D84DF3" w:rsidR="005D4E57" w:rsidRPr="00636278" w:rsidRDefault="005D4E57" w:rsidP="00880D96">
            <w:pPr>
              <w:jc w:val="right"/>
              <w:rPr>
                <w:rFonts w:eastAsia="Times New Roman"/>
                <w:color w:val="000000"/>
                <w:lang w:eastAsia="ru-RU"/>
              </w:rPr>
            </w:pPr>
            <w:r w:rsidRPr="00636278">
              <w:rPr>
                <w:rFonts w:eastAsia="Times New Roman"/>
                <w:color w:val="000000"/>
                <w:lang w:eastAsia="ru-RU"/>
              </w:rPr>
              <w:t>9760000,00</w:t>
            </w:r>
          </w:p>
        </w:tc>
        <w:tc>
          <w:tcPr>
            <w:tcW w:w="684" w:type="pct"/>
            <w:tcBorders>
              <w:top w:val="nil"/>
              <w:left w:val="nil"/>
              <w:bottom w:val="single" w:sz="4" w:space="0" w:color="000000"/>
              <w:right w:val="single" w:sz="4" w:space="0" w:color="000000"/>
            </w:tcBorders>
            <w:shd w:val="clear" w:color="auto" w:fill="auto"/>
            <w:hideMark/>
          </w:tcPr>
          <w:p w14:paraId="12E8E1B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B28F45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643418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71F3880" w14:textId="3C59AE0D"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Проектирование, строительство (реконструкция) автомобильных дорог общего пользования населенных </w:t>
            </w:r>
            <w:r w:rsidR="00636278" w:rsidRPr="00636278">
              <w:rPr>
                <w:rFonts w:eastAsia="Times New Roman"/>
                <w:color w:val="000000"/>
                <w:lang w:eastAsia="ru-RU"/>
              </w:rPr>
              <w:t>пунктов</w:t>
            </w:r>
          </w:p>
        </w:tc>
        <w:tc>
          <w:tcPr>
            <w:tcW w:w="265" w:type="pct"/>
            <w:tcBorders>
              <w:top w:val="nil"/>
              <w:left w:val="nil"/>
              <w:bottom w:val="single" w:sz="4" w:space="0" w:color="000000"/>
              <w:right w:val="single" w:sz="4" w:space="0" w:color="000000"/>
            </w:tcBorders>
            <w:shd w:val="clear" w:color="auto" w:fill="auto"/>
            <w:hideMark/>
          </w:tcPr>
          <w:p w14:paraId="63C76CC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4A4E5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751116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2B8717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11003SД007</w:t>
            </w:r>
          </w:p>
        </w:tc>
        <w:tc>
          <w:tcPr>
            <w:tcW w:w="233" w:type="pct"/>
            <w:tcBorders>
              <w:top w:val="nil"/>
              <w:left w:val="nil"/>
              <w:bottom w:val="single" w:sz="4" w:space="0" w:color="000000"/>
              <w:right w:val="single" w:sz="4" w:space="0" w:color="000000"/>
            </w:tcBorders>
            <w:shd w:val="clear" w:color="auto" w:fill="auto"/>
            <w:hideMark/>
          </w:tcPr>
          <w:p w14:paraId="788B7D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A6AB5C8" w14:textId="1580CA55"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30000000,00</w:t>
            </w:r>
          </w:p>
        </w:tc>
        <w:tc>
          <w:tcPr>
            <w:tcW w:w="684" w:type="pct"/>
            <w:tcBorders>
              <w:top w:val="nil"/>
              <w:left w:val="nil"/>
              <w:bottom w:val="single" w:sz="4" w:space="0" w:color="000000"/>
              <w:right w:val="single" w:sz="4" w:space="0" w:color="000000"/>
            </w:tcBorders>
            <w:shd w:val="clear" w:color="auto" w:fill="auto"/>
            <w:hideMark/>
          </w:tcPr>
          <w:p w14:paraId="0ACC74A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0A2F61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99DC99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D36365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Капитальные вложения в объекты государственной (муниципальной) собственности</w:t>
            </w:r>
          </w:p>
        </w:tc>
        <w:tc>
          <w:tcPr>
            <w:tcW w:w="265" w:type="pct"/>
            <w:tcBorders>
              <w:top w:val="nil"/>
              <w:left w:val="nil"/>
              <w:bottom w:val="single" w:sz="4" w:space="0" w:color="000000"/>
              <w:right w:val="single" w:sz="4" w:space="0" w:color="000000"/>
            </w:tcBorders>
            <w:shd w:val="clear" w:color="auto" w:fill="auto"/>
            <w:hideMark/>
          </w:tcPr>
          <w:p w14:paraId="13D018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13A600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27822B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47CBDA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11003SД007</w:t>
            </w:r>
          </w:p>
        </w:tc>
        <w:tc>
          <w:tcPr>
            <w:tcW w:w="233" w:type="pct"/>
            <w:tcBorders>
              <w:top w:val="nil"/>
              <w:left w:val="nil"/>
              <w:bottom w:val="single" w:sz="4" w:space="0" w:color="000000"/>
              <w:right w:val="single" w:sz="4" w:space="0" w:color="000000"/>
            </w:tcBorders>
            <w:shd w:val="clear" w:color="auto" w:fill="auto"/>
            <w:hideMark/>
          </w:tcPr>
          <w:p w14:paraId="728DAD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400</w:t>
            </w:r>
          </w:p>
        </w:tc>
        <w:tc>
          <w:tcPr>
            <w:tcW w:w="670" w:type="pct"/>
            <w:tcBorders>
              <w:top w:val="nil"/>
              <w:left w:val="nil"/>
              <w:bottom w:val="single" w:sz="4" w:space="0" w:color="000000"/>
              <w:right w:val="single" w:sz="4" w:space="0" w:color="000000"/>
            </w:tcBorders>
            <w:shd w:val="clear" w:color="auto" w:fill="auto"/>
            <w:hideMark/>
          </w:tcPr>
          <w:p w14:paraId="40521865" w14:textId="65FDCEE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30000000,00</w:t>
            </w:r>
          </w:p>
        </w:tc>
        <w:tc>
          <w:tcPr>
            <w:tcW w:w="684" w:type="pct"/>
            <w:tcBorders>
              <w:top w:val="nil"/>
              <w:left w:val="nil"/>
              <w:bottom w:val="single" w:sz="4" w:space="0" w:color="000000"/>
              <w:right w:val="single" w:sz="4" w:space="0" w:color="000000"/>
            </w:tcBorders>
            <w:shd w:val="clear" w:color="auto" w:fill="auto"/>
            <w:hideMark/>
          </w:tcPr>
          <w:p w14:paraId="287EC31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20E3DF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1F26BD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54B9F5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Бюджетные инвестиции</w:t>
            </w:r>
          </w:p>
        </w:tc>
        <w:tc>
          <w:tcPr>
            <w:tcW w:w="265" w:type="pct"/>
            <w:tcBorders>
              <w:top w:val="nil"/>
              <w:left w:val="nil"/>
              <w:bottom w:val="single" w:sz="4" w:space="0" w:color="000000"/>
              <w:right w:val="single" w:sz="4" w:space="0" w:color="000000"/>
            </w:tcBorders>
            <w:shd w:val="clear" w:color="auto" w:fill="auto"/>
            <w:hideMark/>
          </w:tcPr>
          <w:p w14:paraId="012BAAC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342C7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33EBFF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7FBB3E3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11003SД007</w:t>
            </w:r>
          </w:p>
        </w:tc>
        <w:tc>
          <w:tcPr>
            <w:tcW w:w="233" w:type="pct"/>
            <w:tcBorders>
              <w:top w:val="nil"/>
              <w:left w:val="nil"/>
              <w:bottom w:val="single" w:sz="4" w:space="0" w:color="000000"/>
              <w:right w:val="single" w:sz="4" w:space="0" w:color="000000"/>
            </w:tcBorders>
            <w:shd w:val="clear" w:color="auto" w:fill="auto"/>
            <w:hideMark/>
          </w:tcPr>
          <w:p w14:paraId="4D4F54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410</w:t>
            </w:r>
          </w:p>
        </w:tc>
        <w:tc>
          <w:tcPr>
            <w:tcW w:w="670" w:type="pct"/>
            <w:tcBorders>
              <w:top w:val="nil"/>
              <w:left w:val="nil"/>
              <w:bottom w:val="single" w:sz="4" w:space="0" w:color="000000"/>
              <w:right w:val="single" w:sz="4" w:space="0" w:color="000000"/>
            </w:tcBorders>
            <w:shd w:val="clear" w:color="auto" w:fill="auto"/>
            <w:hideMark/>
          </w:tcPr>
          <w:p w14:paraId="7767E7D7" w14:textId="316AC2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30000000,00</w:t>
            </w:r>
          </w:p>
        </w:tc>
        <w:tc>
          <w:tcPr>
            <w:tcW w:w="684" w:type="pct"/>
            <w:tcBorders>
              <w:top w:val="nil"/>
              <w:left w:val="nil"/>
              <w:bottom w:val="single" w:sz="4" w:space="0" w:color="000000"/>
              <w:right w:val="single" w:sz="4" w:space="0" w:color="000000"/>
            </w:tcBorders>
            <w:shd w:val="clear" w:color="auto" w:fill="auto"/>
            <w:hideMark/>
          </w:tcPr>
          <w:p w14:paraId="68360D0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C9FA5E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C78A9A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C206EC0"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Другие вопросы в области национальной экономики</w:t>
            </w:r>
          </w:p>
        </w:tc>
        <w:tc>
          <w:tcPr>
            <w:tcW w:w="265" w:type="pct"/>
            <w:tcBorders>
              <w:top w:val="nil"/>
              <w:left w:val="nil"/>
              <w:bottom w:val="single" w:sz="4" w:space="0" w:color="000000"/>
              <w:right w:val="single" w:sz="4" w:space="0" w:color="000000"/>
            </w:tcBorders>
            <w:shd w:val="clear" w:color="auto" w:fill="auto"/>
            <w:hideMark/>
          </w:tcPr>
          <w:p w14:paraId="13458C7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E29FA4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B747D1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1EEEE36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4D967AF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0F78D47" w14:textId="4AB12CBF"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1660000,00</w:t>
            </w:r>
          </w:p>
        </w:tc>
        <w:tc>
          <w:tcPr>
            <w:tcW w:w="684" w:type="pct"/>
            <w:tcBorders>
              <w:top w:val="nil"/>
              <w:left w:val="nil"/>
              <w:bottom w:val="single" w:sz="4" w:space="0" w:color="000000"/>
              <w:right w:val="single" w:sz="4" w:space="0" w:color="000000"/>
            </w:tcBorders>
            <w:shd w:val="clear" w:color="auto" w:fill="auto"/>
            <w:hideMark/>
          </w:tcPr>
          <w:p w14:paraId="53F39DD4" w14:textId="34973AAA"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43FAC155" w14:textId="63EEA87D"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200000,00</w:t>
            </w:r>
          </w:p>
        </w:tc>
      </w:tr>
      <w:tr w:rsidR="005D4E57" w:rsidRPr="00636278" w14:paraId="6DA8871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C111FD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7FE7E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9590B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280871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66E49B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1400000000</w:t>
            </w:r>
          </w:p>
        </w:tc>
        <w:tc>
          <w:tcPr>
            <w:tcW w:w="233" w:type="pct"/>
            <w:tcBorders>
              <w:top w:val="nil"/>
              <w:left w:val="nil"/>
              <w:bottom w:val="single" w:sz="4" w:space="0" w:color="000000"/>
              <w:right w:val="single" w:sz="4" w:space="0" w:color="000000"/>
            </w:tcBorders>
            <w:shd w:val="clear" w:color="auto" w:fill="auto"/>
            <w:hideMark/>
          </w:tcPr>
          <w:p w14:paraId="6B1FA0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761BB9E" w14:textId="0A0E7E7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3B677DB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C4F46E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0EB7A1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552826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"Финансовая поддержка субъектов малого и среднего предпринимательства, "самозанятых" граждан, предпринимателей со статусом "социальный предприниматель"</w:t>
            </w:r>
          </w:p>
        </w:tc>
        <w:tc>
          <w:tcPr>
            <w:tcW w:w="265" w:type="pct"/>
            <w:tcBorders>
              <w:top w:val="nil"/>
              <w:left w:val="nil"/>
              <w:bottom w:val="single" w:sz="4" w:space="0" w:color="000000"/>
              <w:right w:val="single" w:sz="4" w:space="0" w:color="000000"/>
            </w:tcBorders>
            <w:shd w:val="clear" w:color="auto" w:fill="auto"/>
            <w:hideMark/>
          </w:tcPr>
          <w:p w14:paraId="79615A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6CE139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4AD289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09F3F6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1400300000</w:t>
            </w:r>
          </w:p>
        </w:tc>
        <w:tc>
          <w:tcPr>
            <w:tcW w:w="233" w:type="pct"/>
            <w:tcBorders>
              <w:top w:val="nil"/>
              <w:left w:val="nil"/>
              <w:bottom w:val="single" w:sz="4" w:space="0" w:color="000000"/>
              <w:right w:val="single" w:sz="4" w:space="0" w:color="000000"/>
            </w:tcBorders>
            <w:shd w:val="clear" w:color="auto" w:fill="auto"/>
            <w:hideMark/>
          </w:tcPr>
          <w:p w14:paraId="6F45B9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0E8DFF2" w14:textId="691593D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60E43F5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F5E290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3E654E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4B7F1D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на возмещение части затрат субъектам малого и среднего предпринимательства со статусом "Социальный предприниматель"</w:t>
            </w:r>
          </w:p>
        </w:tc>
        <w:tc>
          <w:tcPr>
            <w:tcW w:w="265" w:type="pct"/>
            <w:tcBorders>
              <w:top w:val="nil"/>
              <w:left w:val="nil"/>
              <w:bottom w:val="single" w:sz="4" w:space="0" w:color="000000"/>
              <w:right w:val="single" w:sz="4" w:space="0" w:color="000000"/>
            </w:tcBorders>
            <w:shd w:val="clear" w:color="auto" w:fill="auto"/>
            <w:hideMark/>
          </w:tcPr>
          <w:p w14:paraId="3FC4A5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60E4A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1D3E04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6F4D73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1400370040</w:t>
            </w:r>
          </w:p>
        </w:tc>
        <w:tc>
          <w:tcPr>
            <w:tcW w:w="233" w:type="pct"/>
            <w:tcBorders>
              <w:top w:val="nil"/>
              <w:left w:val="nil"/>
              <w:bottom w:val="single" w:sz="4" w:space="0" w:color="000000"/>
              <w:right w:val="single" w:sz="4" w:space="0" w:color="000000"/>
            </w:tcBorders>
            <w:shd w:val="clear" w:color="auto" w:fill="auto"/>
            <w:hideMark/>
          </w:tcPr>
          <w:p w14:paraId="094DCC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8B9C7A8" w14:textId="7BD549F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5A2D2B6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1E80C0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C054FA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6554A7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511671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50B27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7802302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06FDEB6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1400370040</w:t>
            </w:r>
          </w:p>
        </w:tc>
        <w:tc>
          <w:tcPr>
            <w:tcW w:w="233" w:type="pct"/>
            <w:tcBorders>
              <w:top w:val="nil"/>
              <w:left w:val="nil"/>
              <w:bottom w:val="single" w:sz="4" w:space="0" w:color="000000"/>
              <w:right w:val="single" w:sz="4" w:space="0" w:color="000000"/>
            </w:tcBorders>
            <w:shd w:val="clear" w:color="auto" w:fill="auto"/>
            <w:hideMark/>
          </w:tcPr>
          <w:p w14:paraId="563BF6D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5578EFE4" w14:textId="40835EA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1B97E59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D5034B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2ED531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2CDA91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265" w:type="pct"/>
            <w:tcBorders>
              <w:top w:val="nil"/>
              <w:left w:val="nil"/>
              <w:bottom w:val="single" w:sz="4" w:space="0" w:color="000000"/>
              <w:right w:val="single" w:sz="4" w:space="0" w:color="000000"/>
            </w:tcBorders>
            <w:shd w:val="clear" w:color="auto" w:fill="auto"/>
            <w:hideMark/>
          </w:tcPr>
          <w:p w14:paraId="06DC8E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65978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416EE7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56B5541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1400370040</w:t>
            </w:r>
          </w:p>
        </w:tc>
        <w:tc>
          <w:tcPr>
            <w:tcW w:w="233" w:type="pct"/>
            <w:tcBorders>
              <w:top w:val="nil"/>
              <w:left w:val="nil"/>
              <w:bottom w:val="single" w:sz="4" w:space="0" w:color="000000"/>
              <w:right w:val="single" w:sz="4" w:space="0" w:color="000000"/>
            </w:tcBorders>
            <w:shd w:val="clear" w:color="auto" w:fill="auto"/>
            <w:hideMark/>
          </w:tcPr>
          <w:p w14:paraId="056841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810</w:t>
            </w:r>
          </w:p>
        </w:tc>
        <w:tc>
          <w:tcPr>
            <w:tcW w:w="670" w:type="pct"/>
            <w:tcBorders>
              <w:top w:val="nil"/>
              <w:left w:val="nil"/>
              <w:bottom w:val="single" w:sz="4" w:space="0" w:color="000000"/>
              <w:right w:val="single" w:sz="4" w:space="0" w:color="000000"/>
            </w:tcBorders>
            <w:shd w:val="clear" w:color="auto" w:fill="auto"/>
            <w:hideMark/>
          </w:tcPr>
          <w:p w14:paraId="0BA23C6E" w14:textId="0AD3D38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69F4EEE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47EBEF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2F3DB4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598E64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55C62A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E49DC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62A83E2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6B6603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439EB7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AEA05AC" w14:textId="16DC57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1560000,00</w:t>
            </w:r>
          </w:p>
        </w:tc>
        <w:tc>
          <w:tcPr>
            <w:tcW w:w="684" w:type="pct"/>
            <w:tcBorders>
              <w:top w:val="nil"/>
              <w:left w:val="nil"/>
              <w:bottom w:val="single" w:sz="4" w:space="0" w:color="000000"/>
              <w:right w:val="single" w:sz="4" w:space="0" w:color="000000"/>
            </w:tcBorders>
            <w:shd w:val="clear" w:color="auto" w:fill="auto"/>
            <w:hideMark/>
          </w:tcPr>
          <w:p w14:paraId="3EE85A05" w14:textId="28B24BF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72D2570B" w14:textId="55C2A1F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r>
      <w:tr w:rsidR="005D4E57" w:rsidRPr="00636278" w14:paraId="0F0A5BF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031547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4F815ED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12179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6C3D85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0F3D0C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341DB9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35E4DA0" w14:textId="767B8E4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1560000,00</w:t>
            </w:r>
          </w:p>
        </w:tc>
        <w:tc>
          <w:tcPr>
            <w:tcW w:w="684" w:type="pct"/>
            <w:tcBorders>
              <w:top w:val="nil"/>
              <w:left w:val="nil"/>
              <w:bottom w:val="single" w:sz="4" w:space="0" w:color="000000"/>
              <w:right w:val="single" w:sz="4" w:space="0" w:color="000000"/>
            </w:tcBorders>
            <w:shd w:val="clear" w:color="auto" w:fill="auto"/>
            <w:hideMark/>
          </w:tcPr>
          <w:p w14:paraId="03D4EF96" w14:textId="5B195C7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1AF7F5BB" w14:textId="26CC89C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r>
      <w:tr w:rsidR="005D4E57" w:rsidRPr="00636278" w14:paraId="5F655E7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B78020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65F2AF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A4FC6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518409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516577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3C9DFA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3A83E76" w14:textId="1A5441D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1560000,00</w:t>
            </w:r>
          </w:p>
        </w:tc>
        <w:tc>
          <w:tcPr>
            <w:tcW w:w="684" w:type="pct"/>
            <w:tcBorders>
              <w:top w:val="nil"/>
              <w:left w:val="nil"/>
              <w:bottom w:val="single" w:sz="4" w:space="0" w:color="000000"/>
              <w:right w:val="single" w:sz="4" w:space="0" w:color="000000"/>
            </w:tcBorders>
            <w:shd w:val="clear" w:color="auto" w:fill="auto"/>
            <w:hideMark/>
          </w:tcPr>
          <w:p w14:paraId="3870F1A3" w14:textId="76FDD06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5FF2B99A" w14:textId="0FCE533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r>
      <w:tr w:rsidR="005D4E57" w:rsidRPr="00636278" w14:paraId="4825B8D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EE5B84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Управление и распоряжение имуществом, находящимся в собственности и ведении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5DDC16D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F664BF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727E27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6CAE72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9999912100</w:t>
            </w:r>
          </w:p>
        </w:tc>
        <w:tc>
          <w:tcPr>
            <w:tcW w:w="233" w:type="pct"/>
            <w:tcBorders>
              <w:top w:val="nil"/>
              <w:left w:val="nil"/>
              <w:bottom w:val="single" w:sz="4" w:space="0" w:color="000000"/>
              <w:right w:val="single" w:sz="4" w:space="0" w:color="000000"/>
            </w:tcBorders>
            <w:shd w:val="clear" w:color="auto" w:fill="auto"/>
            <w:hideMark/>
          </w:tcPr>
          <w:p w14:paraId="7B7312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8A01BA4" w14:textId="62F90FB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1560000,00</w:t>
            </w:r>
          </w:p>
        </w:tc>
        <w:tc>
          <w:tcPr>
            <w:tcW w:w="684" w:type="pct"/>
            <w:tcBorders>
              <w:top w:val="nil"/>
              <w:left w:val="nil"/>
              <w:bottom w:val="single" w:sz="4" w:space="0" w:color="000000"/>
              <w:right w:val="single" w:sz="4" w:space="0" w:color="000000"/>
            </w:tcBorders>
            <w:shd w:val="clear" w:color="auto" w:fill="auto"/>
            <w:hideMark/>
          </w:tcPr>
          <w:p w14:paraId="01511D40" w14:textId="02309A3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1FDBDC58" w14:textId="795C0A9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r>
      <w:tr w:rsidR="005D4E57" w:rsidRPr="00636278" w14:paraId="7F31850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A30F1A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2B3CD4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6D680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1E1122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125A525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9999912100</w:t>
            </w:r>
          </w:p>
        </w:tc>
        <w:tc>
          <w:tcPr>
            <w:tcW w:w="233" w:type="pct"/>
            <w:tcBorders>
              <w:top w:val="nil"/>
              <w:left w:val="nil"/>
              <w:bottom w:val="single" w:sz="4" w:space="0" w:color="000000"/>
              <w:right w:val="single" w:sz="4" w:space="0" w:color="000000"/>
            </w:tcBorders>
            <w:shd w:val="clear" w:color="auto" w:fill="auto"/>
            <w:hideMark/>
          </w:tcPr>
          <w:p w14:paraId="2E160D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1F083AAE" w14:textId="3152717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1560000,00</w:t>
            </w:r>
          </w:p>
        </w:tc>
        <w:tc>
          <w:tcPr>
            <w:tcW w:w="684" w:type="pct"/>
            <w:tcBorders>
              <w:top w:val="nil"/>
              <w:left w:val="nil"/>
              <w:bottom w:val="single" w:sz="4" w:space="0" w:color="000000"/>
              <w:right w:val="single" w:sz="4" w:space="0" w:color="000000"/>
            </w:tcBorders>
            <w:shd w:val="clear" w:color="auto" w:fill="auto"/>
            <w:hideMark/>
          </w:tcPr>
          <w:p w14:paraId="19BFEF8B" w14:textId="1D9A179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7355622A" w14:textId="5B10703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r>
      <w:tr w:rsidR="005D4E57" w:rsidRPr="00636278" w14:paraId="77234B1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9C95DA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D1B5A5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D6580B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264" w:type="pct"/>
            <w:tcBorders>
              <w:top w:val="nil"/>
              <w:left w:val="nil"/>
              <w:bottom w:val="single" w:sz="4" w:space="0" w:color="000000"/>
              <w:right w:val="single" w:sz="4" w:space="0" w:color="000000"/>
            </w:tcBorders>
            <w:shd w:val="clear" w:color="auto" w:fill="auto"/>
            <w:hideMark/>
          </w:tcPr>
          <w:p w14:paraId="0A06CBE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w:t>
            </w:r>
          </w:p>
        </w:tc>
        <w:tc>
          <w:tcPr>
            <w:tcW w:w="579" w:type="pct"/>
            <w:tcBorders>
              <w:top w:val="nil"/>
              <w:left w:val="nil"/>
              <w:bottom w:val="single" w:sz="4" w:space="0" w:color="000000"/>
              <w:right w:val="single" w:sz="4" w:space="0" w:color="000000"/>
            </w:tcBorders>
            <w:shd w:val="clear" w:color="auto" w:fill="auto"/>
            <w:hideMark/>
          </w:tcPr>
          <w:p w14:paraId="41C979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9999912100</w:t>
            </w:r>
          </w:p>
        </w:tc>
        <w:tc>
          <w:tcPr>
            <w:tcW w:w="233" w:type="pct"/>
            <w:tcBorders>
              <w:top w:val="nil"/>
              <w:left w:val="nil"/>
              <w:bottom w:val="single" w:sz="4" w:space="0" w:color="000000"/>
              <w:right w:val="single" w:sz="4" w:space="0" w:color="000000"/>
            </w:tcBorders>
            <w:shd w:val="clear" w:color="auto" w:fill="auto"/>
            <w:hideMark/>
          </w:tcPr>
          <w:p w14:paraId="694D6E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5A9B258E" w14:textId="5B47F22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1560000,00</w:t>
            </w:r>
          </w:p>
        </w:tc>
        <w:tc>
          <w:tcPr>
            <w:tcW w:w="684" w:type="pct"/>
            <w:tcBorders>
              <w:top w:val="nil"/>
              <w:left w:val="nil"/>
              <w:bottom w:val="single" w:sz="4" w:space="0" w:color="000000"/>
              <w:right w:val="single" w:sz="4" w:space="0" w:color="000000"/>
            </w:tcBorders>
            <w:shd w:val="clear" w:color="auto" w:fill="auto"/>
            <w:hideMark/>
          </w:tcPr>
          <w:p w14:paraId="0CFCA277" w14:textId="3B86BD6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52F15598" w14:textId="20AD008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r>
      <w:tr w:rsidR="005D4E57" w:rsidRPr="00636278" w14:paraId="1B9D681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005BDA7"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lastRenderedPageBreak/>
              <w:t>ЖИЛИЩНО-КОММУНАЛЬНОЕ ХОЗЯЙСТВО</w:t>
            </w:r>
          </w:p>
        </w:tc>
        <w:tc>
          <w:tcPr>
            <w:tcW w:w="265" w:type="pct"/>
            <w:tcBorders>
              <w:top w:val="nil"/>
              <w:left w:val="nil"/>
              <w:bottom w:val="single" w:sz="4" w:space="0" w:color="000000"/>
              <w:right w:val="single" w:sz="4" w:space="0" w:color="000000"/>
            </w:tcBorders>
            <w:shd w:val="clear" w:color="auto" w:fill="auto"/>
            <w:hideMark/>
          </w:tcPr>
          <w:p w14:paraId="17497DF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97265D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4B8CAC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30483BF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5E3230E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689E4A8" w14:textId="68EFBA16"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85516968,35</w:t>
            </w:r>
          </w:p>
        </w:tc>
        <w:tc>
          <w:tcPr>
            <w:tcW w:w="684" w:type="pct"/>
            <w:tcBorders>
              <w:top w:val="nil"/>
              <w:left w:val="nil"/>
              <w:bottom w:val="single" w:sz="4" w:space="0" w:color="000000"/>
              <w:right w:val="single" w:sz="4" w:space="0" w:color="000000"/>
            </w:tcBorders>
            <w:shd w:val="clear" w:color="auto" w:fill="auto"/>
            <w:hideMark/>
          </w:tcPr>
          <w:p w14:paraId="3315CE5C" w14:textId="4E86CEF5"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48844792,04</w:t>
            </w:r>
          </w:p>
        </w:tc>
        <w:tc>
          <w:tcPr>
            <w:tcW w:w="660" w:type="pct"/>
            <w:tcBorders>
              <w:top w:val="nil"/>
              <w:left w:val="nil"/>
              <w:bottom w:val="single" w:sz="4" w:space="0" w:color="000000"/>
              <w:right w:val="single" w:sz="4" w:space="0" w:color="000000"/>
            </w:tcBorders>
            <w:shd w:val="clear" w:color="auto" w:fill="auto"/>
            <w:hideMark/>
          </w:tcPr>
          <w:p w14:paraId="669A6447" w14:textId="26D6359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46605660,83</w:t>
            </w:r>
          </w:p>
        </w:tc>
      </w:tr>
      <w:tr w:rsidR="005D4E57" w:rsidRPr="00636278" w14:paraId="32FACD4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0AF3923"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Жилищное хозяйство</w:t>
            </w:r>
          </w:p>
        </w:tc>
        <w:tc>
          <w:tcPr>
            <w:tcW w:w="265" w:type="pct"/>
            <w:tcBorders>
              <w:top w:val="nil"/>
              <w:left w:val="nil"/>
              <w:bottom w:val="single" w:sz="4" w:space="0" w:color="000000"/>
              <w:right w:val="single" w:sz="4" w:space="0" w:color="000000"/>
            </w:tcBorders>
            <w:shd w:val="clear" w:color="auto" w:fill="auto"/>
            <w:hideMark/>
          </w:tcPr>
          <w:p w14:paraId="5D2FB41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A1C3E3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788C300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351A76A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5346818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2E37C2B" w14:textId="7F4F12CD"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12250000,00</w:t>
            </w:r>
          </w:p>
        </w:tc>
        <w:tc>
          <w:tcPr>
            <w:tcW w:w="684" w:type="pct"/>
            <w:tcBorders>
              <w:top w:val="nil"/>
              <w:left w:val="nil"/>
              <w:bottom w:val="single" w:sz="4" w:space="0" w:color="000000"/>
              <w:right w:val="single" w:sz="4" w:space="0" w:color="000000"/>
            </w:tcBorders>
            <w:shd w:val="clear" w:color="auto" w:fill="auto"/>
            <w:hideMark/>
          </w:tcPr>
          <w:p w14:paraId="7C1F67F1" w14:textId="388D51DB"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6850000,00</w:t>
            </w:r>
          </w:p>
        </w:tc>
        <w:tc>
          <w:tcPr>
            <w:tcW w:w="660" w:type="pct"/>
            <w:tcBorders>
              <w:top w:val="nil"/>
              <w:left w:val="nil"/>
              <w:bottom w:val="single" w:sz="4" w:space="0" w:color="000000"/>
              <w:right w:val="single" w:sz="4" w:space="0" w:color="000000"/>
            </w:tcBorders>
            <w:shd w:val="clear" w:color="auto" w:fill="auto"/>
            <w:hideMark/>
          </w:tcPr>
          <w:p w14:paraId="5BE37F16" w14:textId="6D9C1D9D"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6850000,00</w:t>
            </w:r>
          </w:p>
        </w:tc>
      </w:tr>
      <w:tr w:rsidR="005D4E57" w:rsidRPr="00636278" w14:paraId="5C1E760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AA118F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"Социальная поддержка отдельных категорий граждан в Хасанском муниципальном округе"</w:t>
            </w:r>
          </w:p>
        </w:tc>
        <w:tc>
          <w:tcPr>
            <w:tcW w:w="265" w:type="pct"/>
            <w:tcBorders>
              <w:top w:val="nil"/>
              <w:left w:val="nil"/>
              <w:bottom w:val="single" w:sz="4" w:space="0" w:color="000000"/>
              <w:right w:val="single" w:sz="4" w:space="0" w:color="000000"/>
            </w:tcBorders>
            <w:shd w:val="clear" w:color="auto" w:fill="auto"/>
            <w:hideMark/>
          </w:tcPr>
          <w:p w14:paraId="7148B5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D5743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67C4E5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794315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1700000000</w:t>
            </w:r>
          </w:p>
        </w:tc>
        <w:tc>
          <w:tcPr>
            <w:tcW w:w="233" w:type="pct"/>
            <w:tcBorders>
              <w:top w:val="nil"/>
              <w:left w:val="nil"/>
              <w:bottom w:val="single" w:sz="4" w:space="0" w:color="000000"/>
              <w:right w:val="single" w:sz="4" w:space="0" w:color="000000"/>
            </w:tcBorders>
            <w:shd w:val="clear" w:color="auto" w:fill="auto"/>
            <w:hideMark/>
          </w:tcPr>
          <w:p w14:paraId="5B3595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1B9C563" w14:textId="3B02753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c>
          <w:tcPr>
            <w:tcW w:w="684" w:type="pct"/>
            <w:tcBorders>
              <w:top w:val="nil"/>
              <w:left w:val="nil"/>
              <w:bottom w:val="single" w:sz="4" w:space="0" w:color="000000"/>
              <w:right w:val="single" w:sz="4" w:space="0" w:color="000000"/>
            </w:tcBorders>
            <w:shd w:val="clear" w:color="auto" w:fill="auto"/>
            <w:hideMark/>
          </w:tcPr>
          <w:p w14:paraId="3ED62B86" w14:textId="6B97C11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c>
          <w:tcPr>
            <w:tcW w:w="660" w:type="pct"/>
            <w:tcBorders>
              <w:top w:val="nil"/>
              <w:left w:val="nil"/>
              <w:bottom w:val="single" w:sz="4" w:space="0" w:color="000000"/>
              <w:right w:val="single" w:sz="4" w:space="0" w:color="000000"/>
            </w:tcBorders>
            <w:shd w:val="clear" w:color="auto" w:fill="auto"/>
            <w:hideMark/>
          </w:tcPr>
          <w:p w14:paraId="3950953D" w14:textId="53A3A7F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r>
      <w:tr w:rsidR="005D4E57" w:rsidRPr="00636278" w14:paraId="24980DA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7A32C1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"Оказание мер социальной поддержки детям-сиротам и детям, оставшимся без попечения родителей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69DF02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B6790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F1F3A2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C0667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1700100000</w:t>
            </w:r>
          </w:p>
        </w:tc>
        <w:tc>
          <w:tcPr>
            <w:tcW w:w="233" w:type="pct"/>
            <w:tcBorders>
              <w:top w:val="nil"/>
              <w:left w:val="nil"/>
              <w:bottom w:val="single" w:sz="4" w:space="0" w:color="000000"/>
              <w:right w:val="single" w:sz="4" w:space="0" w:color="000000"/>
            </w:tcBorders>
            <w:shd w:val="clear" w:color="auto" w:fill="auto"/>
            <w:hideMark/>
          </w:tcPr>
          <w:p w14:paraId="0CB9724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160AB96" w14:textId="1CB8402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c>
          <w:tcPr>
            <w:tcW w:w="684" w:type="pct"/>
            <w:tcBorders>
              <w:top w:val="nil"/>
              <w:left w:val="nil"/>
              <w:bottom w:val="single" w:sz="4" w:space="0" w:color="000000"/>
              <w:right w:val="single" w:sz="4" w:space="0" w:color="000000"/>
            </w:tcBorders>
            <w:shd w:val="clear" w:color="auto" w:fill="auto"/>
            <w:hideMark/>
          </w:tcPr>
          <w:p w14:paraId="34A36505" w14:textId="51EA9F3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c>
          <w:tcPr>
            <w:tcW w:w="660" w:type="pct"/>
            <w:tcBorders>
              <w:top w:val="nil"/>
              <w:left w:val="nil"/>
              <w:bottom w:val="single" w:sz="4" w:space="0" w:color="000000"/>
              <w:right w:val="single" w:sz="4" w:space="0" w:color="000000"/>
            </w:tcBorders>
            <w:shd w:val="clear" w:color="auto" w:fill="auto"/>
            <w:hideMark/>
          </w:tcPr>
          <w:p w14:paraId="7B674E40" w14:textId="0964479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r>
      <w:tr w:rsidR="005D4E57" w:rsidRPr="00636278" w14:paraId="3FB98B9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851BA5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265" w:type="pct"/>
            <w:tcBorders>
              <w:top w:val="nil"/>
              <w:left w:val="nil"/>
              <w:bottom w:val="single" w:sz="4" w:space="0" w:color="000000"/>
              <w:right w:val="single" w:sz="4" w:space="0" w:color="000000"/>
            </w:tcBorders>
            <w:shd w:val="clear" w:color="auto" w:fill="auto"/>
            <w:hideMark/>
          </w:tcPr>
          <w:p w14:paraId="72670F5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6C49E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700268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77961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7690A8B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6A5AAB5" w14:textId="7B675E1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c>
          <w:tcPr>
            <w:tcW w:w="684" w:type="pct"/>
            <w:tcBorders>
              <w:top w:val="nil"/>
              <w:left w:val="nil"/>
              <w:bottom w:val="single" w:sz="4" w:space="0" w:color="000000"/>
              <w:right w:val="single" w:sz="4" w:space="0" w:color="000000"/>
            </w:tcBorders>
            <w:shd w:val="clear" w:color="auto" w:fill="auto"/>
            <w:hideMark/>
          </w:tcPr>
          <w:p w14:paraId="3C92B201" w14:textId="5AA9449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c>
          <w:tcPr>
            <w:tcW w:w="660" w:type="pct"/>
            <w:tcBorders>
              <w:top w:val="nil"/>
              <w:left w:val="nil"/>
              <w:bottom w:val="single" w:sz="4" w:space="0" w:color="000000"/>
              <w:right w:val="single" w:sz="4" w:space="0" w:color="000000"/>
            </w:tcBorders>
            <w:shd w:val="clear" w:color="auto" w:fill="auto"/>
            <w:hideMark/>
          </w:tcPr>
          <w:p w14:paraId="62C39871" w14:textId="2340DF4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r>
      <w:tr w:rsidR="005D4E57" w:rsidRPr="00636278" w14:paraId="3745E2E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C2DEE8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925CCB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A2AC6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60702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460018E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0CC7F1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6D770364" w14:textId="429A58C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c>
          <w:tcPr>
            <w:tcW w:w="684" w:type="pct"/>
            <w:tcBorders>
              <w:top w:val="nil"/>
              <w:left w:val="nil"/>
              <w:bottom w:val="single" w:sz="4" w:space="0" w:color="000000"/>
              <w:right w:val="single" w:sz="4" w:space="0" w:color="000000"/>
            </w:tcBorders>
            <w:shd w:val="clear" w:color="auto" w:fill="auto"/>
            <w:hideMark/>
          </w:tcPr>
          <w:p w14:paraId="09CA0FB6" w14:textId="2D415C0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c>
          <w:tcPr>
            <w:tcW w:w="660" w:type="pct"/>
            <w:tcBorders>
              <w:top w:val="nil"/>
              <w:left w:val="nil"/>
              <w:bottom w:val="single" w:sz="4" w:space="0" w:color="000000"/>
              <w:right w:val="single" w:sz="4" w:space="0" w:color="000000"/>
            </w:tcBorders>
            <w:shd w:val="clear" w:color="auto" w:fill="auto"/>
            <w:hideMark/>
          </w:tcPr>
          <w:p w14:paraId="27C980AD" w14:textId="6B64959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r>
      <w:tr w:rsidR="005D4E57" w:rsidRPr="00636278" w14:paraId="504C95D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F1F10F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5DB758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F3992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1EB79C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502DC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59D724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2DA96A76" w14:textId="1081454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c>
          <w:tcPr>
            <w:tcW w:w="684" w:type="pct"/>
            <w:tcBorders>
              <w:top w:val="nil"/>
              <w:left w:val="nil"/>
              <w:bottom w:val="single" w:sz="4" w:space="0" w:color="000000"/>
              <w:right w:val="single" w:sz="4" w:space="0" w:color="000000"/>
            </w:tcBorders>
            <w:shd w:val="clear" w:color="auto" w:fill="auto"/>
            <w:hideMark/>
          </w:tcPr>
          <w:p w14:paraId="5765F7C0" w14:textId="08C6A60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c>
          <w:tcPr>
            <w:tcW w:w="660" w:type="pct"/>
            <w:tcBorders>
              <w:top w:val="nil"/>
              <w:left w:val="nil"/>
              <w:bottom w:val="single" w:sz="4" w:space="0" w:color="000000"/>
              <w:right w:val="single" w:sz="4" w:space="0" w:color="000000"/>
            </w:tcBorders>
            <w:shd w:val="clear" w:color="auto" w:fill="auto"/>
            <w:hideMark/>
          </w:tcPr>
          <w:p w14:paraId="7DDE5424" w14:textId="7909FA0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1850000,00</w:t>
            </w:r>
          </w:p>
        </w:tc>
      </w:tr>
      <w:tr w:rsidR="005D4E57" w:rsidRPr="00636278" w14:paraId="7652818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51D071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65A6AB3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6043CD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2B9F03B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E5E1D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4B9AF2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2608786" w14:textId="7B3F989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10400000,00</w:t>
            </w:r>
          </w:p>
        </w:tc>
        <w:tc>
          <w:tcPr>
            <w:tcW w:w="684" w:type="pct"/>
            <w:tcBorders>
              <w:top w:val="nil"/>
              <w:left w:val="nil"/>
              <w:bottom w:val="single" w:sz="4" w:space="0" w:color="000000"/>
              <w:right w:val="single" w:sz="4" w:space="0" w:color="000000"/>
            </w:tcBorders>
            <w:shd w:val="clear" w:color="auto" w:fill="auto"/>
            <w:hideMark/>
          </w:tcPr>
          <w:p w14:paraId="1C3BE13F" w14:textId="594D5578"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60" w:type="pct"/>
            <w:tcBorders>
              <w:top w:val="nil"/>
              <w:left w:val="nil"/>
              <w:bottom w:val="single" w:sz="4" w:space="0" w:color="000000"/>
              <w:right w:val="single" w:sz="4" w:space="0" w:color="000000"/>
            </w:tcBorders>
            <w:shd w:val="clear" w:color="auto" w:fill="auto"/>
            <w:hideMark/>
          </w:tcPr>
          <w:p w14:paraId="403CDEE4" w14:textId="7022C656"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r>
      <w:tr w:rsidR="005D4E57" w:rsidRPr="00636278" w14:paraId="23D9AC3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63EF3B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4818F3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04324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2ACB3F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24162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31773E5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69F6579" w14:textId="788777D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10400000,00</w:t>
            </w:r>
          </w:p>
        </w:tc>
        <w:tc>
          <w:tcPr>
            <w:tcW w:w="684" w:type="pct"/>
            <w:tcBorders>
              <w:top w:val="nil"/>
              <w:left w:val="nil"/>
              <w:bottom w:val="single" w:sz="4" w:space="0" w:color="000000"/>
              <w:right w:val="single" w:sz="4" w:space="0" w:color="000000"/>
            </w:tcBorders>
            <w:shd w:val="clear" w:color="auto" w:fill="auto"/>
            <w:hideMark/>
          </w:tcPr>
          <w:p w14:paraId="6C04B2F0" w14:textId="2DCB7F6E"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60" w:type="pct"/>
            <w:tcBorders>
              <w:top w:val="nil"/>
              <w:left w:val="nil"/>
              <w:bottom w:val="single" w:sz="4" w:space="0" w:color="000000"/>
              <w:right w:val="single" w:sz="4" w:space="0" w:color="000000"/>
            </w:tcBorders>
            <w:shd w:val="clear" w:color="auto" w:fill="auto"/>
            <w:hideMark/>
          </w:tcPr>
          <w:p w14:paraId="0B51952E" w14:textId="3C3CF98A"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r>
      <w:tr w:rsidR="005D4E57" w:rsidRPr="00636278" w14:paraId="7233052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0B0718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3BFF2C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74F34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44AAB1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63752C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212B534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6265104" w14:textId="29031CD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10400000,00</w:t>
            </w:r>
          </w:p>
        </w:tc>
        <w:tc>
          <w:tcPr>
            <w:tcW w:w="684" w:type="pct"/>
            <w:tcBorders>
              <w:top w:val="nil"/>
              <w:left w:val="nil"/>
              <w:bottom w:val="single" w:sz="4" w:space="0" w:color="000000"/>
              <w:right w:val="single" w:sz="4" w:space="0" w:color="000000"/>
            </w:tcBorders>
            <w:shd w:val="clear" w:color="auto" w:fill="auto"/>
            <w:hideMark/>
          </w:tcPr>
          <w:p w14:paraId="56FEBCDA" w14:textId="41E7030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60" w:type="pct"/>
            <w:tcBorders>
              <w:top w:val="nil"/>
              <w:left w:val="nil"/>
              <w:bottom w:val="single" w:sz="4" w:space="0" w:color="000000"/>
              <w:right w:val="single" w:sz="4" w:space="0" w:color="000000"/>
            </w:tcBorders>
            <w:shd w:val="clear" w:color="auto" w:fill="auto"/>
            <w:hideMark/>
          </w:tcPr>
          <w:p w14:paraId="059FCC18" w14:textId="05B769C3"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r>
      <w:tr w:rsidR="005D4E57" w:rsidRPr="00636278" w14:paraId="3AB8EBE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A59AB6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в области жилищного хозяйства</w:t>
            </w:r>
          </w:p>
        </w:tc>
        <w:tc>
          <w:tcPr>
            <w:tcW w:w="265" w:type="pct"/>
            <w:tcBorders>
              <w:top w:val="nil"/>
              <w:left w:val="nil"/>
              <w:bottom w:val="single" w:sz="4" w:space="0" w:color="000000"/>
              <w:right w:val="single" w:sz="4" w:space="0" w:color="000000"/>
            </w:tcBorders>
            <w:shd w:val="clear" w:color="auto" w:fill="auto"/>
            <w:hideMark/>
          </w:tcPr>
          <w:p w14:paraId="4D110F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299964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79260B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439C25A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9999961010</w:t>
            </w:r>
          </w:p>
        </w:tc>
        <w:tc>
          <w:tcPr>
            <w:tcW w:w="233" w:type="pct"/>
            <w:tcBorders>
              <w:top w:val="nil"/>
              <w:left w:val="nil"/>
              <w:bottom w:val="single" w:sz="4" w:space="0" w:color="000000"/>
              <w:right w:val="single" w:sz="4" w:space="0" w:color="000000"/>
            </w:tcBorders>
            <w:shd w:val="clear" w:color="auto" w:fill="auto"/>
            <w:hideMark/>
          </w:tcPr>
          <w:p w14:paraId="585C432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6898C81" w14:textId="6099F96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10400000,00</w:t>
            </w:r>
          </w:p>
        </w:tc>
        <w:tc>
          <w:tcPr>
            <w:tcW w:w="684" w:type="pct"/>
            <w:tcBorders>
              <w:top w:val="nil"/>
              <w:left w:val="nil"/>
              <w:bottom w:val="single" w:sz="4" w:space="0" w:color="000000"/>
              <w:right w:val="single" w:sz="4" w:space="0" w:color="000000"/>
            </w:tcBorders>
            <w:shd w:val="clear" w:color="auto" w:fill="auto"/>
            <w:hideMark/>
          </w:tcPr>
          <w:p w14:paraId="45E0206E" w14:textId="28E76E0F"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60" w:type="pct"/>
            <w:tcBorders>
              <w:top w:val="nil"/>
              <w:left w:val="nil"/>
              <w:bottom w:val="single" w:sz="4" w:space="0" w:color="000000"/>
              <w:right w:val="single" w:sz="4" w:space="0" w:color="000000"/>
            </w:tcBorders>
            <w:shd w:val="clear" w:color="auto" w:fill="auto"/>
            <w:hideMark/>
          </w:tcPr>
          <w:p w14:paraId="4249078F" w14:textId="7012D463"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r>
      <w:tr w:rsidR="005D4E57" w:rsidRPr="00636278" w14:paraId="6B7068A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33F70A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3D1D8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46C00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6E607D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6C9B12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9999961010</w:t>
            </w:r>
          </w:p>
        </w:tc>
        <w:tc>
          <w:tcPr>
            <w:tcW w:w="233" w:type="pct"/>
            <w:tcBorders>
              <w:top w:val="nil"/>
              <w:left w:val="nil"/>
              <w:bottom w:val="single" w:sz="4" w:space="0" w:color="000000"/>
              <w:right w:val="single" w:sz="4" w:space="0" w:color="000000"/>
            </w:tcBorders>
            <w:shd w:val="clear" w:color="auto" w:fill="auto"/>
            <w:hideMark/>
          </w:tcPr>
          <w:p w14:paraId="029DD04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7B4B1218" w14:textId="06D561D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10400000,00</w:t>
            </w:r>
          </w:p>
        </w:tc>
        <w:tc>
          <w:tcPr>
            <w:tcW w:w="684" w:type="pct"/>
            <w:tcBorders>
              <w:top w:val="nil"/>
              <w:left w:val="nil"/>
              <w:bottom w:val="single" w:sz="4" w:space="0" w:color="000000"/>
              <w:right w:val="single" w:sz="4" w:space="0" w:color="000000"/>
            </w:tcBorders>
            <w:shd w:val="clear" w:color="auto" w:fill="auto"/>
            <w:hideMark/>
          </w:tcPr>
          <w:p w14:paraId="0A0223AD" w14:textId="346CD2A6"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60" w:type="pct"/>
            <w:tcBorders>
              <w:top w:val="nil"/>
              <w:left w:val="nil"/>
              <w:bottom w:val="single" w:sz="4" w:space="0" w:color="000000"/>
              <w:right w:val="single" w:sz="4" w:space="0" w:color="000000"/>
            </w:tcBorders>
            <w:shd w:val="clear" w:color="auto" w:fill="auto"/>
            <w:hideMark/>
          </w:tcPr>
          <w:p w14:paraId="0F1F5F1F" w14:textId="24F60FC1"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r>
      <w:tr w:rsidR="005D4E57" w:rsidRPr="00636278" w14:paraId="44360BB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26C5D4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2447C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875EF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1F630F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3653343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9999961010</w:t>
            </w:r>
          </w:p>
        </w:tc>
        <w:tc>
          <w:tcPr>
            <w:tcW w:w="233" w:type="pct"/>
            <w:tcBorders>
              <w:top w:val="nil"/>
              <w:left w:val="nil"/>
              <w:bottom w:val="single" w:sz="4" w:space="0" w:color="000000"/>
              <w:right w:val="single" w:sz="4" w:space="0" w:color="000000"/>
            </w:tcBorders>
            <w:shd w:val="clear" w:color="auto" w:fill="auto"/>
            <w:hideMark/>
          </w:tcPr>
          <w:p w14:paraId="3107129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776151A5" w14:textId="133F185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10400000,00</w:t>
            </w:r>
          </w:p>
        </w:tc>
        <w:tc>
          <w:tcPr>
            <w:tcW w:w="684" w:type="pct"/>
            <w:tcBorders>
              <w:top w:val="nil"/>
              <w:left w:val="nil"/>
              <w:bottom w:val="single" w:sz="4" w:space="0" w:color="000000"/>
              <w:right w:val="single" w:sz="4" w:space="0" w:color="000000"/>
            </w:tcBorders>
            <w:shd w:val="clear" w:color="auto" w:fill="auto"/>
            <w:hideMark/>
          </w:tcPr>
          <w:p w14:paraId="6B860D84" w14:textId="3E6DE1AB"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60" w:type="pct"/>
            <w:tcBorders>
              <w:top w:val="nil"/>
              <w:left w:val="nil"/>
              <w:bottom w:val="single" w:sz="4" w:space="0" w:color="000000"/>
              <w:right w:val="single" w:sz="4" w:space="0" w:color="000000"/>
            </w:tcBorders>
            <w:shd w:val="clear" w:color="auto" w:fill="auto"/>
            <w:hideMark/>
          </w:tcPr>
          <w:p w14:paraId="10C1746C" w14:textId="069C96F8"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r>
      <w:tr w:rsidR="005D4E57" w:rsidRPr="00636278" w14:paraId="227C1E1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86D28CD"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Коммунальное хозяйство</w:t>
            </w:r>
          </w:p>
        </w:tc>
        <w:tc>
          <w:tcPr>
            <w:tcW w:w="265" w:type="pct"/>
            <w:tcBorders>
              <w:top w:val="nil"/>
              <w:left w:val="nil"/>
              <w:bottom w:val="single" w:sz="4" w:space="0" w:color="000000"/>
              <w:right w:val="single" w:sz="4" w:space="0" w:color="000000"/>
            </w:tcBorders>
            <w:shd w:val="clear" w:color="auto" w:fill="auto"/>
            <w:hideMark/>
          </w:tcPr>
          <w:p w14:paraId="3EC323D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F42504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0E0FCDC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F5708E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18FDD1E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C69422F" w14:textId="703DAE8D"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17400702,82</w:t>
            </w:r>
          </w:p>
        </w:tc>
        <w:tc>
          <w:tcPr>
            <w:tcW w:w="684" w:type="pct"/>
            <w:tcBorders>
              <w:top w:val="nil"/>
              <w:left w:val="nil"/>
              <w:bottom w:val="single" w:sz="4" w:space="0" w:color="000000"/>
              <w:right w:val="single" w:sz="4" w:space="0" w:color="000000"/>
            </w:tcBorders>
            <w:shd w:val="clear" w:color="auto" w:fill="auto"/>
            <w:hideMark/>
          </w:tcPr>
          <w:p w14:paraId="4D1CEDAC" w14:textId="2F031E5F"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3100000,00</w:t>
            </w:r>
          </w:p>
        </w:tc>
        <w:tc>
          <w:tcPr>
            <w:tcW w:w="660" w:type="pct"/>
            <w:tcBorders>
              <w:top w:val="nil"/>
              <w:left w:val="nil"/>
              <w:bottom w:val="single" w:sz="4" w:space="0" w:color="000000"/>
              <w:right w:val="single" w:sz="4" w:space="0" w:color="000000"/>
            </w:tcBorders>
            <w:shd w:val="clear" w:color="auto" w:fill="auto"/>
            <w:hideMark/>
          </w:tcPr>
          <w:p w14:paraId="69D6CF33" w14:textId="1ADD0945"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2600000,00</w:t>
            </w:r>
          </w:p>
        </w:tc>
      </w:tr>
      <w:tr w:rsidR="005D4E57" w:rsidRPr="00636278" w14:paraId="4D5F55D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E9C2D8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"Обеспечение населения Хасанского муниципального округа твердым топливом (дровами)"</w:t>
            </w:r>
          </w:p>
        </w:tc>
        <w:tc>
          <w:tcPr>
            <w:tcW w:w="265" w:type="pct"/>
            <w:tcBorders>
              <w:top w:val="nil"/>
              <w:left w:val="nil"/>
              <w:bottom w:val="single" w:sz="4" w:space="0" w:color="000000"/>
              <w:right w:val="single" w:sz="4" w:space="0" w:color="000000"/>
            </w:tcBorders>
            <w:shd w:val="clear" w:color="auto" w:fill="auto"/>
            <w:hideMark/>
          </w:tcPr>
          <w:p w14:paraId="188A88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59335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4B750E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4C013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1200000000</w:t>
            </w:r>
          </w:p>
        </w:tc>
        <w:tc>
          <w:tcPr>
            <w:tcW w:w="233" w:type="pct"/>
            <w:tcBorders>
              <w:top w:val="nil"/>
              <w:left w:val="nil"/>
              <w:bottom w:val="single" w:sz="4" w:space="0" w:color="000000"/>
              <w:right w:val="single" w:sz="4" w:space="0" w:color="000000"/>
            </w:tcBorders>
            <w:shd w:val="clear" w:color="auto" w:fill="auto"/>
            <w:hideMark/>
          </w:tcPr>
          <w:p w14:paraId="37AAB9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B9B152E" w14:textId="7FEE6923"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4032764,82</w:t>
            </w:r>
          </w:p>
        </w:tc>
        <w:tc>
          <w:tcPr>
            <w:tcW w:w="684" w:type="pct"/>
            <w:tcBorders>
              <w:top w:val="nil"/>
              <w:left w:val="nil"/>
              <w:bottom w:val="single" w:sz="4" w:space="0" w:color="000000"/>
              <w:right w:val="single" w:sz="4" w:space="0" w:color="000000"/>
            </w:tcBorders>
            <w:shd w:val="clear" w:color="auto" w:fill="auto"/>
            <w:hideMark/>
          </w:tcPr>
          <w:p w14:paraId="77884998" w14:textId="25B0E4A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427C3BC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A128CB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D6BF69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"Обеспечение населения Хасанского муниципального округа твердым топливом (дровами) в необходимом объеме и надлежащего качества"</w:t>
            </w:r>
          </w:p>
        </w:tc>
        <w:tc>
          <w:tcPr>
            <w:tcW w:w="265" w:type="pct"/>
            <w:tcBorders>
              <w:top w:val="nil"/>
              <w:left w:val="nil"/>
              <w:bottom w:val="single" w:sz="4" w:space="0" w:color="000000"/>
              <w:right w:val="single" w:sz="4" w:space="0" w:color="000000"/>
            </w:tcBorders>
            <w:shd w:val="clear" w:color="auto" w:fill="auto"/>
            <w:hideMark/>
          </w:tcPr>
          <w:p w14:paraId="11DFB3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DE8D7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7891DF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F3491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1200100000</w:t>
            </w:r>
          </w:p>
        </w:tc>
        <w:tc>
          <w:tcPr>
            <w:tcW w:w="233" w:type="pct"/>
            <w:tcBorders>
              <w:top w:val="nil"/>
              <w:left w:val="nil"/>
              <w:bottom w:val="single" w:sz="4" w:space="0" w:color="000000"/>
              <w:right w:val="single" w:sz="4" w:space="0" w:color="000000"/>
            </w:tcBorders>
            <w:shd w:val="clear" w:color="auto" w:fill="auto"/>
            <w:hideMark/>
          </w:tcPr>
          <w:p w14:paraId="6EBE5A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798398A" w14:textId="750185F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4032764,82</w:t>
            </w:r>
          </w:p>
        </w:tc>
        <w:tc>
          <w:tcPr>
            <w:tcW w:w="684" w:type="pct"/>
            <w:tcBorders>
              <w:top w:val="nil"/>
              <w:left w:val="nil"/>
              <w:bottom w:val="single" w:sz="4" w:space="0" w:color="000000"/>
              <w:right w:val="single" w:sz="4" w:space="0" w:color="000000"/>
            </w:tcBorders>
            <w:shd w:val="clear" w:color="auto" w:fill="auto"/>
            <w:hideMark/>
          </w:tcPr>
          <w:p w14:paraId="45E42E49" w14:textId="0E41833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5DD0877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4CB799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4AD60A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Субсидии </w:t>
            </w:r>
            <w:proofErr w:type="spellStart"/>
            <w:r w:rsidRPr="00636278">
              <w:rPr>
                <w:rFonts w:eastAsia="Times New Roman"/>
                <w:color w:val="000000"/>
                <w:lang w:eastAsia="ru-RU"/>
              </w:rPr>
              <w:t>топливоснабжающим</w:t>
            </w:r>
            <w:proofErr w:type="spellEnd"/>
            <w:r w:rsidRPr="00636278">
              <w:rPr>
                <w:rFonts w:eastAsia="Times New Roman"/>
                <w:color w:val="000000"/>
                <w:lang w:eastAsia="ru-RU"/>
              </w:rPr>
              <w:t xml:space="preserve"> организациям, осуществляющим обеспечение граждан твердым топливом (дровами)-на возмещение затрат, возникающих в связи с установлением тарифов для населения, не обеспечивающих возмещение полной стоимости твердого топлива</w:t>
            </w:r>
          </w:p>
        </w:tc>
        <w:tc>
          <w:tcPr>
            <w:tcW w:w="265" w:type="pct"/>
            <w:tcBorders>
              <w:top w:val="nil"/>
              <w:left w:val="nil"/>
              <w:bottom w:val="single" w:sz="4" w:space="0" w:color="000000"/>
              <w:right w:val="single" w:sz="4" w:space="0" w:color="000000"/>
            </w:tcBorders>
            <w:shd w:val="clear" w:color="auto" w:fill="auto"/>
            <w:hideMark/>
          </w:tcPr>
          <w:p w14:paraId="6A6209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E212E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69F99F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87844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12001S2620</w:t>
            </w:r>
          </w:p>
        </w:tc>
        <w:tc>
          <w:tcPr>
            <w:tcW w:w="233" w:type="pct"/>
            <w:tcBorders>
              <w:top w:val="nil"/>
              <w:left w:val="nil"/>
              <w:bottom w:val="single" w:sz="4" w:space="0" w:color="000000"/>
              <w:right w:val="single" w:sz="4" w:space="0" w:color="000000"/>
            </w:tcBorders>
            <w:shd w:val="clear" w:color="auto" w:fill="auto"/>
            <w:hideMark/>
          </w:tcPr>
          <w:p w14:paraId="28EE65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CA882C3" w14:textId="76571413"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4032764,82</w:t>
            </w:r>
          </w:p>
        </w:tc>
        <w:tc>
          <w:tcPr>
            <w:tcW w:w="684" w:type="pct"/>
            <w:tcBorders>
              <w:top w:val="nil"/>
              <w:left w:val="nil"/>
              <w:bottom w:val="single" w:sz="4" w:space="0" w:color="000000"/>
              <w:right w:val="single" w:sz="4" w:space="0" w:color="000000"/>
            </w:tcBorders>
            <w:shd w:val="clear" w:color="auto" w:fill="auto"/>
            <w:hideMark/>
          </w:tcPr>
          <w:p w14:paraId="47AD4C27" w14:textId="02546C18"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5E4F61C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4B9F31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D04072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4E93E5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AE1A43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5D664F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38F4EF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12001S2620</w:t>
            </w:r>
          </w:p>
        </w:tc>
        <w:tc>
          <w:tcPr>
            <w:tcW w:w="233" w:type="pct"/>
            <w:tcBorders>
              <w:top w:val="nil"/>
              <w:left w:val="nil"/>
              <w:bottom w:val="single" w:sz="4" w:space="0" w:color="000000"/>
              <w:right w:val="single" w:sz="4" w:space="0" w:color="000000"/>
            </w:tcBorders>
            <w:shd w:val="clear" w:color="auto" w:fill="auto"/>
            <w:hideMark/>
          </w:tcPr>
          <w:p w14:paraId="2787CE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200A5088" w14:textId="6AB2808D"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4032764,82</w:t>
            </w:r>
          </w:p>
        </w:tc>
        <w:tc>
          <w:tcPr>
            <w:tcW w:w="684" w:type="pct"/>
            <w:tcBorders>
              <w:top w:val="nil"/>
              <w:left w:val="nil"/>
              <w:bottom w:val="single" w:sz="4" w:space="0" w:color="000000"/>
              <w:right w:val="single" w:sz="4" w:space="0" w:color="000000"/>
            </w:tcBorders>
            <w:shd w:val="clear" w:color="auto" w:fill="auto"/>
            <w:hideMark/>
          </w:tcPr>
          <w:p w14:paraId="46C03C2F" w14:textId="7BC37948"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57D1BB8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3903D0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CAEFCF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Субсидии юридическим лицам (кроме некоммерческих </w:t>
            </w:r>
            <w:r w:rsidRPr="00636278">
              <w:rPr>
                <w:rFonts w:eastAsia="Times New Roman"/>
                <w:color w:val="000000"/>
                <w:lang w:eastAsia="ru-RU"/>
              </w:rPr>
              <w:lastRenderedPageBreak/>
              <w:t>организаций), индивидуальным предпринимателям, физическим лицам-производителям товаров, работ, услуг</w:t>
            </w:r>
          </w:p>
        </w:tc>
        <w:tc>
          <w:tcPr>
            <w:tcW w:w="265" w:type="pct"/>
            <w:tcBorders>
              <w:top w:val="nil"/>
              <w:left w:val="nil"/>
              <w:bottom w:val="single" w:sz="4" w:space="0" w:color="000000"/>
              <w:right w:val="single" w:sz="4" w:space="0" w:color="000000"/>
            </w:tcBorders>
            <w:shd w:val="clear" w:color="auto" w:fill="auto"/>
            <w:hideMark/>
          </w:tcPr>
          <w:p w14:paraId="602B5A2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lastRenderedPageBreak/>
              <w:t>024</w:t>
            </w:r>
          </w:p>
        </w:tc>
        <w:tc>
          <w:tcPr>
            <w:tcW w:w="236" w:type="pct"/>
            <w:tcBorders>
              <w:top w:val="nil"/>
              <w:left w:val="nil"/>
              <w:bottom w:val="single" w:sz="4" w:space="0" w:color="000000"/>
              <w:right w:val="single" w:sz="4" w:space="0" w:color="000000"/>
            </w:tcBorders>
            <w:shd w:val="clear" w:color="auto" w:fill="auto"/>
            <w:hideMark/>
          </w:tcPr>
          <w:p w14:paraId="7A2DB26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4622E4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3B43B9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12001S2620</w:t>
            </w:r>
          </w:p>
        </w:tc>
        <w:tc>
          <w:tcPr>
            <w:tcW w:w="233" w:type="pct"/>
            <w:tcBorders>
              <w:top w:val="nil"/>
              <w:left w:val="nil"/>
              <w:bottom w:val="single" w:sz="4" w:space="0" w:color="000000"/>
              <w:right w:val="single" w:sz="4" w:space="0" w:color="000000"/>
            </w:tcBorders>
            <w:shd w:val="clear" w:color="auto" w:fill="auto"/>
            <w:hideMark/>
          </w:tcPr>
          <w:p w14:paraId="745E3F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810</w:t>
            </w:r>
          </w:p>
        </w:tc>
        <w:tc>
          <w:tcPr>
            <w:tcW w:w="670" w:type="pct"/>
            <w:tcBorders>
              <w:top w:val="nil"/>
              <w:left w:val="nil"/>
              <w:bottom w:val="single" w:sz="4" w:space="0" w:color="000000"/>
              <w:right w:val="single" w:sz="4" w:space="0" w:color="000000"/>
            </w:tcBorders>
            <w:shd w:val="clear" w:color="auto" w:fill="auto"/>
            <w:hideMark/>
          </w:tcPr>
          <w:p w14:paraId="5EA6E9CF" w14:textId="120D7271"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4032764,82</w:t>
            </w:r>
          </w:p>
        </w:tc>
        <w:tc>
          <w:tcPr>
            <w:tcW w:w="684" w:type="pct"/>
            <w:tcBorders>
              <w:top w:val="nil"/>
              <w:left w:val="nil"/>
              <w:bottom w:val="single" w:sz="4" w:space="0" w:color="000000"/>
              <w:right w:val="single" w:sz="4" w:space="0" w:color="000000"/>
            </w:tcBorders>
            <w:shd w:val="clear" w:color="auto" w:fill="auto"/>
            <w:hideMark/>
          </w:tcPr>
          <w:p w14:paraId="44649AAB" w14:textId="1510B194"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628E5E3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C89F51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F82324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Муниципальная программа "Повышение качества водоснабжения и водоотведения на территории Хасанского муниципального округа" </w:t>
            </w:r>
          </w:p>
        </w:tc>
        <w:tc>
          <w:tcPr>
            <w:tcW w:w="265" w:type="pct"/>
            <w:tcBorders>
              <w:top w:val="nil"/>
              <w:left w:val="nil"/>
              <w:bottom w:val="single" w:sz="4" w:space="0" w:color="000000"/>
              <w:right w:val="single" w:sz="4" w:space="0" w:color="000000"/>
            </w:tcBorders>
            <w:shd w:val="clear" w:color="auto" w:fill="auto"/>
            <w:hideMark/>
          </w:tcPr>
          <w:p w14:paraId="30D078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898BB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266C17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BBB55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1300000000</w:t>
            </w:r>
          </w:p>
        </w:tc>
        <w:tc>
          <w:tcPr>
            <w:tcW w:w="233" w:type="pct"/>
            <w:tcBorders>
              <w:top w:val="nil"/>
              <w:left w:val="nil"/>
              <w:bottom w:val="single" w:sz="4" w:space="0" w:color="000000"/>
              <w:right w:val="single" w:sz="4" w:space="0" w:color="000000"/>
            </w:tcBorders>
            <w:shd w:val="clear" w:color="auto" w:fill="auto"/>
            <w:hideMark/>
          </w:tcPr>
          <w:p w14:paraId="7CD1F5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DB5F0CC" w14:textId="049AB25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3067938,00</w:t>
            </w:r>
          </w:p>
        </w:tc>
        <w:tc>
          <w:tcPr>
            <w:tcW w:w="684" w:type="pct"/>
            <w:tcBorders>
              <w:top w:val="nil"/>
              <w:left w:val="nil"/>
              <w:bottom w:val="single" w:sz="4" w:space="0" w:color="000000"/>
              <w:right w:val="single" w:sz="4" w:space="0" w:color="000000"/>
            </w:tcBorders>
            <w:shd w:val="clear" w:color="auto" w:fill="auto"/>
            <w:hideMark/>
          </w:tcPr>
          <w:p w14:paraId="67E374AF" w14:textId="0FBC148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c>
          <w:tcPr>
            <w:tcW w:w="660" w:type="pct"/>
            <w:tcBorders>
              <w:top w:val="nil"/>
              <w:left w:val="nil"/>
              <w:bottom w:val="single" w:sz="4" w:space="0" w:color="000000"/>
              <w:right w:val="single" w:sz="4" w:space="0" w:color="000000"/>
            </w:tcBorders>
            <w:shd w:val="clear" w:color="auto" w:fill="auto"/>
            <w:hideMark/>
          </w:tcPr>
          <w:p w14:paraId="1C004EB8" w14:textId="601E4BC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r>
      <w:tr w:rsidR="005D4E57" w:rsidRPr="00636278" w14:paraId="3F8E780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38C8FB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"Повышение надежности функционирования систем водоснабжения, водоотведения и очистки сточных вод"</w:t>
            </w:r>
          </w:p>
        </w:tc>
        <w:tc>
          <w:tcPr>
            <w:tcW w:w="265" w:type="pct"/>
            <w:tcBorders>
              <w:top w:val="nil"/>
              <w:left w:val="nil"/>
              <w:bottom w:val="single" w:sz="4" w:space="0" w:color="000000"/>
              <w:right w:val="single" w:sz="4" w:space="0" w:color="000000"/>
            </w:tcBorders>
            <w:shd w:val="clear" w:color="auto" w:fill="auto"/>
            <w:hideMark/>
          </w:tcPr>
          <w:p w14:paraId="3272D5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A88620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5D2601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61982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1300100000</w:t>
            </w:r>
          </w:p>
        </w:tc>
        <w:tc>
          <w:tcPr>
            <w:tcW w:w="233" w:type="pct"/>
            <w:tcBorders>
              <w:top w:val="nil"/>
              <w:left w:val="nil"/>
              <w:bottom w:val="single" w:sz="4" w:space="0" w:color="000000"/>
              <w:right w:val="single" w:sz="4" w:space="0" w:color="000000"/>
            </w:tcBorders>
            <w:shd w:val="clear" w:color="auto" w:fill="auto"/>
            <w:hideMark/>
          </w:tcPr>
          <w:p w14:paraId="6BA439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633BB4A" w14:textId="6E6A25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2200000,00</w:t>
            </w:r>
          </w:p>
        </w:tc>
        <w:tc>
          <w:tcPr>
            <w:tcW w:w="684" w:type="pct"/>
            <w:tcBorders>
              <w:top w:val="nil"/>
              <w:left w:val="nil"/>
              <w:bottom w:val="single" w:sz="4" w:space="0" w:color="000000"/>
              <w:right w:val="single" w:sz="4" w:space="0" w:color="000000"/>
            </w:tcBorders>
            <w:shd w:val="clear" w:color="auto" w:fill="auto"/>
            <w:hideMark/>
          </w:tcPr>
          <w:p w14:paraId="59A4C44C" w14:textId="7A67EF2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c>
          <w:tcPr>
            <w:tcW w:w="660" w:type="pct"/>
            <w:tcBorders>
              <w:top w:val="nil"/>
              <w:left w:val="nil"/>
              <w:bottom w:val="single" w:sz="4" w:space="0" w:color="000000"/>
              <w:right w:val="single" w:sz="4" w:space="0" w:color="000000"/>
            </w:tcBorders>
            <w:shd w:val="clear" w:color="auto" w:fill="auto"/>
            <w:hideMark/>
          </w:tcPr>
          <w:p w14:paraId="210B7D37" w14:textId="1523587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r>
      <w:tr w:rsidR="005D4E57" w:rsidRPr="00636278" w14:paraId="5811C4A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79E7AA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Содержание и ремонт объектов водоснабжения, водоотведения и ливневой канализации</w:t>
            </w:r>
          </w:p>
        </w:tc>
        <w:tc>
          <w:tcPr>
            <w:tcW w:w="265" w:type="pct"/>
            <w:tcBorders>
              <w:top w:val="nil"/>
              <w:left w:val="nil"/>
              <w:bottom w:val="single" w:sz="4" w:space="0" w:color="000000"/>
              <w:right w:val="single" w:sz="4" w:space="0" w:color="000000"/>
            </w:tcBorders>
            <w:shd w:val="clear" w:color="auto" w:fill="auto"/>
            <w:hideMark/>
          </w:tcPr>
          <w:p w14:paraId="75D547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22578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429764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502E5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1300161031</w:t>
            </w:r>
          </w:p>
        </w:tc>
        <w:tc>
          <w:tcPr>
            <w:tcW w:w="233" w:type="pct"/>
            <w:tcBorders>
              <w:top w:val="nil"/>
              <w:left w:val="nil"/>
              <w:bottom w:val="single" w:sz="4" w:space="0" w:color="000000"/>
              <w:right w:val="single" w:sz="4" w:space="0" w:color="000000"/>
            </w:tcBorders>
            <w:shd w:val="clear" w:color="auto" w:fill="auto"/>
            <w:hideMark/>
          </w:tcPr>
          <w:p w14:paraId="1B307D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E5AB8AC" w14:textId="50F3E8C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2200000,00</w:t>
            </w:r>
          </w:p>
        </w:tc>
        <w:tc>
          <w:tcPr>
            <w:tcW w:w="684" w:type="pct"/>
            <w:tcBorders>
              <w:top w:val="nil"/>
              <w:left w:val="nil"/>
              <w:bottom w:val="single" w:sz="4" w:space="0" w:color="000000"/>
              <w:right w:val="single" w:sz="4" w:space="0" w:color="000000"/>
            </w:tcBorders>
            <w:shd w:val="clear" w:color="auto" w:fill="auto"/>
            <w:hideMark/>
          </w:tcPr>
          <w:p w14:paraId="696B6956" w14:textId="6C74982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c>
          <w:tcPr>
            <w:tcW w:w="660" w:type="pct"/>
            <w:tcBorders>
              <w:top w:val="nil"/>
              <w:left w:val="nil"/>
              <w:bottom w:val="single" w:sz="4" w:space="0" w:color="000000"/>
              <w:right w:val="single" w:sz="4" w:space="0" w:color="000000"/>
            </w:tcBorders>
            <w:shd w:val="clear" w:color="auto" w:fill="auto"/>
            <w:hideMark/>
          </w:tcPr>
          <w:p w14:paraId="58B4F3B0" w14:textId="7B0468D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r>
      <w:tr w:rsidR="005D4E57" w:rsidRPr="00636278" w14:paraId="2CB6059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CB2ADA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DBD08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7FE19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7A2390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16EF1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1300161031</w:t>
            </w:r>
          </w:p>
        </w:tc>
        <w:tc>
          <w:tcPr>
            <w:tcW w:w="233" w:type="pct"/>
            <w:tcBorders>
              <w:top w:val="nil"/>
              <w:left w:val="nil"/>
              <w:bottom w:val="single" w:sz="4" w:space="0" w:color="000000"/>
              <w:right w:val="single" w:sz="4" w:space="0" w:color="000000"/>
            </w:tcBorders>
            <w:shd w:val="clear" w:color="auto" w:fill="auto"/>
            <w:hideMark/>
          </w:tcPr>
          <w:p w14:paraId="58229E3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431BC486" w14:textId="2945990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2200000,00</w:t>
            </w:r>
          </w:p>
        </w:tc>
        <w:tc>
          <w:tcPr>
            <w:tcW w:w="684" w:type="pct"/>
            <w:tcBorders>
              <w:top w:val="nil"/>
              <w:left w:val="nil"/>
              <w:bottom w:val="single" w:sz="4" w:space="0" w:color="000000"/>
              <w:right w:val="single" w:sz="4" w:space="0" w:color="000000"/>
            </w:tcBorders>
            <w:shd w:val="clear" w:color="auto" w:fill="auto"/>
            <w:hideMark/>
          </w:tcPr>
          <w:p w14:paraId="1B4F12C9" w14:textId="69526A2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c>
          <w:tcPr>
            <w:tcW w:w="660" w:type="pct"/>
            <w:tcBorders>
              <w:top w:val="nil"/>
              <w:left w:val="nil"/>
              <w:bottom w:val="single" w:sz="4" w:space="0" w:color="000000"/>
              <w:right w:val="single" w:sz="4" w:space="0" w:color="000000"/>
            </w:tcBorders>
            <w:shd w:val="clear" w:color="auto" w:fill="auto"/>
            <w:hideMark/>
          </w:tcPr>
          <w:p w14:paraId="43907526" w14:textId="27ADB0D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r>
      <w:tr w:rsidR="005D4E57" w:rsidRPr="00636278" w14:paraId="68607ED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E0254C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A7BB3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6ACD6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7FB933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EF830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1300161031</w:t>
            </w:r>
          </w:p>
        </w:tc>
        <w:tc>
          <w:tcPr>
            <w:tcW w:w="233" w:type="pct"/>
            <w:tcBorders>
              <w:top w:val="nil"/>
              <w:left w:val="nil"/>
              <w:bottom w:val="single" w:sz="4" w:space="0" w:color="000000"/>
              <w:right w:val="single" w:sz="4" w:space="0" w:color="000000"/>
            </w:tcBorders>
            <w:shd w:val="clear" w:color="auto" w:fill="auto"/>
            <w:hideMark/>
          </w:tcPr>
          <w:p w14:paraId="126A6B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17B88F0C" w14:textId="0DB3190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2200000,00</w:t>
            </w:r>
          </w:p>
        </w:tc>
        <w:tc>
          <w:tcPr>
            <w:tcW w:w="684" w:type="pct"/>
            <w:tcBorders>
              <w:top w:val="nil"/>
              <w:left w:val="nil"/>
              <w:bottom w:val="single" w:sz="4" w:space="0" w:color="000000"/>
              <w:right w:val="single" w:sz="4" w:space="0" w:color="000000"/>
            </w:tcBorders>
            <w:shd w:val="clear" w:color="auto" w:fill="auto"/>
            <w:hideMark/>
          </w:tcPr>
          <w:p w14:paraId="1E5474B6" w14:textId="57E49AC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c>
          <w:tcPr>
            <w:tcW w:w="660" w:type="pct"/>
            <w:tcBorders>
              <w:top w:val="nil"/>
              <w:left w:val="nil"/>
              <w:bottom w:val="single" w:sz="4" w:space="0" w:color="000000"/>
              <w:right w:val="single" w:sz="4" w:space="0" w:color="000000"/>
            </w:tcBorders>
            <w:shd w:val="clear" w:color="auto" w:fill="auto"/>
            <w:hideMark/>
          </w:tcPr>
          <w:p w14:paraId="290E2A2F" w14:textId="3C6DEE4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r>
      <w:tr w:rsidR="005D4E57" w:rsidRPr="00636278" w14:paraId="6E96F3B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8EF31A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"Проектирование, строительство, реконструкция и модернизация, капитальный ремонт объектов коммунальной инфраструктуры округа на основе применения современных технологий и оборудования"</w:t>
            </w:r>
          </w:p>
        </w:tc>
        <w:tc>
          <w:tcPr>
            <w:tcW w:w="265" w:type="pct"/>
            <w:tcBorders>
              <w:top w:val="nil"/>
              <w:left w:val="nil"/>
              <w:bottom w:val="single" w:sz="4" w:space="0" w:color="000000"/>
              <w:right w:val="single" w:sz="4" w:space="0" w:color="000000"/>
            </w:tcBorders>
            <w:shd w:val="clear" w:color="auto" w:fill="auto"/>
            <w:hideMark/>
          </w:tcPr>
          <w:p w14:paraId="6B4FF5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594E3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6BD586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989BD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1300200000</w:t>
            </w:r>
          </w:p>
        </w:tc>
        <w:tc>
          <w:tcPr>
            <w:tcW w:w="233" w:type="pct"/>
            <w:tcBorders>
              <w:top w:val="nil"/>
              <w:left w:val="nil"/>
              <w:bottom w:val="single" w:sz="4" w:space="0" w:color="000000"/>
              <w:right w:val="single" w:sz="4" w:space="0" w:color="000000"/>
            </w:tcBorders>
            <w:shd w:val="clear" w:color="auto" w:fill="auto"/>
            <w:hideMark/>
          </w:tcPr>
          <w:p w14:paraId="344222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83D2201" w14:textId="2AD490A4" w:rsidR="005D4E57" w:rsidRPr="00636278" w:rsidRDefault="005D4E57" w:rsidP="00880D96">
            <w:pPr>
              <w:jc w:val="right"/>
              <w:rPr>
                <w:rFonts w:eastAsia="Times New Roman"/>
                <w:color w:val="000000"/>
                <w:lang w:eastAsia="ru-RU"/>
              </w:rPr>
            </w:pPr>
            <w:r w:rsidRPr="00636278">
              <w:rPr>
                <w:rFonts w:eastAsia="Times New Roman"/>
                <w:color w:val="000000"/>
                <w:lang w:eastAsia="ru-RU"/>
              </w:rPr>
              <w:t>867938,00</w:t>
            </w:r>
          </w:p>
        </w:tc>
        <w:tc>
          <w:tcPr>
            <w:tcW w:w="684" w:type="pct"/>
            <w:tcBorders>
              <w:top w:val="nil"/>
              <w:left w:val="nil"/>
              <w:bottom w:val="single" w:sz="4" w:space="0" w:color="000000"/>
              <w:right w:val="single" w:sz="4" w:space="0" w:color="000000"/>
            </w:tcBorders>
            <w:shd w:val="clear" w:color="auto" w:fill="auto"/>
            <w:hideMark/>
          </w:tcPr>
          <w:p w14:paraId="0C4E67E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6F556E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4A8B5C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010D3C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Проектирование объектов водоснабжения и водоотведения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10985A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FE6BD5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11FAF6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3D6CBB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1300261032</w:t>
            </w:r>
          </w:p>
        </w:tc>
        <w:tc>
          <w:tcPr>
            <w:tcW w:w="233" w:type="pct"/>
            <w:tcBorders>
              <w:top w:val="nil"/>
              <w:left w:val="nil"/>
              <w:bottom w:val="single" w:sz="4" w:space="0" w:color="000000"/>
              <w:right w:val="single" w:sz="4" w:space="0" w:color="000000"/>
            </w:tcBorders>
            <w:shd w:val="clear" w:color="auto" w:fill="auto"/>
            <w:hideMark/>
          </w:tcPr>
          <w:p w14:paraId="4251855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C754959" w14:textId="37BDAEA8" w:rsidR="005D4E57" w:rsidRPr="00636278" w:rsidRDefault="005D4E57" w:rsidP="00880D96">
            <w:pPr>
              <w:jc w:val="right"/>
              <w:rPr>
                <w:rFonts w:eastAsia="Times New Roman"/>
                <w:color w:val="000000"/>
                <w:lang w:eastAsia="ru-RU"/>
              </w:rPr>
            </w:pPr>
            <w:r w:rsidRPr="00636278">
              <w:rPr>
                <w:rFonts w:eastAsia="Times New Roman"/>
                <w:color w:val="000000"/>
                <w:lang w:eastAsia="ru-RU"/>
              </w:rPr>
              <w:t>867938,00</w:t>
            </w:r>
          </w:p>
        </w:tc>
        <w:tc>
          <w:tcPr>
            <w:tcW w:w="684" w:type="pct"/>
            <w:tcBorders>
              <w:top w:val="nil"/>
              <w:left w:val="nil"/>
              <w:bottom w:val="single" w:sz="4" w:space="0" w:color="000000"/>
              <w:right w:val="single" w:sz="4" w:space="0" w:color="000000"/>
            </w:tcBorders>
            <w:shd w:val="clear" w:color="auto" w:fill="auto"/>
            <w:hideMark/>
          </w:tcPr>
          <w:p w14:paraId="4A8BC70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F5E4BE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C394E9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753055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06FF9C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71E6E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058239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FD4BB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1300261032</w:t>
            </w:r>
          </w:p>
        </w:tc>
        <w:tc>
          <w:tcPr>
            <w:tcW w:w="233" w:type="pct"/>
            <w:tcBorders>
              <w:top w:val="nil"/>
              <w:left w:val="nil"/>
              <w:bottom w:val="single" w:sz="4" w:space="0" w:color="000000"/>
              <w:right w:val="single" w:sz="4" w:space="0" w:color="000000"/>
            </w:tcBorders>
            <w:shd w:val="clear" w:color="auto" w:fill="auto"/>
            <w:hideMark/>
          </w:tcPr>
          <w:p w14:paraId="4F38C4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4FD5CA58" w14:textId="02E23D06" w:rsidR="005D4E57" w:rsidRPr="00636278" w:rsidRDefault="005D4E57" w:rsidP="00880D96">
            <w:pPr>
              <w:jc w:val="right"/>
              <w:rPr>
                <w:rFonts w:eastAsia="Times New Roman"/>
                <w:color w:val="000000"/>
                <w:lang w:eastAsia="ru-RU"/>
              </w:rPr>
            </w:pPr>
            <w:r w:rsidRPr="00636278">
              <w:rPr>
                <w:rFonts w:eastAsia="Times New Roman"/>
                <w:color w:val="000000"/>
                <w:lang w:eastAsia="ru-RU"/>
              </w:rPr>
              <w:t>867938,00</w:t>
            </w:r>
          </w:p>
        </w:tc>
        <w:tc>
          <w:tcPr>
            <w:tcW w:w="684" w:type="pct"/>
            <w:tcBorders>
              <w:top w:val="nil"/>
              <w:left w:val="nil"/>
              <w:bottom w:val="single" w:sz="4" w:space="0" w:color="000000"/>
              <w:right w:val="single" w:sz="4" w:space="0" w:color="000000"/>
            </w:tcBorders>
            <w:shd w:val="clear" w:color="auto" w:fill="auto"/>
            <w:hideMark/>
          </w:tcPr>
          <w:p w14:paraId="57C065E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B11A01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B56387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D8A258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7CF22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05973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52AA69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E97B9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1300261032</w:t>
            </w:r>
          </w:p>
        </w:tc>
        <w:tc>
          <w:tcPr>
            <w:tcW w:w="233" w:type="pct"/>
            <w:tcBorders>
              <w:top w:val="nil"/>
              <w:left w:val="nil"/>
              <w:bottom w:val="single" w:sz="4" w:space="0" w:color="000000"/>
              <w:right w:val="single" w:sz="4" w:space="0" w:color="000000"/>
            </w:tcBorders>
            <w:shd w:val="clear" w:color="auto" w:fill="auto"/>
            <w:hideMark/>
          </w:tcPr>
          <w:p w14:paraId="4DB3176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6A955F9F" w14:textId="3C4BC86D" w:rsidR="005D4E57" w:rsidRPr="00636278" w:rsidRDefault="005D4E57" w:rsidP="00880D96">
            <w:pPr>
              <w:jc w:val="right"/>
              <w:rPr>
                <w:rFonts w:eastAsia="Times New Roman"/>
                <w:color w:val="000000"/>
                <w:lang w:eastAsia="ru-RU"/>
              </w:rPr>
            </w:pPr>
            <w:r w:rsidRPr="00636278">
              <w:rPr>
                <w:rFonts w:eastAsia="Times New Roman"/>
                <w:color w:val="000000"/>
                <w:lang w:eastAsia="ru-RU"/>
              </w:rPr>
              <w:t>867938,00</w:t>
            </w:r>
          </w:p>
        </w:tc>
        <w:tc>
          <w:tcPr>
            <w:tcW w:w="684" w:type="pct"/>
            <w:tcBorders>
              <w:top w:val="nil"/>
              <w:left w:val="nil"/>
              <w:bottom w:val="single" w:sz="4" w:space="0" w:color="000000"/>
              <w:right w:val="single" w:sz="4" w:space="0" w:color="000000"/>
            </w:tcBorders>
            <w:shd w:val="clear" w:color="auto" w:fill="auto"/>
            <w:hideMark/>
          </w:tcPr>
          <w:p w14:paraId="7F82401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2E25AD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357F62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5C081B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353C81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D2EAA9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252E31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30DE65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5ED8C94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DAE3276" w14:textId="4A8C5B5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10300000,00</w:t>
            </w:r>
          </w:p>
        </w:tc>
        <w:tc>
          <w:tcPr>
            <w:tcW w:w="684" w:type="pct"/>
            <w:tcBorders>
              <w:top w:val="nil"/>
              <w:left w:val="nil"/>
              <w:bottom w:val="single" w:sz="4" w:space="0" w:color="000000"/>
              <w:right w:val="single" w:sz="4" w:space="0" w:color="000000"/>
            </w:tcBorders>
            <w:shd w:val="clear" w:color="auto" w:fill="auto"/>
            <w:hideMark/>
          </w:tcPr>
          <w:p w14:paraId="5ED29CE7" w14:textId="6FC74B9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c>
          <w:tcPr>
            <w:tcW w:w="660" w:type="pct"/>
            <w:tcBorders>
              <w:top w:val="nil"/>
              <w:left w:val="nil"/>
              <w:bottom w:val="single" w:sz="4" w:space="0" w:color="000000"/>
              <w:right w:val="single" w:sz="4" w:space="0" w:color="000000"/>
            </w:tcBorders>
            <w:shd w:val="clear" w:color="auto" w:fill="auto"/>
            <w:hideMark/>
          </w:tcPr>
          <w:p w14:paraId="50DA210F" w14:textId="29EE820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r>
      <w:tr w:rsidR="005D4E57" w:rsidRPr="00636278" w14:paraId="4F26F64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08A371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017044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B0C1F0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2B10008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FF01E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59CCBD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E8059EE" w14:textId="7B5195B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10300000,00</w:t>
            </w:r>
          </w:p>
        </w:tc>
        <w:tc>
          <w:tcPr>
            <w:tcW w:w="684" w:type="pct"/>
            <w:tcBorders>
              <w:top w:val="nil"/>
              <w:left w:val="nil"/>
              <w:bottom w:val="single" w:sz="4" w:space="0" w:color="000000"/>
              <w:right w:val="single" w:sz="4" w:space="0" w:color="000000"/>
            </w:tcBorders>
            <w:shd w:val="clear" w:color="auto" w:fill="auto"/>
            <w:hideMark/>
          </w:tcPr>
          <w:p w14:paraId="3D06C91E" w14:textId="2880DE4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c>
          <w:tcPr>
            <w:tcW w:w="660" w:type="pct"/>
            <w:tcBorders>
              <w:top w:val="nil"/>
              <w:left w:val="nil"/>
              <w:bottom w:val="single" w:sz="4" w:space="0" w:color="000000"/>
              <w:right w:val="single" w:sz="4" w:space="0" w:color="000000"/>
            </w:tcBorders>
            <w:shd w:val="clear" w:color="auto" w:fill="auto"/>
            <w:hideMark/>
          </w:tcPr>
          <w:p w14:paraId="485E4C94" w14:textId="5DE624B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r>
      <w:tr w:rsidR="005D4E57" w:rsidRPr="00636278" w14:paraId="0F6E49E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4C3F9D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0D55398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98BAF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1ED4DC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71581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3F16A0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21B6917" w14:textId="16C99CF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10300000,00</w:t>
            </w:r>
          </w:p>
        </w:tc>
        <w:tc>
          <w:tcPr>
            <w:tcW w:w="684" w:type="pct"/>
            <w:tcBorders>
              <w:top w:val="nil"/>
              <w:left w:val="nil"/>
              <w:bottom w:val="single" w:sz="4" w:space="0" w:color="000000"/>
              <w:right w:val="single" w:sz="4" w:space="0" w:color="000000"/>
            </w:tcBorders>
            <w:shd w:val="clear" w:color="auto" w:fill="auto"/>
            <w:hideMark/>
          </w:tcPr>
          <w:p w14:paraId="509B85F3" w14:textId="08DBA42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c>
          <w:tcPr>
            <w:tcW w:w="660" w:type="pct"/>
            <w:tcBorders>
              <w:top w:val="nil"/>
              <w:left w:val="nil"/>
              <w:bottom w:val="single" w:sz="4" w:space="0" w:color="000000"/>
              <w:right w:val="single" w:sz="4" w:space="0" w:color="000000"/>
            </w:tcBorders>
            <w:shd w:val="clear" w:color="auto" w:fill="auto"/>
            <w:hideMark/>
          </w:tcPr>
          <w:p w14:paraId="796E9902" w14:textId="0D20CE0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r>
      <w:tr w:rsidR="005D4E57" w:rsidRPr="00636278" w14:paraId="6C52A9A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5159F7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Прочие мероприятия в области коммунального хозяйства</w:t>
            </w:r>
          </w:p>
        </w:tc>
        <w:tc>
          <w:tcPr>
            <w:tcW w:w="265" w:type="pct"/>
            <w:tcBorders>
              <w:top w:val="nil"/>
              <w:left w:val="nil"/>
              <w:bottom w:val="single" w:sz="4" w:space="0" w:color="000000"/>
              <w:right w:val="single" w:sz="4" w:space="0" w:color="000000"/>
            </w:tcBorders>
            <w:shd w:val="clear" w:color="auto" w:fill="auto"/>
            <w:hideMark/>
          </w:tcPr>
          <w:p w14:paraId="7993B12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20041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4ED6AE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D0250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9999961030</w:t>
            </w:r>
          </w:p>
        </w:tc>
        <w:tc>
          <w:tcPr>
            <w:tcW w:w="233" w:type="pct"/>
            <w:tcBorders>
              <w:top w:val="nil"/>
              <w:left w:val="nil"/>
              <w:bottom w:val="single" w:sz="4" w:space="0" w:color="000000"/>
              <w:right w:val="single" w:sz="4" w:space="0" w:color="000000"/>
            </w:tcBorders>
            <w:shd w:val="clear" w:color="auto" w:fill="auto"/>
            <w:hideMark/>
          </w:tcPr>
          <w:p w14:paraId="7CDE0A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D35D6E4" w14:textId="4F97FC49" w:rsidR="005D4E57" w:rsidRPr="00636278" w:rsidRDefault="005D4E57" w:rsidP="00880D96">
            <w:pPr>
              <w:jc w:val="right"/>
              <w:rPr>
                <w:rFonts w:eastAsia="Times New Roman"/>
                <w:color w:val="000000"/>
                <w:lang w:eastAsia="ru-RU"/>
              </w:rPr>
            </w:pPr>
            <w:r w:rsidRPr="00636278">
              <w:rPr>
                <w:rFonts w:eastAsia="Times New Roman"/>
                <w:color w:val="000000"/>
                <w:lang w:eastAsia="ru-RU"/>
              </w:rPr>
              <w:t>800000,00</w:t>
            </w:r>
          </w:p>
        </w:tc>
        <w:tc>
          <w:tcPr>
            <w:tcW w:w="684" w:type="pct"/>
            <w:tcBorders>
              <w:top w:val="nil"/>
              <w:left w:val="nil"/>
              <w:bottom w:val="single" w:sz="4" w:space="0" w:color="000000"/>
              <w:right w:val="single" w:sz="4" w:space="0" w:color="000000"/>
            </w:tcBorders>
            <w:shd w:val="clear" w:color="auto" w:fill="auto"/>
            <w:hideMark/>
          </w:tcPr>
          <w:p w14:paraId="4581CE0E" w14:textId="6D34476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c>
          <w:tcPr>
            <w:tcW w:w="660" w:type="pct"/>
            <w:tcBorders>
              <w:top w:val="nil"/>
              <w:left w:val="nil"/>
              <w:bottom w:val="single" w:sz="4" w:space="0" w:color="000000"/>
              <w:right w:val="single" w:sz="4" w:space="0" w:color="000000"/>
            </w:tcBorders>
            <w:shd w:val="clear" w:color="auto" w:fill="auto"/>
            <w:hideMark/>
          </w:tcPr>
          <w:p w14:paraId="1FCAD836" w14:textId="3E8CAF3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r>
      <w:tr w:rsidR="005D4E57" w:rsidRPr="00636278" w14:paraId="7E198B9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A43399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00552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73955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5D8B56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459198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9999961030</w:t>
            </w:r>
          </w:p>
        </w:tc>
        <w:tc>
          <w:tcPr>
            <w:tcW w:w="233" w:type="pct"/>
            <w:tcBorders>
              <w:top w:val="nil"/>
              <w:left w:val="nil"/>
              <w:bottom w:val="single" w:sz="4" w:space="0" w:color="000000"/>
              <w:right w:val="single" w:sz="4" w:space="0" w:color="000000"/>
            </w:tcBorders>
            <w:shd w:val="clear" w:color="auto" w:fill="auto"/>
            <w:hideMark/>
          </w:tcPr>
          <w:p w14:paraId="7D87383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47851962" w14:textId="14B651B7" w:rsidR="005D4E57" w:rsidRPr="00636278" w:rsidRDefault="005D4E57" w:rsidP="00880D96">
            <w:pPr>
              <w:jc w:val="right"/>
              <w:rPr>
                <w:rFonts w:eastAsia="Times New Roman"/>
                <w:color w:val="000000"/>
                <w:lang w:eastAsia="ru-RU"/>
              </w:rPr>
            </w:pPr>
            <w:r w:rsidRPr="00636278">
              <w:rPr>
                <w:rFonts w:eastAsia="Times New Roman"/>
                <w:color w:val="000000"/>
                <w:lang w:eastAsia="ru-RU"/>
              </w:rPr>
              <w:t>800000,00</w:t>
            </w:r>
          </w:p>
        </w:tc>
        <w:tc>
          <w:tcPr>
            <w:tcW w:w="684" w:type="pct"/>
            <w:tcBorders>
              <w:top w:val="nil"/>
              <w:left w:val="nil"/>
              <w:bottom w:val="single" w:sz="4" w:space="0" w:color="000000"/>
              <w:right w:val="single" w:sz="4" w:space="0" w:color="000000"/>
            </w:tcBorders>
            <w:shd w:val="clear" w:color="auto" w:fill="auto"/>
            <w:hideMark/>
          </w:tcPr>
          <w:p w14:paraId="582B9872" w14:textId="09A403D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c>
          <w:tcPr>
            <w:tcW w:w="660" w:type="pct"/>
            <w:tcBorders>
              <w:top w:val="nil"/>
              <w:left w:val="nil"/>
              <w:bottom w:val="single" w:sz="4" w:space="0" w:color="000000"/>
              <w:right w:val="single" w:sz="4" w:space="0" w:color="000000"/>
            </w:tcBorders>
            <w:shd w:val="clear" w:color="auto" w:fill="auto"/>
            <w:hideMark/>
          </w:tcPr>
          <w:p w14:paraId="1B843112" w14:textId="3629E40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r>
      <w:tr w:rsidR="005D4E57" w:rsidRPr="00636278" w14:paraId="566B481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50CD26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7F1B7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F0D24C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56496B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59B641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9999961030</w:t>
            </w:r>
          </w:p>
        </w:tc>
        <w:tc>
          <w:tcPr>
            <w:tcW w:w="233" w:type="pct"/>
            <w:tcBorders>
              <w:top w:val="nil"/>
              <w:left w:val="nil"/>
              <w:bottom w:val="single" w:sz="4" w:space="0" w:color="000000"/>
              <w:right w:val="single" w:sz="4" w:space="0" w:color="000000"/>
            </w:tcBorders>
            <w:shd w:val="clear" w:color="auto" w:fill="auto"/>
            <w:hideMark/>
          </w:tcPr>
          <w:p w14:paraId="4009BB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505EFC99" w14:textId="3169A11D" w:rsidR="005D4E57" w:rsidRPr="00636278" w:rsidRDefault="005D4E57" w:rsidP="00880D96">
            <w:pPr>
              <w:jc w:val="right"/>
              <w:rPr>
                <w:rFonts w:eastAsia="Times New Roman"/>
                <w:color w:val="000000"/>
                <w:lang w:eastAsia="ru-RU"/>
              </w:rPr>
            </w:pPr>
            <w:r w:rsidRPr="00636278">
              <w:rPr>
                <w:rFonts w:eastAsia="Times New Roman"/>
                <w:color w:val="000000"/>
                <w:lang w:eastAsia="ru-RU"/>
              </w:rPr>
              <w:t>800000,00</w:t>
            </w:r>
          </w:p>
        </w:tc>
        <w:tc>
          <w:tcPr>
            <w:tcW w:w="684" w:type="pct"/>
            <w:tcBorders>
              <w:top w:val="nil"/>
              <w:left w:val="nil"/>
              <w:bottom w:val="single" w:sz="4" w:space="0" w:color="000000"/>
              <w:right w:val="single" w:sz="4" w:space="0" w:color="000000"/>
            </w:tcBorders>
            <w:shd w:val="clear" w:color="auto" w:fill="auto"/>
            <w:hideMark/>
          </w:tcPr>
          <w:p w14:paraId="670D6374" w14:textId="743475F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c>
          <w:tcPr>
            <w:tcW w:w="660" w:type="pct"/>
            <w:tcBorders>
              <w:top w:val="nil"/>
              <w:left w:val="nil"/>
              <w:bottom w:val="single" w:sz="4" w:space="0" w:color="000000"/>
              <w:right w:val="single" w:sz="4" w:space="0" w:color="000000"/>
            </w:tcBorders>
            <w:shd w:val="clear" w:color="auto" w:fill="auto"/>
            <w:hideMark/>
          </w:tcPr>
          <w:p w14:paraId="07AD4C3C" w14:textId="001E031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r>
      <w:tr w:rsidR="005D4E57" w:rsidRPr="00636278" w14:paraId="02915CB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CB9E6D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Исполнение полномочий в сфере обращения с твердыми коммунальными отходами на территории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2D96DF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A5C8ED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2BE0E6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E0374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9999961040</w:t>
            </w:r>
          </w:p>
        </w:tc>
        <w:tc>
          <w:tcPr>
            <w:tcW w:w="233" w:type="pct"/>
            <w:tcBorders>
              <w:top w:val="nil"/>
              <w:left w:val="nil"/>
              <w:bottom w:val="single" w:sz="4" w:space="0" w:color="000000"/>
              <w:right w:val="single" w:sz="4" w:space="0" w:color="000000"/>
            </w:tcBorders>
            <w:shd w:val="clear" w:color="auto" w:fill="auto"/>
            <w:hideMark/>
          </w:tcPr>
          <w:p w14:paraId="15891E2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8566D73" w14:textId="628D5ED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3500000,00</w:t>
            </w:r>
          </w:p>
        </w:tc>
        <w:tc>
          <w:tcPr>
            <w:tcW w:w="684" w:type="pct"/>
            <w:tcBorders>
              <w:top w:val="nil"/>
              <w:left w:val="nil"/>
              <w:bottom w:val="single" w:sz="4" w:space="0" w:color="000000"/>
              <w:right w:val="single" w:sz="4" w:space="0" w:color="000000"/>
            </w:tcBorders>
            <w:shd w:val="clear" w:color="auto" w:fill="auto"/>
            <w:hideMark/>
          </w:tcPr>
          <w:p w14:paraId="36B19FDB" w14:textId="1B9E98A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c>
          <w:tcPr>
            <w:tcW w:w="660" w:type="pct"/>
            <w:tcBorders>
              <w:top w:val="nil"/>
              <w:left w:val="nil"/>
              <w:bottom w:val="single" w:sz="4" w:space="0" w:color="000000"/>
              <w:right w:val="single" w:sz="4" w:space="0" w:color="000000"/>
            </w:tcBorders>
            <w:shd w:val="clear" w:color="auto" w:fill="auto"/>
            <w:hideMark/>
          </w:tcPr>
          <w:p w14:paraId="574E6E8C" w14:textId="1A6855D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r>
      <w:tr w:rsidR="005D4E57" w:rsidRPr="00636278" w14:paraId="1E11E8F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D9FB41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2CC08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87218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0C14F90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BA1E3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9999961040</w:t>
            </w:r>
          </w:p>
        </w:tc>
        <w:tc>
          <w:tcPr>
            <w:tcW w:w="233" w:type="pct"/>
            <w:tcBorders>
              <w:top w:val="nil"/>
              <w:left w:val="nil"/>
              <w:bottom w:val="single" w:sz="4" w:space="0" w:color="000000"/>
              <w:right w:val="single" w:sz="4" w:space="0" w:color="000000"/>
            </w:tcBorders>
            <w:shd w:val="clear" w:color="auto" w:fill="auto"/>
            <w:hideMark/>
          </w:tcPr>
          <w:p w14:paraId="2C9E7F5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7876BDE" w14:textId="775943F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3500000,00</w:t>
            </w:r>
          </w:p>
        </w:tc>
        <w:tc>
          <w:tcPr>
            <w:tcW w:w="684" w:type="pct"/>
            <w:tcBorders>
              <w:top w:val="nil"/>
              <w:left w:val="nil"/>
              <w:bottom w:val="single" w:sz="4" w:space="0" w:color="000000"/>
              <w:right w:val="single" w:sz="4" w:space="0" w:color="000000"/>
            </w:tcBorders>
            <w:shd w:val="clear" w:color="auto" w:fill="auto"/>
            <w:hideMark/>
          </w:tcPr>
          <w:p w14:paraId="0141FFE4" w14:textId="2E5294A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c>
          <w:tcPr>
            <w:tcW w:w="660" w:type="pct"/>
            <w:tcBorders>
              <w:top w:val="nil"/>
              <w:left w:val="nil"/>
              <w:bottom w:val="single" w:sz="4" w:space="0" w:color="000000"/>
              <w:right w:val="single" w:sz="4" w:space="0" w:color="000000"/>
            </w:tcBorders>
            <w:shd w:val="clear" w:color="auto" w:fill="auto"/>
            <w:hideMark/>
          </w:tcPr>
          <w:p w14:paraId="5C0271F1" w14:textId="2FB177C4"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r>
      <w:tr w:rsidR="005D4E57" w:rsidRPr="00636278" w14:paraId="41C3A94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02444C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A6F140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25F4D6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6D29E0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AA21DF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9999961040</w:t>
            </w:r>
          </w:p>
        </w:tc>
        <w:tc>
          <w:tcPr>
            <w:tcW w:w="233" w:type="pct"/>
            <w:tcBorders>
              <w:top w:val="nil"/>
              <w:left w:val="nil"/>
              <w:bottom w:val="single" w:sz="4" w:space="0" w:color="000000"/>
              <w:right w:val="single" w:sz="4" w:space="0" w:color="000000"/>
            </w:tcBorders>
            <w:shd w:val="clear" w:color="auto" w:fill="auto"/>
            <w:hideMark/>
          </w:tcPr>
          <w:p w14:paraId="38658D7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2AF1C3C3" w14:textId="0DBFC5C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3500000,00</w:t>
            </w:r>
          </w:p>
        </w:tc>
        <w:tc>
          <w:tcPr>
            <w:tcW w:w="684" w:type="pct"/>
            <w:tcBorders>
              <w:top w:val="nil"/>
              <w:left w:val="nil"/>
              <w:bottom w:val="single" w:sz="4" w:space="0" w:color="000000"/>
              <w:right w:val="single" w:sz="4" w:space="0" w:color="000000"/>
            </w:tcBorders>
            <w:shd w:val="clear" w:color="auto" w:fill="auto"/>
            <w:hideMark/>
          </w:tcPr>
          <w:p w14:paraId="17EFD108" w14:textId="311CE88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c>
          <w:tcPr>
            <w:tcW w:w="660" w:type="pct"/>
            <w:tcBorders>
              <w:top w:val="nil"/>
              <w:left w:val="nil"/>
              <w:bottom w:val="single" w:sz="4" w:space="0" w:color="000000"/>
              <w:right w:val="single" w:sz="4" w:space="0" w:color="000000"/>
            </w:tcBorders>
            <w:shd w:val="clear" w:color="auto" w:fill="auto"/>
            <w:hideMark/>
          </w:tcPr>
          <w:p w14:paraId="6632D46E" w14:textId="464C629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300000,00</w:t>
            </w:r>
          </w:p>
        </w:tc>
      </w:tr>
      <w:tr w:rsidR="005D4E57" w:rsidRPr="00636278" w14:paraId="2A02814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A424F5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Организация теплоснабжения на территории округа</w:t>
            </w:r>
          </w:p>
        </w:tc>
        <w:tc>
          <w:tcPr>
            <w:tcW w:w="265" w:type="pct"/>
            <w:tcBorders>
              <w:top w:val="nil"/>
              <w:left w:val="nil"/>
              <w:bottom w:val="single" w:sz="4" w:space="0" w:color="000000"/>
              <w:right w:val="single" w:sz="4" w:space="0" w:color="000000"/>
            </w:tcBorders>
            <w:shd w:val="clear" w:color="auto" w:fill="auto"/>
            <w:hideMark/>
          </w:tcPr>
          <w:p w14:paraId="2CEB16E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1D9476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1795CEF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93237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999999Т001</w:t>
            </w:r>
          </w:p>
        </w:tc>
        <w:tc>
          <w:tcPr>
            <w:tcW w:w="233" w:type="pct"/>
            <w:tcBorders>
              <w:top w:val="nil"/>
              <w:left w:val="nil"/>
              <w:bottom w:val="single" w:sz="4" w:space="0" w:color="000000"/>
              <w:right w:val="single" w:sz="4" w:space="0" w:color="000000"/>
            </w:tcBorders>
            <w:shd w:val="clear" w:color="auto" w:fill="auto"/>
            <w:hideMark/>
          </w:tcPr>
          <w:p w14:paraId="4682F6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92CEA2F" w14:textId="446C0403"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6000000,00</w:t>
            </w:r>
          </w:p>
        </w:tc>
        <w:tc>
          <w:tcPr>
            <w:tcW w:w="684" w:type="pct"/>
            <w:tcBorders>
              <w:top w:val="nil"/>
              <w:left w:val="nil"/>
              <w:bottom w:val="single" w:sz="4" w:space="0" w:color="000000"/>
              <w:right w:val="single" w:sz="4" w:space="0" w:color="000000"/>
            </w:tcBorders>
            <w:shd w:val="clear" w:color="auto" w:fill="auto"/>
            <w:hideMark/>
          </w:tcPr>
          <w:p w14:paraId="3B20E21E" w14:textId="3D10C561"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778F78F4" w14:textId="7B6E21D9"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r>
      <w:tr w:rsidR="005D4E57" w:rsidRPr="00636278" w14:paraId="676D48D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D2601F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62743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B55FB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0C9AF1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F1DFD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999999Т001</w:t>
            </w:r>
          </w:p>
        </w:tc>
        <w:tc>
          <w:tcPr>
            <w:tcW w:w="233" w:type="pct"/>
            <w:tcBorders>
              <w:top w:val="nil"/>
              <w:left w:val="nil"/>
              <w:bottom w:val="single" w:sz="4" w:space="0" w:color="000000"/>
              <w:right w:val="single" w:sz="4" w:space="0" w:color="000000"/>
            </w:tcBorders>
            <w:shd w:val="clear" w:color="auto" w:fill="auto"/>
            <w:hideMark/>
          </w:tcPr>
          <w:p w14:paraId="2C867A7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3E142BC0" w14:textId="5DC80858"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6000000,00</w:t>
            </w:r>
          </w:p>
        </w:tc>
        <w:tc>
          <w:tcPr>
            <w:tcW w:w="684" w:type="pct"/>
            <w:tcBorders>
              <w:top w:val="nil"/>
              <w:left w:val="nil"/>
              <w:bottom w:val="single" w:sz="4" w:space="0" w:color="000000"/>
              <w:right w:val="single" w:sz="4" w:space="0" w:color="000000"/>
            </w:tcBorders>
            <w:shd w:val="clear" w:color="auto" w:fill="auto"/>
            <w:hideMark/>
          </w:tcPr>
          <w:p w14:paraId="26DF3167" w14:textId="4770E14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5B770F4A" w14:textId="4B15857B"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r>
      <w:tr w:rsidR="005D4E57" w:rsidRPr="00636278" w14:paraId="7FF76F0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691180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753D6B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661860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65F4F9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17D7C0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999999Т001</w:t>
            </w:r>
          </w:p>
        </w:tc>
        <w:tc>
          <w:tcPr>
            <w:tcW w:w="233" w:type="pct"/>
            <w:tcBorders>
              <w:top w:val="nil"/>
              <w:left w:val="nil"/>
              <w:bottom w:val="single" w:sz="4" w:space="0" w:color="000000"/>
              <w:right w:val="single" w:sz="4" w:space="0" w:color="000000"/>
            </w:tcBorders>
            <w:shd w:val="clear" w:color="auto" w:fill="auto"/>
            <w:hideMark/>
          </w:tcPr>
          <w:p w14:paraId="460AB0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23161761" w14:textId="1C1DBF25"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6000000,00</w:t>
            </w:r>
          </w:p>
        </w:tc>
        <w:tc>
          <w:tcPr>
            <w:tcW w:w="684" w:type="pct"/>
            <w:tcBorders>
              <w:top w:val="nil"/>
              <w:left w:val="nil"/>
              <w:bottom w:val="single" w:sz="4" w:space="0" w:color="000000"/>
              <w:right w:val="single" w:sz="4" w:space="0" w:color="000000"/>
            </w:tcBorders>
            <w:shd w:val="clear" w:color="auto" w:fill="auto"/>
            <w:hideMark/>
          </w:tcPr>
          <w:p w14:paraId="218B9F6F" w14:textId="507EF566"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c>
          <w:tcPr>
            <w:tcW w:w="660" w:type="pct"/>
            <w:tcBorders>
              <w:top w:val="nil"/>
              <w:left w:val="nil"/>
              <w:bottom w:val="single" w:sz="4" w:space="0" w:color="000000"/>
              <w:right w:val="single" w:sz="4" w:space="0" w:color="000000"/>
            </w:tcBorders>
            <w:shd w:val="clear" w:color="auto" w:fill="auto"/>
            <w:hideMark/>
          </w:tcPr>
          <w:p w14:paraId="04702BD6" w14:textId="13AE9F12"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w:t>
            </w:r>
          </w:p>
        </w:tc>
      </w:tr>
      <w:tr w:rsidR="005D4E57" w:rsidRPr="00636278" w14:paraId="0566D01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26C731B"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Благоустройство</w:t>
            </w:r>
          </w:p>
        </w:tc>
        <w:tc>
          <w:tcPr>
            <w:tcW w:w="265" w:type="pct"/>
            <w:tcBorders>
              <w:top w:val="nil"/>
              <w:left w:val="nil"/>
              <w:bottom w:val="single" w:sz="4" w:space="0" w:color="000000"/>
              <w:right w:val="single" w:sz="4" w:space="0" w:color="000000"/>
            </w:tcBorders>
            <w:shd w:val="clear" w:color="auto" w:fill="auto"/>
            <w:hideMark/>
          </w:tcPr>
          <w:p w14:paraId="2588B8F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92B98C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68907F4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0A6FAC1A"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792A04B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C048F57" w14:textId="3325A63B"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55866265,53</w:t>
            </w:r>
          </w:p>
        </w:tc>
        <w:tc>
          <w:tcPr>
            <w:tcW w:w="684" w:type="pct"/>
            <w:tcBorders>
              <w:top w:val="nil"/>
              <w:left w:val="nil"/>
              <w:bottom w:val="single" w:sz="4" w:space="0" w:color="000000"/>
              <w:right w:val="single" w:sz="4" w:space="0" w:color="000000"/>
            </w:tcBorders>
            <w:shd w:val="clear" w:color="auto" w:fill="auto"/>
            <w:hideMark/>
          </w:tcPr>
          <w:p w14:paraId="35FBDDF0" w14:textId="5ABAFD1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38894792,04</w:t>
            </w:r>
          </w:p>
        </w:tc>
        <w:tc>
          <w:tcPr>
            <w:tcW w:w="660" w:type="pct"/>
            <w:tcBorders>
              <w:top w:val="nil"/>
              <w:left w:val="nil"/>
              <w:bottom w:val="single" w:sz="4" w:space="0" w:color="000000"/>
              <w:right w:val="single" w:sz="4" w:space="0" w:color="000000"/>
            </w:tcBorders>
            <w:shd w:val="clear" w:color="auto" w:fill="auto"/>
            <w:hideMark/>
          </w:tcPr>
          <w:p w14:paraId="1A7E1828" w14:textId="3A97A0FF"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37155660,83</w:t>
            </w:r>
          </w:p>
        </w:tc>
      </w:tr>
      <w:tr w:rsidR="005D4E57" w:rsidRPr="00636278" w14:paraId="7FB1C0A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44A60A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"Формирование современной городской среды населенных пунктов Хасанского муниципального округа Приморского края"</w:t>
            </w:r>
          </w:p>
        </w:tc>
        <w:tc>
          <w:tcPr>
            <w:tcW w:w="265" w:type="pct"/>
            <w:tcBorders>
              <w:top w:val="nil"/>
              <w:left w:val="nil"/>
              <w:bottom w:val="single" w:sz="4" w:space="0" w:color="000000"/>
              <w:right w:val="single" w:sz="4" w:space="0" w:color="000000"/>
            </w:tcBorders>
            <w:shd w:val="clear" w:color="auto" w:fill="auto"/>
            <w:hideMark/>
          </w:tcPr>
          <w:p w14:paraId="446B57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4FCA8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4BE57F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E4895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0700000000</w:t>
            </w:r>
          </w:p>
        </w:tc>
        <w:tc>
          <w:tcPr>
            <w:tcW w:w="233" w:type="pct"/>
            <w:tcBorders>
              <w:top w:val="nil"/>
              <w:left w:val="nil"/>
              <w:bottom w:val="single" w:sz="4" w:space="0" w:color="000000"/>
              <w:right w:val="single" w:sz="4" w:space="0" w:color="000000"/>
            </w:tcBorders>
            <w:shd w:val="clear" w:color="auto" w:fill="auto"/>
            <w:hideMark/>
          </w:tcPr>
          <w:p w14:paraId="01AB99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F3B3A36" w14:textId="75D80F11" w:rsidR="005D4E57" w:rsidRPr="00636278" w:rsidRDefault="005D4E57" w:rsidP="00880D96">
            <w:pPr>
              <w:jc w:val="right"/>
              <w:rPr>
                <w:rFonts w:eastAsia="Times New Roman"/>
                <w:color w:val="000000"/>
                <w:lang w:eastAsia="ru-RU"/>
              </w:rPr>
            </w:pPr>
            <w:r w:rsidRPr="00636278">
              <w:rPr>
                <w:rFonts w:eastAsia="Times New Roman"/>
                <w:color w:val="000000"/>
                <w:lang w:eastAsia="ru-RU"/>
              </w:rPr>
              <w:t>8366265,53</w:t>
            </w:r>
          </w:p>
        </w:tc>
        <w:tc>
          <w:tcPr>
            <w:tcW w:w="684" w:type="pct"/>
            <w:tcBorders>
              <w:top w:val="nil"/>
              <w:left w:val="nil"/>
              <w:bottom w:val="single" w:sz="4" w:space="0" w:color="000000"/>
              <w:right w:val="single" w:sz="4" w:space="0" w:color="000000"/>
            </w:tcBorders>
            <w:shd w:val="clear" w:color="auto" w:fill="auto"/>
            <w:hideMark/>
          </w:tcPr>
          <w:p w14:paraId="0E34EB8F" w14:textId="7181020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22976032,04</w:t>
            </w:r>
          </w:p>
        </w:tc>
        <w:tc>
          <w:tcPr>
            <w:tcW w:w="660" w:type="pct"/>
            <w:tcBorders>
              <w:top w:val="nil"/>
              <w:left w:val="nil"/>
              <w:bottom w:val="single" w:sz="4" w:space="0" w:color="000000"/>
              <w:right w:val="single" w:sz="4" w:space="0" w:color="000000"/>
            </w:tcBorders>
            <w:shd w:val="clear" w:color="auto" w:fill="auto"/>
            <w:hideMark/>
          </w:tcPr>
          <w:p w14:paraId="1F3D9170" w14:textId="5FE2D06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22155660,83</w:t>
            </w:r>
          </w:p>
        </w:tc>
      </w:tr>
      <w:tr w:rsidR="005D4E57" w:rsidRPr="00636278" w14:paraId="0B4759E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13803C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"Формирование современной городской среды населенных пунктов Хасанского муниципального округа Приморского края "</w:t>
            </w:r>
          </w:p>
        </w:tc>
        <w:tc>
          <w:tcPr>
            <w:tcW w:w="265" w:type="pct"/>
            <w:tcBorders>
              <w:top w:val="nil"/>
              <w:left w:val="nil"/>
              <w:bottom w:val="single" w:sz="4" w:space="0" w:color="000000"/>
              <w:right w:val="single" w:sz="4" w:space="0" w:color="000000"/>
            </w:tcBorders>
            <w:shd w:val="clear" w:color="auto" w:fill="auto"/>
            <w:hideMark/>
          </w:tcPr>
          <w:p w14:paraId="3CF4FB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D6219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577AEF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24FFF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0710000000</w:t>
            </w:r>
          </w:p>
        </w:tc>
        <w:tc>
          <w:tcPr>
            <w:tcW w:w="233" w:type="pct"/>
            <w:tcBorders>
              <w:top w:val="nil"/>
              <w:left w:val="nil"/>
              <w:bottom w:val="single" w:sz="4" w:space="0" w:color="000000"/>
              <w:right w:val="single" w:sz="4" w:space="0" w:color="000000"/>
            </w:tcBorders>
            <w:shd w:val="clear" w:color="auto" w:fill="auto"/>
            <w:hideMark/>
          </w:tcPr>
          <w:p w14:paraId="71FA1C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32254BA" w14:textId="798ABA9F" w:rsidR="005D4E57" w:rsidRPr="00636278" w:rsidRDefault="005D4E57" w:rsidP="00880D96">
            <w:pPr>
              <w:jc w:val="right"/>
              <w:rPr>
                <w:rFonts w:eastAsia="Times New Roman"/>
                <w:color w:val="000000"/>
                <w:lang w:eastAsia="ru-RU"/>
              </w:rPr>
            </w:pPr>
            <w:r w:rsidRPr="00636278">
              <w:rPr>
                <w:rFonts w:eastAsia="Times New Roman"/>
                <w:color w:val="000000"/>
                <w:lang w:eastAsia="ru-RU"/>
              </w:rPr>
              <w:t>5826230,90</w:t>
            </w:r>
          </w:p>
        </w:tc>
        <w:tc>
          <w:tcPr>
            <w:tcW w:w="684" w:type="pct"/>
            <w:tcBorders>
              <w:top w:val="nil"/>
              <w:left w:val="nil"/>
              <w:bottom w:val="single" w:sz="4" w:space="0" w:color="000000"/>
              <w:right w:val="single" w:sz="4" w:space="0" w:color="000000"/>
            </w:tcBorders>
            <w:shd w:val="clear" w:color="auto" w:fill="auto"/>
            <w:hideMark/>
          </w:tcPr>
          <w:p w14:paraId="77191B3D" w14:textId="3727D380" w:rsidR="005D4E57" w:rsidRPr="00636278" w:rsidRDefault="005D4E57" w:rsidP="00880D96">
            <w:pPr>
              <w:jc w:val="right"/>
              <w:rPr>
                <w:rFonts w:eastAsia="Times New Roman"/>
                <w:color w:val="000000"/>
                <w:lang w:eastAsia="ru-RU"/>
              </w:rPr>
            </w:pPr>
            <w:r w:rsidRPr="00636278">
              <w:rPr>
                <w:rFonts w:eastAsia="Times New Roman"/>
                <w:color w:val="000000"/>
                <w:lang w:eastAsia="ru-RU"/>
              </w:rPr>
              <w:t>5927467,03</w:t>
            </w:r>
          </w:p>
        </w:tc>
        <w:tc>
          <w:tcPr>
            <w:tcW w:w="660" w:type="pct"/>
            <w:tcBorders>
              <w:top w:val="nil"/>
              <w:left w:val="nil"/>
              <w:bottom w:val="single" w:sz="4" w:space="0" w:color="000000"/>
              <w:right w:val="single" w:sz="4" w:space="0" w:color="000000"/>
            </w:tcBorders>
            <w:shd w:val="clear" w:color="auto" w:fill="auto"/>
            <w:hideMark/>
          </w:tcPr>
          <w:p w14:paraId="1936F1CB" w14:textId="133A71C4" w:rsidR="005D4E57" w:rsidRPr="00636278" w:rsidRDefault="005D4E57" w:rsidP="00880D96">
            <w:pPr>
              <w:jc w:val="right"/>
              <w:rPr>
                <w:rFonts w:eastAsia="Times New Roman"/>
                <w:color w:val="000000"/>
                <w:lang w:eastAsia="ru-RU"/>
              </w:rPr>
            </w:pPr>
            <w:r w:rsidRPr="00636278">
              <w:rPr>
                <w:rFonts w:eastAsia="Times New Roman"/>
                <w:color w:val="000000"/>
                <w:lang w:eastAsia="ru-RU"/>
              </w:rPr>
              <w:t>5107356,45</w:t>
            </w:r>
          </w:p>
        </w:tc>
      </w:tr>
      <w:tr w:rsidR="005D4E57" w:rsidRPr="00636278" w14:paraId="1016734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B51E41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Федеральный проект "Формирование комфортной городской среды" национального проекта "Инфраструктура для жилья"</w:t>
            </w:r>
          </w:p>
        </w:tc>
        <w:tc>
          <w:tcPr>
            <w:tcW w:w="265" w:type="pct"/>
            <w:tcBorders>
              <w:top w:val="nil"/>
              <w:left w:val="nil"/>
              <w:bottom w:val="single" w:sz="4" w:space="0" w:color="000000"/>
              <w:right w:val="single" w:sz="4" w:space="0" w:color="000000"/>
            </w:tcBorders>
            <w:shd w:val="clear" w:color="auto" w:fill="auto"/>
            <w:hideMark/>
          </w:tcPr>
          <w:p w14:paraId="1FA81E0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F9493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51EEBF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F2DD6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071И400000</w:t>
            </w:r>
          </w:p>
        </w:tc>
        <w:tc>
          <w:tcPr>
            <w:tcW w:w="233" w:type="pct"/>
            <w:tcBorders>
              <w:top w:val="nil"/>
              <w:left w:val="nil"/>
              <w:bottom w:val="single" w:sz="4" w:space="0" w:color="000000"/>
              <w:right w:val="single" w:sz="4" w:space="0" w:color="000000"/>
            </w:tcBorders>
            <w:shd w:val="clear" w:color="auto" w:fill="auto"/>
            <w:hideMark/>
          </w:tcPr>
          <w:p w14:paraId="2C924F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40CE703" w14:textId="0A906F9B" w:rsidR="005D4E57" w:rsidRPr="00636278" w:rsidRDefault="005D4E57" w:rsidP="00880D96">
            <w:pPr>
              <w:jc w:val="right"/>
              <w:rPr>
                <w:rFonts w:eastAsia="Times New Roman"/>
                <w:color w:val="000000"/>
                <w:lang w:eastAsia="ru-RU"/>
              </w:rPr>
            </w:pPr>
            <w:r w:rsidRPr="00636278">
              <w:rPr>
                <w:rFonts w:eastAsia="Times New Roman"/>
                <w:color w:val="000000"/>
                <w:lang w:eastAsia="ru-RU"/>
              </w:rPr>
              <w:t>5826230,90</w:t>
            </w:r>
          </w:p>
        </w:tc>
        <w:tc>
          <w:tcPr>
            <w:tcW w:w="684" w:type="pct"/>
            <w:tcBorders>
              <w:top w:val="nil"/>
              <w:left w:val="nil"/>
              <w:bottom w:val="single" w:sz="4" w:space="0" w:color="000000"/>
              <w:right w:val="single" w:sz="4" w:space="0" w:color="000000"/>
            </w:tcBorders>
            <w:shd w:val="clear" w:color="auto" w:fill="auto"/>
            <w:hideMark/>
          </w:tcPr>
          <w:p w14:paraId="7E0708A5" w14:textId="551B9AC4" w:rsidR="005D4E57" w:rsidRPr="00636278" w:rsidRDefault="005D4E57" w:rsidP="00880D96">
            <w:pPr>
              <w:jc w:val="right"/>
              <w:rPr>
                <w:rFonts w:eastAsia="Times New Roman"/>
                <w:color w:val="000000"/>
                <w:lang w:eastAsia="ru-RU"/>
              </w:rPr>
            </w:pPr>
            <w:r w:rsidRPr="00636278">
              <w:rPr>
                <w:rFonts w:eastAsia="Times New Roman"/>
                <w:color w:val="000000"/>
                <w:lang w:eastAsia="ru-RU"/>
              </w:rPr>
              <w:t>5927467,03</w:t>
            </w:r>
          </w:p>
        </w:tc>
        <w:tc>
          <w:tcPr>
            <w:tcW w:w="660" w:type="pct"/>
            <w:tcBorders>
              <w:top w:val="nil"/>
              <w:left w:val="nil"/>
              <w:bottom w:val="single" w:sz="4" w:space="0" w:color="000000"/>
              <w:right w:val="single" w:sz="4" w:space="0" w:color="000000"/>
            </w:tcBorders>
            <w:shd w:val="clear" w:color="auto" w:fill="auto"/>
            <w:hideMark/>
          </w:tcPr>
          <w:p w14:paraId="6EE3A8BC" w14:textId="44D2CEBD" w:rsidR="005D4E57" w:rsidRPr="00636278" w:rsidRDefault="005D4E57" w:rsidP="00880D96">
            <w:pPr>
              <w:jc w:val="right"/>
              <w:rPr>
                <w:rFonts w:eastAsia="Times New Roman"/>
                <w:color w:val="000000"/>
                <w:lang w:eastAsia="ru-RU"/>
              </w:rPr>
            </w:pPr>
            <w:r w:rsidRPr="00636278">
              <w:rPr>
                <w:rFonts w:eastAsia="Times New Roman"/>
                <w:color w:val="000000"/>
                <w:lang w:eastAsia="ru-RU"/>
              </w:rPr>
              <w:t>5107356,45</w:t>
            </w:r>
          </w:p>
        </w:tc>
      </w:tr>
      <w:tr w:rsidR="005D4E57" w:rsidRPr="00636278" w14:paraId="7BF9E36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85029E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программ формирования современной городской среды</w:t>
            </w:r>
          </w:p>
        </w:tc>
        <w:tc>
          <w:tcPr>
            <w:tcW w:w="265" w:type="pct"/>
            <w:tcBorders>
              <w:top w:val="nil"/>
              <w:left w:val="nil"/>
              <w:bottom w:val="single" w:sz="4" w:space="0" w:color="000000"/>
              <w:right w:val="single" w:sz="4" w:space="0" w:color="000000"/>
            </w:tcBorders>
            <w:shd w:val="clear" w:color="auto" w:fill="auto"/>
            <w:hideMark/>
          </w:tcPr>
          <w:p w14:paraId="466554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866649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4B2E15B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20459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071И455550</w:t>
            </w:r>
          </w:p>
        </w:tc>
        <w:tc>
          <w:tcPr>
            <w:tcW w:w="233" w:type="pct"/>
            <w:tcBorders>
              <w:top w:val="nil"/>
              <w:left w:val="nil"/>
              <w:bottom w:val="single" w:sz="4" w:space="0" w:color="000000"/>
              <w:right w:val="single" w:sz="4" w:space="0" w:color="000000"/>
            </w:tcBorders>
            <w:shd w:val="clear" w:color="auto" w:fill="auto"/>
            <w:hideMark/>
          </w:tcPr>
          <w:p w14:paraId="3BF360F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2DC554E" w14:textId="0CA5FAD7" w:rsidR="005D4E57" w:rsidRPr="00636278" w:rsidRDefault="005D4E57" w:rsidP="00880D96">
            <w:pPr>
              <w:jc w:val="right"/>
              <w:rPr>
                <w:rFonts w:eastAsia="Times New Roman"/>
                <w:color w:val="000000"/>
                <w:lang w:eastAsia="ru-RU"/>
              </w:rPr>
            </w:pPr>
            <w:r w:rsidRPr="00636278">
              <w:rPr>
                <w:rFonts w:eastAsia="Times New Roman"/>
                <w:color w:val="000000"/>
                <w:lang w:eastAsia="ru-RU"/>
              </w:rPr>
              <w:t>5826230,90</w:t>
            </w:r>
          </w:p>
        </w:tc>
        <w:tc>
          <w:tcPr>
            <w:tcW w:w="684" w:type="pct"/>
            <w:tcBorders>
              <w:top w:val="nil"/>
              <w:left w:val="nil"/>
              <w:bottom w:val="single" w:sz="4" w:space="0" w:color="000000"/>
              <w:right w:val="single" w:sz="4" w:space="0" w:color="000000"/>
            </w:tcBorders>
            <w:shd w:val="clear" w:color="auto" w:fill="auto"/>
            <w:hideMark/>
          </w:tcPr>
          <w:p w14:paraId="59C135D3" w14:textId="56E2DA8C" w:rsidR="005D4E57" w:rsidRPr="00636278" w:rsidRDefault="005D4E57" w:rsidP="00880D96">
            <w:pPr>
              <w:jc w:val="right"/>
              <w:rPr>
                <w:rFonts w:eastAsia="Times New Roman"/>
                <w:color w:val="000000"/>
                <w:lang w:eastAsia="ru-RU"/>
              </w:rPr>
            </w:pPr>
            <w:r w:rsidRPr="00636278">
              <w:rPr>
                <w:rFonts w:eastAsia="Times New Roman"/>
                <w:color w:val="000000"/>
                <w:lang w:eastAsia="ru-RU"/>
              </w:rPr>
              <w:t>5927467,03</w:t>
            </w:r>
          </w:p>
        </w:tc>
        <w:tc>
          <w:tcPr>
            <w:tcW w:w="660" w:type="pct"/>
            <w:tcBorders>
              <w:top w:val="nil"/>
              <w:left w:val="nil"/>
              <w:bottom w:val="single" w:sz="4" w:space="0" w:color="000000"/>
              <w:right w:val="single" w:sz="4" w:space="0" w:color="000000"/>
            </w:tcBorders>
            <w:shd w:val="clear" w:color="auto" w:fill="auto"/>
            <w:hideMark/>
          </w:tcPr>
          <w:p w14:paraId="643ACB1A" w14:textId="71622F40" w:rsidR="005D4E57" w:rsidRPr="00636278" w:rsidRDefault="005D4E57" w:rsidP="00880D96">
            <w:pPr>
              <w:jc w:val="right"/>
              <w:rPr>
                <w:rFonts w:eastAsia="Times New Roman"/>
                <w:color w:val="000000"/>
                <w:lang w:eastAsia="ru-RU"/>
              </w:rPr>
            </w:pPr>
            <w:r w:rsidRPr="00636278">
              <w:rPr>
                <w:rFonts w:eastAsia="Times New Roman"/>
                <w:color w:val="000000"/>
                <w:lang w:eastAsia="ru-RU"/>
              </w:rPr>
              <w:t>5107356,45</w:t>
            </w:r>
          </w:p>
        </w:tc>
      </w:tr>
      <w:tr w:rsidR="005D4E57" w:rsidRPr="00636278" w14:paraId="718ED70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C95E72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5DD152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25DA7B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1DF6F9E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6DE13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071И455550</w:t>
            </w:r>
          </w:p>
        </w:tc>
        <w:tc>
          <w:tcPr>
            <w:tcW w:w="233" w:type="pct"/>
            <w:tcBorders>
              <w:top w:val="nil"/>
              <w:left w:val="nil"/>
              <w:bottom w:val="single" w:sz="4" w:space="0" w:color="000000"/>
              <w:right w:val="single" w:sz="4" w:space="0" w:color="000000"/>
            </w:tcBorders>
            <w:shd w:val="clear" w:color="auto" w:fill="auto"/>
            <w:hideMark/>
          </w:tcPr>
          <w:p w14:paraId="309EBD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4D084AB" w14:textId="224579CC" w:rsidR="005D4E57" w:rsidRPr="00636278" w:rsidRDefault="005D4E57" w:rsidP="00880D96">
            <w:pPr>
              <w:jc w:val="right"/>
              <w:rPr>
                <w:rFonts w:eastAsia="Times New Roman"/>
                <w:color w:val="000000"/>
                <w:lang w:eastAsia="ru-RU"/>
              </w:rPr>
            </w:pPr>
            <w:r w:rsidRPr="00636278">
              <w:rPr>
                <w:rFonts w:eastAsia="Times New Roman"/>
                <w:color w:val="000000"/>
                <w:lang w:eastAsia="ru-RU"/>
              </w:rPr>
              <w:t>5826230,90</w:t>
            </w:r>
          </w:p>
        </w:tc>
        <w:tc>
          <w:tcPr>
            <w:tcW w:w="684" w:type="pct"/>
            <w:tcBorders>
              <w:top w:val="nil"/>
              <w:left w:val="nil"/>
              <w:bottom w:val="single" w:sz="4" w:space="0" w:color="000000"/>
              <w:right w:val="single" w:sz="4" w:space="0" w:color="000000"/>
            </w:tcBorders>
            <w:shd w:val="clear" w:color="auto" w:fill="auto"/>
            <w:hideMark/>
          </w:tcPr>
          <w:p w14:paraId="5E7E6438" w14:textId="562F44BB" w:rsidR="005D4E57" w:rsidRPr="00636278" w:rsidRDefault="005D4E57" w:rsidP="00880D96">
            <w:pPr>
              <w:jc w:val="right"/>
              <w:rPr>
                <w:rFonts w:eastAsia="Times New Roman"/>
                <w:color w:val="000000"/>
                <w:lang w:eastAsia="ru-RU"/>
              </w:rPr>
            </w:pPr>
            <w:r w:rsidRPr="00636278">
              <w:rPr>
                <w:rFonts w:eastAsia="Times New Roman"/>
                <w:color w:val="000000"/>
                <w:lang w:eastAsia="ru-RU"/>
              </w:rPr>
              <w:t>5927467,03</w:t>
            </w:r>
          </w:p>
        </w:tc>
        <w:tc>
          <w:tcPr>
            <w:tcW w:w="660" w:type="pct"/>
            <w:tcBorders>
              <w:top w:val="nil"/>
              <w:left w:val="nil"/>
              <w:bottom w:val="single" w:sz="4" w:space="0" w:color="000000"/>
              <w:right w:val="single" w:sz="4" w:space="0" w:color="000000"/>
            </w:tcBorders>
            <w:shd w:val="clear" w:color="auto" w:fill="auto"/>
            <w:hideMark/>
          </w:tcPr>
          <w:p w14:paraId="31D798DA" w14:textId="5DA43733" w:rsidR="005D4E57" w:rsidRPr="00636278" w:rsidRDefault="005D4E57" w:rsidP="00880D96">
            <w:pPr>
              <w:jc w:val="right"/>
              <w:rPr>
                <w:rFonts w:eastAsia="Times New Roman"/>
                <w:color w:val="000000"/>
                <w:lang w:eastAsia="ru-RU"/>
              </w:rPr>
            </w:pPr>
            <w:r w:rsidRPr="00636278">
              <w:rPr>
                <w:rFonts w:eastAsia="Times New Roman"/>
                <w:color w:val="000000"/>
                <w:lang w:eastAsia="ru-RU"/>
              </w:rPr>
              <w:t>5107356,45</w:t>
            </w:r>
          </w:p>
        </w:tc>
      </w:tr>
      <w:tr w:rsidR="005D4E57" w:rsidRPr="00636278" w14:paraId="3A344E9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FDCB09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06E6FF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7CAF1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4F8EB6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0FB1A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071И455550</w:t>
            </w:r>
          </w:p>
        </w:tc>
        <w:tc>
          <w:tcPr>
            <w:tcW w:w="233" w:type="pct"/>
            <w:tcBorders>
              <w:top w:val="nil"/>
              <w:left w:val="nil"/>
              <w:bottom w:val="single" w:sz="4" w:space="0" w:color="000000"/>
              <w:right w:val="single" w:sz="4" w:space="0" w:color="000000"/>
            </w:tcBorders>
            <w:shd w:val="clear" w:color="auto" w:fill="auto"/>
            <w:hideMark/>
          </w:tcPr>
          <w:p w14:paraId="2C39175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2541F6D8" w14:textId="60A9B646" w:rsidR="005D4E57" w:rsidRPr="00636278" w:rsidRDefault="005D4E57" w:rsidP="00880D96">
            <w:pPr>
              <w:jc w:val="right"/>
              <w:rPr>
                <w:rFonts w:eastAsia="Times New Roman"/>
                <w:color w:val="000000"/>
                <w:lang w:eastAsia="ru-RU"/>
              </w:rPr>
            </w:pPr>
            <w:r w:rsidRPr="00636278">
              <w:rPr>
                <w:rFonts w:eastAsia="Times New Roman"/>
                <w:color w:val="000000"/>
                <w:lang w:eastAsia="ru-RU"/>
              </w:rPr>
              <w:t>5826230,90</w:t>
            </w:r>
          </w:p>
        </w:tc>
        <w:tc>
          <w:tcPr>
            <w:tcW w:w="684" w:type="pct"/>
            <w:tcBorders>
              <w:top w:val="nil"/>
              <w:left w:val="nil"/>
              <w:bottom w:val="single" w:sz="4" w:space="0" w:color="000000"/>
              <w:right w:val="single" w:sz="4" w:space="0" w:color="000000"/>
            </w:tcBorders>
            <w:shd w:val="clear" w:color="auto" w:fill="auto"/>
            <w:hideMark/>
          </w:tcPr>
          <w:p w14:paraId="6EA78ED0" w14:textId="58A70AFE" w:rsidR="005D4E57" w:rsidRPr="00636278" w:rsidRDefault="005D4E57" w:rsidP="00880D96">
            <w:pPr>
              <w:jc w:val="right"/>
              <w:rPr>
                <w:rFonts w:eastAsia="Times New Roman"/>
                <w:color w:val="000000"/>
                <w:lang w:eastAsia="ru-RU"/>
              </w:rPr>
            </w:pPr>
            <w:r w:rsidRPr="00636278">
              <w:rPr>
                <w:rFonts w:eastAsia="Times New Roman"/>
                <w:color w:val="000000"/>
                <w:lang w:eastAsia="ru-RU"/>
              </w:rPr>
              <w:t>5927467,03</w:t>
            </w:r>
          </w:p>
        </w:tc>
        <w:tc>
          <w:tcPr>
            <w:tcW w:w="660" w:type="pct"/>
            <w:tcBorders>
              <w:top w:val="nil"/>
              <w:left w:val="nil"/>
              <w:bottom w:val="single" w:sz="4" w:space="0" w:color="000000"/>
              <w:right w:val="single" w:sz="4" w:space="0" w:color="000000"/>
            </w:tcBorders>
            <w:shd w:val="clear" w:color="auto" w:fill="auto"/>
            <w:hideMark/>
          </w:tcPr>
          <w:p w14:paraId="2D1EB34E" w14:textId="478E7F89" w:rsidR="005D4E57" w:rsidRPr="00636278" w:rsidRDefault="005D4E57" w:rsidP="00880D96">
            <w:pPr>
              <w:jc w:val="right"/>
              <w:rPr>
                <w:rFonts w:eastAsia="Times New Roman"/>
                <w:color w:val="000000"/>
                <w:lang w:eastAsia="ru-RU"/>
              </w:rPr>
            </w:pPr>
            <w:r w:rsidRPr="00636278">
              <w:rPr>
                <w:rFonts w:eastAsia="Times New Roman"/>
                <w:color w:val="000000"/>
                <w:lang w:eastAsia="ru-RU"/>
              </w:rPr>
              <w:t>5107356,45</w:t>
            </w:r>
          </w:p>
        </w:tc>
      </w:tr>
      <w:tr w:rsidR="005D4E57" w:rsidRPr="00636278" w14:paraId="5888FE0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3B8811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"Благоустройство территорий Хасанского муниципального округа Приморского края"</w:t>
            </w:r>
          </w:p>
        </w:tc>
        <w:tc>
          <w:tcPr>
            <w:tcW w:w="265" w:type="pct"/>
            <w:tcBorders>
              <w:top w:val="nil"/>
              <w:left w:val="nil"/>
              <w:bottom w:val="single" w:sz="4" w:space="0" w:color="000000"/>
              <w:right w:val="single" w:sz="4" w:space="0" w:color="000000"/>
            </w:tcBorders>
            <w:shd w:val="clear" w:color="auto" w:fill="auto"/>
            <w:hideMark/>
          </w:tcPr>
          <w:p w14:paraId="583C9D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882854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23EDC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099B0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0720000000</w:t>
            </w:r>
          </w:p>
        </w:tc>
        <w:tc>
          <w:tcPr>
            <w:tcW w:w="233" w:type="pct"/>
            <w:tcBorders>
              <w:top w:val="nil"/>
              <w:left w:val="nil"/>
              <w:bottom w:val="single" w:sz="4" w:space="0" w:color="000000"/>
              <w:right w:val="single" w:sz="4" w:space="0" w:color="000000"/>
            </w:tcBorders>
            <w:shd w:val="clear" w:color="auto" w:fill="auto"/>
            <w:hideMark/>
          </w:tcPr>
          <w:p w14:paraId="131A1B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B9FF538" w14:textId="69C285FA"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705260,63</w:t>
            </w:r>
          </w:p>
        </w:tc>
        <w:tc>
          <w:tcPr>
            <w:tcW w:w="684" w:type="pct"/>
            <w:tcBorders>
              <w:top w:val="nil"/>
              <w:left w:val="nil"/>
              <w:bottom w:val="single" w:sz="4" w:space="0" w:color="000000"/>
              <w:right w:val="single" w:sz="4" w:space="0" w:color="000000"/>
            </w:tcBorders>
            <w:shd w:val="clear" w:color="auto" w:fill="auto"/>
            <w:hideMark/>
          </w:tcPr>
          <w:p w14:paraId="728F4EFD" w14:textId="72F6D69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16948565,01</w:t>
            </w:r>
          </w:p>
        </w:tc>
        <w:tc>
          <w:tcPr>
            <w:tcW w:w="660" w:type="pct"/>
            <w:tcBorders>
              <w:top w:val="nil"/>
              <w:left w:val="nil"/>
              <w:bottom w:val="single" w:sz="4" w:space="0" w:color="000000"/>
              <w:right w:val="single" w:sz="4" w:space="0" w:color="000000"/>
            </w:tcBorders>
            <w:shd w:val="clear" w:color="auto" w:fill="auto"/>
            <w:hideMark/>
          </w:tcPr>
          <w:p w14:paraId="7ED6449B" w14:textId="0FB9560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16948304,38</w:t>
            </w:r>
          </w:p>
        </w:tc>
      </w:tr>
      <w:tr w:rsidR="005D4E57" w:rsidRPr="00636278" w14:paraId="082791D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A863A2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"Благоустройство территорий, детских и спортивных площадок на территории Хасанского муниципального округа Приморского края"</w:t>
            </w:r>
          </w:p>
        </w:tc>
        <w:tc>
          <w:tcPr>
            <w:tcW w:w="265" w:type="pct"/>
            <w:tcBorders>
              <w:top w:val="nil"/>
              <w:left w:val="nil"/>
              <w:bottom w:val="single" w:sz="4" w:space="0" w:color="000000"/>
              <w:right w:val="single" w:sz="4" w:space="0" w:color="000000"/>
            </w:tcBorders>
            <w:shd w:val="clear" w:color="auto" w:fill="auto"/>
            <w:hideMark/>
          </w:tcPr>
          <w:p w14:paraId="2A7265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1ABDB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9184ED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494C49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0720100000</w:t>
            </w:r>
          </w:p>
        </w:tc>
        <w:tc>
          <w:tcPr>
            <w:tcW w:w="233" w:type="pct"/>
            <w:tcBorders>
              <w:top w:val="nil"/>
              <w:left w:val="nil"/>
              <w:bottom w:val="single" w:sz="4" w:space="0" w:color="000000"/>
              <w:right w:val="single" w:sz="4" w:space="0" w:color="000000"/>
            </w:tcBorders>
            <w:shd w:val="clear" w:color="auto" w:fill="auto"/>
            <w:hideMark/>
          </w:tcPr>
          <w:p w14:paraId="0A4731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843929B" w14:textId="669AACE6"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705260,63</w:t>
            </w:r>
          </w:p>
        </w:tc>
        <w:tc>
          <w:tcPr>
            <w:tcW w:w="684" w:type="pct"/>
            <w:tcBorders>
              <w:top w:val="nil"/>
              <w:left w:val="nil"/>
              <w:bottom w:val="single" w:sz="4" w:space="0" w:color="000000"/>
              <w:right w:val="single" w:sz="4" w:space="0" w:color="000000"/>
            </w:tcBorders>
            <w:shd w:val="clear" w:color="auto" w:fill="auto"/>
            <w:hideMark/>
          </w:tcPr>
          <w:p w14:paraId="035C359B" w14:textId="0A11EAD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16948565,01</w:t>
            </w:r>
          </w:p>
        </w:tc>
        <w:tc>
          <w:tcPr>
            <w:tcW w:w="660" w:type="pct"/>
            <w:tcBorders>
              <w:top w:val="nil"/>
              <w:left w:val="nil"/>
              <w:bottom w:val="single" w:sz="4" w:space="0" w:color="000000"/>
              <w:right w:val="single" w:sz="4" w:space="0" w:color="000000"/>
            </w:tcBorders>
            <w:shd w:val="clear" w:color="auto" w:fill="auto"/>
            <w:hideMark/>
          </w:tcPr>
          <w:p w14:paraId="03812100" w14:textId="75A82C3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16948304,38</w:t>
            </w:r>
          </w:p>
        </w:tc>
      </w:tr>
      <w:tr w:rsidR="005D4E57" w:rsidRPr="00636278" w14:paraId="4241661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111883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Благоустройство территорий Хасанского муниципального округа в рамках муниципальных программ </w:t>
            </w:r>
          </w:p>
        </w:tc>
        <w:tc>
          <w:tcPr>
            <w:tcW w:w="265" w:type="pct"/>
            <w:tcBorders>
              <w:top w:val="nil"/>
              <w:left w:val="nil"/>
              <w:bottom w:val="single" w:sz="4" w:space="0" w:color="000000"/>
              <w:right w:val="single" w:sz="4" w:space="0" w:color="000000"/>
            </w:tcBorders>
            <w:shd w:val="clear" w:color="auto" w:fill="auto"/>
            <w:hideMark/>
          </w:tcPr>
          <w:p w14:paraId="48A393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66DCA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7CF9AD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117B2A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07201S2610</w:t>
            </w:r>
          </w:p>
        </w:tc>
        <w:tc>
          <w:tcPr>
            <w:tcW w:w="233" w:type="pct"/>
            <w:tcBorders>
              <w:top w:val="nil"/>
              <w:left w:val="nil"/>
              <w:bottom w:val="single" w:sz="4" w:space="0" w:color="000000"/>
              <w:right w:val="single" w:sz="4" w:space="0" w:color="000000"/>
            </w:tcBorders>
            <w:shd w:val="clear" w:color="auto" w:fill="auto"/>
            <w:hideMark/>
          </w:tcPr>
          <w:p w14:paraId="3D2AEE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3054496" w14:textId="56E7CEAB"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705260,63</w:t>
            </w:r>
          </w:p>
        </w:tc>
        <w:tc>
          <w:tcPr>
            <w:tcW w:w="684" w:type="pct"/>
            <w:tcBorders>
              <w:top w:val="nil"/>
              <w:left w:val="nil"/>
              <w:bottom w:val="single" w:sz="4" w:space="0" w:color="000000"/>
              <w:right w:val="single" w:sz="4" w:space="0" w:color="000000"/>
            </w:tcBorders>
            <w:shd w:val="clear" w:color="auto" w:fill="auto"/>
            <w:hideMark/>
          </w:tcPr>
          <w:p w14:paraId="6C24F9F1" w14:textId="7FD8A64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16948565,01</w:t>
            </w:r>
          </w:p>
        </w:tc>
        <w:tc>
          <w:tcPr>
            <w:tcW w:w="660" w:type="pct"/>
            <w:tcBorders>
              <w:top w:val="nil"/>
              <w:left w:val="nil"/>
              <w:bottom w:val="single" w:sz="4" w:space="0" w:color="000000"/>
              <w:right w:val="single" w:sz="4" w:space="0" w:color="000000"/>
            </w:tcBorders>
            <w:shd w:val="clear" w:color="auto" w:fill="auto"/>
            <w:hideMark/>
          </w:tcPr>
          <w:p w14:paraId="61958F61" w14:textId="546937B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16948304,38</w:t>
            </w:r>
          </w:p>
        </w:tc>
      </w:tr>
      <w:tr w:rsidR="005D4E57" w:rsidRPr="00636278" w14:paraId="0AEB55C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1F59C0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66F8A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01079A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316EB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1166E10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07201S2610</w:t>
            </w:r>
          </w:p>
        </w:tc>
        <w:tc>
          <w:tcPr>
            <w:tcW w:w="233" w:type="pct"/>
            <w:tcBorders>
              <w:top w:val="nil"/>
              <w:left w:val="nil"/>
              <w:bottom w:val="single" w:sz="4" w:space="0" w:color="000000"/>
              <w:right w:val="single" w:sz="4" w:space="0" w:color="000000"/>
            </w:tcBorders>
            <w:shd w:val="clear" w:color="auto" w:fill="auto"/>
            <w:hideMark/>
          </w:tcPr>
          <w:p w14:paraId="32D2DCC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E6B6F1D" w14:textId="15F04B2B"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705260,63</w:t>
            </w:r>
          </w:p>
        </w:tc>
        <w:tc>
          <w:tcPr>
            <w:tcW w:w="684" w:type="pct"/>
            <w:tcBorders>
              <w:top w:val="nil"/>
              <w:left w:val="nil"/>
              <w:bottom w:val="single" w:sz="4" w:space="0" w:color="000000"/>
              <w:right w:val="single" w:sz="4" w:space="0" w:color="000000"/>
            </w:tcBorders>
            <w:shd w:val="clear" w:color="auto" w:fill="auto"/>
            <w:hideMark/>
          </w:tcPr>
          <w:p w14:paraId="5A92A2AB" w14:textId="482FE4E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16948565,01</w:t>
            </w:r>
          </w:p>
        </w:tc>
        <w:tc>
          <w:tcPr>
            <w:tcW w:w="660" w:type="pct"/>
            <w:tcBorders>
              <w:top w:val="nil"/>
              <w:left w:val="nil"/>
              <w:bottom w:val="single" w:sz="4" w:space="0" w:color="000000"/>
              <w:right w:val="single" w:sz="4" w:space="0" w:color="000000"/>
            </w:tcBorders>
            <w:shd w:val="clear" w:color="auto" w:fill="auto"/>
            <w:hideMark/>
          </w:tcPr>
          <w:p w14:paraId="467772FB" w14:textId="6D8FB86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16948304,38</w:t>
            </w:r>
          </w:p>
        </w:tc>
      </w:tr>
      <w:tr w:rsidR="005D4E57" w:rsidRPr="00636278" w14:paraId="2F49F21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145C36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C66FF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657F4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75B37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15B04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07201S2610</w:t>
            </w:r>
          </w:p>
        </w:tc>
        <w:tc>
          <w:tcPr>
            <w:tcW w:w="233" w:type="pct"/>
            <w:tcBorders>
              <w:top w:val="nil"/>
              <w:left w:val="nil"/>
              <w:bottom w:val="single" w:sz="4" w:space="0" w:color="000000"/>
              <w:right w:val="single" w:sz="4" w:space="0" w:color="000000"/>
            </w:tcBorders>
            <w:shd w:val="clear" w:color="auto" w:fill="auto"/>
            <w:hideMark/>
          </w:tcPr>
          <w:p w14:paraId="5BB8226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20C6032" w14:textId="3E806A51"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705260,63</w:t>
            </w:r>
          </w:p>
        </w:tc>
        <w:tc>
          <w:tcPr>
            <w:tcW w:w="684" w:type="pct"/>
            <w:tcBorders>
              <w:top w:val="nil"/>
              <w:left w:val="nil"/>
              <w:bottom w:val="single" w:sz="4" w:space="0" w:color="000000"/>
              <w:right w:val="single" w:sz="4" w:space="0" w:color="000000"/>
            </w:tcBorders>
            <w:shd w:val="clear" w:color="auto" w:fill="auto"/>
            <w:hideMark/>
          </w:tcPr>
          <w:p w14:paraId="6FD34064" w14:textId="42B73D8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16948565,01</w:t>
            </w:r>
          </w:p>
        </w:tc>
        <w:tc>
          <w:tcPr>
            <w:tcW w:w="660" w:type="pct"/>
            <w:tcBorders>
              <w:top w:val="nil"/>
              <w:left w:val="nil"/>
              <w:bottom w:val="single" w:sz="4" w:space="0" w:color="000000"/>
              <w:right w:val="single" w:sz="4" w:space="0" w:color="000000"/>
            </w:tcBorders>
            <w:shd w:val="clear" w:color="auto" w:fill="auto"/>
            <w:hideMark/>
          </w:tcPr>
          <w:p w14:paraId="165A418E" w14:textId="12E2304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16948304,38</w:t>
            </w:r>
          </w:p>
        </w:tc>
      </w:tr>
      <w:tr w:rsidR="005D4E57" w:rsidRPr="00636278" w14:paraId="0E95C25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2D87BA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"Обеспечение качества ритуальных услуг на территории Хасанского муниципального округа Приморского края"</w:t>
            </w:r>
          </w:p>
        </w:tc>
        <w:tc>
          <w:tcPr>
            <w:tcW w:w="265" w:type="pct"/>
            <w:tcBorders>
              <w:top w:val="nil"/>
              <w:left w:val="nil"/>
              <w:bottom w:val="single" w:sz="4" w:space="0" w:color="000000"/>
              <w:right w:val="single" w:sz="4" w:space="0" w:color="000000"/>
            </w:tcBorders>
            <w:shd w:val="clear" w:color="auto" w:fill="auto"/>
            <w:hideMark/>
          </w:tcPr>
          <w:p w14:paraId="060B6FD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FCF10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45B441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F48DED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0730000000</w:t>
            </w:r>
          </w:p>
        </w:tc>
        <w:tc>
          <w:tcPr>
            <w:tcW w:w="233" w:type="pct"/>
            <w:tcBorders>
              <w:top w:val="nil"/>
              <w:left w:val="nil"/>
              <w:bottom w:val="single" w:sz="4" w:space="0" w:color="000000"/>
              <w:right w:val="single" w:sz="4" w:space="0" w:color="000000"/>
            </w:tcBorders>
            <w:shd w:val="clear" w:color="auto" w:fill="auto"/>
            <w:hideMark/>
          </w:tcPr>
          <w:p w14:paraId="199AD40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3C3C64F" w14:textId="1F04EE6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1834774,00</w:t>
            </w:r>
          </w:p>
        </w:tc>
        <w:tc>
          <w:tcPr>
            <w:tcW w:w="684" w:type="pct"/>
            <w:tcBorders>
              <w:top w:val="nil"/>
              <w:left w:val="nil"/>
              <w:bottom w:val="single" w:sz="4" w:space="0" w:color="000000"/>
              <w:right w:val="single" w:sz="4" w:space="0" w:color="000000"/>
            </w:tcBorders>
            <w:shd w:val="clear" w:color="auto" w:fill="auto"/>
            <w:hideMark/>
          </w:tcPr>
          <w:p w14:paraId="689BBB62" w14:textId="0AC00B1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39709404" w14:textId="0A62943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30BF899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24E286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"Создание условий для формирования и продвижения туристского продукта"</w:t>
            </w:r>
          </w:p>
        </w:tc>
        <w:tc>
          <w:tcPr>
            <w:tcW w:w="265" w:type="pct"/>
            <w:tcBorders>
              <w:top w:val="nil"/>
              <w:left w:val="nil"/>
              <w:bottom w:val="single" w:sz="4" w:space="0" w:color="000000"/>
              <w:right w:val="single" w:sz="4" w:space="0" w:color="000000"/>
            </w:tcBorders>
            <w:shd w:val="clear" w:color="auto" w:fill="auto"/>
            <w:hideMark/>
          </w:tcPr>
          <w:p w14:paraId="2B71B1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3BC9F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633D4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D5D816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0730061050</w:t>
            </w:r>
          </w:p>
        </w:tc>
        <w:tc>
          <w:tcPr>
            <w:tcW w:w="233" w:type="pct"/>
            <w:tcBorders>
              <w:top w:val="nil"/>
              <w:left w:val="nil"/>
              <w:bottom w:val="single" w:sz="4" w:space="0" w:color="000000"/>
              <w:right w:val="single" w:sz="4" w:space="0" w:color="000000"/>
            </w:tcBorders>
            <w:shd w:val="clear" w:color="auto" w:fill="auto"/>
            <w:hideMark/>
          </w:tcPr>
          <w:p w14:paraId="073931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81D2AE1" w14:textId="1B3BB8EC" w:rsidR="005D4E57" w:rsidRPr="00636278" w:rsidRDefault="005D4E57" w:rsidP="00880D96">
            <w:pPr>
              <w:jc w:val="right"/>
              <w:rPr>
                <w:rFonts w:eastAsia="Times New Roman"/>
                <w:color w:val="000000"/>
                <w:lang w:eastAsia="ru-RU"/>
              </w:rPr>
            </w:pPr>
            <w:r w:rsidRPr="00636278">
              <w:rPr>
                <w:rFonts w:eastAsia="Times New Roman"/>
                <w:color w:val="000000"/>
                <w:lang w:eastAsia="ru-RU"/>
              </w:rPr>
              <w:t>610000,00</w:t>
            </w:r>
          </w:p>
        </w:tc>
        <w:tc>
          <w:tcPr>
            <w:tcW w:w="684" w:type="pct"/>
            <w:tcBorders>
              <w:top w:val="nil"/>
              <w:left w:val="nil"/>
              <w:bottom w:val="single" w:sz="4" w:space="0" w:color="000000"/>
              <w:right w:val="single" w:sz="4" w:space="0" w:color="000000"/>
            </w:tcBorders>
            <w:shd w:val="clear" w:color="auto" w:fill="auto"/>
            <w:hideMark/>
          </w:tcPr>
          <w:p w14:paraId="5202C650" w14:textId="0475F07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4F7EDD54" w14:textId="02DDEBD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2E8EFCF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F0EAE3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13E429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C8D165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0B9FA5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068FD2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0730061050</w:t>
            </w:r>
          </w:p>
        </w:tc>
        <w:tc>
          <w:tcPr>
            <w:tcW w:w="233" w:type="pct"/>
            <w:tcBorders>
              <w:top w:val="nil"/>
              <w:left w:val="nil"/>
              <w:bottom w:val="single" w:sz="4" w:space="0" w:color="000000"/>
              <w:right w:val="single" w:sz="4" w:space="0" w:color="000000"/>
            </w:tcBorders>
            <w:shd w:val="clear" w:color="auto" w:fill="auto"/>
            <w:hideMark/>
          </w:tcPr>
          <w:p w14:paraId="568323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00010475" w14:textId="5D31E9BC" w:rsidR="005D4E57" w:rsidRPr="00636278" w:rsidRDefault="005D4E57" w:rsidP="00880D96">
            <w:pPr>
              <w:jc w:val="right"/>
              <w:rPr>
                <w:rFonts w:eastAsia="Times New Roman"/>
                <w:color w:val="000000"/>
                <w:lang w:eastAsia="ru-RU"/>
              </w:rPr>
            </w:pPr>
            <w:r w:rsidRPr="00636278">
              <w:rPr>
                <w:rFonts w:eastAsia="Times New Roman"/>
                <w:color w:val="000000"/>
                <w:lang w:eastAsia="ru-RU"/>
              </w:rPr>
              <w:t>610000,00</w:t>
            </w:r>
          </w:p>
        </w:tc>
        <w:tc>
          <w:tcPr>
            <w:tcW w:w="684" w:type="pct"/>
            <w:tcBorders>
              <w:top w:val="nil"/>
              <w:left w:val="nil"/>
              <w:bottom w:val="single" w:sz="4" w:space="0" w:color="000000"/>
              <w:right w:val="single" w:sz="4" w:space="0" w:color="000000"/>
            </w:tcBorders>
            <w:shd w:val="clear" w:color="auto" w:fill="auto"/>
            <w:hideMark/>
          </w:tcPr>
          <w:p w14:paraId="4214AA96" w14:textId="3B968B7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2DE10B2B" w14:textId="16AC438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0AB5ED6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E8BEAD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8BC58A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CA0BF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0DEEC9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1CAA746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0730061050</w:t>
            </w:r>
          </w:p>
        </w:tc>
        <w:tc>
          <w:tcPr>
            <w:tcW w:w="233" w:type="pct"/>
            <w:tcBorders>
              <w:top w:val="nil"/>
              <w:left w:val="nil"/>
              <w:bottom w:val="single" w:sz="4" w:space="0" w:color="000000"/>
              <w:right w:val="single" w:sz="4" w:space="0" w:color="000000"/>
            </w:tcBorders>
            <w:shd w:val="clear" w:color="auto" w:fill="auto"/>
            <w:hideMark/>
          </w:tcPr>
          <w:p w14:paraId="5240BE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18E3C1F2" w14:textId="5EE0AD62" w:rsidR="005D4E57" w:rsidRPr="00636278" w:rsidRDefault="005D4E57" w:rsidP="00880D96">
            <w:pPr>
              <w:jc w:val="right"/>
              <w:rPr>
                <w:rFonts w:eastAsia="Times New Roman"/>
                <w:color w:val="000000"/>
                <w:lang w:eastAsia="ru-RU"/>
              </w:rPr>
            </w:pPr>
            <w:r w:rsidRPr="00636278">
              <w:rPr>
                <w:rFonts w:eastAsia="Times New Roman"/>
                <w:color w:val="000000"/>
                <w:lang w:eastAsia="ru-RU"/>
              </w:rPr>
              <w:t>610000,00</w:t>
            </w:r>
          </w:p>
        </w:tc>
        <w:tc>
          <w:tcPr>
            <w:tcW w:w="684" w:type="pct"/>
            <w:tcBorders>
              <w:top w:val="nil"/>
              <w:left w:val="nil"/>
              <w:bottom w:val="single" w:sz="4" w:space="0" w:color="000000"/>
              <w:right w:val="single" w:sz="4" w:space="0" w:color="000000"/>
            </w:tcBorders>
            <w:shd w:val="clear" w:color="auto" w:fill="auto"/>
            <w:hideMark/>
          </w:tcPr>
          <w:p w14:paraId="749418BC" w14:textId="1970978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60" w:type="pct"/>
            <w:tcBorders>
              <w:top w:val="nil"/>
              <w:left w:val="nil"/>
              <w:bottom w:val="single" w:sz="4" w:space="0" w:color="000000"/>
              <w:right w:val="single" w:sz="4" w:space="0" w:color="000000"/>
            </w:tcBorders>
            <w:shd w:val="clear" w:color="auto" w:fill="auto"/>
            <w:hideMark/>
          </w:tcPr>
          <w:p w14:paraId="7085CA7F" w14:textId="69A6ADD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r>
      <w:tr w:rsidR="005D4E57" w:rsidRPr="00636278" w14:paraId="08A1910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060DB9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c>
          <w:tcPr>
            <w:tcW w:w="265" w:type="pct"/>
            <w:tcBorders>
              <w:top w:val="nil"/>
              <w:left w:val="nil"/>
              <w:bottom w:val="single" w:sz="4" w:space="0" w:color="000000"/>
              <w:right w:val="single" w:sz="4" w:space="0" w:color="000000"/>
            </w:tcBorders>
            <w:shd w:val="clear" w:color="auto" w:fill="auto"/>
            <w:hideMark/>
          </w:tcPr>
          <w:p w14:paraId="1ED5D80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0254</w:t>
            </w:r>
          </w:p>
        </w:tc>
        <w:tc>
          <w:tcPr>
            <w:tcW w:w="236" w:type="pct"/>
            <w:tcBorders>
              <w:top w:val="nil"/>
              <w:left w:val="nil"/>
              <w:bottom w:val="single" w:sz="4" w:space="0" w:color="000000"/>
              <w:right w:val="single" w:sz="4" w:space="0" w:color="000000"/>
            </w:tcBorders>
            <w:shd w:val="clear" w:color="auto" w:fill="auto"/>
            <w:hideMark/>
          </w:tcPr>
          <w:p w14:paraId="0CCE1F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5A8EC8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2BE31A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07300S2170</w:t>
            </w:r>
          </w:p>
        </w:tc>
        <w:tc>
          <w:tcPr>
            <w:tcW w:w="233" w:type="pct"/>
            <w:tcBorders>
              <w:top w:val="nil"/>
              <w:left w:val="nil"/>
              <w:bottom w:val="single" w:sz="4" w:space="0" w:color="000000"/>
              <w:right w:val="single" w:sz="4" w:space="0" w:color="000000"/>
            </w:tcBorders>
            <w:shd w:val="clear" w:color="auto" w:fill="auto"/>
            <w:hideMark/>
          </w:tcPr>
          <w:p w14:paraId="4584283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A08920F" w14:textId="7CF12B1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1224774,00</w:t>
            </w:r>
          </w:p>
        </w:tc>
        <w:tc>
          <w:tcPr>
            <w:tcW w:w="684" w:type="pct"/>
            <w:tcBorders>
              <w:top w:val="nil"/>
              <w:left w:val="nil"/>
              <w:bottom w:val="single" w:sz="4" w:space="0" w:color="000000"/>
              <w:right w:val="single" w:sz="4" w:space="0" w:color="000000"/>
            </w:tcBorders>
            <w:shd w:val="clear" w:color="auto" w:fill="auto"/>
            <w:hideMark/>
          </w:tcPr>
          <w:p w14:paraId="35D84AD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5BC5B5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BA15C9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944672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035CE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B3F2E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41F850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E2308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07300S2170</w:t>
            </w:r>
          </w:p>
        </w:tc>
        <w:tc>
          <w:tcPr>
            <w:tcW w:w="233" w:type="pct"/>
            <w:tcBorders>
              <w:top w:val="nil"/>
              <w:left w:val="nil"/>
              <w:bottom w:val="single" w:sz="4" w:space="0" w:color="000000"/>
              <w:right w:val="single" w:sz="4" w:space="0" w:color="000000"/>
            </w:tcBorders>
            <w:shd w:val="clear" w:color="auto" w:fill="auto"/>
            <w:hideMark/>
          </w:tcPr>
          <w:p w14:paraId="50FF00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61C2CBCC" w14:textId="7F57384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1224774,00</w:t>
            </w:r>
          </w:p>
        </w:tc>
        <w:tc>
          <w:tcPr>
            <w:tcW w:w="684" w:type="pct"/>
            <w:tcBorders>
              <w:top w:val="nil"/>
              <w:left w:val="nil"/>
              <w:bottom w:val="single" w:sz="4" w:space="0" w:color="000000"/>
              <w:right w:val="single" w:sz="4" w:space="0" w:color="000000"/>
            </w:tcBorders>
            <w:shd w:val="clear" w:color="auto" w:fill="auto"/>
            <w:hideMark/>
          </w:tcPr>
          <w:p w14:paraId="09112BC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2C91C8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3DDFE1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869652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5E5A0B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F88EB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02C61E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058CAF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07300S2170</w:t>
            </w:r>
          </w:p>
        </w:tc>
        <w:tc>
          <w:tcPr>
            <w:tcW w:w="233" w:type="pct"/>
            <w:tcBorders>
              <w:top w:val="nil"/>
              <w:left w:val="nil"/>
              <w:bottom w:val="single" w:sz="4" w:space="0" w:color="000000"/>
              <w:right w:val="single" w:sz="4" w:space="0" w:color="000000"/>
            </w:tcBorders>
            <w:shd w:val="clear" w:color="auto" w:fill="auto"/>
            <w:hideMark/>
          </w:tcPr>
          <w:p w14:paraId="01235E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4EF7B91" w14:textId="26006D8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1224774,00</w:t>
            </w:r>
          </w:p>
        </w:tc>
        <w:tc>
          <w:tcPr>
            <w:tcW w:w="684" w:type="pct"/>
            <w:tcBorders>
              <w:top w:val="nil"/>
              <w:left w:val="nil"/>
              <w:bottom w:val="single" w:sz="4" w:space="0" w:color="000000"/>
              <w:right w:val="single" w:sz="4" w:space="0" w:color="000000"/>
            </w:tcBorders>
            <w:shd w:val="clear" w:color="auto" w:fill="auto"/>
            <w:hideMark/>
          </w:tcPr>
          <w:p w14:paraId="32643C4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A693C9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EE4617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669B87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70D737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B829E4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2CFE3E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0A4AD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389092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D507E0F" w14:textId="6C5DC96D" w:rsidR="005D4E57" w:rsidRPr="00636278" w:rsidRDefault="005D4E57" w:rsidP="00880D96">
            <w:pPr>
              <w:jc w:val="right"/>
              <w:rPr>
                <w:rFonts w:eastAsia="Times New Roman"/>
                <w:color w:val="000000"/>
                <w:lang w:eastAsia="ru-RU"/>
              </w:rPr>
            </w:pPr>
            <w:r w:rsidRPr="00636278">
              <w:rPr>
                <w:rFonts w:eastAsia="Times New Roman"/>
                <w:color w:val="000000"/>
                <w:lang w:eastAsia="ru-RU"/>
              </w:rPr>
              <w:t>47500000,00</w:t>
            </w:r>
          </w:p>
        </w:tc>
        <w:tc>
          <w:tcPr>
            <w:tcW w:w="684" w:type="pct"/>
            <w:tcBorders>
              <w:top w:val="nil"/>
              <w:left w:val="nil"/>
              <w:bottom w:val="single" w:sz="4" w:space="0" w:color="000000"/>
              <w:right w:val="single" w:sz="4" w:space="0" w:color="000000"/>
            </w:tcBorders>
            <w:shd w:val="clear" w:color="auto" w:fill="auto"/>
            <w:hideMark/>
          </w:tcPr>
          <w:p w14:paraId="3400C537" w14:textId="318E04A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15918760,00</w:t>
            </w:r>
          </w:p>
        </w:tc>
        <w:tc>
          <w:tcPr>
            <w:tcW w:w="660" w:type="pct"/>
            <w:tcBorders>
              <w:top w:val="nil"/>
              <w:left w:val="nil"/>
              <w:bottom w:val="single" w:sz="4" w:space="0" w:color="000000"/>
              <w:right w:val="single" w:sz="4" w:space="0" w:color="000000"/>
            </w:tcBorders>
            <w:shd w:val="clear" w:color="auto" w:fill="auto"/>
            <w:hideMark/>
          </w:tcPr>
          <w:p w14:paraId="1C9A9890" w14:textId="667598E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15000000,00</w:t>
            </w:r>
          </w:p>
        </w:tc>
      </w:tr>
      <w:tr w:rsidR="005D4E57" w:rsidRPr="00636278" w14:paraId="21632A9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A7C9BB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496E11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E91C0B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589B433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76F40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620356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515200D" w14:textId="16711F24" w:rsidR="005D4E57" w:rsidRPr="00636278" w:rsidRDefault="005D4E57" w:rsidP="00880D96">
            <w:pPr>
              <w:jc w:val="right"/>
              <w:rPr>
                <w:rFonts w:eastAsia="Times New Roman"/>
                <w:color w:val="000000"/>
                <w:lang w:eastAsia="ru-RU"/>
              </w:rPr>
            </w:pPr>
            <w:r w:rsidRPr="00636278">
              <w:rPr>
                <w:rFonts w:eastAsia="Times New Roman"/>
                <w:color w:val="000000"/>
                <w:lang w:eastAsia="ru-RU"/>
              </w:rPr>
              <w:t>47500000,00</w:t>
            </w:r>
          </w:p>
        </w:tc>
        <w:tc>
          <w:tcPr>
            <w:tcW w:w="684" w:type="pct"/>
            <w:tcBorders>
              <w:top w:val="nil"/>
              <w:left w:val="nil"/>
              <w:bottom w:val="single" w:sz="4" w:space="0" w:color="000000"/>
              <w:right w:val="single" w:sz="4" w:space="0" w:color="000000"/>
            </w:tcBorders>
            <w:shd w:val="clear" w:color="auto" w:fill="auto"/>
            <w:hideMark/>
          </w:tcPr>
          <w:p w14:paraId="067B6CA4" w14:textId="664A051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15918760,00</w:t>
            </w:r>
          </w:p>
        </w:tc>
        <w:tc>
          <w:tcPr>
            <w:tcW w:w="660" w:type="pct"/>
            <w:tcBorders>
              <w:top w:val="nil"/>
              <w:left w:val="nil"/>
              <w:bottom w:val="single" w:sz="4" w:space="0" w:color="000000"/>
              <w:right w:val="single" w:sz="4" w:space="0" w:color="000000"/>
            </w:tcBorders>
            <w:shd w:val="clear" w:color="auto" w:fill="auto"/>
            <w:hideMark/>
          </w:tcPr>
          <w:p w14:paraId="480381DB" w14:textId="26D9FEA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15000000,00</w:t>
            </w:r>
          </w:p>
        </w:tc>
      </w:tr>
      <w:tr w:rsidR="005D4E57" w:rsidRPr="00636278" w14:paraId="628F3D6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466B7A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239F79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7FA62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1BA312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9F6DA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6E2FF3A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0A3B246" w14:textId="64F8FCBF" w:rsidR="005D4E57" w:rsidRPr="00636278" w:rsidRDefault="005D4E57" w:rsidP="00880D96">
            <w:pPr>
              <w:jc w:val="right"/>
              <w:rPr>
                <w:rFonts w:eastAsia="Times New Roman"/>
                <w:color w:val="000000"/>
                <w:lang w:eastAsia="ru-RU"/>
              </w:rPr>
            </w:pPr>
            <w:r w:rsidRPr="00636278">
              <w:rPr>
                <w:rFonts w:eastAsia="Times New Roman"/>
                <w:color w:val="000000"/>
                <w:lang w:eastAsia="ru-RU"/>
              </w:rPr>
              <w:t>47500000,00</w:t>
            </w:r>
          </w:p>
        </w:tc>
        <w:tc>
          <w:tcPr>
            <w:tcW w:w="684" w:type="pct"/>
            <w:tcBorders>
              <w:top w:val="nil"/>
              <w:left w:val="nil"/>
              <w:bottom w:val="single" w:sz="4" w:space="0" w:color="000000"/>
              <w:right w:val="single" w:sz="4" w:space="0" w:color="000000"/>
            </w:tcBorders>
            <w:shd w:val="clear" w:color="auto" w:fill="auto"/>
            <w:hideMark/>
          </w:tcPr>
          <w:p w14:paraId="62FB0876" w14:textId="7ED131B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15918760,00</w:t>
            </w:r>
          </w:p>
        </w:tc>
        <w:tc>
          <w:tcPr>
            <w:tcW w:w="660" w:type="pct"/>
            <w:tcBorders>
              <w:top w:val="nil"/>
              <w:left w:val="nil"/>
              <w:bottom w:val="single" w:sz="4" w:space="0" w:color="000000"/>
              <w:right w:val="single" w:sz="4" w:space="0" w:color="000000"/>
            </w:tcBorders>
            <w:shd w:val="clear" w:color="auto" w:fill="auto"/>
            <w:hideMark/>
          </w:tcPr>
          <w:p w14:paraId="53807952" w14:textId="3650E5E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15000000,00</w:t>
            </w:r>
          </w:p>
        </w:tc>
      </w:tr>
      <w:tr w:rsidR="005D4E57" w:rsidRPr="00636278" w14:paraId="697C570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C33DE7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Уличное освещение</w:t>
            </w:r>
          </w:p>
        </w:tc>
        <w:tc>
          <w:tcPr>
            <w:tcW w:w="265" w:type="pct"/>
            <w:tcBorders>
              <w:top w:val="nil"/>
              <w:left w:val="nil"/>
              <w:bottom w:val="single" w:sz="4" w:space="0" w:color="000000"/>
              <w:right w:val="single" w:sz="4" w:space="0" w:color="000000"/>
            </w:tcBorders>
            <w:shd w:val="clear" w:color="auto" w:fill="auto"/>
            <w:hideMark/>
          </w:tcPr>
          <w:p w14:paraId="5CE9FB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771BF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01BD68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A5023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9999961080</w:t>
            </w:r>
          </w:p>
        </w:tc>
        <w:tc>
          <w:tcPr>
            <w:tcW w:w="233" w:type="pct"/>
            <w:tcBorders>
              <w:top w:val="nil"/>
              <w:left w:val="nil"/>
              <w:bottom w:val="single" w:sz="4" w:space="0" w:color="000000"/>
              <w:right w:val="single" w:sz="4" w:space="0" w:color="000000"/>
            </w:tcBorders>
            <w:shd w:val="clear" w:color="auto" w:fill="auto"/>
            <w:hideMark/>
          </w:tcPr>
          <w:p w14:paraId="4F74DF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1A70302" w14:textId="411BD76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14000000,00</w:t>
            </w:r>
          </w:p>
        </w:tc>
        <w:tc>
          <w:tcPr>
            <w:tcW w:w="684" w:type="pct"/>
            <w:tcBorders>
              <w:top w:val="nil"/>
              <w:left w:val="nil"/>
              <w:bottom w:val="single" w:sz="4" w:space="0" w:color="000000"/>
              <w:right w:val="single" w:sz="4" w:space="0" w:color="000000"/>
            </w:tcBorders>
            <w:shd w:val="clear" w:color="auto" w:fill="auto"/>
            <w:hideMark/>
          </w:tcPr>
          <w:p w14:paraId="0F2B3780" w14:textId="6E528DF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10918760,00</w:t>
            </w:r>
          </w:p>
        </w:tc>
        <w:tc>
          <w:tcPr>
            <w:tcW w:w="660" w:type="pct"/>
            <w:tcBorders>
              <w:top w:val="nil"/>
              <w:left w:val="nil"/>
              <w:bottom w:val="single" w:sz="4" w:space="0" w:color="000000"/>
              <w:right w:val="single" w:sz="4" w:space="0" w:color="000000"/>
            </w:tcBorders>
            <w:shd w:val="clear" w:color="auto" w:fill="auto"/>
            <w:hideMark/>
          </w:tcPr>
          <w:p w14:paraId="07FCDFD4" w14:textId="2E763DA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10000000,00</w:t>
            </w:r>
          </w:p>
        </w:tc>
      </w:tr>
      <w:tr w:rsidR="005D4E57" w:rsidRPr="00636278" w14:paraId="7A04E76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222C43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ACD44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FD60EE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320642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5331EF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9999961080</w:t>
            </w:r>
          </w:p>
        </w:tc>
        <w:tc>
          <w:tcPr>
            <w:tcW w:w="233" w:type="pct"/>
            <w:tcBorders>
              <w:top w:val="nil"/>
              <w:left w:val="nil"/>
              <w:bottom w:val="single" w:sz="4" w:space="0" w:color="000000"/>
              <w:right w:val="single" w:sz="4" w:space="0" w:color="000000"/>
            </w:tcBorders>
            <w:shd w:val="clear" w:color="auto" w:fill="auto"/>
            <w:hideMark/>
          </w:tcPr>
          <w:p w14:paraId="0538C9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6EA904CF" w14:textId="5672422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14000000,00</w:t>
            </w:r>
          </w:p>
        </w:tc>
        <w:tc>
          <w:tcPr>
            <w:tcW w:w="684" w:type="pct"/>
            <w:tcBorders>
              <w:top w:val="nil"/>
              <w:left w:val="nil"/>
              <w:bottom w:val="single" w:sz="4" w:space="0" w:color="000000"/>
              <w:right w:val="single" w:sz="4" w:space="0" w:color="000000"/>
            </w:tcBorders>
            <w:shd w:val="clear" w:color="auto" w:fill="auto"/>
            <w:hideMark/>
          </w:tcPr>
          <w:p w14:paraId="652A719B" w14:textId="3FCB32E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10918760,00</w:t>
            </w:r>
          </w:p>
        </w:tc>
        <w:tc>
          <w:tcPr>
            <w:tcW w:w="660" w:type="pct"/>
            <w:tcBorders>
              <w:top w:val="nil"/>
              <w:left w:val="nil"/>
              <w:bottom w:val="single" w:sz="4" w:space="0" w:color="000000"/>
              <w:right w:val="single" w:sz="4" w:space="0" w:color="000000"/>
            </w:tcBorders>
            <w:shd w:val="clear" w:color="auto" w:fill="auto"/>
            <w:hideMark/>
          </w:tcPr>
          <w:p w14:paraId="2855439E" w14:textId="65D28EE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10000000,00</w:t>
            </w:r>
          </w:p>
        </w:tc>
      </w:tr>
      <w:tr w:rsidR="005D4E57" w:rsidRPr="00636278" w14:paraId="402A371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92EAE9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EEDA6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E17C62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71196C2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75717F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9999961080</w:t>
            </w:r>
          </w:p>
        </w:tc>
        <w:tc>
          <w:tcPr>
            <w:tcW w:w="233" w:type="pct"/>
            <w:tcBorders>
              <w:top w:val="nil"/>
              <w:left w:val="nil"/>
              <w:bottom w:val="single" w:sz="4" w:space="0" w:color="000000"/>
              <w:right w:val="single" w:sz="4" w:space="0" w:color="000000"/>
            </w:tcBorders>
            <w:shd w:val="clear" w:color="auto" w:fill="auto"/>
            <w:hideMark/>
          </w:tcPr>
          <w:p w14:paraId="633F4C0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0E55692A" w14:textId="1BBFA03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14000000,00</w:t>
            </w:r>
          </w:p>
        </w:tc>
        <w:tc>
          <w:tcPr>
            <w:tcW w:w="684" w:type="pct"/>
            <w:tcBorders>
              <w:top w:val="nil"/>
              <w:left w:val="nil"/>
              <w:bottom w:val="single" w:sz="4" w:space="0" w:color="000000"/>
              <w:right w:val="single" w:sz="4" w:space="0" w:color="000000"/>
            </w:tcBorders>
            <w:shd w:val="clear" w:color="auto" w:fill="auto"/>
            <w:hideMark/>
          </w:tcPr>
          <w:p w14:paraId="7DB02CF2" w14:textId="0B5F206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10918760,00</w:t>
            </w:r>
          </w:p>
        </w:tc>
        <w:tc>
          <w:tcPr>
            <w:tcW w:w="660" w:type="pct"/>
            <w:tcBorders>
              <w:top w:val="nil"/>
              <w:left w:val="nil"/>
              <w:bottom w:val="single" w:sz="4" w:space="0" w:color="000000"/>
              <w:right w:val="single" w:sz="4" w:space="0" w:color="000000"/>
            </w:tcBorders>
            <w:shd w:val="clear" w:color="auto" w:fill="auto"/>
            <w:hideMark/>
          </w:tcPr>
          <w:p w14:paraId="6AB9450F" w14:textId="65F3442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10000000,00</w:t>
            </w:r>
          </w:p>
        </w:tc>
      </w:tr>
      <w:tr w:rsidR="005D4E57" w:rsidRPr="00636278" w14:paraId="0D04558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E90037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по благоустройству территорий округа</w:t>
            </w:r>
          </w:p>
        </w:tc>
        <w:tc>
          <w:tcPr>
            <w:tcW w:w="265" w:type="pct"/>
            <w:tcBorders>
              <w:top w:val="nil"/>
              <w:left w:val="nil"/>
              <w:bottom w:val="single" w:sz="4" w:space="0" w:color="000000"/>
              <w:right w:val="single" w:sz="4" w:space="0" w:color="000000"/>
            </w:tcBorders>
            <w:shd w:val="clear" w:color="auto" w:fill="auto"/>
            <w:hideMark/>
          </w:tcPr>
          <w:p w14:paraId="65E18F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9546F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5758784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80B06F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9999961081</w:t>
            </w:r>
          </w:p>
        </w:tc>
        <w:tc>
          <w:tcPr>
            <w:tcW w:w="233" w:type="pct"/>
            <w:tcBorders>
              <w:top w:val="nil"/>
              <w:left w:val="nil"/>
              <w:bottom w:val="single" w:sz="4" w:space="0" w:color="000000"/>
              <w:right w:val="single" w:sz="4" w:space="0" w:color="000000"/>
            </w:tcBorders>
            <w:shd w:val="clear" w:color="auto" w:fill="auto"/>
            <w:hideMark/>
          </w:tcPr>
          <w:p w14:paraId="5A1652D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57610A7" w14:textId="2F624F3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33500000,00</w:t>
            </w:r>
          </w:p>
        </w:tc>
        <w:tc>
          <w:tcPr>
            <w:tcW w:w="684" w:type="pct"/>
            <w:tcBorders>
              <w:top w:val="nil"/>
              <w:left w:val="nil"/>
              <w:bottom w:val="single" w:sz="4" w:space="0" w:color="000000"/>
              <w:right w:val="single" w:sz="4" w:space="0" w:color="000000"/>
            </w:tcBorders>
            <w:shd w:val="clear" w:color="auto" w:fill="auto"/>
            <w:hideMark/>
          </w:tcPr>
          <w:p w14:paraId="3D698FC4" w14:textId="49E0AAFE"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60" w:type="pct"/>
            <w:tcBorders>
              <w:top w:val="nil"/>
              <w:left w:val="nil"/>
              <w:bottom w:val="single" w:sz="4" w:space="0" w:color="000000"/>
              <w:right w:val="single" w:sz="4" w:space="0" w:color="000000"/>
            </w:tcBorders>
            <w:shd w:val="clear" w:color="auto" w:fill="auto"/>
            <w:hideMark/>
          </w:tcPr>
          <w:p w14:paraId="15BD156B" w14:textId="35AF9BE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r>
      <w:tr w:rsidR="005D4E57" w:rsidRPr="00636278" w14:paraId="676BFC9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A52129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99F9F3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BACE1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725476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D549A6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9999961081</w:t>
            </w:r>
          </w:p>
        </w:tc>
        <w:tc>
          <w:tcPr>
            <w:tcW w:w="233" w:type="pct"/>
            <w:tcBorders>
              <w:top w:val="nil"/>
              <w:left w:val="nil"/>
              <w:bottom w:val="single" w:sz="4" w:space="0" w:color="000000"/>
              <w:right w:val="single" w:sz="4" w:space="0" w:color="000000"/>
            </w:tcBorders>
            <w:shd w:val="clear" w:color="auto" w:fill="auto"/>
            <w:hideMark/>
          </w:tcPr>
          <w:p w14:paraId="21B4F8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36B4DDB7" w14:textId="2DFE8E5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33500000,00</w:t>
            </w:r>
          </w:p>
        </w:tc>
        <w:tc>
          <w:tcPr>
            <w:tcW w:w="684" w:type="pct"/>
            <w:tcBorders>
              <w:top w:val="nil"/>
              <w:left w:val="nil"/>
              <w:bottom w:val="single" w:sz="4" w:space="0" w:color="000000"/>
              <w:right w:val="single" w:sz="4" w:space="0" w:color="000000"/>
            </w:tcBorders>
            <w:shd w:val="clear" w:color="auto" w:fill="auto"/>
            <w:hideMark/>
          </w:tcPr>
          <w:p w14:paraId="53AA794A" w14:textId="3ED4F5FC"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60" w:type="pct"/>
            <w:tcBorders>
              <w:top w:val="nil"/>
              <w:left w:val="nil"/>
              <w:bottom w:val="single" w:sz="4" w:space="0" w:color="000000"/>
              <w:right w:val="single" w:sz="4" w:space="0" w:color="000000"/>
            </w:tcBorders>
            <w:shd w:val="clear" w:color="auto" w:fill="auto"/>
            <w:hideMark/>
          </w:tcPr>
          <w:p w14:paraId="4DFBF47B" w14:textId="69DFF93C"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r>
      <w:tr w:rsidR="005D4E57" w:rsidRPr="00636278" w14:paraId="4563CF8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4C5F82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9CE05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FB2F9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05</w:t>
            </w:r>
          </w:p>
        </w:tc>
        <w:tc>
          <w:tcPr>
            <w:tcW w:w="264" w:type="pct"/>
            <w:tcBorders>
              <w:top w:val="nil"/>
              <w:left w:val="nil"/>
              <w:bottom w:val="single" w:sz="4" w:space="0" w:color="000000"/>
              <w:right w:val="single" w:sz="4" w:space="0" w:color="000000"/>
            </w:tcBorders>
            <w:shd w:val="clear" w:color="auto" w:fill="auto"/>
            <w:hideMark/>
          </w:tcPr>
          <w:p w14:paraId="7027A5B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C0E2E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9999961081</w:t>
            </w:r>
          </w:p>
        </w:tc>
        <w:tc>
          <w:tcPr>
            <w:tcW w:w="233" w:type="pct"/>
            <w:tcBorders>
              <w:top w:val="nil"/>
              <w:left w:val="nil"/>
              <w:bottom w:val="single" w:sz="4" w:space="0" w:color="000000"/>
              <w:right w:val="single" w:sz="4" w:space="0" w:color="000000"/>
            </w:tcBorders>
            <w:shd w:val="clear" w:color="auto" w:fill="auto"/>
            <w:hideMark/>
          </w:tcPr>
          <w:p w14:paraId="07182C0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55D9189" w14:textId="2289D62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33500000,00</w:t>
            </w:r>
          </w:p>
        </w:tc>
        <w:tc>
          <w:tcPr>
            <w:tcW w:w="684" w:type="pct"/>
            <w:tcBorders>
              <w:top w:val="nil"/>
              <w:left w:val="nil"/>
              <w:bottom w:val="single" w:sz="4" w:space="0" w:color="000000"/>
              <w:right w:val="single" w:sz="4" w:space="0" w:color="000000"/>
            </w:tcBorders>
            <w:shd w:val="clear" w:color="auto" w:fill="auto"/>
            <w:hideMark/>
          </w:tcPr>
          <w:p w14:paraId="31A506D1" w14:textId="596C076E"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60" w:type="pct"/>
            <w:tcBorders>
              <w:top w:val="nil"/>
              <w:left w:val="nil"/>
              <w:bottom w:val="single" w:sz="4" w:space="0" w:color="000000"/>
              <w:right w:val="single" w:sz="4" w:space="0" w:color="000000"/>
            </w:tcBorders>
            <w:shd w:val="clear" w:color="auto" w:fill="auto"/>
            <w:hideMark/>
          </w:tcPr>
          <w:p w14:paraId="230355CC" w14:textId="7725E769"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r>
      <w:tr w:rsidR="005D4E57" w:rsidRPr="00636278" w14:paraId="525710F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11E81AF"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ОБРАЗОВАНИЕ</w:t>
            </w:r>
          </w:p>
        </w:tc>
        <w:tc>
          <w:tcPr>
            <w:tcW w:w="265" w:type="pct"/>
            <w:tcBorders>
              <w:top w:val="nil"/>
              <w:left w:val="nil"/>
              <w:bottom w:val="single" w:sz="4" w:space="0" w:color="000000"/>
              <w:right w:val="single" w:sz="4" w:space="0" w:color="000000"/>
            </w:tcBorders>
            <w:shd w:val="clear" w:color="auto" w:fill="auto"/>
            <w:hideMark/>
          </w:tcPr>
          <w:p w14:paraId="2A61DD2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76E256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79E443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7DAB398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2CCC056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9F83455" w14:textId="1562D5C6"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37759731,27</w:t>
            </w:r>
          </w:p>
        </w:tc>
        <w:tc>
          <w:tcPr>
            <w:tcW w:w="684" w:type="pct"/>
            <w:tcBorders>
              <w:top w:val="nil"/>
              <w:left w:val="nil"/>
              <w:bottom w:val="single" w:sz="4" w:space="0" w:color="000000"/>
              <w:right w:val="single" w:sz="4" w:space="0" w:color="000000"/>
            </w:tcBorders>
            <w:shd w:val="clear" w:color="auto" w:fill="auto"/>
            <w:hideMark/>
          </w:tcPr>
          <w:p w14:paraId="31FC7AA5" w14:textId="7E76B54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38059178,00</w:t>
            </w:r>
          </w:p>
        </w:tc>
        <w:tc>
          <w:tcPr>
            <w:tcW w:w="660" w:type="pct"/>
            <w:tcBorders>
              <w:top w:val="nil"/>
              <w:left w:val="nil"/>
              <w:bottom w:val="single" w:sz="4" w:space="0" w:color="000000"/>
              <w:right w:val="single" w:sz="4" w:space="0" w:color="000000"/>
            </w:tcBorders>
            <w:shd w:val="clear" w:color="auto" w:fill="auto"/>
            <w:hideMark/>
          </w:tcPr>
          <w:p w14:paraId="3DF9D6A5" w14:textId="1B18C390"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40698415,00</w:t>
            </w:r>
          </w:p>
        </w:tc>
      </w:tr>
      <w:tr w:rsidR="005D4E57" w:rsidRPr="00636278" w14:paraId="21D107A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133AF8B"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Дополнительное образование детей</w:t>
            </w:r>
          </w:p>
        </w:tc>
        <w:tc>
          <w:tcPr>
            <w:tcW w:w="265" w:type="pct"/>
            <w:tcBorders>
              <w:top w:val="nil"/>
              <w:left w:val="nil"/>
              <w:bottom w:val="single" w:sz="4" w:space="0" w:color="000000"/>
              <w:right w:val="single" w:sz="4" w:space="0" w:color="000000"/>
            </w:tcBorders>
            <w:shd w:val="clear" w:color="auto" w:fill="auto"/>
            <w:hideMark/>
          </w:tcPr>
          <w:p w14:paraId="66E26E7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7B3C42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678397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D40B63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269C044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A5BC6AB" w14:textId="72B9CD54"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31852056,27</w:t>
            </w:r>
          </w:p>
        </w:tc>
        <w:tc>
          <w:tcPr>
            <w:tcW w:w="684" w:type="pct"/>
            <w:tcBorders>
              <w:top w:val="nil"/>
              <w:left w:val="nil"/>
              <w:bottom w:val="single" w:sz="4" w:space="0" w:color="000000"/>
              <w:right w:val="single" w:sz="4" w:space="0" w:color="000000"/>
            </w:tcBorders>
            <w:shd w:val="clear" w:color="auto" w:fill="auto"/>
            <w:hideMark/>
          </w:tcPr>
          <w:p w14:paraId="3DE16989" w14:textId="591ED63D"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32330969,00</w:t>
            </w:r>
          </w:p>
        </w:tc>
        <w:tc>
          <w:tcPr>
            <w:tcW w:w="660" w:type="pct"/>
            <w:tcBorders>
              <w:top w:val="nil"/>
              <w:left w:val="nil"/>
              <w:bottom w:val="single" w:sz="4" w:space="0" w:color="000000"/>
              <w:right w:val="single" w:sz="4" w:space="0" w:color="000000"/>
            </w:tcBorders>
            <w:shd w:val="clear" w:color="auto" w:fill="auto"/>
            <w:hideMark/>
          </w:tcPr>
          <w:p w14:paraId="0B9A7754" w14:textId="1A2C0A90"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34753614,00</w:t>
            </w:r>
          </w:p>
        </w:tc>
      </w:tr>
      <w:tr w:rsidR="005D4E57" w:rsidRPr="00636278" w14:paraId="0615B8C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B1FD348" w14:textId="57E4A81E"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Муниципальная программа "Развитие </w:t>
            </w:r>
            <w:r w:rsidR="00636278" w:rsidRPr="00636278">
              <w:rPr>
                <w:rFonts w:eastAsia="Times New Roman"/>
                <w:color w:val="000000"/>
                <w:lang w:eastAsia="ru-RU"/>
              </w:rPr>
              <w:t>культуры</w:t>
            </w:r>
            <w:r w:rsidRPr="00636278">
              <w:rPr>
                <w:rFonts w:eastAsia="Times New Roman"/>
                <w:color w:val="000000"/>
                <w:lang w:eastAsia="ru-RU"/>
              </w:rPr>
              <w:t xml:space="preserve">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EF958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ECFD2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5CEADD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4EFF9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0200000000</w:t>
            </w:r>
          </w:p>
        </w:tc>
        <w:tc>
          <w:tcPr>
            <w:tcW w:w="233" w:type="pct"/>
            <w:tcBorders>
              <w:top w:val="nil"/>
              <w:left w:val="nil"/>
              <w:bottom w:val="single" w:sz="4" w:space="0" w:color="000000"/>
              <w:right w:val="single" w:sz="4" w:space="0" w:color="000000"/>
            </w:tcBorders>
            <w:shd w:val="clear" w:color="auto" w:fill="auto"/>
            <w:hideMark/>
          </w:tcPr>
          <w:p w14:paraId="6553FD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2396903" w14:textId="6EDC86A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31852056,27</w:t>
            </w:r>
          </w:p>
        </w:tc>
        <w:tc>
          <w:tcPr>
            <w:tcW w:w="684" w:type="pct"/>
            <w:tcBorders>
              <w:top w:val="nil"/>
              <w:left w:val="nil"/>
              <w:bottom w:val="single" w:sz="4" w:space="0" w:color="000000"/>
              <w:right w:val="single" w:sz="4" w:space="0" w:color="000000"/>
            </w:tcBorders>
            <w:shd w:val="clear" w:color="auto" w:fill="auto"/>
            <w:hideMark/>
          </w:tcPr>
          <w:p w14:paraId="4F7E8AE1" w14:textId="21058EB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32330969,00</w:t>
            </w:r>
          </w:p>
        </w:tc>
        <w:tc>
          <w:tcPr>
            <w:tcW w:w="660" w:type="pct"/>
            <w:tcBorders>
              <w:top w:val="nil"/>
              <w:left w:val="nil"/>
              <w:bottom w:val="single" w:sz="4" w:space="0" w:color="000000"/>
              <w:right w:val="single" w:sz="4" w:space="0" w:color="000000"/>
            </w:tcBorders>
            <w:shd w:val="clear" w:color="auto" w:fill="auto"/>
            <w:hideMark/>
          </w:tcPr>
          <w:p w14:paraId="44A2BE11" w14:textId="16B9728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34753614,00</w:t>
            </w:r>
          </w:p>
        </w:tc>
      </w:tr>
      <w:tr w:rsidR="005D4E57" w:rsidRPr="00636278" w14:paraId="573E35C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A5E39E2" w14:textId="7A126A66"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"Развитие муниципального бюджетного образовательного учреждения дополнительного образования детей "Детская школа искусств п.</w:t>
            </w:r>
            <w:r w:rsidR="00636278">
              <w:rPr>
                <w:rFonts w:eastAsia="Times New Roman"/>
                <w:color w:val="000000"/>
                <w:lang w:eastAsia="ru-RU"/>
              </w:rPr>
              <w:t xml:space="preserve"> </w:t>
            </w:r>
            <w:r w:rsidRPr="00636278">
              <w:rPr>
                <w:rFonts w:eastAsia="Times New Roman"/>
                <w:color w:val="000000"/>
                <w:lang w:eastAsia="ru-RU"/>
              </w:rPr>
              <w:t xml:space="preserve">Славянка" </w:t>
            </w:r>
          </w:p>
        </w:tc>
        <w:tc>
          <w:tcPr>
            <w:tcW w:w="265" w:type="pct"/>
            <w:tcBorders>
              <w:top w:val="nil"/>
              <w:left w:val="nil"/>
              <w:bottom w:val="single" w:sz="4" w:space="0" w:color="000000"/>
              <w:right w:val="single" w:sz="4" w:space="0" w:color="000000"/>
            </w:tcBorders>
            <w:shd w:val="clear" w:color="auto" w:fill="auto"/>
            <w:hideMark/>
          </w:tcPr>
          <w:p w14:paraId="5BDF3E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E617B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CDBE75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3B4625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0230000000</w:t>
            </w:r>
          </w:p>
        </w:tc>
        <w:tc>
          <w:tcPr>
            <w:tcW w:w="233" w:type="pct"/>
            <w:tcBorders>
              <w:top w:val="nil"/>
              <w:left w:val="nil"/>
              <w:bottom w:val="single" w:sz="4" w:space="0" w:color="000000"/>
              <w:right w:val="single" w:sz="4" w:space="0" w:color="000000"/>
            </w:tcBorders>
            <w:shd w:val="clear" w:color="auto" w:fill="auto"/>
            <w:hideMark/>
          </w:tcPr>
          <w:p w14:paraId="0D2440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2BFB680" w14:textId="7E04AA6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31852056,27</w:t>
            </w:r>
          </w:p>
        </w:tc>
        <w:tc>
          <w:tcPr>
            <w:tcW w:w="684" w:type="pct"/>
            <w:tcBorders>
              <w:top w:val="nil"/>
              <w:left w:val="nil"/>
              <w:bottom w:val="single" w:sz="4" w:space="0" w:color="000000"/>
              <w:right w:val="single" w:sz="4" w:space="0" w:color="000000"/>
            </w:tcBorders>
            <w:shd w:val="clear" w:color="auto" w:fill="auto"/>
            <w:hideMark/>
          </w:tcPr>
          <w:p w14:paraId="4FC91B66" w14:textId="7D87A13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32330969,00</w:t>
            </w:r>
          </w:p>
        </w:tc>
        <w:tc>
          <w:tcPr>
            <w:tcW w:w="660" w:type="pct"/>
            <w:tcBorders>
              <w:top w:val="nil"/>
              <w:left w:val="nil"/>
              <w:bottom w:val="single" w:sz="4" w:space="0" w:color="000000"/>
              <w:right w:val="single" w:sz="4" w:space="0" w:color="000000"/>
            </w:tcBorders>
            <w:shd w:val="clear" w:color="auto" w:fill="auto"/>
            <w:hideMark/>
          </w:tcPr>
          <w:p w14:paraId="712CFC28" w14:textId="42172DA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34753614,00</w:t>
            </w:r>
          </w:p>
        </w:tc>
      </w:tr>
      <w:tr w:rsidR="005D4E57" w:rsidRPr="00636278" w14:paraId="6249255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8A1A8B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3CD299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64830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A7564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148F7D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0230021000</w:t>
            </w:r>
          </w:p>
        </w:tc>
        <w:tc>
          <w:tcPr>
            <w:tcW w:w="233" w:type="pct"/>
            <w:tcBorders>
              <w:top w:val="nil"/>
              <w:left w:val="nil"/>
              <w:bottom w:val="single" w:sz="4" w:space="0" w:color="000000"/>
              <w:right w:val="single" w:sz="4" w:space="0" w:color="000000"/>
            </w:tcBorders>
            <w:shd w:val="clear" w:color="auto" w:fill="auto"/>
            <w:hideMark/>
          </w:tcPr>
          <w:p w14:paraId="5FD3B7C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83DED70" w14:textId="05472BB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28138197,00</w:t>
            </w:r>
          </w:p>
        </w:tc>
        <w:tc>
          <w:tcPr>
            <w:tcW w:w="684" w:type="pct"/>
            <w:tcBorders>
              <w:top w:val="nil"/>
              <w:left w:val="nil"/>
              <w:bottom w:val="single" w:sz="4" w:space="0" w:color="000000"/>
              <w:right w:val="single" w:sz="4" w:space="0" w:color="000000"/>
            </w:tcBorders>
            <w:shd w:val="clear" w:color="auto" w:fill="auto"/>
            <w:hideMark/>
          </w:tcPr>
          <w:p w14:paraId="5ACAB89A" w14:textId="5426BFF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32330969,00</w:t>
            </w:r>
          </w:p>
        </w:tc>
        <w:tc>
          <w:tcPr>
            <w:tcW w:w="660" w:type="pct"/>
            <w:tcBorders>
              <w:top w:val="nil"/>
              <w:left w:val="nil"/>
              <w:bottom w:val="single" w:sz="4" w:space="0" w:color="000000"/>
              <w:right w:val="single" w:sz="4" w:space="0" w:color="000000"/>
            </w:tcBorders>
            <w:shd w:val="clear" w:color="auto" w:fill="auto"/>
            <w:hideMark/>
          </w:tcPr>
          <w:p w14:paraId="2E18E0C3" w14:textId="0EC3A1F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34753614,00</w:t>
            </w:r>
          </w:p>
        </w:tc>
      </w:tr>
      <w:tr w:rsidR="005D4E57" w:rsidRPr="00636278" w14:paraId="523FD69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B29E986" w14:textId="555B1151"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01F083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2F6C2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F8CE0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6A8CB13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0230021000</w:t>
            </w:r>
          </w:p>
        </w:tc>
        <w:tc>
          <w:tcPr>
            <w:tcW w:w="233" w:type="pct"/>
            <w:tcBorders>
              <w:top w:val="nil"/>
              <w:left w:val="nil"/>
              <w:bottom w:val="single" w:sz="4" w:space="0" w:color="000000"/>
              <w:right w:val="single" w:sz="4" w:space="0" w:color="000000"/>
            </w:tcBorders>
            <w:shd w:val="clear" w:color="auto" w:fill="auto"/>
            <w:hideMark/>
          </w:tcPr>
          <w:p w14:paraId="3277315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21ACD6CF" w14:textId="27F7A22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28138197,00</w:t>
            </w:r>
          </w:p>
        </w:tc>
        <w:tc>
          <w:tcPr>
            <w:tcW w:w="684" w:type="pct"/>
            <w:tcBorders>
              <w:top w:val="nil"/>
              <w:left w:val="nil"/>
              <w:bottom w:val="single" w:sz="4" w:space="0" w:color="000000"/>
              <w:right w:val="single" w:sz="4" w:space="0" w:color="000000"/>
            </w:tcBorders>
            <w:shd w:val="clear" w:color="auto" w:fill="auto"/>
            <w:hideMark/>
          </w:tcPr>
          <w:p w14:paraId="7EB994DE" w14:textId="33E1869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32330969,00</w:t>
            </w:r>
          </w:p>
        </w:tc>
        <w:tc>
          <w:tcPr>
            <w:tcW w:w="660" w:type="pct"/>
            <w:tcBorders>
              <w:top w:val="nil"/>
              <w:left w:val="nil"/>
              <w:bottom w:val="single" w:sz="4" w:space="0" w:color="000000"/>
              <w:right w:val="single" w:sz="4" w:space="0" w:color="000000"/>
            </w:tcBorders>
            <w:shd w:val="clear" w:color="auto" w:fill="auto"/>
            <w:hideMark/>
          </w:tcPr>
          <w:p w14:paraId="30910867" w14:textId="1DB1854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34753614,00</w:t>
            </w:r>
          </w:p>
        </w:tc>
      </w:tr>
      <w:tr w:rsidR="005D4E57" w:rsidRPr="00636278" w14:paraId="4B2966E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617408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51382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88884E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85F87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03D793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0230021000</w:t>
            </w:r>
          </w:p>
        </w:tc>
        <w:tc>
          <w:tcPr>
            <w:tcW w:w="233" w:type="pct"/>
            <w:tcBorders>
              <w:top w:val="nil"/>
              <w:left w:val="nil"/>
              <w:bottom w:val="single" w:sz="4" w:space="0" w:color="000000"/>
              <w:right w:val="single" w:sz="4" w:space="0" w:color="000000"/>
            </w:tcBorders>
            <w:shd w:val="clear" w:color="auto" w:fill="auto"/>
            <w:hideMark/>
          </w:tcPr>
          <w:p w14:paraId="00449A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62D8F0BF" w14:textId="5A0F99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28138197,00</w:t>
            </w:r>
          </w:p>
        </w:tc>
        <w:tc>
          <w:tcPr>
            <w:tcW w:w="684" w:type="pct"/>
            <w:tcBorders>
              <w:top w:val="nil"/>
              <w:left w:val="nil"/>
              <w:bottom w:val="single" w:sz="4" w:space="0" w:color="000000"/>
              <w:right w:val="single" w:sz="4" w:space="0" w:color="000000"/>
            </w:tcBorders>
            <w:shd w:val="clear" w:color="auto" w:fill="auto"/>
            <w:hideMark/>
          </w:tcPr>
          <w:p w14:paraId="3798C1A8" w14:textId="6B280B65"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32330969,00</w:t>
            </w:r>
          </w:p>
        </w:tc>
        <w:tc>
          <w:tcPr>
            <w:tcW w:w="660" w:type="pct"/>
            <w:tcBorders>
              <w:top w:val="nil"/>
              <w:left w:val="nil"/>
              <w:bottom w:val="single" w:sz="4" w:space="0" w:color="000000"/>
              <w:right w:val="single" w:sz="4" w:space="0" w:color="000000"/>
            </w:tcBorders>
            <w:shd w:val="clear" w:color="auto" w:fill="auto"/>
            <w:hideMark/>
          </w:tcPr>
          <w:p w14:paraId="7A4A0BF7" w14:textId="1FD2E7E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34753614,00</w:t>
            </w:r>
          </w:p>
        </w:tc>
      </w:tr>
      <w:tr w:rsidR="005D4E57" w:rsidRPr="00636278" w14:paraId="33A9483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E5E162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Региональный проект "Семейные ценности и инфраструктура культуры"</w:t>
            </w:r>
          </w:p>
        </w:tc>
        <w:tc>
          <w:tcPr>
            <w:tcW w:w="265" w:type="pct"/>
            <w:tcBorders>
              <w:top w:val="nil"/>
              <w:left w:val="nil"/>
              <w:bottom w:val="single" w:sz="4" w:space="0" w:color="000000"/>
              <w:right w:val="single" w:sz="4" w:space="0" w:color="000000"/>
            </w:tcBorders>
            <w:shd w:val="clear" w:color="auto" w:fill="auto"/>
            <w:hideMark/>
          </w:tcPr>
          <w:p w14:paraId="4A845B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2C7DF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8D61F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2974B8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023Я500000</w:t>
            </w:r>
          </w:p>
        </w:tc>
        <w:tc>
          <w:tcPr>
            <w:tcW w:w="233" w:type="pct"/>
            <w:tcBorders>
              <w:top w:val="nil"/>
              <w:left w:val="nil"/>
              <w:bottom w:val="single" w:sz="4" w:space="0" w:color="000000"/>
              <w:right w:val="single" w:sz="4" w:space="0" w:color="000000"/>
            </w:tcBorders>
            <w:shd w:val="clear" w:color="auto" w:fill="auto"/>
            <w:hideMark/>
          </w:tcPr>
          <w:p w14:paraId="7DC8E2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E9F21D5" w14:textId="07AB466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3713859,27</w:t>
            </w:r>
          </w:p>
        </w:tc>
        <w:tc>
          <w:tcPr>
            <w:tcW w:w="684" w:type="pct"/>
            <w:tcBorders>
              <w:top w:val="nil"/>
              <w:left w:val="nil"/>
              <w:bottom w:val="single" w:sz="4" w:space="0" w:color="000000"/>
              <w:right w:val="single" w:sz="4" w:space="0" w:color="000000"/>
            </w:tcBorders>
            <w:shd w:val="clear" w:color="auto" w:fill="auto"/>
            <w:hideMark/>
          </w:tcPr>
          <w:p w14:paraId="59E1AB2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16F57D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695693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04548C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Государственная поддержка отрасли культуры (оснащение образовательных организаций в сфере культуры (детские школы искусств и училища) музыкальными инструментами, оборудованием учебными материалами)</w:t>
            </w:r>
          </w:p>
        </w:tc>
        <w:tc>
          <w:tcPr>
            <w:tcW w:w="265" w:type="pct"/>
            <w:tcBorders>
              <w:top w:val="nil"/>
              <w:left w:val="nil"/>
              <w:bottom w:val="single" w:sz="4" w:space="0" w:color="000000"/>
              <w:right w:val="single" w:sz="4" w:space="0" w:color="000000"/>
            </w:tcBorders>
            <w:shd w:val="clear" w:color="auto" w:fill="auto"/>
            <w:hideMark/>
          </w:tcPr>
          <w:p w14:paraId="7D0563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2CD50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98866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70C376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023Я555191</w:t>
            </w:r>
          </w:p>
        </w:tc>
        <w:tc>
          <w:tcPr>
            <w:tcW w:w="233" w:type="pct"/>
            <w:tcBorders>
              <w:top w:val="nil"/>
              <w:left w:val="nil"/>
              <w:bottom w:val="single" w:sz="4" w:space="0" w:color="000000"/>
              <w:right w:val="single" w:sz="4" w:space="0" w:color="000000"/>
            </w:tcBorders>
            <w:shd w:val="clear" w:color="auto" w:fill="auto"/>
            <w:hideMark/>
          </w:tcPr>
          <w:p w14:paraId="15B73C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1987D20" w14:textId="28F33E2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3713859,27</w:t>
            </w:r>
          </w:p>
        </w:tc>
        <w:tc>
          <w:tcPr>
            <w:tcW w:w="684" w:type="pct"/>
            <w:tcBorders>
              <w:top w:val="nil"/>
              <w:left w:val="nil"/>
              <w:bottom w:val="single" w:sz="4" w:space="0" w:color="000000"/>
              <w:right w:val="single" w:sz="4" w:space="0" w:color="000000"/>
            </w:tcBorders>
            <w:shd w:val="clear" w:color="auto" w:fill="auto"/>
            <w:hideMark/>
          </w:tcPr>
          <w:p w14:paraId="4204F5D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5357077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25D057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CF23673" w14:textId="707EB5FE"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331FC0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43A2F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72BDA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5868F1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023Я555191</w:t>
            </w:r>
          </w:p>
        </w:tc>
        <w:tc>
          <w:tcPr>
            <w:tcW w:w="233" w:type="pct"/>
            <w:tcBorders>
              <w:top w:val="nil"/>
              <w:left w:val="nil"/>
              <w:bottom w:val="single" w:sz="4" w:space="0" w:color="000000"/>
              <w:right w:val="single" w:sz="4" w:space="0" w:color="000000"/>
            </w:tcBorders>
            <w:shd w:val="clear" w:color="auto" w:fill="auto"/>
            <w:hideMark/>
          </w:tcPr>
          <w:p w14:paraId="4D10445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041BCBA1" w14:textId="523FC5C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3713859,27</w:t>
            </w:r>
          </w:p>
        </w:tc>
        <w:tc>
          <w:tcPr>
            <w:tcW w:w="684" w:type="pct"/>
            <w:tcBorders>
              <w:top w:val="nil"/>
              <w:left w:val="nil"/>
              <w:bottom w:val="single" w:sz="4" w:space="0" w:color="000000"/>
              <w:right w:val="single" w:sz="4" w:space="0" w:color="000000"/>
            </w:tcBorders>
            <w:shd w:val="clear" w:color="auto" w:fill="auto"/>
            <w:hideMark/>
          </w:tcPr>
          <w:p w14:paraId="395F8E2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1DDE7A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BABD21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5A6D3B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2C15ADA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6B41F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728B1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w:t>
            </w:r>
          </w:p>
        </w:tc>
        <w:tc>
          <w:tcPr>
            <w:tcW w:w="579" w:type="pct"/>
            <w:tcBorders>
              <w:top w:val="nil"/>
              <w:left w:val="nil"/>
              <w:bottom w:val="single" w:sz="4" w:space="0" w:color="000000"/>
              <w:right w:val="single" w:sz="4" w:space="0" w:color="000000"/>
            </w:tcBorders>
            <w:shd w:val="clear" w:color="auto" w:fill="auto"/>
            <w:hideMark/>
          </w:tcPr>
          <w:p w14:paraId="4F3D23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023Я555191</w:t>
            </w:r>
          </w:p>
        </w:tc>
        <w:tc>
          <w:tcPr>
            <w:tcW w:w="233" w:type="pct"/>
            <w:tcBorders>
              <w:top w:val="nil"/>
              <w:left w:val="nil"/>
              <w:bottom w:val="single" w:sz="4" w:space="0" w:color="000000"/>
              <w:right w:val="single" w:sz="4" w:space="0" w:color="000000"/>
            </w:tcBorders>
            <w:shd w:val="clear" w:color="auto" w:fill="auto"/>
            <w:hideMark/>
          </w:tcPr>
          <w:p w14:paraId="7779CF1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170B0D09" w14:textId="5DBD637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3713859,27</w:t>
            </w:r>
          </w:p>
        </w:tc>
        <w:tc>
          <w:tcPr>
            <w:tcW w:w="684" w:type="pct"/>
            <w:tcBorders>
              <w:top w:val="nil"/>
              <w:left w:val="nil"/>
              <w:bottom w:val="single" w:sz="4" w:space="0" w:color="000000"/>
              <w:right w:val="single" w:sz="4" w:space="0" w:color="000000"/>
            </w:tcBorders>
            <w:shd w:val="clear" w:color="auto" w:fill="auto"/>
            <w:hideMark/>
          </w:tcPr>
          <w:p w14:paraId="1DFFDE0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BF5582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6429BD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9A80C0E"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Молодежная политика</w:t>
            </w:r>
          </w:p>
        </w:tc>
        <w:tc>
          <w:tcPr>
            <w:tcW w:w="265" w:type="pct"/>
            <w:tcBorders>
              <w:top w:val="nil"/>
              <w:left w:val="nil"/>
              <w:bottom w:val="single" w:sz="4" w:space="0" w:color="000000"/>
              <w:right w:val="single" w:sz="4" w:space="0" w:color="000000"/>
            </w:tcBorders>
            <w:shd w:val="clear" w:color="auto" w:fill="auto"/>
            <w:hideMark/>
          </w:tcPr>
          <w:p w14:paraId="6EE3626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4430A2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AE909A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192522B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40B0A8E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44CA67E" w14:textId="27AE743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1852000,00</w:t>
            </w:r>
          </w:p>
        </w:tc>
        <w:tc>
          <w:tcPr>
            <w:tcW w:w="684" w:type="pct"/>
            <w:tcBorders>
              <w:top w:val="nil"/>
              <w:left w:val="nil"/>
              <w:bottom w:val="single" w:sz="4" w:space="0" w:color="000000"/>
              <w:right w:val="single" w:sz="4" w:space="0" w:color="000000"/>
            </w:tcBorders>
            <w:shd w:val="clear" w:color="auto" w:fill="auto"/>
            <w:hideMark/>
          </w:tcPr>
          <w:p w14:paraId="1B9C244A" w14:textId="0548CAE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1652000,00</w:t>
            </w:r>
          </w:p>
        </w:tc>
        <w:tc>
          <w:tcPr>
            <w:tcW w:w="660" w:type="pct"/>
            <w:tcBorders>
              <w:top w:val="nil"/>
              <w:left w:val="nil"/>
              <w:bottom w:val="single" w:sz="4" w:space="0" w:color="000000"/>
              <w:right w:val="single" w:sz="4" w:space="0" w:color="000000"/>
            </w:tcBorders>
            <w:shd w:val="clear" w:color="auto" w:fill="auto"/>
            <w:hideMark/>
          </w:tcPr>
          <w:p w14:paraId="5028EFAB" w14:textId="28C32ED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1715000,00</w:t>
            </w:r>
          </w:p>
        </w:tc>
      </w:tr>
      <w:tr w:rsidR="005D4E57" w:rsidRPr="00636278" w14:paraId="0C8F756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461D23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"Молодежная политика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17CB32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94BBF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A00E2E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2F0DD8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0400000000</w:t>
            </w:r>
          </w:p>
        </w:tc>
        <w:tc>
          <w:tcPr>
            <w:tcW w:w="233" w:type="pct"/>
            <w:tcBorders>
              <w:top w:val="nil"/>
              <w:left w:val="nil"/>
              <w:bottom w:val="single" w:sz="4" w:space="0" w:color="000000"/>
              <w:right w:val="single" w:sz="4" w:space="0" w:color="000000"/>
            </w:tcBorders>
            <w:shd w:val="clear" w:color="auto" w:fill="auto"/>
            <w:hideMark/>
          </w:tcPr>
          <w:p w14:paraId="412B979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063096B" w14:textId="7160FA9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1852000,00</w:t>
            </w:r>
          </w:p>
        </w:tc>
        <w:tc>
          <w:tcPr>
            <w:tcW w:w="684" w:type="pct"/>
            <w:tcBorders>
              <w:top w:val="nil"/>
              <w:left w:val="nil"/>
              <w:bottom w:val="single" w:sz="4" w:space="0" w:color="000000"/>
              <w:right w:val="single" w:sz="4" w:space="0" w:color="000000"/>
            </w:tcBorders>
            <w:shd w:val="clear" w:color="auto" w:fill="auto"/>
            <w:hideMark/>
          </w:tcPr>
          <w:p w14:paraId="326D22FE" w14:textId="772B138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1652000,00</w:t>
            </w:r>
          </w:p>
        </w:tc>
        <w:tc>
          <w:tcPr>
            <w:tcW w:w="660" w:type="pct"/>
            <w:tcBorders>
              <w:top w:val="nil"/>
              <w:left w:val="nil"/>
              <w:bottom w:val="single" w:sz="4" w:space="0" w:color="000000"/>
              <w:right w:val="single" w:sz="4" w:space="0" w:color="000000"/>
            </w:tcBorders>
            <w:shd w:val="clear" w:color="auto" w:fill="auto"/>
            <w:hideMark/>
          </w:tcPr>
          <w:p w14:paraId="1FE42AF0" w14:textId="7E1902C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1715000,00</w:t>
            </w:r>
          </w:p>
        </w:tc>
      </w:tr>
      <w:tr w:rsidR="005D4E57" w:rsidRPr="00636278" w14:paraId="28FBC72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696F40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"Профилактика деструктивных явлений в молодежной среде"</w:t>
            </w:r>
          </w:p>
        </w:tc>
        <w:tc>
          <w:tcPr>
            <w:tcW w:w="265" w:type="pct"/>
            <w:tcBorders>
              <w:top w:val="nil"/>
              <w:left w:val="nil"/>
              <w:bottom w:val="single" w:sz="4" w:space="0" w:color="000000"/>
              <w:right w:val="single" w:sz="4" w:space="0" w:color="000000"/>
            </w:tcBorders>
            <w:shd w:val="clear" w:color="auto" w:fill="auto"/>
            <w:hideMark/>
          </w:tcPr>
          <w:p w14:paraId="181CE96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8327F5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44CEB0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05E22A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0400100000</w:t>
            </w:r>
          </w:p>
        </w:tc>
        <w:tc>
          <w:tcPr>
            <w:tcW w:w="233" w:type="pct"/>
            <w:tcBorders>
              <w:top w:val="nil"/>
              <w:left w:val="nil"/>
              <w:bottom w:val="single" w:sz="4" w:space="0" w:color="000000"/>
              <w:right w:val="single" w:sz="4" w:space="0" w:color="000000"/>
            </w:tcBorders>
            <w:shd w:val="clear" w:color="auto" w:fill="auto"/>
            <w:hideMark/>
          </w:tcPr>
          <w:p w14:paraId="5085C6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7284678" w14:textId="307B18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c>
          <w:tcPr>
            <w:tcW w:w="684" w:type="pct"/>
            <w:tcBorders>
              <w:top w:val="nil"/>
              <w:left w:val="nil"/>
              <w:bottom w:val="single" w:sz="4" w:space="0" w:color="000000"/>
              <w:right w:val="single" w:sz="4" w:space="0" w:color="000000"/>
            </w:tcBorders>
            <w:shd w:val="clear" w:color="auto" w:fill="auto"/>
            <w:hideMark/>
          </w:tcPr>
          <w:p w14:paraId="1F243294" w14:textId="4A98893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c>
          <w:tcPr>
            <w:tcW w:w="660" w:type="pct"/>
            <w:tcBorders>
              <w:top w:val="nil"/>
              <w:left w:val="nil"/>
              <w:bottom w:val="single" w:sz="4" w:space="0" w:color="000000"/>
              <w:right w:val="single" w:sz="4" w:space="0" w:color="000000"/>
            </w:tcBorders>
            <w:shd w:val="clear" w:color="auto" w:fill="auto"/>
            <w:hideMark/>
          </w:tcPr>
          <w:p w14:paraId="4AB50818" w14:textId="208D013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r>
      <w:tr w:rsidR="005D4E57" w:rsidRPr="00636278" w14:paraId="435EAC4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E13BB4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60518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C95EB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E71FA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15AFDC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0400112150</w:t>
            </w:r>
          </w:p>
        </w:tc>
        <w:tc>
          <w:tcPr>
            <w:tcW w:w="233" w:type="pct"/>
            <w:tcBorders>
              <w:top w:val="nil"/>
              <w:left w:val="nil"/>
              <w:bottom w:val="single" w:sz="4" w:space="0" w:color="000000"/>
              <w:right w:val="single" w:sz="4" w:space="0" w:color="000000"/>
            </w:tcBorders>
            <w:shd w:val="clear" w:color="auto" w:fill="auto"/>
            <w:hideMark/>
          </w:tcPr>
          <w:p w14:paraId="16B652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B927FDF" w14:textId="7D733A2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c>
          <w:tcPr>
            <w:tcW w:w="684" w:type="pct"/>
            <w:tcBorders>
              <w:top w:val="nil"/>
              <w:left w:val="nil"/>
              <w:bottom w:val="single" w:sz="4" w:space="0" w:color="000000"/>
              <w:right w:val="single" w:sz="4" w:space="0" w:color="000000"/>
            </w:tcBorders>
            <w:shd w:val="clear" w:color="auto" w:fill="auto"/>
            <w:hideMark/>
          </w:tcPr>
          <w:p w14:paraId="6E407735" w14:textId="58D5E4B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c>
          <w:tcPr>
            <w:tcW w:w="660" w:type="pct"/>
            <w:tcBorders>
              <w:top w:val="nil"/>
              <w:left w:val="nil"/>
              <w:bottom w:val="single" w:sz="4" w:space="0" w:color="000000"/>
              <w:right w:val="single" w:sz="4" w:space="0" w:color="000000"/>
            </w:tcBorders>
            <w:shd w:val="clear" w:color="auto" w:fill="auto"/>
            <w:hideMark/>
          </w:tcPr>
          <w:p w14:paraId="3A2A2D5B" w14:textId="5C752C6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r>
      <w:tr w:rsidR="005D4E57" w:rsidRPr="00636278" w14:paraId="74340F1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204AE5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8A1D5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38BD75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6D154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27B077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0400112150</w:t>
            </w:r>
          </w:p>
        </w:tc>
        <w:tc>
          <w:tcPr>
            <w:tcW w:w="233" w:type="pct"/>
            <w:tcBorders>
              <w:top w:val="nil"/>
              <w:left w:val="nil"/>
              <w:bottom w:val="single" w:sz="4" w:space="0" w:color="000000"/>
              <w:right w:val="single" w:sz="4" w:space="0" w:color="000000"/>
            </w:tcBorders>
            <w:shd w:val="clear" w:color="auto" w:fill="auto"/>
            <w:hideMark/>
          </w:tcPr>
          <w:p w14:paraId="37F76A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29B67D9E" w14:textId="4889CCA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c>
          <w:tcPr>
            <w:tcW w:w="684" w:type="pct"/>
            <w:tcBorders>
              <w:top w:val="nil"/>
              <w:left w:val="nil"/>
              <w:bottom w:val="single" w:sz="4" w:space="0" w:color="000000"/>
              <w:right w:val="single" w:sz="4" w:space="0" w:color="000000"/>
            </w:tcBorders>
            <w:shd w:val="clear" w:color="auto" w:fill="auto"/>
            <w:hideMark/>
          </w:tcPr>
          <w:p w14:paraId="58FDE838" w14:textId="20B42E7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c>
          <w:tcPr>
            <w:tcW w:w="660" w:type="pct"/>
            <w:tcBorders>
              <w:top w:val="nil"/>
              <w:left w:val="nil"/>
              <w:bottom w:val="single" w:sz="4" w:space="0" w:color="000000"/>
              <w:right w:val="single" w:sz="4" w:space="0" w:color="000000"/>
            </w:tcBorders>
            <w:shd w:val="clear" w:color="auto" w:fill="auto"/>
            <w:hideMark/>
          </w:tcPr>
          <w:p w14:paraId="1FC293AC" w14:textId="1634F11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r>
      <w:tr w:rsidR="005D4E57" w:rsidRPr="00636278" w14:paraId="3C8C7B3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C33F70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098327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9D5BD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7DA6E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61D346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0400112150</w:t>
            </w:r>
          </w:p>
        </w:tc>
        <w:tc>
          <w:tcPr>
            <w:tcW w:w="233" w:type="pct"/>
            <w:tcBorders>
              <w:top w:val="nil"/>
              <w:left w:val="nil"/>
              <w:bottom w:val="single" w:sz="4" w:space="0" w:color="000000"/>
              <w:right w:val="single" w:sz="4" w:space="0" w:color="000000"/>
            </w:tcBorders>
            <w:shd w:val="clear" w:color="auto" w:fill="auto"/>
            <w:hideMark/>
          </w:tcPr>
          <w:p w14:paraId="0141639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4968733" w14:textId="697D9D7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c>
          <w:tcPr>
            <w:tcW w:w="684" w:type="pct"/>
            <w:tcBorders>
              <w:top w:val="nil"/>
              <w:left w:val="nil"/>
              <w:bottom w:val="single" w:sz="4" w:space="0" w:color="000000"/>
              <w:right w:val="single" w:sz="4" w:space="0" w:color="000000"/>
            </w:tcBorders>
            <w:shd w:val="clear" w:color="auto" w:fill="auto"/>
            <w:hideMark/>
          </w:tcPr>
          <w:p w14:paraId="5DCD8638" w14:textId="3B67CAA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c>
          <w:tcPr>
            <w:tcW w:w="660" w:type="pct"/>
            <w:tcBorders>
              <w:top w:val="nil"/>
              <w:left w:val="nil"/>
              <w:bottom w:val="single" w:sz="4" w:space="0" w:color="000000"/>
              <w:right w:val="single" w:sz="4" w:space="0" w:color="000000"/>
            </w:tcBorders>
            <w:shd w:val="clear" w:color="auto" w:fill="auto"/>
            <w:hideMark/>
          </w:tcPr>
          <w:p w14:paraId="30A2FDB8" w14:textId="0812B7E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175000,00</w:t>
            </w:r>
          </w:p>
        </w:tc>
      </w:tr>
      <w:tr w:rsidR="005D4E57" w:rsidRPr="00636278" w14:paraId="1724506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45EE00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"Патриотическое воспитание молодежи"</w:t>
            </w:r>
          </w:p>
        </w:tc>
        <w:tc>
          <w:tcPr>
            <w:tcW w:w="265" w:type="pct"/>
            <w:tcBorders>
              <w:top w:val="nil"/>
              <w:left w:val="nil"/>
              <w:bottom w:val="single" w:sz="4" w:space="0" w:color="000000"/>
              <w:right w:val="single" w:sz="4" w:space="0" w:color="000000"/>
            </w:tcBorders>
            <w:shd w:val="clear" w:color="auto" w:fill="auto"/>
            <w:hideMark/>
          </w:tcPr>
          <w:p w14:paraId="76C5C64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C54B2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856FCF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3C34A9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0400200000</w:t>
            </w:r>
          </w:p>
        </w:tc>
        <w:tc>
          <w:tcPr>
            <w:tcW w:w="233" w:type="pct"/>
            <w:tcBorders>
              <w:top w:val="nil"/>
              <w:left w:val="nil"/>
              <w:bottom w:val="single" w:sz="4" w:space="0" w:color="000000"/>
              <w:right w:val="single" w:sz="4" w:space="0" w:color="000000"/>
            </w:tcBorders>
            <w:shd w:val="clear" w:color="auto" w:fill="auto"/>
            <w:hideMark/>
          </w:tcPr>
          <w:p w14:paraId="4B4F50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CBDF5B5" w14:textId="130E431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c>
          <w:tcPr>
            <w:tcW w:w="684" w:type="pct"/>
            <w:tcBorders>
              <w:top w:val="nil"/>
              <w:left w:val="nil"/>
              <w:bottom w:val="single" w:sz="4" w:space="0" w:color="000000"/>
              <w:right w:val="single" w:sz="4" w:space="0" w:color="000000"/>
            </w:tcBorders>
            <w:shd w:val="clear" w:color="auto" w:fill="auto"/>
            <w:hideMark/>
          </w:tcPr>
          <w:p w14:paraId="5E880070" w14:textId="17D705D9"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600000,00</w:t>
            </w:r>
          </w:p>
        </w:tc>
        <w:tc>
          <w:tcPr>
            <w:tcW w:w="660" w:type="pct"/>
            <w:tcBorders>
              <w:top w:val="nil"/>
              <w:left w:val="nil"/>
              <w:bottom w:val="single" w:sz="4" w:space="0" w:color="000000"/>
              <w:right w:val="single" w:sz="4" w:space="0" w:color="000000"/>
            </w:tcBorders>
            <w:shd w:val="clear" w:color="auto" w:fill="auto"/>
            <w:hideMark/>
          </w:tcPr>
          <w:p w14:paraId="2285A0CE" w14:textId="5125247B"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r>
      <w:tr w:rsidR="005D4E57" w:rsidRPr="00636278" w14:paraId="42A0328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72CABB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37C4B6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08D60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ACBF4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1D6750F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0400212150</w:t>
            </w:r>
          </w:p>
        </w:tc>
        <w:tc>
          <w:tcPr>
            <w:tcW w:w="233" w:type="pct"/>
            <w:tcBorders>
              <w:top w:val="nil"/>
              <w:left w:val="nil"/>
              <w:bottom w:val="single" w:sz="4" w:space="0" w:color="000000"/>
              <w:right w:val="single" w:sz="4" w:space="0" w:color="000000"/>
            </w:tcBorders>
            <w:shd w:val="clear" w:color="auto" w:fill="auto"/>
            <w:hideMark/>
          </w:tcPr>
          <w:p w14:paraId="1F9AC3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F55F9F9" w14:textId="25314617"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c>
          <w:tcPr>
            <w:tcW w:w="684" w:type="pct"/>
            <w:tcBorders>
              <w:top w:val="nil"/>
              <w:left w:val="nil"/>
              <w:bottom w:val="single" w:sz="4" w:space="0" w:color="000000"/>
              <w:right w:val="single" w:sz="4" w:space="0" w:color="000000"/>
            </w:tcBorders>
            <w:shd w:val="clear" w:color="auto" w:fill="auto"/>
            <w:hideMark/>
          </w:tcPr>
          <w:p w14:paraId="706373E9" w14:textId="2F0815BF"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600000,00</w:t>
            </w:r>
          </w:p>
        </w:tc>
        <w:tc>
          <w:tcPr>
            <w:tcW w:w="660" w:type="pct"/>
            <w:tcBorders>
              <w:top w:val="nil"/>
              <w:left w:val="nil"/>
              <w:bottom w:val="single" w:sz="4" w:space="0" w:color="000000"/>
              <w:right w:val="single" w:sz="4" w:space="0" w:color="000000"/>
            </w:tcBorders>
            <w:shd w:val="clear" w:color="auto" w:fill="auto"/>
            <w:hideMark/>
          </w:tcPr>
          <w:p w14:paraId="3262A329" w14:textId="18F5522F"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r>
      <w:tr w:rsidR="005D4E57" w:rsidRPr="00636278" w14:paraId="0186FA8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6C03EF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83D3BB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029949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636DB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217F16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0400212150</w:t>
            </w:r>
          </w:p>
        </w:tc>
        <w:tc>
          <w:tcPr>
            <w:tcW w:w="233" w:type="pct"/>
            <w:tcBorders>
              <w:top w:val="nil"/>
              <w:left w:val="nil"/>
              <w:bottom w:val="single" w:sz="4" w:space="0" w:color="000000"/>
              <w:right w:val="single" w:sz="4" w:space="0" w:color="000000"/>
            </w:tcBorders>
            <w:shd w:val="clear" w:color="auto" w:fill="auto"/>
            <w:hideMark/>
          </w:tcPr>
          <w:p w14:paraId="238C72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E0F5C40" w14:textId="6E5AADAE"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c>
          <w:tcPr>
            <w:tcW w:w="684" w:type="pct"/>
            <w:tcBorders>
              <w:top w:val="nil"/>
              <w:left w:val="nil"/>
              <w:bottom w:val="single" w:sz="4" w:space="0" w:color="000000"/>
              <w:right w:val="single" w:sz="4" w:space="0" w:color="000000"/>
            </w:tcBorders>
            <w:shd w:val="clear" w:color="auto" w:fill="auto"/>
            <w:hideMark/>
          </w:tcPr>
          <w:p w14:paraId="0E52DF1E" w14:textId="643717E7"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600000,00</w:t>
            </w:r>
          </w:p>
        </w:tc>
        <w:tc>
          <w:tcPr>
            <w:tcW w:w="660" w:type="pct"/>
            <w:tcBorders>
              <w:top w:val="nil"/>
              <w:left w:val="nil"/>
              <w:bottom w:val="single" w:sz="4" w:space="0" w:color="000000"/>
              <w:right w:val="single" w:sz="4" w:space="0" w:color="000000"/>
            </w:tcBorders>
            <w:shd w:val="clear" w:color="auto" w:fill="auto"/>
            <w:hideMark/>
          </w:tcPr>
          <w:p w14:paraId="1C46298A" w14:textId="165EA434"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r>
      <w:tr w:rsidR="005D4E57" w:rsidRPr="00636278" w14:paraId="3E86BF2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245C67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9DA95C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1B09F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FD6E2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31B582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0400212150</w:t>
            </w:r>
          </w:p>
        </w:tc>
        <w:tc>
          <w:tcPr>
            <w:tcW w:w="233" w:type="pct"/>
            <w:tcBorders>
              <w:top w:val="nil"/>
              <w:left w:val="nil"/>
              <w:bottom w:val="single" w:sz="4" w:space="0" w:color="000000"/>
              <w:right w:val="single" w:sz="4" w:space="0" w:color="000000"/>
            </w:tcBorders>
            <w:shd w:val="clear" w:color="auto" w:fill="auto"/>
            <w:hideMark/>
          </w:tcPr>
          <w:p w14:paraId="1B6463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755A2C79" w14:textId="27C5D76F"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c>
          <w:tcPr>
            <w:tcW w:w="684" w:type="pct"/>
            <w:tcBorders>
              <w:top w:val="nil"/>
              <w:left w:val="nil"/>
              <w:bottom w:val="single" w:sz="4" w:space="0" w:color="000000"/>
              <w:right w:val="single" w:sz="4" w:space="0" w:color="000000"/>
            </w:tcBorders>
            <w:shd w:val="clear" w:color="auto" w:fill="auto"/>
            <w:hideMark/>
          </w:tcPr>
          <w:p w14:paraId="1F6912B3" w14:textId="309CD8C1" w:rsidR="005D4E57" w:rsidRPr="00636278" w:rsidRDefault="005D4E57" w:rsidP="00880D96">
            <w:pPr>
              <w:jc w:val="right"/>
              <w:rPr>
                <w:rFonts w:eastAsia="Times New Roman"/>
                <w:color w:val="000000"/>
                <w:lang w:eastAsia="ru-RU"/>
              </w:rPr>
            </w:pPr>
            <w:r w:rsidRPr="00636278">
              <w:rPr>
                <w:rFonts w:eastAsia="Times New Roman"/>
                <w:color w:val="000000"/>
                <w:lang w:eastAsia="ru-RU"/>
              </w:rPr>
              <w:t>600000,00</w:t>
            </w:r>
          </w:p>
        </w:tc>
        <w:tc>
          <w:tcPr>
            <w:tcW w:w="660" w:type="pct"/>
            <w:tcBorders>
              <w:top w:val="nil"/>
              <w:left w:val="nil"/>
              <w:bottom w:val="single" w:sz="4" w:space="0" w:color="000000"/>
              <w:right w:val="single" w:sz="4" w:space="0" w:color="000000"/>
            </w:tcBorders>
            <w:shd w:val="clear" w:color="auto" w:fill="auto"/>
            <w:hideMark/>
          </w:tcPr>
          <w:p w14:paraId="1CFF1081" w14:textId="47CE0B2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r>
      <w:tr w:rsidR="005D4E57" w:rsidRPr="00636278" w14:paraId="7C7148F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260561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"Экологическое воспитание молодежи"</w:t>
            </w:r>
          </w:p>
        </w:tc>
        <w:tc>
          <w:tcPr>
            <w:tcW w:w="265" w:type="pct"/>
            <w:tcBorders>
              <w:top w:val="nil"/>
              <w:left w:val="nil"/>
              <w:bottom w:val="single" w:sz="4" w:space="0" w:color="000000"/>
              <w:right w:val="single" w:sz="4" w:space="0" w:color="000000"/>
            </w:tcBorders>
            <w:shd w:val="clear" w:color="auto" w:fill="auto"/>
            <w:hideMark/>
          </w:tcPr>
          <w:p w14:paraId="54D4BD6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072DF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1F8DFD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53B07DE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0400300000</w:t>
            </w:r>
          </w:p>
        </w:tc>
        <w:tc>
          <w:tcPr>
            <w:tcW w:w="233" w:type="pct"/>
            <w:tcBorders>
              <w:top w:val="nil"/>
              <w:left w:val="nil"/>
              <w:bottom w:val="single" w:sz="4" w:space="0" w:color="000000"/>
              <w:right w:val="single" w:sz="4" w:space="0" w:color="000000"/>
            </w:tcBorders>
            <w:shd w:val="clear" w:color="auto" w:fill="auto"/>
            <w:hideMark/>
          </w:tcPr>
          <w:p w14:paraId="34DB8F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62AF5E9" w14:textId="6BE694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w:t>
            </w:r>
          </w:p>
        </w:tc>
        <w:tc>
          <w:tcPr>
            <w:tcW w:w="684" w:type="pct"/>
            <w:tcBorders>
              <w:top w:val="nil"/>
              <w:left w:val="nil"/>
              <w:bottom w:val="single" w:sz="4" w:space="0" w:color="000000"/>
              <w:right w:val="single" w:sz="4" w:space="0" w:color="000000"/>
            </w:tcBorders>
            <w:shd w:val="clear" w:color="auto" w:fill="auto"/>
            <w:hideMark/>
          </w:tcPr>
          <w:p w14:paraId="1928E9AD" w14:textId="0C3423C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w:t>
            </w:r>
          </w:p>
        </w:tc>
        <w:tc>
          <w:tcPr>
            <w:tcW w:w="660" w:type="pct"/>
            <w:tcBorders>
              <w:top w:val="nil"/>
              <w:left w:val="nil"/>
              <w:bottom w:val="single" w:sz="4" w:space="0" w:color="000000"/>
              <w:right w:val="single" w:sz="4" w:space="0" w:color="000000"/>
            </w:tcBorders>
            <w:shd w:val="clear" w:color="auto" w:fill="auto"/>
            <w:hideMark/>
          </w:tcPr>
          <w:p w14:paraId="51995941" w14:textId="468F7E3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w:t>
            </w:r>
          </w:p>
        </w:tc>
      </w:tr>
      <w:tr w:rsidR="005D4E57" w:rsidRPr="00636278" w14:paraId="5B18A23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108C42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685A2B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64AF4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4844CC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4281A6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0400312150</w:t>
            </w:r>
          </w:p>
        </w:tc>
        <w:tc>
          <w:tcPr>
            <w:tcW w:w="233" w:type="pct"/>
            <w:tcBorders>
              <w:top w:val="nil"/>
              <w:left w:val="nil"/>
              <w:bottom w:val="single" w:sz="4" w:space="0" w:color="000000"/>
              <w:right w:val="single" w:sz="4" w:space="0" w:color="000000"/>
            </w:tcBorders>
            <w:shd w:val="clear" w:color="auto" w:fill="auto"/>
            <w:hideMark/>
          </w:tcPr>
          <w:p w14:paraId="02D249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85A6BD8" w14:textId="07DA7C9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w:t>
            </w:r>
          </w:p>
        </w:tc>
        <w:tc>
          <w:tcPr>
            <w:tcW w:w="684" w:type="pct"/>
            <w:tcBorders>
              <w:top w:val="nil"/>
              <w:left w:val="nil"/>
              <w:bottom w:val="single" w:sz="4" w:space="0" w:color="000000"/>
              <w:right w:val="single" w:sz="4" w:space="0" w:color="000000"/>
            </w:tcBorders>
            <w:shd w:val="clear" w:color="auto" w:fill="auto"/>
            <w:hideMark/>
          </w:tcPr>
          <w:p w14:paraId="1FE82E17" w14:textId="474E587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w:t>
            </w:r>
          </w:p>
        </w:tc>
        <w:tc>
          <w:tcPr>
            <w:tcW w:w="660" w:type="pct"/>
            <w:tcBorders>
              <w:top w:val="nil"/>
              <w:left w:val="nil"/>
              <w:bottom w:val="single" w:sz="4" w:space="0" w:color="000000"/>
              <w:right w:val="single" w:sz="4" w:space="0" w:color="000000"/>
            </w:tcBorders>
            <w:shd w:val="clear" w:color="auto" w:fill="auto"/>
            <w:hideMark/>
          </w:tcPr>
          <w:p w14:paraId="293CF310" w14:textId="09EAA92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w:t>
            </w:r>
          </w:p>
        </w:tc>
      </w:tr>
      <w:tr w:rsidR="005D4E57" w:rsidRPr="00636278" w14:paraId="3262F4D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B140D9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B5B46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7BEEA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22B3F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7040570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0400312150</w:t>
            </w:r>
          </w:p>
        </w:tc>
        <w:tc>
          <w:tcPr>
            <w:tcW w:w="233" w:type="pct"/>
            <w:tcBorders>
              <w:top w:val="nil"/>
              <w:left w:val="nil"/>
              <w:bottom w:val="single" w:sz="4" w:space="0" w:color="000000"/>
              <w:right w:val="single" w:sz="4" w:space="0" w:color="000000"/>
            </w:tcBorders>
            <w:shd w:val="clear" w:color="auto" w:fill="auto"/>
            <w:hideMark/>
          </w:tcPr>
          <w:p w14:paraId="6F5802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1E6CBF22" w14:textId="63EA5AE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w:t>
            </w:r>
          </w:p>
        </w:tc>
        <w:tc>
          <w:tcPr>
            <w:tcW w:w="684" w:type="pct"/>
            <w:tcBorders>
              <w:top w:val="nil"/>
              <w:left w:val="nil"/>
              <w:bottom w:val="single" w:sz="4" w:space="0" w:color="000000"/>
              <w:right w:val="single" w:sz="4" w:space="0" w:color="000000"/>
            </w:tcBorders>
            <w:shd w:val="clear" w:color="auto" w:fill="auto"/>
            <w:hideMark/>
          </w:tcPr>
          <w:p w14:paraId="4CED4C0D" w14:textId="23A3F99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w:t>
            </w:r>
          </w:p>
        </w:tc>
        <w:tc>
          <w:tcPr>
            <w:tcW w:w="660" w:type="pct"/>
            <w:tcBorders>
              <w:top w:val="nil"/>
              <w:left w:val="nil"/>
              <w:bottom w:val="single" w:sz="4" w:space="0" w:color="000000"/>
              <w:right w:val="single" w:sz="4" w:space="0" w:color="000000"/>
            </w:tcBorders>
            <w:shd w:val="clear" w:color="auto" w:fill="auto"/>
            <w:hideMark/>
          </w:tcPr>
          <w:p w14:paraId="468B5A40" w14:textId="0A68F3F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w:t>
            </w:r>
          </w:p>
        </w:tc>
      </w:tr>
      <w:tr w:rsidR="005D4E57" w:rsidRPr="00636278" w14:paraId="2AB13CB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956EFD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73BAC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7566A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952813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0D33DB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0400312150</w:t>
            </w:r>
          </w:p>
        </w:tc>
        <w:tc>
          <w:tcPr>
            <w:tcW w:w="233" w:type="pct"/>
            <w:tcBorders>
              <w:top w:val="nil"/>
              <w:left w:val="nil"/>
              <w:bottom w:val="single" w:sz="4" w:space="0" w:color="000000"/>
              <w:right w:val="single" w:sz="4" w:space="0" w:color="000000"/>
            </w:tcBorders>
            <w:shd w:val="clear" w:color="auto" w:fill="auto"/>
            <w:hideMark/>
          </w:tcPr>
          <w:p w14:paraId="197E19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15A1D47F" w14:textId="30AF77D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w:t>
            </w:r>
          </w:p>
        </w:tc>
        <w:tc>
          <w:tcPr>
            <w:tcW w:w="684" w:type="pct"/>
            <w:tcBorders>
              <w:top w:val="nil"/>
              <w:left w:val="nil"/>
              <w:bottom w:val="single" w:sz="4" w:space="0" w:color="000000"/>
              <w:right w:val="single" w:sz="4" w:space="0" w:color="000000"/>
            </w:tcBorders>
            <w:shd w:val="clear" w:color="auto" w:fill="auto"/>
            <w:hideMark/>
          </w:tcPr>
          <w:p w14:paraId="7C61CF92" w14:textId="64ABBA9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27000,00</w:t>
            </w:r>
          </w:p>
        </w:tc>
        <w:tc>
          <w:tcPr>
            <w:tcW w:w="660" w:type="pct"/>
            <w:tcBorders>
              <w:top w:val="nil"/>
              <w:left w:val="nil"/>
              <w:bottom w:val="single" w:sz="4" w:space="0" w:color="000000"/>
              <w:right w:val="single" w:sz="4" w:space="0" w:color="000000"/>
            </w:tcBorders>
            <w:shd w:val="clear" w:color="auto" w:fill="auto"/>
            <w:hideMark/>
          </w:tcPr>
          <w:p w14:paraId="4F650029" w14:textId="77645C0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w:t>
            </w:r>
          </w:p>
        </w:tc>
      </w:tr>
      <w:tr w:rsidR="005D4E57" w:rsidRPr="00636278" w14:paraId="6E5867D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C73848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"Организация досуга молодежи"</w:t>
            </w:r>
          </w:p>
        </w:tc>
        <w:tc>
          <w:tcPr>
            <w:tcW w:w="265" w:type="pct"/>
            <w:tcBorders>
              <w:top w:val="nil"/>
              <w:left w:val="nil"/>
              <w:bottom w:val="single" w:sz="4" w:space="0" w:color="000000"/>
              <w:right w:val="single" w:sz="4" w:space="0" w:color="000000"/>
            </w:tcBorders>
            <w:shd w:val="clear" w:color="auto" w:fill="auto"/>
            <w:hideMark/>
          </w:tcPr>
          <w:p w14:paraId="26AF605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110DA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EA5DB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6BF433C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0400400000</w:t>
            </w:r>
          </w:p>
        </w:tc>
        <w:tc>
          <w:tcPr>
            <w:tcW w:w="233" w:type="pct"/>
            <w:tcBorders>
              <w:top w:val="nil"/>
              <w:left w:val="nil"/>
              <w:bottom w:val="single" w:sz="4" w:space="0" w:color="000000"/>
              <w:right w:val="single" w:sz="4" w:space="0" w:color="000000"/>
            </w:tcBorders>
            <w:shd w:val="clear" w:color="auto" w:fill="auto"/>
            <w:hideMark/>
          </w:tcPr>
          <w:p w14:paraId="127310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358EC54" w14:textId="5696287C" w:rsidR="005D4E57" w:rsidRPr="00636278" w:rsidRDefault="005D4E57" w:rsidP="00880D96">
            <w:pPr>
              <w:jc w:val="right"/>
              <w:rPr>
                <w:rFonts w:eastAsia="Times New Roman"/>
                <w:color w:val="000000"/>
                <w:lang w:eastAsia="ru-RU"/>
              </w:rPr>
            </w:pPr>
            <w:r w:rsidRPr="00636278">
              <w:rPr>
                <w:rFonts w:eastAsia="Times New Roman"/>
                <w:color w:val="000000"/>
                <w:lang w:eastAsia="ru-RU"/>
              </w:rPr>
              <w:t>800000,00</w:t>
            </w:r>
          </w:p>
        </w:tc>
        <w:tc>
          <w:tcPr>
            <w:tcW w:w="684" w:type="pct"/>
            <w:tcBorders>
              <w:top w:val="nil"/>
              <w:left w:val="nil"/>
              <w:bottom w:val="single" w:sz="4" w:space="0" w:color="000000"/>
              <w:right w:val="single" w:sz="4" w:space="0" w:color="000000"/>
            </w:tcBorders>
            <w:shd w:val="clear" w:color="auto" w:fill="auto"/>
            <w:hideMark/>
          </w:tcPr>
          <w:p w14:paraId="656F3A84" w14:textId="2B227320" w:rsidR="005D4E57" w:rsidRPr="00636278" w:rsidRDefault="005D4E57" w:rsidP="00880D96">
            <w:pPr>
              <w:jc w:val="right"/>
              <w:rPr>
                <w:rFonts w:eastAsia="Times New Roman"/>
                <w:color w:val="000000"/>
                <w:lang w:eastAsia="ru-RU"/>
              </w:rPr>
            </w:pPr>
            <w:r w:rsidRPr="00636278">
              <w:rPr>
                <w:rFonts w:eastAsia="Times New Roman"/>
                <w:color w:val="000000"/>
                <w:lang w:eastAsia="ru-RU"/>
              </w:rPr>
              <w:t>740000,00</w:t>
            </w:r>
          </w:p>
        </w:tc>
        <w:tc>
          <w:tcPr>
            <w:tcW w:w="660" w:type="pct"/>
            <w:tcBorders>
              <w:top w:val="nil"/>
              <w:left w:val="nil"/>
              <w:bottom w:val="single" w:sz="4" w:space="0" w:color="000000"/>
              <w:right w:val="single" w:sz="4" w:space="0" w:color="000000"/>
            </w:tcBorders>
            <w:shd w:val="clear" w:color="auto" w:fill="auto"/>
            <w:hideMark/>
          </w:tcPr>
          <w:p w14:paraId="7724B849" w14:textId="602AE702"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r>
      <w:tr w:rsidR="005D4E57" w:rsidRPr="00636278" w14:paraId="0789231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094E27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7AC112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BEF8A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FA013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0B05FF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0400412150</w:t>
            </w:r>
          </w:p>
        </w:tc>
        <w:tc>
          <w:tcPr>
            <w:tcW w:w="233" w:type="pct"/>
            <w:tcBorders>
              <w:top w:val="nil"/>
              <w:left w:val="nil"/>
              <w:bottom w:val="single" w:sz="4" w:space="0" w:color="000000"/>
              <w:right w:val="single" w:sz="4" w:space="0" w:color="000000"/>
            </w:tcBorders>
            <w:shd w:val="clear" w:color="auto" w:fill="auto"/>
            <w:hideMark/>
          </w:tcPr>
          <w:p w14:paraId="0023FD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FCC1362" w14:textId="599BF6A9" w:rsidR="005D4E57" w:rsidRPr="00636278" w:rsidRDefault="005D4E57" w:rsidP="00880D96">
            <w:pPr>
              <w:jc w:val="right"/>
              <w:rPr>
                <w:rFonts w:eastAsia="Times New Roman"/>
                <w:color w:val="000000"/>
                <w:lang w:eastAsia="ru-RU"/>
              </w:rPr>
            </w:pPr>
            <w:r w:rsidRPr="00636278">
              <w:rPr>
                <w:rFonts w:eastAsia="Times New Roman"/>
                <w:color w:val="000000"/>
                <w:lang w:eastAsia="ru-RU"/>
              </w:rPr>
              <w:t>800000,00</w:t>
            </w:r>
          </w:p>
        </w:tc>
        <w:tc>
          <w:tcPr>
            <w:tcW w:w="684" w:type="pct"/>
            <w:tcBorders>
              <w:top w:val="nil"/>
              <w:left w:val="nil"/>
              <w:bottom w:val="single" w:sz="4" w:space="0" w:color="000000"/>
              <w:right w:val="single" w:sz="4" w:space="0" w:color="000000"/>
            </w:tcBorders>
            <w:shd w:val="clear" w:color="auto" w:fill="auto"/>
            <w:hideMark/>
          </w:tcPr>
          <w:p w14:paraId="5310911C" w14:textId="63A7498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740000,00</w:t>
            </w:r>
          </w:p>
        </w:tc>
        <w:tc>
          <w:tcPr>
            <w:tcW w:w="660" w:type="pct"/>
            <w:tcBorders>
              <w:top w:val="nil"/>
              <w:left w:val="nil"/>
              <w:bottom w:val="single" w:sz="4" w:space="0" w:color="000000"/>
              <w:right w:val="single" w:sz="4" w:space="0" w:color="000000"/>
            </w:tcBorders>
            <w:shd w:val="clear" w:color="auto" w:fill="auto"/>
            <w:hideMark/>
          </w:tcPr>
          <w:p w14:paraId="3D9BC6CC" w14:textId="68ED24BF"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r>
      <w:tr w:rsidR="005D4E57" w:rsidRPr="00636278" w14:paraId="31CA169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314D5F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1615B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EEE879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2FD3A5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659291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0400412150</w:t>
            </w:r>
          </w:p>
        </w:tc>
        <w:tc>
          <w:tcPr>
            <w:tcW w:w="233" w:type="pct"/>
            <w:tcBorders>
              <w:top w:val="nil"/>
              <w:left w:val="nil"/>
              <w:bottom w:val="single" w:sz="4" w:space="0" w:color="000000"/>
              <w:right w:val="single" w:sz="4" w:space="0" w:color="000000"/>
            </w:tcBorders>
            <w:shd w:val="clear" w:color="auto" w:fill="auto"/>
            <w:hideMark/>
          </w:tcPr>
          <w:p w14:paraId="42E4D21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5F5D6A9D" w14:textId="4F529486" w:rsidR="005D4E57" w:rsidRPr="00636278" w:rsidRDefault="005D4E57" w:rsidP="00880D96">
            <w:pPr>
              <w:jc w:val="right"/>
              <w:rPr>
                <w:rFonts w:eastAsia="Times New Roman"/>
                <w:color w:val="000000"/>
                <w:lang w:eastAsia="ru-RU"/>
              </w:rPr>
            </w:pPr>
            <w:r w:rsidRPr="00636278">
              <w:rPr>
                <w:rFonts w:eastAsia="Times New Roman"/>
                <w:color w:val="000000"/>
                <w:lang w:eastAsia="ru-RU"/>
              </w:rPr>
              <w:t>800000,00</w:t>
            </w:r>
          </w:p>
        </w:tc>
        <w:tc>
          <w:tcPr>
            <w:tcW w:w="684" w:type="pct"/>
            <w:tcBorders>
              <w:top w:val="nil"/>
              <w:left w:val="nil"/>
              <w:bottom w:val="single" w:sz="4" w:space="0" w:color="000000"/>
              <w:right w:val="single" w:sz="4" w:space="0" w:color="000000"/>
            </w:tcBorders>
            <w:shd w:val="clear" w:color="auto" w:fill="auto"/>
            <w:hideMark/>
          </w:tcPr>
          <w:p w14:paraId="1DCFFF33" w14:textId="23BD5F2C" w:rsidR="005D4E57" w:rsidRPr="00636278" w:rsidRDefault="005D4E57" w:rsidP="00880D96">
            <w:pPr>
              <w:jc w:val="right"/>
              <w:rPr>
                <w:rFonts w:eastAsia="Times New Roman"/>
                <w:color w:val="000000"/>
                <w:lang w:eastAsia="ru-RU"/>
              </w:rPr>
            </w:pPr>
            <w:r w:rsidRPr="00636278">
              <w:rPr>
                <w:rFonts w:eastAsia="Times New Roman"/>
                <w:color w:val="000000"/>
                <w:lang w:eastAsia="ru-RU"/>
              </w:rPr>
              <w:t>740000,00</w:t>
            </w:r>
          </w:p>
        </w:tc>
        <w:tc>
          <w:tcPr>
            <w:tcW w:w="660" w:type="pct"/>
            <w:tcBorders>
              <w:top w:val="nil"/>
              <w:left w:val="nil"/>
              <w:bottom w:val="single" w:sz="4" w:space="0" w:color="000000"/>
              <w:right w:val="single" w:sz="4" w:space="0" w:color="000000"/>
            </w:tcBorders>
            <w:shd w:val="clear" w:color="auto" w:fill="auto"/>
            <w:hideMark/>
          </w:tcPr>
          <w:p w14:paraId="4F7E0C29" w14:textId="6CA7983D"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r>
      <w:tr w:rsidR="005D4E57" w:rsidRPr="00636278" w14:paraId="208D08C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0D2A90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CAC49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879EA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8263E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0E40C2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0400412150</w:t>
            </w:r>
          </w:p>
        </w:tc>
        <w:tc>
          <w:tcPr>
            <w:tcW w:w="233" w:type="pct"/>
            <w:tcBorders>
              <w:top w:val="nil"/>
              <w:left w:val="nil"/>
              <w:bottom w:val="single" w:sz="4" w:space="0" w:color="000000"/>
              <w:right w:val="single" w:sz="4" w:space="0" w:color="000000"/>
            </w:tcBorders>
            <w:shd w:val="clear" w:color="auto" w:fill="auto"/>
            <w:hideMark/>
          </w:tcPr>
          <w:p w14:paraId="658107C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22136509" w14:textId="2E18BE6F" w:rsidR="005D4E57" w:rsidRPr="00636278" w:rsidRDefault="005D4E57" w:rsidP="00880D96">
            <w:pPr>
              <w:jc w:val="right"/>
              <w:rPr>
                <w:rFonts w:eastAsia="Times New Roman"/>
                <w:color w:val="000000"/>
                <w:lang w:eastAsia="ru-RU"/>
              </w:rPr>
            </w:pPr>
            <w:r w:rsidRPr="00636278">
              <w:rPr>
                <w:rFonts w:eastAsia="Times New Roman"/>
                <w:color w:val="000000"/>
                <w:lang w:eastAsia="ru-RU"/>
              </w:rPr>
              <w:t>800000,00</w:t>
            </w:r>
          </w:p>
        </w:tc>
        <w:tc>
          <w:tcPr>
            <w:tcW w:w="684" w:type="pct"/>
            <w:tcBorders>
              <w:top w:val="nil"/>
              <w:left w:val="nil"/>
              <w:bottom w:val="single" w:sz="4" w:space="0" w:color="000000"/>
              <w:right w:val="single" w:sz="4" w:space="0" w:color="000000"/>
            </w:tcBorders>
            <w:shd w:val="clear" w:color="auto" w:fill="auto"/>
            <w:hideMark/>
          </w:tcPr>
          <w:p w14:paraId="5D17CFA7" w14:textId="32F8D042" w:rsidR="005D4E57" w:rsidRPr="00636278" w:rsidRDefault="005D4E57" w:rsidP="00880D96">
            <w:pPr>
              <w:jc w:val="right"/>
              <w:rPr>
                <w:rFonts w:eastAsia="Times New Roman"/>
                <w:color w:val="000000"/>
                <w:lang w:eastAsia="ru-RU"/>
              </w:rPr>
            </w:pPr>
            <w:r w:rsidRPr="00636278">
              <w:rPr>
                <w:rFonts w:eastAsia="Times New Roman"/>
                <w:color w:val="000000"/>
                <w:lang w:eastAsia="ru-RU"/>
              </w:rPr>
              <w:t>740000,00</w:t>
            </w:r>
          </w:p>
        </w:tc>
        <w:tc>
          <w:tcPr>
            <w:tcW w:w="660" w:type="pct"/>
            <w:tcBorders>
              <w:top w:val="nil"/>
              <w:left w:val="nil"/>
              <w:bottom w:val="single" w:sz="4" w:space="0" w:color="000000"/>
              <w:right w:val="single" w:sz="4" w:space="0" w:color="000000"/>
            </w:tcBorders>
            <w:shd w:val="clear" w:color="auto" w:fill="auto"/>
            <w:hideMark/>
          </w:tcPr>
          <w:p w14:paraId="75861B26" w14:textId="748848BA"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700000,00</w:t>
            </w:r>
          </w:p>
        </w:tc>
      </w:tr>
      <w:tr w:rsidR="005D4E57" w:rsidRPr="00636278" w14:paraId="0082892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D9721D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"Изготовление продукции социальной рекламы"</w:t>
            </w:r>
          </w:p>
        </w:tc>
        <w:tc>
          <w:tcPr>
            <w:tcW w:w="265" w:type="pct"/>
            <w:tcBorders>
              <w:top w:val="nil"/>
              <w:left w:val="nil"/>
              <w:bottom w:val="single" w:sz="4" w:space="0" w:color="000000"/>
              <w:right w:val="single" w:sz="4" w:space="0" w:color="000000"/>
            </w:tcBorders>
            <w:shd w:val="clear" w:color="auto" w:fill="auto"/>
            <w:hideMark/>
          </w:tcPr>
          <w:p w14:paraId="09F959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DEA24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A931F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5933CB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0400500000</w:t>
            </w:r>
          </w:p>
        </w:tc>
        <w:tc>
          <w:tcPr>
            <w:tcW w:w="233" w:type="pct"/>
            <w:tcBorders>
              <w:top w:val="nil"/>
              <w:left w:val="nil"/>
              <w:bottom w:val="single" w:sz="4" w:space="0" w:color="000000"/>
              <w:right w:val="single" w:sz="4" w:space="0" w:color="000000"/>
            </w:tcBorders>
            <w:shd w:val="clear" w:color="auto" w:fill="auto"/>
            <w:hideMark/>
          </w:tcPr>
          <w:p w14:paraId="330848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FD483A5" w14:textId="064E756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w:t>
            </w:r>
          </w:p>
        </w:tc>
        <w:tc>
          <w:tcPr>
            <w:tcW w:w="684" w:type="pct"/>
            <w:tcBorders>
              <w:top w:val="nil"/>
              <w:left w:val="nil"/>
              <w:bottom w:val="single" w:sz="4" w:space="0" w:color="000000"/>
              <w:right w:val="single" w:sz="4" w:space="0" w:color="000000"/>
            </w:tcBorders>
            <w:shd w:val="clear" w:color="auto" w:fill="auto"/>
            <w:hideMark/>
          </w:tcPr>
          <w:p w14:paraId="76CB27C8" w14:textId="0E5A537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w:t>
            </w:r>
          </w:p>
        </w:tc>
        <w:tc>
          <w:tcPr>
            <w:tcW w:w="660" w:type="pct"/>
            <w:tcBorders>
              <w:top w:val="nil"/>
              <w:left w:val="nil"/>
              <w:bottom w:val="single" w:sz="4" w:space="0" w:color="000000"/>
              <w:right w:val="single" w:sz="4" w:space="0" w:color="000000"/>
            </w:tcBorders>
            <w:shd w:val="clear" w:color="auto" w:fill="auto"/>
            <w:hideMark/>
          </w:tcPr>
          <w:p w14:paraId="6AC21180" w14:textId="2B5B0F6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w:t>
            </w:r>
          </w:p>
        </w:tc>
      </w:tr>
      <w:tr w:rsidR="005D4E57" w:rsidRPr="00636278" w14:paraId="0A7783E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AD3E10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1D6B9C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45869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EE124D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6E4F82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0400512150</w:t>
            </w:r>
          </w:p>
        </w:tc>
        <w:tc>
          <w:tcPr>
            <w:tcW w:w="233" w:type="pct"/>
            <w:tcBorders>
              <w:top w:val="nil"/>
              <w:left w:val="nil"/>
              <w:bottom w:val="single" w:sz="4" w:space="0" w:color="000000"/>
              <w:right w:val="single" w:sz="4" w:space="0" w:color="000000"/>
            </w:tcBorders>
            <w:shd w:val="clear" w:color="auto" w:fill="auto"/>
            <w:hideMark/>
          </w:tcPr>
          <w:p w14:paraId="7B59065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155807E" w14:textId="0AFBACE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w:t>
            </w:r>
          </w:p>
        </w:tc>
        <w:tc>
          <w:tcPr>
            <w:tcW w:w="684" w:type="pct"/>
            <w:tcBorders>
              <w:top w:val="nil"/>
              <w:left w:val="nil"/>
              <w:bottom w:val="single" w:sz="4" w:space="0" w:color="000000"/>
              <w:right w:val="single" w:sz="4" w:space="0" w:color="000000"/>
            </w:tcBorders>
            <w:shd w:val="clear" w:color="auto" w:fill="auto"/>
            <w:hideMark/>
          </w:tcPr>
          <w:p w14:paraId="682F147F" w14:textId="3A3FB2E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w:t>
            </w:r>
          </w:p>
        </w:tc>
        <w:tc>
          <w:tcPr>
            <w:tcW w:w="660" w:type="pct"/>
            <w:tcBorders>
              <w:top w:val="nil"/>
              <w:left w:val="nil"/>
              <w:bottom w:val="single" w:sz="4" w:space="0" w:color="000000"/>
              <w:right w:val="single" w:sz="4" w:space="0" w:color="000000"/>
            </w:tcBorders>
            <w:shd w:val="clear" w:color="auto" w:fill="auto"/>
            <w:hideMark/>
          </w:tcPr>
          <w:p w14:paraId="71324B36" w14:textId="5F6B3B7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w:t>
            </w:r>
          </w:p>
        </w:tc>
      </w:tr>
      <w:tr w:rsidR="005D4E57" w:rsidRPr="00636278" w14:paraId="799AD96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60BDE2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0556E1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86CEA2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55FC1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259A6A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040051250</w:t>
            </w:r>
          </w:p>
        </w:tc>
        <w:tc>
          <w:tcPr>
            <w:tcW w:w="233" w:type="pct"/>
            <w:tcBorders>
              <w:top w:val="nil"/>
              <w:left w:val="nil"/>
              <w:bottom w:val="single" w:sz="4" w:space="0" w:color="000000"/>
              <w:right w:val="single" w:sz="4" w:space="0" w:color="000000"/>
            </w:tcBorders>
            <w:shd w:val="clear" w:color="auto" w:fill="auto"/>
            <w:hideMark/>
          </w:tcPr>
          <w:p w14:paraId="2FF878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6A2CF4F2" w14:textId="7425706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w:t>
            </w:r>
          </w:p>
        </w:tc>
        <w:tc>
          <w:tcPr>
            <w:tcW w:w="684" w:type="pct"/>
            <w:tcBorders>
              <w:top w:val="nil"/>
              <w:left w:val="nil"/>
              <w:bottom w:val="single" w:sz="4" w:space="0" w:color="000000"/>
              <w:right w:val="single" w:sz="4" w:space="0" w:color="000000"/>
            </w:tcBorders>
            <w:shd w:val="clear" w:color="auto" w:fill="auto"/>
            <w:hideMark/>
          </w:tcPr>
          <w:p w14:paraId="59BDDE39" w14:textId="38BEF8C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w:t>
            </w:r>
          </w:p>
        </w:tc>
        <w:tc>
          <w:tcPr>
            <w:tcW w:w="660" w:type="pct"/>
            <w:tcBorders>
              <w:top w:val="nil"/>
              <w:left w:val="nil"/>
              <w:bottom w:val="single" w:sz="4" w:space="0" w:color="000000"/>
              <w:right w:val="single" w:sz="4" w:space="0" w:color="000000"/>
            </w:tcBorders>
            <w:shd w:val="clear" w:color="auto" w:fill="auto"/>
            <w:hideMark/>
          </w:tcPr>
          <w:p w14:paraId="640329A4" w14:textId="2FD5E60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w:t>
            </w:r>
          </w:p>
        </w:tc>
      </w:tr>
      <w:tr w:rsidR="005D4E57" w:rsidRPr="00636278" w14:paraId="69AC0F2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493D47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64B61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4DCDE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856BA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579" w:type="pct"/>
            <w:tcBorders>
              <w:top w:val="nil"/>
              <w:left w:val="nil"/>
              <w:bottom w:val="single" w:sz="4" w:space="0" w:color="000000"/>
              <w:right w:val="single" w:sz="4" w:space="0" w:color="000000"/>
            </w:tcBorders>
            <w:shd w:val="clear" w:color="auto" w:fill="auto"/>
            <w:hideMark/>
          </w:tcPr>
          <w:p w14:paraId="622CA1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0400512150</w:t>
            </w:r>
          </w:p>
        </w:tc>
        <w:tc>
          <w:tcPr>
            <w:tcW w:w="233" w:type="pct"/>
            <w:tcBorders>
              <w:top w:val="nil"/>
              <w:left w:val="nil"/>
              <w:bottom w:val="single" w:sz="4" w:space="0" w:color="000000"/>
              <w:right w:val="single" w:sz="4" w:space="0" w:color="000000"/>
            </w:tcBorders>
            <w:shd w:val="clear" w:color="auto" w:fill="auto"/>
            <w:hideMark/>
          </w:tcPr>
          <w:p w14:paraId="654CB7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B30F7A4" w14:textId="5B5753F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w:t>
            </w:r>
          </w:p>
        </w:tc>
        <w:tc>
          <w:tcPr>
            <w:tcW w:w="684" w:type="pct"/>
            <w:tcBorders>
              <w:top w:val="nil"/>
              <w:left w:val="nil"/>
              <w:bottom w:val="single" w:sz="4" w:space="0" w:color="000000"/>
              <w:right w:val="single" w:sz="4" w:space="0" w:color="000000"/>
            </w:tcBorders>
            <w:shd w:val="clear" w:color="auto" w:fill="auto"/>
            <w:hideMark/>
          </w:tcPr>
          <w:p w14:paraId="30993AB3" w14:textId="115A87E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w:t>
            </w:r>
          </w:p>
        </w:tc>
        <w:tc>
          <w:tcPr>
            <w:tcW w:w="660" w:type="pct"/>
            <w:tcBorders>
              <w:top w:val="nil"/>
              <w:left w:val="nil"/>
              <w:bottom w:val="single" w:sz="4" w:space="0" w:color="000000"/>
              <w:right w:val="single" w:sz="4" w:space="0" w:color="000000"/>
            </w:tcBorders>
            <w:shd w:val="clear" w:color="auto" w:fill="auto"/>
            <w:hideMark/>
          </w:tcPr>
          <w:p w14:paraId="016DC2FE" w14:textId="3BE7710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w:t>
            </w:r>
          </w:p>
        </w:tc>
      </w:tr>
      <w:tr w:rsidR="005D4E57" w:rsidRPr="00636278" w14:paraId="1909B5E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8CEACA2"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Другие вопросы в области образования</w:t>
            </w:r>
          </w:p>
        </w:tc>
        <w:tc>
          <w:tcPr>
            <w:tcW w:w="265" w:type="pct"/>
            <w:tcBorders>
              <w:top w:val="nil"/>
              <w:left w:val="nil"/>
              <w:bottom w:val="single" w:sz="4" w:space="0" w:color="000000"/>
              <w:right w:val="single" w:sz="4" w:space="0" w:color="000000"/>
            </w:tcBorders>
            <w:shd w:val="clear" w:color="auto" w:fill="auto"/>
            <w:hideMark/>
          </w:tcPr>
          <w:p w14:paraId="7BC1655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558C38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95293B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FF9ED1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6209268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418ED08" w14:textId="6A4A9F8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4055675,00</w:t>
            </w:r>
          </w:p>
        </w:tc>
        <w:tc>
          <w:tcPr>
            <w:tcW w:w="684" w:type="pct"/>
            <w:tcBorders>
              <w:top w:val="nil"/>
              <w:left w:val="nil"/>
              <w:bottom w:val="single" w:sz="4" w:space="0" w:color="000000"/>
              <w:right w:val="single" w:sz="4" w:space="0" w:color="000000"/>
            </w:tcBorders>
            <w:shd w:val="clear" w:color="auto" w:fill="auto"/>
            <w:hideMark/>
          </w:tcPr>
          <w:p w14:paraId="1B49FE69" w14:textId="231F157A"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4076209,00</w:t>
            </w:r>
          </w:p>
        </w:tc>
        <w:tc>
          <w:tcPr>
            <w:tcW w:w="660" w:type="pct"/>
            <w:tcBorders>
              <w:top w:val="nil"/>
              <w:left w:val="nil"/>
              <w:bottom w:val="single" w:sz="4" w:space="0" w:color="000000"/>
              <w:right w:val="single" w:sz="4" w:space="0" w:color="000000"/>
            </w:tcBorders>
            <w:shd w:val="clear" w:color="auto" w:fill="auto"/>
            <w:hideMark/>
          </w:tcPr>
          <w:p w14:paraId="00B1C5F5" w14:textId="484B0F2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4229801,00</w:t>
            </w:r>
          </w:p>
        </w:tc>
      </w:tr>
      <w:tr w:rsidR="005D4E57" w:rsidRPr="00636278" w14:paraId="1D8F347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493576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Муниципальная программа "Развитие образования Хасанского муниципального округа" </w:t>
            </w:r>
          </w:p>
        </w:tc>
        <w:tc>
          <w:tcPr>
            <w:tcW w:w="265" w:type="pct"/>
            <w:tcBorders>
              <w:top w:val="nil"/>
              <w:left w:val="nil"/>
              <w:bottom w:val="single" w:sz="4" w:space="0" w:color="000000"/>
              <w:right w:val="single" w:sz="4" w:space="0" w:color="000000"/>
            </w:tcBorders>
            <w:shd w:val="clear" w:color="auto" w:fill="auto"/>
            <w:hideMark/>
          </w:tcPr>
          <w:p w14:paraId="438BC1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37E20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8A185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678A1D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0100000000</w:t>
            </w:r>
          </w:p>
        </w:tc>
        <w:tc>
          <w:tcPr>
            <w:tcW w:w="233" w:type="pct"/>
            <w:tcBorders>
              <w:top w:val="nil"/>
              <w:left w:val="nil"/>
              <w:bottom w:val="single" w:sz="4" w:space="0" w:color="000000"/>
              <w:right w:val="single" w:sz="4" w:space="0" w:color="000000"/>
            </w:tcBorders>
            <w:shd w:val="clear" w:color="auto" w:fill="auto"/>
            <w:hideMark/>
          </w:tcPr>
          <w:p w14:paraId="388CD2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D654275" w14:textId="4BD717D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140240,00</w:t>
            </w:r>
          </w:p>
        </w:tc>
        <w:tc>
          <w:tcPr>
            <w:tcW w:w="684" w:type="pct"/>
            <w:tcBorders>
              <w:top w:val="nil"/>
              <w:left w:val="nil"/>
              <w:bottom w:val="single" w:sz="4" w:space="0" w:color="000000"/>
              <w:right w:val="single" w:sz="4" w:space="0" w:color="000000"/>
            </w:tcBorders>
            <w:shd w:val="clear" w:color="auto" w:fill="auto"/>
            <w:hideMark/>
          </w:tcPr>
          <w:p w14:paraId="00B3448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85856C3"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C4E2FB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9DC1F3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"Развитие системы дополнительного образования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2CA6F3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BCAD5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F5BD1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107FFD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0130000000</w:t>
            </w:r>
          </w:p>
        </w:tc>
        <w:tc>
          <w:tcPr>
            <w:tcW w:w="233" w:type="pct"/>
            <w:tcBorders>
              <w:top w:val="nil"/>
              <w:left w:val="nil"/>
              <w:bottom w:val="single" w:sz="4" w:space="0" w:color="000000"/>
              <w:right w:val="single" w:sz="4" w:space="0" w:color="000000"/>
            </w:tcBorders>
            <w:shd w:val="clear" w:color="auto" w:fill="auto"/>
            <w:hideMark/>
          </w:tcPr>
          <w:p w14:paraId="193D47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EE59636" w14:textId="15BB9C5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140240,00</w:t>
            </w:r>
          </w:p>
        </w:tc>
        <w:tc>
          <w:tcPr>
            <w:tcW w:w="684" w:type="pct"/>
            <w:tcBorders>
              <w:top w:val="nil"/>
              <w:left w:val="nil"/>
              <w:bottom w:val="single" w:sz="4" w:space="0" w:color="000000"/>
              <w:right w:val="single" w:sz="4" w:space="0" w:color="000000"/>
            </w:tcBorders>
            <w:shd w:val="clear" w:color="auto" w:fill="auto"/>
            <w:hideMark/>
          </w:tcPr>
          <w:p w14:paraId="28C080C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C18AF4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81FD3E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E89B67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"Организация отдыха и оздоровления детей"</w:t>
            </w:r>
          </w:p>
        </w:tc>
        <w:tc>
          <w:tcPr>
            <w:tcW w:w="265" w:type="pct"/>
            <w:tcBorders>
              <w:top w:val="nil"/>
              <w:left w:val="nil"/>
              <w:bottom w:val="single" w:sz="4" w:space="0" w:color="000000"/>
              <w:right w:val="single" w:sz="4" w:space="0" w:color="000000"/>
            </w:tcBorders>
            <w:shd w:val="clear" w:color="auto" w:fill="auto"/>
            <w:hideMark/>
          </w:tcPr>
          <w:p w14:paraId="34296FB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4AF5E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6C656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41E25A3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0130200000</w:t>
            </w:r>
          </w:p>
        </w:tc>
        <w:tc>
          <w:tcPr>
            <w:tcW w:w="233" w:type="pct"/>
            <w:tcBorders>
              <w:top w:val="nil"/>
              <w:left w:val="nil"/>
              <w:bottom w:val="single" w:sz="4" w:space="0" w:color="000000"/>
              <w:right w:val="single" w:sz="4" w:space="0" w:color="000000"/>
            </w:tcBorders>
            <w:shd w:val="clear" w:color="auto" w:fill="auto"/>
            <w:hideMark/>
          </w:tcPr>
          <w:p w14:paraId="23AB0A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3CB389C" w14:textId="596925F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140240,00</w:t>
            </w:r>
          </w:p>
        </w:tc>
        <w:tc>
          <w:tcPr>
            <w:tcW w:w="684" w:type="pct"/>
            <w:tcBorders>
              <w:top w:val="nil"/>
              <w:left w:val="nil"/>
              <w:bottom w:val="single" w:sz="4" w:space="0" w:color="000000"/>
              <w:right w:val="single" w:sz="4" w:space="0" w:color="000000"/>
            </w:tcBorders>
            <w:shd w:val="clear" w:color="auto" w:fill="auto"/>
            <w:hideMark/>
          </w:tcPr>
          <w:p w14:paraId="5647B17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76FA7D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D7BB07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811140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мер поддержки в сфере занятости населения</w:t>
            </w:r>
          </w:p>
        </w:tc>
        <w:tc>
          <w:tcPr>
            <w:tcW w:w="265" w:type="pct"/>
            <w:tcBorders>
              <w:top w:val="nil"/>
              <w:left w:val="nil"/>
              <w:bottom w:val="single" w:sz="4" w:space="0" w:color="000000"/>
              <w:right w:val="single" w:sz="4" w:space="0" w:color="000000"/>
            </w:tcBorders>
            <w:shd w:val="clear" w:color="auto" w:fill="auto"/>
            <w:hideMark/>
          </w:tcPr>
          <w:p w14:paraId="723ABC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263C6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8CF988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2F1BEB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01302S4050</w:t>
            </w:r>
          </w:p>
        </w:tc>
        <w:tc>
          <w:tcPr>
            <w:tcW w:w="233" w:type="pct"/>
            <w:tcBorders>
              <w:top w:val="nil"/>
              <w:left w:val="nil"/>
              <w:bottom w:val="single" w:sz="4" w:space="0" w:color="000000"/>
              <w:right w:val="single" w:sz="4" w:space="0" w:color="000000"/>
            </w:tcBorders>
            <w:shd w:val="clear" w:color="auto" w:fill="auto"/>
            <w:hideMark/>
          </w:tcPr>
          <w:p w14:paraId="5D155AC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747F383" w14:textId="31E1902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140240,00</w:t>
            </w:r>
          </w:p>
        </w:tc>
        <w:tc>
          <w:tcPr>
            <w:tcW w:w="684" w:type="pct"/>
            <w:tcBorders>
              <w:top w:val="nil"/>
              <w:left w:val="nil"/>
              <w:bottom w:val="single" w:sz="4" w:space="0" w:color="000000"/>
              <w:right w:val="single" w:sz="4" w:space="0" w:color="000000"/>
            </w:tcBorders>
            <w:shd w:val="clear" w:color="auto" w:fill="auto"/>
            <w:hideMark/>
          </w:tcPr>
          <w:p w14:paraId="3E55A80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71CF52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6C492C0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D2D0A7D" w14:textId="5A3E3EF4"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03F827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2167ED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140C24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30EF25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01302S4050</w:t>
            </w:r>
          </w:p>
        </w:tc>
        <w:tc>
          <w:tcPr>
            <w:tcW w:w="233" w:type="pct"/>
            <w:tcBorders>
              <w:top w:val="nil"/>
              <w:left w:val="nil"/>
              <w:bottom w:val="single" w:sz="4" w:space="0" w:color="000000"/>
              <w:right w:val="single" w:sz="4" w:space="0" w:color="000000"/>
            </w:tcBorders>
            <w:shd w:val="clear" w:color="auto" w:fill="auto"/>
            <w:hideMark/>
          </w:tcPr>
          <w:p w14:paraId="61852D3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4D23BEB7" w14:textId="3564F15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140240,00</w:t>
            </w:r>
          </w:p>
        </w:tc>
        <w:tc>
          <w:tcPr>
            <w:tcW w:w="684" w:type="pct"/>
            <w:tcBorders>
              <w:top w:val="nil"/>
              <w:left w:val="nil"/>
              <w:bottom w:val="single" w:sz="4" w:space="0" w:color="000000"/>
              <w:right w:val="single" w:sz="4" w:space="0" w:color="000000"/>
            </w:tcBorders>
            <w:shd w:val="clear" w:color="auto" w:fill="auto"/>
            <w:hideMark/>
          </w:tcPr>
          <w:p w14:paraId="6F584D5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99CF5A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595205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E2B62C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717A7D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3347E4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FDD9C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43DAD55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01302S4050</w:t>
            </w:r>
          </w:p>
        </w:tc>
        <w:tc>
          <w:tcPr>
            <w:tcW w:w="233" w:type="pct"/>
            <w:tcBorders>
              <w:top w:val="nil"/>
              <w:left w:val="nil"/>
              <w:bottom w:val="single" w:sz="4" w:space="0" w:color="000000"/>
              <w:right w:val="single" w:sz="4" w:space="0" w:color="000000"/>
            </w:tcBorders>
            <w:shd w:val="clear" w:color="auto" w:fill="auto"/>
            <w:hideMark/>
          </w:tcPr>
          <w:p w14:paraId="3D3865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37A407C2" w14:textId="7C8AFB5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140240,00</w:t>
            </w:r>
          </w:p>
        </w:tc>
        <w:tc>
          <w:tcPr>
            <w:tcW w:w="684" w:type="pct"/>
            <w:tcBorders>
              <w:top w:val="nil"/>
              <w:left w:val="nil"/>
              <w:bottom w:val="single" w:sz="4" w:space="0" w:color="000000"/>
              <w:right w:val="single" w:sz="4" w:space="0" w:color="000000"/>
            </w:tcBorders>
            <w:shd w:val="clear" w:color="auto" w:fill="auto"/>
            <w:hideMark/>
          </w:tcPr>
          <w:p w14:paraId="2ACA803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5A640B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509466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5056BB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7C0300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A44D1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5D2757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4963F8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1B39BB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0E67DCB" w14:textId="68797D5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3915435,00</w:t>
            </w:r>
          </w:p>
        </w:tc>
        <w:tc>
          <w:tcPr>
            <w:tcW w:w="684" w:type="pct"/>
            <w:tcBorders>
              <w:top w:val="nil"/>
              <w:left w:val="nil"/>
              <w:bottom w:val="single" w:sz="4" w:space="0" w:color="000000"/>
              <w:right w:val="single" w:sz="4" w:space="0" w:color="000000"/>
            </w:tcBorders>
            <w:shd w:val="clear" w:color="auto" w:fill="auto"/>
            <w:hideMark/>
          </w:tcPr>
          <w:p w14:paraId="757491CF" w14:textId="4473B7C8"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4076209,00</w:t>
            </w:r>
          </w:p>
        </w:tc>
        <w:tc>
          <w:tcPr>
            <w:tcW w:w="660" w:type="pct"/>
            <w:tcBorders>
              <w:top w:val="nil"/>
              <w:left w:val="nil"/>
              <w:bottom w:val="single" w:sz="4" w:space="0" w:color="000000"/>
              <w:right w:val="single" w:sz="4" w:space="0" w:color="000000"/>
            </w:tcBorders>
            <w:shd w:val="clear" w:color="auto" w:fill="auto"/>
            <w:hideMark/>
          </w:tcPr>
          <w:p w14:paraId="140AB3D4" w14:textId="7C2190F5" w:rsidR="005D4E57" w:rsidRPr="00636278" w:rsidRDefault="005D4E57" w:rsidP="00880D96">
            <w:pPr>
              <w:jc w:val="right"/>
              <w:rPr>
                <w:rFonts w:eastAsia="Times New Roman"/>
                <w:color w:val="000000"/>
                <w:lang w:eastAsia="ru-RU"/>
              </w:rPr>
            </w:pPr>
            <w:r w:rsidRPr="00636278">
              <w:rPr>
                <w:rFonts w:eastAsia="Times New Roman"/>
                <w:color w:val="000000"/>
                <w:lang w:eastAsia="ru-RU"/>
              </w:rPr>
              <w:t>4229801,00</w:t>
            </w:r>
          </w:p>
        </w:tc>
      </w:tr>
      <w:tr w:rsidR="005D4E57" w:rsidRPr="00636278" w14:paraId="0F88DF5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FDEF76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77C5C1F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8AE3C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F448D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13F67D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723516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9B7CBFF" w14:textId="55EF55C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3915435,00</w:t>
            </w:r>
          </w:p>
        </w:tc>
        <w:tc>
          <w:tcPr>
            <w:tcW w:w="684" w:type="pct"/>
            <w:tcBorders>
              <w:top w:val="nil"/>
              <w:left w:val="nil"/>
              <w:bottom w:val="single" w:sz="4" w:space="0" w:color="000000"/>
              <w:right w:val="single" w:sz="4" w:space="0" w:color="000000"/>
            </w:tcBorders>
            <w:shd w:val="clear" w:color="auto" w:fill="auto"/>
            <w:hideMark/>
          </w:tcPr>
          <w:p w14:paraId="1B19F1A5" w14:textId="0D8D3342"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4076209,00</w:t>
            </w:r>
          </w:p>
        </w:tc>
        <w:tc>
          <w:tcPr>
            <w:tcW w:w="660" w:type="pct"/>
            <w:tcBorders>
              <w:top w:val="nil"/>
              <w:left w:val="nil"/>
              <w:bottom w:val="single" w:sz="4" w:space="0" w:color="000000"/>
              <w:right w:val="single" w:sz="4" w:space="0" w:color="000000"/>
            </w:tcBorders>
            <w:shd w:val="clear" w:color="auto" w:fill="auto"/>
            <w:hideMark/>
          </w:tcPr>
          <w:p w14:paraId="4D581218" w14:textId="082125B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4229801,00</w:t>
            </w:r>
          </w:p>
        </w:tc>
      </w:tr>
      <w:tr w:rsidR="005D4E57" w:rsidRPr="00636278" w14:paraId="4E9F880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0ECB7C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6452A5A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1A9F4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00159D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84830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648831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7EC96CA" w14:textId="7643998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3915435,00</w:t>
            </w:r>
          </w:p>
        </w:tc>
        <w:tc>
          <w:tcPr>
            <w:tcW w:w="684" w:type="pct"/>
            <w:tcBorders>
              <w:top w:val="nil"/>
              <w:left w:val="nil"/>
              <w:bottom w:val="single" w:sz="4" w:space="0" w:color="000000"/>
              <w:right w:val="single" w:sz="4" w:space="0" w:color="000000"/>
            </w:tcBorders>
            <w:shd w:val="clear" w:color="auto" w:fill="auto"/>
            <w:hideMark/>
          </w:tcPr>
          <w:p w14:paraId="2A619821" w14:textId="3AF9688E"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4076209,00</w:t>
            </w:r>
          </w:p>
        </w:tc>
        <w:tc>
          <w:tcPr>
            <w:tcW w:w="660" w:type="pct"/>
            <w:tcBorders>
              <w:top w:val="nil"/>
              <w:left w:val="nil"/>
              <w:bottom w:val="single" w:sz="4" w:space="0" w:color="000000"/>
              <w:right w:val="single" w:sz="4" w:space="0" w:color="000000"/>
            </w:tcBorders>
            <w:shd w:val="clear" w:color="auto" w:fill="auto"/>
            <w:hideMark/>
          </w:tcPr>
          <w:p w14:paraId="7D15EE2B" w14:textId="7498EAA8" w:rsidR="005D4E57" w:rsidRPr="00636278" w:rsidRDefault="005D4E57" w:rsidP="00880D96">
            <w:pPr>
              <w:jc w:val="right"/>
              <w:rPr>
                <w:rFonts w:eastAsia="Times New Roman"/>
                <w:color w:val="000000"/>
                <w:lang w:eastAsia="ru-RU"/>
              </w:rPr>
            </w:pPr>
            <w:r w:rsidRPr="00636278">
              <w:rPr>
                <w:rFonts w:eastAsia="Times New Roman"/>
                <w:color w:val="000000"/>
                <w:lang w:eastAsia="ru-RU"/>
              </w:rPr>
              <w:t>4229801,00</w:t>
            </w:r>
          </w:p>
        </w:tc>
      </w:tr>
      <w:tr w:rsidR="005D4E57" w:rsidRPr="00636278" w14:paraId="6CCF763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931440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Осуществление государственных полномочий органов опеки и попечительства в отношении несовершеннолетних</w:t>
            </w:r>
          </w:p>
        </w:tc>
        <w:tc>
          <w:tcPr>
            <w:tcW w:w="265" w:type="pct"/>
            <w:tcBorders>
              <w:top w:val="nil"/>
              <w:left w:val="nil"/>
              <w:bottom w:val="single" w:sz="4" w:space="0" w:color="000000"/>
              <w:right w:val="single" w:sz="4" w:space="0" w:color="000000"/>
            </w:tcBorders>
            <w:shd w:val="clear" w:color="auto" w:fill="auto"/>
            <w:hideMark/>
          </w:tcPr>
          <w:p w14:paraId="520B03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B7FF8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476D92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1A0F5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9999993160</w:t>
            </w:r>
          </w:p>
        </w:tc>
        <w:tc>
          <w:tcPr>
            <w:tcW w:w="233" w:type="pct"/>
            <w:tcBorders>
              <w:top w:val="nil"/>
              <w:left w:val="nil"/>
              <w:bottom w:val="single" w:sz="4" w:space="0" w:color="000000"/>
              <w:right w:val="single" w:sz="4" w:space="0" w:color="000000"/>
            </w:tcBorders>
            <w:shd w:val="clear" w:color="auto" w:fill="auto"/>
            <w:hideMark/>
          </w:tcPr>
          <w:p w14:paraId="270761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12DEAB8" w14:textId="528AA94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3915435,00</w:t>
            </w:r>
          </w:p>
        </w:tc>
        <w:tc>
          <w:tcPr>
            <w:tcW w:w="684" w:type="pct"/>
            <w:tcBorders>
              <w:top w:val="nil"/>
              <w:left w:val="nil"/>
              <w:bottom w:val="single" w:sz="4" w:space="0" w:color="000000"/>
              <w:right w:val="single" w:sz="4" w:space="0" w:color="000000"/>
            </w:tcBorders>
            <w:shd w:val="clear" w:color="auto" w:fill="auto"/>
            <w:hideMark/>
          </w:tcPr>
          <w:p w14:paraId="399283D0" w14:textId="105CBCC1"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4076209,00</w:t>
            </w:r>
          </w:p>
        </w:tc>
        <w:tc>
          <w:tcPr>
            <w:tcW w:w="660" w:type="pct"/>
            <w:tcBorders>
              <w:top w:val="nil"/>
              <w:left w:val="nil"/>
              <w:bottom w:val="single" w:sz="4" w:space="0" w:color="000000"/>
              <w:right w:val="single" w:sz="4" w:space="0" w:color="000000"/>
            </w:tcBorders>
            <w:shd w:val="clear" w:color="auto" w:fill="auto"/>
            <w:hideMark/>
          </w:tcPr>
          <w:p w14:paraId="44D79CC7" w14:textId="28B06B57" w:rsidR="005D4E57" w:rsidRPr="00636278" w:rsidRDefault="005D4E57" w:rsidP="00880D96">
            <w:pPr>
              <w:jc w:val="right"/>
              <w:rPr>
                <w:rFonts w:eastAsia="Times New Roman"/>
                <w:color w:val="000000"/>
                <w:lang w:eastAsia="ru-RU"/>
              </w:rPr>
            </w:pPr>
            <w:r w:rsidRPr="00636278">
              <w:rPr>
                <w:rFonts w:eastAsia="Times New Roman"/>
                <w:color w:val="000000"/>
                <w:lang w:eastAsia="ru-RU"/>
              </w:rPr>
              <w:t>4229801,00</w:t>
            </w:r>
          </w:p>
        </w:tc>
      </w:tr>
      <w:tr w:rsidR="005D4E57" w:rsidRPr="00636278" w14:paraId="6CC2E34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DF652A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1DCCA4B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ED792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3F2908D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2444E59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9999993160</w:t>
            </w:r>
          </w:p>
        </w:tc>
        <w:tc>
          <w:tcPr>
            <w:tcW w:w="233" w:type="pct"/>
            <w:tcBorders>
              <w:top w:val="nil"/>
              <w:left w:val="nil"/>
              <w:bottom w:val="single" w:sz="4" w:space="0" w:color="000000"/>
              <w:right w:val="single" w:sz="4" w:space="0" w:color="000000"/>
            </w:tcBorders>
            <w:shd w:val="clear" w:color="auto" w:fill="auto"/>
            <w:hideMark/>
          </w:tcPr>
          <w:p w14:paraId="0227ADC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4741F39F" w14:textId="0A732F9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3715435,00</w:t>
            </w:r>
          </w:p>
        </w:tc>
        <w:tc>
          <w:tcPr>
            <w:tcW w:w="684" w:type="pct"/>
            <w:tcBorders>
              <w:top w:val="nil"/>
              <w:left w:val="nil"/>
              <w:bottom w:val="single" w:sz="4" w:space="0" w:color="000000"/>
              <w:right w:val="single" w:sz="4" w:space="0" w:color="000000"/>
            </w:tcBorders>
            <w:shd w:val="clear" w:color="auto" w:fill="auto"/>
            <w:hideMark/>
          </w:tcPr>
          <w:p w14:paraId="482BF62D" w14:textId="3B078B1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3876209,00</w:t>
            </w:r>
          </w:p>
        </w:tc>
        <w:tc>
          <w:tcPr>
            <w:tcW w:w="660" w:type="pct"/>
            <w:tcBorders>
              <w:top w:val="nil"/>
              <w:left w:val="nil"/>
              <w:bottom w:val="single" w:sz="4" w:space="0" w:color="000000"/>
              <w:right w:val="single" w:sz="4" w:space="0" w:color="000000"/>
            </w:tcBorders>
            <w:shd w:val="clear" w:color="auto" w:fill="auto"/>
            <w:hideMark/>
          </w:tcPr>
          <w:p w14:paraId="598FFDE7" w14:textId="4EB523E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3876209,00</w:t>
            </w:r>
          </w:p>
        </w:tc>
      </w:tr>
      <w:tr w:rsidR="005D4E57" w:rsidRPr="00636278" w14:paraId="5068BA2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B96CF6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33A042F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635EA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D78CC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1E5312A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9999993160</w:t>
            </w:r>
          </w:p>
        </w:tc>
        <w:tc>
          <w:tcPr>
            <w:tcW w:w="233" w:type="pct"/>
            <w:tcBorders>
              <w:top w:val="nil"/>
              <w:left w:val="nil"/>
              <w:bottom w:val="single" w:sz="4" w:space="0" w:color="000000"/>
              <w:right w:val="single" w:sz="4" w:space="0" w:color="000000"/>
            </w:tcBorders>
            <w:shd w:val="clear" w:color="auto" w:fill="auto"/>
            <w:hideMark/>
          </w:tcPr>
          <w:p w14:paraId="73FE652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017B91FE" w14:textId="22D27CC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3715435,00</w:t>
            </w:r>
          </w:p>
        </w:tc>
        <w:tc>
          <w:tcPr>
            <w:tcW w:w="684" w:type="pct"/>
            <w:tcBorders>
              <w:top w:val="nil"/>
              <w:left w:val="nil"/>
              <w:bottom w:val="single" w:sz="4" w:space="0" w:color="000000"/>
              <w:right w:val="single" w:sz="4" w:space="0" w:color="000000"/>
            </w:tcBorders>
            <w:shd w:val="clear" w:color="auto" w:fill="auto"/>
            <w:hideMark/>
          </w:tcPr>
          <w:p w14:paraId="7C9C6475" w14:textId="506177B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3876209,00</w:t>
            </w:r>
          </w:p>
        </w:tc>
        <w:tc>
          <w:tcPr>
            <w:tcW w:w="660" w:type="pct"/>
            <w:tcBorders>
              <w:top w:val="nil"/>
              <w:left w:val="nil"/>
              <w:bottom w:val="single" w:sz="4" w:space="0" w:color="000000"/>
              <w:right w:val="single" w:sz="4" w:space="0" w:color="000000"/>
            </w:tcBorders>
            <w:shd w:val="clear" w:color="auto" w:fill="auto"/>
            <w:hideMark/>
          </w:tcPr>
          <w:p w14:paraId="16C6DCA3" w14:textId="0239D149" w:rsidR="005D4E57" w:rsidRPr="00636278" w:rsidRDefault="005D4E57" w:rsidP="00880D96">
            <w:pPr>
              <w:jc w:val="right"/>
              <w:rPr>
                <w:rFonts w:eastAsia="Times New Roman"/>
                <w:color w:val="000000"/>
                <w:lang w:eastAsia="ru-RU"/>
              </w:rPr>
            </w:pPr>
            <w:r w:rsidRPr="00636278">
              <w:rPr>
                <w:rFonts w:eastAsia="Times New Roman"/>
                <w:color w:val="000000"/>
                <w:lang w:eastAsia="ru-RU"/>
              </w:rPr>
              <w:t>3876209,00</w:t>
            </w:r>
          </w:p>
        </w:tc>
      </w:tr>
      <w:tr w:rsidR="005D4E57" w:rsidRPr="00636278" w14:paraId="6EE3291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CBB561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9E2B9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9EC80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710A255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2D480E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9999993160</w:t>
            </w:r>
          </w:p>
        </w:tc>
        <w:tc>
          <w:tcPr>
            <w:tcW w:w="233" w:type="pct"/>
            <w:tcBorders>
              <w:top w:val="nil"/>
              <w:left w:val="nil"/>
              <w:bottom w:val="single" w:sz="4" w:space="0" w:color="000000"/>
              <w:right w:val="single" w:sz="4" w:space="0" w:color="000000"/>
            </w:tcBorders>
            <w:shd w:val="clear" w:color="auto" w:fill="auto"/>
            <w:hideMark/>
          </w:tcPr>
          <w:p w14:paraId="40526AB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34D3E151" w14:textId="000902C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84" w:type="pct"/>
            <w:tcBorders>
              <w:top w:val="nil"/>
              <w:left w:val="nil"/>
              <w:bottom w:val="single" w:sz="4" w:space="0" w:color="000000"/>
              <w:right w:val="single" w:sz="4" w:space="0" w:color="000000"/>
            </w:tcBorders>
            <w:shd w:val="clear" w:color="auto" w:fill="auto"/>
            <w:hideMark/>
          </w:tcPr>
          <w:p w14:paraId="3F77B22C" w14:textId="4639766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6DFB2257" w14:textId="7F1E9D8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353592,00</w:t>
            </w:r>
          </w:p>
        </w:tc>
      </w:tr>
      <w:tr w:rsidR="005D4E57" w:rsidRPr="00636278" w14:paraId="774C76B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BACC03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D5785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1BAB8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07</w:t>
            </w:r>
          </w:p>
        </w:tc>
        <w:tc>
          <w:tcPr>
            <w:tcW w:w="264" w:type="pct"/>
            <w:tcBorders>
              <w:top w:val="nil"/>
              <w:left w:val="nil"/>
              <w:bottom w:val="single" w:sz="4" w:space="0" w:color="000000"/>
              <w:right w:val="single" w:sz="4" w:space="0" w:color="000000"/>
            </w:tcBorders>
            <w:shd w:val="clear" w:color="auto" w:fill="auto"/>
            <w:hideMark/>
          </w:tcPr>
          <w:p w14:paraId="634154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09</w:t>
            </w:r>
          </w:p>
        </w:tc>
        <w:tc>
          <w:tcPr>
            <w:tcW w:w="579" w:type="pct"/>
            <w:tcBorders>
              <w:top w:val="nil"/>
              <w:left w:val="nil"/>
              <w:bottom w:val="single" w:sz="4" w:space="0" w:color="000000"/>
              <w:right w:val="single" w:sz="4" w:space="0" w:color="000000"/>
            </w:tcBorders>
            <w:shd w:val="clear" w:color="auto" w:fill="auto"/>
            <w:hideMark/>
          </w:tcPr>
          <w:p w14:paraId="5C5999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9999993160</w:t>
            </w:r>
          </w:p>
        </w:tc>
        <w:tc>
          <w:tcPr>
            <w:tcW w:w="233" w:type="pct"/>
            <w:tcBorders>
              <w:top w:val="nil"/>
              <w:left w:val="nil"/>
              <w:bottom w:val="single" w:sz="4" w:space="0" w:color="000000"/>
              <w:right w:val="single" w:sz="4" w:space="0" w:color="000000"/>
            </w:tcBorders>
            <w:shd w:val="clear" w:color="auto" w:fill="auto"/>
            <w:hideMark/>
          </w:tcPr>
          <w:p w14:paraId="747324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00535CFE" w14:textId="74BD7AF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84" w:type="pct"/>
            <w:tcBorders>
              <w:top w:val="nil"/>
              <w:left w:val="nil"/>
              <w:bottom w:val="single" w:sz="4" w:space="0" w:color="000000"/>
              <w:right w:val="single" w:sz="4" w:space="0" w:color="000000"/>
            </w:tcBorders>
            <w:shd w:val="clear" w:color="auto" w:fill="auto"/>
            <w:hideMark/>
          </w:tcPr>
          <w:p w14:paraId="192322DD" w14:textId="2581051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200000,00</w:t>
            </w:r>
          </w:p>
        </w:tc>
        <w:tc>
          <w:tcPr>
            <w:tcW w:w="660" w:type="pct"/>
            <w:tcBorders>
              <w:top w:val="nil"/>
              <w:left w:val="nil"/>
              <w:bottom w:val="single" w:sz="4" w:space="0" w:color="000000"/>
              <w:right w:val="single" w:sz="4" w:space="0" w:color="000000"/>
            </w:tcBorders>
            <w:shd w:val="clear" w:color="auto" w:fill="auto"/>
            <w:hideMark/>
          </w:tcPr>
          <w:p w14:paraId="73FD40AA" w14:textId="548D62B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353592,00</w:t>
            </w:r>
          </w:p>
        </w:tc>
      </w:tr>
      <w:tr w:rsidR="005D4E57" w:rsidRPr="00636278" w14:paraId="21DCDC8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B725F7C"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КУЛЬТУРА, КИНЕМАТОГРАФИЯ</w:t>
            </w:r>
          </w:p>
        </w:tc>
        <w:tc>
          <w:tcPr>
            <w:tcW w:w="265" w:type="pct"/>
            <w:tcBorders>
              <w:top w:val="nil"/>
              <w:left w:val="nil"/>
              <w:bottom w:val="single" w:sz="4" w:space="0" w:color="000000"/>
              <w:right w:val="single" w:sz="4" w:space="0" w:color="000000"/>
            </w:tcBorders>
            <w:shd w:val="clear" w:color="auto" w:fill="auto"/>
            <w:hideMark/>
          </w:tcPr>
          <w:p w14:paraId="7DC5E33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BA9FC7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3347FCA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6BB5A50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32890D7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ED6FEF9" w14:textId="1CD84749"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82621744,67</w:t>
            </w:r>
          </w:p>
        </w:tc>
        <w:tc>
          <w:tcPr>
            <w:tcW w:w="684" w:type="pct"/>
            <w:tcBorders>
              <w:top w:val="nil"/>
              <w:left w:val="nil"/>
              <w:bottom w:val="single" w:sz="4" w:space="0" w:color="000000"/>
              <w:right w:val="single" w:sz="4" w:space="0" w:color="000000"/>
            </w:tcBorders>
            <w:shd w:val="clear" w:color="auto" w:fill="auto"/>
            <w:hideMark/>
          </w:tcPr>
          <w:p w14:paraId="290087C0" w14:textId="751BDFF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81043196,39</w:t>
            </w:r>
          </w:p>
        </w:tc>
        <w:tc>
          <w:tcPr>
            <w:tcW w:w="660" w:type="pct"/>
            <w:tcBorders>
              <w:top w:val="nil"/>
              <w:left w:val="nil"/>
              <w:bottom w:val="single" w:sz="4" w:space="0" w:color="000000"/>
              <w:right w:val="single" w:sz="4" w:space="0" w:color="000000"/>
            </w:tcBorders>
            <w:shd w:val="clear" w:color="auto" w:fill="auto"/>
            <w:hideMark/>
          </w:tcPr>
          <w:p w14:paraId="14649CCE" w14:textId="537512BD"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89298768,03</w:t>
            </w:r>
          </w:p>
        </w:tc>
      </w:tr>
      <w:tr w:rsidR="005D4E57" w:rsidRPr="00636278" w14:paraId="57B4994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105E351"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Культура</w:t>
            </w:r>
          </w:p>
        </w:tc>
        <w:tc>
          <w:tcPr>
            <w:tcW w:w="265" w:type="pct"/>
            <w:tcBorders>
              <w:top w:val="nil"/>
              <w:left w:val="nil"/>
              <w:bottom w:val="single" w:sz="4" w:space="0" w:color="000000"/>
              <w:right w:val="single" w:sz="4" w:space="0" w:color="000000"/>
            </w:tcBorders>
            <w:shd w:val="clear" w:color="auto" w:fill="auto"/>
            <w:hideMark/>
          </w:tcPr>
          <w:p w14:paraId="49EE68F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A3D19E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751794C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4B3525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0E698D9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268F0F6" w14:textId="40559CE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82328730,67</w:t>
            </w:r>
          </w:p>
        </w:tc>
        <w:tc>
          <w:tcPr>
            <w:tcW w:w="684" w:type="pct"/>
            <w:tcBorders>
              <w:top w:val="nil"/>
              <w:left w:val="nil"/>
              <w:bottom w:val="single" w:sz="4" w:space="0" w:color="000000"/>
              <w:right w:val="single" w:sz="4" w:space="0" w:color="000000"/>
            </w:tcBorders>
            <w:shd w:val="clear" w:color="auto" w:fill="auto"/>
            <w:hideMark/>
          </w:tcPr>
          <w:p w14:paraId="0EF0B575" w14:textId="315AF54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80545196,39</w:t>
            </w:r>
          </w:p>
        </w:tc>
        <w:tc>
          <w:tcPr>
            <w:tcW w:w="660" w:type="pct"/>
            <w:tcBorders>
              <w:top w:val="nil"/>
              <w:left w:val="nil"/>
              <w:bottom w:val="single" w:sz="4" w:space="0" w:color="000000"/>
              <w:right w:val="single" w:sz="4" w:space="0" w:color="000000"/>
            </w:tcBorders>
            <w:shd w:val="clear" w:color="auto" w:fill="auto"/>
            <w:hideMark/>
          </w:tcPr>
          <w:p w14:paraId="436E03CD" w14:textId="7AAF48B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88800768,03</w:t>
            </w:r>
          </w:p>
        </w:tc>
      </w:tr>
      <w:tr w:rsidR="005D4E57" w:rsidRPr="00636278" w14:paraId="3D448BF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669C376" w14:textId="02DC580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Муниципальная программа "Развитие </w:t>
            </w:r>
            <w:r w:rsidR="00244EE5" w:rsidRPr="00636278">
              <w:rPr>
                <w:rFonts w:eastAsia="Times New Roman"/>
                <w:color w:val="000000"/>
                <w:lang w:eastAsia="ru-RU"/>
              </w:rPr>
              <w:t>культуры</w:t>
            </w:r>
            <w:r w:rsidRPr="00636278">
              <w:rPr>
                <w:rFonts w:eastAsia="Times New Roman"/>
                <w:color w:val="000000"/>
                <w:lang w:eastAsia="ru-RU"/>
              </w:rPr>
              <w:t xml:space="preserve">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627C715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B13F6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27D2874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29D21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0200000000</w:t>
            </w:r>
          </w:p>
        </w:tc>
        <w:tc>
          <w:tcPr>
            <w:tcW w:w="233" w:type="pct"/>
            <w:tcBorders>
              <w:top w:val="nil"/>
              <w:left w:val="nil"/>
              <w:bottom w:val="single" w:sz="4" w:space="0" w:color="000000"/>
              <w:right w:val="single" w:sz="4" w:space="0" w:color="000000"/>
            </w:tcBorders>
            <w:shd w:val="clear" w:color="auto" w:fill="auto"/>
            <w:hideMark/>
          </w:tcPr>
          <w:p w14:paraId="7125F8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8AEE695" w14:textId="0A5A10D1" w:rsidR="005D4E57" w:rsidRPr="00636278" w:rsidRDefault="005D4E57" w:rsidP="00880D96">
            <w:pPr>
              <w:jc w:val="right"/>
              <w:rPr>
                <w:rFonts w:eastAsia="Times New Roman"/>
                <w:color w:val="000000"/>
                <w:lang w:eastAsia="ru-RU"/>
              </w:rPr>
            </w:pPr>
            <w:r w:rsidRPr="00636278">
              <w:rPr>
                <w:rFonts w:eastAsia="Times New Roman"/>
                <w:color w:val="000000"/>
                <w:lang w:eastAsia="ru-RU"/>
              </w:rPr>
              <w:t>82228730,67</w:t>
            </w:r>
          </w:p>
        </w:tc>
        <w:tc>
          <w:tcPr>
            <w:tcW w:w="684" w:type="pct"/>
            <w:tcBorders>
              <w:top w:val="nil"/>
              <w:left w:val="nil"/>
              <w:bottom w:val="single" w:sz="4" w:space="0" w:color="000000"/>
              <w:right w:val="single" w:sz="4" w:space="0" w:color="000000"/>
            </w:tcBorders>
            <w:shd w:val="clear" w:color="auto" w:fill="auto"/>
            <w:hideMark/>
          </w:tcPr>
          <w:p w14:paraId="48D0D54B" w14:textId="7BCF70ED" w:rsidR="005D4E57" w:rsidRPr="00636278" w:rsidRDefault="005D4E57" w:rsidP="00880D96">
            <w:pPr>
              <w:jc w:val="right"/>
              <w:rPr>
                <w:rFonts w:eastAsia="Times New Roman"/>
                <w:color w:val="000000"/>
                <w:lang w:eastAsia="ru-RU"/>
              </w:rPr>
            </w:pPr>
            <w:r w:rsidRPr="00636278">
              <w:rPr>
                <w:rFonts w:eastAsia="Times New Roman"/>
                <w:color w:val="000000"/>
                <w:lang w:eastAsia="ru-RU"/>
              </w:rPr>
              <w:t>80323196,39</w:t>
            </w:r>
          </w:p>
        </w:tc>
        <w:tc>
          <w:tcPr>
            <w:tcW w:w="660" w:type="pct"/>
            <w:tcBorders>
              <w:top w:val="nil"/>
              <w:left w:val="nil"/>
              <w:bottom w:val="single" w:sz="4" w:space="0" w:color="000000"/>
              <w:right w:val="single" w:sz="4" w:space="0" w:color="000000"/>
            </w:tcBorders>
            <w:shd w:val="clear" w:color="auto" w:fill="auto"/>
            <w:hideMark/>
          </w:tcPr>
          <w:p w14:paraId="0E937F0F" w14:textId="568CCDD5" w:rsidR="005D4E57" w:rsidRPr="00636278" w:rsidRDefault="005D4E57" w:rsidP="00880D96">
            <w:pPr>
              <w:jc w:val="right"/>
              <w:rPr>
                <w:rFonts w:eastAsia="Times New Roman"/>
                <w:color w:val="000000"/>
                <w:lang w:eastAsia="ru-RU"/>
              </w:rPr>
            </w:pPr>
            <w:r w:rsidRPr="00636278">
              <w:rPr>
                <w:rFonts w:eastAsia="Times New Roman"/>
                <w:color w:val="000000"/>
                <w:lang w:eastAsia="ru-RU"/>
              </w:rPr>
              <w:t>88517768,03</w:t>
            </w:r>
          </w:p>
        </w:tc>
      </w:tr>
      <w:tr w:rsidR="005D4E57" w:rsidRPr="00636278" w14:paraId="4458225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9BAE6E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Подпрограмма "Развитие муниципального бюджетного учреждения "Культурно-досуговое объединение" </w:t>
            </w:r>
          </w:p>
        </w:tc>
        <w:tc>
          <w:tcPr>
            <w:tcW w:w="265" w:type="pct"/>
            <w:tcBorders>
              <w:top w:val="nil"/>
              <w:left w:val="nil"/>
              <w:bottom w:val="single" w:sz="4" w:space="0" w:color="000000"/>
              <w:right w:val="single" w:sz="4" w:space="0" w:color="000000"/>
            </w:tcBorders>
            <w:shd w:val="clear" w:color="auto" w:fill="auto"/>
            <w:hideMark/>
          </w:tcPr>
          <w:p w14:paraId="62386F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A2C97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0BC370C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63C9A3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0210000000</w:t>
            </w:r>
          </w:p>
        </w:tc>
        <w:tc>
          <w:tcPr>
            <w:tcW w:w="233" w:type="pct"/>
            <w:tcBorders>
              <w:top w:val="nil"/>
              <w:left w:val="nil"/>
              <w:bottom w:val="single" w:sz="4" w:space="0" w:color="000000"/>
              <w:right w:val="single" w:sz="4" w:space="0" w:color="000000"/>
            </w:tcBorders>
            <w:shd w:val="clear" w:color="auto" w:fill="auto"/>
            <w:hideMark/>
          </w:tcPr>
          <w:p w14:paraId="4981557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1B84FA3" w14:textId="0F33DB0E" w:rsidR="005D4E57" w:rsidRPr="00636278" w:rsidRDefault="005D4E57" w:rsidP="00880D96">
            <w:pPr>
              <w:jc w:val="right"/>
              <w:rPr>
                <w:rFonts w:eastAsia="Times New Roman"/>
                <w:color w:val="000000"/>
                <w:lang w:eastAsia="ru-RU"/>
              </w:rPr>
            </w:pPr>
            <w:r w:rsidRPr="00636278">
              <w:rPr>
                <w:rFonts w:eastAsia="Times New Roman"/>
                <w:color w:val="000000"/>
                <w:lang w:eastAsia="ru-RU"/>
              </w:rPr>
              <w:t>49510693,00</w:t>
            </w:r>
          </w:p>
        </w:tc>
        <w:tc>
          <w:tcPr>
            <w:tcW w:w="684" w:type="pct"/>
            <w:tcBorders>
              <w:top w:val="nil"/>
              <w:left w:val="nil"/>
              <w:bottom w:val="single" w:sz="4" w:space="0" w:color="000000"/>
              <w:right w:val="single" w:sz="4" w:space="0" w:color="000000"/>
            </w:tcBorders>
            <w:shd w:val="clear" w:color="auto" w:fill="auto"/>
            <w:hideMark/>
          </w:tcPr>
          <w:p w14:paraId="16D3C36F" w14:textId="19D3EBD3" w:rsidR="005D4E57" w:rsidRPr="00636278" w:rsidRDefault="005D4E57" w:rsidP="00880D96">
            <w:pPr>
              <w:jc w:val="right"/>
              <w:rPr>
                <w:rFonts w:eastAsia="Times New Roman"/>
                <w:color w:val="000000"/>
                <w:lang w:eastAsia="ru-RU"/>
              </w:rPr>
            </w:pPr>
            <w:r w:rsidRPr="00636278">
              <w:rPr>
                <w:rFonts w:eastAsia="Times New Roman"/>
                <w:color w:val="000000"/>
                <w:lang w:eastAsia="ru-RU"/>
              </w:rPr>
              <w:t>52163068,36</w:t>
            </w:r>
          </w:p>
        </w:tc>
        <w:tc>
          <w:tcPr>
            <w:tcW w:w="660" w:type="pct"/>
            <w:tcBorders>
              <w:top w:val="nil"/>
              <w:left w:val="nil"/>
              <w:bottom w:val="single" w:sz="4" w:space="0" w:color="000000"/>
              <w:right w:val="single" w:sz="4" w:space="0" w:color="000000"/>
            </w:tcBorders>
            <w:shd w:val="clear" w:color="auto" w:fill="auto"/>
            <w:hideMark/>
          </w:tcPr>
          <w:p w14:paraId="54FD3B0A" w14:textId="7DCCB5DC" w:rsidR="005D4E57" w:rsidRPr="00636278" w:rsidRDefault="005D4E57" w:rsidP="00880D96">
            <w:pPr>
              <w:jc w:val="right"/>
              <w:rPr>
                <w:rFonts w:eastAsia="Times New Roman"/>
                <w:color w:val="000000"/>
                <w:lang w:eastAsia="ru-RU"/>
              </w:rPr>
            </w:pPr>
            <w:r w:rsidRPr="00636278">
              <w:rPr>
                <w:rFonts w:eastAsia="Times New Roman"/>
                <w:color w:val="000000"/>
                <w:lang w:eastAsia="ru-RU"/>
              </w:rPr>
              <w:t>57057640,00</w:t>
            </w:r>
          </w:p>
        </w:tc>
      </w:tr>
      <w:tr w:rsidR="005D4E57" w:rsidRPr="00636278" w14:paraId="42D1502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42AC69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781063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7C2E9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7B7CD1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7E8FC3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0210021000</w:t>
            </w:r>
          </w:p>
        </w:tc>
        <w:tc>
          <w:tcPr>
            <w:tcW w:w="233" w:type="pct"/>
            <w:tcBorders>
              <w:top w:val="nil"/>
              <w:left w:val="nil"/>
              <w:bottom w:val="single" w:sz="4" w:space="0" w:color="000000"/>
              <w:right w:val="single" w:sz="4" w:space="0" w:color="000000"/>
            </w:tcBorders>
            <w:shd w:val="clear" w:color="auto" w:fill="auto"/>
            <w:hideMark/>
          </w:tcPr>
          <w:p w14:paraId="6C5B40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3C1530F" w14:textId="3D95677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42867526,00</w:t>
            </w:r>
          </w:p>
        </w:tc>
        <w:tc>
          <w:tcPr>
            <w:tcW w:w="684" w:type="pct"/>
            <w:tcBorders>
              <w:top w:val="nil"/>
              <w:left w:val="nil"/>
              <w:bottom w:val="single" w:sz="4" w:space="0" w:color="000000"/>
              <w:right w:val="single" w:sz="4" w:space="0" w:color="000000"/>
            </w:tcBorders>
            <w:shd w:val="clear" w:color="auto" w:fill="auto"/>
            <w:hideMark/>
          </w:tcPr>
          <w:p w14:paraId="2A9C1222" w14:textId="21311A08"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45509908,36</w:t>
            </w:r>
          </w:p>
        </w:tc>
        <w:tc>
          <w:tcPr>
            <w:tcW w:w="660" w:type="pct"/>
            <w:tcBorders>
              <w:top w:val="nil"/>
              <w:left w:val="nil"/>
              <w:bottom w:val="single" w:sz="4" w:space="0" w:color="000000"/>
              <w:right w:val="single" w:sz="4" w:space="0" w:color="000000"/>
            </w:tcBorders>
            <w:shd w:val="clear" w:color="auto" w:fill="auto"/>
            <w:hideMark/>
          </w:tcPr>
          <w:p w14:paraId="40707838" w14:textId="41AA7E7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50000000,00</w:t>
            </w:r>
          </w:p>
        </w:tc>
      </w:tr>
      <w:tr w:rsidR="005D4E57" w:rsidRPr="00636278" w14:paraId="69E6E60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2FC55CF" w14:textId="40B174E8"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244EE5"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5574D32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DD510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71E5F09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1D4B83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0210021000</w:t>
            </w:r>
          </w:p>
        </w:tc>
        <w:tc>
          <w:tcPr>
            <w:tcW w:w="233" w:type="pct"/>
            <w:tcBorders>
              <w:top w:val="nil"/>
              <w:left w:val="nil"/>
              <w:bottom w:val="single" w:sz="4" w:space="0" w:color="000000"/>
              <w:right w:val="single" w:sz="4" w:space="0" w:color="000000"/>
            </w:tcBorders>
            <w:shd w:val="clear" w:color="auto" w:fill="auto"/>
            <w:hideMark/>
          </w:tcPr>
          <w:p w14:paraId="74FE04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4FF31DCB" w14:textId="16C9B86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42867526,00</w:t>
            </w:r>
          </w:p>
        </w:tc>
        <w:tc>
          <w:tcPr>
            <w:tcW w:w="684" w:type="pct"/>
            <w:tcBorders>
              <w:top w:val="nil"/>
              <w:left w:val="nil"/>
              <w:bottom w:val="single" w:sz="4" w:space="0" w:color="000000"/>
              <w:right w:val="single" w:sz="4" w:space="0" w:color="000000"/>
            </w:tcBorders>
            <w:shd w:val="clear" w:color="auto" w:fill="auto"/>
            <w:hideMark/>
          </w:tcPr>
          <w:p w14:paraId="3CCAE0DE" w14:textId="36252C9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45509908,36</w:t>
            </w:r>
          </w:p>
        </w:tc>
        <w:tc>
          <w:tcPr>
            <w:tcW w:w="660" w:type="pct"/>
            <w:tcBorders>
              <w:top w:val="nil"/>
              <w:left w:val="nil"/>
              <w:bottom w:val="single" w:sz="4" w:space="0" w:color="000000"/>
              <w:right w:val="single" w:sz="4" w:space="0" w:color="000000"/>
            </w:tcBorders>
            <w:shd w:val="clear" w:color="auto" w:fill="auto"/>
            <w:hideMark/>
          </w:tcPr>
          <w:p w14:paraId="4E21829C" w14:textId="656D8257"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50000000,00</w:t>
            </w:r>
          </w:p>
        </w:tc>
      </w:tr>
      <w:tr w:rsidR="005D4E57" w:rsidRPr="00636278" w14:paraId="736E61A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A12973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163F23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F303A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48443A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7C9647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0210021000</w:t>
            </w:r>
          </w:p>
        </w:tc>
        <w:tc>
          <w:tcPr>
            <w:tcW w:w="233" w:type="pct"/>
            <w:tcBorders>
              <w:top w:val="nil"/>
              <w:left w:val="nil"/>
              <w:bottom w:val="single" w:sz="4" w:space="0" w:color="000000"/>
              <w:right w:val="single" w:sz="4" w:space="0" w:color="000000"/>
            </w:tcBorders>
            <w:shd w:val="clear" w:color="auto" w:fill="auto"/>
            <w:hideMark/>
          </w:tcPr>
          <w:p w14:paraId="2C3F27E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0DEB3E03" w14:textId="560A19B2" w:rsidR="005D4E57" w:rsidRPr="00636278" w:rsidRDefault="005D4E57" w:rsidP="00880D96">
            <w:pPr>
              <w:jc w:val="right"/>
              <w:rPr>
                <w:rFonts w:eastAsia="Times New Roman"/>
                <w:color w:val="000000"/>
                <w:lang w:eastAsia="ru-RU"/>
              </w:rPr>
            </w:pPr>
            <w:r w:rsidRPr="00636278">
              <w:rPr>
                <w:rFonts w:eastAsia="Times New Roman"/>
                <w:color w:val="000000"/>
                <w:lang w:eastAsia="ru-RU"/>
              </w:rPr>
              <w:t>42867526,00</w:t>
            </w:r>
          </w:p>
        </w:tc>
        <w:tc>
          <w:tcPr>
            <w:tcW w:w="684" w:type="pct"/>
            <w:tcBorders>
              <w:top w:val="nil"/>
              <w:left w:val="nil"/>
              <w:bottom w:val="single" w:sz="4" w:space="0" w:color="000000"/>
              <w:right w:val="single" w:sz="4" w:space="0" w:color="000000"/>
            </w:tcBorders>
            <w:shd w:val="clear" w:color="auto" w:fill="auto"/>
            <w:hideMark/>
          </w:tcPr>
          <w:p w14:paraId="14B6B230" w14:textId="11F83963"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45509908,36</w:t>
            </w:r>
          </w:p>
        </w:tc>
        <w:tc>
          <w:tcPr>
            <w:tcW w:w="660" w:type="pct"/>
            <w:tcBorders>
              <w:top w:val="nil"/>
              <w:left w:val="nil"/>
              <w:bottom w:val="single" w:sz="4" w:space="0" w:color="000000"/>
              <w:right w:val="single" w:sz="4" w:space="0" w:color="000000"/>
            </w:tcBorders>
            <w:shd w:val="clear" w:color="auto" w:fill="auto"/>
            <w:hideMark/>
          </w:tcPr>
          <w:p w14:paraId="3FDE9EA6" w14:textId="4814EE97"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50000000,00</w:t>
            </w:r>
          </w:p>
        </w:tc>
      </w:tr>
      <w:tr w:rsidR="005D4E57" w:rsidRPr="00636278" w14:paraId="2628768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CA4A0C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65" w:type="pct"/>
            <w:tcBorders>
              <w:top w:val="nil"/>
              <w:left w:val="nil"/>
              <w:bottom w:val="single" w:sz="4" w:space="0" w:color="000000"/>
              <w:right w:val="single" w:sz="4" w:space="0" w:color="000000"/>
            </w:tcBorders>
            <w:shd w:val="clear" w:color="auto" w:fill="auto"/>
            <w:hideMark/>
          </w:tcPr>
          <w:p w14:paraId="02B7CD6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04EBDC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47D471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3C0717C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0210021001</w:t>
            </w:r>
          </w:p>
        </w:tc>
        <w:tc>
          <w:tcPr>
            <w:tcW w:w="233" w:type="pct"/>
            <w:tcBorders>
              <w:top w:val="nil"/>
              <w:left w:val="nil"/>
              <w:bottom w:val="single" w:sz="4" w:space="0" w:color="000000"/>
              <w:right w:val="single" w:sz="4" w:space="0" w:color="000000"/>
            </w:tcBorders>
            <w:shd w:val="clear" w:color="auto" w:fill="auto"/>
            <w:hideMark/>
          </w:tcPr>
          <w:p w14:paraId="77270E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05F2263" w14:textId="00EA8838"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6643167,00</w:t>
            </w:r>
          </w:p>
        </w:tc>
        <w:tc>
          <w:tcPr>
            <w:tcW w:w="684" w:type="pct"/>
            <w:tcBorders>
              <w:top w:val="nil"/>
              <w:left w:val="nil"/>
              <w:bottom w:val="single" w:sz="4" w:space="0" w:color="000000"/>
              <w:right w:val="single" w:sz="4" w:space="0" w:color="000000"/>
            </w:tcBorders>
            <w:shd w:val="clear" w:color="auto" w:fill="auto"/>
            <w:hideMark/>
          </w:tcPr>
          <w:p w14:paraId="4CB6FBB8" w14:textId="73175C8F"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6653160,00</w:t>
            </w:r>
          </w:p>
        </w:tc>
        <w:tc>
          <w:tcPr>
            <w:tcW w:w="660" w:type="pct"/>
            <w:tcBorders>
              <w:top w:val="nil"/>
              <w:left w:val="nil"/>
              <w:bottom w:val="single" w:sz="4" w:space="0" w:color="000000"/>
              <w:right w:val="single" w:sz="4" w:space="0" w:color="000000"/>
            </w:tcBorders>
            <w:shd w:val="clear" w:color="auto" w:fill="auto"/>
            <w:hideMark/>
          </w:tcPr>
          <w:p w14:paraId="22E38DD3" w14:textId="5A400358"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7057640,00</w:t>
            </w:r>
          </w:p>
        </w:tc>
      </w:tr>
      <w:tr w:rsidR="005D4E57" w:rsidRPr="00636278" w14:paraId="16C78FC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9570881" w14:textId="4A81750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244EE5"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1AEE2E4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E7340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667D4F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705FD0C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0210021001</w:t>
            </w:r>
          </w:p>
        </w:tc>
        <w:tc>
          <w:tcPr>
            <w:tcW w:w="233" w:type="pct"/>
            <w:tcBorders>
              <w:top w:val="nil"/>
              <w:left w:val="nil"/>
              <w:bottom w:val="single" w:sz="4" w:space="0" w:color="000000"/>
              <w:right w:val="single" w:sz="4" w:space="0" w:color="000000"/>
            </w:tcBorders>
            <w:shd w:val="clear" w:color="auto" w:fill="auto"/>
            <w:hideMark/>
          </w:tcPr>
          <w:p w14:paraId="26D8E54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69E12BE9" w14:textId="695C5201"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6643167,00</w:t>
            </w:r>
          </w:p>
        </w:tc>
        <w:tc>
          <w:tcPr>
            <w:tcW w:w="684" w:type="pct"/>
            <w:tcBorders>
              <w:top w:val="nil"/>
              <w:left w:val="nil"/>
              <w:bottom w:val="single" w:sz="4" w:space="0" w:color="000000"/>
              <w:right w:val="single" w:sz="4" w:space="0" w:color="000000"/>
            </w:tcBorders>
            <w:shd w:val="clear" w:color="auto" w:fill="auto"/>
            <w:hideMark/>
          </w:tcPr>
          <w:p w14:paraId="7E5E7649" w14:textId="52FDDDFC"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6653160,00</w:t>
            </w:r>
          </w:p>
        </w:tc>
        <w:tc>
          <w:tcPr>
            <w:tcW w:w="660" w:type="pct"/>
            <w:tcBorders>
              <w:top w:val="nil"/>
              <w:left w:val="nil"/>
              <w:bottom w:val="single" w:sz="4" w:space="0" w:color="000000"/>
              <w:right w:val="single" w:sz="4" w:space="0" w:color="000000"/>
            </w:tcBorders>
            <w:shd w:val="clear" w:color="auto" w:fill="auto"/>
            <w:hideMark/>
          </w:tcPr>
          <w:p w14:paraId="08ECDD43" w14:textId="2B9EA0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7057640,00</w:t>
            </w:r>
          </w:p>
        </w:tc>
      </w:tr>
      <w:tr w:rsidR="005D4E57" w:rsidRPr="00636278" w14:paraId="4595538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0E3FE7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45A51F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AB735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1197711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79D9FF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0210021001</w:t>
            </w:r>
          </w:p>
        </w:tc>
        <w:tc>
          <w:tcPr>
            <w:tcW w:w="233" w:type="pct"/>
            <w:tcBorders>
              <w:top w:val="nil"/>
              <w:left w:val="nil"/>
              <w:bottom w:val="single" w:sz="4" w:space="0" w:color="000000"/>
              <w:right w:val="single" w:sz="4" w:space="0" w:color="000000"/>
            </w:tcBorders>
            <w:shd w:val="clear" w:color="auto" w:fill="auto"/>
            <w:hideMark/>
          </w:tcPr>
          <w:p w14:paraId="3B2340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525C227C" w14:textId="6F915F01"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6643167,00</w:t>
            </w:r>
          </w:p>
        </w:tc>
        <w:tc>
          <w:tcPr>
            <w:tcW w:w="684" w:type="pct"/>
            <w:tcBorders>
              <w:top w:val="nil"/>
              <w:left w:val="nil"/>
              <w:bottom w:val="single" w:sz="4" w:space="0" w:color="000000"/>
              <w:right w:val="single" w:sz="4" w:space="0" w:color="000000"/>
            </w:tcBorders>
            <w:shd w:val="clear" w:color="auto" w:fill="auto"/>
            <w:hideMark/>
          </w:tcPr>
          <w:p w14:paraId="33A3D600" w14:textId="77A45D01" w:rsidR="005D4E57" w:rsidRPr="00636278" w:rsidRDefault="005D4E57" w:rsidP="00880D96">
            <w:pPr>
              <w:jc w:val="right"/>
              <w:rPr>
                <w:rFonts w:eastAsia="Times New Roman"/>
                <w:color w:val="000000"/>
                <w:lang w:eastAsia="ru-RU"/>
              </w:rPr>
            </w:pPr>
            <w:r w:rsidRPr="00636278">
              <w:rPr>
                <w:rFonts w:eastAsia="Times New Roman"/>
                <w:color w:val="000000"/>
                <w:lang w:eastAsia="ru-RU"/>
              </w:rPr>
              <w:t>6653160,00</w:t>
            </w:r>
          </w:p>
        </w:tc>
        <w:tc>
          <w:tcPr>
            <w:tcW w:w="660" w:type="pct"/>
            <w:tcBorders>
              <w:top w:val="nil"/>
              <w:left w:val="nil"/>
              <w:bottom w:val="single" w:sz="4" w:space="0" w:color="000000"/>
              <w:right w:val="single" w:sz="4" w:space="0" w:color="000000"/>
            </w:tcBorders>
            <w:shd w:val="clear" w:color="auto" w:fill="auto"/>
            <w:hideMark/>
          </w:tcPr>
          <w:p w14:paraId="2F558782" w14:textId="5DAAB8D7" w:rsidR="005D4E57" w:rsidRPr="00636278" w:rsidRDefault="005D4E57" w:rsidP="00880D96">
            <w:pPr>
              <w:jc w:val="right"/>
              <w:rPr>
                <w:rFonts w:eastAsia="Times New Roman"/>
                <w:color w:val="000000"/>
                <w:lang w:eastAsia="ru-RU"/>
              </w:rPr>
            </w:pPr>
            <w:r w:rsidRPr="00636278">
              <w:rPr>
                <w:rFonts w:eastAsia="Times New Roman"/>
                <w:color w:val="000000"/>
                <w:lang w:eastAsia="ru-RU"/>
              </w:rPr>
              <w:t>7057640,00</w:t>
            </w:r>
          </w:p>
        </w:tc>
      </w:tr>
      <w:tr w:rsidR="005D4E57" w:rsidRPr="00636278" w14:paraId="5F40DCE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CB1DEA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Подпрограмма "Сохранение и развитие библиотечного дела на территории Хасанского муниципального округа" </w:t>
            </w:r>
          </w:p>
        </w:tc>
        <w:tc>
          <w:tcPr>
            <w:tcW w:w="265" w:type="pct"/>
            <w:tcBorders>
              <w:top w:val="nil"/>
              <w:left w:val="nil"/>
              <w:bottom w:val="single" w:sz="4" w:space="0" w:color="000000"/>
              <w:right w:val="single" w:sz="4" w:space="0" w:color="000000"/>
            </w:tcBorders>
            <w:shd w:val="clear" w:color="auto" w:fill="auto"/>
            <w:hideMark/>
          </w:tcPr>
          <w:p w14:paraId="1EB83F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D6EDB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40E13AC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1B9891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0220000000</w:t>
            </w:r>
          </w:p>
        </w:tc>
        <w:tc>
          <w:tcPr>
            <w:tcW w:w="233" w:type="pct"/>
            <w:tcBorders>
              <w:top w:val="nil"/>
              <w:left w:val="nil"/>
              <w:bottom w:val="single" w:sz="4" w:space="0" w:color="000000"/>
              <w:right w:val="single" w:sz="4" w:space="0" w:color="000000"/>
            </w:tcBorders>
            <w:shd w:val="clear" w:color="auto" w:fill="auto"/>
            <w:hideMark/>
          </w:tcPr>
          <w:p w14:paraId="47063D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576C12C" w14:textId="2E8C402B" w:rsidR="005D4E57" w:rsidRPr="00636278" w:rsidRDefault="005D4E57" w:rsidP="00880D96">
            <w:pPr>
              <w:jc w:val="right"/>
              <w:rPr>
                <w:rFonts w:eastAsia="Times New Roman"/>
                <w:color w:val="000000"/>
                <w:lang w:eastAsia="ru-RU"/>
              </w:rPr>
            </w:pPr>
            <w:r w:rsidRPr="00636278">
              <w:rPr>
                <w:rFonts w:eastAsia="Times New Roman"/>
                <w:color w:val="000000"/>
                <w:lang w:eastAsia="ru-RU"/>
              </w:rPr>
              <w:t>32718037,67</w:t>
            </w:r>
          </w:p>
        </w:tc>
        <w:tc>
          <w:tcPr>
            <w:tcW w:w="684" w:type="pct"/>
            <w:tcBorders>
              <w:top w:val="nil"/>
              <w:left w:val="nil"/>
              <w:bottom w:val="single" w:sz="4" w:space="0" w:color="000000"/>
              <w:right w:val="single" w:sz="4" w:space="0" w:color="000000"/>
            </w:tcBorders>
            <w:shd w:val="clear" w:color="auto" w:fill="auto"/>
            <w:hideMark/>
          </w:tcPr>
          <w:p w14:paraId="47DD889B" w14:textId="0EEA17E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28160128,03</w:t>
            </w:r>
          </w:p>
        </w:tc>
        <w:tc>
          <w:tcPr>
            <w:tcW w:w="660" w:type="pct"/>
            <w:tcBorders>
              <w:top w:val="nil"/>
              <w:left w:val="nil"/>
              <w:bottom w:val="single" w:sz="4" w:space="0" w:color="000000"/>
              <w:right w:val="single" w:sz="4" w:space="0" w:color="000000"/>
            </w:tcBorders>
            <w:shd w:val="clear" w:color="auto" w:fill="auto"/>
            <w:hideMark/>
          </w:tcPr>
          <w:p w14:paraId="18CE7110" w14:textId="09E7245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31460128,03</w:t>
            </w:r>
          </w:p>
        </w:tc>
      </w:tr>
      <w:tr w:rsidR="005D4E57" w:rsidRPr="00636278" w14:paraId="6D4ECC2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666FA5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265" w:type="pct"/>
            <w:tcBorders>
              <w:top w:val="nil"/>
              <w:left w:val="nil"/>
              <w:bottom w:val="single" w:sz="4" w:space="0" w:color="000000"/>
              <w:right w:val="single" w:sz="4" w:space="0" w:color="000000"/>
            </w:tcBorders>
            <w:shd w:val="clear" w:color="auto" w:fill="auto"/>
            <w:hideMark/>
          </w:tcPr>
          <w:p w14:paraId="479E71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4661E0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7C9AF1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F201D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0220021000</w:t>
            </w:r>
          </w:p>
        </w:tc>
        <w:tc>
          <w:tcPr>
            <w:tcW w:w="233" w:type="pct"/>
            <w:tcBorders>
              <w:top w:val="nil"/>
              <w:left w:val="nil"/>
              <w:bottom w:val="single" w:sz="4" w:space="0" w:color="000000"/>
              <w:right w:val="single" w:sz="4" w:space="0" w:color="000000"/>
            </w:tcBorders>
            <w:shd w:val="clear" w:color="auto" w:fill="auto"/>
            <w:hideMark/>
          </w:tcPr>
          <w:p w14:paraId="6E280E3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1B74CDF" w14:textId="2245863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25424174,00</w:t>
            </w:r>
          </w:p>
        </w:tc>
        <w:tc>
          <w:tcPr>
            <w:tcW w:w="684" w:type="pct"/>
            <w:tcBorders>
              <w:top w:val="nil"/>
              <w:left w:val="nil"/>
              <w:bottom w:val="single" w:sz="4" w:space="0" w:color="000000"/>
              <w:right w:val="single" w:sz="4" w:space="0" w:color="000000"/>
            </w:tcBorders>
            <w:shd w:val="clear" w:color="auto" w:fill="auto"/>
            <w:hideMark/>
          </w:tcPr>
          <w:p w14:paraId="400CD3AA" w14:textId="5541A6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26000000,00</w:t>
            </w:r>
          </w:p>
        </w:tc>
        <w:tc>
          <w:tcPr>
            <w:tcW w:w="660" w:type="pct"/>
            <w:tcBorders>
              <w:top w:val="nil"/>
              <w:left w:val="nil"/>
              <w:bottom w:val="single" w:sz="4" w:space="0" w:color="000000"/>
              <w:right w:val="single" w:sz="4" w:space="0" w:color="000000"/>
            </w:tcBorders>
            <w:shd w:val="clear" w:color="auto" w:fill="auto"/>
            <w:hideMark/>
          </w:tcPr>
          <w:p w14:paraId="4720F3A1" w14:textId="163D7FF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29300000,00</w:t>
            </w:r>
          </w:p>
        </w:tc>
      </w:tr>
      <w:tr w:rsidR="005D4E57" w:rsidRPr="00636278" w14:paraId="4735C58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2FB85BC" w14:textId="40A7AB45"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244EE5"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0646375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EC6E2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3EE183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6C868D9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0220021000</w:t>
            </w:r>
          </w:p>
        </w:tc>
        <w:tc>
          <w:tcPr>
            <w:tcW w:w="233" w:type="pct"/>
            <w:tcBorders>
              <w:top w:val="nil"/>
              <w:left w:val="nil"/>
              <w:bottom w:val="single" w:sz="4" w:space="0" w:color="000000"/>
              <w:right w:val="single" w:sz="4" w:space="0" w:color="000000"/>
            </w:tcBorders>
            <w:shd w:val="clear" w:color="auto" w:fill="auto"/>
            <w:hideMark/>
          </w:tcPr>
          <w:p w14:paraId="00F2EE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02A3C0BF" w14:textId="3EE2784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25424174,00</w:t>
            </w:r>
          </w:p>
        </w:tc>
        <w:tc>
          <w:tcPr>
            <w:tcW w:w="684" w:type="pct"/>
            <w:tcBorders>
              <w:top w:val="nil"/>
              <w:left w:val="nil"/>
              <w:bottom w:val="single" w:sz="4" w:space="0" w:color="000000"/>
              <w:right w:val="single" w:sz="4" w:space="0" w:color="000000"/>
            </w:tcBorders>
            <w:shd w:val="clear" w:color="auto" w:fill="auto"/>
            <w:hideMark/>
          </w:tcPr>
          <w:p w14:paraId="5F260633" w14:textId="151E8A6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26000000,00</w:t>
            </w:r>
          </w:p>
        </w:tc>
        <w:tc>
          <w:tcPr>
            <w:tcW w:w="660" w:type="pct"/>
            <w:tcBorders>
              <w:top w:val="nil"/>
              <w:left w:val="nil"/>
              <w:bottom w:val="single" w:sz="4" w:space="0" w:color="000000"/>
              <w:right w:val="single" w:sz="4" w:space="0" w:color="000000"/>
            </w:tcBorders>
            <w:shd w:val="clear" w:color="auto" w:fill="auto"/>
            <w:hideMark/>
          </w:tcPr>
          <w:p w14:paraId="50C8BB50" w14:textId="6238D65B"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29300000,00</w:t>
            </w:r>
          </w:p>
        </w:tc>
      </w:tr>
      <w:tr w:rsidR="005D4E57" w:rsidRPr="00636278" w14:paraId="66A1CB3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4E6C26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53BCA96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7BBD9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4C90A12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638359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0220021000</w:t>
            </w:r>
          </w:p>
        </w:tc>
        <w:tc>
          <w:tcPr>
            <w:tcW w:w="233" w:type="pct"/>
            <w:tcBorders>
              <w:top w:val="nil"/>
              <w:left w:val="nil"/>
              <w:bottom w:val="single" w:sz="4" w:space="0" w:color="000000"/>
              <w:right w:val="single" w:sz="4" w:space="0" w:color="000000"/>
            </w:tcBorders>
            <w:shd w:val="clear" w:color="auto" w:fill="auto"/>
            <w:hideMark/>
          </w:tcPr>
          <w:p w14:paraId="4115A7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76CEB51E" w14:textId="0A19943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25424174,00</w:t>
            </w:r>
          </w:p>
        </w:tc>
        <w:tc>
          <w:tcPr>
            <w:tcW w:w="684" w:type="pct"/>
            <w:tcBorders>
              <w:top w:val="nil"/>
              <w:left w:val="nil"/>
              <w:bottom w:val="single" w:sz="4" w:space="0" w:color="000000"/>
              <w:right w:val="single" w:sz="4" w:space="0" w:color="000000"/>
            </w:tcBorders>
            <w:shd w:val="clear" w:color="auto" w:fill="auto"/>
            <w:hideMark/>
          </w:tcPr>
          <w:p w14:paraId="73074A37" w14:textId="2949C3E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26000000,00</w:t>
            </w:r>
          </w:p>
        </w:tc>
        <w:tc>
          <w:tcPr>
            <w:tcW w:w="660" w:type="pct"/>
            <w:tcBorders>
              <w:top w:val="nil"/>
              <w:left w:val="nil"/>
              <w:bottom w:val="single" w:sz="4" w:space="0" w:color="000000"/>
              <w:right w:val="single" w:sz="4" w:space="0" w:color="000000"/>
            </w:tcBorders>
            <w:shd w:val="clear" w:color="auto" w:fill="auto"/>
            <w:hideMark/>
          </w:tcPr>
          <w:p w14:paraId="79B705CE" w14:textId="231EC0D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29300000,00</w:t>
            </w:r>
          </w:p>
        </w:tc>
      </w:tr>
      <w:tr w:rsidR="005D4E57" w:rsidRPr="00636278" w14:paraId="2DC1D3F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7FD96F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265" w:type="pct"/>
            <w:tcBorders>
              <w:top w:val="nil"/>
              <w:left w:val="nil"/>
              <w:bottom w:val="single" w:sz="4" w:space="0" w:color="000000"/>
              <w:right w:val="single" w:sz="4" w:space="0" w:color="000000"/>
            </w:tcBorders>
            <w:shd w:val="clear" w:color="auto" w:fill="auto"/>
            <w:hideMark/>
          </w:tcPr>
          <w:p w14:paraId="0695F62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210D6E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1B1190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BF267C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0220021001</w:t>
            </w:r>
          </w:p>
        </w:tc>
        <w:tc>
          <w:tcPr>
            <w:tcW w:w="233" w:type="pct"/>
            <w:tcBorders>
              <w:top w:val="nil"/>
              <w:left w:val="nil"/>
              <w:bottom w:val="single" w:sz="4" w:space="0" w:color="000000"/>
              <w:right w:val="single" w:sz="4" w:space="0" w:color="000000"/>
            </w:tcBorders>
            <w:shd w:val="clear" w:color="auto" w:fill="auto"/>
            <w:hideMark/>
          </w:tcPr>
          <w:p w14:paraId="6D8361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4321F27" w14:textId="58B4101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1966023,46</w:t>
            </w:r>
          </w:p>
        </w:tc>
        <w:tc>
          <w:tcPr>
            <w:tcW w:w="684" w:type="pct"/>
            <w:tcBorders>
              <w:top w:val="nil"/>
              <w:left w:val="nil"/>
              <w:bottom w:val="single" w:sz="4" w:space="0" w:color="000000"/>
              <w:right w:val="single" w:sz="4" w:space="0" w:color="000000"/>
            </w:tcBorders>
            <w:shd w:val="clear" w:color="auto" w:fill="auto"/>
            <w:hideMark/>
          </w:tcPr>
          <w:p w14:paraId="71E21838" w14:textId="62554CC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1986927,00</w:t>
            </w:r>
          </w:p>
        </w:tc>
        <w:tc>
          <w:tcPr>
            <w:tcW w:w="660" w:type="pct"/>
            <w:tcBorders>
              <w:top w:val="nil"/>
              <w:left w:val="nil"/>
              <w:bottom w:val="single" w:sz="4" w:space="0" w:color="000000"/>
              <w:right w:val="single" w:sz="4" w:space="0" w:color="000000"/>
            </w:tcBorders>
            <w:shd w:val="clear" w:color="auto" w:fill="auto"/>
            <w:hideMark/>
          </w:tcPr>
          <w:p w14:paraId="09C8229E" w14:textId="3827FB7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1986927,00</w:t>
            </w:r>
          </w:p>
        </w:tc>
      </w:tr>
      <w:tr w:rsidR="005D4E57" w:rsidRPr="00636278" w14:paraId="04937C9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FEC8AC1" w14:textId="26293741"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244EE5"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309415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C185E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0DDC5E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A1F6F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0220021001</w:t>
            </w:r>
          </w:p>
        </w:tc>
        <w:tc>
          <w:tcPr>
            <w:tcW w:w="233" w:type="pct"/>
            <w:tcBorders>
              <w:top w:val="nil"/>
              <w:left w:val="nil"/>
              <w:bottom w:val="single" w:sz="4" w:space="0" w:color="000000"/>
              <w:right w:val="single" w:sz="4" w:space="0" w:color="000000"/>
            </w:tcBorders>
            <w:shd w:val="clear" w:color="auto" w:fill="auto"/>
            <w:hideMark/>
          </w:tcPr>
          <w:p w14:paraId="030B8E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6D57178A" w14:textId="4E78AB2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1966023,46</w:t>
            </w:r>
          </w:p>
        </w:tc>
        <w:tc>
          <w:tcPr>
            <w:tcW w:w="684" w:type="pct"/>
            <w:tcBorders>
              <w:top w:val="nil"/>
              <w:left w:val="nil"/>
              <w:bottom w:val="single" w:sz="4" w:space="0" w:color="000000"/>
              <w:right w:val="single" w:sz="4" w:space="0" w:color="000000"/>
            </w:tcBorders>
            <w:shd w:val="clear" w:color="auto" w:fill="auto"/>
            <w:hideMark/>
          </w:tcPr>
          <w:p w14:paraId="412F0DC2" w14:textId="2850383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1986927,00</w:t>
            </w:r>
          </w:p>
        </w:tc>
        <w:tc>
          <w:tcPr>
            <w:tcW w:w="660" w:type="pct"/>
            <w:tcBorders>
              <w:top w:val="nil"/>
              <w:left w:val="nil"/>
              <w:bottom w:val="single" w:sz="4" w:space="0" w:color="000000"/>
              <w:right w:val="single" w:sz="4" w:space="0" w:color="000000"/>
            </w:tcBorders>
            <w:shd w:val="clear" w:color="auto" w:fill="auto"/>
            <w:hideMark/>
          </w:tcPr>
          <w:p w14:paraId="452FA95D" w14:textId="57D8B4D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1986927,00</w:t>
            </w:r>
          </w:p>
        </w:tc>
      </w:tr>
      <w:tr w:rsidR="005D4E57" w:rsidRPr="00636278" w14:paraId="0147D29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91EA92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184B4AC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B7F99F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0941858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31AB35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0220021001</w:t>
            </w:r>
          </w:p>
        </w:tc>
        <w:tc>
          <w:tcPr>
            <w:tcW w:w="233" w:type="pct"/>
            <w:tcBorders>
              <w:top w:val="nil"/>
              <w:left w:val="nil"/>
              <w:bottom w:val="single" w:sz="4" w:space="0" w:color="000000"/>
              <w:right w:val="single" w:sz="4" w:space="0" w:color="000000"/>
            </w:tcBorders>
            <w:shd w:val="clear" w:color="auto" w:fill="auto"/>
            <w:hideMark/>
          </w:tcPr>
          <w:p w14:paraId="103F8D7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712246E5" w14:textId="74D2A38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1966023,46</w:t>
            </w:r>
          </w:p>
        </w:tc>
        <w:tc>
          <w:tcPr>
            <w:tcW w:w="684" w:type="pct"/>
            <w:tcBorders>
              <w:top w:val="nil"/>
              <w:left w:val="nil"/>
              <w:bottom w:val="single" w:sz="4" w:space="0" w:color="000000"/>
              <w:right w:val="single" w:sz="4" w:space="0" w:color="000000"/>
            </w:tcBorders>
            <w:shd w:val="clear" w:color="auto" w:fill="auto"/>
            <w:hideMark/>
          </w:tcPr>
          <w:p w14:paraId="4B06C264" w14:textId="183AB41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1986927,00</w:t>
            </w:r>
          </w:p>
        </w:tc>
        <w:tc>
          <w:tcPr>
            <w:tcW w:w="660" w:type="pct"/>
            <w:tcBorders>
              <w:top w:val="nil"/>
              <w:left w:val="nil"/>
              <w:bottom w:val="single" w:sz="4" w:space="0" w:color="000000"/>
              <w:right w:val="single" w:sz="4" w:space="0" w:color="000000"/>
            </w:tcBorders>
            <w:shd w:val="clear" w:color="auto" w:fill="auto"/>
            <w:hideMark/>
          </w:tcPr>
          <w:p w14:paraId="5D5C5244" w14:textId="7979885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1986927,00</w:t>
            </w:r>
          </w:p>
        </w:tc>
      </w:tr>
      <w:tr w:rsidR="005D4E57" w:rsidRPr="00636278" w14:paraId="76EA013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B662A1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Модернизация муниципальных библиотек</w:t>
            </w:r>
          </w:p>
        </w:tc>
        <w:tc>
          <w:tcPr>
            <w:tcW w:w="265" w:type="pct"/>
            <w:tcBorders>
              <w:top w:val="nil"/>
              <w:left w:val="nil"/>
              <w:bottom w:val="single" w:sz="4" w:space="0" w:color="000000"/>
              <w:right w:val="single" w:sz="4" w:space="0" w:color="000000"/>
            </w:tcBorders>
            <w:shd w:val="clear" w:color="auto" w:fill="auto"/>
            <w:hideMark/>
          </w:tcPr>
          <w:p w14:paraId="596A9D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A1B1D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2D4D9C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158C39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02200S2510</w:t>
            </w:r>
          </w:p>
        </w:tc>
        <w:tc>
          <w:tcPr>
            <w:tcW w:w="233" w:type="pct"/>
            <w:tcBorders>
              <w:top w:val="nil"/>
              <w:left w:val="nil"/>
              <w:bottom w:val="single" w:sz="4" w:space="0" w:color="000000"/>
              <w:right w:val="single" w:sz="4" w:space="0" w:color="000000"/>
            </w:tcBorders>
            <w:shd w:val="clear" w:color="auto" w:fill="auto"/>
            <w:hideMark/>
          </w:tcPr>
          <w:p w14:paraId="3F7588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B0F1671" w14:textId="4DA3D44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5154639,18</w:t>
            </w:r>
          </w:p>
        </w:tc>
        <w:tc>
          <w:tcPr>
            <w:tcW w:w="684" w:type="pct"/>
            <w:tcBorders>
              <w:top w:val="nil"/>
              <w:left w:val="nil"/>
              <w:bottom w:val="single" w:sz="4" w:space="0" w:color="000000"/>
              <w:right w:val="single" w:sz="4" w:space="0" w:color="000000"/>
            </w:tcBorders>
            <w:shd w:val="clear" w:color="auto" w:fill="auto"/>
            <w:hideMark/>
          </w:tcPr>
          <w:p w14:paraId="2CDCB65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2A4BA71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FC7F8A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A3E7E4B" w14:textId="0A8282FD"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244EE5"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1A7FC3E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28B92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2F7165E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C5E78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02200S2510</w:t>
            </w:r>
          </w:p>
        </w:tc>
        <w:tc>
          <w:tcPr>
            <w:tcW w:w="233" w:type="pct"/>
            <w:tcBorders>
              <w:top w:val="nil"/>
              <w:left w:val="nil"/>
              <w:bottom w:val="single" w:sz="4" w:space="0" w:color="000000"/>
              <w:right w:val="single" w:sz="4" w:space="0" w:color="000000"/>
            </w:tcBorders>
            <w:shd w:val="clear" w:color="auto" w:fill="auto"/>
            <w:hideMark/>
          </w:tcPr>
          <w:p w14:paraId="3F50FB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20D3F9CF" w14:textId="78601FC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5154639,18</w:t>
            </w:r>
          </w:p>
        </w:tc>
        <w:tc>
          <w:tcPr>
            <w:tcW w:w="684" w:type="pct"/>
            <w:tcBorders>
              <w:top w:val="nil"/>
              <w:left w:val="nil"/>
              <w:bottom w:val="single" w:sz="4" w:space="0" w:color="000000"/>
              <w:right w:val="single" w:sz="4" w:space="0" w:color="000000"/>
            </w:tcBorders>
            <w:shd w:val="clear" w:color="auto" w:fill="auto"/>
            <w:hideMark/>
          </w:tcPr>
          <w:p w14:paraId="7F234B7E"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814240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03BC36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59C08C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6E0A4E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C82CB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60CA27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464999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02200S2510</w:t>
            </w:r>
          </w:p>
        </w:tc>
        <w:tc>
          <w:tcPr>
            <w:tcW w:w="233" w:type="pct"/>
            <w:tcBorders>
              <w:top w:val="nil"/>
              <w:left w:val="nil"/>
              <w:bottom w:val="single" w:sz="4" w:space="0" w:color="000000"/>
              <w:right w:val="single" w:sz="4" w:space="0" w:color="000000"/>
            </w:tcBorders>
            <w:shd w:val="clear" w:color="auto" w:fill="auto"/>
            <w:hideMark/>
          </w:tcPr>
          <w:p w14:paraId="1097A94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2544EE71" w14:textId="63B06B01" w:rsidR="005D4E57" w:rsidRPr="00636278" w:rsidRDefault="005D4E57" w:rsidP="00880D96">
            <w:pPr>
              <w:jc w:val="right"/>
              <w:rPr>
                <w:rFonts w:eastAsia="Times New Roman"/>
                <w:color w:val="000000"/>
                <w:lang w:eastAsia="ru-RU"/>
              </w:rPr>
            </w:pPr>
            <w:r w:rsidRPr="00636278">
              <w:rPr>
                <w:rFonts w:eastAsia="Times New Roman"/>
                <w:color w:val="000000"/>
                <w:lang w:eastAsia="ru-RU"/>
              </w:rPr>
              <w:t>5154639,18</w:t>
            </w:r>
          </w:p>
        </w:tc>
        <w:tc>
          <w:tcPr>
            <w:tcW w:w="684" w:type="pct"/>
            <w:tcBorders>
              <w:top w:val="nil"/>
              <w:left w:val="nil"/>
              <w:bottom w:val="single" w:sz="4" w:space="0" w:color="000000"/>
              <w:right w:val="single" w:sz="4" w:space="0" w:color="000000"/>
            </w:tcBorders>
            <w:shd w:val="clear" w:color="auto" w:fill="auto"/>
            <w:hideMark/>
          </w:tcPr>
          <w:p w14:paraId="607C37F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87D0E6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D37110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FC3FCE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Комплектование книжных фондов и обеспечение </w:t>
            </w:r>
            <w:r w:rsidRPr="00636278">
              <w:rPr>
                <w:rFonts w:eastAsia="Times New Roman"/>
                <w:color w:val="000000"/>
                <w:lang w:eastAsia="ru-RU"/>
              </w:rPr>
              <w:lastRenderedPageBreak/>
              <w:t>информационно-техническим оборудованием библиотек</w:t>
            </w:r>
          </w:p>
        </w:tc>
        <w:tc>
          <w:tcPr>
            <w:tcW w:w="265" w:type="pct"/>
            <w:tcBorders>
              <w:top w:val="nil"/>
              <w:left w:val="nil"/>
              <w:bottom w:val="single" w:sz="4" w:space="0" w:color="000000"/>
              <w:right w:val="single" w:sz="4" w:space="0" w:color="000000"/>
            </w:tcBorders>
            <w:shd w:val="clear" w:color="auto" w:fill="auto"/>
            <w:hideMark/>
          </w:tcPr>
          <w:p w14:paraId="0CC992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lastRenderedPageBreak/>
              <w:t>024</w:t>
            </w:r>
          </w:p>
        </w:tc>
        <w:tc>
          <w:tcPr>
            <w:tcW w:w="236" w:type="pct"/>
            <w:tcBorders>
              <w:top w:val="nil"/>
              <w:left w:val="nil"/>
              <w:bottom w:val="single" w:sz="4" w:space="0" w:color="000000"/>
              <w:right w:val="single" w:sz="4" w:space="0" w:color="000000"/>
            </w:tcBorders>
            <w:shd w:val="clear" w:color="auto" w:fill="auto"/>
            <w:hideMark/>
          </w:tcPr>
          <w:p w14:paraId="2C0D5E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17E78D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9201C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02200S2540</w:t>
            </w:r>
          </w:p>
        </w:tc>
        <w:tc>
          <w:tcPr>
            <w:tcW w:w="233" w:type="pct"/>
            <w:tcBorders>
              <w:top w:val="nil"/>
              <w:left w:val="nil"/>
              <w:bottom w:val="single" w:sz="4" w:space="0" w:color="000000"/>
              <w:right w:val="single" w:sz="4" w:space="0" w:color="000000"/>
            </w:tcBorders>
            <w:shd w:val="clear" w:color="auto" w:fill="auto"/>
            <w:hideMark/>
          </w:tcPr>
          <w:p w14:paraId="4FEEEE4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C3785CA" w14:textId="0205FC8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173201,03</w:t>
            </w:r>
          </w:p>
        </w:tc>
        <w:tc>
          <w:tcPr>
            <w:tcW w:w="684" w:type="pct"/>
            <w:tcBorders>
              <w:top w:val="nil"/>
              <w:left w:val="nil"/>
              <w:bottom w:val="single" w:sz="4" w:space="0" w:color="000000"/>
              <w:right w:val="single" w:sz="4" w:space="0" w:color="000000"/>
            </w:tcBorders>
            <w:shd w:val="clear" w:color="auto" w:fill="auto"/>
            <w:hideMark/>
          </w:tcPr>
          <w:p w14:paraId="19145D1E" w14:textId="1F1B42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173201,03</w:t>
            </w:r>
          </w:p>
        </w:tc>
        <w:tc>
          <w:tcPr>
            <w:tcW w:w="660" w:type="pct"/>
            <w:tcBorders>
              <w:top w:val="nil"/>
              <w:left w:val="nil"/>
              <w:bottom w:val="single" w:sz="4" w:space="0" w:color="000000"/>
              <w:right w:val="single" w:sz="4" w:space="0" w:color="000000"/>
            </w:tcBorders>
            <w:shd w:val="clear" w:color="auto" w:fill="auto"/>
            <w:hideMark/>
          </w:tcPr>
          <w:p w14:paraId="3D450D5C" w14:textId="466FD19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173201,03</w:t>
            </w:r>
          </w:p>
        </w:tc>
      </w:tr>
      <w:tr w:rsidR="005D4E57" w:rsidRPr="00636278" w14:paraId="351A817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4945524" w14:textId="4A7768F3"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Предоставление субсидий </w:t>
            </w:r>
            <w:r w:rsidR="00636278" w:rsidRPr="00636278">
              <w:rPr>
                <w:rFonts w:eastAsia="Times New Roman"/>
                <w:color w:val="000000"/>
                <w:lang w:eastAsia="ru-RU"/>
              </w:rPr>
              <w:t>бюджетным, автономным</w:t>
            </w:r>
            <w:r w:rsidRPr="00636278">
              <w:rPr>
                <w:rFonts w:eastAsia="Times New Roman"/>
                <w:color w:val="000000"/>
                <w:lang w:eastAsia="ru-RU"/>
              </w:rPr>
              <w:t xml:space="preserve"> учреждениям и иным некоммерческим организациям</w:t>
            </w:r>
          </w:p>
        </w:tc>
        <w:tc>
          <w:tcPr>
            <w:tcW w:w="265" w:type="pct"/>
            <w:tcBorders>
              <w:top w:val="nil"/>
              <w:left w:val="nil"/>
              <w:bottom w:val="single" w:sz="4" w:space="0" w:color="000000"/>
              <w:right w:val="single" w:sz="4" w:space="0" w:color="000000"/>
            </w:tcBorders>
            <w:shd w:val="clear" w:color="auto" w:fill="auto"/>
            <w:hideMark/>
          </w:tcPr>
          <w:p w14:paraId="399310A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9F1E66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3021B9B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18DD89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02200S2540</w:t>
            </w:r>
          </w:p>
        </w:tc>
        <w:tc>
          <w:tcPr>
            <w:tcW w:w="233" w:type="pct"/>
            <w:tcBorders>
              <w:top w:val="nil"/>
              <w:left w:val="nil"/>
              <w:bottom w:val="single" w:sz="4" w:space="0" w:color="000000"/>
              <w:right w:val="single" w:sz="4" w:space="0" w:color="000000"/>
            </w:tcBorders>
            <w:shd w:val="clear" w:color="auto" w:fill="auto"/>
            <w:hideMark/>
          </w:tcPr>
          <w:p w14:paraId="05FD4B4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600</w:t>
            </w:r>
          </w:p>
        </w:tc>
        <w:tc>
          <w:tcPr>
            <w:tcW w:w="670" w:type="pct"/>
            <w:tcBorders>
              <w:top w:val="nil"/>
              <w:left w:val="nil"/>
              <w:bottom w:val="single" w:sz="4" w:space="0" w:color="000000"/>
              <w:right w:val="single" w:sz="4" w:space="0" w:color="000000"/>
            </w:tcBorders>
            <w:shd w:val="clear" w:color="auto" w:fill="auto"/>
            <w:hideMark/>
          </w:tcPr>
          <w:p w14:paraId="613DC4A6" w14:textId="3AB48CF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173201,03</w:t>
            </w:r>
          </w:p>
        </w:tc>
        <w:tc>
          <w:tcPr>
            <w:tcW w:w="684" w:type="pct"/>
            <w:tcBorders>
              <w:top w:val="nil"/>
              <w:left w:val="nil"/>
              <w:bottom w:val="single" w:sz="4" w:space="0" w:color="000000"/>
              <w:right w:val="single" w:sz="4" w:space="0" w:color="000000"/>
            </w:tcBorders>
            <w:shd w:val="clear" w:color="auto" w:fill="auto"/>
            <w:hideMark/>
          </w:tcPr>
          <w:p w14:paraId="19ADF6B0" w14:textId="73E43C6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173201,03</w:t>
            </w:r>
          </w:p>
        </w:tc>
        <w:tc>
          <w:tcPr>
            <w:tcW w:w="660" w:type="pct"/>
            <w:tcBorders>
              <w:top w:val="nil"/>
              <w:left w:val="nil"/>
              <w:bottom w:val="single" w:sz="4" w:space="0" w:color="000000"/>
              <w:right w:val="single" w:sz="4" w:space="0" w:color="000000"/>
            </w:tcBorders>
            <w:shd w:val="clear" w:color="auto" w:fill="auto"/>
            <w:hideMark/>
          </w:tcPr>
          <w:p w14:paraId="41DD845F" w14:textId="4AC9387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173201,03</w:t>
            </w:r>
          </w:p>
        </w:tc>
      </w:tr>
      <w:tr w:rsidR="005D4E57" w:rsidRPr="00636278" w14:paraId="77D384A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4E485F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265" w:type="pct"/>
            <w:tcBorders>
              <w:top w:val="nil"/>
              <w:left w:val="nil"/>
              <w:bottom w:val="single" w:sz="4" w:space="0" w:color="000000"/>
              <w:right w:val="single" w:sz="4" w:space="0" w:color="000000"/>
            </w:tcBorders>
            <w:shd w:val="clear" w:color="auto" w:fill="auto"/>
            <w:hideMark/>
          </w:tcPr>
          <w:p w14:paraId="5DF464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3C3EB7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0E2D22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749816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02200S2540</w:t>
            </w:r>
          </w:p>
        </w:tc>
        <w:tc>
          <w:tcPr>
            <w:tcW w:w="233" w:type="pct"/>
            <w:tcBorders>
              <w:top w:val="nil"/>
              <w:left w:val="nil"/>
              <w:bottom w:val="single" w:sz="4" w:space="0" w:color="000000"/>
              <w:right w:val="single" w:sz="4" w:space="0" w:color="000000"/>
            </w:tcBorders>
            <w:shd w:val="clear" w:color="auto" w:fill="auto"/>
            <w:hideMark/>
          </w:tcPr>
          <w:p w14:paraId="09A9A2F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610</w:t>
            </w:r>
          </w:p>
        </w:tc>
        <w:tc>
          <w:tcPr>
            <w:tcW w:w="670" w:type="pct"/>
            <w:tcBorders>
              <w:top w:val="nil"/>
              <w:left w:val="nil"/>
              <w:bottom w:val="single" w:sz="4" w:space="0" w:color="000000"/>
              <w:right w:val="single" w:sz="4" w:space="0" w:color="000000"/>
            </w:tcBorders>
            <w:shd w:val="clear" w:color="auto" w:fill="auto"/>
            <w:hideMark/>
          </w:tcPr>
          <w:p w14:paraId="4BDCB9B6" w14:textId="3B91EB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173201,03</w:t>
            </w:r>
          </w:p>
        </w:tc>
        <w:tc>
          <w:tcPr>
            <w:tcW w:w="684" w:type="pct"/>
            <w:tcBorders>
              <w:top w:val="nil"/>
              <w:left w:val="nil"/>
              <w:bottom w:val="single" w:sz="4" w:space="0" w:color="000000"/>
              <w:right w:val="single" w:sz="4" w:space="0" w:color="000000"/>
            </w:tcBorders>
            <w:shd w:val="clear" w:color="auto" w:fill="auto"/>
            <w:hideMark/>
          </w:tcPr>
          <w:p w14:paraId="6DCD63DD" w14:textId="15EDB98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173201,03</w:t>
            </w:r>
          </w:p>
        </w:tc>
        <w:tc>
          <w:tcPr>
            <w:tcW w:w="660" w:type="pct"/>
            <w:tcBorders>
              <w:top w:val="nil"/>
              <w:left w:val="nil"/>
              <w:bottom w:val="single" w:sz="4" w:space="0" w:color="000000"/>
              <w:right w:val="single" w:sz="4" w:space="0" w:color="000000"/>
            </w:tcBorders>
            <w:shd w:val="clear" w:color="auto" w:fill="auto"/>
            <w:hideMark/>
          </w:tcPr>
          <w:p w14:paraId="7B7D12F0" w14:textId="2487410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173201,03</w:t>
            </w:r>
          </w:p>
        </w:tc>
      </w:tr>
      <w:tr w:rsidR="005D4E57" w:rsidRPr="00636278" w14:paraId="1BBA442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895F1E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"Социальная поддержка отдельных категорий граждан в Хасанском муниципальном округе"</w:t>
            </w:r>
          </w:p>
        </w:tc>
        <w:tc>
          <w:tcPr>
            <w:tcW w:w="265" w:type="pct"/>
            <w:tcBorders>
              <w:top w:val="nil"/>
              <w:left w:val="nil"/>
              <w:bottom w:val="single" w:sz="4" w:space="0" w:color="000000"/>
              <w:right w:val="single" w:sz="4" w:space="0" w:color="000000"/>
            </w:tcBorders>
            <w:shd w:val="clear" w:color="auto" w:fill="auto"/>
            <w:hideMark/>
          </w:tcPr>
          <w:p w14:paraId="7B6E444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03EEA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18B646A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3C04F1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1700000000</w:t>
            </w:r>
          </w:p>
        </w:tc>
        <w:tc>
          <w:tcPr>
            <w:tcW w:w="233" w:type="pct"/>
            <w:tcBorders>
              <w:top w:val="nil"/>
              <w:left w:val="nil"/>
              <w:bottom w:val="single" w:sz="4" w:space="0" w:color="000000"/>
              <w:right w:val="single" w:sz="4" w:space="0" w:color="000000"/>
            </w:tcBorders>
            <w:shd w:val="clear" w:color="auto" w:fill="auto"/>
            <w:hideMark/>
          </w:tcPr>
          <w:p w14:paraId="23A67BC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4E715AC" w14:textId="6815CDE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703750E8" w14:textId="5BF3F50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222000,00</w:t>
            </w:r>
          </w:p>
        </w:tc>
        <w:tc>
          <w:tcPr>
            <w:tcW w:w="660" w:type="pct"/>
            <w:tcBorders>
              <w:top w:val="nil"/>
              <w:left w:val="nil"/>
              <w:bottom w:val="single" w:sz="4" w:space="0" w:color="000000"/>
              <w:right w:val="single" w:sz="4" w:space="0" w:color="000000"/>
            </w:tcBorders>
            <w:shd w:val="clear" w:color="auto" w:fill="auto"/>
            <w:hideMark/>
          </w:tcPr>
          <w:p w14:paraId="1527C3ED" w14:textId="73D6C50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283000,00</w:t>
            </w:r>
          </w:p>
        </w:tc>
      </w:tr>
      <w:tr w:rsidR="005D4E57" w:rsidRPr="00636278" w14:paraId="7B3E85E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3D4D8F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"Поддержка и стимулирование активности отдельных категорий граждан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27955F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888A83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1DAA2C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246817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1700300000</w:t>
            </w:r>
          </w:p>
        </w:tc>
        <w:tc>
          <w:tcPr>
            <w:tcW w:w="233" w:type="pct"/>
            <w:tcBorders>
              <w:top w:val="nil"/>
              <w:left w:val="nil"/>
              <w:bottom w:val="single" w:sz="4" w:space="0" w:color="000000"/>
              <w:right w:val="single" w:sz="4" w:space="0" w:color="000000"/>
            </w:tcBorders>
            <w:shd w:val="clear" w:color="auto" w:fill="auto"/>
            <w:hideMark/>
          </w:tcPr>
          <w:p w14:paraId="4868FE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F08FBC0" w14:textId="2788DDBA"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16AEE84B" w14:textId="390B8D6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222000,00</w:t>
            </w:r>
          </w:p>
        </w:tc>
        <w:tc>
          <w:tcPr>
            <w:tcW w:w="660" w:type="pct"/>
            <w:tcBorders>
              <w:top w:val="nil"/>
              <w:left w:val="nil"/>
              <w:bottom w:val="single" w:sz="4" w:space="0" w:color="000000"/>
              <w:right w:val="single" w:sz="4" w:space="0" w:color="000000"/>
            </w:tcBorders>
            <w:shd w:val="clear" w:color="auto" w:fill="auto"/>
            <w:hideMark/>
          </w:tcPr>
          <w:p w14:paraId="4F123C51" w14:textId="115126F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283000,00</w:t>
            </w:r>
          </w:p>
        </w:tc>
      </w:tr>
      <w:tr w:rsidR="005D4E57" w:rsidRPr="00636278" w14:paraId="7E290F4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8A2E8F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Проведение социально значимых мероприятий для отдельных категорий граждан в рамках муниципальной программы «Социальная поддержка отдельных категорий граждан в Хасанском муниципальном округе»</w:t>
            </w:r>
          </w:p>
        </w:tc>
        <w:tc>
          <w:tcPr>
            <w:tcW w:w="265" w:type="pct"/>
            <w:tcBorders>
              <w:top w:val="nil"/>
              <w:left w:val="nil"/>
              <w:bottom w:val="single" w:sz="4" w:space="0" w:color="000000"/>
              <w:right w:val="single" w:sz="4" w:space="0" w:color="000000"/>
            </w:tcBorders>
            <w:shd w:val="clear" w:color="auto" w:fill="auto"/>
            <w:hideMark/>
          </w:tcPr>
          <w:p w14:paraId="0CCF6E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CCCDF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2AB1E9B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66057E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1700312190</w:t>
            </w:r>
          </w:p>
        </w:tc>
        <w:tc>
          <w:tcPr>
            <w:tcW w:w="233" w:type="pct"/>
            <w:tcBorders>
              <w:top w:val="nil"/>
              <w:left w:val="nil"/>
              <w:bottom w:val="single" w:sz="4" w:space="0" w:color="000000"/>
              <w:right w:val="single" w:sz="4" w:space="0" w:color="000000"/>
            </w:tcBorders>
            <w:shd w:val="clear" w:color="auto" w:fill="auto"/>
            <w:hideMark/>
          </w:tcPr>
          <w:p w14:paraId="39189F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09B35D5" w14:textId="48AEF4F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5D6CDA02" w14:textId="0B3C279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222000,00</w:t>
            </w:r>
          </w:p>
        </w:tc>
        <w:tc>
          <w:tcPr>
            <w:tcW w:w="660" w:type="pct"/>
            <w:tcBorders>
              <w:top w:val="nil"/>
              <w:left w:val="nil"/>
              <w:bottom w:val="single" w:sz="4" w:space="0" w:color="000000"/>
              <w:right w:val="single" w:sz="4" w:space="0" w:color="000000"/>
            </w:tcBorders>
            <w:shd w:val="clear" w:color="auto" w:fill="auto"/>
            <w:hideMark/>
          </w:tcPr>
          <w:p w14:paraId="33F47052" w14:textId="7151673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283000,00</w:t>
            </w:r>
          </w:p>
        </w:tc>
      </w:tr>
      <w:tr w:rsidR="005D4E57" w:rsidRPr="00636278" w14:paraId="4DAC530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83BD7FC"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AD9933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7F1BFC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60573F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E3E88B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1700312190</w:t>
            </w:r>
          </w:p>
        </w:tc>
        <w:tc>
          <w:tcPr>
            <w:tcW w:w="233" w:type="pct"/>
            <w:tcBorders>
              <w:top w:val="nil"/>
              <w:left w:val="nil"/>
              <w:bottom w:val="single" w:sz="4" w:space="0" w:color="000000"/>
              <w:right w:val="single" w:sz="4" w:space="0" w:color="000000"/>
            </w:tcBorders>
            <w:shd w:val="clear" w:color="auto" w:fill="auto"/>
            <w:hideMark/>
          </w:tcPr>
          <w:p w14:paraId="100F39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33155B78" w14:textId="7AF9BEF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5562DC0A" w14:textId="1DC7CC23"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222000,00</w:t>
            </w:r>
          </w:p>
        </w:tc>
        <w:tc>
          <w:tcPr>
            <w:tcW w:w="660" w:type="pct"/>
            <w:tcBorders>
              <w:top w:val="nil"/>
              <w:left w:val="nil"/>
              <w:bottom w:val="single" w:sz="4" w:space="0" w:color="000000"/>
              <w:right w:val="single" w:sz="4" w:space="0" w:color="000000"/>
            </w:tcBorders>
            <w:shd w:val="clear" w:color="auto" w:fill="auto"/>
            <w:hideMark/>
          </w:tcPr>
          <w:p w14:paraId="4CA0567B" w14:textId="5AF08DE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283000,00</w:t>
            </w:r>
          </w:p>
        </w:tc>
      </w:tr>
      <w:tr w:rsidR="005D4E57" w:rsidRPr="00636278" w14:paraId="6CD67AC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6FB3CF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F5FAE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4AC75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072F84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44EC8CE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1700312190</w:t>
            </w:r>
          </w:p>
        </w:tc>
        <w:tc>
          <w:tcPr>
            <w:tcW w:w="233" w:type="pct"/>
            <w:tcBorders>
              <w:top w:val="nil"/>
              <w:left w:val="nil"/>
              <w:bottom w:val="single" w:sz="4" w:space="0" w:color="000000"/>
              <w:right w:val="single" w:sz="4" w:space="0" w:color="000000"/>
            </w:tcBorders>
            <w:shd w:val="clear" w:color="auto" w:fill="auto"/>
            <w:hideMark/>
          </w:tcPr>
          <w:p w14:paraId="41E551A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157968AE" w14:textId="5A1FEBE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w:t>
            </w:r>
          </w:p>
        </w:tc>
        <w:tc>
          <w:tcPr>
            <w:tcW w:w="684" w:type="pct"/>
            <w:tcBorders>
              <w:top w:val="nil"/>
              <w:left w:val="nil"/>
              <w:bottom w:val="single" w:sz="4" w:space="0" w:color="000000"/>
              <w:right w:val="single" w:sz="4" w:space="0" w:color="000000"/>
            </w:tcBorders>
            <w:shd w:val="clear" w:color="auto" w:fill="auto"/>
            <w:hideMark/>
          </w:tcPr>
          <w:p w14:paraId="6DB190DB" w14:textId="14EF0CF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222000,00</w:t>
            </w:r>
          </w:p>
        </w:tc>
        <w:tc>
          <w:tcPr>
            <w:tcW w:w="660" w:type="pct"/>
            <w:tcBorders>
              <w:top w:val="nil"/>
              <w:left w:val="nil"/>
              <w:bottom w:val="single" w:sz="4" w:space="0" w:color="000000"/>
              <w:right w:val="single" w:sz="4" w:space="0" w:color="000000"/>
            </w:tcBorders>
            <w:shd w:val="clear" w:color="auto" w:fill="auto"/>
            <w:hideMark/>
          </w:tcPr>
          <w:p w14:paraId="500F23DC" w14:textId="597FCAE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283000,00</w:t>
            </w:r>
          </w:p>
        </w:tc>
      </w:tr>
      <w:tr w:rsidR="005D4E57" w:rsidRPr="00636278" w14:paraId="211D344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B316C20"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Другие вопросы в области культуры, кинематографии</w:t>
            </w:r>
          </w:p>
        </w:tc>
        <w:tc>
          <w:tcPr>
            <w:tcW w:w="265" w:type="pct"/>
            <w:tcBorders>
              <w:top w:val="nil"/>
              <w:left w:val="nil"/>
              <w:bottom w:val="single" w:sz="4" w:space="0" w:color="000000"/>
              <w:right w:val="single" w:sz="4" w:space="0" w:color="000000"/>
            </w:tcBorders>
            <w:shd w:val="clear" w:color="auto" w:fill="auto"/>
            <w:hideMark/>
          </w:tcPr>
          <w:p w14:paraId="320DF24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C13470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6A97F5A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62B9323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75C904B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BC67696" w14:textId="15A93B8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293014,00</w:t>
            </w:r>
          </w:p>
        </w:tc>
        <w:tc>
          <w:tcPr>
            <w:tcW w:w="684" w:type="pct"/>
            <w:tcBorders>
              <w:top w:val="nil"/>
              <w:left w:val="nil"/>
              <w:bottom w:val="single" w:sz="4" w:space="0" w:color="000000"/>
              <w:right w:val="single" w:sz="4" w:space="0" w:color="000000"/>
            </w:tcBorders>
            <w:shd w:val="clear" w:color="auto" w:fill="auto"/>
            <w:hideMark/>
          </w:tcPr>
          <w:p w14:paraId="47C02272" w14:textId="31D2418B"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498000,00</w:t>
            </w:r>
          </w:p>
        </w:tc>
        <w:tc>
          <w:tcPr>
            <w:tcW w:w="660" w:type="pct"/>
            <w:tcBorders>
              <w:top w:val="nil"/>
              <w:left w:val="nil"/>
              <w:bottom w:val="single" w:sz="4" w:space="0" w:color="000000"/>
              <w:right w:val="single" w:sz="4" w:space="0" w:color="000000"/>
            </w:tcBorders>
            <w:shd w:val="clear" w:color="auto" w:fill="auto"/>
            <w:hideMark/>
          </w:tcPr>
          <w:p w14:paraId="30F653F8" w14:textId="1696E0EC"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498000,00</w:t>
            </w:r>
          </w:p>
        </w:tc>
      </w:tr>
      <w:tr w:rsidR="005D4E57" w:rsidRPr="00636278" w14:paraId="09C64F2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86B3ED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культуры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4557918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B76E1F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2AC7156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328DAA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0200000000</w:t>
            </w:r>
          </w:p>
        </w:tc>
        <w:tc>
          <w:tcPr>
            <w:tcW w:w="233" w:type="pct"/>
            <w:tcBorders>
              <w:top w:val="nil"/>
              <w:left w:val="nil"/>
              <w:bottom w:val="single" w:sz="4" w:space="0" w:color="000000"/>
              <w:right w:val="single" w:sz="4" w:space="0" w:color="000000"/>
            </w:tcBorders>
            <w:shd w:val="clear" w:color="auto" w:fill="auto"/>
            <w:hideMark/>
          </w:tcPr>
          <w:p w14:paraId="7FD3AB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6729822" w14:textId="185CAE1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293014,00</w:t>
            </w:r>
          </w:p>
        </w:tc>
        <w:tc>
          <w:tcPr>
            <w:tcW w:w="684" w:type="pct"/>
            <w:tcBorders>
              <w:top w:val="nil"/>
              <w:left w:val="nil"/>
              <w:bottom w:val="single" w:sz="4" w:space="0" w:color="000000"/>
              <w:right w:val="single" w:sz="4" w:space="0" w:color="000000"/>
            </w:tcBorders>
            <w:shd w:val="clear" w:color="auto" w:fill="auto"/>
            <w:hideMark/>
          </w:tcPr>
          <w:p w14:paraId="25434744" w14:textId="6A294018" w:rsidR="005D4E57" w:rsidRPr="00636278" w:rsidRDefault="005D4E57" w:rsidP="00880D96">
            <w:pPr>
              <w:jc w:val="right"/>
              <w:rPr>
                <w:rFonts w:eastAsia="Times New Roman"/>
                <w:color w:val="000000"/>
                <w:lang w:eastAsia="ru-RU"/>
              </w:rPr>
            </w:pPr>
            <w:r w:rsidRPr="00636278">
              <w:rPr>
                <w:rFonts w:eastAsia="Times New Roman"/>
                <w:color w:val="000000"/>
                <w:lang w:eastAsia="ru-RU"/>
              </w:rPr>
              <w:t>498000,00</w:t>
            </w:r>
          </w:p>
        </w:tc>
        <w:tc>
          <w:tcPr>
            <w:tcW w:w="660" w:type="pct"/>
            <w:tcBorders>
              <w:top w:val="nil"/>
              <w:left w:val="nil"/>
              <w:bottom w:val="single" w:sz="4" w:space="0" w:color="000000"/>
              <w:right w:val="single" w:sz="4" w:space="0" w:color="000000"/>
            </w:tcBorders>
            <w:shd w:val="clear" w:color="auto" w:fill="auto"/>
            <w:hideMark/>
          </w:tcPr>
          <w:p w14:paraId="2111B95F" w14:textId="353F86A4" w:rsidR="005D4E57" w:rsidRPr="00636278" w:rsidRDefault="005D4E57" w:rsidP="00880D96">
            <w:pPr>
              <w:jc w:val="right"/>
              <w:rPr>
                <w:rFonts w:eastAsia="Times New Roman"/>
                <w:color w:val="000000"/>
                <w:lang w:eastAsia="ru-RU"/>
              </w:rPr>
            </w:pPr>
            <w:r w:rsidRPr="00636278">
              <w:rPr>
                <w:rFonts w:eastAsia="Times New Roman"/>
                <w:color w:val="000000"/>
                <w:lang w:eastAsia="ru-RU"/>
              </w:rPr>
              <w:t>498000,00</w:t>
            </w:r>
          </w:p>
        </w:tc>
      </w:tr>
      <w:tr w:rsidR="005D4E57" w:rsidRPr="00636278" w14:paraId="48180AA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7D6331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Подпрограмма "Сохранение и популяризация объектов культурного наследия (памятников истории и культуры) в Хасанском муниципальном округе"</w:t>
            </w:r>
          </w:p>
        </w:tc>
        <w:tc>
          <w:tcPr>
            <w:tcW w:w="265" w:type="pct"/>
            <w:tcBorders>
              <w:top w:val="nil"/>
              <w:left w:val="nil"/>
              <w:bottom w:val="single" w:sz="4" w:space="0" w:color="000000"/>
              <w:right w:val="single" w:sz="4" w:space="0" w:color="000000"/>
            </w:tcBorders>
            <w:shd w:val="clear" w:color="auto" w:fill="auto"/>
            <w:hideMark/>
          </w:tcPr>
          <w:p w14:paraId="0F723F7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CF875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52CE98B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5AC69B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0240000000</w:t>
            </w:r>
          </w:p>
        </w:tc>
        <w:tc>
          <w:tcPr>
            <w:tcW w:w="233" w:type="pct"/>
            <w:tcBorders>
              <w:top w:val="nil"/>
              <w:left w:val="nil"/>
              <w:bottom w:val="single" w:sz="4" w:space="0" w:color="000000"/>
              <w:right w:val="single" w:sz="4" w:space="0" w:color="000000"/>
            </w:tcBorders>
            <w:shd w:val="clear" w:color="auto" w:fill="auto"/>
            <w:hideMark/>
          </w:tcPr>
          <w:p w14:paraId="1050D4D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802CECC" w14:textId="369057B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293014,00</w:t>
            </w:r>
          </w:p>
        </w:tc>
        <w:tc>
          <w:tcPr>
            <w:tcW w:w="684" w:type="pct"/>
            <w:tcBorders>
              <w:top w:val="nil"/>
              <w:left w:val="nil"/>
              <w:bottom w:val="single" w:sz="4" w:space="0" w:color="000000"/>
              <w:right w:val="single" w:sz="4" w:space="0" w:color="000000"/>
            </w:tcBorders>
            <w:shd w:val="clear" w:color="auto" w:fill="auto"/>
            <w:hideMark/>
          </w:tcPr>
          <w:p w14:paraId="6EC41789" w14:textId="4B8CC7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498000,00</w:t>
            </w:r>
          </w:p>
        </w:tc>
        <w:tc>
          <w:tcPr>
            <w:tcW w:w="660" w:type="pct"/>
            <w:tcBorders>
              <w:top w:val="nil"/>
              <w:left w:val="nil"/>
              <w:bottom w:val="single" w:sz="4" w:space="0" w:color="000000"/>
              <w:right w:val="single" w:sz="4" w:space="0" w:color="000000"/>
            </w:tcBorders>
            <w:shd w:val="clear" w:color="auto" w:fill="auto"/>
            <w:hideMark/>
          </w:tcPr>
          <w:p w14:paraId="73C7E225" w14:textId="611D114D" w:rsidR="005D4E57" w:rsidRPr="00636278" w:rsidRDefault="005D4E57" w:rsidP="00880D96">
            <w:pPr>
              <w:jc w:val="right"/>
              <w:rPr>
                <w:rFonts w:eastAsia="Times New Roman"/>
                <w:color w:val="000000"/>
                <w:lang w:eastAsia="ru-RU"/>
              </w:rPr>
            </w:pPr>
            <w:r w:rsidRPr="00636278">
              <w:rPr>
                <w:rFonts w:eastAsia="Times New Roman"/>
                <w:color w:val="000000"/>
                <w:lang w:eastAsia="ru-RU"/>
              </w:rPr>
              <w:t>498000,00</w:t>
            </w:r>
          </w:p>
        </w:tc>
      </w:tr>
      <w:tr w:rsidR="005D4E57" w:rsidRPr="00636278" w14:paraId="69B6EAC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D5DA01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Подготовка технических планов (включая проведение кадастровых работ) объектов культурного наследия</w:t>
            </w:r>
          </w:p>
        </w:tc>
        <w:tc>
          <w:tcPr>
            <w:tcW w:w="265" w:type="pct"/>
            <w:tcBorders>
              <w:top w:val="nil"/>
              <w:left w:val="nil"/>
              <w:bottom w:val="single" w:sz="4" w:space="0" w:color="000000"/>
              <w:right w:val="single" w:sz="4" w:space="0" w:color="000000"/>
            </w:tcBorders>
            <w:shd w:val="clear" w:color="auto" w:fill="auto"/>
            <w:hideMark/>
          </w:tcPr>
          <w:p w14:paraId="6BD3F3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D3D61C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76DC183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749A779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0240012180</w:t>
            </w:r>
          </w:p>
        </w:tc>
        <w:tc>
          <w:tcPr>
            <w:tcW w:w="233" w:type="pct"/>
            <w:tcBorders>
              <w:top w:val="nil"/>
              <w:left w:val="nil"/>
              <w:bottom w:val="single" w:sz="4" w:space="0" w:color="000000"/>
              <w:right w:val="single" w:sz="4" w:space="0" w:color="000000"/>
            </w:tcBorders>
            <w:shd w:val="clear" w:color="auto" w:fill="auto"/>
            <w:hideMark/>
          </w:tcPr>
          <w:p w14:paraId="64EA7B8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292A3C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84" w:type="pct"/>
            <w:tcBorders>
              <w:top w:val="nil"/>
              <w:left w:val="nil"/>
              <w:bottom w:val="single" w:sz="4" w:space="0" w:color="000000"/>
              <w:right w:val="single" w:sz="4" w:space="0" w:color="000000"/>
            </w:tcBorders>
            <w:shd w:val="clear" w:color="auto" w:fill="auto"/>
            <w:hideMark/>
          </w:tcPr>
          <w:p w14:paraId="1EA1845A" w14:textId="72C725C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161000,00</w:t>
            </w:r>
          </w:p>
        </w:tc>
        <w:tc>
          <w:tcPr>
            <w:tcW w:w="660" w:type="pct"/>
            <w:tcBorders>
              <w:top w:val="nil"/>
              <w:left w:val="nil"/>
              <w:bottom w:val="single" w:sz="4" w:space="0" w:color="000000"/>
              <w:right w:val="single" w:sz="4" w:space="0" w:color="000000"/>
            </w:tcBorders>
            <w:shd w:val="clear" w:color="auto" w:fill="auto"/>
            <w:hideMark/>
          </w:tcPr>
          <w:p w14:paraId="355F249F" w14:textId="332D9B0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161000,00</w:t>
            </w:r>
          </w:p>
        </w:tc>
      </w:tr>
      <w:tr w:rsidR="005D4E57" w:rsidRPr="00636278" w14:paraId="642ADAC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95931A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5DD396D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94E53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6CD9D1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7B45C6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0240012180</w:t>
            </w:r>
          </w:p>
        </w:tc>
        <w:tc>
          <w:tcPr>
            <w:tcW w:w="233" w:type="pct"/>
            <w:tcBorders>
              <w:top w:val="nil"/>
              <w:left w:val="nil"/>
              <w:bottom w:val="single" w:sz="4" w:space="0" w:color="000000"/>
              <w:right w:val="single" w:sz="4" w:space="0" w:color="000000"/>
            </w:tcBorders>
            <w:shd w:val="clear" w:color="auto" w:fill="auto"/>
            <w:hideMark/>
          </w:tcPr>
          <w:p w14:paraId="3EDF070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0D1DA8D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84" w:type="pct"/>
            <w:tcBorders>
              <w:top w:val="nil"/>
              <w:left w:val="nil"/>
              <w:bottom w:val="single" w:sz="4" w:space="0" w:color="000000"/>
              <w:right w:val="single" w:sz="4" w:space="0" w:color="000000"/>
            </w:tcBorders>
            <w:shd w:val="clear" w:color="auto" w:fill="auto"/>
            <w:hideMark/>
          </w:tcPr>
          <w:p w14:paraId="45E2AE92" w14:textId="5D01E5D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161000,00</w:t>
            </w:r>
          </w:p>
        </w:tc>
        <w:tc>
          <w:tcPr>
            <w:tcW w:w="660" w:type="pct"/>
            <w:tcBorders>
              <w:top w:val="nil"/>
              <w:left w:val="nil"/>
              <w:bottom w:val="single" w:sz="4" w:space="0" w:color="000000"/>
              <w:right w:val="single" w:sz="4" w:space="0" w:color="000000"/>
            </w:tcBorders>
            <w:shd w:val="clear" w:color="auto" w:fill="auto"/>
            <w:hideMark/>
          </w:tcPr>
          <w:p w14:paraId="245003E9" w14:textId="77A03BA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161000,00</w:t>
            </w:r>
          </w:p>
        </w:tc>
      </w:tr>
      <w:tr w:rsidR="005D4E57" w:rsidRPr="00636278" w14:paraId="6E911B2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B174B7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27B82D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FA793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3AD405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72E1F1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0240012180</w:t>
            </w:r>
          </w:p>
        </w:tc>
        <w:tc>
          <w:tcPr>
            <w:tcW w:w="233" w:type="pct"/>
            <w:tcBorders>
              <w:top w:val="nil"/>
              <w:left w:val="nil"/>
              <w:bottom w:val="single" w:sz="4" w:space="0" w:color="000000"/>
              <w:right w:val="single" w:sz="4" w:space="0" w:color="000000"/>
            </w:tcBorders>
            <w:shd w:val="clear" w:color="auto" w:fill="auto"/>
            <w:hideMark/>
          </w:tcPr>
          <w:p w14:paraId="60F41A9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0FAC6B5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84" w:type="pct"/>
            <w:tcBorders>
              <w:top w:val="nil"/>
              <w:left w:val="nil"/>
              <w:bottom w:val="single" w:sz="4" w:space="0" w:color="000000"/>
              <w:right w:val="single" w:sz="4" w:space="0" w:color="000000"/>
            </w:tcBorders>
            <w:shd w:val="clear" w:color="auto" w:fill="auto"/>
            <w:hideMark/>
          </w:tcPr>
          <w:p w14:paraId="649FD98D" w14:textId="2CDC38B6"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161000,00</w:t>
            </w:r>
          </w:p>
        </w:tc>
        <w:tc>
          <w:tcPr>
            <w:tcW w:w="660" w:type="pct"/>
            <w:tcBorders>
              <w:top w:val="nil"/>
              <w:left w:val="nil"/>
              <w:bottom w:val="single" w:sz="4" w:space="0" w:color="000000"/>
              <w:right w:val="single" w:sz="4" w:space="0" w:color="000000"/>
            </w:tcBorders>
            <w:shd w:val="clear" w:color="auto" w:fill="auto"/>
            <w:hideMark/>
          </w:tcPr>
          <w:p w14:paraId="6369DF58" w14:textId="591D115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161000,00</w:t>
            </w:r>
          </w:p>
        </w:tc>
      </w:tr>
      <w:tr w:rsidR="005D4E57" w:rsidRPr="00636278" w14:paraId="28B7525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FCAB55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Проведение работ по восстановлению и сохранению объектов культурного наследия (в т.ч. памятников)</w:t>
            </w:r>
          </w:p>
        </w:tc>
        <w:tc>
          <w:tcPr>
            <w:tcW w:w="265" w:type="pct"/>
            <w:tcBorders>
              <w:top w:val="nil"/>
              <w:left w:val="nil"/>
              <w:bottom w:val="single" w:sz="4" w:space="0" w:color="000000"/>
              <w:right w:val="single" w:sz="4" w:space="0" w:color="000000"/>
            </w:tcBorders>
            <w:shd w:val="clear" w:color="auto" w:fill="auto"/>
            <w:hideMark/>
          </w:tcPr>
          <w:p w14:paraId="2E9C1A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5C3EE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38A133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1B3E22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0240012181</w:t>
            </w:r>
          </w:p>
        </w:tc>
        <w:tc>
          <w:tcPr>
            <w:tcW w:w="233" w:type="pct"/>
            <w:tcBorders>
              <w:top w:val="nil"/>
              <w:left w:val="nil"/>
              <w:bottom w:val="single" w:sz="4" w:space="0" w:color="000000"/>
              <w:right w:val="single" w:sz="4" w:space="0" w:color="000000"/>
            </w:tcBorders>
            <w:shd w:val="clear" w:color="auto" w:fill="auto"/>
            <w:hideMark/>
          </w:tcPr>
          <w:p w14:paraId="39C257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FA46088" w14:textId="5A82D94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293014,00</w:t>
            </w:r>
          </w:p>
        </w:tc>
        <w:tc>
          <w:tcPr>
            <w:tcW w:w="684" w:type="pct"/>
            <w:tcBorders>
              <w:top w:val="nil"/>
              <w:left w:val="nil"/>
              <w:bottom w:val="single" w:sz="4" w:space="0" w:color="000000"/>
              <w:right w:val="single" w:sz="4" w:space="0" w:color="000000"/>
            </w:tcBorders>
            <w:shd w:val="clear" w:color="auto" w:fill="auto"/>
            <w:hideMark/>
          </w:tcPr>
          <w:p w14:paraId="10182BBC" w14:textId="1778676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337000,00</w:t>
            </w:r>
          </w:p>
        </w:tc>
        <w:tc>
          <w:tcPr>
            <w:tcW w:w="660" w:type="pct"/>
            <w:tcBorders>
              <w:top w:val="nil"/>
              <w:left w:val="nil"/>
              <w:bottom w:val="single" w:sz="4" w:space="0" w:color="000000"/>
              <w:right w:val="single" w:sz="4" w:space="0" w:color="000000"/>
            </w:tcBorders>
            <w:shd w:val="clear" w:color="auto" w:fill="auto"/>
            <w:hideMark/>
          </w:tcPr>
          <w:p w14:paraId="0A52752F" w14:textId="4B2E2B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337000,00</w:t>
            </w:r>
          </w:p>
        </w:tc>
      </w:tr>
      <w:tr w:rsidR="005D4E57" w:rsidRPr="00636278" w14:paraId="0024399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BDE4B8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A03C9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E47464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4F6035C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38FD37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0240012181</w:t>
            </w:r>
          </w:p>
        </w:tc>
        <w:tc>
          <w:tcPr>
            <w:tcW w:w="233" w:type="pct"/>
            <w:tcBorders>
              <w:top w:val="nil"/>
              <w:left w:val="nil"/>
              <w:bottom w:val="single" w:sz="4" w:space="0" w:color="000000"/>
              <w:right w:val="single" w:sz="4" w:space="0" w:color="000000"/>
            </w:tcBorders>
            <w:shd w:val="clear" w:color="auto" w:fill="auto"/>
            <w:hideMark/>
          </w:tcPr>
          <w:p w14:paraId="6546A8D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62C78E80" w14:textId="68D58C85"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293014,00</w:t>
            </w:r>
          </w:p>
        </w:tc>
        <w:tc>
          <w:tcPr>
            <w:tcW w:w="684" w:type="pct"/>
            <w:tcBorders>
              <w:top w:val="nil"/>
              <w:left w:val="nil"/>
              <w:bottom w:val="single" w:sz="4" w:space="0" w:color="000000"/>
              <w:right w:val="single" w:sz="4" w:space="0" w:color="000000"/>
            </w:tcBorders>
            <w:shd w:val="clear" w:color="auto" w:fill="auto"/>
            <w:hideMark/>
          </w:tcPr>
          <w:p w14:paraId="1CB2BB44" w14:textId="0123804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337000,00</w:t>
            </w:r>
          </w:p>
        </w:tc>
        <w:tc>
          <w:tcPr>
            <w:tcW w:w="660" w:type="pct"/>
            <w:tcBorders>
              <w:top w:val="nil"/>
              <w:left w:val="nil"/>
              <w:bottom w:val="single" w:sz="4" w:space="0" w:color="000000"/>
              <w:right w:val="single" w:sz="4" w:space="0" w:color="000000"/>
            </w:tcBorders>
            <w:shd w:val="clear" w:color="auto" w:fill="auto"/>
            <w:hideMark/>
          </w:tcPr>
          <w:p w14:paraId="0FC6CF5C" w14:textId="4540829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337000,00</w:t>
            </w:r>
          </w:p>
        </w:tc>
      </w:tr>
      <w:tr w:rsidR="005D4E57" w:rsidRPr="00636278" w14:paraId="0F12BD2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8C1512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B53516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667F8B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w:t>
            </w:r>
          </w:p>
        </w:tc>
        <w:tc>
          <w:tcPr>
            <w:tcW w:w="264" w:type="pct"/>
            <w:tcBorders>
              <w:top w:val="nil"/>
              <w:left w:val="nil"/>
              <w:bottom w:val="single" w:sz="4" w:space="0" w:color="000000"/>
              <w:right w:val="single" w:sz="4" w:space="0" w:color="000000"/>
            </w:tcBorders>
            <w:shd w:val="clear" w:color="auto" w:fill="auto"/>
            <w:hideMark/>
          </w:tcPr>
          <w:p w14:paraId="1DBE4B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2853A8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0240012181</w:t>
            </w:r>
          </w:p>
        </w:tc>
        <w:tc>
          <w:tcPr>
            <w:tcW w:w="233" w:type="pct"/>
            <w:tcBorders>
              <w:top w:val="nil"/>
              <w:left w:val="nil"/>
              <w:bottom w:val="single" w:sz="4" w:space="0" w:color="000000"/>
              <w:right w:val="single" w:sz="4" w:space="0" w:color="000000"/>
            </w:tcBorders>
            <w:shd w:val="clear" w:color="auto" w:fill="auto"/>
            <w:hideMark/>
          </w:tcPr>
          <w:p w14:paraId="2C7F3BC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282423F2" w14:textId="637CB87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293014,00</w:t>
            </w:r>
          </w:p>
        </w:tc>
        <w:tc>
          <w:tcPr>
            <w:tcW w:w="684" w:type="pct"/>
            <w:tcBorders>
              <w:top w:val="nil"/>
              <w:left w:val="nil"/>
              <w:bottom w:val="single" w:sz="4" w:space="0" w:color="000000"/>
              <w:right w:val="single" w:sz="4" w:space="0" w:color="000000"/>
            </w:tcBorders>
            <w:shd w:val="clear" w:color="auto" w:fill="auto"/>
            <w:hideMark/>
          </w:tcPr>
          <w:p w14:paraId="0D83C3AC" w14:textId="49FC336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337000,00</w:t>
            </w:r>
          </w:p>
        </w:tc>
        <w:tc>
          <w:tcPr>
            <w:tcW w:w="660" w:type="pct"/>
            <w:tcBorders>
              <w:top w:val="nil"/>
              <w:left w:val="nil"/>
              <w:bottom w:val="single" w:sz="4" w:space="0" w:color="000000"/>
              <w:right w:val="single" w:sz="4" w:space="0" w:color="000000"/>
            </w:tcBorders>
            <w:shd w:val="clear" w:color="auto" w:fill="auto"/>
            <w:hideMark/>
          </w:tcPr>
          <w:p w14:paraId="12F65F46" w14:textId="56DDBAB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337000,00</w:t>
            </w:r>
          </w:p>
        </w:tc>
      </w:tr>
      <w:tr w:rsidR="005D4E57" w:rsidRPr="00636278" w14:paraId="245E99D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CEED722"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СОЦИАЛЬНАЯ ПОЛИТИКА</w:t>
            </w:r>
          </w:p>
        </w:tc>
        <w:tc>
          <w:tcPr>
            <w:tcW w:w="265" w:type="pct"/>
            <w:tcBorders>
              <w:top w:val="nil"/>
              <w:left w:val="nil"/>
              <w:bottom w:val="single" w:sz="4" w:space="0" w:color="000000"/>
              <w:right w:val="single" w:sz="4" w:space="0" w:color="000000"/>
            </w:tcBorders>
            <w:shd w:val="clear" w:color="auto" w:fill="auto"/>
            <w:hideMark/>
          </w:tcPr>
          <w:p w14:paraId="51C0110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0597BE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13F22DC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4CD2BFE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4C18B28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A857B98" w14:textId="764510A6"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77408302,22</w:t>
            </w:r>
          </w:p>
        </w:tc>
        <w:tc>
          <w:tcPr>
            <w:tcW w:w="684" w:type="pct"/>
            <w:tcBorders>
              <w:top w:val="nil"/>
              <w:left w:val="nil"/>
              <w:bottom w:val="single" w:sz="4" w:space="0" w:color="000000"/>
              <w:right w:val="single" w:sz="4" w:space="0" w:color="000000"/>
            </w:tcBorders>
            <w:shd w:val="clear" w:color="auto" w:fill="auto"/>
            <w:hideMark/>
          </w:tcPr>
          <w:p w14:paraId="1DE369E9" w14:textId="7A37EFA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72298630,63</w:t>
            </w:r>
          </w:p>
        </w:tc>
        <w:tc>
          <w:tcPr>
            <w:tcW w:w="660" w:type="pct"/>
            <w:tcBorders>
              <w:top w:val="nil"/>
              <w:left w:val="nil"/>
              <w:bottom w:val="single" w:sz="4" w:space="0" w:color="000000"/>
              <w:right w:val="single" w:sz="4" w:space="0" w:color="000000"/>
            </w:tcBorders>
            <w:shd w:val="clear" w:color="auto" w:fill="auto"/>
            <w:hideMark/>
          </w:tcPr>
          <w:p w14:paraId="3862D481" w14:textId="3B51F36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72645684,33</w:t>
            </w:r>
          </w:p>
        </w:tc>
      </w:tr>
      <w:tr w:rsidR="005D4E57" w:rsidRPr="00636278" w14:paraId="690CA83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C40F23F"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Пенсионное обеспечение</w:t>
            </w:r>
          </w:p>
        </w:tc>
        <w:tc>
          <w:tcPr>
            <w:tcW w:w="265" w:type="pct"/>
            <w:tcBorders>
              <w:top w:val="nil"/>
              <w:left w:val="nil"/>
              <w:bottom w:val="single" w:sz="4" w:space="0" w:color="000000"/>
              <w:right w:val="single" w:sz="4" w:space="0" w:color="000000"/>
            </w:tcBorders>
            <w:shd w:val="clear" w:color="auto" w:fill="auto"/>
            <w:hideMark/>
          </w:tcPr>
          <w:p w14:paraId="429A419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2D3FF0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09EA6A1C"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0F5761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63C0E40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9F8511B" w14:textId="5C66686D"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5000000,00</w:t>
            </w:r>
          </w:p>
        </w:tc>
        <w:tc>
          <w:tcPr>
            <w:tcW w:w="684" w:type="pct"/>
            <w:tcBorders>
              <w:top w:val="nil"/>
              <w:left w:val="nil"/>
              <w:bottom w:val="single" w:sz="4" w:space="0" w:color="000000"/>
              <w:right w:val="single" w:sz="4" w:space="0" w:color="000000"/>
            </w:tcBorders>
            <w:shd w:val="clear" w:color="auto" w:fill="auto"/>
            <w:hideMark/>
          </w:tcPr>
          <w:p w14:paraId="464C7471" w14:textId="0D85164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4500000,00</w:t>
            </w:r>
          </w:p>
        </w:tc>
        <w:tc>
          <w:tcPr>
            <w:tcW w:w="660" w:type="pct"/>
            <w:tcBorders>
              <w:top w:val="nil"/>
              <w:left w:val="nil"/>
              <w:bottom w:val="single" w:sz="4" w:space="0" w:color="000000"/>
              <w:right w:val="single" w:sz="4" w:space="0" w:color="000000"/>
            </w:tcBorders>
            <w:shd w:val="clear" w:color="auto" w:fill="auto"/>
            <w:hideMark/>
          </w:tcPr>
          <w:p w14:paraId="7E1BE1CC" w14:textId="6622EB0C"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4500000,00</w:t>
            </w:r>
          </w:p>
        </w:tc>
      </w:tr>
      <w:tr w:rsidR="005D4E57" w:rsidRPr="00636278" w14:paraId="0EE40D6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59E5DC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4780C2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19FA6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54BD026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721185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2533C6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E418390" w14:textId="0A6563E7"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84" w:type="pct"/>
            <w:tcBorders>
              <w:top w:val="nil"/>
              <w:left w:val="nil"/>
              <w:bottom w:val="single" w:sz="4" w:space="0" w:color="000000"/>
              <w:right w:val="single" w:sz="4" w:space="0" w:color="000000"/>
            </w:tcBorders>
            <w:shd w:val="clear" w:color="auto" w:fill="auto"/>
            <w:hideMark/>
          </w:tcPr>
          <w:p w14:paraId="426116E9" w14:textId="14B2FDBD"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c>
          <w:tcPr>
            <w:tcW w:w="660" w:type="pct"/>
            <w:tcBorders>
              <w:top w:val="nil"/>
              <w:left w:val="nil"/>
              <w:bottom w:val="single" w:sz="4" w:space="0" w:color="000000"/>
              <w:right w:val="single" w:sz="4" w:space="0" w:color="000000"/>
            </w:tcBorders>
            <w:shd w:val="clear" w:color="auto" w:fill="auto"/>
            <w:hideMark/>
          </w:tcPr>
          <w:p w14:paraId="21B8BC31" w14:textId="6C754A5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r>
      <w:tr w:rsidR="005D4E57" w:rsidRPr="00636278" w14:paraId="589EC6D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DE396F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7F244EE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EF51D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0C7FB9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1AFD67C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0683212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F9C73B1" w14:textId="64CFDC29"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84" w:type="pct"/>
            <w:tcBorders>
              <w:top w:val="nil"/>
              <w:left w:val="nil"/>
              <w:bottom w:val="single" w:sz="4" w:space="0" w:color="000000"/>
              <w:right w:val="single" w:sz="4" w:space="0" w:color="000000"/>
            </w:tcBorders>
            <w:shd w:val="clear" w:color="auto" w:fill="auto"/>
            <w:hideMark/>
          </w:tcPr>
          <w:p w14:paraId="600F3DEB" w14:textId="3A7C28E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c>
          <w:tcPr>
            <w:tcW w:w="660" w:type="pct"/>
            <w:tcBorders>
              <w:top w:val="nil"/>
              <w:left w:val="nil"/>
              <w:bottom w:val="single" w:sz="4" w:space="0" w:color="000000"/>
              <w:right w:val="single" w:sz="4" w:space="0" w:color="000000"/>
            </w:tcBorders>
            <w:shd w:val="clear" w:color="auto" w:fill="auto"/>
            <w:hideMark/>
          </w:tcPr>
          <w:p w14:paraId="43C73A83" w14:textId="5DE00AD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r>
      <w:tr w:rsidR="005D4E57" w:rsidRPr="00636278" w14:paraId="3457081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E3ECF7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2AA9EC4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3D98C9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5BF498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517D51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4FAD879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F3702F2" w14:textId="04C76FF0"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84" w:type="pct"/>
            <w:tcBorders>
              <w:top w:val="nil"/>
              <w:left w:val="nil"/>
              <w:bottom w:val="single" w:sz="4" w:space="0" w:color="000000"/>
              <w:right w:val="single" w:sz="4" w:space="0" w:color="000000"/>
            </w:tcBorders>
            <w:shd w:val="clear" w:color="auto" w:fill="auto"/>
            <w:hideMark/>
          </w:tcPr>
          <w:p w14:paraId="0C78D103" w14:textId="4BA678D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c>
          <w:tcPr>
            <w:tcW w:w="660" w:type="pct"/>
            <w:tcBorders>
              <w:top w:val="nil"/>
              <w:left w:val="nil"/>
              <w:bottom w:val="single" w:sz="4" w:space="0" w:color="000000"/>
              <w:right w:val="single" w:sz="4" w:space="0" w:color="000000"/>
            </w:tcBorders>
            <w:shd w:val="clear" w:color="auto" w:fill="auto"/>
            <w:hideMark/>
          </w:tcPr>
          <w:p w14:paraId="11F7246D" w14:textId="1610815C"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r>
      <w:tr w:rsidR="005D4E57" w:rsidRPr="00636278" w14:paraId="7253163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9DF630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Пенсии за выслугу лет муниципальным служащим </w:t>
            </w:r>
          </w:p>
        </w:tc>
        <w:tc>
          <w:tcPr>
            <w:tcW w:w="265" w:type="pct"/>
            <w:tcBorders>
              <w:top w:val="nil"/>
              <w:left w:val="nil"/>
              <w:bottom w:val="single" w:sz="4" w:space="0" w:color="000000"/>
              <w:right w:val="single" w:sz="4" w:space="0" w:color="000000"/>
            </w:tcBorders>
            <w:shd w:val="clear" w:color="auto" w:fill="auto"/>
            <w:hideMark/>
          </w:tcPr>
          <w:p w14:paraId="59E7E9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0E65C3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106BA4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0C8583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9999971010</w:t>
            </w:r>
          </w:p>
        </w:tc>
        <w:tc>
          <w:tcPr>
            <w:tcW w:w="233" w:type="pct"/>
            <w:tcBorders>
              <w:top w:val="nil"/>
              <w:left w:val="nil"/>
              <w:bottom w:val="single" w:sz="4" w:space="0" w:color="000000"/>
              <w:right w:val="single" w:sz="4" w:space="0" w:color="000000"/>
            </w:tcBorders>
            <w:shd w:val="clear" w:color="auto" w:fill="auto"/>
            <w:hideMark/>
          </w:tcPr>
          <w:p w14:paraId="78FF63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88AB171" w14:textId="01B08A6B"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84" w:type="pct"/>
            <w:tcBorders>
              <w:top w:val="nil"/>
              <w:left w:val="nil"/>
              <w:bottom w:val="single" w:sz="4" w:space="0" w:color="000000"/>
              <w:right w:val="single" w:sz="4" w:space="0" w:color="000000"/>
            </w:tcBorders>
            <w:shd w:val="clear" w:color="auto" w:fill="auto"/>
            <w:hideMark/>
          </w:tcPr>
          <w:p w14:paraId="7BC62EC3" w14:textId="0F90A03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c>
          <w:tcPr>
            <w:tcW w:w="660" w:type="pct"/>
            <w:tcBorders>
              <w:top w:val="nil"/>
              <w:left w:val="nil"/>
              <w:bottom w:val="single" w:sz="4" w:space="0" w:color="000000"/>
              <w:right w:val="single" w:sz="4" w:space="0" w:color="000000"/>
            </w:tcBorders>
            <w:shd w:val="clear" w:color="auto" w:fill="auto"/>
            <w:hideMark/>
          </w:tcPr>
          <w:p w14:paraId="7CFCF2A3" w14:textId="23D5D9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r>
      <w:tr w:rsidR="005D4E57" w:rsidRPr="00636278" w14:paraId="7436D02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887D24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65" w:type="pct"/>
            <w:tcBorders>
              <w:top w:val="nil"/>
              <w:left w:val="nil"/>
              <w:bottom w:val="single" w:sz="4" w:space="0" w:color="000000"/>
              <w:right w:val="single" w:sz="4" w:space="0" w:color="000000"/>
            </w:tcBorders>
            <w:shd w:val="clear" w:color="auto" w:fill="auto"/>
            <w:hideMark/>
          </w:tcPr>
          <w:p w14:paraId="0D9BFFA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4AAC9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16F125A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3C3EA7F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9999971010</w:t>
            </w:r>
          </w:p>
        </w:tc>
        <w:tc>
          <w:tcPr>
            <w:tcW w:w="233" w:type="pct"/>
            <w:tcBorders>
              <w:top w:val="nil"/>
              <w:left w:val="nil"/>
              <w:bottom w:val="single" w:sz="4" w:space="0" w:color="000000"/>
              <w:right w:val="single" w:sz="4" w:space="0" w:color="000000"/>
            </w:tcBorders>
            <w:shd w:val="clear" w:color="auto" w:fill="auto"/>
            <w:hideMark/>
          </w:tcPr>
          <w:p w14:paraId="4ABEE4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300</w:t>
            </w:r>
          </w:p>
        </w:tc>
        <w:tc>
          <w:tcPr>
            <w:tcW w:w="670" w:type="pct"/>
            <w:tcBorders>
              <w:top w:val="nil"/>
              <w:left w:val="nil"/>
              <w:bottom w:val="single" w:sz="4" w:space="0" w:color="000000"/>
              <w:right w:val="single" w:sz="4" w:space="0" w:color="000000"/>
            </w:tcBorders>
            <w:shd w:val="clear" w:color="auto" w:fill="auto"/>
            <w:hideMark/>
          </w:tcPr>
          <w:p w14:paraId="1856DBC6" w14:textId="5960BD74"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84" w:type="pct"/>
            <w:tcBorders>
              <w:top w:val="nil"/>
              <w:left w:val="nil"/>
              <w:bottom w:val="single" w:sz="4" w:space="0" w:color="000000"/>
              <w:right w:val="single" w:sz="4" w:space="0" w:color="000000"/>
            </w:tcBorders>
            <w:shd w:val="clear" w:color="auto" w:fill="auto"/>
            <w:hideMark/>
          </w:tcPr>
          <w:p w14:paraId="5739ED21" w14:textId="04491184"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c>
          <w:tcPr>
            <w:tcW w:w="660" w:type="pct"/>
            <w:tcBorders>
              <w:top w:val="nil"/>
              <w:left w:val="nil"/>
              <w:bottom w:val="single" w:sz="4" w:space="0" w:color="000000"/>
              <w:right w:val="single" w:sz="4" w:space="0" w:color="000000"/>
            </w:tcBorders>
            <w:shd w:val="clear" w:color="auto" w:fill="auto"/>
            <w:hideMark/>
          </w:tcPr>
          <w:p w14:paraId="644AFFA6" w14:textId="0D8B94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r>
      <w:tr w:rsidR="005D4E57" w:rsidRPr="00636278" w14:paraId="2452472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5DD7C5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Публичные нормативные социальные выплаты гражданам</w:t>
            </w:r>
          </w:p>
        </w:tc>
        <w:tc>
          <w:tcPr>
            <w:tcW w:w="265" w:type="pct"/>
            <w:tcBorders>
              <w:top w:val="nil"/>
              <w:left w:val="nil"/>
              <w:bottom w:val="single" w:sz="4" w:space="0" w:color="000000"/>
              <w:right w:val="single" w:sz="4" w:space="0" w:color="000000"/>
            </w:tcBorders>
            <w:shd w:val="clear" w:color="auto" w:fill="auto"/>
            <w:hideMark/>
          </w:tcPr>
          <w:p w14:paraId="4CF79A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1DCCD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1EC80B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579" w:type="pct"/>
            <w:tcBorders>
              <w:top w:val="nil"/>
              <w:left w:val="nil"/>
              <w:bottom w:val="single" w:sz="4" w:space="0" w:color="000000"/>
              <w:right w:val="single" w:sz="4" w:space="0" w:color="000000"/>
            </w:tcBorders>
            <w:shd w:val="clear" w:color="auto" w:fill="auto"/>
            <w:hideMark/>
          </w:tcPr>
          <w:p w14:paraId="7B7D3B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9999971010</w:t>
            </w:r>
          </w:p>
        </w:tc>
        <w:tc>
          <w:tcPr>
            <w:tcW w:w="233" w:type="pct"/>
            <w:tcBorders>
              <w:top w:val="nil"/>
              <w:left w:val="nil"/>
              <w:bottom w:val="single" w:sz="4" w:space="0" w:color="000000"/>
              <w:right w:val="single" w:sz="4" w:space="0" w:color="000000"/>
            </w:tcBorders>
            <w:shd w:val="clear" w:color="auto" w:fill="auto"/>
            <w:hideMark/>
          </w:tcPr>
          <w:p w14:paraId="0E62E85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310</w:t>
            </w:r>
          </w:p>
        </w:tc>
        <w:tc>
          <w:tcPr>
            <w:tcW w:w="670" w:type="pct"/>
            <w:tcBorders>
              <w:top w:val="nil"/>
              <w:left w:val="nil"/>
              <w:bottom w:val="single" w:sz="4" w:space="0" w:color="000000"/>
              <w:right w:val="single" w:sz="4" w:space="0" w:color="000000"/>
            </w:tcBorders>
            <w:shd w:val="clear" w:color="auto" w:fill="auto"/>
            <w:hideMark/>
          </w:tcPr>
          <w:p w14:paraId="03773F93" w14:textId="0C818D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5000000,00</w:t>
            </w:r>
          </w:p>
        </w:tc>
        <w:tc>
          <w:tcPr>
            <w:tcW w:w="684" w:type="pct"/>
            <w:tcBorders>
              <w:top w:val="nil"/>
              <w:left w:val="nil"/>
              <w:bottom w:val="single" w:sz="4" w:space="0" w:color="000000"/>
              <w:right w:val="single" w:sz="4" w:space="0" w:color="000000"/>
            </w:tcBorders>
            <w:shd w:val="clear" w:color="auto" w:fill="auto"/>
            <w:hideMark/>
          </w:tcPr>
          <w:p w14:paraId="10CE9D35" w14:textId="481F9E3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c>
          <w:tcPr>
            <w:tcW w:w="660" w:type="pct"/>
            <w:tcBorders>
              <w:top w:val="nil"/>
              <w:left w:val="nil"/>
              <w:bottom w:val="single" w:sz="4" w:space="0" w:color="000000"/>
              <w:right w:val="single" w:sz="4" w:space="0" w:color="000000"/>
            </w:tcBorders>
            <w:shd w:val="clear" w:color="auto" w:fill="auto"/>
            <w:hideMark/>
          </w:tcPr>
          <w:p w14:paraId="6171B393" w14:textId="07890562" w:rsidR="005D4E57" w:rsidRPr="00636278" w:rsidRDefault="005D4E57" w:rsidP="00880D96">
            <w:pPr>
              <w:jc w:val="right"/>
              <w:rPr>
                <w:rFonts w:eastAsia="Times New Roman"/>
                <w:color w:val="000000"/>
                <w:lang w:eastAsia="ru-RU"/>
              </w:rPr>
            </w:pPr>
            <w:r w:rsidRPr="00636278">
              <w:rPr>
                <w:rFonts w:eastAsia="Times New Roman"/>
                <w:color w:val="000000"/>
                <w:lang w:eastAsia="ru-RU"/>
              </w:rPr>
              <w:t>4500000,00</w:t>
            </w:r>
          </w:p>
        </w:tc>
      </w:tr>
      <w:tr w:rsidR="005D4E57" w:rsidRPr="00636278" w14:paraId="011A4EA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3812813"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Охрана семьи и детства</w:t>
            </w:r>
          </w:p>
        </w:tc>
        <w:tc>
          <w:tcPr>
            <w:tcW w:w="265" w:type="pct"/>
            <w:tcBorders>
              <w:top w:val="nil"/>
              <w:left w:val="nil"/>
              <w:bottom w:val="single" w:sz="4" w:space="0" w:color="000000"/>
              <w:right w:val="single" w:sz="4" w:space="0" w:color="000000"/>
            </w:tcBorders>
            <w:shd w:val="clear" w:color="auto" w:fill="auto"/>
            <w:hideMark/>
          </w:tcPr>
          <w:p w14:paraId="0CEB002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E7181D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538E7B8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1C26D2C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186FD34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5087E12" w14:textId="26151BE1"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72408302,22</w:t>
            </w:r>
          </w:p>
        </w:tc>
        <w:tc>
          <w:tcPr>
            <w:tcW w:w="684" w:type="pct"/>
            <w:tcBorders>
              <w:top w:val="nil"/>
              <w:left w:val="nil"/>
              <w:bottom w:val="single" w:sz="4" w:space="0" w:color="000000"/>
              <w:right w:val="single" w:sz="4" w:space="0" w:color="000000"/>
            </w:tcBorders>
            <w:shd w:val="clear" w:color="auto" w:fill="auto"/>
            <w:hideMark/>
          </w:tcPr>
          <w:p w14:paraId="01D92C05" w14:textId="7C5A417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67798630,63</w:t>
            </w:r>
          </w:p>
        </w:tc>
        <w:tc>
          <w:tcPr>
            <w:tcW w:w="660" w:type="pct"/>
            <w:tcBorders>
              <w:top w:val="nil"/>
              <w:left w:val="nil"/>
              <w:bottom w:val="single" w:sz="4" w:space="0" w:color="000000"/>
              <w:right w:val="single" w:sz="4" w:space="0" w:color="000000"/>
            </w:tcBorders>
            <w:shd w:val="clear" w:color="auto" w:fill="auto"/>
            <w:hideMark/>
          </w:tcPr>
          <w:p w14:paraId="037A6721" w14:textId="5334325A"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68145684,33</w:t>
            </w:r>
          </w:p>
        </w:tc>
      </w:tr>
      <w:tr w:rsidR="005D4E57" w:rsidRPr="00636278" w14:paraId="772A19A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948F64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"Обеспечение жильем молодых семей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2F1CD3E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FFA44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3F1DC9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74BD924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0800000000</w:t>
            </w:r>
          </w:p>
        </w:tc>
        <w:tc>
          <w:tcPr>
            <w:tcW w:w="233" w:type="pct"/>
            <w:tcBorders>
              <w:top w:val="nil"/>
              <w:left w:val="nil"/>
              <w:bottom w:val="single" w:sz="4" w:space="0" w:color="000000"/>
              <w:right w:val="single" w:sz="4" w:space="0" w:color="000000"/>
            </w:tcBorders>
            <w:shd w:val="clear" w:color="auto" w:fill="auto"/>
            <w:hideMark/>
          </w:tcPr>
          <w:p w14:paraId="27A2AB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68DCC78" w14:textId="0040D70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34302030,00</w:t>
            </w:r>
          </w:p>
        </w:tc>
        <w:tc>
          <w:tcPr>
            <w:tcW w:w="684" w:type="pct"/>
            <w:tcBorders>
              <w:top w:val="nil"/>
              <w:left w:val="nil"/>
              <w:bottom w:val="single" w:sz="4" w:space="0" w:color="000000"/>
              <w:right w:val="single" w:sz="4" w:space="0" w:color="000000"/>
            </w:tcBorders>
            <w:shd w:val="clear" w:color="auto" w:fill="auto"/>
            <w:hideMark/>
          </w:tcPr>
          <w:p w14:paraId="28E9D962" w14:textId="3488033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24430119,19</w:t>
            </w:r>
          </w:p>
        </w:tc>
        <w:tc>
          <w:tcPr>
            <w:tcW w:w="660" w:type="pct"/>
            <w:tcBorders>
              <w:top w:val="nil"/>
              <w:left w:val="nil"/>
              <w:bottom w:val="single" w:sz="4" w:space="0" w:color="000000"/>
              <w:right w:val="single" w:sz="4" w:space="0" w:color="000000"/>
            </w:tcBorders>
            <w:shd w:val="clear" w:color="auto" w:fill="auto"/>
            <w:hideMark/>
          </w:tcPr>
          <w:p w14:paraId="2E454A83" w14:textId="0670240D"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24043798,04</w:t>
            </w:r>
          </w:p>
        </w:tc>
      </w:tr>
      <w:tr w:rsidR="005D4E57" w:rsidRPr="00636278" w14:paraId="2DA8CD6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52805E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"Обеспечение жильем молодых семей"</w:t>
            </w:r>
          </w:p>
        </w:tc>
        <w:tc>
          <w:tcPr>
            <w:tcW w:w="265" w:type="pct"/>
            <w:tcBorders>
              <w:top w:val="nil"/>
              <w:left w:val="nil"/>
              <w:bottom w:val="single" w:sz="4" w:space="0" w:color="000000"/>
              <w:right w:val="single" w:sz="4" w:space="0" w:color="000000"/>
            </w:tcBorders>
            <w:shd w:val="clear" w:color="auto" w:fill="auto"/>
            <w:hideMark/>
          </w:tcPr>
          <w:p w14:paraId="0B7617F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C819A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23073BF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6794BE8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0800100000</w:t>
            </w:r>
          </w:p>
        </w:tc>
        <w:tc>
          <w:tcPr>
            <w:tcW w:w="233" w:type="pct"/>
            <w:tcBorders>
              <w:top w:val="nil"/>
              <w:left w:val="nil"/>
              <w:bottom w:val="single" w:sz="4" w:space="0" w:color="000000"/>
              <w:right w:val="single" w:sz="4" w:space="0" w:color="000000"/>
            </w:tcBorders>
            <w:shd w:val="clear" w:color="auto" w:fill="auto"/>
            <w:hideMark/>
          </w:tcPr>
          <w:p w14:paraId="505E6A0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1159934" w14:textId="17B7074E"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34302030,00</w:t>
            </w:r>
          </w:p>
        </w:tc>
        <w:tc>
          <w:tcPr>
            <w:tcW w:w="684" w:type="pct"/>
            <w:tcBorders>
              <w:top w:val="nil"/>
              <w:left w:val="nil"/>
              <w:bottom w:val="single" w:sz="4" w:space="0" w:color="000000"/>
              <w:right w:val="single" w:sz="4" w:space="0" w:color="000000"/>
            </w:tcBorders>
            <w:shd w:val="clear" w:color="auto" w:fill="auto"/>
            <w:hideMark/>
          </w:tcPr>
          <w:p w14:paraId="44A34EDC" w14:textId="65D6FF9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24430119,19</w:t>
            </w:r>
          </w:p>
        </w:tc>
        <w:tc>
          <w:tcPr>
            <w:tcW w:w="660" w:type="pct"/>
            <w:tcBorders>
              <w:top w:val="nil"/>
              <w:left w:val="nil"/>
              <w:bottom w:val="single" w:sz="4" w:space="0" w:color="000000"/>
              <w:right w:val="single" w:sz="4" w:space="0" w:color="000000"/>
            </w:tcBorders>
            <w:shd w:val="clear" w:color="auto" w:fill="auto"/>
            <w:hideMark/>
          </w:tcPr>
          <w:p w14:paraId="48152823" w14:textId="4F8015A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24043798,04</w:t>
            </w:r>
          </w:p>
        </w:tc>
      </w:tr>
      <w:tr w:rsidR="005D4E57" w:rsidRPr="00636278" w14:paraId="48E8E50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FDDEB9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Реализация мероприятий по обеспечению жильем молодых семей</w:t>
            </w:r>
          </w:p>
        </w:tc>
        <w:tc>
          <w:tcPr>
            <w:tcW w:w="265" w:type="pct"/>
            <w:tcBorders>
              <w:top w:val="nil"/>
              <w:left w:val="nil"/>
              <w:bottom w:val="single" w:sz="4" w:space="0" w:color="000000"/>
              <w:right w:val="single" w:sz="4" w:space="0" w:color="000000"/>
            </w:tcBorders>
            <w:shd w:val="clear" w:color="auto" w:fill="auto"/>
            <w:hideMark/>
          </w:tcPr>
          <w:p w14:paraId="3FA32E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23B1AD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6081BB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6C01ACC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08001L4970</w:t>
            </w:r>
          </w:p>
        </w:tc>
        <w:tc>
          <w:tcPr>
            <w:tcW w:w="233" w:type="pct"/>
            <w:tcBorders>
              <w:top w:val="nil"/>
              <w:left w:val="nil"/>
              <w:bottom w:val="single" w:sz="4" w:space="0" w:color="000000"/>
              <w:right w:val="single" w:sz="4" w:space="0" w:color="000000"/>
            </w:tcBorders>
            <w:shd w:val="clear" w:color="auto" w:fill="auto"/>
            <w:hideMark/>
          </w:tcPr>
          <w:p w14:paraId="174D50D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0C2405BB" w14:textId="0C5C936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34302030,00</w:t>
            </w:r>
          </w:p>
        </w:tc>
        <w:tc>
          <w:tcPr>
            <w:tcW w:w="684" w:type="pct"/>
            <w:tcBorders>
              <w:top w:val="nil"/>
              <w:left w:val="nil"/>
              <w:bottom w:val="single" w:sz="4" w:space="0" w:color="000000"/>
              <w:right w:val="single" w:sz="4" w:space="0" w:color="000000"/>
            </w:tcBorders>
            <w:shd w:val="clear" w:color="auto" w:fill="auto"/>
            <w:hideMark/>
          </w:tcPr>
          <w:p w14:paraId="5CFC896F" w14:textId="081E871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24430119,19</w:t>
            </w:r>
          </w:p>
        </w:tc>
        <w:tc>
          <w:tcPr>
            <w:tcW w:w="660" w:type="pct"/>
            <w:tcBorders>
              <w:top w:val="nil"/>
              <w:left w:val="nil"/>
              <w:bottom w:val="single" w:sz="4" w:space="0" w:color="000000"/>
              <w:right w:val="single" w:sz="4" w:space="0" w:color="000000"/>
            </w:tcBorders>
            <w:shd w:val="clear" w:color="auto" w:fill="auto"/>
            <w:hideMark/>
          </w:tcPr>
          <w:p w14:paraId="5F31517F" w14:textId="38602182"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24043798,04</w:t>
            </w:r>
          </w:p>
        </w:tc>
      </w:tr>
      <w:tr w:rsidR="005D4E57" w:rsidRPr="00636278" w14:paraId="7443CFE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9A69DA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65" w:type="pct"/>
            <w:tcBorders>
              <w:top w:val="nil"/>
              <w:left w:val="nil"/>
              <w:bottom w:val="single" w:sz="4" w:space="0" w:color="000000"/>
              <w:right w:val="single" w:sz="4" w:space="0" w:color="000000"/>
            </w:tcBorders>
            <w:shd w:val="clear" w:color="auto" w:fill="auto"/>
            <w:hideMark/>
          </w:tcPr>
          <w:p w14:paraId="77F9E56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8E392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5D83238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0AF6CB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08001L4970</w:t>
            </w:r>
          </w:p>
        </w:tc>
        <w:tc>
          <w:tcPr>
            <w:tcW w:w="233" w:type="pct"/>
            <w:tcBorders>
              <w:top w:val="nil"/>
              <w:left w:val="nil"/>
              <w:bottom w:val="single" w:sz="4" w:space="0" w:color="000000"/>
              <w:right w:val="single" w:sz="4" w:space="0" w:color="000000"/>
            </w:tcBorders>
            <w:shd w:val="clear" w:color="auto" w:fill="auto"/>
            <w:hideMark/>
          </w:tcPr>
          <w:p w14:paraId="38DE8F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300</w:t>
            </w:r>
          </w:p>
        </w:tc>
        <w:tc>
          <w:tcPr>
            <w:tcW w:w="670" w:type="pct"/>
            <w:tcBorders>
              <w:top w:val="nil"/>
              <w:left w:val="nil"/>
              <w:bottom w:val="single" w:sz="4" w:space="0" w:color="000000"/>
              <w:right w:val="single" w:sz="4" w:space="0" w:color="000000"/>
            </w:tcBorders>
            <w:shd w:val="clear" w:color="auto" w:fill="auto"/>
            <w:hideMark/>
          </w:tcPr>
          <w:p w14:paraId="4D44C24D" w14:textId="7BA4778A"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34302030,00</w:t>
            </w:r>
          </w:p>
        </w:tc>
        <w:tc>
          <w:tcPr>
            <w:tcW w:w="684" w:type="pct"/>
            <w:tcBorders>
              <w:top w:val="nil"/>
              <w:left w:val="nil"/>
              <w:bottom w:val="single" w:sz="4" w:space="0" w:color="000000"/>
              <w:right w:val="single" w:sz="4" w:space="0" w:color="000000"/>
            </w:tcBorders>
            <w:shd w:val="clear" w:color="auto" w:fill="auto"/>
            <w:hideMark/>
          </w:tcPr>
          <w:p w14:paraId="61DEF530" w14:textId="282BA42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24430119,19</w:t>
            </w:r>
          </w:p>
        </w:tc>
        <w:tc>
          <w:tcPr>
            <w:tcW w:w="660" w:type="pct"/>
            <w:tcBorders>
              <w:top w:val="nil"/>
              <w:left w:val="nil"/>
              <w:bottom w:val="single" w:sz="4" w:space="0" w:color="000000"/>
              <w:right w:val="single" w:sz="4" w:space="0" w:color="000000"/>
            </w:tcBorders>
            <w:shd w:val="clear" w:color="auto" w:fill="auto"/>
            <w:hideMark/>
          </w:tcPr>
          <w:p w14:paraId="41711DE3" w14:textId="1E4B9BF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24043798,04</w:t>
            </w:r>
          </w:p>
        </w:tc>
      </w:tr>
      <w:tr w:rsidR="005D4E57" w:rsidRPr="00636278" w14:paraId="678C4F9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88C90A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65" w:type="pct"/>
            <w:tcBorders>
              <w:top w:val="nil"/>
              <w:left w:val="nil"/>
              <w:bottom w:val="single" w:sz="4" w:space="0" w:color="000000"/>
              <w:right w:val="single" w:sz="4" w:space="0" w:color="000000"/>
            </w:tcBorders>
            <w:shd w:val="clear" w:color="auto" w:fill="auto"/>
            <w:hideMark/>
          </w:tcPr>
          <w:p w14:paraId="739599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D2CC19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490CB9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0835E51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08001L4970</w:t>
            </w:r>
          </w:p>
        </w:tc>
        <w:tc>
          <w:tcPr>
            <w:tcW w:w="233" w:type="pct"/>
            <w:tcBorders>
              <w:top w:val="nil"/>
              <w:left w:val="nil"/>
              <w:bottom w:val="single" w:sz="4" w:space="0" w:color="000000"/>
              <w:right w:val="single" w:sz="4" w:space="0" w:color="000000"/>
            </w:tcBorders>
            <w:shd w:val="clear" w:color="auto" w:fill="auto"/>
            <w:hideMark/>
          </w:tcPr>
          <w:p w14:paraId="16A302B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320</w:t>
            </w:r>
          </w:p>
        </w:tc>
        <w:tc>
          <w:tcPr>
            <w:tcW w:w="670" w:type="pct"/>
            <w:tcBorders>
              <w:top w:val="nil"/>
              <w:left w:val="nil"/>
              <w:bottom w:val="single" w:sz="4" w:space="0" w:color="000000"/>
              <w:right w:val="single" w:sz="4" w:space="0" w:color="000000"/>
            </w:tcBorders>
            <w:shd w:val="clear" w:color="auto" w:fill="auto"/>
            <w:hideMark/>
          </w:tcPr>
          <w:p w14:paraId="06AC1262" w14:textId="3F7116A0"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34302030,00</w:t>
            </w:r>
          </w:p>
        </w:tc>
        <w:tc>
          <w:tcPr>
            <w:tcW w:w="684" w:type="pct"/>
            <w:tcBorders>
              <w:top w:val="nil"/>
              <w:left w:val="nil"/>
              <w:bottom w:val="single" w:sz="4" w:space="0" w:color="000000"/>
              <w:right w:val="single" w:sz="4" w:space="0" w:color="000000"/>
            </w:tcBorders>
            <w:shd w:val="clear" w:color="auto" w:fill="auto"/>
            <w:hideMark/>
          </w:tcPr>
          <w:p w14:paraId="1249DC4C" w14:textId="0237EA9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24430119,19</w:t>
            </w:r>
          </w:p>
        </w:tc>
        <w:tc>
          <w:tcPr>
            <w:tcW w:w="660" w:type="pct"/>
            <w:tcBorders>
              <w:top w:val="nil"/>
              <w:left w:val="nil"/>
              <w:bottom w:val="single" w:sz="4" w:space="0" w:color="000000"/>
              <w:right w:val="single" w:sz="4" w:space="0" w:color="000000"/>
            </w:tcBorders>
            <w:shd w:val="clear" w:color="auto" w:fill="auto"/>
            <w:hideMark/>
          </w:tcPr>
          <w:p w14:paraId="369506E8" w14:textId="0C75F09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24043798,04</w:t>
            </w:r>
          </w:p>
        </w:tc>
      </w:tr>
      <w:tr w:rsidR="005D4E57" w:rsidRPr="00636278" w14:paraId="20B61D4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CD5756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"Социальная поддержка отдельных категорий граждан в Хасанском муниципальном округе"</w:t>
            </w:r>
          </w:p>
        </w:tc>
        <w:tc>
          <w:tcPr>
            <w:tcW w:w="265" w:type="pct"/>
            <w:tcBorders>
              <w:top w:val="nil"/>
              <w:left w:val="nil"/>
              <w:bottom w:val="single" w:sz="4" w:space="0" w:color="000000"/>
              <w:right w:val="single" w:sz="4" w:space="0" w:color="000000"/>
            </w:tcBorders>
            <w:shd w:val="clear" w:color="auto" w:fill="auto"/>
            <w:hideMark/>
          </w:tcPr>
          <w:p w14:paraId="740495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EE74C9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3A727D5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553F8B3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1700000000</w:t>
            </w:r>
          </w:p>
        </w:tc>
        <w:tc>
          <w:tcPr>
            <w:tcW w:w="233" w:type="pct"/>
            <w:tcBorders>
              <w:top w:val="nil"/>
              <w:left w:val="nil"/>
              <w:bottom w:val="single" w:sz="4" w:space="0" w:color="000000"/>
              <w:right w:val="single" w:sz="4" w:space="0" w:color="000000"/>
            </w:tcBorders>
            <w:shd w:val="clear" w:color="auto" w:fill="auto"/>
            <w:hideMark/>
          </w:tcPr>
          <w:p w14:paraId="01CD56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D845CC2" w14:textId="281A695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34056272,22</w:t>
            </w:r>
          </w:p>
        </w:tc>
        <w:tc>
          <w:tcPr>
            <w:tcW w:w="684" w:type="pct"/>
            <w:tcBorders>
              <w:top w:val="nil"/>
              <w:left w:val="nil"/>
              <w:bottom w:val="single" w:sz="4" w:space="0" w:color="000000"/>
              <w:right w:val="single" w:sz="4" w:space="0" w:color="000000"/>
            </w:tcBorders>
            <w:shd w:val="clear" w:color="auto" w:fill="auto"/>
            <w:hideMark/>
          </w:tcPr>
          <w:p w14:paraId="19E753C0" w14:textId="5237DF3B"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43368511,44</w:t>
            </w:r>
          </w:p>
        </w:tc>
        <w:tc>
          <w:tcPr>
            <w:tcW w:w="660" w:type="pct"/>
            <w:tcBorders>
              <w:top w:val="nil"/>
              <w:left w:val="nil"/>
              <w:bottom w:val="single" w:sz="4" w:space="0" w:color="000000"/>
              <w:right w:val="single" w:sz="4" w:space="0" w:color="000000"/>
            </w:tcBorders>
            <w:shd w:val="clear" w:color="auto" w:fill="auto"/>
            <w:hideMark/>
          </w:tcPr>
          <w:p w14:paraId="5A84ABFD" w14:textId="21447623" w:rsidR="005D4E57" w:rsidRPr="00636278" w:rsidRDefault="005D4E57" w:rsidP="00880D96">
            <w:pPr>
              <w:jc w:val="right"/>
              <w:rPr>
                <w:rFonts w:eastAsia="Times New Roman"/>
                <w:color w:val="000000"/>
                <w:lang w:eastAsia="ru-RU"/>
              </w:rPr>
            </w:pPr>
            <w:r w:rsidRPr="00636278">
              <w:rPr>
                <w:rFonts w:eastAsia="Times New Roman"/>
                <w:color w:val="000000"/>
                <w:lang w:eastAsia="ru-RU"/>
              </w:rPr>
              <w:t>44101886,29</w:t>
            </w:r>
          </w:p>
        </w:tc>
      </w:tr>
      <w:tr w:rsidR="005D4E57" w:rsidRPr="00636278" w14:paraId="11C7070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58CDC9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"Оказание мер социальной поддержки детям-сиротам и детям, оставшимся без попечения родителей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07F688F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7F1EB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36D1A62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23E0451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1700100000</w:t>
            </w:r>
          </w:p>
        </w:tc>
        <w:tc>
          <w:tcPr>
            <w:tcW w:w="233" w:type="pct"/>
            <w:tcBorders>
              <w:top w:val="nil"/>
              <w:left w:val="nil"/>
              <w:bottom w:val="single" w:sz="4" w:space="0" w:color="000000"/>
              <w:right w:val="single" w:sz="4" w:space="0" w:color="000000"/>
            </w:tcBorders>
            <w:shd w:val="clear" w:color="auto" w:fill="auto"/>
            <w:hideMark/>
          </w:tcPr>
          <w:p w14:paraId="6DC7672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5CD67A3" w14:textId="771514C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34056272,22</w:t>
            </w:r>
          </w:p>
        </w:tc>
        <w:tc>
          <w:tcPr>
            <w:tcW w:w="684" w:type="pct"/>
            <w:tcBorders>
              <w:top w:val="nil"/>
              <w:left w:val="nil"/>
              <w:bottom w:val="single" w:sz="4" w:space="0" w:color="000000"/>
              <w:right w:val="single" w:sz="4" w:space="0" w:color="000000"/>
            </w:tcBorders>
            <w:shd w:val="clear" w:color="auto" w:fill="auto"/>
            <w:hideMark/>
          </w:tcPr>
          <w:p w14:paraId="040DA6AB" w14:textId="5BC21071" w:rsidR="005D4E57" w:rsidRPr="00636278" w:rsidRDefault="005D4E57" w:rsidP="00880D96">
            <w:pPr>
              <w:jc w:val="right"/>
              <w:rPr>
                <w:rFonts w:eastAsia="Times New Roman"/>
                <w:color w:val="000000"/>
                <w:lang w:eastAsia="ru-RU"/>
              </w:rPr>
            </w:pPr>
            <w:r w:rsidRPr="00636278">
              <w:rPr>
                <w:rFonts w:eastAsia="Times New Roman"/>
                <w:color w:val="000000"/>
                <w:lang w:eastAsia="ru-RU"/>
              </w:rPr>
              <w:t>43368511,44</w:t>
            </w:r>
          </w:p>
        </w:tc>
        <w:tc>
          <w:tcPr>
            <w:tcW w:w="660" w:type="pct"/>
            <w:tcBorders>
              <w:top w:val="nil"/>
              <w:left w:val="nil"/>
              <w:bottom w:val="single" w:sz="4" w:space="0" w:color="000000"/>
              <w:right w:val="single" w:sz="4" w:space="0" w:color="000000"/>
            </w:tcBorders>
            <w:shd w:val="clear" w:color="auto" w:fill="auto"/>
            <w:hideMark/>
          </w:tcPr>
          <w:p w14:paraId="1ABFA86B" w14:textId="52464CBA" w:rsidR="005D4E57" w:rsidRPr="00636278" w:rsidRDefault="005D4E57" w:rsidP="00880D96">
            <w:pPr>
              <w:jc w:val="right"/>
              <w:rPr>
                <w:rFonts w:eastAsia="Times New Roman"/>
                <w:color w:val="000000"/>
                <w:lang w:eastAsia="ru-RU"/>
              </w:rPr>
            </w:pPr>
            <w:r w:rsidRPr="00636278">
              <w:rPr>
                <w:rFonts w:eastAsia="Times New Roman"/>
                <w:color w:val="000000"/>
                <w:lang w:eastAsia="ru-RU"/>
              </w:rPr>
              <w:t>44101886,29</w:t>
            </w:r>
          </w:p>
        </w:tc>
      </w:tr>
      <w:tr w:rsidR="005D4E57" w:rsidRPr="00636278" w14:paraId="1C6A12B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B666E0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Ежемесячные денежные выплаты опекунам (попечителям) на содержание детей, находящихся под опекой (попечительством) за счет средств краевого бюджета</w:t>
            </w:r>
          </w:p>
        </w:tc>
        <w:tc>
          <w:tcPr>
            <w:tcW w:w="265" w:type="pct"/>
            <w:tcBorders>
              <w:top w:val="nil"/>
              <w:left w:val="nil"/>
              <w:bottom w:val="single" w:sz="4" w:space="0" w:color="000000"/>
              <w:right w:val="single" w:sz="4" w:space="0" w:color="000000"/>
            </w:tcBorders>
            <w:shd w:val="clear" w:color="auto" w:fill="auto"/>
            <w:hideMark/>
          </w:tcPr>
          <w:p w14:paraId="43985A3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6C8B42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1CB36E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2A991DF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1700193050</w:t>
            </w:r>
          </w:p>
        </w:tc>
        <w:tc>
          <w:tcPr>
            <w:tcW w:w="233" w:type="pct"/>
            <w:tcBorders>
              <w:top w:val="nil"/>
              <w:left w:val="nil"/>
              <w:bottom w:val="single" w:sz="4" w:space="0" w:color="000000"/>
              <w:right w:val="single" w:sz="4" w:space="0" w:color="000000"/>
            </w:tcBorders>
            <w:shd w:val="clear" w:color="auto" w:fill="auto"/>
            <w:hideMark/>
          </w:tcPr>
          <w:p w14:paraId="4F1F2D4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A17C3A4" w14:textId="32696E9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25090204,62</w:t>
            </w:r>
          </w:p>
        </w:tc>
        <w:tc>
          <w:tcPr>
            <w:tcW w:w="684" w:type="pct"/>
            <w:tcBorders>
              <w:top w:val="nil"/>
              <w:left w:val="nil"/>
              <w:bottom w:val="single" w:sz="4" w:space="0" w:color="000000"/>
              <w:right w:val="single" w:sz="4" w:space="0" w:color="000000"/>
            </w:tcBorders>
            <w:shd w:val="clear" w:color="auto" w:fill="auto"/>
            <w:hideMark/>
          </w:tcPr>
          <w:p w14:paraId="7CB97125" w14:textId="230467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25734392,64</w:t>
            </w:r>
          </w:p>
        </w:tc>
        <w:tc>
          <w:tcPr>
            <w:tcW w:w="660" w:type="pct"/>
            <w:tcBorders>
              <w:top w:val="nil"/>
              <w:left w:val="nil"/>
              <w:bottom w:val="single" w:sz="4" w:space="0" w:color="000000"/>
              <w:right w:val="single" w:sz="4" w:space="0" w:color="000000"/>
            </w:tcBorders>
            <w:shd w:val="clear" w:color="auto" w:fill="auto"/>
            <w:hideMark/>
          </w:tcPr>
          <w:p w14:paraId="7136A155" w14:textId="36A2FAB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26467767,49</w:t>
            </w:r>
          </w:p>
        </w:tc>
      </w:tr>
      <w:tr w:rsidR="005D4E57" w:rsidRPr="00636278" w14:paraId="2CC1273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C5BC01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56E5A14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269EA7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74552C8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029AFC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1700193050</w:t>
            </w:r>
          </w:p>
        </w:tc>
        <w:tc>
          <w:tcPr>
            <w:tcW w:w="233" w:type="pct"/>
            <w:tcBorders>
              <w:top w:val="nil"/>
              <w:left w:val="nil"/>
              <w:bottom w:val="single" w:sz="4" w:space="0" w:color="000000"/>
              <w:right w:val="single" w:sz="4" w:space="0" w:color="000000"/>
            </w:tcBorders>
            <w:shd w:val="clear" w:color="auto" w:fill="auto"/>
            <w:hideMark/>
          </w:tcPr>
          <w:p w14:paraId="0EC589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4B4ACEDB" w14:textId="11C4B74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350000,00</w:t>
            </w:r>
          </w:p>
        </w:tc>
        <w:tc>
          <w:tcPr>
            <w:tcW w:w="684" w:type="pct"/>
            <w:tcBorders>
              <w:top w:val="nil"/>
              <w:left w:val="nil"/>
              <w:bottom w:val="single" w:sz="4" w:space="0" w:color="000000"/>
              <w:right w:val="single" w:sz="4" w:space="0" w:color="000000"/>
            </w:tcBorders>
            <w:shd w:val="clear" w:color="auto" w:fill="auto"/>
            <w:hideMark/>
          </w:tcPr>
          <w:p w14:paraId="0FEE7749" w14:textId="7AFC1CB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350000,00</w:t>
            </w:r>
          </w:p>
        </w:tc>
        <w:tc>
          <w:tcPr>
            <w:tcW w:w="660" w:type="pct"/>
            <w:tcBorders>
              <w:top w:val="nil"/>
              <w:left w:val="nil"/>
              <w:bottom w:val="single" w:sz="4" w:space="0" w:color="000000"/>
              <w:right w:val="single" w:sz="4" w:space="0" w:color="000000"/>
            </w:tcBorders>
            <w:shd w:val="clear" w:color="auto" w:fill="auto"/>
            <w:hideMark/>
          </w:tcPr>
          <w:p w14:paraId="4A62E92F" w14:textId="25791387"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350000,00</w:t>
            </w:r>
          </w:p>
        </w:tc>
      </w:tr>
      <w:tr w:rsidR="005D4E57" w:rsidRPr="00636278" w14:paraId="1462EB1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90A6A2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6F9760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D4D365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362B144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2DB6C69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1700393050</w:t>
            </w:r>
          </w:p>
        </w:tc>
        <w:tc>
          <w:tcPr>
            <w:tcW w:w="233" w:type="pct"/>
            <w:tcBorders>
              <w:top w:val="nil"/>
              <w:left w:val="nil"/>
              <w:bottom w:val="single" w:sz="4" w:space="0" w:color="000000"/>
              <w:right w:val="single" w:sz="4" w:space="0" w:color="000000"/>
            </w:tcBorders>
            <w:shd w:val="clear" w:color="auto" w:fill="auto"/>
            <w:hideMark/>
          </w:tcPr>
          <w:p w14:paraId="57EE131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635EE03F" w14:textId="42B7F483"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350000,00</w:t>
            </w:r>
          </w:p>
        </w:tc>
        <w:tc>
          <w:tcPr>
            <w:tcW w:w="684" w:type="pct"/>
            <w:tcBorders>
              <w:top w:val="nil"/>
              <w:left w:val="nil"/>
              <w:bottom w:val="single" w:sz="4" w:space="0" w:color="000000"/>
              <w:right w:val="single" w:sz="4" w:space="0" w:color="000000"/>
            </w:tcBorders>
            <w:shd w:val="clear" w:color="auto" w:fill="auto"/>
            <w:hideMark/>
          </w:tcPr>
          <w:p w14:paraId="49CDC600" w14:textId="34E74CB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350000,00</w:t>
            </w:r>
          </w:p>
        </w:tc>
        <w:tc>
          <w:tcPr>
            <w:tcW w:w="660" w:type="pct"/>
            <w:tcBorders>
              <w:top w:val="nil"/>
              <w:left w:val="nil"/>
              <w:bottom w:val="single" w:sz="4" w:space="0" w:color="000000"/>
              <w:right w:val="single" w:sz="4" w:space="0" w:color="000000"/>
            </w:tcBorders>
            <w:shd w:val="clear" w:color="auto" w:fill="auto"/>
            <w:hideMark/>
          </w:tcPr>
          <w:p w14:paraId="7631C42A" w14:textId="30EEDBBD" w:rsidR="005D4E57" w:rsidRPr="00636278" w:rsidRDefault="005D4E57" w:rsidP="00880D96">
            <w:pPr>
              <w:jc w:val="right"/>
              <w:rPr>
                <w:rFonts w:eastAsia="Times New Roman"/>
                <w:color w:val="000000"/>
                <w:lang w:eastAsia="ru-RU"/>
              </w:rPr>
            </w:pPr>
            <w:r w:rsidRPr="00636278">
              <w:rPr>
                <w:rFonts w:eastAsia="Times New Roman"/>
                <w:color w:val="000000"/>
                <w:lang w:eastAsia="ru-RU"/>
              </w:rPr>
              <w:t>350000,00</w:t>
            </w:r>
          </w:p>
        </w:tc>
      </w:tr>
      <w:tr w:rsidR="005D4E57" w:rsidRPr="00636278" w14:paraId="5EE0AA7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1E2A0D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65" w:type="pct"/>
            <w:tcBorders>
              <w:top w:val="nil"/>
              <w:left w:val="nil"/>
              <w:bottom w:val="single" w:sz="4" w:space="0" w:color="000000"/>
              <w:right w:val="single" w:sz="4" w:space="0" w:color="000000"/>
            </w:tcBorders>
            <w:shd w:val="clear" w:color="auto" w:fill="auto"/>
            <w:hideMark/>
          </w:tcPr>
          <w:p w14:paraId="5E4006E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955C6B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4AB59C3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3437EC1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1700193050</w:t>
            </w:r>
          </w:p>
        </w:tc>
        <w:tc>
          <w:tcPr>
            <w:tcW w:w="233" w:type="pct"/>
            <w:tcBorders>
              <w:top w:val="nil"/>
              <w:left w:val="nil"/>
              <w:bottom w:val="single" w:sz="4" w:space="0" w:color="000000"/>
              <w:right w:val="single" w:sz="4" w:space="0" w:color="000000"/>
            </w:tcBorders>
            <w:shd w:val="clear" w:color="auto" w:fill="auto"/>
            <w:hideMark/>
          </w:tcPr>
          <w:p w14:paraId="6068E19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300</w:t>
            </w:r>
          </w:p>
        </w:tc>
        <w:tc>
          <w:tcPr>
            <w:tcW w:w="670" w:type="pct"/>
            <w:tcBorders>
              <w:top w:val="nil"/>
              <w:left w:val="nil"/>
              <w:bottom w:val="single" w:sz="4" w:space="0" w:color="000000"/>
              <w:right w:val="single" w:sz="4" w:space="0" w:color="000000"/>
            </w:tcBorders>
            <w:shd w:val="clear" w:color="auto" w:fill="auto"/>
            <w:hideMark/>
          </w:tcPr>
          <w:p w14:paraId="32A3DA71" w14:textId="04939E16" w:rsidR="005D4E57" w:rsidRPr="00636278" w:rsidRDefault="005D4E57" w:rsidP="00880D96">
            <w:pPr>
              <w:jc w:val="right"/>
              <w:rPr>
                <w:rFonts w:eastAsia="Times New Roman"/>
                <w:color w:val="000000"/>
                <w:lang w:eastAsia="ru-RU"/>
              </w:rPr>
            </w:pPr>
            <w:r w:rsidRPr="00636278">
              <w:rPr>
                <w:rFonts w:eastAsia="Times New Roman"/>
                <w:color w:val="000000"/>
                <w:lang w:eastAsia="ru-RU"/>
              </w:rPr>
              <w:t>24740204,62</w:t>
            </w:r>
          </w:p>
        </w:tc>
        <w:tc>
          <w:tcPr>
            <w:tcW w:w="684" w:type="pct"/>
            <w:tcBorders>
              <w:top w:val="nil"/>
              <w:left w:val="nil"/>
              <w:bottom w:val="single" w:sz="4" w:space="0" w:color="000000"/>
              <w:right w:val="single" w:sz="4" w:space="0" w:color="000000"/>
            </w:tcBorders>
            <w:shd w:val="clear" w:color="auto" w:fill="auto"/>
            <w:hideMark/>
          </w:tcPr>
          <w:p w14:paraId="52FFE070" w14:textId="1226584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25384392,64</w:t>
            </w:r>
          </w:p>
        </w:tc>
        <w:tc>
          <w:tcPr>
            <w:tcW w:w="660" w:type="pct"/>
            <w:tcBorders>
              <w:top w:val="nil"/>
              <w:left w:val="nil"/>
              <w:bottom w:val="single" w:sz="4" w:space="0" w:color="000000"/>
              <w:right w:val="single" w:sz="4" w:space="0" w:color="000000"/>
            </w:tcBorders>
            <w:shd w:val="clear" w:color="auto" w:fill="auto"/>
            <w:hideMark/>
          </w:tcPr>
          <w:p w14:paraId="3D521C27" w14:textId="3D0CB83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26117767,49</w:t>
            </w:r>
          </w:p>
        </w:tc>
      </w:tr>
      <w:tr w:rsidR="005D4E57" w:rsidRPr="00636278" w14:paraId="321C9BC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BF8E59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Публичные нормативные социальные выплаты гражданам</w:t>
            </w:r>
          </w:p>
        </w:tc>
        <w:tc>
          <w:tcPr>
            <w:tcW w:w="265" w:type="pct"/>
            <w:tcBorders>
              <w:top w:val="nil"/>
              <w:left w:val="nil"/>
              <w:bottom w:val="single" w:sz="4" w:space="0" w:color="000000"/>
              <w:right w:val="single" w:sz="4" w:space="0" w:color="000000"/>
            </w:tcBorders>
            <w:shd w:val="clear" w:color="auto" w:fill="auto"/>
            <w:hideMark/>
          </w:tcPr>
          <w:p w14:paraId="468C68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382D21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1CC18C2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482979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1700193050</w:t>
            </w:r>
          </w:p>
        </w:tc>
        <w:tc>
          <w:tcPr>
            <w:tcW w:w="233" w:type="pct"/>
            <w:tcBorders>
              <w:top w:val="nil"/>
              <w:left w:val="nil"/>
              <w:bottom w:val="single" w:sz="4" w:space="0" w:color="000000"/>
              <w:right w:val="single" w:sz="4" w:space="0" w:color="000000"/>
            </w:tcBorders>
            <w:shd w:val="clear" w:color="auto" w:fill="auto"/>
            <w:hideMark/>
          </w:tcPr>
          <w:p w14:paraId="7A16926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310</w:t>
            </w:r>
          </w:p>
        </w:tc>
        <w:tc>
          <w:tcPr>
            <w:tcW w:w="670" w:type="pct"/>
            <w:tcBorders>
              <w:top w:val="nil"/>
              <w:left w:val="nil"/>
              <w:bottom w:val="single" w:sz="4" w:space="0" w:color="000000"/>
              <w:right w:val="single" w:sz="4" w:space="0" w:color="000000"/>
            </w:tcBorders>
            <w:shd w:val="clear" w:color="auto" w:fill="auto"/>
            <w:hideMark/>
          </w:tcPr>
          <w:p w14:paraId="4EFABA8D" w14:textId="464133A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20740204,62</w:t>
            </w:r>
          </w:p>
        </w:tc>
        <w:tc>
          <w:tcPr>
            <w:tcW w:w="684" w:type="pct"/>
            <w:tcBorders>
              <w:top w:val="nil"/>
              <w:left w:val="nil"/>
              <w:bottom w:val="single" w:sz="4" w:space="0" w:color="000000"/>
              <w:right w:val="single" w:sz="4" w:space="0" w:color="000000"/>
            </w:tcBorders>
            <w:shd w:val="clear" w:color="auto" w:fill="auto"/>
            <w:hideMark/>
          </w:tcPr>
          <w:p w14:paraId="03D3A44B" w14:textId="2BC39AA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21384392,64</w:t>
            </w:r>
          </w:p>
        </w:tc>
        <w:tc>
          <w:tcPr>
            <w:tcW w:w="660" w:type="pct"/>
            <w:tcBorders>
              <w:top w:val="nil"/>
              <w:left w:val="nil"/>
              <w:bottom w:val="single" w:sz="4" w:space="0" w:color="000000"/>
              <w:right w:val="single" w:sz="4" w:space="0" w:color="000000"/>
            </w:tcBorders>
            <w:shd w:val="clear" w:color="auto" w:fill="auto"/>
            <w:hideMark/>
          </w:tcPr>
          <w:p w14:paraId="69528864" w14:textId="3C7EF6E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22117767,49</w:t>
            </w:r>
          </w:p>
        </w:tc>
      </w:tr>
      <w:tr w:rsidR="005D4E57" w:rsidRPr="00636278" w14:paraId="5CD9981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E90B52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265" w:type="pct"/>
            <w:tcBorders>
              <w:top w:val="nil"/>
              <w:left w:val="nil"/>
              <w:bottom w:val="single" w:sz="4" w:space="0" w:color="000000"/>
              <w:right w:val="single" w:sz="4" w:space="0" w:color="000000"/>
            </w:tcBorders>
            <w:shd w:val="clear" w:color="auto" w:fill="auto"/>
            <w:hideMark/>
          </w:tcPr>
          <w:p w14:paraId="608251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02897EB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6FCE15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502A40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1700193050</w:t>
            </w:r>
          </w:p>
        </w:tc>
        <w:tc>
          <w:tcPr>
            <w:tcW w:w="233" w:type="pct"/>
            <w:tcBorders>
              <w:top w:val="nil"/>
              <w:left w:val="nil"/>
              <w:bottom w:val="single" w:sz="4" w:space="0" w:color="000000"/>
              <w:right w:val="single" w:sz="4" w:space="0" w:color="000000"/>
            </w:tcBorders>
            <w:shd w:val="clear" w:color="auto" w:fill="auto"/>
            <w:hideMark/>
          </w:tcPr>
          <w:p w14:paraId="000567D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320</w:t>
            </w:r>
          </w:p>
        </w:tc>
        <w:tc>
          <w:tcPr>
            <w:tcW w:w="670" w:type="pct"/>
            <w:tcBorders>
              <w:top w:val="nil"/>
              <w:left w:val="nil"/>
              <w:bottom w:val="single" w:sz="4" w:space="0" w:color="000000"/>
              <w:right w:val="single" w:sz="4" w:space="0" w:color="000000"/>
            </w:tcBorders>
            <w:shd w:val="clear" w:color="auto" w:fill="auto"/>
            <w:hideMark/>
          </w:tcPr>
          <w:p w14:paraId="6A6E9699" w14:textId="7C82A791"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4000000,00</w:t>
            </w:r>
          </w:p>
        </w:tc>
        <w:tc>
          <w:tcPr>
            <w:tcW w:w="684" w:type="pct"/>
            <w:tcBorders>
              <w:top w:val="nil"/>
              <w:left w:val="nil"/>
              <w:bottom w:val="single" w:sz="4" w:space="0" w:color="000000"/>
              <w:right w:val="single" w:sz="4" w:space="0" w:color="000000"/>
            </w:tcBorders>
            <w:shd w:val="clear" w:color="auto" w:fill="auto"/>
            <w:hideMark/>
          </w:tcPr>
          <w:p w14:paraId="2F945B74" w14:textId="5DE55A4F"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4000000,00</w:t>
            </w:r>
          </w:p>
        </w:tc>
        <w:tc>
          <w:tcPr>
            <w:tcW w:w="660" w:type="pct"/>
            <w:tcBorders>
              <w:top w:val="nil"/>
              <w:left w:val="nil"/>
              <w:bottom w:val="single" w:sz="4" w:space="0" w:color="000000"/>
              <w:right w:val="single" w:sz="4" w:space="0" w:color="000000"/>
            </w:tcBorders>
            <w:shd w:val="clear" w:color="auto" w:fill="auto"/>
            <w:hideMark/>
          </w:tcPr>
          <w:p w14:paraId="698539BE" w14:textId="52753F0E"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4000000,00</w:t>
            </w:r>
          </w:p>
        </w:tc>
      </w:tr>
      <w:tr w:rsidR="005D4E57" w:rsidRPr="00636278" w14:paraId="46DEB6C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2ACBBD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265" w:type="pct"/>
            <w:tcBorders>
              <w:top w:val="nil"/>
              <w:left w:val="nil"/>
              <w:bottom w:val="single" w:sz="4" w:space="0" w:color="000000"/>
              <w:right w:val="single" w:sz="4" w:space="0" w:color="000000"/>
            </w:tcBorders>
            <w:shd w:val="clear" w:color="auto" w:fill="auto"/>
            <w:hideMark/>
          </w:tcPr>
          <w:p w14:paraId="57B003B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68C96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2A85A73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646D6CA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54EF3E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94843E3" w14:textId="6FE37380" w:rsidR="005D4E57" w:rsidRPr="00636278" w:rsidRDefault="005D4E57" w:rsidP="00880D96">
            <w:pPr>
              <w:jc w:val="right"/>
              <w:rPr>
                <w:rFonts w:eastAsia="Times New Roman"/>
                <w:color w:val="000000"/>
                <w:lang w:eastAsia="ru-RU"/>
              </w:rPr>
            </w:pPr>
            <w:r w:rsidRPr="00636278">
              <w:rPr>
                <w:rFonts w:eastAsia="Times New Roman"/>
                <w:color w:val="000000"/>
                <w:lang w:eastAsia="ru-RU"/>
              </w:rPr>
              <w:t>8966067,60</w:t>
            </w:r>
          </w:p>
        </w:tc>
        <w:tc>
          <w:tcPr>
            <w:tcW w:w="684" w:type="pct"/>
            <w:tcBorders>
              <w:top w:val="nil"/>
              <w:left w:val="nil"/>
              <w:bottom w:val="single" w:sz="4" w:space="0" w:color="000000"/>
              <w:right w:val="single" w:sz="4" w:space="0" w:color="000000"/>
            </w:tcBorders>
            <w:shd w:val="clear" w:color="auto" w:fill="auto"/>
            <w:hideMark/>
          </w:tcPr>
          <w:p w14:paraId="6461555F" w14:textId="4FDBD883" w:rsidR="005D4E57" w:rsidRPr="00636278" w:rsidRDefault="005D4E57" w:rsidP="00880D96">
            <w:pPr>
              <w:jc w:val="right"/>
              <w:rPr>
                <w:rFonts w:eastAsia="Times New Roman"/>
                <w:color w:val="000000"/>
                <w:lang w:eastAsia="ru-RU"/>
              </w:rPr>
            </w:pPr>
            <w:r w:rsidRPr="00636278">
              <w:rPr>
                <w:rFonts w:eastAsia="Times New Roman"/>
                <w:color w:val="000000"/>
                <w:lang w:eastAsia="ru-RU"/>
              </w:rPr>
              <w:t>7799758,80</w:t>
            </w:r>
          </w:p>
        </w:tc>
        <w:tc>
          <w:tcPr>
            <w:tcW w:w="660" w:type="pct"/>
            <w:tcBorders>
              <w:top w:val="nil"/>
              <w:left w:val="nil"/>
              <w:bottom w:val="single" w:sz="4" w:space="0" w:color="000000"/>
              <w:right w:val="single" w:sz="4" w:space="0" w:color="000000"/>
            </w:tcBorders>
            <w:shd w:val="clear" w:color="auto" w:fill="auto"/>
            <w:hideMark/>
          </w:tcPr>
          <w:p w14:paraId="05150BBC" w14:textId="74C2C649" w:rsidR="005D4E57" w:rsidRPr="00636278" w:rsidRDefault="005D4E57" w:rsidP="00880D96">
            <w:pPr>
              <w:jc w:val="right"/>
              <w:rPr>
                <w:rFonts w:eastAsia="Times New Roman"/>
                <w:color w:val="000000"/>
                <w:lang w:eastAsia="ru-RU"/>
              </w:rPr>
            </w:pPr>
            <w:r w:rsidRPr="00636278">
              <w:rPr>
                <w:rFonts w:eastAsia="Times New Roman"/>
                <w:color w:val="000000"/>
                <w:lang w:eastAsia="ru-RU"/>
              </w:rPr>
              <w:t>7799758,80</w:t>
            </w:r>
          </w:p>
        </w:tc>
      </w:tr>
      <w:tr w:rsidR="005D4E57" w:rsidRPr="00636278" w14:paraId="23D276B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917978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Капитальные вложения в объекты государственной (муниципальной) собственности</w:t>
            </w:r>
          </w:p>
        </w:tc>
        <w:tc>
          <w:tcPr>
            <w:tcW w:w="265" w:type="pct"/>
            <w:tcBorders>
              <w:top w:val="nil"/>
              <w:left w:val="nil"/>
              <w:bottom w:val="single" w:sz="4" w:space="0" w:color="000000"/>
              <w:right w:val="single" w:sz="4" w:space="0" w:color="000000"/>
            </w:tcBorders>
            <w:shd w:val="clear" w:color="auto" w:fill="auto"/>
            <w:hideMark/>
          </w:tcPr>
          <w:p w14:paraId="491C49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D3E21E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33A67A0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14A4F8E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17EC6D0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400</w:t>
            </w:r>
          </w:p>
        </w:tc>
        <w:tc>
          <w:tcPr>
            <w:tcW w:w="670" w:type="pct"/>
            <w:tcBorders>
              <w:top w:val="nil"/>
              <w:left w:val="nil"/>
              <w:bottom w:val="single" w:sz="4" w:space="0" w:color="000000"/>
              <w:right w:val="single" w:sz="4" w:space="0" w:color="000000"/>
            </w:tcBorders>
            <w:shd w:val="clear" w:color="auto" w:fill="auto"/>
            <w:hideMark/>
          </w:tcPr>
          <w:p w14:paraId="641FCCEE" w14:textId="4B8855D6" w:rsidR="005D4E57" w:rsidRPr="00636278" w:rsidRDefault="005D4E57" w:rsidP="00880D96">
            <w:pPr>
              <w:jc w:val="right"/>
              <w:rPr>
                <w:rFonts w:eastAsia="Times New Roman"/>
                <w:color w:val="000000"/>
                <w:lang w:eastAsia="ru-RU"/>
              </w:rPr>
            </w:pPr>
            <w:r w:rsidRPr="00636278">
              <w:rPr>
                <w:rFonts w:eastAsia="Times New Roman"/>
                <w:color w:val="000000"/>
                <w:lang w:eastAsia="ru-RU"/>
              </w:rPr>
              <w:t>8966067,60</w:t>
            </w:r>
          </w:p>
        </w:tc>
        <w:tc>
          <w:tcPr>
            <w:tcW w:w="684" w:type="pct"/>
            <w:tcBorders>
              <w:top w:val="nil"/>
              <w:left w:val="nil"/>
              <w:bottom w:val="single" w:sz="4" w:space="0" w:color="000000"/>
              <w:right w:val="single" w:sz="4" w:space="0" w:color="000000"/>
            </w:tcBorders>
            <w:shd w:val="clear" w:color="auto" w:fill="auto"/>
            <w:hideMark/>
          </w:tcPr>
          <w:p w14:paraId="3305BE6C" w14:textId="71C21A52" w:rsidR="005D4E57" w:rsidRPr="00636278" w:rsidRDefault="005D4E57" w:rsidP="00880D96">
            <w:pPr>
              <w:jc w:val="right"/>
              <w:rPr>
                <w:rFonts w:eastAsia="Times New Roman"/>
                <w:color w:val="000000"/>
                <w:lang w:eastAsia="ru-RU"/>
              </w:rPr>
            </w:pPr>
            <w:r w:rsidRPr="00636278">
              <w:rPr>
                <w:rFonts w:eastAsia="Times New Roman"/>
                <w:color w:val="000000"/>
                <w:lang w:eastAsia="ru-RU"/>
              </w:rPr>
              <w:t>7799758,80</w:t>
            </w:r>
          </w:p>
        </w:tc>
        <w:tc>
          <w:tcPr>
            <w:tcW w:w="660" w:type="pct"/>
            <w:tcBorders>
              <w:top w:val="nil"/>
              <w:left w:val="nil"/>
              <w:bottom w:val="single" w:sz="4" w:space="0" w:color="000000"/>
              <w:right w:val="single" w:sz="4" w:space="0" w:color="000000"/>
            </w:tcBorders>
            <w:shd w:val="clear" w:color="auto" w:fill="auto"/>
            <w:hideMark/>
          </w:tcPr>
          <w:p w14:paraId="7E6707A7" w14:textId="32E9B8B7" w:rsidR="005D4E57" w:rsidRPr="00636278" w:rsidRDefault="005D4E57" w:rsidP="00880D96">
            <w:pPr>
              <w:jc w:val="right"/>
              <w:rPr>
                <w:rFonts w:eastAsia="Times New Roman"/>
                <w:color w:val="000000"/>
                <w:lang w:eastAsia="ru-RU"/>
              </w:rPr>
            </w:pPr>
            <w:r w:rsidRPr="00636278">
              <w:rPr>
                <w:rFonts w:eastAsia="Times New Roman"/>
                <w:color w:val="000000"/>
                <w:lang w:eastAsia="ru-RU"/>
              </w:rPr>
              <w:t>7799758,80</w:t>
            </w:r>
          </w:p>
        </w:tc>
      </w:tr>
      <w:tr w:rsidR="005D4E57" w:rsidRPr="00636278" w14:paraId="7E325C2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C203AC4"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Бюджетные инвестиции</w:t>
            </w:r>
          </w:p>
        </w:tc>
        <w:tc>
          <w:tcPr>
            <w:tcW w:w="265" w:type="pct"/>
            <w:tcBorders>
              <w:top w:val="nil"/>
              <w:left w:val="nil"/>
              <w:bottom w:val="single" w:sz="4" w:space="0" w:color="000000"/>
              <w:right w:val="single" w:sz="4" w:space="0" w:color="000000"/>
            </w:tcBorders>
            <w:shd w:val="clear" w:color="auto" w:fill="auto"/>
            <w:hideMark/>
          </w:tcPr>
          <w:p w14:paraId="5B7B629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7814E1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269C79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5BE1AA7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1700193210</w:t>
            </w:r>
          </w:p>
        </w:tc>
        <w:tc>
          <w:tcPr>
            <w:tcW w:w="233" w:type="pct"/>
            <w:tcBorders>
              <w:top w:val="nil"/>
              <w:left w:val="nil"/>
              <w:bottom w:val="single" w:sz="4" w:space="0" w:color="000000"/>
              <w:right w:val="single" w:sz="4" w:space="0" w:color="000000"/>
            </w:tcBorders>
            <w:shd w:val="clear" w:color="auto" w:fill="auto"/>
            <w:hideMark/>
          </w:tcPr>
          <w:p w14:paraId="7B5629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410</w:t>
            </w:r>
          </w:p>
        </w:tc>
        <w:tc>
          <w:tcPr>
            <w:tcW w:w="670" w:type="pct"/>
            <w:tcBorders>
              <w:top w:val="nil"/>
              <w:left w:val="nil"/>
              <w:bottom w:val="single" w:sz="4" w:space="0" w:color="000000"/>
              <w:right w:val="single" w:sz="4" w:space="0" w:color="000000"/>
            </w:tcBorders>
            <w:shd w:val="clear" w:color="auto" w:fill="auto"/>
            <w:hideMark/>
          </w:tcPr>
          <w:p w14:paraId="338492D0" w14:textId="035376A0" w:rsidR="005D4E57" w:rsidRPr="00636278" w:rsidRDefault="005D4E57" w:rsidP="00880D96">
            <w:pPr>
              <w:jc w:val="right"/>
              <w:rPr>
                <w:rFonts w:eastAsia="Times New Roman"/>
                <w:color w:val="000000"/>
                <w:lang w:eastAsia="ru-RU"/>
              </w:rPr>
            </w:pPr>
            <w:r w:rsidRPr="00636278">
              <w:rPr>
                <w:rFonts w:eastAsia="Times New Roman"/>
                <w:color w:val="000000"/>
                <w:lang w:eastAsia="ru-RU"/>
              </w:rPr>
              <w:t>8966067,60</w:t>
            </w:r>
          </w:p>
        </w:tc>
        <w:tc>
          <w:tcPr>
            <w:tcW w:w="684" w:type="pct"/>
            <w:tcBorders>
              <w:top w:val="nil"/>
              <w:left w:val="nil"/>
              <w:bottom w:val="single" w:sz="4" w:space="0" w:color="000000"/>
              <w:right w:val="single" w:sz="4" w:space="0" w:color="000000"/>
            </w:tcBorders>
            <w:shd w:val="clear" w:color="auto" w:fill="auto"/>
            <w:hideMark/>
          </w:tcPr>
          <w:p w14:paraId="0000FCD3" w14:textId="372D23E7" w:rsidR="005D4E57" w:rsidRPr="00636278" w:rsidRDefault="005D4E57" w:rsidP="00880D96">
            <w:pPr>
              <w:jc w:val="right"/>
              <w:rPr>
                <w:rFonts w:eastAsia="Times New Roman"/>
                <w:color w:val="000000"/>
                <w:lang w:eastAsia="ru-RU"/>
              </w:rPr>
            </w:pPr>
            <w:r w:rsidRPr="00636278">
              <w:rPr>
                <w:rFonts w:eastAsia="Times New Roman"/>
                <w:color w:val="000000"/>
                <w:lang w:eastAsia="ru-RU"/>
              </w:rPr>
              <w:t>7799758,80</w:t>
            </w:r>
          </w:p>
        </w:tc>
        <w:tc>
          <w:tcPr>
            <w:tcW w:w="660" w:type="pct"/>
            <w:tcBorders>
              <w:top w:val="nil"/>
              <w:left w:val="nil"/>
              <w:bottom w:val="single" w:sz="4" w:space="0" w:color="000000"/>
              <w:right w:val="single" w:sz="4" w:space="0" w:color="000000"/>
            </w:tcBorders>
            <w:shd w:val="clear" w:color="auto" w:fill="auto"/>
            <w:hideMark/>
          </w:tcPr>
          <w:p w14:paraId="40EFD42A" w14:textId="3F449ACF" w:rsidR="005D4E57" w:rsidRPr="00636278" w:rsidRDefault="005D4E57" w:rsidP="00880D96">
            <w:pPr>
              <w:jc w:val="right"/>
              <w:rPr>
                <w:rFonts w:eastAsia="Times New Roman"/>
                <w:color w:val="000000"/>
                <w:lang w:eastAsia="ru-RU"/>
              </w:rPr>
            </w:pPr>
            <w:r w:rsidRPr="00636278">
              <w:rPr>
                <w:rFonts w:eastAsia="Times New Roman"/>
                <w:color w:val="000000"/>
                <w:lang w:eastAsia="ru-RU"/>
              </w:rPr>
              <w:t>7799758,80</w:t>
            </w:r>
          </w:p>
        </w:tc>
      </w:tr>
      <w:tr w:rsidR="005D4E57" w:rsidRPr="00636278" w14:paraId="345087B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D07775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65" w:type="pct"/>
            <w:tcBorders>
              <w:top w:val="nil"/>
              <w:left w:val="nil"/>
              <w:bottom w:val="single" w:sz="4" w:space="0" w:color="000000"/>
              <w:right w:val="single" w:sz="4" w:space="0" w:color="000000"/>
            </w:tcBorders>
            <w:shd w:val="clear" w:color="auto" w:fill="auto"/>
            <w:hideMark/>
          </w:tcPr>
          <w:p w14:paraId="527A90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300089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735638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4DB181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17001R0820</w:t>
            </w:r>
          </w:p>
        </w:tc>
        <w:tc>
          <w:tcPr>
            <w:tcW w:w="233" w:type="pct"/>
            <w:tcBorders>
              <w:top w:val="nil"/>
              <w:left w:val="nil"/>
              <w:bottom w:val="single" w:sz="4" w:space="0" w:color="000000"/>
              <w:right w:val="single" w:sz="4" w:space="0" w:color="000000"/>
            </w:tcBorders>
            <w:shd w:val="clear" w:color="auto" w:fill="auto"/>
            <w:hideMark/>
          </w:tcPr>
          <w:p w14:paraId="2DD218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012D59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84" w:type="pct"/>
            <w:tcBorders>
              <w:top w:val="nil"/>
              <w:left w:val="nil"/>
              <w:bottom w:val="single" w:sz="4" w:space="0" w:color="000000"/>
              <w:right w:val="single" w:sz="4" w:space="0" w:color="000000"/>
            </w:tcBorders>
            <w:shd w:val="clear" w:color="auto" w:fill="auto"/>
            <w:hideMark/>
          </w:tcPr>
          <w:p w14:paraId="1D9838F4" w14:textId="488203D9" w:rsidR="005D4E57" w:rsidRPr="00636278" w:rsidRDefault="005D4E57" w:rsidP="00880D96">
            <w:pPr>
              <w:jc w:val="right"/>
              <w:rPr>
                <w:rFonts w:eastAsia="Times New Roman"/>
                <w:color w:val="000000"/>
                <w:lang w:eastAsia="ru-RU"/>
              </w:rPr>
            </w:pPr>
            <w:r w:rsidRPr="00636278">
              <w:rPr>
                <w:rFonts w:eastAsia="Times New Roman"/>
                <w:color w:val="000000"/>
                <w:lang w:eastAsia="ru-RU"/>
              </w:rPr>
              <w:t>9834360,00</w:t>
            </w:r>
          </w:p>
        </w:tc>
        <w:tc>
          <w:tcPr>
            <w:tcW w:w="660" w:type="pct"/>
            <w:tcBorders>
              <w:top w:val="nil"/>
              <w:left w:val="nil"/>
              <w:bottom w:val="single" w:sz="4" w:space="0" w:color="000000"/>
              <w:right w:val="single" w:sz="4" w:space="0" w:color="000000"/>
            </w:tcBorders>
            <w:shd w:val="clear" w:color="auto" w:fill="auto"/>
            <w:hideMark/>
          </w:tcPr>
          <w:p w14:paraId="73CDA64E" w14:textId="35E67B76" w:rsidR="005D4E57" w:rsidRPr="00636278" w:rsidRDefault="005D4E57" w:rsidP="00880D96">
            <w:pPr>
              <w:jc w:val="right"/>
              <w:rPr>
                <w:rFonts w:eastAsia="Times New Roman"/>
                <w:color w:val="000000"/>
                <w:lang w:eastAsia="ru-RU"/>
              </w:rPr>
            </w:pPr>
            <w:r w:rsidRPr="00636278">
              <w:rPr>
                <w:rFonts w:eastAsia="Times New Roman"/>
                <w:color w:val="000000"/>
                <w:lang w:eastAsia="ru-RU"/>
              </w:rPr>
              <w:t>9834360,00</w:t>
            </w:r>
          </w:p>
        </w:tc>
      </w:tr>
      <w:tr w:rsidR="005D4E57" w:rsidRPr="00636278" w14:paraId="2369951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073138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Капитальные вложения в объекты государственной (муниципальной) собственности</w:t>
            </w:r>
          </w:p>
        </w:tc>
        <w:tc>
          <w:tcPr>
            <w:tcW w:w="265" w:type="pct"/>
            <w:tcBorders>
              <w:top w:val="nil"/>
              <w:left w:val="nil"/>
              <w:bottom w:val="single" w:sz="4" w:space="0" w:color="000000"/>
              <w:right w:val="single" w:sz="4" w:space="0" w:color="000000"/>
            </w:tcBorders>
            <w:shd w:val="clear" w:color="auto" w:fill="auto"/>
            <w:hideMark/>
          </w:tcPr>
          <w:p w14:paraId="29C0132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8ABB07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7D9D6AE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1B1BA13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17001R0820</w:t>
            </w:r>
          </w:p>
        </w:tc>
        <w:tc>
          <w:tcPr>
            <w:tcW w:w="233" w:type="pct"/>
            <w:tcBorders>
              <w:top w:val="nil"/>
              <w:left w:val="nil"/>
              <w:bottom w:val="single" w:sz="4" w:space="0" w:color="000000"/>
              <w:right w:val="single" w:sz="4" w:space="0" w:color="000000"/>
            </w:tcBorders>
            <w:shd w:val="clear" w:color="auto" w:fill="auto"/>
            <w:hideMark/>
          </w:tcPr>
          <w:p w14:paraId="0E04D84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400</w:t>
            </w:r>
          </w:p>
        </w:tc>
        <w:tc>
          <w:tcPr>
            <w:tcW w:w="670" w:type="pct"/>
            <w:tcBorders>
              <w:top w:val="nil"/>
              <w:left w:val="nil"/>
              <w:bottom w:val="single" w:sz="4" w:space="0" w:color="000000"/>
              <w:right w:val="single" w:sz="4" w:space="0" w:color="000000"/>
            </w:tcBorders>
            <w:shd w:val="clear" w:color="auto" w:fill="auto"/>
            <w:hideMark/>
          </w:tcPr>
          <w:p w14:paraId="6AE9199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84" w:type="pct"/>
            <w:tcBorders>
              <w:top w:val="nil"/>
              <w:left w:val="nil"/>
              <w:bottom w:val="single" w:sz="4" w:space="0" w:color="000000"/>
              <w:right w:val="single" w:sz="4" w:space="0" w:color="000000"/>
            </w:tcBorders>
            <w:shd w:val="clear" w:color="auto" w:fill="auto"/>
            <w:hideMark/>
          </w:tcPr>
          <w:p w14:paraId="0B86B55B" w14:textId="5E23362E" w:rsidR="005D4E57" w:rsidRPr="00636278" w:rsidRDefault="005D4E57" w:rsidP="00880D96">
            <w:pPr>
              <w:jc w:val="right"/>
              <w:rPr>
                <w:rFonts w:eastAsia="Times New Roman"/>
                <w:color w:val="000000"/>
                <w:lang w:eastAsia="ru-RU"/>
              </w:rPr>
            </w:pPr>
            <w:r w:rsidRPr="00636278">
              <w:rPr>
                <w:rFonts w:eastAsia="Times New Roman"/>
                <w:color w:val="000000"/>
                <w:lang w:eastAsia="ru-RU"/>
              </w:rPr>
              <w:t>9834360,00</w:t>
            </w:r>
          </w:p>
        </w:tc>
        <w:tc>
          <w:tcPr>
            <w:tcW w:w="660" w:type="pct"/>
            <w:tcBorders>
              <w:top w:val="nil"/>
              <w:left w:val="nil"/>
              <w:bottom w:val="single" w:sz="4" w:space="0" w:color="000000"/>
              <w:right w:val="single" w:sz="4" w:space="0" w:color="000000"/>
            </w:tcBorders>
            <w:shd w:val="clear" w:color="auto" w:fill="auto"/>
            <w:hideMark/>
          </w:tcPr>
          <w:p w14:paraId="49E82A44" w14:textId="3B0D0542" w:rsidR="005D4E57" w:rsidRPr="00636278" w:rsidRDefault="005D4E57" w:rsidP="00880D96">
            <w:pPr>
              <w:jc w:val="right"/>
              <w:rPr>
                <w:rFonts w:eastAsia="Times New Roman"/>
                <w:color w:val="000000"/>
                <w:lang w:eastAsia="ru-RU"/>
              </w:rPr>
            </w:pPr>
            <w:r w:rsidRPr="00636278">
              <w:rPr>
                <w:rFonts w:eastAsia="Times New Roman"/>
                <w:color w:val="000000"/>
                <w:lang w:eastAsia="ru-RU"/>
              </w:rPr>
              <w:t>9834360,00</w:t>
            </w:r>
          </w:p>
        </w:tc>
      </w:tr>
      <w:tr w:rsidR="005D4E57" w:rsidRPr="00636278" w14:paraId="595D465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48A0BF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Бюджетные инвестиции</w:t>
            </w:r>
          </w:p>
        </w:tc>
        <w:tc>
          <w:tcPr>
            <w:tcW w:w="265" w:type="pct"/>
            <w:tcBorders>
              <w:top w:val="nil"/>
              <w:left w:val="nil"/>
              <w:bottom w:val="single" w:sz="4" w:space="0" w:color="000000"/>
              <w:right w:val="single" w:sz="4" w:space="0" w:color="000000"/>
            </w:tcBorders>
            <w:shd w:val="clear" w:color="auto" w:fill="auto"/>
            <w:hideMark/>
          </w:tcPr>
          <w:p w14:paraId="5EF9F6C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67DB17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0F0D4B3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0C0C416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17001R0820</w:t>
            </w:r>
          </w:p>
        </w:tc>
        <w:tc>
          <w:tcPr>
            <w:tcW w:w="233" w:type="pct"/>
            <w:tcBorders>
              <w:top w:val="nil"/>
              <w:left w:val="nil"/>
              <w:bottom w:val="single" w:sz="4" w:space="0" w:color="000000"/>
              <w:right w:val="single" w:sz="4" w:space="0" w:color="000000"/>
            </w:tcBorders>
            <w:shd w:val="clear" w:color="auto" w:fill="auto"/>
            <w:hideMark/>
          </w:tcPr>
          <w:p w14:paraId="4D3693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410</w:t>
            </w:r>
          </w:p>
        </w:tc>
        <w:tc>
          <w:tcPr>
            <w:tcW w:w="670" w:type="pct"/>
            <w:tcBorders>
              <w:top w:val="nil"/>
              <w:left w:val="nil"/>
              <w:bottom w:val="single" w:sz="4" w:space="0" w:color="000000"/>
              <w:right w:val="single" w:sz="4" w:space="0" w:color="000000"/>
            </w:tcBorders>
            <w:shd w:val="clear" w:color="auto" w:fill="auto"/>
            <w:hideMark/>
          </w:tcPr>
          <w:p w14:paraId="41B3D96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84" w:type="pct"/>
            <w:tcBorders>
              <w:top w:val="nil"/>
              <w:left w:val="nil"/>
              <w:bottom w:val="single" w:sz="4" w:space="0" w:color="000000"/>
              <w:right w:val="single" w:sz="4" w:space="0" w:color="000000"/>
            </w:tcBorders>
            <w:shd w:val="clear" w:color="auto" w:fill="auto"/>
            <w:hideMark/>
          </w:tcPr>
          <w:p w14:paraId="2BA8E891" w14:textId="14FF1CA0" w:rsidR="005D4E57" w:rsidRPr="00636278" w:rsidRDefault="005D4E57" w:rsidP="00880D96">
            <w:pPr>
              <w:jc w:val="right"/>
              <w:rPr>
                <w:rFonts w:eastAsia="Times New Roman"/>
                <w:color w:val="000000"/>
                <w:lang w:eastAsia="ru-RU"/>
              </w:rPr>
            </w:pPr>
            <w:r w:rsidRPr="00636278">
              <w:rPr>
                <w:rFonts w:eastAsia="Times New Roman"/>
                <w:color w:val="000000"/>
                <w:lang w:eastAsia="ru-RU"/>
              </w:rPr>
              <w:t>9834360,00</w:t>
            </w:r>
          </w:p>
        </w:tc>
        <w:tc>
          <w:tcPr>
            <w:tcW w:w="660" w:type="pct"/>
            <w:tcBorders>
              <w:top w:val="nil"/>
              <w:left w:val="nil"/>
              <w:bottom w:val="single" w:sz="4" w:space="0" w:color="000000"/>
              <w:right w:val="single" w:sz="4" w:space="0" w:color="000000"/>
            </w:tcBorders>
            <w:shd w:val="clear" w:color="auto" w:fill="auto"/>
            <w:hideMark/>
          </w:tcPr>
          <w:p w14:paraId="09EEBE79" w14:textId="052D9335" w:rsidR="005D4E57" w:rsidRPr="00636278" w:rsidRDefault="005D4E57" w:rsidP="00880D96">
            <w:pPr>
              <w:jc w:val="right"/>
              <w:rPr>
                <w:rFonts w:eastAsia="Times New Roman"/>
                <w:color w:val="000000"/>
                <w:lang w:eastAsia="ru-RU"/>
              </w:rPr>
            </w:pPr>
            <w:r w:rsidRPr="00636278">
              <w:rPr>
                <w:rFonts w:eastAsia="Times New Roman"/>
                <w:color w:val="000000"/>
                <w:lang w:eastAsia="ru-RU"/>
              </w:rPr>
              <w:t>9834360,00</w:t>
            </w:r>
          </w:p>
        </w:tc>
      </w:tr>
      <w:tr w:rsidR="005D4E57" w:rsidRPr="00636278" w14:paraId="202707A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A6108DE"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279E17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6F83DB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2C64D33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3307221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33B2DE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00F167D" w14:textId="2F6B31DE"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4050000,00</w:t>
            </w:r>
          </w:p>
        </w:tc>
        <w:tc>
          <w:tcPr>
            <w:tcW w:w="684" w:type="pct"/>
            <w:tcBorders>
              <w:top w:val="nil"/>
              <w:left w:val="nil"/>
              <w:bottom w:val="single" w:sz="4" w:space="0" w:color="000000"/>
              <w:right w:val="single" w:sz="4" w:space="0" w:color="000000"/>
            </w:tcBorders>
            <w:shd w:val="clear" w:color="auto" w:fill="auto"/>
            <w:hideMark/>
          </w:tcPr>
          <w:p w14:paraId="0DDE9D8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04D9E35"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303769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45C878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3CC7157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C8E3EA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38068C1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6E3A59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4F9AA8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B2E1200" w14:textId="40BC2B4E"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4050000,00</w:t>
            </w:r>
          </w:p>
        </w:tc>
        <w:tc>
          <w:tcPr>
            <w:tcW w:w="684" w:type="pct"/>
            <w:tcBorders>
              <w:top w:val="nil"/>
              <w:left w:val="nil"/>
              <w:bottom w:val="single" w:sz="4" w:space="0" w:color="000000"/>
              <w:right w:val="single" w:sz="4" w:space="0" w:color="000000"/>
            </w:tcBorders>
            <w:shd w:val="clear" w:color="auto" w:fill="auto"/>
            <w:hideMark/>
          </w:tcPr>
          <w:p w14:paraId="31757FF0"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3B9F06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DA7059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6EA6E0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6A8AF7B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04D77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670085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1A0EEEC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49E9EE6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E6BB72B" w14:textId="6DF05E41"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4050000,00</w:t>
            </w:r>
          </w:p>
        </w:tc>
        <w:tc>
          <w:tcPr>
            <w:tcW w:w="684" w:type="pct"/>
            <w:tcBorders>
              <w:top w:val="nil"/>
              <w:left w:val="nil"/>
              <w:bottom w:val="single" w:sz="4" w:space="0" w:color="000000"/>
              <w:right w:val="single" w:sz="4" w:space="0" w:color="000000"/>
            </w:tcBorders>
            <w:shd w:val="clear" w:color="auto" w:fill="auto"/>
            <w:hideMark/>
          </w:tcPr>
          <w:p w14:paraId="755EA69D"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B2AC581"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C4A48D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1B8EAD1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Предоставление гражданам, имеющим трех и более детей, иной меры социальной поддержки в виде единовременной выплаты взамен предоставления земельного участка в собственность бесплатно</w:t>
            </w:r>
          </w:p>
        </w:tc>
        <w:tc>
          <w:tcPr>
            <w:tcW w:w="265" w:type="pct"/>
            <w:tcBorders>
              <w:top w:val="nil"/>
              <w:left w:val="nil"/>
              <w:bottom w:val="single" w:sz="4" w:space="0" w:color="000000"/>
              <w:right w:val="single" w:sz="4" w:space="0" w:color="000000"/>
            </w:tcBorders>
            <w:shd w:val="clear" w:color="auto" w:fill="auto"/>
            <w:hideMark/>
          </w:tcPr>
          <w:p w14:paraId="4B9395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7D01F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06550D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07FA64B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99999S2700</w:t>
            </w:r>
          </w:p>
        </w:tc>
        <w:tc>
          <w:tcPr>
            <w:tcW w:w="233" w:type="pct"/>
            <w:tcBorders>
              <w:top w:val="nil"/>
              <w:left w:val="nil"/>
              <w:bottom w:val="single" w:sz="4" w:space="0" w:color="000000"/>
              <w:right w:val="single" w:sz="4" w:space="0" w:color="000000"/>
            </w:tcBorders>
            <w:shd w:val="clear" w:color="auto" w:fill="auto"/>
            <w:hideMark/>
          </w:tcPr>
          <w:p w14:paraId="2BF683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B12D56D" w14:textId="3C15553E"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4050000,00</w:t>
            </w:r>
          </w:p>
        </w:tc>
        <w:tc>
          <w:tcPr>
            <w:tcW w:w="684" w:type="pct"/>
            <w:tcBorders>
              <w:top w:val="nil"/>
              <w:left w:val="nil"/>
              <w:bottom w:val="single" w:sz="4" w:space="0" w:color="000000"/>
              <w:right w:val="single" w:sz="4" w:space="0" w:color="000000"/>
            </w:tcBorders>
            <w:shd w:val="clear" w:color="auto" w:fill="auto"/>
            <w:hideMark/>
          </w:tcPr>
          <w:p w14:paraId="0C92710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6907808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222AC50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8D8CA8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265" w:type="pct"/>
            <w:tcBorders>
              <w:top w:val="nil"/>
              <w:left w:val="nil"/>
              <w:bottom w:val="single" w:sz="4" w:space="0" w:color="000000"/>
              <w:right w:val="single" w:sz="4" w:space="0" w:color="000000"/>
            </w:tcBorders>
            <w:shd w:val="clear" w:color="auto" w:fill="auto"/>
            <w:hideMark/>
          </w:tcPr>
          <w:p w14:paraId="3FDE6AE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2B7A2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69E08FD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66F9FD9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99999S2700</w:t>
            </w:r>
          </w:p>
        </w:tc>
        <w:tc>
          <w:tcPr>
            <w:tcW w:w="233" w:type="pct"/>
            <w:tcBorders>
              <w:top w:val="nil"/>
              <w:left w:val="nil"/>
              <w:bottom w:val="single" w:sz="4" w:space="0" w:color="000000"/>
              <w:right w:val="single" w:sz="4" w:space="0" w:color="000000"/>
            </w:tcBorders>
            <w:shd w:val="clear" w:color="auto" w:fill="auto"/>
            <w:hideMark/>
          </w:tcPr>
          <w:p w14:paraId="1F81B0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300</w:t>
            </w:r>
          </w:p>
        </w:tc>
        <w:tc>
          <w:tcPr>
            <w:tcW w:w="670" w:type="pct"/>
            <w:tcBorders>
              <w:top w:val="nil"/>
              <w:left w:val="nil"/>
              <w:bottom w:val="single" w:sz="4" w:space="0" w:color="000000"/>
              <w:right w:val="single" w:sz="4" w:space="0" w:color="000000"/>
            </w:tcBorders>
            <w:shd w:val="clear" w:color="auto" w:fill="auto"/>
            <w:hideMark/>
          </w:tcPr>
          <w:p w14:paraId="4D502B33" w14:textId="11078918"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4050000,00</w:t>
            </w:r>
          </w:p>
        </w:tc>
        <w:tc>
          <w:tcPr>
            <w:tcW w:w="684" w:type="pct"/>
            <w:tcBorders>
              <w:top w:val="nil"/>
              <w:left w:val="nil"/>
              <w:bottom w:val="single" w:sz="4" w:space="0" w:color="000000"/>
              <w:right w:val="single" w:sz="4" w:space="0" w:color="000000"/>
            </w:tcBorders>
            <w:shd w:val="clear" w:color="auto" w:fill="auto"/>
            <w:hideMark/>
          </w:tcPr>
          <w:p w14:paraId="17962B9B"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7713983F"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717B76A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DD5D26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Публичные нормативные социальные выплаты гражданам</w:t>
            </w:r>
          </w:p>
        </w:tc>
        <w:tc>
          <w:tcPr>
            <w:tcW w:w="265" w:type="pct"/>
            <w:tcBorders>
              <w:top w:val="nil"/>
              <w:left w:val="nil"/>
              <w:bottom w:val="single" w:sz="4" w:space="0" w:color="000000"/>
              <w:right w:val="single" w:sz="4" w:space="0" w:color="000000"/>
            </w:tcBorders>
            <w:shd w:val="clear" w:color="auto" w:fill="auto"/>
            <w:hideMark/>
          </w:tcPr>
          <w:p w14:paraId="6EF63F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7E133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w:t>
            </w:r>
          </w:p>
        </w:tc>
        <w:tc>
          <w:tcPr>
            <w:tcW w:w="264" w:type="pct"/>
            <w:tcBorders>
              <w:top w:val="nil"/>
              <w:left w:val="nil"/>
              <w:bottom w:val="single" w:sz="4" w:space="0" w:color="000000"/>
              <w:right w:val="single" w:sz="4" w:space="0" w:color="000000"/>
            </w:tcBorders>
            <w:shd w:val="clear" w:color="auto" w:fill="auto"/>
            <w:hideMark/>
          </w:tcPr>
          <w:p w14:paraId="1593C6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04</w:t>
            </w:r>
          </w:p>
        </w:tc>
        <w:tc>
          <w:tcPr>
            <w:tcW w:w="579" w:type="pct"/>
            <w:tcBorders>
              <w:top w:val="nil"/>
              <w:left w:val="nil"/>
              <w:bottom w:val="single" w:sz="4" w:space="0" w:color="000000"/>
              <w:right w:val="single" w:sz="4" w:space="0" w:color="000000"/>
            </w:tcBorders>
            <w:shd w:val="clear" w:color="auto" w:fill="auto"/>
            <w:hideMark/>
          </w:tcPr>
          <w:p w14:paraId="61415D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99999S2700</w:t>
            </w:r>
          </w:p>
        </w:tc>
        <w:tc>
          <w:tcPr>
            <w:tcW w:w="233" w:type="pct"/>
            <w:tcBorders>
              <w:top w:val="nil"/>
              <w:left w:val="nil"/>
              <w:bottom w:val="single" w:sz="4" w:space="0" w:color="000000"/>
              <w:right w:val="single" w:sz="4" w:space="0" w:color="000000"/>
            </w:tcBorders>
            <w:shd w:val="clear" w:color="auto" w:fill="auto"/>
            <w:hideMark/>
          </w:tcPr>
          <w:p w14:paraId="239DDDE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310</w:t>
            </w:r>
          </w:p>
        </w:tc>
        <w:tc>
          <w:tcPr>
            <w:tcW w:w="670" w:type="pct"/>
            <w:tcBorders>
              <w:top w:val="nil"/>
              <w:left w:val="nil"/>
              <w:bottom w:val="single" w:sz="4" w:space="0" w:color="000000"/>
              <w:right w:val="single" w:sz="4" w:space="0" w:color="000000"/>
            </w:tcBorders>
            <w:shd w:val="clear" w:color="auto" w:fill="auto"/>
            <w:hideMark/>
          </w:tcPr>
          <w:p w14:paraId="7A57B65E" w14:textId="001E2AF0" w:rsidR="005D4E57" w:rsidRPr="00636278" w:rsidRDefault="005D4E57" w:rsidP="00880D96">
            <w:pPr>
              <w:jc w:val="right"/>
              <w:rPr>
                <w:rFonts w:eastAsia="Times New Roman"/>
                <w:color w:val="000000"/>
                <w:lang w:eastAsia="ru-RU"/>
              </w:rPr>
            </w:pPr>
            <w:r w:rsidRPr="00636278">
              <w:rPr>
                <w:rFonts w:eastAsia="Times New Roman"/>
                <w:color w:val="000000"/>
                <w:lang w:eastAsia="ru-RU"/>
              </w:rPr>
              <w:t>4050000,00</w:t>
            </w:r>
          </w:p>
        </w:tc>
        <w:tc>
          <w:tcPr>
            <w:tcW w:w="684" w:type="pct"/>
            <w:tcBorders>
              <w:top w:val="nil"/>
              <w:left w:val="nil"/>
              <w:bottom w:val="single" w:sz="4" w:space="0" w:color="000000"/>
              <w:right w:val="single" w:sz="4" w:space="0" w:color="000000"/>
            </w:tcBorders>
            <w:shd w:val="clear" w:color="auto" w:fill="auto"/>
            <w:hideMark/>
          </w:tcPr>
          <w:p w14:paraId="11FC3C3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149F04CA"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3DFE666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288397EC"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ФИЗИЧЕСКАЯ КУЛЬТУРА И СПОРТ</w:t>
            </w:r>
          </w:p>
        </w:tc>
        <w:tc>
          <w:tcPr>
            <w:tcW w:w="265" w:type="pct"/>
            <w:tcBorders>
              <w:top w:val="nil"/>
              <w:left w:val="nil"/>
              <w:bottom w:val="single" w:sz="4" w:space="0" w:color="000000"/>
              <w:right w:val="single" w:sz="4" w:space="0" w:color="000000"/>
            </w:tcBorders>
            <w:shd w:val="clear" w:color="auto" w:fill="auto"/>
            <w:hideMark/>
          </w:tcPr>
          <w:p w14:paraId="5B67F58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E42154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08362BB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2137E1C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77DE3289"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245B366" w14:textId="66037B7A"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3976298,03</w:t>
            </w:r>
          </w:p>
        </w:tc>
        <w:tc>
          <w:tcPr>
            <w:tcW w:w="684" w:type="pct"/>
            <w:tcBorders>
              <w:top w:val="nil"/>
              <w:left w:val="nil"/>
              <w:bottom w:val="single" w:sz="4" w:space="0" w:color="000000"/>
              <w:right w:val="single" w:sz="4" w:space="0" w:color="000000"/>
            </w:tcBorders>
            <w:shd w:val="clear" w:color="auto" w:fill="auto"/>
            <w:hideMark/>
          </w:tcPr>
          <w:p w14:paraId="67000CD2" w14:textId="241D3817"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2872256,32</w:t>
            </w:r>
          </w:p>
        </w:tc>
        <w:tc>
          <w:tcPr>
            <w:tcW w:w="660" w:type="pct"/>
            <w:tcBorders>
              <w:top w:val="nil"/>
              <w:left w:val="nil"/>
              <w:bottom w:val="single" w:sz="4" w:space="0" w:color="000000"/>
              <w:right w:val="single" w:sz="4" w:space="0" w:color="000000"/>
            </w:tcBorders>
            <w:shd w:val="clear" w:color="auto" w:fill="auto"/>
            <w:hideMark/>
          </w:tcPr>
          <w:p w14:paraId="07F8BA0C" w14:textId="66CB458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2872503,63</w:t>
            </w:r>
          </w:p>
        </w:tc>
      </w:tr>
      <w:tr w:rsidR="005D4E57" w:rsidRPr="00636278" w14:paraId="037B09B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63AB3A7C"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Массовый спорт</w:t>
            </w:r>
          </w:p>
        </w:tc>
        <w:tc>
          <w:tcPr>
            <w:tcW w:w="265" w:type="pct"/>
            <w:tcBorders>
              <w:top w:val="nil"/>
              <w:left w:val="nil"/>
              <w:bottom w:val="single" w:sz="4" w:space="0" w:color="000000"/>
              <w:right w:val="single" w:sz="4" w:space="0" w:color="000000"/>
            </w:tcBorders>
            <w:shd w:val="clear" w:color="auto" w:fill="auto"/>
            <w:hideMark/>
          </w:tcPr>
          <w:p w14:paraId="3AEF824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166F3AF"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359F3207"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374F0BE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6E87D90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C9DF261" w14:textId="040D02AA"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3976298,03</w:t>
            </w:r>
          </w:p>
        </w:tc>
        <w:tc>
          <w:tcPr>
            <w:tcW w:w="684" w:type="pct"/>
            <w:tcBorders>
              <w:top w:val="nil"/>
              <w:left w:val="nil"/>
              <w:bottom w:val="single" w:sz="4" w:space="0" w:color="000000"/>
              <w:right w:val="single" w:sz="4" w:space="0" w:color="000000"/>
            </w:tcBorders>
            <w:shd w:val="clear" w:color="auto" w:fill="auto"/>
            <w:hideMark/>
          </w:tcPr>
          <w:p w14:paraId="0268516D" w14:textId="0C9471C0"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2872256,32</w:t>
            </w:r>
          </w:p>
        </w:tc>
        <w:tc>
          <w:tcPr>
            <w:tcW w:w="660" w:type="pct"/>
            <w:tcBorders>
              <w:top w:val="nil"/>
              <w:left w:val="nil"/>
              <w:bottom w:val="single" w:sz="4" w:space="0" w:color="000000"/>
              <w:right w:val="single" w:sz="4" w:space="0" w:color="000000"/>
            </w:tcBorders>
            <w:shd w:val="clear" w:color="auto" w:fill="auto"/>
            <w:hideMark/>
          </w:tcPr>
          <w:p w14:paraId="77088282" w14:textId="2C1AE905"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2872503,63</w:t>
            </w:r>
          </w:p>
        </w:tc>
      </w:tr>
      <w:tr w:rsidR="005D4E57" w:rsidRPr="00636278" w14:paraId="710DBE41"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230BBC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Муниципальная программа "Развитие массовой физической культуры и спорта на территории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42A166C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4F1198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706CB7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5C45A6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0300000000</w:t>
            </w:r>
          </w:p>
        </w:tc>
        <w:tc>
          <w:tcPr>
            <w:tcW w:w="233" w:type="pct"/>
            <w:tcBorders>
              <w:top w:val="nil"/>
              <w:left w:val="nil"/>
              <w:bottom w:val="single" w:sz="4" w:space="0" w:color="000000"/>
              <w:right w:val="single" w:sz="4" w:space="0" w:color="000000"/>
            </w:tcBorders>
            <w:shd w:val="clear" w:color="auto" w:fill="auto"/>
            <w:hideMark/>
          </w:tcPr>
          <w:p w14:paraId="28CC40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ED4A6EE" w14:textId="6AAE8AD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3976298,03</w:t>
            </w:r>
          </w:p>
        </w:tc>
        <w:tc>
          <w:tcPr>
            <w:tcW w:w="684" w:type="pct"/>
            <w:tcBorders>
              <w:top w:val="nil"/>
              <w:left w:val="nil"/>
              <w:bottom w:val="single" w:sz="4" w:space="0" w:color="000000"/>
              <w:right w:val="single" w:sz="4" w:space="0" w:color="000000"/>
            </w:tcBorders>
            <w:shd w:val="clear" w:color="auto" w:fill="auto"/>
            <w:hideMark/>
          </w:tcPr>
          <w:p w14:paraId="7F14C628" w14:textId="68CB4898"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2872256,32</w:t>
            </w:r>
          </w:p>
        </w:tc>
        <w:tc>
          <w:tcPr>
            <w:tcW w:w="660" w:type="pct"/>
            <w:tcBorders>
              <w:top w:val="nil"/>
              <w:left w:val="nil"/>
              <w:bottom w:val="single" w:sz="4" w:space="0" w:color="000000"/>
              <w:right w:val="single" w:sz="4" w:space="0" w:color="000000"/>
            </w:tcBorders>
            <w:shd w:val="clear" w:color="auto" w:fill="auto"/>
            <w:hideMark/>
          </w:tcPr>
          <w:p w14:paraId="5B02FA98" w14:textId="4729A4C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2872503,63</w:t>
            </w:r>
          </w:p>
        </w:tc>
      </w:tr>
      <w:tr w:rsidR="005D4E57" w:rsidRPr="00636278" w14:paraId="0BFD52D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748B0C9"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"Проведение спортивно-массовых мероприятий"</w:t>
            </w:r>
          </w:p>
        </w:tc>
        <w:tc>
          <w:tcPr>
            <w:tcW w:w="265" w:type="pct"/>
            <w:tcBorders>
              <w:top w:val="nil"/>
              <w:left w:val="nil"/>
              <w:bottom w:val="single" w:sz="4" w:space="0" w:color="000000"/>
              <w:right w:val="single" w:sz="4" w:space="0" w:color="000000"/>
            </w:tcBorders>
            <w:shd w:val="clear" w:color="auto" w:fill="auto"/>
            <w:hideMark/>
          </w:tcPr>
          <w:p w14:paraId="7AB2DB8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A9C689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1D662D1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3DBE3C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0300100000</w:t>
            </w:r>
          </w:p>
        </w:tc>
        <w:tc>
          <w:tcPr>
            <w:tcW w:w="233" w:type="pct"/>
            <w:tcBorders>
              <w:top w:val="nil"/>
              <w:left w:val="nil"/>
              <w:bottom w:val="single" w:sz="4" w:space="0" w:color="000000"/>
              <w:right w:val="single" w:sz="4" w:space="0" w:color="000000"/>
            </w:tcBorders>
            <w:shd w:val="clear" w:color="auto" w:fill="auto"/>
            <w:hideMark/>
          </w:tcPr>
          <w:p w14:paraId="55BF2EA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26C9368" w14:textId="23359F5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1800000,00</w:t>
            </w:r>
          </w:p>
        </w:tc>
        <w:tc>
          <w:tcPr>
            <w:tcW w:w="684" w:type="pct"/>
            <w:tcBorders>
              <w:top w:val="nil"/>
              <w:left w:val="nil"/>
              <w:bottom w:val="single" w:sz="4" w:space="0" w:color="000000"/>
              <w:right w:val="single" w:sz="4" w:space="0" w:color="000000"/>
            </w:tcBorders>
            <w:shd w:val="clear" w:color="auto" w:fill="auto"/>
            <w:hideMark/>
          </w:tcPr>
          <w:p w14:paraId="3A5FCA1C" w14:textId="55EEE78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c>
          <w:tcPr>
            <w:tcW w:w="660" w:type="pct"/>
            <w:tcBorders>
              <w:top w:val="nil"/>
              <w:left w:val="nil"/>
              <w:bottom w:val="single" w:sz="4" w:space="0" w:color="000000"/>
              <w:right w:val="single" w:sz="4" w:space="0" w:color="000000"/>
            </w:tcBorders>
            <w:shd w:val="clear" w:color="auto" w:fill="auto"/>
            <w:hideMark/>
          </w:tcPr>
          <w:p w14:paraId="07D95909" w14:textId="46BE029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r>
      <w:tr w:rsidR="005D4E57" w:rsidRPr="00636278" w14:paraId="2BEE767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06000E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Проведение спортивно-массовых мероприятий </w:t>
            </w:r>
          </w:p>
        </w:tc>
        <w:tc>
          <w:tcPr>
            <w:tcW w:w="265" w:type="pct"/>
            <w:tcBorders>
              <w:top w:val="nil"/>
              <w:left w:val="nil"/>
              <w:bottom w:val="single" w:sz="4" w:space="0" w:color="000000"/>
              <w:right w:val="single" w:sz="4" w:space="0" w:color="000000"/>
            </w:tcBorders>
            <w:shd w:val="clear" w:color="auto" w:fill="auto"/>
            <w:hideMark/>
          </w:tcPr>
          <w:p w14:paraId="4E0EC4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7A1D3F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064E0B4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B13FE2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0300112170</w:t>
            </w:r>
          </w:p>
        </w:tc>
        <w:tc>
          <w:tcPr>
            <w:tcW w:w="233" w:type="pct"/>
            <w:tcBorders>
              <w:top w:val="nil"/>
              <w:left w:val="nil"/>
              <w:bottom w:val="single" w:sz="4" w:space="0" w:color="000000"/>
              <w:right w:val="single" w:sz="4" w:space="0" w:color="000000"/>
            </w:tcBorders>
            <w:shd w:val="clear" w:color="auto" w:fill="auto"/>
            <w:hideMark/>
          </w:tcPr>
          <w:p w14:paraId="490B24E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B942F1A" w14:textId="7B5FB3A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1800000,00</w:t>
            </w:r>
          </w:p>
        </w:tc>
        <w:tc>
          <w:tcPr>
            <w:tcW w:w="684" w:type="pct"/>
            <w:tcBorders>
              <w:top w:val="nil"/>
              <w:left w:val="nil"/>
              <w:bottom w:val="single" w:sz="4" w:space="0" w:color="000000"/>
              <w:right w:val="single" w:sz="4" w:space="0" w:color="000000"/>
            </w:tcBorders>
            <w:shd w:val="clear" w:color="auto" w:fill="auto"/>
            <w:hideMark/>
          </w:tcPr>
          <w:p w14:paraId="0EDFC939" w14:textId="73AD47C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c>
          <w:tcPr>
            <w:tcW w:w="660" w:type="pct"/>
            <w:tcBorders>
              <w:top w:val="nil"/>
              <w:left w:val="nil"/>
              <w:bottom w:val="single" w:sz="4" w:space="0" w:color="000000"/>
              <w:right w:val="single" w:sz="4" w:space="0" w:color="000000"/>
            </w:tcBorders>
            <w:shd w:val="clear" w:color="auto" w:fill="auto"/>
            <w:hideMark/>
          </w:tcPr>
          <w:p w14:paraId="3A373BD7" w14:textId="13DA85B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r>
      <w:tr w:rsidR="005D4E57" w:rsidRPr="00636278" w14:paraId="3D1E2B7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6448FB8"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F4A7EC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7EE78B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029A48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3E1A9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030012170</w:t>
            </w:r>
          </w:p>
        </w:tc>
        <w:tc>
          <w:tcPr>
            <w:tcW w:w="233" w:type="pct"/>
            <w:tcBorders>
              <w:top w:val="nil"/>
              <w:left w:val="nil"/>
              <w:bottom w:val="single" w:sz="4" w:space="0" w:color="000000"/>
              <w:right w:val="single" w:sz="4" w:space="0" w:color="000000"/>
            </w:tcBorders>
            <w:shd w:val="clear" w:color="auto" w:fill="auto"/>
            <w:hideMark/>
          </w:tcPr>
          <w:p w14:paraId="3341981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76754A01" w14:textId="3B30AB6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1800000,00</w:t>
            </w:r>
          </w:p>
        </w:tc>
        <w:tc>
          <w:tcPr>
            <w:tcW w:w="684" w:type="pct"/>
            <w:tcBorders>
              <w:top w:val="nil"/>
              <w:left w:val="nil"/>
              <w:bottom w:val="single" w:sz="4" w:space="0" w:color="000000"/>
              <w:right w:val="single" w:sz="4" w:space="0" w:color="000000"/>
            </w:tcBorders>
            <w:shd w:val="clear" w:color="auto" w:fill="auto"/>
            <w:hideMark/>
          </w:tcPr>
          <w:p w14:paraId="0CA4EE6B" w14:textId="324EA45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c>
          <w:tcPr>
            <w:tcW w:w="660" w:type="pct"/>
            <w:tcBorders>
              <w:top w:val="nil"/>
              <w:left w:val="nil"/>
              <w:bottom w:val="single" w:sz="4" w:space="0" w:color="000000"/>
              <w:right w:val="single" w:sz="4" w:space="0" w:color="000000"/>
            </w:tcBorders>
            <w:shd w:val="clear" w:color="auto" w:fill="auto"/>
            <w:hideMark/>
          </w:tcPr>
          <w:p w14:paraId="2E5B41A2" w14:textId="3BCDBB4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r>
      <w:tr w:rsidR="005D4E57" w:rsidRPr="00636278" w14:paraId="3D5589E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975A8C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41D8B78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3204A83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77B5B2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093696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030012170</w:t>
            </w:r>
          </w:p>
        </w:tc>
        <w:tc>
          <w:tcPr>
            <w:tcW w:w="233" w:type="pct"/>
            <w:tcBorders>
              <w:top w:val="nil"/>
              <w:left w:val="nil"/>
              <w:bottom w:val="single" w:sz="4" w:space="0" w:color="000000"/>
              <w:right w:val="single" w:sz="4" w:space="0" w:color="000000"/>
            </w:tcBorders>
            <w:shd w:val="clear" w:color="auto" w:fill="auto"/>
            <w:hideMark/>
          </w:tcPr>
          <w:p w14:paraId="023EE82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25C5324" w14:textId="027A5BC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1800000,00</w:t>
            </w:r>
          </w:p>
        </w:tc>
        <w:tc>
          <w:tcPr>
            <w:tcW w:w="684" w:type="pct"/>
            <w:tcBorders>
              <w:top w:val="nil"/>
              <w:left w:val="nil"/>
              <w:bottom w:val="single" w:sz="4" w:space="0" w:color="000000"/>
              <w:right w:val="single" w:sz="4" w:space="0" w:color="000000"/>
            </w:tcBorders>
            <w:shd w:val="clear" w:color="auto" w:fill="auto"/>
            <w:hideMark/>
          </w:tcPr>
          <w:p w14:paraId="6AEE7068" w14:textId="1793A0F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c>
          <w:tcPr>
            <w:tcW w:w="660" w:type="pct"/>
            <w:tcBorders>
              <w:top w:val="nil"/>
              <w:left w:val="nil"/>
              <w:bottom w:val="single" w:sz="4" w:space="0" w:color="000000"/>
              <w:right w:val="single" w:sz="4" w:space="0" w:color="000000"/>
            </w:tcBorders>
            <w:shd w:val="clear" w:color="auto" w:fill="auto"/>
            <w:hideMark/>
          </w:tcPr>
          <w:p w14:paraId="585B3EF0" w14:textId="32ED933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1500000,00</w:t>
            </w:r>
          </w:p>
        </w:tc>
      </w:tr>
      <w:tr w:rsidR="005D4E57" w:rsidRPr="00636278" w14:paraId="0AD3909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597705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"Организация и проведение учебно-тренировочных сборов для подготовки к участию в соревнованиях</w:t>
            </w:r>
          </w:p>
        </w:tc>
        <w:tc>
          <w:tcPr>
            <w:tcW w:w="265" w:type="pct"/>
            <w:tcBorders>
              <w:top w:val="nil"/>
              <w:left w:val="nil"/>
              <w:bottom w:val="single" w:sz="4" w:space="0" w:color="000000"/>
              <w:right w:val="single" w:sz="4" w:space="0" w:color="000000"/>
            </w:tcBorders>
            <w:shd w:val="clear" w:color="auto" w:fill="auto"/>
            <w:hideMark/>
          </w:tcPr>
          <w:p w14:paraId="6DBE10F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F9D15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384D525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95BD0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0300200000</w:t>
            </w:r>
          </w:p>
        </w:tc>
        <w:tc>
          <w:tcPr>
            <w:tcW w:w="233" w:type="pct"/>
            <w:tcBorders>
              <w:top w:val="nil"/>
              <w:left w:val="nil"/>
              <w:bottom w:val="single" w:sz="4" w:space="0" w:color="000000"/>
              <w:right w:val="single" w:sz="4" w:space="0" w:color="000000"/>
            </w:tcBorders>
            <w:shd w:val="clear" w:color="auto" w:fill="auto"/>
            <w:hideMark/>
          </w:tcPr>
          <w:p w14:paraId="22541DB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005420A" w14:textId="26030DB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1000000,00</w:t>
            </w:r>
          </w:p>
        </w:tc>
        <w:tc>
          <w:tcPr>
            <w:tcW w:w="684" w:type="pct"/>
            <w:tcBorders>
              <w:top w:val="nil"/>
              <w:left w:val="nil"/>
              <w:bottom w:val="single" w:sz="4" w:space="0" w:color="000000"/>
              <w:right w:val="single" w:sz="4" w:space="0" w:color="000000"/>
            </w:tcBorders>
            <w:shd w:val="clear" w:color="auto" w:fill="auto"/>
            <w:hideMark/>
          </w:tcPr>
          <w:p w14:paraId="34C32877" w14:textId="28C7AAB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c>
          <w:tcPr>
            <w:tcW w:w="660" w:type="pct"/>
            <w:tcBorders>
              <w:top w:val="nil"/>
              <w:left w:val="nil"/>
              <w:bottom w:val="single" w:sz="4" w:space="0" w:color="000000"/>
              <w:right w:val="single" w:sz="4" w:space="0" w:color="000000"/>
            </w:tcBorders>
            <w:shd w:val="clear" w:color="auto" w:fill="auto"/>
            <w:hideMark/>
          </w:tcPr>
          <w:p w14:paraId="3DF424DD" w14:textId="459F593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r>
      <w:tr w:rsidR="005D4E57" w:rsidRPr="00636278" w14:paraId="3F21EE28"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15E3DA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Организация и проведение учебно-тренировочных сборов для подготовки к участию в соревнованиях различных уровней</w:t>
            </w:r>
          </w:p>
        </w:tc>
        <w:tc>
          <w:tcPr>
            <w:tcW w:w="265" w:type="pct"/>
            <w:tcBorders>
              <w:top w:val="nil"/>
              <w:left w:val="nil"/>
              <w:bottom w:val="single" w:sz="4" w:space="0" w:color="000000"/>
              <w:right w:val="single" w:sz="4" w:space="0" w:color="000000"/>
            </w:tcBorders>
            <w:shd w:val="clear" w:color="auto" w:fill="auto"/>
            <w:hideMark/>
          </w:tcPr>
          <w:p w14:paraId="477113B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580EA66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4512A37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77161B9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0300212171</w:t>
            </w:r>
          </w:p>
        </w:tc>
        <w:tc>
          <w:tcPr>
            <w:tcW w:w="233" w:type="pct"/>
            <w:tcBorders>
              <w:top w:val="nil"/>
              <w:left w:val="nil"/>
              <w:bottom w:val="single" w:sz="4" w:space="0" w:color="000000"/>
              <w:right w:val="single" w:sz="4" w:space="0" w:color="000000"/>
            </w:tcBorders>
            <w:shd w:val="clear" w:color="auto" w:fill="auto"/>
            <w:hideMark/>
          </w:tcPr>
          <w:p w14:paraId="262C75E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2B2D0F1" w14:textId="41F11DD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1000000,00</w:t>
            </w:r>
          </w:p>
        </w:tc>
        <w:tc>
          <w:tcPr>
            <w:tcW w:w="684" w:type="pct"/>
            <w:tcBorders>
              <w:top w:val="nil"/>
              <w:left w:val="nil"/>
              <w:bottom w:val="single" w:sz="4" w:space="0" w:color="000000"/>
              <w:right w:val="single" w:sz="4" w:space="0" w:color="000000"/>
            </w:tcBorders>
            <w:shd w:val="clear" w:color="auto" w:fill="auto"/>
            <w:hideMark/>
          </w:tcPr>
          <w:p w14:paraId="71067AB9" w14:textId="400A345F"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c>
          <w:tcPr>
            <w:tcW w:w="660" w:type="pct"/>
            <w:tcBorders>
              <w:top w:val="nil"/>
              <w:left w:val="nil"/>
              <w:bottom w:val="single" w:sz="4" w:space="0" w:color="000000"/>
              <w:right w:val="single" w:sz="4" w:space="0" w:color="000000"/>
            </w:tcBorders>
            <w:shd w:val="clear" w:color="auto" w:fill="auto"/>
            <w:hideMark/>
          </w:tcPr>
          <w:p w14:paraId="209F0EDC" w14:textId="60E8136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r>
      <w:tr w:rsidR="005D4E57" w:rsidRPr="00636278" w14:paraId="1F84DE5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3BA4FD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w:t>
            </w:r>
            <w:r w:rsidRPr="00636278">
              <w:rPr>
                <w:rFonts w:eastAsia="Times New Roman"/>
                <w:color w:val="000000"/>
                <w:lang w:eastAsia="ru-RU"/>
              </w:rPr>
              <w:lastRenderedPageBreak/>
              <w:t>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6D96E19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lastRenderedPageBreak/>
              <w:t>024</w:t>
            </w:r>
          </w:p>
        </w:tc>
        <w:tc>
          <w:tcPr>
            <w:tcW w:w="236" w:type="pct"/>
            <w:tcBorders>
              <w:top w:val="nil"/>
              <w:left w:val="nil"/>
              <w:bottom w:val="single" w:sz="4" w:space="0" w:color="000000"/>
              <w:right w:val="single" w:sz="4" w:space="0" w:color="000000"/>
            </w:tcBorders>
            <w:shd w:val="clear" w:color="auto" w:fill="auto"/>
            <w:hideMark/>
          </w:tcPr>
          <w:p w14:paraId="50597E4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144E3F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8EA368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0300212171</w:t>
            </w:r>
          </w:p>
        </w:tc>
        <w:tc>
          <w:tcPr>
            <w:tcW w:w="233" w:type="pct"/>
            <w:tcBorders>
              <w:top w:val="nil"/>
              <w:left w:val="nil"/>
              <w:bottom w:val="single" w:sz="4" w:space="0" w:color="000000"/>
              <w:right w:val="single" w:sz="4" w:space="0" w:color="000000"/>
            </w:tcBorders>
            <w:shd w:val="clear" w:color="auto" w:fill="auto"/>
            <w:hideMark/>
          </w:tcPr>
          <w:p w14:paraId="6C39EAF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04F832D2" w14:textId="44543B4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1000000,00</w:t>
            </w:r>
          </w:p>
        </w:tc>
        <w:tc>
          <w:tcPr>
            <w:tcW w:w="684" w:type="pct"/>
            <w:tcBorders>
              <w:top w:val="nil"/>
              <w:left w:val="nil"/>
              <w:bottom w:val="single" w:sz="4" w:space="0" w:color="000000"/>
              <w:right w:val="single" w:sz="4" w:space="0" w:color="000000"/>
            </w:tcBorders>
            <w:shd w:val="clear" w:color="auto" w:fill="auto"/>
            <w:hideMark/>
          </w:tcPr>
          <w:p w14:paraId="40C2462E" w14:textId="13F5936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c>
          <w:tcPr>
            <w:tcW w:w="660" w:type="pct"/>
            <w:tcBorders>
              <w:top w:val="nil"/>
              <w:left w:val="nil"/>
              <w:bottom w:val="single" w:sz="4" w:space="0" w:color="000000"/>
              <w:right w:val="single" w:sz="4" w:space="0" w:color="000000"/>
            </w:tcBorders>
            <w:shd w:val="clear" w:color="auto" w:fill="auto"/>
            <w:hideMark/>
          </w:tcPr>
          <w:p w14:paraId="780B2CC6" w14:textId="400C8A2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r>
      <w:tr w:rsidR="005D4E57" w:rsidRPr="00636278" w14:paraId="29218B5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75212D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32A958C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5C0D87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723D09D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2AAFA1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0300212171</w:t>
            </w:r>
          </w:p>
        </w:tc>
        <w:tc>
          <w:tcPr>
            <w:tcW w:w="233" w:type="pct"/>
            <w:tcBorders>
              <w:top w:val="nil"/>
              <w:left w:val="nil"/>
              <w:bottom w:val="single" w:sz="4" w:space="0" w:color="000000"/>
              <w:right w:val="single" w:sz="4" w:space="0" w:color="000000"/>
            </w:tcBorders>
            <w:shd w:val="clear" w:color="auto" w:fill="auto"/>
            <w:hideMark/>
          </w:tcPr>
          <w:p w14:paraId="2ED932A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5D78DFDF" w14:textId="698B685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1000000,00</w:t>
            </w:r>
          </w:p>
        </w:tc>
        <w:tc>
          <w:tcPr>
            <w:tcW w:w="684" w:type="pct"/>
            <w:tcBorders>
              <w:top w:val="nil"/>
              <w:left w:val="nil"/>
              <w:bottom w:val="single" w:sz="4" w:space="0" w:color="000000"/>
              <w:right w:val="single" w:sz="4" w:space="0" w:color="000000"/>
            </w:tcBorders>
            <w:shd w:val="clear" w:color="auto" w:fill="auto"/>
            <w:hideMark/>
          </w:tcPr>
          <w:p w14:paraId="0131587D" w14:textId="29C7618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c>
          <w:tcPr>
            <w:tcW w:w="660" w:type="pct"/>
            <w:tcBorders>
              <w:top w:val="nil"/>
              <w:left w:val="nil"/>
              <w:bottom w:val="single" w:sz="4" w:space="0" w:color="000000"/>
              <w:right w:val="single" w:sz="4" w:space="0" w:color="000000"/>
            </w:tcBorders>
            <w:shd w:val="clear" w:color="auto" w:fill="auto"/>
            <w:hideMark/>
          </w:tcPr>
          <w:p w14:paraId="5D1C6B28" w14:textId="5A09C5CB" w:rsidR="005D4E57" w:rsidRPr="00636278" w:rsidRDefault="005D4E57" w:rsidP="00880D96">
            <w:pPr>
              <w:jc w:val="right"/>
              <w:rPr>
                <w:rFonts w:eastAsia="Times New Roman"/>
                <w:color w:val="000000"/>
                <w:lang w:eastAsia="ru-RU"/>
              </w:rPr>
            </w:pPr>
            <w:r w:rsidRPr="00636278">
              <w:rPr>
                <w:rFonts w:eastAsia="Times New Roman"/>
                <w:color w:val="000000"/>
                <w:lang w:eastAsia="ru-RU"/>
              </w:rPr>
              <w:t>1100000,00</w:t>
            </w:r>
          </w:p>
        </w:tc>
      </w:tr>
      <w:tr w:rsidR="005D4E57" w:rsidRPr="00636278" w14:paraId="2082477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6EB3DCF"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"Организация физкультурно-спортивной работы по месту жительства"</w:t>
            </w:r>
          </w:p>
        </w:tc>
        <w:tc>
          <w:tcPr>
            <w:tcW w:w="265" w:type="pct"/>
            <w:tcBorders>
              <w:top w:val="nil"/>
              <w:left w:val="nil"/>
              <w:bottom w:val="single" w:sz="4" w:space="0" w:color="000000"/>
              <w:right w:val="single" w:sz="4" w:space="0" w:color="000000"/>
            </w:tcBorders>
            <w:shd w:val="clear" w:color="auto" w:fill="auto"/>
            <w:hideMark/>
          </w:tcPr>
          <w:p w14:paraId="09AEE05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4E0BDD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0CE004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92028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0300300000</w:t>
            </w:r>
          </w:p>
        </w:tc>
        <w:tc>
          <w:tcPr>
            <w:tcW w:w="233" w:type="pct"/>
            <w:tcBorders>
              <w:top w:val="nil"/>
              <w:left w:val="nil"/>
              <w:bottom w:val="single" w:sz="4" w:space="0" w:color="000000"/>
              <w:right w:val="single" w:sz="4" w:space="0" w:color="000000"/>
            </w:tcBorders>
            <w:shd w:val="clear" w:color="auto" w:fill="auto"/>
            <w:hideMark/>
          </w:tcPr>
          <w:p w14:paraId="31B8034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7B6339D8" w14:textId="242EBE5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237298,03</w:t>
            </w:r>
          </w:p>
        </w:tc>
        <w:tc>
          <w:tcPr>
            <w:tcW w:w="684" w:type="pct"/>
            <w:tcBorders>
              <w:top w:val="nil"/>
              <w:left w:val="nil"/>
              <w:bottom w:val="single" w:sz="4" w:space="0" w:color="000000"/>
              <w:right w:val="single" w:sz="4" w:space="0" w:color="000000"/>
            </w:tcBorders>
            <w:shd w:val="clear" w:color="auto" w:fill="auto"/>
            <w:hideMark/>
          </w:tcPr>
          <w:p w14:paraId="28AF1F5D" w14:textId="60F63CEE"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272256,32</w:t>
            </w:r>
          </w:p>
        </w:tc>
        <w:tc>
          <w:tcPr>
            <w:tcW w:w="660" w:type="pct"/>
            <w:tcBorders>
              <w:top w:val="nil"/>
              <w:left w:val="nil"/>
              <w:bottom w:val="single" w:sz="4" w:space="0" w:color="000000"/>
              <w:right w:val="single" w:sz="4" w:space="0" w:color="000000"/>
            </w:tcBorders>
            <w:shd w:val="clear" w:color="auto" w:fill="auto"/>
            <w:hideMark/>
          </w:tcPr>
          <w:p w14:paraId="6152EB0E" w14:textId="43F5D0AA"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272503,63</w:t>
            </w:r>
          </w:p>
        </w:tc>
      </w:tr>
      <w:tr w:rsidR="005D4E57" w:rsidRPr="00636278" w14:paraId="5EB59CF7"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40FD1FE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Организация физкультурно-спортивной работы по месту жительства</w:t>
            </w:r>
          </w:p>
        </w:tc>
        <w:tc>
          <w:tcPr>
            <w:tcW w:w="265" w:type="pct"/>
            <w:tcBorders>
              <w:top w:val="nil"/>
              <w:left w:val="nil"/>
              <w:bottom w:val="single" w:sz="4" w:space="0" w:color="000000"/>
              <w:right w:val="single" w:sz="4" w:space="0" w:color="000000"/>
            </w:tcBorders>
            <w:shd w:val="clear" w:color="auto" w:fill="auto"/>
            <w:hideMark/>
          </w:tcPr>
          <w:p w14:paraId="49BD180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764F0F0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5200FEA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B36F90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03003S2190</w:t>
            </w:r>
          </w:p>
        </w:tc>
        <w:tc>
          <w:tcPr>
            <w:tcW w:w="233" w:type="pct"/>
            <w:tcBorders>
              <w:top w:val="nil"/>
              <w:left w:val="nil"/>
              <w:bottom w:val="single" w:sz="4" w:space="0" w:color="000000"/>
              <w:right w:val="single" w:sz="4" w:space="0" w:color="000000"/>
            </w:tcBorders>
            <w:shd w:val="clear" w:color="auto" w:fill="auto"/>
            <w:hideMark/>
          </w:tcPr>
          <w:p w14:paraId="56FD6F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3AB13B5" w14:textId="3048657F" w:rsidR="005D4E57" w:rsidRPr="00636278" w:rsidRDefault="005D4E57" w:rsidP="00880D96">
            <w:pPr>
              <w:jc w:val="right"/>
              <w:rPr>
                <w:rFonts w:eastAsia="Times New Roman"/>
                <w:color w:val="000000"/>
                <w:lang w:eastAsia="ru-RU"/>
              </w:rPr>
            </w:pPr>
            <w:r w:rsidRPr="00636278">
              <w:rPr>
                <w:rFonts w:eastAsia="Times New Roman"/>
                <w:color w:val="000000"/>
                <w:lang w:eastAsia="ru-RU"/>
              </w:rPr>
              <w:t>237298,03</w:t>
            </w:r>
          </w:p>
        </w:tc>
        <w:tc>
          <w:tcPr>
            <w:tcW w:w="684" w:type="pct"/>
            <w:tcBorders>
              <w:top w:val="nil"/>
              <w:left w:val="nil"/>
              <w:bottom w:val="single" w:sz="4" w:space="0" w:color="000000"/>
              <w:right w:val="single" w:sz="4" w:space="0" w:color="000000"/>
            </w:tcBorders>
            <w:shd w:val="clear" w:color="auto" w:fill="auto"/>
            <w:hideMark/>
          </w:tcPr>
          <w:p w14:paraId="651FE5E9" w14:textId="618C671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272256,32</w:t>
            </w:r>
          </w:p>
        </w:tc>
        <w:tc>
          <w:tcPr>
            <w:tcW w:w="660" w:type="pct"/>
            <w:tcBorders>
              <w:top w:val="nil"/>
              <w:left w:val="nil"/>
              <w:bottom w:val="single" w:sz="4" w:space="0" w:color="000000"/>
              <w:right w:val="single" w:sz="4" w:space="0" w:color="000000"/>
            </w:tcBorders>
            <w:shd w:val="clear" w:color="auto" w:fill="auto"/>
            <w:hideMark/>
          </w:tcPr>
          <w:p w14:paraId="13C40FB6" w14:textId="4852F461"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272503,63</w:t>
            </w:r>
          </w:p>
        </w:tc>
      </w:tr>
      <w:tr w:rsidR="005D4E57" w:rsidRPr="00636278" w14:paraId="7A7E35EE"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78538DF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387B101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424C22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7138574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979698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03003S2190</w:t>
            </w:r>
          </w:p>
        </w:tc>
        <w:tc>
          <w:tcPr>
            <w:tcW w:w="233" w:type="pct"/>
            <w:tcBorders>
              <w:top w:val="nil"/>
              <w:left w:val="nil"/>
              <w:bottom w:val="single" w:sz="4" w:space="0" w:color="000000"/>
              <w:right w:val="single" w:sz="4" w:space="0" w:color="000000"/>
            </w:tcBorders>
            <w:shd w:val="clear" w:color="auto" w:fill="auto"/>
            <w:hideMark/>
          </w:tcPr>
          <w:p w14:paraId="61D344E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010817DC" w14:textId="646A8FD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237298,03</w:t>
            </w:r>
          </w:p>
        </w:tc>
        <w:tc>
          <w:tcPr>
            <w:tcW w:w="684" w:type="pct"/>
            <w:tcBorders>
              <w:top w:val="nil"/>
              <w:left w:val="nil"/>
              <w:bottom w:val="single" w:sz="4" w:space="0" w:color="000000"/>
              <w:right w:val="single" w:sz="4" w:space="0" w:color="000000"/>
            </w:tcBorders>
            <w:shd w:val="clear" w:color="auto" w:fill="auto"/>
            <w:hideMark/>
          </w:tcPr>
          <w:p w14:paraId="2E880BA5" w14:textId="625B445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272256,32</w:t>
            </w:r>
          </w:p>
        </w:tc>
        <w:tc>
          <w:tcPr>
            <w:tcW w:w="660" w:type="pct"/>
            <w:tcBorders>
              <w:top w:val="nil"/>
              <w:left w:val="nil"/>
              <w:bottom w:val="single" w:sz="4" w:space="0" w:color="000000"/>
              <w:right w:val="single" w:sz="4" w:space="0" w:color="000000"/>
            </w:tcBorders>
            <w:shd w:val="clear" w:color="auto" w:fill="auto"/>
            <w:hideMark/>
          </w:tcPr>
          <w:p w14:paraId="34337FAD" w14:textId="31761949"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272503,63</w:t>
            </w:r>
          </w:p>
        </w:tc>
      </w:tr>
      <w:tr w:rsidR="005D4E57" w:rsidRPr="00636278" w14:paraId="553F8CA4"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6E7F3FB"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B87BC3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414CC0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3893403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04131C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03003S2190</w:t>
            </w:r>
          </w:p>
        </w:tc>
        <w:tc>
          <w:tcPr>
            <w:tcW w:w="233" w:type="pct"/>
            <w:tcBorders>
              <w:top w:val="nil"/>
              <w:left w:val="nil"/>
              <w:bottom w:val="single" w:sz="4" w:space="0" w:color="000000"/>
              <w:right w:val="single" w:sz="4" w:space="0" w:color="000000"/>
            </w:tcBorders>
            <w:shd w:val="clear" w:color="auto" w:fill="auto"/>
            <w:hideMark/>
          </w:tcPr>
          <w:p w14:paraId="6C46AAB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6E1102CD" w14:textId="671C97EC" w:rsidR="005D4E57" w:rsidRPr="00636278" w:rsidRDefault="005D4E57" w:rsidP="00880D96">
            <w:pPr>
              <w:jc w:val="right"/>
              <w:rPr>
                <w:rFonts w:eastAsia="Times New Roman"/>
                <w:color w:val="000000"/>
                <w:lang w:eastAsia="ru-RU"/>
              </w:rPr>
            </w:pPr>
            <w:r w:rsidRPr="00636278">
              <w:rPr>
                <w:rFonts w:eastAsia="Times New Roman"/>
                <w:color w:val="000000"/>
                <w:lang w:eastAsia="ru-RU"/>
              </w:rPr>
              <w:t>237298,03</w:t>
            </w:r>
          </w:p>
        </w:tc>
        <w:tc>
          <w:tcPr>
            <w:tcW w:w="684" w:type="pct"/>
            <w:tcBorders>
              <w:top w:val="nil"/>
              <w:left w:val="nil"/>
              <w:bottom w:val="single" w:sz="4" w:space="0" w:color="000000"/>
              <w:right w:val="single" w:sz="4" w:space="0" w:color="000000"/>
            </w:tcBorders>
            <w:shd w:val="clear" w:color="auto" w:fill="auto"/>
            <w:hideMark/>
          </w:tcPr>
          <w:p w14:paraId="1DA57347" w14:textId="62593117"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272256,32</w:t>
            </w:r>
          </w:p>
        </w:tc>
        <w:tc>
          <w:tcPr>
            <w:tcW w:w="660" w:type="pct"/>
            <w:tcBorders>
              <w:top w:val="nil"/>
              <w:left w:val="nil"/>
              <w:bottom w:val="single" w:sz="4" w:space="0" w:color="000000"/>
              <w:right w:val="single" w:sz="4" w:space="0" w:color="000000"/>
            </w:tcBorders>
            <w:shd w:val="clear" w:color="auto" w:fill="auto"/>
            <w:hideMark/>
          </w:tcPr>
          <w:p w14:paraId="6F44278F" w14:textId="1AB4DC84" w:rsidR="005D4E57" w:rsidRPr="00636278" w:rsidRDefault="005D4E57" w:rsidP="00880D96">
            <w:pPr>
              <w:jc w:val="right"/>
              <w:rPr>
                <w:rFonts w:eastAsia="Times New Roman"/>
                <w:color w:val="000000"/>
                <w:lang w:eastAsia="ru-RU"/>
              </w:rPr>
            </w:pPr>
            <w:r w:rsidRPr="00636278">
              <w:rPr>
                <w:rFonts w:eastAsia="Times New Roman"/>
                <w:color w:val="000000"/>
                <w:lang w:eastAsia="ru-RU"/>
              </w:rPr>
              <w:t>272503,63</w:t>
            </w:r>
          </w:p>
        </w:tc>
      </w:tr>
      <w:tr w:rsidR="005D4E57" w:rsidRPr="00636278" w14:paraId="2FE2ABF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020353D6"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Основное мероприятие «Создание условий для развития массового спорта»</w:t>
            </w:r>
          </w:p>
        </w:tc>
        <w:tc>
          <w:tcPr>
            <w:tcW w:w="265" w:type="pct"/>
            <w:tcBorders>
              <w:top w:val="nil"/>
              <w:left w:val="nil"/>
              <w:bottom w:val="single" w:sz="4" w:space="0" w:color="000000"/>
              <w:right w:val="single" w:sz="4" w:space="0" w:color="000000"/>
            </w:tcBorders>
            <w:shd w:val="clear" w:color="auto" w:fill="auto"/>
            <w:hideMark/>
          </w:tcPr>
          <w:p w14:paraId="54B3ED9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5ADAFB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4339E5E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1F34B4A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0300400000</w:t>
            </w:r>
          </w:p>
        </w:tc>
        <w:tc>
          <w:tcPr>
            <w:tcW w:w="233" w:type="pct"/>
            <w:tcBorders>
              <w:top w:val="nil"/>
              <w:left w:val="nil"/>
              <w:bottom w:val="single" w:sz="4" w:space="0" w:color="000000"/>
              <w:right w:val="single" w:sz="4" w:space="0" w:color="000000"/>
            </w:tcBorders>
            <w:shd w:val="clear" w:color="auto" w:fill="auto"/>
            <w:hideMark/>
          </w:tcPr>
          <w:p w14:paraId="4402D17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B2BA76A" w14:textId="4EFD25C1" w:rsidR="005D4E57" w:rsidRPr="00636278" w:rsidRDefault="005D4E57" w:rsidP="00880D96">
            <w:pPr>
              <w:jc w:val="right"/>
              <w:rPr>
                <w:rFonts w:eastAsia="Times New Roman"/>
                <w:color w:val="000000"/>
                <w:lang w:eastAsia="ru-RU"/>
              </w:rPr>
            </w:pPr>
            <w:r w:rsidRPr="00636278">
              <w:rPr>
                <w:rFonts w:eastAsia="Times New Roman"/>
                <w:color w:val="000000"/>
                <w:lang w:eastAsia="ru-RU"/>
              </w:rPr>
              <w:t>939000,00</w:t>
            </w:r>
          </w:p>
        </w:tc>
        <w:tc>
          <w:tcPr>
            <w:tcW w:w="684" w:type="pct"/>
            <w:tcBorders>
              <w:top w:val="nil"/>
              <w:left w:val="nil"/>
              <w:bottom w:val="single" w:sz="4" w:space="0" w:color="000000"/>
              <w:right w:val="single" w:sz="4" w:space="0" w:color="000000"/>
            </w:tcBorders>
            <w:shd w:val="clear" w:color="auto" w:fill="auto"/>
            <w:hideMark/>
          </w:tcPr>
          <w:p w14:paraId="14C262C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0543AE6"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45EF9CC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25EC3A3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Строительство, реконструкция (в том числе с элементами реставрации), модернизация спортивных объектов, включая разработку проектно-сметной документации и проведения необходимых экспертиз</w:t>
            </w:r>
          </w:p>
        </w:tc>
        <w:tc>
          <w:tcPr>
            <w:tcW w:w="265" w:type="pct"/>
            <w:tcBorders>
              <w:top w:val="nil"/>
              <w:left w:val="nil"/>
              <w:bottom w:val="single" w:sz="4" w:space="0" w:color="000000"/>
              <w:right w:val="single" w:sz="4" w:space="0" w:color="000000"/>
            </w:tcBorders>
            <w:shd w:val="clear" w:color="auto" w:fill="auto"/>
            <w:hideMark/>
          </w:tcPr>
          <w:p w14:paraId="7282F44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24E2118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0FC711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2F0A09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0300412173</w:t>
            </w:r>
          </w:p>
        </w:tc>
        <w:tc>
          <w:tcPr>
            <w:tcW w:w="233" w:type="pct"/>
            <w:tcBorders>
              <w:top w:val="nil"/>
              <w:left w:val="nil"/>
              <w:bottom w:val="single" w:sz="4" w:space="0" w:color="000000"/>
              <w:right w:val="single" w:sz="4" w:space="0" w:color="000000"/>
            </w:tcBorders>
            <w:shd w:val="clear" w:color="auto" w:fill="auto"/>
            <w:hideMark/>
          </w:tcPr>
          <w:p w14:paraId="444D182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5CA5119F" w14:textId="609E41F7" w:rsidR="005D4E57" w:rsidRPr="00636278" w:rsidRDefault="005D4E57" w:rsidP="00880D96">
            <w:pPr>
              <w:jc w:val="right"/>
              <w:rPr>
                <w:rFonts w:eastAsia="Times New Roman"/>
                <w:color w:val="000000"/>
                <w:lang w:eastAsia="ru-RU"/>
              </w:rPr>
            </w:pPr>
            <w:r w:rsidRPr="00636278">
              <w:rPr>
                <w:rFonts w:eastAsia="Times New Roman"/>
                <w:color w:val="000000"/>
                <w:lang w:eastAsia="ru-RU"/>
              </w:rPr>
              <w:t>939000,00</w:t>
            </w:r>
          </w:p>
        </w:tc>
        <w:tc>
          <w:tcPr>
            <w:tcW w:w="684" w:type="pct"/>
            <w:tcBorders>
              <w:top w:val="nil"/>
              <w:left w:val="nil"/>
              <w:bottom w:val="single" w:sz="4" w:space="0" w:color="000000"/>
              <w:right w:val="single" w:sz="4" w:space="0" w:color="000000"/>
            </w:tcBorders>
            <w:shd w:val="clear" w:color="auto" w:fill="auto"/>
            <w:hideMark/>
          </w:tcPr>
          <w:p w14:paraId="43A1DF19"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33F88FDC"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1376611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145E369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D601BF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6B1D8A8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675929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6299EB1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0300412173</w:t>
            </w:r>
          </w:p>
        </w:tc>
        <w:tc>
          <w:tcPr>
            <w:tcW w:w="233" w:type="pct"/>
            <w:tcBorders>
              <w:top w:val="nil"/>
              <w:left w:val="nil"/>
              <w:bottom w:val="single" w:sz="4" w:space="0" w:color="000000"/>
              <w:right w:val="single" w:sz="4" w:space="0" w:color="000000"/>
            </w:tcBorders>
            <w:shd w:val="clear" w:color="auto" w:fill="auto"/>
            <w:hideMark/>
          </w:tcPr>
          <w:p w14:paraId="45DCB82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3F91B876" w14:textId="32558D4D" w:rsidR="005D4E57" w:rsidRPr="00636278" w:rsidRDefault="005D4E57" w:rsidP="00880D96">
            <w:pPr>
              <w:jc w:val="right"/>
              <w:rPr>
                <w:rFonts w:eastAsia="Times New Roman"/>
                <w:color w:val="000000"/>
                <w:lang w:eastAsia="ru-RU"/>
              </w:rPr>
            </w:pPr>
            <w:r w:rsidRPr="00636278">
              <w:rPr>
                <w:rFonts w:eastAsia="Times New Roman"/>
                <w:color w:val="000000"/>
                <w:lang w:eastAsia="ru-RU"/>
              </w:rPr>
              <w:t>939000,00</w:t>
            </w:r>
          </w:p>
        </w:tc>
        <w:tc>
          <w:tcPr>
            <w:tcW w:w="684" w:type="pct"/>
            <w:tcBorders>
              <w:top w:val="nil"/>
              <w:left w:val="nil"/>
              <w:bottom w:val="single" w:sz="4" w:space="0" w:color="000000"/>
              <w:right w:val="single" w:sz="4" w:space="0" w:color="000000"/>
            </w:tcBorders>
            <w:shd w:val="clear" w:color="auto" w:fill="auto"/>
            <w:hideMark/>
          </w:tcPr>
          <w:p w14:paraId="545E7037"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4603D6A8"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026F123C"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3F783AD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0276823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024</w:t>
            </w:r>
          </w:p>
        </w:tc>
        <w:tc>
          <w:tcPr>
            <w:tcW w:w="236" w:type="pct"/>
            <w:tcBorders>
              <w:top w:val="nil"/>
              <w:left w:val="nil"/>
              <w:bottom w:val="single" w:sz="4" w:space="0" w:color="000000"/>
              <w:right w:val="single" w:sz="4" w:space="0" w:color="000000"/>
            </w:tcBorders>
            <w:shd w:val="clear" w:color="auto" w:fill="auto"/>
            <w:hideMark/>
          </w:tcPr>
          <w:p w14:paraId="176DE9E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11</w:t>
            </w:r>
          </w:p>
        </w:tc>
        <w:tc>
          <w:tcPr>
            <w:tcW w:w="264" w:type="pct"/>
            <w:tcBorders>
              <w:top w:val="nil"/>
              <w:left w:val="nil"/>
              <w:bottom w:val="single" w:sz="4" w:space="0" w:color="000000"/>
              <w:right w:val="single" w:sz="4" w:space="0" w:color="000000"/>
            </w:tcBorders>
            <w:shd w:val="clear" w:color="auto" w:fill="auto"/>
            <w:hideMark/>
          </w:tcPr>
          <w:p w14:paraId="6EB2CA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w:t>
            </w:r>
          </w:p>
        </w:tc>
        <w:tc>
          <w:tcPr>
            <w:tcW w:w="579" w:type="pct"/>
            <w:tcBorders>
              <w:top w:val="nil"/>
              <w:left w:val="nil"/>
              <w:bottom w:val="single" w:sz="4" w:space="0" w:color="000000"/>
              <w:right w:val="single" w:sz="4" w:space="0" w:color="000000"/>
            </w:tcBorders>
            <w:shd w:val="clear" w:color="auto" w:fill="auto"/>
            <w:hideMark/>
          </w:tcPr>
          <w:p w14:paraId="5C09356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0300412173</w:t>
            </w:r>
          </w:p>
        </w:tc>
        <w:tc>
          <w:tcPr>
            <w:tcW w:w="233" w:type="pct"/>
            <w:tcBorders>
              <w:top w:val="nil"/>
              <w:left w:val="nil"/>
              <w:bottom w:val="single" w:sz="4" w:space="0" w:color="000000"/>
              <w:right w:val="single" w:sz="4" w:space="0" w:color="000000"/>
            </w:tcBorders>
            <w:shd w:val="clear" w:color="auto" w:fill="auto"/>
            <w:hideMark/>
          </w:tcPr>
          <w:p w14:paraId="6852D3D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4C9598A6" w14:textId="171AA462" w:rsidR="005D4E57" w:rsidRPr="00636278" w:rsidRDefault="005D4E57" w:rsidP="00880D96">
            <w:pPr>
              <w:jc w:val="right"/>
              <w:rPr>
                <w:rFonts w:eastAsia="Times New Roman"/>
                <w:color w:val="000000"/>
                <w:lang w:eastAsia="ru-RU"/>
              </w:rPr>
            </w:pPr>
            <w:r w:rsidRPr="00636278">
              <w:rPr>
                <w:rFonts w:eastAsia="Times New Roman"/>
                <w:color w:val="000000"/>
                <w:lang w:eastAsia="ru-RU"/>
              </w:rPr>
              <w:t>939000,00</w:t>
            </w:r>
          </w:p>
        </w:tc>
        <w:tc>
          <w:tcPr>
            <w:tcW w:w="684" w:type="pct"/>
            <w:tcBorders>
              <w:top w:val="nil"/>
              <w:left w:val="nil"/>
              <w:bottom w:val="single" w:sz="4" w:space="0" w:color="000000"/>
              <w:right w:val="single" w:sz="4" w:space="0" w:color="000000"/>
            </w:tcBorders>
            <w:shd w:val="clear" w:color="auto" w:fill="auto"/>
            <w:hideMark/>
          </w:tcPr>
          <w:p w14:paraId="220E0554"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c>
          <w:tcPr>
            <w:tcW w:w="660" w:type="pct"/>
            <w:tcBorders>
              <w:top w:val="nil"/>
              <w:left w:val="nil"/>
              <w:bottom w:val="single" w:sz="4" w:space="0" w:color="000000"/>
              <w:right w:val="single" w:sz="4" w:space="0" w:color="000000"/>
            </w:tcBorders>
            <w:shd w:val="clear" w:color="auto" w:fill="auto"/>
            <w:hideMark/>
          </w:tcPr>
          <w:p w14:paraId="0EEF2602" w14:textId="77777777" w:rsidR="005D4E57" w:rsidRPr="00636278" w:rsidRDefault="005D4E57" w:rsidP="00880D96">
            <w:pPr>
              <w:jc w:val="right"/>
              <w:rPr>
                <w:rFonts w:eastAsia="Times New Roman"/>
                <w:color w:val="000000"/>
                <w:lang w:eastAsia="ru-RU"/>
              </w:rPr>
            </w:pPr>
            <w:r w:rsidRPr="00636278">
              <w:rPr>
                <w:rFonts w:eastAsia="Times New Roman"/>
                <w:color w:val="000000"/>
                <w:lang w:eastAsia="ru-RU"/>
              </w:rPr>
              <w:t>0,00</w:t>
            </w:r>
          </w:p>
        </w:tc>
      </w:tr>
      <w:tr w:rsidR="005D4E57" w:rsidRPr="00636278" w14:paraId="59EC9A1D"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A1B405D"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Финансовое управление администрации Хасанского муниципального округа</w:t>
            </w:r>
          </w:p>
        </w:tc>
        <w:tc>
          <w:tcPr>
            <w:tcW w:w="265" w:type="pct"/>
            <w:tcBorders>
              <w:top w:val="nil"/>
              <w:left w:val="nil"/>
              <w:bottom w:val="single" w:sz="4" w:space="0" w:color="000000"/>
              <w:right w:val="single" w:sz="4" w:space="0" w:color="000000"/>
            </w:tcBorders>
            <w:shd w:val="clear" w:color="auto" w:fill="auto"/>
            <w:hideMark/>
          </w:tcPr>
          <w:p w14:paraId="0281355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31E6FC7B"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264" w:type="pct"/>
            <w:tcBorders>
              <w:top w:val="nil"/>
              <w:left w:val="nil"/>
              <w:bottom w:val="single" w:sz="4" w:space="0" w:color="000000"/>
              <w:right w:val="single" w:sz="4" w:space="0" w:color="000000"/>
            </w:tcBorders>
            <w:shd w:val="clear" w:color="auto" w:fill="auto"/>
            <w:hideMark/>
          </w:tcPr>
          <w:p w14:paraId="0570B9E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50998F44"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2E19F933"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3579D6AB" w14:textId="30770325"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15194598,00</w:t>
            </w:r>
          </w:p>
        </w:tc>
        <w:tc>
          <w:tcPr>
            <w:tcW w:w="684" w:type="pct"/>
            <w:tcBorders>
              <w:top w:val="nil"/>
              <w:left w:val="nil"/>
              <w:bottom w:val="single" w:sz="4" w:space="0" w:color="000000"/>
              <w:right w:val="single" w:sz="4" w:space="0" w:color="000000"/>
            </w:tcBorders>
            <w:shd w:val="clear" w:color="auto" w:fill="auto"/>
            <w:hideMark/>
          </w:tcPr>
          <w:p w14:paraId="1E2D405B" w14:textId="7F5098BB"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15795216,00</w:t>
            </w:r>
          </w:p>
        </w:tc>
        <w:tc>
          <w:tcPr>
            <w:tcW w:w="660" w:type="pct"/>
            <w:tcBorders>
              <w:top w:val="nil"/>
              <w:left w:val="nil"/>
              <w:bottom w:val="single" w:sz="4" w:space="0" w:color="000000"/>
              <w:right w:val="single" w:sz="4" w:space="0" w:color="000000"/>
            </w:tcBorders>
            <w:shd w:val="clear" w:color="auto" w:fill="auto"/>
            <w:hideMark/>
          </w:tcPr>
          <w:p w14:paraId="490A9B8E" w14:textId="69EF204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16482154,00</w:t>
            </w:r>
          </w:p>
        </w:tc>
      </w:tr>
      <w:tr w:rsidR="005D4E57" w:rsidRPr="00636278" w14:paraId="0AA4059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64E131DC"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ОБЩЕГОСУДАРСТВЕННЫЕ ВОПРОСЫ</w:t>
            </w:r>
          </w:p>
        </w:tc>
        <w:tc>
          <w:tcPr>
            <w:tcW w:w="265" w:type="pct"/>
            <w:tcBorders>
              <w:top w:val="nil"/>
              <w:left w:val="nil"/>
              <w:bottom w:val="single" w:sz="4" w:space="0" w:color="000000"/>
              <w:right w:val="single" w:sz="4" w:space="0" w:color="000000"/>
            </w:tcBorders>
            <w:shd w:val="clear" w:color="auto" w:fill="auto"/>
            <w:hideMark/>
          </w:tcPr>
          <w:p w14:paraId="2E42B14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4F977091"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FC655F8"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w:t>
            </w:r>
          </w:p>
        </w:tc>
        <w:tc>
          <w:tcPr>
            <w:tcW w:w="579" w:type="pct"/>
            <w:tcBorders>
              <w:top w:val="nil"/>
              <w:left w:val="nil"/>
              <w:bottom w:val="single" w:sz="4" w:space="0" w:color="000000"/>
              <w:right w:val="single" w:sz="4" w:space="0" w:color="000000"/>
            </w:tcBorders>
            <w:shd w:val="clear" w:color="auto" w:fill="auto"/>
            <w:hideMark/>
          </w:tcPr>
          <w:p w14:paraId="76DD0F7D"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19A82D1E"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63D7915E" w14:textId="51A0BC85"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15194598,00</w:t>
            </w:r>
          </w:p>
        </w:tc>
        <w:tc>
          <w:tcPr>
            <w:tcW w:w="684" w:type="pct"/>
            <w:tcBorders>
              <w:top w:val="nil"/>
              <w:left w:val="nil"/>
              <w:bottom w:val="single" w:sz="4" w:space="0" w:color="000000"/>
              <w:right w:val="single" w:sz="4" w:space="0" w:color="000000"/>
            </w:tcBorders>
            <w:shd w:val="clear" w:color="auto" w:fill="auto"/>
            <w:hideMark/>
          </w:tcPr>
          <w:p w14:paraId="5FF0A933" w14:textId="706A9EDE"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15795216,00</w:t>
            </w:r>
          </w:p>
        </w:tc>
        <w:tc>
          <w:tcPr>
            <w:tcW w:w="660" w:type="pct"/>
            <w:tcBorders>
              <w:top w:val="nil"/>
              <w:left w:val="nil"/>
              <w:bottom w:val="single" w:sz="4" w:space="0" w:color="000000"/>
              <w:right w:val="single" w:sz="4" w:space="0" w:color="000000"/>
            </w:tcBorders>
            <w:shd w:val="clear" w:color="auto" w:fill="auto"/>
            <w:hideMark/>
          </w:tcPr>
          <w:p w14:paraId="2E97F281" w14:textId="717CB4C8"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16482154,00</w:t>
            </w:r>
          </w:p>
        </w:tc>
      </w:tr>
      <w:tr w:rsidR="005D4E57" w:rsidRPr="00636278" w14:paraId="6AC98F7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FFFFFF" w:fill="FFFFFF"/>
            <w:hideMark/>
          </w:tcPr>
          <w:p w14:paraId="51776565"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5" w:type="pct"/>
            <w:tcBorders>
              <w:top w:val="nil"/>
              <w:left w:val="nil"/>
              <w:bottom w:val="single" w:sz="4" w:space="0" w:color="000000"/>
              <w:right w:val="single" w:sz="4" w:space="0" w:color="000000"/>
            </w:tcBorders>
            <w:shd w:val="clear" w:color="auto" w:fill="auto"/>
            <w:hideMark/>
          </w:tcPr>
          <w:p w14:paraId="6C79B0FA"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13874622"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79A3BA0"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02EE4896"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0000000000</w:t>
            </w:r>
          </w:p>
        </w:tc>
        <w:tc>
          <w:tcPr>
            <w:tcW w:w="233" w:type="pct"/>
            <w:tcBorders>
              <w:top w:val="nil"/>
              <w:left w:val="nil"/>
              <w:bottom w:val="single" w:sz="4" w:space="0" w:color="000000"/>
              <w:right w:val="single" w:sz="4" w:space="0" w:color="000000"/>
            </w:tcBorders>
            <w:shd w:val="clear" w:color="auto" w:fill="auto"/>
            <w:hideMark/>
          </w:tcPr>
          <w:p w14:paraId="0A6365B5" w14:textId="77777777" w:rsidR="005D4E57" w:rsidRPr="00636278" w:rsidRDefault="005D4E57" w:rsidP="00880D96">
            <w:pPr>
              <w:jc w:val="center"/>
              <w:rPr>
                <w:rFonts w:eastAsia="Times New Roman"/>
                <w:b/>
                <w:bCs/>
                <w:color w:val="000000"/>
                <w:lang w:eastAsia="ru-RU"/>
              </w:rPr>
            </w:pPr>
            <w:r w:rsidRPr="00636278">
              <w:rPr>
                <w:rFonts w:eastAsia="Times New Roman"/>
                <w:b/>
                <w:bCs/>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2241819D" w14:textId="5AADC890"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15194598,00</w:t>
            </w:r>
          </w:p>
        </w:tc>
        <w:tc>
          <w:tcPr>
            <w:tcW w:w="684" w:type="pct"/>
            <w:tcBorders>
              <w:top w:val="nil"/>
              <w:left w:val="nil"/>
              <w:bottom w:val="single" w:sz="4" w:space="0" w:color="000000"/>
              <w:right w:val="single" w:sz="4" w:space="0" w:color="000000"/>
            </w:tcBorders>
            <w:shd w:val="clear" w:color="auto" w:fill="auto"/>
            <w:hideMark/>
          </w:tcPr>
          <w:p w14:paraId="461618A0" w14:textId="33ACF352"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15795216,00</w:t>
            </w:r>
          </w:p>
        </w:tc>
        <w:tc>
          <w:tcPr>
            <w:tcW w:w="660" w:type="pct"/>
            <w:tcBorders>
              <w:top w:val="nil"/>
              <w:left w:val="nil"/>
              <w:bottom w:val="single" w:sz="4" w:space="0" w:color="000000"/>
              <w:right w:val="single" w:sz="4" w:space="0" w:color="000000"/>
            </w:tcBorders>
            <w:shd w:val="clear" w:color="auto" w:fill="auto"/>
            <w:hideMark/>
          </w:tcPr>
          <w:p w14:paraId="58BB9059" w14:textId="52AF125C"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16482154,00</w:t>
            </w:r>
          </w:p>
        </w:tc>
      </w:tr>
      <w:tr w:rsidR="005D4E57" w:rsidRPr="00636278" w14:paraId="01DA99F2"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51920E5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направления деятельности органов власти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6B3D035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1EB5CB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F3A2B1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35944556"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9900000000</w:t>
            </w:r>
          </w:p>
        </w:tc>
        <w:tc>
          <w:tcPr>
            <w:tcW w:w="233" w:type="pct"/>
            <w:tcBorders>
              <w:top w:val="nil"/>
              <w:left w:val="nil"/>
              <w:bottom w:val="single" w:sz="4" w:space="0" w:color="000000"/>
              <w:right w:val="single" w:sz="4" w:space="0" w:color="000000"/>
            </w:tcBorders>
            <w:shd w:val="clear" w:color="auto" w:fill="auto"/>
            <w:hideMark/>
          </w:tcPr>
          <w:p w14:paraId="1434B34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4CDBB99" w14:textId="4BDA12A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15194598,00</w:t>
            </w:r>
          </w:p>
        </w:tc>
        <w:tc>
          <w:tcPr>
            <w:tcW w:w="684" w:type="pct"/>
            <w:tcBorders>
              <w:top w:val="nil"/>
              <w:left w:val="nil"/>
              <w:bottom w:val="single" w:sz="4" w:space="0" w:color="000000"/>
              <w:right w:val="single" w:sz="4" w:space="0" w:color="000000"/>
            </w:tcBorders>
            <w:shd w:val="clear" w:color="auto" w:fill="auto"/>
            <w:hideMark/>
          </w:tcPr>
          <w:p w14:paraId="23A2C782" w14:textId="3EE985C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15795216,00</w:t>
            </w:r>
          </w:p>
        </w:tc>
        <w:tc>
          <w:tcPr>
            <w:tcW w:w="660" w:type="pct"/>
            <w:tcBorders>
              <w:top w:val="nil"/>
              <w:left w:val="nil"/>
              <w:bottom w:val="single" w:sz="4" w:space="0" w:color="000000"/>
              <w:right w:val="single" w:sz="4" w:space="0" w:color="000000"/>
            </w:tcBorders>
            <w:shd w:val="clear" w:color="auto" w:fill="auto"/>
            <w:hideMark/>
          </w:tcPr>
          <w:p w14:paraId="36CC816C" w14:textId="0372C0F8"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16482154,00</w:t>
            </w:r>
          </w:p>
        </w:tc>
      </w:tr>
      <w:tr w:rsidR="005D4E57" w:rsidRPr="00636278" w14:paraId="05404699"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A50810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265" w:type="pct"/>
            <w:tcBorders>
              <w:top w:val="nil"/>
              <w:left w:val="nil"/>
              <w:bottom w:val="single" w:sz="4" w:space="0" w:color="000000"/>
              <w:right w:val="single" w:sz="4" w:space="0" w:color="000000"/>
            </w:tcBorders>
            <w:shd w:val="clear" w:color="auto" w:fill="auto"/>
            <w:hideMark/>
          </w:tcPr>
          <w:p w14:paraId="3D71BDA9"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4F85D30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BFCF30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120444B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9990000000</w:t>
            </w:r>
          </w:p>
        </w:tc>
        <w:tc>
          <w:tcPr>
            <w:tcW w:w="233" w:type="pct"/>
            <w:tcBorders>
              <w:top w:val="nil"/>
              <w:left w:val="nil"/>
              <w:bottom w:val="single" w:sz="4" w:space="0" w:color="000000"/>
              <w:right w:val="single" w:sz="4" w:space="0" w:color="000000"/>
            </w:tcBorders>
            <w:shd w:val="clear" w:color="auto" w:fill="auto"/>
            <w:hideMark/>
          </w:tcPr>
          <w:p w14:paraId="48CBD20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4E462CD1" w14:textId="7248839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15194598,00</w:t>
            </w:r>
          </w:p>
        </w:tc>
        <w:tc>
          <w:tcPr>
            <w:tcW w:w="684" w:type="pct"/>
            <w:tcBorders>
              <w:top w:val="nil"/>
              <w:left w:val="nil"/>
              <w:bottom w:val="single" w:sz="4" w:space="0" w:color="000000"/>
              <w:right w:val="single" w:sz="4" w:space="0" w:color="000000"/>
            </w:tcBorders>
            <w:shd w:val="clear" w:color="auto" w:fill="auto"/>
            <w:hideMark/>
          </w:tcPr>
          <w:p w14:paraId="75321D92" w14:textId="7F41DF40"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15795216,00</w:t>
            </w:r>
          </w:p>
        </w:tc>
        <w:tc>
          <w:tcPr>
            <w:tcW w:w="660" w:type="pct"/>
            <w:tcBorders>
              <w:top w:val="nil"/>
              <w:left w:val="nil"/>
              <w:bottom w:val="single" w:sz="4" w:space="0" w:color="000000"/>
              <w:right w:val="single" w:sz="4" w:space="0" w:color="000000"/>
            </w:tcBorders>
            <w:shd w:val="clear" w:color="auto" w:fill="auto"/>
            <w:hideMark/>
          </w:tcPr>
          <w:p w14:paraId="1EA56D77" w14:textId="11D8055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16482154,00</w:t>
            </w:r>
          </w:p>
        </w:tc>
      </w:tr>
      <w:tr w:rsidR="005D4E57" w:rsidRPr="00636278" w14:paraId="311E52A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DE10B51"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Непрограммные мероприятия</w:t>
            </w:r>
          </w:p>
        </w:tc>
        <w:tc>
          <w:tcPr>
            <w:tcW w:w="265" w:type="pct"/>
            <w:tcBorders>
              <w:top w:val="nil"/>
              <w:left w:val="nil"/>
              <w:bottom w:val="single" w:sz="4" w:space="0" w:color="000000"/>
              <w:right w:val="single" w:sz="4" w:space="0" w:color="000000"/>
            </w:tcBorders>
            <w:shd w:val="clear" w:color="auto" w:fill="auto"/>
            <w:hideMark/>
          </w:tcPr>
          <w:p w14:paraId="0D7BCA9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6117C41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67CB94C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081692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9999900000</w:t>
            </w:r>
          </w:p>
        </w:tc>
        <w:tc>
          <w:tcPr>
            <w:tcW w:w="233" w:type="pct"/>
            <w:tcBorders>
              <w:top w:val="nil"/>
              <w:left w:val="nil"/>
              <w:bottom w:val="single" w:sz="4" w:space="0" w:color="000000"/>
              <w:right w:val="single" w:sz="4" w:space="0" w:color="000000"/>
            </w:tcBorders>
            <w:shd w:val="clear" w:color="auto" w:fill="auto"/>
            <w:hideMark/>
          </w:tcPr>
          <w:p w14:paraId="64FED89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FC728FD" w14:textId="619DF7D7"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15194598,00</w:t>
            </w:r>
          </w:p>
        </w:tc>
        <w:tc>
          <w:tcPr>
            <w:tcW w:w="684" w:type="pct"/>
            <w:tcBorders>
              <w:top w:val="nil"/>
              <w:left w:val="nil"/>
              <w:bottom w:val="single" w:sz="4" w:space="0" w:color="000000"/>
              <w:right w:val="single" w:sz="4" w:space="0" w:color="000000"/>
            </w:tcBorders>
            <w:shd w:val="clear" w:color="auto" w:fill="auto"/>
            <w:hideMark/>
          </w:tcPr>
          <w:p w14:paraId="367C447B" w14:textId="36E4EAD2"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15795216,00</w:t>
            </w:r>
          </w:p>
        </w:tc>
        <w:tc>
          <w:tcPr>
            <w:tcW w:w="660" w:type="pct"/>
            <w:tcBorders>
              <w:top w:val="nil"/>
              <w:left w:val="nil"/>
              <w:bottom w:val="single" w:sz="4" w:space="0" w:color="000000"/>
              <w:right w:val="single" w:sz="4" w:space="0" w:color="000000"/>
            </w:tcBorders>
            <w:shd w:val="clear" w:color="auto" w:fill="auto"/>
            <w:hideMark/>
          </w:tcPr>
          <w:p w14:paraId="585C02F7" w14:textId="01179289"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16482154,00</w:t>
            </w:r>
          </w:p>
        </w:tc>
      </w:tr>
      <w:tr w:rsidR="005D4E57" w:rsidRPr="00636278" w14:paraId="2A3338CF"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356CBA7"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Руководство и управление в сфере установленных функций органов местного самоуправления</w:t>
            </w:r>
          </w:p>
        </w:tc>
        <w:tc>
          <w:tcPr>
            <w:tcW w:w="265" w:type="pct"/>
            <w:tcBorders>
              <w:top w:val="nil"/>
              <w:left w:val="nil"/>
              <w:bottom w:val="single" w:sz="4" w:space="0" w:color="000000"/>
              <w:right w:val="single" w:sz="4" w:space="0" w:color="000000"/>
            </w:tcBorders>
            <w:shd w:val="clear" w:color="auto" w:fill="auto"/>
            <w:hideMark/>
          </w:tcPr>
          <w:p w14:paraId="63CFBB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33659F1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5C94FE7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5AF3BFA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540D2783"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000</w:t>
            </w:r>
          </w:p>
        </w:tc>
        <w:tc>
          <w:tcPr>
            <w:tcW w:w="670" w:type="pct"/>
            <w:tcBorders>
              <w:top w:val="nil"/>
              <w:left w:val="nil"/>
              <w:bottom w:val="single" w:sz="4" w:space="0" w:color="000000"/>
              <w:right w:val="single" w:sz="4" w:space="0" w:color="000000"/>
            </w:tcBorders>
            <w:shd w:val="clear" w:color="auto" w:fill="auto"/>
            <w:hideMark/>
          </w:tcPr>
          <w:p w14:paraId="17B1BA5D" w14:textId="3A9D38E3"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15194598,00</w:t>
            </w:r>
          </w:p>
        </w:tc>
        <w:tc>
          <w:tcPr>
            <w:tcW w:w="684" w:type="pct"/>
            <w:tcBorders>
              <w:top w:val="nil"/>
              <w:left w:val="nil"/>
              <w:bottom w:val="single" w:sz="4" w:space="0" w:color="000000"/>
              <w:right w:val="single" w:sz="4" w:space="0" w:color="000000"/>
            </w:tcBorders>
            <w:shd w:val="clear" w:color="auto" w:fill="auto"/>
            <w:hideMark/>
          </w:tcPr>
          <w:p w14:paraId="1847393C" w14:textId="3EA469D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15795216,00</w:t>
            </w:r>
          </w:p>
        </w:tc>
        <w:tc>
          <w:tcPr>
            <w:tcW w:w="660" w:type="pct"/>
            <w:tcBorders>
              <w:top w:val="nil"/>
              <w:left w:val="nil"/>
              <w:bottom w:val="single" w:sz="4" w:space="0" w:color="000000"/>
              <w:right w:val="single" w:sz="4" w:space="0" w:color="000000"/>
            </w:tcBorders>
            <w:shd w:val="clear" w:color="auto" w:fill="auto"/>
            <w:hideMark/>
          </w:tcPr>
          <w:p w14:paraId="7F6B7627" w14:textId="13C943F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16482154,00</w:t>
            </w:r>
          </w:p>
        </w:tc>
      </w:tr>
      <w:tr w:rsidR="005D4E57" w:rsidRPr="00636278" w14:paraId="342D443B"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A1715B3"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 w:type="pct"/>
            <w:tcBorders>
              <w:top w:val="nil"/>
              <w:left w:val="nil"/>
              <w:bottom w:val="single" w:sz="4" w:space="0" w:color="000000"/>
              <w:right w:val="single" w:sz="4" w:space="0" w:color="000000"/>
            </w:tcBorders>
            <w:shd w:val="clear" w:color="auto" w:fill="auto"/>
            <w:hideMark/>
          </w:tcPr>
          <w:p w14:paraId="32A825D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77C1146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4537B49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0516E4B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5A51D3C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100</w:t>
            </w:r>
          </w:p>
        </w:tc>
        <w:tc>
          <w:tcPr>
            <w:tcW w:w="670" w:type="pct"/>
            <w:tcBorders>
              <w:top w:val="nil"/>
              <w:left w:val="nil"/>
              <w:bottom w:val="single" w:sz="4" w:space="0" w:color="000000"/>
              <w:right w:val="single" w:sz="4" w:space="0" w:color="000000"/>
            </w:tcBorders>
            <w:shd w:val="clear" w:color="auto" w:fill="auto"/>
            <w:hideMark/>
          </w:tcPr>
          <w:p w14:paraId="1035ED62" w14:textId="4CD1230E"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15159598,00</w:t>
            </w:r>
          </w:p>
        </w:tc>
        <w:tc>
          <w:tcPr>
            <w:tcW w:w="684" w:type="pct"/>
            <w:tcBorders>
              <w:top w:val="nil"/>
              <w:left w:val="nil"/>
              <w:bottom w:val="single" w:sz="4" w:space="0" w:color="000000"/>
              <w:right w:val="single" w:sz="4" w:space="0" w:color="000000"/>
            </w:tcBorders>
            <w:shd w:val="clear" w:color="auto" w:fill="auto"/>
            <w:hideMark/>
          </w:tcPr>
          <w:p w14:paraId="7FE080A5" w14:textId="2E5F54C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15760216,00</w:t>
            </w:r>
          </w:p>
        </w:tc>
        <w:tc>
          <w:tcPr>
            <w:tcW w:w="660" w:type="pct"/>
            <w:tcBorders>
              <w:top w:val="nil"/>
              <w:left w:val="nil"/>
              <w:bottom w:val="single" w:sz="4" w:space="0" w:color="000000"/>
              <w:right w:val="single" w:sz="4" w:space="0" w:color="000000"/>
            </w:tcBorders>
            <w:shd w:val="clear" w:color="auto" w:fill="auto"/>
            <w:hideMark/>
          </w:tcPr>
          <w:p w14:paraId="62B4350C" w14:textId="1BE32C1D"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16447154,00</w:t>
            </w:r>
          </w:p>
        </w:tc>
      </w:tr>
      <w:tr w:rsidR="005D4E57" w:rsidRPr="00636278" w14:paraId="64161050"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479F626D"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lastRenderedPageBreak/>
              <w:t>Расходы на выплаты персоналу государственных (муниципальных) органов</w:t>
            </w:r>
          </w:p>
        </w:tc>
        <w:tc>
          <w:tcPr>
            <w:tcW w:w="265" w:type="pct"/>
            <w:tcBorders>
              <w:top w:val="nil"/>
              <w:left w:val="nil"/>
              <w:bottom w:val="single" w:sz="4" w:space="0" w:color="000000"/>
              <w:right w:val="single" w:sz="4" w:space="0" w:color="000000"/>
            </w:tcBorders>
            <w:shd w:val="clear" w:color="auto" w:fill="auto"/>
            <w:hideMark/>
          </w:tcPr>
          <w:p w14:paraId="488FC50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4E8606F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6C6FE4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1B152ED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16B2305E"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120</w:t>
            </w:r>
          </w:p>
        </w:tc>
        <w:tc>
          <w:tcPr>
            <w:tcW w:w="670" w:type="pct"/>
            <w:tcBorders>
              <w:top w:val="nil"/>
              <w:left w:val="nil"/>
              <w:bottom w:val="single" w:sz="4" w:space="0" w:color="000000"/>
              <w:right w:val="single" w:sz="4" w:space="0" w:color="000000"/>
            </w:tcBorders>
            <w:shd w:val="clear" w:color="auto" w:fill="auto"/>
            <w:hideMark/>
          </w:tcPr>
          <w:p w14:paraId="4CF64636" w14:textId="7C28542C"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15159598,00</w:t>
            </w:r>
          </w:p>
        </w:tc>
        <w:tc>
          <w:tcPr>
            <w:tcW w:w="684" w:type="pct"/>
            <w:tcBorders>
              <w:top w:val="nil"/>
              <w:left w:val="nil"/>
              <w:bottom w:val="single" w:sz="4" w:space="0" w:color="000000"/>
              <w:right w:val="single" w:sz="4" w:space="0" w:color="000000"/>
            </w:tcBorders>
            <w:shd w:val="clear" w:color="auto" w:fill="auto"/>
            <w:hideMark/>
          </w:tcPr>
          <w:p w14:paraId="1EF06B13" w14:textId="62D2A225" w:rsidR="005D4E57" w:rsidRPr="00636278" w:rsidRDefault="005D4E57" w:rsidP="00880D96">
            <w:pPr>
              <w:jc w:val="right"/>
              <w:rPr>
                <w:rFonts w:eastAsia="Times New Roman"/>
                <w:color w:val="000000"/>
                <w:lang w:eastAsia="ru-RU"/>
              </w:rPr>
            </w:pPr>
            <w:r w:rsidRPr="00636278">
              <w:rPr>
                <w:rFonts w:eastAsia="Times New Roman"/>
                <w:color w:val="000000"/>
                <w:lang w:eastAsia="ru-RU"/>
              </w:rPr>
              <w:t>15760216,00</w:t>
            </w:r>
          </w:p>
        </w:tc>
        <w:tc>
          <w:tcPr>
            <w:tcW w:w="660" w:type="pct"/>
            <w:tcBorders>
              <w:top w:val="nil"/>
              <w:left w:val="nil"/>
              <w:bottom w:val="single" w:sz="4" w:space="0" w:color="000000"/>
              <w:right w:val="single" w:sz="4" w:space="0" w:color="000000"/>
            </w:tcBorders>
            <w:shd w:val="clear" w:color="auto" w:fill="auto"/>
            <w:hideMark/>
          </w:tcPr>
          <w:p w14:paraId="08486922" w14:textId="690E2AB1" w:rsidR="005D4E57" w:rsidRPr="00636278" w:rsidRDefault="005D4E57" w:rsidP="00880D96">
            <w:pPr>
              <w:jc w:val="right"/>
              <w:rPr>
                <w:rFonts w:eastAsia="Times New Roman"/>
                <w:color w:val="000000"/>
                <w:lang w:eastAsia="ru-RU"/>
              </w:rPr>
            </w:pPr>
            <w:r w:rsidRPr="00636278">
              <w:rPr>
                <w:rFonts w:eastAsia="Times New Roman"/>
                <w:color w:val="000000"/>
                <w:lang w:eastAsia="ru-RU"/>
              </w:rPr>
              <w:t>16447154,00</w:t>
            </w:r>
          </w:p>
        </w:tc>
      </w:tr>
      <w:tr w:rsidR="005D4E57" w:rsidRPr="00636278" w14:paraId="6B432325"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D7CB66A"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746EC2D1"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5834C29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7B1AD01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4EADA7A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770636A4"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200</w:t>
            </w:r>
          </w:p>
        </w:tc>
        <w:tc>
          <w:tcPr>
            <w:tcW w:w="670" w:type="pct"/>
            <w:tcBorders>
              <w:top w:val="nil"/>
              <w:left w:val="nil"/>
              <w:bottom w:val="single" w:sz="4" w:space="0" w:color="000000"/>
              <w:right w:val="single" w:sz="4" w:space="0" w:color="000000"/>
            </w:tcBorders>
            <w:shd w:val="clear" w:color="auto" w:fill="auto"/>
            <w:hideMark/>
          </w:tcPr>
          <w:p w14:paraId="446B2485" w14:textId="3232096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w:t>
            </w:r>
          </w:p>
        </w:tc>
        <w:tc>
          <w:tcPr>
            <w:tcW w:w="684" w:type="pct"/>
            <w:tcBorders>
              <w:top w:val="nil"/>
              <w:left w:val="nil"/>
              <w:bottom w:val="single" w:sz="4" w:space="0" w:color="000000"/>
              <w:right w:val="single" w:sz="4" w:space="0" w:color="000000"/>
            </w:tcBorders>
            <w:shd w:val="clear" w:color="auto" w:fill="auto"/>
            <w:hideMark/>
          </w:tcPr>
          <w:p w14:paraId="5D64CE5E" w14:textId="45A34CD8"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w:t>
            </w:r>
          </w:p>
        </w:tc>
        <w:tc>
          <w:tcPr>
            <w:tcW w:w="660" w:type="pct"/>
            <w:tcBorders>
              <w:top w:val="nil"/>
              <w:left w:val="nil"/>
              <w:bottom w:val="single" w:sz="4" w:space="0" w:color="000000"/>
              <w:right w:val="single" w:sz="4" w:space="0" w:color="000000"/>
            </w:tcBorders>
            <w:shd w:val="clear" w:color="auto" w:fill="auto"/>
            <w:hideMark/>
          </w:tcPr>
          <w:p w14:paraId="7F4DD3FF" w14:textId="5F88ACA1"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w:t>
            </w:r>
          </w:p>
        </w:tc>
      </w:tr>
      <w:tr w:rsidR="005D4E57" w:rsidRPr="00636278" w14:paraId="763896F3"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09A83755"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265" w:type="pct"/>
            <w:tcBorders>
              <w:top w:val="nil"/>
              <w:left w:val="nil"/>
              <w:bottom w:val="single" w:sz="4" w:space="0" w:color="000000"/>
              <w:right w:val="single" w:sz="4" w:space="0" w:color="000000"/>
            </w:tcBorders>
            <w:shd w:val="clear" w:color="auto" w:fill="auto"/>
            <w:hideMark/>
          </w:tcPr>
          <w:p w14:paraId="155F792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0AB73BF0"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2832235"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6BC411A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5BE75CE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240</w:t>
            </w:r>
          </w:p>
        </w:tc>
        <w:tc>
          <w:tcPr>
            <w:tcW w:w="670" w:type="pct"/>
            <w:tcBorders>
              <w:top w:val="nil"/>
              <w:left w:val="nil"/>
              <w:bottom w:val="single" w:sz="4" w:space="0" w:color="000000"/>
              <w:right w:val="single" w:sz="4" w:space="0" w:color="000000"/>
            </w:tcBorders>
            <w:shd w:val="clear" w:color="auto" w:fill="auto"/>
            <w:hideMark/>
          </w:tcPr>
          <w:p w14:paraId="55E3431C" w14:textId="449EAF92"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w:t>
            </w:r>
          </w:p>
        </w:tc>
        <w:tc>
          <w:tcPr>
            <w:tcW w:w="684" w:type="pct"/>
            <w:tcBorders>
              <w:top w:val="nil"/>
              <w:left w:val="nil"/>
              <w:bottom w:val="single" w:sz="4" w:space="0" w:color="000000"/>
              <w:right w:val="single" w:sz="4" w:space="0" w:color="000000"/>
            </w:tcBorders>
            <w:shd w:val="clear" w:color="auto" w:fill="auto"/>
            <w:hideMark/>
          </w:tcPr>
          <w:p w14:paraId="0A92706D" w14:textId="24C7C76C"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w:t>
            </w:r>
          </w:p>
        </w:tc>
        <w:tc>
          <w:tcPr>
            <w:tcW w:w="660" w:type="pct"/>
            <w:tcBorders>
              <w:top w:val="nil"/>
              <w:left w:val="nil"/>
              <w:bottom w:val="single" w:sz="4" w:space="0" w:color="000000"/>
              <w:right w:val="single" w:sz="4" w:space="0" w:color="000000"/>
            </w:tcBorders>
            <w:shd w:val="clear" w:color="auto" w:fill="auto"/>
            <w:hideMark/>
          </w:tcPr>
          <w:p w14:paraId="2EEFC49D" w14:textId="19537EA6" w:rsidR="005D4E57" w:rsidRPr="00636278" w:rsidRDefault="005D4E57" w:rsidP="00880D96">
            <w:pPr>
              <w:jc w:val="right"/>
              <w:rPr>
                <w:rFonts w:eastAsia="Times New Roman"/>
                <w:color w:val="000000"/>
                <w:lang w:eastAsia="ru-RU"/>
              </w:rPr>
            </w:pPr>
            <w:r w:rsidRPr="00636278">
              <w:rPr>
                <w:rFonts w:eastAsia="Times New Roman"/>
                <w:color w:val="000000"/>
                <w:lang w:eastAsia="ru-RU"/>
              </w:rPr>
              <w:t>30000,00</w:t>
            </w:r>
          </w:p>
        </w:tc>
      </w:tr>
      <w:tr w:rsidR="005D4E57" w:rsidRPr="00636278" w14:paraId="43B2948A"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7403F032"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265" w:type="pct"/>
            <w:tcBorders>
              <w:top w:val="nil"/>
              <w:left w:val="nil"/>
              <w:bottom w:val="single" w:sz="4" w:space="0" w:color="000000"/>
              <w:right w:val="single" w:sz="4" w:space="0" w:color="000000"/>
            </w:tcBorders>
            <w:shd w:val="clear" w:color="auto" w:fill="auto"/>
            <w:hideMark/>
          </w:tcPr>
          <w:p w14:paraId="56229B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08A83F02"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3985D68A"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5E84496B"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14016D2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800</w:t>
            </w:r>
          </w:p>
        </w:tc>
        <w:tc>
          <w:tcPr>
            <w:tcW w:w="670" w:type="pct"/>
            <w:tcBorders>
              <w:top w:val="nil"/>
              <w:left w:val="nil"/>
              <w:bottom w:val="single" w:sz="4" w:space="0" w:color="000000"/>
              <w:right w:val="single" w:sz="4" w:space="0" w:color="000000"/>
            </w:tcBorders>
            <w:shd w:val="clear" w:color="auto" w:fill="auto"/>
            <w:hideMark/>
          </w:tcPr>
          <w:p w14:paraId="15C6595A" w14:textId="16C24C02"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c>
          <w:tcPr>
            <w:tcW w:w="684" w:type="pct"/>
            <w:tcBorders>
              <w:top w:val="nil"/>
              <w:left w:val="nil"/>
              <w:bottom w:val="single" w:sz="4" w:space="0" w:color="000000"/>
              <w:right w:val="single" w:sz="4" w:space="0" w:color="000000"/>
            </w:tcBorders>
            <w:shd w:val="clear" w:color="auto" w:fill="auto"/>
            <w:hideMark/>
          </w:tcPr>
          <w:p w14:paraId="755E8ACA" w14:textId="1F3A429E"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c>
          <w:tcPr>
            <w:tcW w:w="660" w:type="pct"/>
            <w:tcBorders>
              <w:top w:val="nil"/>
              <w:left w:val="nil"/>
              <w:bottom w:val="single" w:sz="4" w:space="0" w:color="000000"/>
              <w:right w:val="single" w:sz="4" w:space="0" w:color="000000"/>
            </w:tcBorders>
            <w:shd w:val="clear" w:color="auto" w:fill="auto"/>
            <w:hideMark/>
          </w:tcPr>
          <w:p w14:paraId="46FF50F5" w14:textId="332E57D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r>
      <w:tr w:rsidR="005D4E57" w:rsidRPr="00636278" w14:paraId="27F0D5D6" w14:textId="77777777" w:rsidTr="005D4E57">
        <w:trPr>
          <w:trHeight w:val="20"/>
        </w:trPr>
        <w:tc>
          <w:tcPr>
            <w:tcW w:w="1409" w:type="pct"/>
            <w:tcBorders>
              <w:top w:val="nil"/>
              <w:left w:val="single" w:sz="4" w:space="0" w:color="000000"/>
              <w:bottom w:val="single" w:sz="4" w:space="0" w:color="000000"/>
              <w:right w:val="single" w:sz="4" w:space="0" w:color="000000"/>
            </w:tcBorders>
            <w:shd w:val="clear" w:color="auto" w:fill="auto"/>
            <w:hideMark/>
          </w:tcPr>
          <w:p w14:paraId="34F93E30" w14:textId="77777777" w:rsidR="005D4E57" w:rsidRPr="00636278" w:rsidRDefault="005D4E57" w:rsidP="00636278">
            <w:pPr>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265" w:type="pct"/>
            <w:tcBorders>
              <w:top w:val="nil"/>
              <w:left w:val="nil"/>
              <w:bottom w:val="single" w:sz="4" w:space="0" w:color="000000"/>
              <w:right w:val="single" w:sz="4" w:space="0" w:color="000000"/>
            </w:tcBorders>
            <w:shd w:val="clear" w:color="auto" w:fill="auto"/>
            <w:hideMark/>
          </w:tcPr>
          <w:p w14:paraId="58D378EC"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025</w:t>
            </w:r>
          </w:p>
        </w:tc>
        <w:tc>
          <w:tcPr>
            <w:tcW w:w="236" w:type="pct"/>
            <w:tcBorders>
              <w:top w:val="nil"/>
              <w:left w:val="nil"/>
              <w:bottom w:val="single" w:sz="4" w:space="0" w:color="000000"/>
              <w:right w:val="single" w:sz="4" w:space="0" w:color="000000"/>
            </w:tcBorders>
            <w:shd w:val="clear" w:color="auto" w:fill="auto"/>
            <w:hideMark/>
          </w:tcPr>
          <w:p w14:paraId="43D2EC7F"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01</w:t>
            </w:r>
          </w:p>
        </w:tc>
        <w:tc>
          <w:tcPr>
            <w:tcW w:w="264" w:type="pct"/>
            <w:tcBorders>
              <w:top w:val="nil"/>
              <w:left w:val="nil"/>
              <w:bottom w:val="single" w:sz="4" w:space="0" w:color="000000"/>
              <w:right w:val="single" w:sz="4" w:space="0" w:color="000000"/>
            </w:tcBorders>
            <w:shd w:val="clear" w:color="auto" w:fill="auto"/>
            <w:hideMark/>
          </w:tcPr>
          <w:p w14:paraId="0DC79A28"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06</w:t>
            </w:r>
          </w:p>
        </w:tc>
        <w:tc>
          <w:tcPr>
            <w:tcW w:w="579" w:type="pct"/>
            <w:tcBorders>
              <w:top w:val="nil"/>
              <w:left w:val="nil"/>
              <w:bottom w:val="single" w:sz="4" w:space="0" w:color="000000"/>
              <w:right w:val="single" w:sz="4" w:space="0" w:color="000000"/>
            </w:tcBorders>
            <w:shd w:val="clear" w:color="auto" w:fill="auto"/>
            <w:hideMark/>
          </w:tcPr>
          <w:p w14:paraId="3D71B817"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9999910030</w:t>
            </w:r>
          </w:p>
        </w:tc>
        <w:tc>
          <w:tcPr>
            <w:tcW w:w="233" w:type="pct"/>
            <w:tcBorders>
              <w:top w:val="nil"/>
              <w:left w:val="nil"/>
              <w:bottom w:val="single" w:sz="4" w:space="0" w:color="000000"/>
              <w:right w:val="single" w:sz="4" w:space="0" w:color="000000"/>
            </w:tcBorders>
            <w:shd w:val="clear" w:color="auto" w:fill="auto"/>
            <w:hideMark/>
          </w:tcPr>
          <w:p w14:paraId="4EB00FBD" w14:textId="77777777" w:rsidR="005D4E57" w:rsidRPr="00636278" w:rsidRDefault="005D4E57" w:rsidP="00880D96">
            <w:pPr>
              <w:jc w:val="center"/>
              <w:rPr>
                <w:rFonts w:eastAsia="Times New Roman"/>
                <w:color w:val="000000"/>
                <w:lang w:eastAsia="ru-RU"/>
              </w:rPr>
            </w:pPr>
            <w:r w:rsidRPr="00636278">
              <w:rPr>
                <w:rFonts w:eastAsia="Times New Roman"/>
                <w:color w:val="000000"/>
                <w:lang w:eastAsia="ru-RU"/>
              </w:rPr>
              <w:t>850</w:t>
            </w:r>
          </w:p>
        </w:tc>
        <w:tc>
          <w:tcPr>
            <w:tcW w:w="670" w:type="pct"/>
            <w:tcBorders>
              <w:top w:val="nil"/>
              <w:left w:val="nil"/>
              <w:bottom w:val="single" w:sz="4" w:space="0" w:color="000000"/>
              <w:right w:val="single" w:sz="4" w:space="0" w:color="000000"/>
            </w:tcBorders>
            <w:shd w:val="clear" w:color="auto" w:fill="auto"/>
            <w:hideMark/>
          </w:tcPr>
          <w:p w14:paraId="5358A724" w14:textId="36EAA5A5"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c>
          <w:tcPr>
            <w:tcW w:w="684" w:type="pct"/>
            <w:tcBorders>
              <w:top w:val="nil"/>
              <w:left w:val="nil"/>
              <w:bottom w:val="single" w:sz="4" w:space="0" w:color="000000"/>
              <w:right w:val="single" w:sz="4" w:space="0" w:color="000000"/>
            </w:tcBorders>
            <w:shd w:val="clear" w:color="auto" w:fill="auto"/>
            <w:hideMark/>
          </w:tcPr>
          <w:p w14:paraId="0B10F5FC" w14:textId="191A6CB6"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c>
          <w:tcPr>
            <w:tcW w:w="660" w:type="pct"/>
            <w:tcBorders>
              <w:top w:val="nil"/>
              <w:left w:val="nil"/>
              <w:bottom w:val="single" w:sz="4" w:space="0" w:color="000000"/>
              <w:right w:val="single" w:sz="4" w:space="0" w:color="000000"/>
            </w:tcBorders>
            <w:shd w:val="clear" w:color="auto" w:fill="auto"/>
            <w:hideMark/>
          </w:tcPr>
          <w:p w14:paraId="24B97939" w14:textId="13EC62B2" w:rsidR="005D4E57" w:rsidRPr="00636278" w:rsidRDefault="005D4E57" w:rsidP="00880D96">
            <w:pPr>
              <w:jc w:val="right"/>
              <w:rPr>
                <w:rFonts w:eastAsia="Times New Roman"/>
                <w:color w:val="000000"/>
                <w:lang w:eastAsia="ru-RU"/>
              </w:rPr>
            </w:pPr>
            <w:r w:rsidRPr="00636278">
              <w:rPr>
                <w:rFonts w:eastAsia="Times New Roman"/>
                <w:color w:val="000000"/>
                <w:lang w:eastAsia="ru-RU"/>
              </w:rPr>
              <w:t>5000,00</w:t>
            </w:r>
          </w:p>
        </w:tc>
      </w:tr>
      <w:tr w:rsidR="005D4E57" w:rsidRPr="00636278" w14:paraId="463EEFDF" w14:textId="77777777" w:rsidTr="005D4E57">
        <w:trPr>
          <w:trHeight w:val="20"/>
        </w:trPr>
        <w:tc>
          <w:tcPr>
            <w:tcW w:w="2986" w:type="pct"/>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484709" w14:textId="77777777" w:rsidR="005D4E57" w:rsidRPr="00636278" w:rsidRDefault="005D4E57" w:rsidP="00636278">
            <w:pPr>
              <w:jc w:val="both"/>
              <w:rPr>
                <w:rFonts w:eastAsia="Times New Roman"/>
                <w:b/>
                <w:bCs/>
                <w:color w:val="000000"/>
                <w:lang w:eastAsia="ru-RU"/>
              </w:rPr>
            </w:pPr>
            <w:r w:rsidRPr="00636278">
              <w:rPr>
                <w:rFonts w:eastAsia="Times New Roman"/>
                <w:b/>
                <w:bCs/>
                <w:color w:val="000000"/>
                <w:lang w:eastAsia="ru-RU"/>
              </w:rPr>
              <w:t>Всего расходов:</w:t>
            </w:r>
          </w:p>
        </w:tc>
        <w:tc>
          <w:tcPr>
            <w:tcW w:w="670" w:type="pct"/>
            <w:tcBorders>
              <w:top w:val="nil"/>
              <w:left w:val="nil"/>
              <w:bottom w:val="single" w:sz="4" w:space="0" w:color="000000"/>
              <w:right w:val="single" w:sz="4" w:space="0" w:color="000000"/>
            </w:tcBorders>
            <w:shd w:val="clear" w:color="auto" w:fill="auto"/>
            <w:vAlign w:val="bottom"/>
            <w:hideMark/>
          </w:tcPr>
          <w:p w14:paraId="38DA0B5F" w14:textId="722017F3"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1825993900,89</w:t>
            </w:r>
          </w:p>
        </w:tc>
        <w:tc>
          <w:tcPr>
            <w:tcW w:w="684" w:type="pct"/>
            <w:tcBorders>
              <w:top w:val="nil"/>
              <w:left w:val="nil"/>
              <w:bottom w:val="single" w:sz="4" w:space="0" w:color="000000"/>
              <w:right w:val="single" w:sz="4" w:space="0" w:color="000000"/>
            </w:tcBorders>
            <w:shd w:val="clear" w:color="auto" w:fill="auto"/>
            <w:vAlign w:val="bottom"/>
            <w:hideMark/>
          </w:tcPr>
          <w:p w14:paraId="1FF312F5" w14:textId="6971ACBA"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1452376546,03</w:t>
            </w:r>
          </w:p>
        </w:tc>
        <w:tc>
          <w:tcPr>
            <w:tcW w:w="660" w:type="pct"/>
            <w:tcBorders>
              <w:top w:val="nil"/>
              <w:left w:val="nil"/>
              <w:bottom w:val="single" w:sz="4" w:space="0" w:color="000000"/>
              <w:right w:val="single" w:sz="4" w:space="0" w:color="000000"/>
            </w:tcBorders>
            <w:shd w:val="clear" w:color="auto" w:fill="auto"/>
            <w:vAlign w:val="bottom"/>
            <w:hideMark/>
          </w:tcPr>
          <w:p w14:paraId="4B2AF381" w14:textId="704A4E0B" w:rsidR="005D4E57" w:rsidRPr="00636278" w:rsidRDefault="005D4E57" w:rsidP="00880D96">
            <w:pPr>
              <w:jc w:val="right"/>
              <w:rPr>
                <w:rFonts w:eastAsia="Times New Roman"/>
                <w:b/>
                <w:bCs/>
                <w:color w:val="000000"/>
                <w:lang w:eastAsia="ru-RU"/>
              </w:rPr>
            </w:pPr>
            <w:r w:rsidRPr="00636278">
              <w:rPr>
                <w:rFonts w:eastAsia="Times New Roman"/>
                <w:b/>
                <w:bCs/>
                <w:color w:val="000000"/>
                <w:lang w:eastAsia="ru-RU"/>
              </w:rPr>
              <w:t>1508285566,10</w:t>
            </w:r>
          </w:p>
        </w:tc>
      </w:tr>
    </w:tbl>
    <w:p w14:paraId="45787452" w14:textId="77777777" w:rsidR="00B73614" w:rsidRPr="00636278" w:rsidRDefault="00B73614" w:rsidP="00880D96">
      <w:pPr>
        <w:tabs>
          <w:tab w:val="left" w:pos="540"/>
          <w:tab w:val="center" w:pos="5159"/>
        </w:tabs>
        <w:rPr>
          <w:b/>
          <w:spacing w:val="-6"/>
          <w:sz w:val="32"/>
          <w:szCs w:val="22"/>
        </w:rPr>
        <w:sectPr w:rsidR="00B73614" w:rsidRPr="00636278" w:rsidSect="00CB1058">
          <w:pgSz w:w="11907" w:h="16840" w:code="9"/>
          <w:pgMar w:top="794" w:right="794" w:bottom="794" w:left="794" w:header="0" w:footer="0" w:gutter="0"/>
          <w:cols w:space="708"/>
          <w:docGrid w:linePitch="360"/>
        </w:sectPr>
      </w:pPr>
    </w:p>
    <w:p w14:paraId="7A5DE666" w14:textId="4D321A56" w:rsidR="003B56B4" w:rsidRPr="00636278" w:rsidRDefault="003B56B4" w:rsidP="00AE2682">
      <w:pPr>
        <w:ind w:left="5670"/>
        <w:outlineLvl w:val="2"/>
        <w:rPr>
          <w:rFonts w:eastAsia="Times New Roman"/>
          <w:color w:val="000000"/>
          <w:sz w:val="26"/>
          <w:szCs w:val="26"/>
          <w:lang w:eastAsia="ru-RU"/>
        </w:rPr>
      </w:pPr>
      <w:bookmarkStart w:id="16" w:name="_Toc185278856"/>
      <w:r w:rsidRPr="00636278">
        <w:rPr>
          <w:rFonts w:eastAsia="Times New Roman"/>
          <w:color w:val="000000"/>
          <w:sz w:val="26"/>
          <w:szCs w:val="26"/>
          <w:lang w:eastAsia="ru-RU"/>
        </w:rPr>
        <w:lastRenderedPageBreak/>
        <w:t>Приложение 5</w:t>
      </w:r>
      <w:bookmarkEnd w:id="16"/>
      <w:r w:rsidRPr="00636278">
        <w:rPr>
          <w:rFonts w:eastAsia="Times New Roman"/>
          <w:color w:val="000000"/>
          <w:sz w:val="26"/>
          <w:szCs w:val="26"/>
          <w:lang w:eastAsia="ru-RU"/>
        </w:rPr>
        <w:t xml:space="preserve"> </w:t>
      </w:r>
    </w:p>
    <w:p w14:paraId="27535562" w14:textId="1A6C1A75" w:rsidR="003B56B4" w:rsidRPr="00636278" w:rsidRDefault="003B56B4" w:rsidP="003B56B4">
      <w:pPr>
        <w:ind w:left="5670"/>
        <w:rPr>
          <w:rFonts w:eastAsia="Times New Roman"/>
          <w:color w:val="000000"/>
          <w:sz w:val="26"/>
          <w:szCs w:val="26"/>
          <w:lang w:eastAsia="ru-RU"/>
        </w:rPr>
      </w:pPr>
      <w:r w:rsidRPr="00636278">
        <w:rPr>
          <w:rFonts w:eastAsia="Times New Roman"/>
          <w:color w:val="000000"/>
          <w:sz w:val="26"/>
          <w:szCs w:val="26"/>
          <w:lang w:eastAsia="ru-RU"/>
        </w:rPr>
        <w:t>к проекту нормативного правового акта</w:t>
      </w:r>
      <w:r w:rsidRPr="00636278">
        <w:rPr>
          <w:rFonts w:eastAsia="Times New Roman"/>
          <w:color w:val="000000"/>
          <w:sz w:val="26"/>
          <w:szCs w:val="26"/>
          <w:lang w:eastAsia="ru-RU"/>
        </w:rPr>
        <w:br/>
        <w:t xml:space="preserve">от 09.12.2024 № 125-НПА </w:t>
      </w:r>
    </w:p>
    <w:p w14:paraId="561D025A" w14:textId="77777777" w:rsidR="003B56B4" w:rsidRPr="00636278" w:rsidRDefault="003B56B4" w:rsidP="00880D96">
      <w:pPr>
        <w:ind w:left="108"/>
        <w:rPr>
          <w:rFonts w:eastAsia="Times New Roman"/>
          <w:sz w:val="26"/>
          <w:szCs w:val="26"/>
          <w:lang w:eastAsia="ru-RU"/>
        </w:rPr>
      </w:pPr>
    </w:p>
    <w:p w14:paraId="31F00A64" w14:textId="68C847E9" w:rsidR="003B56B4" w:rsidRPr="00636278" w:rsidRDefault="003B56B4" w:rsidP="003B56B4">
      <w:pPr>
        <w:ind w:left="108"/>
        <w:jc w:val="center"/>
        <w:rPr>
          <w:rFonts w:eastAsia="Times New Roman"/>
          <w:b/>
          <w:bCs/>
          <w:color w:val="000000"/>
          <w:sz w:val="26"/>
          <w:szCs w:val="26"/>
          <w:lang w:eastAsia="ru-RU"/>
        </w:rPr>
      </w:pPr>
      <w:r w:rsidRPr="00636278">
        <w:rPr>
          <w:rFonts w:eastAsia="Times New Roman"/>
          <w:b/>
          <w:bCs/>
          <w:color w:val="000000"/>
          <w:sz w:val="26"/>
          <w:szCs w:val="26"/>
          <w:lang w:eastAsia="ru-RU"/>
        </w:rPr>
        <w:t>Распределение бюджетных ассигнований из бюджета Хасанского муниципального округа на 2025 год и плановый период 2026 и 2027 годов по муниципальным программам Хасанского муниципального округа и непрограммным направлениям деятельности</w:t>
      </w:r>
    </w:p>
    <w:p w14:paraId="60CB740B" w14:textId="5D6121C2" w:rsidR="003B56B4" w:rsidRPr="00636278" w:rsidRDefault="003B56B4" w:rsidP="003B56B4">
      <w:pPr>
        <w:tabs>
          <w:tab w:val="left" w:pos="11993"/>
        </w:tabs>
        <w:ind w:left="108"/>
        <w:jc w:val="right"/>
        <w:rPr>
          <w:rFonts w:eastAsia="Times New Roman"/>
          <w:color w:val="000000"/>
          <w:sz w:val="26"/>
          <w:szCs w:val="26"/>
          <w:lang w:eastAsia="ru-RU"/>
        </w:rPr>
      </w:pPr>
      <w:r w:rsidRPr="00636278">
        <w:rPr>
          <w:rFonts w:eastAsia="Times New Roman"/>
          <w:color w:val="000000"/>
          <w:sz w:val="26"/>
          <w:szCs w:val="26"/>
          <w:lang w:eastAsia="ru-RU"/>
        </w:rPr>
        <w:t xml:space="preserve"> (рублей)</w:t>
      </w:r>
    </w:p>
    <w:p w14:paraId="10B4F288" w14:textId="77777777" w:rsidR="003B56B4" w:rsidRPr="00636278" w:rsidRDefault="003B56B4"/>
    <w:tbl>
      <w:tblPr>
        <w:tblW w:w="5000" w:type="pct"/>
        <w:tblCellMar>
          <w:left w:w="28" w:type="dxa"/>
          <w:right w:w="28" w:type="dxa"/>
        </w:tblCellMar>
        <w:tblLook w:val="04A0" w:firstRow="1" w:lastRow="0" w:firstColumn="1" w:lastColumn="0" w:noHBand="0" w:noVBand="1"/>
      </w:tblPr>
      <w:tblGrid>
        <w:gridCol w:w="3646"/>
        <w:gridCol w:w="1330"/>
        <w:gridCol w:w="1311"/>
        <w:gridCol w:w="1315"/>
        <w:gridCol w:w="1315"/>
        <w:gridCol w:w="1392"/>
      </w:tblGrid>
      <w:tr w:rsidR="007873C6" w:rsidRPr="00636278" w14:paraId="7F3D08F5" w14:textId="77777777" w:rsidTr="00244EE5">
        <w:trPr>
          <w:trHeight w:val="230"/>
        </w:trPr>
        <w:tc>
          <w:tcPr>
            <w:tcW w:w="1768"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680C479" w14:textId="77777777" w:rsidR="007873C6" w:rsidRPr="00636278" w:rsidRDefault="007873C6" w:rsidP="00880D96">
            <w:pPr>
              <w:jc w:val="center"/>
              <w:rPr>
                <w:rFonts w:eastAsia="Times New Roman"/>
                <w:color w:val="000000"/>
                <w:lang w:eastAsia="ru-RU"/>
              </w:rPr>
            </w:pPr>
            <w:r w:rsidRPr="00636278">
              <w:rPr>
                <w:rFonts w:eastAsia="Times New Roman"/>
                <w:color w:val="000000"/>
                <w:lang w:eastAsia="ru-RU"/>
              </w:rPr>
              <w:t>Наименование</w:t>
            </w:r>
          </w:p>
        </w:tc>
        <w:tc>
          <w:tcPr>
            <w:tcW w:w="645"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4FE2F33" w14:textId="77777777" w:rsidR="007873C6" w:rsidRPr="00636278" w:rsidRDefault="007873C6" w:rsidP="00880D96">
            <w:pPr>
              <w:jc w:val="center"/>
              <w:rPr>
                <w:rFonts w:eastAsia="Times New Roman"/>
                <w:color w:val="000000"/>
                <w:lang w:eastAsia="ru-RU"/>
              </w:rPr>
            </w:pPr>
            <w:r w:rsidRPr="00636278">
              <w:rPr>
                <w:rFonts w:eastAsia="Times New Roman"/>
                <w:color w:val="000000"/>
                <w:lang w:eastAsia="ru-RU"/>
              </w:rPr>
              <w:t>Целевая статья</w:t>
            </w:r>
          </w:p>
        </w:tc>
        <w:tc>
          <w:tcPr>
            <w:tcW w:w="636"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66577D1" w14:textId="77777777" w:rsidR="007873C6" w:rsidRPr="00636278" w:rsidRDefault="007873C6" w:rsidP="00880D96">
            <w:pPr>
              <w:jc w:val="center"/>
              <w:rPr>
                <w:rFonts w:eastAsia="Times New Roman"/>
                <w:color w:val="000000"/>
                <w:lang w:eastAsia="ru-RU"/>
              </w:rPr>
            </w:pPr>
            <w:r w:rsidRPr="00636278">
              <w:rPr>
                <w:rFonts w:eastAsia="Times New Roman"/>
                <w:color w:val="000000"/>
                <w:lang w:eastAsia="ru-RU"/>
              </w:rPr>
              <w:t>Вид расхода</w:t>
            </w:r>
          </w:p>
        </w:tc>
        <w:tc>
          <w:tcPr>
            <w:tcW w:w="1951" w:type="pct"/>
            <w:gridSpan w:val="3"/>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DB260EC" w14:textId="77777777" w:rsidR="007873C6" w:rsidRPr="00636278" w:rsidRDefault="007873C6" w:rsidP="00880D96">
            <w:pPr>
              <w:jc w:val="center"/>
              <w:rPr>
                <w:rFonts w:eastAsia="Times New Roman"/>
                <w:color w:val="000000"/>
                <w:lang w:eastAsia="ru-RU"/>
              </w:rPr>
            </w:pPr>
            <w:r w:rsidRPr="00636278">
              <w:rPr>
                <w:rFonts w:eastAsia="Times New Roman"/>
                <w:color w:val="000000"/>
                <w:lang w:eastAsia="ru-RU"/>
              </w:rPr>
              <w:t>Сумма</w:t>
            </w:r>
          </w:p>
        </w:tc>
      </w:tr>
      <w:tr w:rsidR="007873C6" w:rsidRPr="00636278" w14:paraId="65233ED9" w14:textId="77777777" w:rsidTr="00244EE5">
        <w:trPr>
          <w:trHeight w:val="230"/>
        </w:trPr>
        <w:tc>
          <w:tcPr>
            <w:tcW w:w="1768" w:type="pct"/>
            <w:vMerge/>
            <w:tcBorders>
              <w:top w:val="single" w:sz="4" w:space="0" w:color="000000"/>
              <w:left w:val="single" w:sz="4" w:space="0" w:color="000000"/>
              <w:bottom w:val="single" w:sz="4" w:space="0" w:color="000000"/>
              <w:right w:val="single" w:sz="4" w:space="0" w:color="000000"/>
            </w:tcBorders>
            <w:vAlign w:val="center"/>
            <w:hideMark/>
          </w:tcPr>
          <w:p w14:paraId="638DAD4A" w14:textId="77777777" w:rsidR="007873C6" w:rsidRPr="00636278" w:rsidRDefault="007873C6" w:rsidP="00880D96">
            <w:pPr>
              <w:rPr>
                <w:rFonts w:eastAsia="Times New Roman"/>
                <w:color w:val="000000"/>
                <w:lang w:eastAsia="ru-RU"/>
              </w:rPr>
            </w:pPr>
          </w:p>
        </w:tc>
        <w:tc>
          <w:tcPr>
            <w:tcW w:w="645" w:type="pct"/>
            <w:vMerge/>
            <w:tcBorders>
              <w:top w:val="single" w:sz="4" w:space="0" w:color="000000"/>
              <w:left w:val="single" w:sz="4" w:space="0" w:color="000000"/>
              <w:bottom w:val="single" w:sz="4" w:space="0" w:color="000000"/>
              <w:right w:val="single" w:sz="4" w:space="0" w:color="000000"/>
            </w:tcBorders>
            <w:vAlign w:val="center"/>
            <w:hideMark/>
          </w:tcPr>
          <w:p w14:paraId="4D3DEDB0" w14:textId="77777777" w:rsidR="007873C6" w:rsidRPr="00636278" w:rsidRDefault="007873C6" w:rsidP="00880D96">
            <w:pPr>
              <w:rPr>
                <w:rFonts w:eastAsia="Times New Roman"/>
                <w:color w:val="000000"/>
                <w:lang w:eastAsia="ru-RU"/>
              </w:rPr>
            </w:pPr>
          </w:p>
        </w:tc>
        <w:tc>
          <w:tcPr>
            <w:tcW w:w="636" w:type="pct"/>
            <w:vMerge/>
            <w:tcBorders>
              <w:top w:val="single" w:sz="4" w:space="0" w:color="000000"/>
              <w:left w:val="single" w:sz="4" w:space="0" w:color="000000"/>
              <w:bottom w:val="single" w:sz="4" w:space="0" w:color="000000"/>
              <w:right w:val="single" w:sz="4" w:space="0" w:color="000000"/>
            </w:tcBorders>
            <w:vAlign w:val="center"/>
            <w:hideMark/>
          </w:tcPr>
          <w:p w14:paraId="5BD451CD" w14:textId="77777777" w:rsidR="007873C6" w:rsidRPr="00636278" w:rsidRDefault="007873C6" w:rsidP="00880D96">
            <w:pPr>
              <w:rPr>
                <w:rFonts w:eastAsia="Times New Roman"/>
                <w:color w:val="000000"/>
                <w:lang w:eastAsia="ru-RU"/>
              </w:rPr>
            </w:pPr>
          </w:p>
        </w:tc>
        <w:tc>
          <w:tcPr>
            <w:tcW w:w="1951" w:type="pct"/>
            <w:gridSpan w:val="3"/>
            <w:vMerge/>
            <w:tcBorders>
              <w:top w:val="single" w:sz="4" w:space="0" w:color="000000"/>
              <w:left w:val="single" w:sz="4" w:space="0" w:color="000000"/>
              <w:bottom w:val="nil"/>
              <w:right w:val="single" w:sz="4" w:space="0" w:color="000000"/>
            </w:tcBorders>
            <w:vAlign w:val="center"/>
            <w:hideMark/>
          </w:tcPr>
          <w:p w14:paraId="7B530FA5" w14:textId="77777777" w:rsidR="007873C6" w:rsidRPr="00636278" w:rsidRDefault="007873C6" w:rsidP="00880D96">
            <w:pPr>
              <w:rPr>
                <w:rFonts w:eastAsia="Times New Roman"/>
                <w:color w:val="000000"/>
                <w:lang w:eastAsia="ru-RU"/>
              </w:rPr>
            </w:pPr>
          </w:p>
        </w:tc>
      </w:tr>
      <w:tr w:rsidR="007873C6" w:rsidRPr="00636278" w14:paraId="6692CDEE" w14:textId="77777777" w:rsidTr="007873C6">
        <w:trPr>
          <w:trHeight w:val="20"/>
        </w:trPr>
        <w:tc>
          <w:tcPr>
            <w:tcW w:w="1768" w:type="pct"/>
            <w:vMerge/>
            <w:tcBorders>
              <w:top w:val="nil"/>
              <w:left w:val="single" w:sz="4" w:space="0" w:color="000000"/>
              <w:bottom w:val="single" w:sz="4" w:space="0" w:color="000000"/>
              <w:right w:val="single" w:sz="4" w:space="0" w:color="000000"/>
            </w:tcBorders>
            <w:vAlign w:val="center"/>
            <w:hideMark/>
          </w:tcPr>
          <w:p w14:paraId="142F045E" w14:textId="77777777" w:rsidR="007873C6" w:rsidRPr="00636278" w:rsidRDefault="007873C6" w:rsidP="00880D96">
            <w:pPr>
              <w:rPr>
                <w:rFonts w:eastAsia="Times New Roman"/>
                <w:color w:val="000000"/>
                <w:lang w:eastAsia="ru-RU"/>
              </w:rPr>
            </w:pPr>
          </w:p>
        </w:tc>
        <w:tc>
          <w:tcPr>
            <w:tcW w:w="645" w:type="pct"/>
            <w:vMerge/>
            <w:tcBorders>
              <w:top w:val="nil"/>
              <w:left w:val="single" w:sz="4" w:space="0" w:color="000000"/>
              <w:bottom w:val="single" w:sz="4" w:space="0" w:color="000000"/>
              <w:right w:val="single" w:sz="4" w:space="0" w:color="000000"/>
            </w:tcBorders>
            <w:vAlign w:val="center"/>
            <w:hideMark/>
          </w:tcPr>
          <w:p w14:paraId="6AC75573" w14:textId="77777777" w:rsidR="007873C6" w:rsidRPr="00636278" w:rsidRDefault="007873C6" w:rsidP="00880D96">
            <w:pPr>
              <w:rPr>
                <w:rFonts w:eastAsia="Times New Roman"/>
                <w:color w:val="000000"/>
                <w:lang w:eastAsia="ru-RU"/>
              </w:rPr>
            </w:pPr>
          </w:p>
        </w:tc>
        <w:tc>
          <w:tcPr>
            <w:tcW w:w="636" w:type="pct"/>
            <w:vMerge/>
            <w:tcBorders>
              <w:top w:val="nil"/>
              <w:left w:val="single" w:sz="4" w:space="0" w:color="000000"/>
              <w:bottom w:val="single" w:sz="4" w:space="0" w:color="000000"/>
              <w:right w:val="single" w:sz="4" w:space="0" w:color="000000"/>
            </w:tcBorders>
            <w:vAlign w:val="center"/>
            <w:hideMark/>
          </w:tcPr>
          <w:p w14:paraId="7C260BAB" w14:textId="77777777" w:rsidR="007873C6" w:rsidRPr="00636278" w:rsidRDefault="007873C6" w:rsidP="00880D96">
            <w:pPr>
              <w:rPr>
                <w:rFonts w:eastAsia="Times New Roman"/>
                <w:color w:val="000000"/>
                <w:lang w:eastAsia="ru-RU"/>
              </w:rPr>
            </w:pPr>
          </w:p>
        </w:tc>
        <w:tc>
          <w:tcPr>
            <w:tcW w:w="638" w:type="pct"/>
            <w:tcBorders>
              <w:top w:val="single" w:sz="4" w:space="0" w:color="auto"/>
              <w:left w:val="nil"/>
              <w:bottom w:val="single" w:sz="4" w:space="0" w:color="000000"/>
              <w:right w:val="single" w:sz="4" w:space="0" w:color="000000"/>
            </w:tcBorders>
            <w:shd w:val="clear" w:color="auto" w:fill="auto"/>
            <w:vAlign w:val="center"/>
            <w:hideMark/>
          </w:tcPr>
          <w:p w14:paraId="5A9A98BA" w14:textId="77777777" w:rsidR="007873C6" w:rsidRPr="00636278" w:rsidRDefault="007873C6" w:rsidP="00880D96">
            <w:pPr>
              <w:jc w:val="center"/>
              <w:rPr>
                <w:rFonts w:eastAsia="Times New Roman"/>
                <w:color w:val="000000"/>
                <w:lang w:eastAsia="ru-RU"/>
              </w:rPr>
            </w:pPr>
            <w:r w:rsidRPr="00636278">
              <w:rPr>
                <w:rFonts w:eastAsia="Times New Roman"/>
                <w:color w:val="000000"/>
                <w:lang w:eastAsia="ru-RU"/>
              </w:rPr>
              <w:t>на 2025 год</w:t>
            </w:r>
          </w:p>
        </w:tc>
        <w:tc>
          <w:tcPr>
            <w:tcW w:w="638" w:type="pct"/>
            <w:tcBorders>
              <w:top w:val="single" w:sz="4" w:space="0" w:color="000000"/>
              <w:left w:val="nil"/>
              <w:bottom w:val="single" w:sz="4" w:space="0" w:color="000000"/>
              <w:right w:val="single" w:sz="4" w:space="0" w:color="000000"/>
            </w:tcBorders>
            <w:shd w:val="clear" w:color="auto" w:fill="auto"/>
            <w:vAlign w:val="center"/>
            <w:hideMark/>
          </w:tcPr>
          <w:p w14:paraId="77E21047" w14:textId="77777777" w:rsidR="007873C6" w:rsidRPr="00636278" w:rsidRDefault="007873C6" w:rsidP="00880D96">
            <w:pPr>
              <w:jc w:val="center"/>
              <w:rPr>
                <w:rFonts w:eastAsia="Times New Roman"/>
                <w:color w:val="000000"/>
                <w:lang w:eastAsia="ru-RU"/>
              </w:rPr>
            </w:pPr>
            <w:r w:rsidRPr="00636278">
              <w:rPr>
                <w:rFonts w:eastAsia="Times New Roman"/>
                <w:color w:val="000000"/>
                <w:lang w:eastAsia="ru-RU"/>
              </w:rPr>
              <w:t>на 2026 год</w:t>
            </w:r>
          </w:p>
        </w:tc>
        <w:tc>
          <w:tcPr>
            <w:tcW w:w="675" w:type="pct"/>
            <w:tcBorders>
              <w:top w:val="single" w:sz="4" w:space="0" w:color="000000"/>
              <w:left w:val="nil"/>
              <w:bottom w:val="single" w:sz="4" w:space="0" w:color="000000"/>
              <w:right w:val="single" w:sz="4" w:space="0" w:color="000000"/>
            </w:tcBorders>
            <w:shd w:val="clear" w:color="auto" w:fill="auto"/>
            <w:vAlign w:val="center"/>
            <w:hideMark/>
          </w:tcPr>
          <w:p w14:paraId="36976589" w14:textId="77777777" w:rsidR="007873C6" w:rsidRPr="00636278" w:rsidRDefault="007873C6" w:rsidP="00880D96">
            <w:pPr>
              <w:jc w:val="center"/>
              <w:rPr>
                <w:rFonts w:eastAsia="Times New Roman"/>
                <w:color w:val="000000"/>
                <w:lang w:eastAsia="ru-RU"/>
              </w:rPr>
            </w:pPr>
            <w:r w:rsidRPr="00636278">
              <w:rPr>
                <w:rFonts w:eastAsia="Times New Roman"/>
                <w:color w:val="000000"/>
                <w:lang w:eastAsia="ru-RU"/>
              </w:rPr>
              <w:t>на 2027 год</w:t>
            </w:r>
          </w:p>
        </w:tc>
      </w:tr>
    </w:tbl>
    <w:p w14:paraId="4BE7DF7A" w14:textId="77777777" w:rsidR="00244EE5" w:rsidRPr="00244EE5" w:rsidRDefault="00244EE5">
      <w:pPr>
        <w:rPr>
          <w:sz w:val="2"/>
          <w:szCs w:val="2"/>
        </w:rPr>
      </w:pPr>
    </w:p>
    <w:tbl>
      <w:tblPr>
        <w:tblW w:w="5000" w:type="pct"/>
        <w:tblCellMar>
          <w:left w:w="28" w:type="dxa"/>
          <w:right w:w="28" w:type="dxa"/>
        </w:tblCellMar>
        <w:tblLook w:val="04A0" w:firstRow="1" w:lastRow="0" w:firstColumn="1" w:lastColumn="0" w:noHBand="0" w:noVBand="1"/>
      </w:tblPr>
      <w:tblGrid>
        <w:gridCol w:w="3646"/>
        <w:gridCol w:w="1330"/>
        <w:gridCol w:w="1311"/>
        <w:gridCol w:w="1315"/>
        <w:gridCol w:w="1315"/>
        <w:gridCol w:w="1392"/>
      </w:tblGrid>
      <w:tr w:rsidR="007873C6" w:rsidRPr="00636278" w14:paraId="66466A44" w14:textId="77777777" w:rsidTr="00244EE5">
        <w:trPr>
          <w:trHeight w:val="20"/>
          <w:tblHeader/>
        </w:trPr>
        <w:tc>
          <w:tcPr>
            <w:tcW w:w="1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3143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BDD1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CD9E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F342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4</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0847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5</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6FAA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w:t>
            </w:r>
          </w:p>
        </w:tc>
      </w:tr>
      <w:tr w:rsidR="007873C6" w:rsidRPr="00636278" w14:paraId="138F7912" w14:textId="77777777" w:rsidTr="00244EE5">
        <w:trPr>
          <w:trHeight w:val="20"/>
        </w:trPr>
        <w:tc>
          <w:tcPr>
            <w:tcW w:w="1768" w:type="pct"/>
            <w:tcBorders>
              <w:top w:val="single" w:sz="4" w:space="0" w:color="auto"/>
              <w:left w:val="single" w:sz="4" w:space="0" w:color="000000"/>
              <w:bottom w:val="single" w:sz="4" w:space="0" w:color="000000"/>
              <w:right w:val="single" w:sz="4" w:space="0" w:color="000000"/>
            </w:tcBorders>
            <w:shd w:val="clear" w:color="auto" w:fill="auto"/>
            <w:hideMark/>
          </w:tcPr>
          <w:p w14:paraId="366797DB"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Муниципальные программы</w:t>
            </w:r>
          </w:p>
        </w:tc>
        <w:tc>
          <w:tcPr>
            <w:tcW w:w="645" w:type="pct"/>
            <w:tcBorders>
              <w:top w:val="single" w:sz="4" w:space="0" w:color="auto"/>
              <w:left w:val="nil"/>
              <w:bottom w:val="single" w:sz="4" w:space="0" w:color="000000"/>
              <w:right w:val="single" w:sz="4" w:space="0" w:color="000000"/>
            </w:tcBorders>
            <w:shd w:val="clear" w:color="auto" w:fill="auto"/>
            <w:hideMark/>
          </w:tcPr>
          <w:p w14:paraId="3F398EA4"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0000000000</w:t>
            </w:r>
          </w:p>
        </w:tc>
        <w:tc>
          <w:tcPr>
            <w:tcW w:w="636" w:type="pct"/>
            <w:tcBorders>
              <w:top w:val="single" w:sz="4" w:space="0" w:color="auto"/>
              <w:left w:val="nil"/>
              <w:bottom w:val="single" w:sz="4" w:space="0" w:color="000000"/>
              <w:right w:val="single" w:sz="4" w:space="0" w:color="000000"/>
            </w:tcBorders>
            <w:shd w:val="clear" w:color="auto" w:fill="auto"/>
            <w:hideMark/>
          </w:tcPr>
          <w:p w14:paraId="1E21FA81"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single" w:sz="4" w:space="0" w:color="auto"/>
              <w:left w:val="nil"/>
              <w:bottom w:val="single" w:sz="4" w:space="0" w:color="000000"/>
              <w:right w:val="single" w:sz="4" w:space="0" w:color="000000"/>
            </w:tcBorders>
            <w:shd w:val="clear" w:color="auto" w:fill="auto"/>
            <w:hideMark/>
          </w:tcPr>
          <w:p w14:paraId="1893E0EF" w14:textId="3E4C81FC"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1444703691,53</w:t>
            </w:r>
          </w:p>
        </w:tc>
        <w:tc>
          <w:tcPr>
            <w:tcW w:w="638" w:type="pct"/>
            <w:tcBorders>
              <w:top w:val="single" w:sz="4" w:space="0" w:color="auto"/>
              <w:left w:val="nil"/>
              <w:bottom w:val="single" w:sz="4" w:space="0" w:color="000000"/>
              <w:right w:val="single" w:sz="4" w:space="0" w:color="000000"/>
            </w:tcBorders>
            <w:shd w:val="clear" w:color="auto" w:fill="auto"/>
            <w:hideMark/>
          </w:tcPr>
          <w:p w14:paraId="7C2901E5" w14:textId="12A6C743"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1144525676,09</w:t>
            </w:r>
          </w:p>
        </w:tc>
        <w:tc>
          <w:tcPr>
            <w:tcW w:w="675" w:type="pct"/>
            <w:tcBorders>
              <w:top w:val="single" w:sz="4" w:space="0" w:color="auto"/>
              <w:left w:val="nil"/>
              <w:bottom w:val="single" w:sz="4" w:space="0" w:color="000000"/>
              <w:right w:val="single" w:sz="4" w:space="0" w:color="000000"/>
            </w:tcBorders>
            <w:shd w:val="clear" w:color="auto" w:fill="auto"/>
            <w:hideMark/>
          </w:tcPr>
          <w:p w14:paraId="4C3A9C8F" w14:textId="4D36043C"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1198267712,16</w:t>
            </w:r>
          </w:p>
        </w:tc>
      </w:tr>
      <w:tr w:rsidR="007873C6" w:rsidRPr="00636278" w14:paraId="3B8454C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2246536"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 xml:space="preserve">Муниципальная программа "Развитие образования Хасанского муниципального округа" </w:t>
            </w:r>
          </w:p>
        </w:tc>
        <w:tc>
          <w:tcPr>
            <w:tcW w:w="645" w:type="pct"/>
            <w:tcBorders>
              <w:top w:val="nil"/>
              <w:left w:val="nil"/>
              <w:bottom w:val="single" w:sz="4" w:space="0" w:color="000000"/>
              <w:right w:val="single" w:sz="4" w:space="0" w:color="000000"/>
            </w:tcBorders>
            <w:shd w:val="clear" w:color="auto" w:fill="auto"/>
            <w:hideMark/>
          </w:tcPr>
          <w:p w14:paraId="494B6889"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0100000000</w:t>
            </w:r>
          </w:p>
        </w:tc>
        <w:tc>
          <w:tcPr>
            <w:tcW w:w="636" w:type="pct"/>
            <w:tcBorders>
              <w:top w:val="nil"/>
              <w:left w:val="nil"/>
              <w:bottom w:val="single" w:sz="4" w:space="0" w:color="000000"/>
              <w:right w:val="single" w:sz="4" w:space="0" w:color="000000"/>
            </w:tcBorders>
            <w:shd w:val="clear" w:color="auto" w:fill="auto"/>
            <w:hideMark/>
          </w:tcPr>
          <w:p w14:paraId="6CF63825"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CD4D542" w14:textId="4A68AB35"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1086623680,84</w:t>
            </w:r>
          </w:p>
        </w:tc>
        <w:tc>
          <w:tcPr>
            <w:tcW w:w="638" w:type="pct"/>
            <w:tcBorders>
              <w:top w:val="nil"/>
              <w:left w:val="nil"/>
              <w:bottom w:val="single" w:sz="4" w:space="0" w:color="000000"/>
              <w:right w:val="single" w:sz="4" w:space="0" w:color="000000"/>
            </w:tcBorders>
            <w:shd w:val="clear" w:color="auto" w:fill="auto"/>
            <w:hideMark/>
          </w:tcPr>
          <w:p w14:paraId="4C061B85" w14:textId="4DD47BE9"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898174091,71</w:t>
            </w:r>
          </w:p>
        </w:tc>
        <w:tc>
          <w:tcPr>
            <w:tcW w:w="675" w:type="pct"/>
            <w:tcBorders>
              <w:top w:val="nil"/>
              <w:left w:val="nil"/>
              <w:bottom w:val="single" w:sz="4" w:space="0" w:color="000000"/>
              <w:right w:val="single" w:sz="4" w:space="0" w:color="000000"/>
            </w:tcBorders>
            <w:shd w:val="clear" w:color="auto" w:fill="auto"/>
            <w:hideMark/>
          </w:tcPr>
          <w:p w14:paraId="215A8F4A" w14:textId="2C7DFC56"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941647981,34</w:t>
            </w:r>
          </w:p>
        </w:tc>
      </w:tr>
      <w:tr w:rsidR="007873C6" w:rsidRPr="00636278" w14:paraId="3A3D2A7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EB48A17"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"Развитие системы дошкольного образования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4F22789C"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0110000000</w:t>
            </w:r>
          </w:p>
        </w:tc>
        <w:tc>
          <w:tcPr>
            <w:tcW w:w="636" w:type="pct"/>
            <w:tcBorders>
              <w:top w:val="nil"/>
              <w:left w:val="nil"/>
              <w:bottom w:val="single" w:sz="4" w:space="0" w:color="000000"/>
              <w:right w:val="single" w:sz="4" w:space="0" w:color="000000"/>
            </w:tcBorders>
            <w:shd w:val="clear" w:color="auto" w:fill="auto"/>
            <w:hideMark/>
          </w:tcPr>
          <w:p w14:paraId="7879D3DB"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4C17AEE" w14:textId="5182F5BC"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276652145,49</w:t>
            </w:r>
          </w:p>
        </w:tc>
        <w:tc>
          <w:tcPr>
            <w:tcW w:w="638" w:type="pct"/>
            <w:tcBorders>
              <w:top w:val="nil"/>
              <w:left w:val="nil"/>
              <w:bottom w:val="single" w:sz="4" w:space="0" w:color="000000"/>
              <w:right w:val="single" w:sz="4" w:space="0" w:color="000000"/>
            </w:tcBorders>
            <w:shd w:val="clear" w:color="auto" w:fill="auto"/>
            <w:hideMark/>
          </w:tcPr>
          <w:p w14:paraId="3D95FEC3" w14:textId="0D4AF074"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293856147,58</w:t>
            </w:r>
          </w:p>
        </w:tc>
        <w:tc>
          <w:tcPr>
            <w:tcW w:w="675" w:type="pct"/>
            <w:tcBorders>
              <w:top w:val="nil"/>
              <w:left w:val="nil"/>
              <w:bottom w:val="single" w:sz="4" w:space="0" w:color="000000"/>
              <w:right w:val="single" w:sz="4" w:space="0" w:color="000000"/>
            </w:tcBorders>
            <w:shd w:val="clear" w:color="auto" w:fill="auto"/>
            <w:hideMark/>
          </w:tcPr>
          <w:p w14:paraId="3E5B53E2" w14:textId="39B3D038"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310125652,00</w:t>
            </w:r>
          </w:p>
        </w:tc>
      </w:tr>
      <w:tr w:rsidR="007873C6" w:rsidRPr="00636278" w14:paraId="61C193C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793DA0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"Предоставление общедоступного бесплатного дошкольного образования по основным общеобразовательным программам в муниципальных дошкольных образовательных учреждениях"</w:t>
            </w:r>
          </w:p>
        </w:tc>
        <w:tc>
          <w:tcPr>
            <w:tcW w:w="645" w:type="pct"/>
            <w:tcBorders>
              <w:top w:val="nil"/>
              <w:left w:val="nil"/>
              <w:bottom w:val="single" w:sz="4" w:space="0" w:color="000000"/>
              <w:right w:val="single" w:sz="4" w:space="0" w:color="000000"/>
            </w:tcBorders>
            <w:shd w:val="clear" w:color="auto" w:fill="auto"/>
            <w:hideMark/>
          </w:tcPr>
          <w:p w14:paraId="5E1FDF2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0110100000</w:t>
            </w:r>
          </w:p>
        </w:tc>
        <w:tc>
          <w:tcPr>
            <w:tcW w:w="636" w:type="pct"/>
            <w:tcBorders>
              <w:top w:val="nil"/>
              <w:left w:val="nil"/>
              <w:bottom w:val="single" w:sz="4" w:space="0" w:color="000000"/>
              <w:right w:val="single" w:sz="4" w:space="0" w:color="000000"/>
            </w:tcBorders>
            <w:shd w:val="clear" w:color="auto" w:fill="auto"/>
            <w:hideMark/>
          </w:tcPr>
          <w:p w14:paraId="07C01C1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002075A" w14:textId="4113BA9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145843508,00</w:t>
            </w:r>
          </w:p>
        </w:tc>
        <w:tc>
          <w:tcPr>
            <w:tcW w:w="638" w:type="pct"/>
            <w:tcBorders>
              <w:top w:val="nil"/>
              <w:left w:val="nil"/>
              <w:bottom w:val="single" w:sz="4" w:space="0" w:color="000000"/>
              <w:right w:val="single" w:sz="4" w:space="0" w:color="000000"/>
            </w:tcBorders>
            <w:shd w:val="clear" w:color="auto" w:fill="auto"/>
            <w:hideMark/>
          </w:tcPr>
          <w:p w14:paraId="18E0EA9A" w14:textId="3C1B095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161122757,00</w:t>
            </w:r>
          </w:p>
        </w:tc>
        <w:tc>
          <w:tcPr>
            <w:tcW w:w="675" w:type="pct"/>
            <w:tcBorders>
              <w:top w:val="nil"/>
              <w:left w:val="nil"/>
              <w:bottom w:val="single" w:sz="4" w:space="0" w:color="000000"/>
              <w:right w:val="single" w:sz="4" w:space="0" w:color="000000"/>
            </w:tcBorders>
            <w:shd w:val="clear" w:color="auto" w:fill="auto"/>
            <w:hideMark/>
          </w:tcPr>
          <w:p w14:paraId="0794E6CC" w14:textId="550BD1C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172998662,00</w:t>
            </w:r>
          </w:p>
        </w:tc>
      </w:tr>
      <w:tr w:rsidR="007873C6" w:rsidRPr="00636278" w14:paraId="3FF1CD5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A505A4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645" w:type="pct"/>
            <w:tcBorders>
              <w:top w:val="nil"/>
              <w:left w:val="nil"/>
              <w:bottom w:val="single" w:sz="4" w:space="0" w:color="000000"/>
              <w:right w:val="single" w:sz="4" w:space="0" w:color="000000"/>
            </w:tcBorders>
            <w:shd w:val="clear" w:color="auto" w:fill="auto"/>
            <w:hideMark/>
          </w:tcPr>
          <w:p w14:paraId="57A3DC6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0110193070</w:t>
            </w:r>
          </w:p>
        </w:tc>
        <w:tc>
          <w:tcPr>
            <w:tcW w:w="636" w:type="pct"/>
            <w:tcBorders>
              <w:top w:val="nil"/>
              <w:left w:val="nil"/>
              <w:bottom w:val="single" w:sz="4" w:space="0" w:color="000000"/>
              <w:right w:val="single" w:sz="4" w:space="0" w:color="000000"/>
            </w:tcBorders>
            <w:shd w:val="clear" w:color="auto" w:fill="auto"/>
            <w:hideMark/>
          </w:tcPr>
          <w:p w14:paraId="444A9B3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D31008A" w14:textId="311AD2C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145843508,00</w:t>
            </w:r>
          </w:p>
        </w:tc>
        <w:tc>
          <w:tcPr>
            <w:tcW w:w="638" w:type="pct"/>
            <w:tcBorders>
              <w:top w:val="nil"/>
              <w:left w:val="nil"/>
              <w:bottom w:val="single" w:sz="4" w:space="0" w:color="000000"/>
              <w:right w:val="single" w:sz="4" w:space="0" w:color="000000"/>
            </w:tcBorders>
            <w:shd w:val="clear" w:color="auto" w:fill="auto"/>
            <w:hideMark/>
          </w:tcPr>
          <w:p w14:paraId="5BEEA87D" w14:textId="2BDEC69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161122757,00</w:t>
            </w:r>
          </w:p>
        </w:tc>
        <w:tc>
          <w:tcPr>
            <w:tcW w:w="675" w:type="pct"/>
            <w:tcBorders>
              <w:top w:val="nil"/>
              <w:left w:val="nil"/>
              <w:bottom w:val="single" w:sz="4" w:space="0" w:color="000000"/>
              <w:right w:val="single" w:sz="4" w:space="0" w:color="000000"/>
            </w:tcBorders>
            <w:shd w:val="clear" w:color="auto" w:fill="auto"/>
            <w:hideMark/>
          </w:tcPr>
          <w:p w14:paraId="6DC2B513" w14:textId="47DAC9D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172998662,00</w:t>
            </w:r>
          </w:p>
        </w:tc>
      </w:tr>
      <w:tr w:rsidR="007873C6" w:rsidRPr="00636278" w14:paraId="6FCE6A3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A5FEE5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0D46F74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0110193070</w:t>
            </w:r>
          </w:p>
        </w:tc>
        <w:tc>
          <w:tcPr>
            <w:tcW w:w="636" w:type="pct"/>
            <w:tcBorders>
              <w:top w:val="nil"/>
              <w:left w:val="nil"/>
              <w:bottom w:val="single" w:sz="4" w:space="0" w:color="000000"/>
              <w:right w:val="single" w:sz="4" w:space="0" w:color="000000"/>
            </w:tcBorders>
            <w:shd w:val="clear" w:color="auto" w:fill="auto"/>
            <w:hideMark/>
          </w:tcPr>
          <w:p w14:paraId="7689A58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199F149E" w14:textId="7107797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145843508,00</w:t>
            </w:r>
          </w:p>
        </w:tc>
        <w:tc>
          <w:tcPr>
            <w:tcW w:w="638" w:type="pct"/>
            <w:tcBorders>
              <w:top w:val="nil"/>
              <w:left w:val="nil"/>
              <w:bottom w:val="single" w:sz="4" w:space="0" w:color="000000"/>
              <w:right w:val="single" w:sz="4" w:space="0" w:color="000000"/>
            </w:tcBorders>
            <w:shd w:val="clear" w:color="auto" w:fill="auto"/>
            <w:hideMark/>
          </w:tcPr>
          <w:p w14:paraId="06E6A148" w14:textId="2929985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161122757,00</w:t>
            </w:r>
          </w:p>
        </w:tc>
        <w:tc>
          <w:tcPr>
            <w:tcW w:w="675" w:type="pct"/>
            <w:tcBorders>
              <w:top w:val="nil"/>
              <w:left w:val="nil"/>
              <w:bottom w:val="single" w:sz="4" w:space="0" w:color="000000"/>
              <w:right w:val="single" w:sz="4" w:space="0" w:color="000000"/>
            </w:tcBorders>
            <w:shd w:val="clear" w:color="auto" w:fill="auto"/>
            <w:hideMark/>
          </w:tcPr>
          <w:p w14:paraId="58C5FD41" w14:textId="2853A0F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172998662,00</w:t>
            </w:r>
          </w:p>
        </w:tc>
      </w:tr>
      <w:tr w:rsidR="007873C6" w:rsidRPr="00636278" w14:paraId="354A776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CCEA7D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7F0A8CF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0110193070</w:t>
            </w:r>
          </w:p>
        </w:tc>
        <w:tc>
          <w:tcPr>
            <w:tcW w:w="636" w:type="pct"/>
            <w:tcBorders>
              <w:top w:val="nil"/>
              <w:left w:val="nil"/>
              <w:bottom w:val="single" w:sz="4" w:space="0" w:color="000000"/>
              <w:right w:val="single" w:sz="4" w:space="0" w:color="000000"/>
            </w:tcBorders>
            <w:shd w:val="clear" w:color="auto" w:fill="auto"/>
            <w:hideMark/>
          </w:tcPr>
          <w:p w14:paraId="52CDFA9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4312D183" w14:textId="30F0FF7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145843508,00</w:t>
            </w:r>
          </w:p>
        </w:tc>
        <w:tc>
          <w:tcPr>
            <w:tcW w:w="638" w:type="pct"/>
            <w:tcBorders>
              <w:top w:val="nil"/>
              <w:left w:val="nil"/>
              <w:bottom w:val="single" w:sz="4" w:space="0" w:color="000000"/>
              <w:right w:val="single" w:sz="4" w:space="0" w:color="000000"/>
            </w:tcBorders>
            <w:shd w:val="clear" w:color="auto" w:fill="auto"/>
            <w:hideMark/>
          </w:tcPr>
          <w:p w14:paraId="43FC6EF3" w14:textId="3D7F7F9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161122757,00</w:t>
            </w:r>
          </w:p>
        </w:tc>
        <w:tc>
          <w:tcPr>
            <w:tcW w:w="675" w:type="pct"/>
            <w:tcBorders>
              <w:top w:val="nil"/>
              <w:left w:val="nil"/>
              <w:bottom w:val="single" w:sz="4" w:space="0" w:color="000000"/>
              <w:right w:val="single" w:sz="4" w:space="0" w:color="000000"/>
            </w:tcBorders>
            <w:shd w:val="clear" w:color="auto" w:fill="auto"/>
            <w:hideMark/>
          </w:tcPr>
          <w:p w14:paraId="46392A62" w14:textId="32427AB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172998662,00</w:t>
            </w:r>
          </w:p>
        </w:tc>
      </w:tr>
      <w:tr w:rsidR="007873C6" w:rsidRPr="00636278" w14:paraId="47F797D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4D3039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"Создание условий для предоставление дошкольного образования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2E3E27B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0110200000</w:t>
            </w:r>
          </w:p>
        </w:tc>
        <w:tc>
          <w:tcPr>
            <w:tcW w:w="636" w:type="pct"/>
            <w:tcBorders>
              <w:top w:val="nil"/>
              <w:left w:val="nil"/>
              <w:bottom w:val="single" w:sz="4" w:space="0" w:color="000000"/>
              <w:right w:val="single" w:sz="4" w:space="0" w:color="000000"/>
            </w:tcBorders>
            <w:shd w:val="clear" w:color="auto" w:fill="auto"/>
            <w:hideMark/>
          </w:tcPr>
          <w:p w14:paraId="2185E86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93274BE" w14:textId="4BD814C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130808637,49</w:t>
            </w:r>
          </w:p>
        </w:tc>
        <w:tc>
          <w:tcPr>
            <w:tcW w:w="638" w:type="pct"/>
            <w:tcBorders>
              <w:top w:val="nil"/>
              <w:left w:val="nil"/>
              <w:bottom w:val="single" w:sz="4" w:space="0" w:color="000000"/>
              <w:right w:val="single" w:sz="4" w:space="0" w:color="000000"/>
            </w:tcBorders>
            <w:shd w:val="clear" w:color="auto" w:fill="auto"/>
            <w:hideMark/>
          </w:tcPr>
          <w:p w14:paraId="0FB55A05" w14:textId="67C1176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132733390,58</w:t>
            </w:r>
          </w:p>
        </w:tc>
        <w:tc>
          <w:tcPr>
            <w:tcW w:w="675" w:type="pct"/>
            <w:tcBorders>
              <w:top w:val="nil"/>
              <w:left w:val="nil"/>
              <w:bottom w:val="single" w:sz="4" w:space="0" w:color="000000"/>
              <w:right w:val="single" w:sz="4" w:space="0" w:color="000000"/>
            </w:tcBorders>
            <w:shd w:val="clear" w:color="auto" w:fill="auto"/>
            <w:hideMark/>
          </w:tcPr>
          <w:p w14:paraId="3B4B1FC0" w14:textId="05CF378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137126990,00</w:t>
            </w:r>
          </w:p>
        </w:tc>
      </w:tr>
      <w:tr w:rsidR="007873C6" w:rsidRPr="00636278" w14:paraId="2AA3586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0895F1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3110ACA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0110221000</w:t>
            </w:r>
          </w:p>
        </w:tc>
        <w:tc>
          <w:tcPr>
            <w:tcW w:w="636" w:type="pct"/>
            <w:tcBorders>
              <w:top w:val="nil"/>
              <w:left w:val="nil"/>
              <w:bottom w:val="single" w:sz="4" w:space="0" w:color="000000"/>
              <w:right w:val="single" w:sz="4" w:space="0" w:color="000000"/>
            </w:tcBorders>
            <w:shd w:val="clear" w:color="auto" w:fill="auto"/>
            <w:hideMark/>
          </w:tcPr>
          <w:p w14:paraId="67BB385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46E1CA5" w14:textId="7ACB73E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96666902,83</w:t>
            </w:r>
          </w:p>
        </w:tc>
        <w:tc>
          <w:tcPr>
            <w:tcW w:w="638" w:type="pct"/>
            <w:tcBorders>
              <w:top w:val="nil"/>
              <w:left w:val="nil"/>
              <w:bottom w:val="single" w:sz="4" w:space="0" w:color="000000"/>
              <w:right w:val="single" w:sz="4" w:space="0" w:color="000000"/>
            </w:tcBorders>
            <w:shd w:val="clear" w:color="auto" w:fill="auto"/>
            <w:hideMark/>
          </w:tcPr>
          <w:p w14:paraId="5F4DA16F" w14:textId="51545F3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99763791,00</w:t>
            </w:r>
          </w:p>
        </w:tc>
        <w:tc>
          <w:tcPr>
            <w:tcW w:w="675" w:type="pct"/>
            <w:tcBorders>
              <w:top w:val="nil"/>
              <w:left w:val="nil"/>
              <w:bottom w:val="single" w:sz="4" w:space="0" w:color="000000"/>
              <w:right w:val="single" w:sz="4" w:space="0" w:color="000000"/>
            </w:tcBorders>
            <w:shd w:val="clear" w:color="auto" w:fill="auto"/>
            <w:hideMark/>
          </w:tcPr>
          <w:p w14:paraId="403701B5" w14:textId="723BF0F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104226990,00</w:t>
            </w:r>
          </w:p>
        </w:tc>
      </w:tr>
      <w:tr w:rsidR="007873C6" w:rsidRPr="00636278" w14:paraId="50CC4DF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782A08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4955880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0110221000</w:t>
            </w:r>
          </w:p>
        </w:tc>
        <w:tc>
          <w:tcPr>
            <w:tcW w:w="636" w:type="pct"/>
            <w:tcBorders>
              <w:top w:val="nil"/>
              <w:left w:val="nil"/>
              <w:bottom w:val="single" w:sz="4" w:space="0" w:color="000000"/>
              <w:right w:val="single" w:sz="4" w:space="0" w:color="000000"/>
            </w:tcBorders>
            <w:shd w:val="clear" w:color="auto" w:fill="auto"/>
            <w:hideMark/>
          </w:tcPr>
          <w:p w14:paraId="7151443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55B30EF4" w14:textId="027CE68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96666902,83</w:t>
            </w:r>
          </w:p>
        </w:tc>
        <w:tc>
          <w:tcPr>
            <w:tcW w:w="638" w:type="pct"/>
            <w:tcBorders>
              <w:top w:val="nil"/>
              <w:left w:val="nil"/>
              <w:bottom w:val="single" w:sz="4" w:space="0" w:color="000000"/>
              <w:right w:val="single" w:sz="4" w:space="0" w:color="000000"/>
            </w:tcBorders>
            <w:shd w:val="clear" w:color="auto" w:fill="auto"/>
            <w:hideMark/>
          </w:tcPr>
          <w:p w14:paraId="51519529" w14:textId="7D019FC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99763791,00</w:t>
            </w:r>
          </w:p>
        </w:tc>
        <w:tc>
          <w:tcPr>
            <w:tcW w:w="675" w:type="pct"/>
            <w:tcBorders>
              <w:top w:val="nil"/>
              <w:left w:val="nil"/>
              <w:bottom w:val="single" w:sz="4" w:space="0" w:color="000000"/>
              <w:right w:val="single" w:sz="4" w:space="0" w:color="000000"/>
            </w:tcBorders>
            <w:shd w:val="clear" w:color="auto" w:fill="auto"/>
            <w:hideMark/>
          </w:tcPr>
          <w:p w14:paraId="41D41CA9" w14:textId="16EBA4C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104226990,00</w:t>
            </w:r>
          </w:p>
        </w:tc>
      </w:tr>
      <w:tr w:rsidR="007873C6" w:rsidRPr="00636278" w14:paraId="3A91595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8D7E1F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1D04688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0110221000</w:t>
            </w:r>
          </w:p>
        </w:tc>
        <w:tc>
          <w:tcPr>
            <w:tcW w:w="636" w:type="pct"/>
            <w:tcBorders>
              <w:top w:val="nil"/>
              <w:left w:val="nil"/>
              <w:bottom w:val="single" w:sz="4" w:space="0" w:color="000000"/>
              <w:right w:val="single" w:sz="4" w:space="0" w:color="000000"/>
            </w:tcBorders>
            <w:shd w:val="clear" w:color="auto" w:fill="auto"/>
            <w:hideMark/>
          </w:tcPr>
          <w:p w14:paraId="4D2A7B1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71C1648A" w14:textId="6DB3F79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96666902,83</w:t>
            </w:r>
          </w:p>
        </w:tc>
        <w:tc>
          <w:tcPr>
            <w:tcW w:w="638" w:type="pct"/>
            <w:tcBorders>
              <w:top w:val="nil"/>
              <w:left w:val="nil"/>
              <w:bottom w:val="single" w:sz="4" w:space="0" w:color="000000"/>
              <w:right w:val="single" w:sz="4" w:space="0" w:color="000000"/>
            </w:tcBorders>
            <w:shd w:val="clear" w:color="auto" w:fill="auto"/>
            <w:hideMark/>
          </w:tcPr>
          <w:p w14:paraId="233B0901" w14:textId="19102A8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99763791,00</w:t>
            </w:r>
          </w:p>
        </w:tc>
        <w:tc>
          <w:tcPr>
            <w:tcW w:w="675" w:type="pct"/>
            <w:tcBorders>
              <w:top w:val="nil"/>
              <w:left w:val="nil"/>
              <w:bottom w:val="single" w:sz="4" w:space="0" w:color="000000"/>
              <w:right w:val="single" w:sz="4" w:space="0" w:color="000000"/>
            </w:tcBorders>
            <w:shd w:val="clear" w:color="auto" w:fill="auto"/>
            <w:hideMark/>
          </w:tcPr>
          <w:p w14:paraId="2AD54368" w14:textId="2D3056E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104226990,00</w:t>
            </w:r>
          </w:p>
        </w:tc>
      </w:tr>
      <w:tr w:rsidR="007873C6" w:rsidRPr="00636278" w14:paraId="2B89694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51CB0B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645" w:type="pct"/>
            <w:tcBorders>
              <w:top w:val="nil"/>
              <w:left w:val="nil"/>
              <w:bottom w:val="single" w:sz="4" w:space="0" w:color="000000"/>
              <w:right w:val="single" w:sz="4" w:space="0" w:color="000000"/>
            </w:tcBorders>
            <w:shd w:val="clear" w:color="auto" w:fill="auto"/>
            <w:hideMark/>
          </w:tcPr>
          <w:p w14:paraId="68B5894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0110221001</w:t>
            </w:r>
          </w:p>
        </w:tc>
        <w:tc>
          <w:tcPr>
            <w:tcW w:w="636" w:type="pct"/>
            <w:tcBorders>
              <w:top w:val="nil"/>
              <w:left w:val="nil"/>
              <w:bottom w:val="single" w:sz="4" w:space="0" w:color="000000"/>
              <w:right w:val="single" w:sz="4" w:space="0" w:color="000000"/>
            </w:tcBorders>
            <w:shd w:val="clear" w:color="auto" w:fill="auto"/>
            <w:hideMark/>
          </w:tcPr>
          <w:p w14:paraId="1760F07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CF5E67C" w14:textId="4A0A67E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30654338,28</w:t>
            </w:r>
          </w:p>
        </w:tc>
        <w:tc>
          <w:tcPr>
            <w:tcW w:w="638" w:type="pct"/>
            <w:tcBorders>
              <w:top w:val="nil"/>
              <w:left w:val="nil"/>
              <w:bottom w:val="single" w:sz="4" w:space="0" w:color="000000"/>
              <w:right w:val="single" w:sz="4" w:space="0" w:color="000000"/>
            </w:tcBorders>
            <w:shd w:val="clear" w:color="auto" w:fill="auto"/>
            <w:hideMark/>
          </w:tcPr>
          <w:p w14:paraId="00981A69" w14:textId="40BB20B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32969599,58</w:t>
            </w:r>
          </w:p>
        </w:tc>
        <w:tc>
          <w:tcPr>
            <w:tcW w:w="675" w:type="pct"/>
            <w:tcBorders>
              <w:top w:val="nil"/>
              <w:left w:val="nil"/>
              <w:bottom w:val="single" w:sz="4" w:space="0" w:color="000000"/>
              <w:right w:val="single" w:sz="4" w:space="0" w:color="000000"/>
            </w:tcBorders>
            <w:shd w:val="clear" w:color="auto" w:fill="auto"/>
            <w:hideMark/>
          </w:tcPr>
          <w:p w14:paraId="6639EF41" w14:textId="6DF0B0E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32900000,00</w:t>
            </w:r>
          </w:p>
        </w:tc>
      </w:tr>
      <w:tr w:rsidR="007873C6" w:rsidRPr="00636278" w14:paraId="48F9773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198ACD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692AE0E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0110221001</w:t>
            </w:r>
          </w:p>
        </w:tc>
        <w:tc>
          <w:tcPr>
            <w:tcW w:w="636" w:type="pct"/>
            <w:tcBorders>
              <w:top w:val="nil"/>
              <w:left w:val="nil"/>
              <w:bottom w:val="single" w:sz="4" w:space="0" w:color="000000"/>
              <w:right w:val="single" w:sz="4" w:space="0" w:color="000000"/>
            </w:tcBorders>
            <w:shd w:val="clear" w:color="auto" w:fill="auto"/>
            <w:hideMark/>
          </w:tcPr>
          <w:p w14:paraId="2D04193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11479458" w14:textId="2236327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30654338,28</w:t>
            </w:r>
          </w:p>
        </w:tc>
        <w:tc>
          <w:tcPr>
            <w:tcW w:w="638" w:type="pct"/>
            <w:tcBorders>
              <w:top w:val="nil"/>
              <w:left w:val="nil"/>
              <w:bottom w:val="single" w:sz="4" w:space="0" w:color="000000"/>
              <w:right w:val="single" w:sz="4" w:space="0" w:color="000000"/>
            </w:tcBorders>
            <w:shd w:val="clear" w:color="auto" w:fill="auto"/>
            <w:hideMark/>
          </w:tcPr>
          <w:p w14:paraId="0212AD25" w14:textId="0F053C8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32969599,58</w:t>
            </w:r>
          </w:p>
        </w:tc>
        <w:tc>
          <w:tcPr>
            <w:tcW w:w="675" w:type="pct"/>
            <w:tcBorders>
              <w:top w:val="nil"/>
              <w:left w:val="nil"/>
              <w:bottom w:val="single" w:sz="4" w:space="0" w:color="000000"/>
              <w:right w:val="single" w:sz="4" w:space="0" w:color="000000"/>
            </w:tcBorders>
            <w:shd w:val="clear" w:color="auto" w:fill="auto"/>
            <w:hideMark/>
          </w:tcPr>
          <w:p w14:paraId="21890842" w14:textId="7BCE754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32900000,00</w:t>
            </w:r>
          </w:p>
        </w:tc>
      </w:tr>
      <w:tr w:rsidR="007873C6" w:rsidRPr="00636278" w14:paraId="0322E8A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560491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79E18AD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0110221001</w:t>
            </w:r>
          </w:p>
        </w:tc>
        <w:tc>
          <w:tcPr>
            <w:tcW w:w="636" w:type="pct"/>
            <w:tcBorders>
              <w:top w:val="nil"/>
              <w:left w:val="nil"/>
              <w:bottom w:val="single" w:sz="4" w:space="0" w:color="000000"/>
              <w:right w:val="single" w:sz="4" w:space="0" w:color="000000"/>
            </w:tcBorders>
            <w:shd w:val="clear" w:color="auto" w:fill="auto"/>
            <w:hideMark/>
          </w:tcPr>
          <w:p w14:paraId="5C993C5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7DADB431" w14:textId="60F139A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30654338,28</w:t>
            </w:r>
          </w:p>
        </w:tc>
        <w:tc>
          <w:tcPr>
            <w:tcW w:w="638" w:type="pct"/>
            <w:tcBorders>
              <w:top w:val="nil"/>
              <w:left w:val="nil"/>
              <w:bottom w:val="single" w:sz="4" w:space="0" w:color="000000"/>
              <w:right w:val="single" w:sz="4" w:space="0" w:color="000000"/>
            </w:tcBorders>
            <w:shd w:val="clear" w:color="auto" w:fill="auto"/>
            <w:hideMark/>
          </w:tcPr>
          <w:p w14:paraId="0BE6B809" w14:textId="671B61E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32969599,58</w:t>
            </w:r>
          </w:p>
        </w:tc>
        <w:tc>
          <w:tcPr>
            <w:tcW w:w="675" w:type="pct"/>
            <w:tcBorders>
              <w:top w:val="nil"/>
              <w:left w:val="nil"/>
              <w:bottom w:val="single" w:sz="4" w:space="0" w:color="000000"/>
              <w:right w:val="single" w:sz="4" w:space="0" w:color="000000"/>
            </w:tcBorders>
            <w:shd w:val="clear" w:color="auto" w:fill="auto"/>
            <w:hideMark/>
          </w:tcPr>
          <w:p w14:paraId="2D2EEB0A" w14:textId="5DC4670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32900000,00</w:t>
            </w:r>
          </w:p>
        </w:tc>
      </w:tr>
      <w:tr w:rsidR="007873C6" w:rsidRPr="00636278" w14:paraId="0BFAA22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D443C6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645" w:type="pct"/>
            <w:tcBorders>
              <w:top w:val="nil"/>
              <w:left w:val="nil"/>
              <w:bottom w:val="single" w:sz="4" w:space="0" w:color="000000"/>
              <w:right w:val="single" w:sz="4" w:space="0" w:color="000000"/>
            </w:tcBorders>
            <w:shd w:val="clear" w:color="auto" w:fill="auto"/>
            <w:hideMark/>
          </w:tcPr>
          <w:p w14:paraId="6DCF727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0110221002</w:t>
            </w:r>
          </w:p>
        </w:tc>
        <w:tc>
          <w:tcPr>
            <w:tcW w:w="636" w:type="pct"/>
            <w:tcBorders>
              <w:top w:val="nil"/>
              <w:left w:val="nil"/>
              <w:bottom w:val="single" w:sz="4" w:space="0" w:color="000000"/>
              <w:right w:val="single" w:sz="4" w:space="0" w:color="000000"/>
            </w:tcBorders>
            <w:shd w:val="clear" w:color="auto" w:fill="auto"/>
            <w:hideMark/>
          </w:tcPr>
          <w:p w14:paraId="4A6872F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40E4452" w14:textId="6E5C792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2939546,00</w:t>
            </w:r>
          </w:p>
        </w:tc>
        <w:tc>
          <w:tcPr>
            <w:tcW w:w="638" w:type="pct"/>
            <w:tcBorders>
              <w:top w:val="nil"/>
              <w:left w:val="nil"/>
              <w:bottom w:val="single" w:sz="4" w:space="0" w:color="000000"/>
              <w:right w:val="single" w:sz="4" w:space="0" w:color="000000"/>
            </w:tcBorders>
            <w:shd w:val="clear" w:color="auto" w:fill="auto"/>
            <w:hideMark/>
          </w:tcPr>
          <w:p w14:paraId="525FBD2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DE95AD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D4B5F8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92C26E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1DDC8F1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0110221002</w:t>
            </w:r>
          </w:p>
        </w:tc>
        <w:tc>
          <w:tcPr>
            <w:tcW w:w="636" w:type="pct"/>
            <w:tcBorders>
              <w:top w:val="nil"/>
              <w:left w:val="nil"/>
              <w:bottom w:val="single" w:sz="4" w:space="0" w:color="000000"/>
              <w:right w:val="single" w:sz="4" w:space="0" w:color="000000"/>
            </w:tcBorders>
            <w:shd w:val="clear" w:color="auto" w:fill="auto"/>
            <w:hideMark/>
          </w:tcPr>
          <w:p w14:paraId="3169F07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483A1AC2" w14:textId="1E89CE9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2939546,00</w:t>
            </w:r>
          </w:p>
        </w:tc>
        <w:tc>
          <w:tcPr>
            <w:tcW w:w="638" w:type="pct"/>
            <w:tcBorders>
              <w:top w:val="nil"/>
              <w:left w:val="nil"/>
              <w:bottom w:val="single" w:sz="4" w:space="0" w:color="000000"/>
              <w:right w:val="single" w:sz="4" w:space="0" w:color="000000"/>
            </w:tcBorders>
            <w:shd w:val="clear" w:color="auto" w:fill="auto"/>
            <w:hideMark/>
          </w:tcPr>
          <w:p w14:paraId="78215A0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288427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140D97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F9B5BB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26192C8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0110221002</w:t>
            </w:r>
          </w:p>
        </w:tc>
        <w:tc>
          <w:tcPr>
            <w:tcW w:w="636" w:type="pct"/>
            <w:tcBorders>
              <w:top w:val="nil"/>
              <w:left w:val="nil"/>
              <w:bottom w:val="single" w:sz="4" w:space="0" w:color="000000"/>
              <w:right w:val="single" w:sz="4" w:space="0" w:color="000000"/>
            </w:tcBorders>
            <w:shd w:val="clear" w:color="auto" w:fill="auto"/>
            <w:hideMark/>
          </w:tcPr>
          <w:p w14:paraId="2ECE1CB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3430AB57" w14:textId="42E32F9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2939546,00</w:t>
            </w:r>
          </w:p>
        </w:tc>
        <w:tc>
          <w:tcPr>
            <w:tcW w:w="638" w:type="pct"/>
            <w:tcBorders>
              <w:top w:val="nil"/>
              <w:left w:val="nil"/>
              <w:bottom w:val="single" w:sz="4" w:space="0" w:color="000000"/>
              <w:right w:val="single" w:sz="4" w:space="0" w:color="000000"/>
            </w:tcBorders>
            <w:shd w:val="clear" w:color="auto" w:fill="auto"/>
            <w:hideMark/>
          </w:tcPr>
          <w:p w14:paraId="4A2A030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8C3A00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B02909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FE2E6B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Оборудование специальными условиями для беспрепятственного доступа, а также </w:t>
            </w:r>
            <w:r w:rsidRPr="00636278">
              <w:rPr>
                <w:rFonts w:eastAsia="Times New Roman"/>
                <w:color w:val="000000"/>
                <w:lang w:eastAsia="ru-RU"/>
              </w:rPr>
              <w:lastRenderedPageBreak/>
              <w:t>адаптации для нужд инвалидов и других маломобильных групп населения в зданиях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3EBA07C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lastRenderedPageBreak/>
              <w:t>0110221011</w:t>
            </w:r>
          </w:p>
        </w:tc>
        <w:tc>
          <w:tcPr>
            <w:tcW w:w="636" w:type="pct"/>
            <w:tcBorders>
              <w:top w:val="nil"/>
              <w:left w:val="nil"/>
              <w:bottom w:val="single" w:sz="4" w:space="0" w:color="000000"/>
              <w:right w:val="single" w:sz="4" w:space="0" w:color="000000"/>
            </w:tcBorders>
            <w:shd w:val="clear" w:color="auto" w:fill="auto"/>
            <w:hideMark/>
          </w:tcPr>
          <w:p w14:paraId="01C9E6C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9A6B5E2" w14:textId="20A61A1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111340,00</w:t>
            </w:r>
          </w:p>
        </w:tc>
        <w:tc>
          <w:tcPr>
            <w:tcW w:w="638" w:type="pct"/>
            <w:tcBorders>
              <w:top w:val="nil"/>
              <w:left w:val="nil"/>
              <w:bottom w:val="single" w:sz="4" w:space="0" w:color="000000"/>
              <w:right w:val="single" w:sz="4" w:space="0" w:color="000000"/>
            </w:tcBorders>
            <w:shd w:val="clear" w:color="auto" w:fill="auto"/>
            <w:hideMark/>
          </w:tcPr>
          <w:p w14:paraId="4B9C804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DF2518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651D57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C72A2D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54DECB3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0110221011</w:t>
            </w:r>
          </w:p>
        </w:tc>
        <w:tc>
          <w:tcPr>
            <w:tcW w:w="636" w:type="pct"/>
            <w:tcBorders>
              <w:top w:val="nil"/>
              <w:left w:val="nil"/>
              <w:bottom w:val="single" w:sz="4" w:space="0" w:color="000000"/>
              <w:right w:val="single" w:sz="4" w:space="0" w:color="000000"/>
            </w:tcBorders>
            <w:shd w:val="clear" w:color="auto" w:fill="auto"/>
            <w:hideMark/>
          </w:tcPr>
          <w:p w14:paraId="0227734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3E7DF9EE" w14:textId="1F4484F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111340,00</w:t>
            </w:r>
          </w:p>
        </w:tc>
        <w:tc>
          <w:tcPr>
            <w:tcW w:w="638" w:type="pct"/>
            <w:tcBorders>
              <w:top w:val="nil"/>
              <w:left w:val="nil"/>
              <w:bottom w:val="single" w:sz="4" w:space="0" w:color="000000"/>
              <w:right w:val="single" w:sz="4" w:space="0" w:color="000000"/>
            </w:tcBorders>
            <w:shd w:val="clear" w:color="auto" w:fill="auto"/>
            <w:hideMark/>
          </w:tcPr>
          <w:p w14:paraId="01E9ED7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647BC1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F573E5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C782FD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69CF778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0110221011</w:t>
            </w:r>
          </w:p>
        </w:tc>
        <w:tc>
          <w:tcPr>
            <w:tcW w:w="636" w:type="pct"/>
            <w:tcBorders>
              <w:top w:val="nil"/>
              <w:left w:val="nil"/>
              <w:bottom w:val="single" w:sz="4" w:space="0" w:color="000000"/>
              <w:right w:val="single" w:sz="4" w:space="0" w:color="000000"/>
            </w:tcBorders>
            <w:shd w:val="clear" w:color="auto" w:fill="auto"/>
            <w:hideMark/>
          </w:tcPr>
          <w:p w14:paraId="572A94D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179D11E4" w14:textId="22AE5EB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111340,00</w:t>
            </w:r>
          </w:p>
        </w:tc>
        <w:tc>
          <w:tcPr>
            <w:tcW w:w="638" w:type="pct"/>
            <w:tcBorders>
              <w:top w:val="nil"/>
              <w:left w:val="nil"/>
              <w:bottom w:val="single" w:sz="4" w:space="0" w:color="000000"/>
              <w:right w:val="single" w:sz="4" w:space="0" w:color="000000"/>
            </w:tcBorders>
            <w:shd w:val="clear" w:color="auto" w:fill="auto"/>
            <w:hideMark/>
          </w:tcPr>
          <w:p w14:paraId="7FC40F1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F851A6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66BA18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0FF3D1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645" w:type="pct"/>
            <w:tcBorders>
              <w:top w:val="nil"/>
              <w:left w:val="nil"/>
              <w:bottom w:val="single" w:sz="4" w:space="0" w:color="000000"/>
              <w:right w:val="single" w:sz="4" w:space="0" w:color="000000"/>
            </w:tcBorders>
            <w:shd w:val="clear" w:color="auto" w:fill="auto"/>
            <w:hideMark/>
          </w:tcPr>
          <w:p w14:paraId="0AD758A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01102S2020</w:t>
            </w:r>
          </w:p>
        </w:tc>
        <w:tc>
          <w:tcPr>
            <w:tcW w:w="636" w:type="pct"/>
            <w:tcBorders>
              <w:top w:val="nil"/>
              <w:left w:val="nil"/>
              <w:bottom w:val="single" w:sz="4" w:space="0" w:color="000000"/>
              <w:right w:val="single" w:sz="4" w:space="0" w:color="000000"/>
            </w:tcBorders>
            <w:shd w:val="clear" w:color="auto" w:fill="auto"/>
            <w:hideMark/>
          </w:tcPr>
          <w:p w14:paraId="0270A24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60DA288" w14:textId="16752C1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436510,38</w:t>
            </w:r>
          </w:p>
        </w:tc>
        <w:tc>
          <w:tcPr>
            <w:tcW w:w="638" w:type="pct"/>
            <w:tcBorders>
              <w:top w:val="nil"/>
              <w:left w:val="nil"/>
              <w:bottom w:val="single" w:sz="4" w:space="0" w:color="000000"/>
              <w:right w:val="single" w:sz="4" w:space="0" w:color="000000"/>
            </w:tcBorders>
            <w:shd w:val="clear" w:color="auto" w:fill="auto"/>
            <w:hideMark/>
          </w:tcPr>
          <w:p w14:paraId="44210C1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2DA4A5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C4D1EA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A208B5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1D8F480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01102S2020</w:t>
            </w:r>
          </w:p>
        </w:tc>
        <w:tc>
          <w:tcPr>
            <w:tcW w:w="636" w:type="pct"/>
            <w:tcBorders>
              <w:top w:val="nil"/>
              <w:left w:val="nil"/>
              <w:bottom w:val="single" w:sz="4" w:space="0" w:color="000000"/>
              <w:right w:val="single" w:sz="4" w:space="0" w:color="000000"/>
            </w:tcBorders>
            <w:shd w:val="clear" w:color="auto" w:fill="auto"/>
            <w:hideMark/>
          </w:tcPr>
          <w:p w14:paraId="1CCAF4D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311F6360" w14:textId="28282C8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436510,38</w:t>
            </w:r>
          </w:p>
        </w:tc>
        <w:tc>
          <w:tcPr>
            <w:tcW w:w="638" w:type="pct"/>
            <w:tcBorders>
              <w:top w:val="nil"/>
              <w:left w:val="nil"/>
              <w:bottom w:val="single" w:sz="4" w:space="0" w:color="000000"/>
              <w:right w:val="single" w:sz="4" w:space="0" w:color="000000"/>
            </w:tcBorders>
            <w:shd w:val="clear" w:color="auto" w:fill="auto"/>
            <w:hideMark/>
          </w:tcPr>
          <w:p w14:paraId="1C34251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7803E6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219C0E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59D1B2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472742A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01102S2020</w:t>
            </w:r>
          </w:p>
        </w:tc>
        <w:tc>
          <w:tcPr>
            <w:tcW w:w="636" w:type="pct"/>
            <w:tcBorders>
              <w:top w:val="nil"/>
              <w:left w:val="nil"/>
              <w:bottom w:val="single" w:sz="4" w:space="0" w:color="000000"/>
              <w:right w:val="single" w:sz="4" w:space="0" w:color="000000"/>
            </w:tcBorders>
            <w:shd w:val="clear" w:color="auto" w:fill="auto"/>
            <w:hideMark/>
          </w:tcPr>
          <w:p w14:paraId="483566F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43BD2C6A" w14:textId="2840A1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436510,38</w:t>
            </w:r>
          </w:p>
        </w:tc>
        <w:tc>
          <w:tcPr>
            <w:tcW w:w="638" w:type="pct"/>
            <w:tcBorders>
              <w:top w:val="nil"/>
              <w:left w:val="nil"/>
              <w:bottom w:val="single" w:sz="4" w:space="0" w:color="000000"/>
              <w:right w:val="single" w:sz="4" w:space="0" w:color="000000"/>
            </w:tcBorders>
            <w:shd w:val="clear" w:color="auto" w:fill="auto"/>
            <w:hideMark/>
          </w:tcPr>
          <w:p w14:paraId="4B5DA7F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3007C5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CCAC15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10B608C"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"Развитие системы общего образования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6C83BEE3"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0120000000</w:t>
            </w:r>
          </w:p>
        </w:tc>
        <w:tc>
          <w:tcPr>
            <w:tcW w:w="636" w:type="pct"/>
            <w:tcBorders>
              <w:top w:val="nil"/>
              <w:left w:val="nil"/>
              <w:bottom w:val="single" w:sz="4" w:space="0" w:color="000000"/>
              <w:right w:val="single" w:sz="4" w:space="0" w:color="000000"/>
            </w:tcBorders>
            <w:shd w:val="clear" w:color="auto" w:fill="auto"/>
            <w:hideMark/>
          </w:tcPr>
          <w:p w14:paraId="153EF71D"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B9AD5B3" w14:textId="71FE94E6"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631672648,00</w:t>
            </w:r>
          </w:p>
        </w:tc>
        <w:tc>
          <w:tcPr>
            <w:tcW w:w="638" w:type="pct"/>
            <w:tcBorders>
              <w:top w:val="nil"/>
              <w:left w:val="nil"/>
              <w:bottom w:val="single" w:sz="4" w:space="0" w:color="000000"/>
              <w:right w:val="single" w:sz="4" w:space="0" w:color="000000"/>
            </w:tcBorders>
            <w:shd w:val="clear" w:color="auto" w:fill="auto"/>
            <w:hideMark/>
          </w:tcPr>
          <w:p w14:paraId="6E04F669" w14:textId="683B0795"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455319384,81</w:t>
            </w:r>
          </w:p>
        </w:tc>
        <w:tc>
          <w:tcPr>
            <w:tcW w:w="675" w:type="pct"/>
            <w:tcBorders>
              <w:top w:val="nil"/>
              <w:left w:val="nil"/>
              <w:bottom w:val="single" w:sz="4" w:space="0" w:color="000000"/>
              <w:right w:val="single" w:sz="4" w:space="0" w:color="000000"/>
            </w:tcBorders>
            <w:shd w:val="clear" w:color="auto" w:fill="auto"/>
            <w:hideMark/>
          </w:tcPr>
          <w:p w14:paraId="4F6E17CC" w14:textId="5909EDA7"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478715226,00</w:t>
            </w:r>
          </w:p>
        </w:tc>
      </w:tr>
      <w:tr w:rsidR="007873C6" w:rsidRPr="00636278" w14:paraId="14F6F88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9680A5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"Реализация образовательных программ начального общего, основного общего и среднего общего образования"</w:t>
            </w:r>
          </w:p>
        </w:tc>
        <w:tc>
          <w:tcPr>
            <w:tcW w:w="645" w:type="pct"/>
            <w:tcBorders>
              <w:top w:val="nil"/>
              <w:left w:val="nil"/>
              <w:bottom w:val="single" w:sz="4" w:space="0" w:color="000000"/>
              <w:right w:val="single" w:sz="4" w:space="0" w:color="000000"/>
            </w:tcBorders>
            <w:shd w:val="clear" w:color="auto" w:fill="auto"/>
            <w:hideMark/>
          </w:tcPr>
          <w:p w14:paraId="3761560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0120100000</w:t>
            </w:r>
          </w:p>
        </w:tc>
        <w:tc>
          <w:tcPr>
            <w:tcW w:w="636" w:type="pct"/>
            <w:tcBorders>
              <w:top w:val="nil"/>
              <w:left w:val="nil"/>
              <w:bottom w:val="single" w:sz="4" w:space="0" w:color="000000"/>
              <w:right w:val="single" w:sz="4" w:space="0" w:color="000000"/>
            </w:tcBorders>
            <w:shd w:val="clear" w:color="auto" w:fill="auto"/>
            <w:hideMark/>
          </w:tcPr>
          <w:p w14:paraId="2C2DA9F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EDDA897" w14:textId="560D928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265540317,00</w:t>
            </w:r>
          </w:p>
        </w:tc>
        <w:tc>
          <w:tcPr>
            <w:tcW w:w="638" w:type="pct"/>
            <w:tcBorders>
              <w:top w:val="nil"/>
              <w:left w:val="nil"/>
              <w:bottom w:val="single" w:sz="4" w:space="0" w:color="000000"/>
              <w:right w:val="single" w:sz="4" w:space="0" w:color="000000"/>
            </w:tcBorders>
            <w:shd w:val="clear" w:color="auto" w:fill="auto"/>
            <w:hideMark/>
          </w:tcPr>
          <w:p w14:paraId="4899967A" w14:textId="64CD1C8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293854626,00</w:t>
            </w:r>
          </w:p>
        </w:tc>
        <w:tc>
          <w:tcPr>
            <w:tcW w:w="675" w:type="pct"/>
            <w:tcBorders>
              <w:top w:val="nil"/>
              <w:left w:val="nil"/>
              <w:bottom w:val="single" w:sz="4" w:space="0" w:color="000000"/>
              <w:right w:val="single" w:sz="4" w:space="0" w:color="000000"/>
            </w:tcBorders>
            <w:shd w:val="clear" w:color="auto" w:fill="auto"/>
            <w:hideMark/>
          </w:tcPr>
          <w:p w14:paraId="472E9645" w14:textId="260F2B9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315829108,00</w:t>
            </w:r>
          </w:p>
        </w:tc>
      </w:tr>
      <w:tr w:rsidR="007873C6" w:rsidRPr="00636278" w14:paraId="733ABBE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1A809A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 Приморского края</w:t>
            </w:r>
          </w:p>
        </w:tc>
        <w:tc>
          <w:tcPr>
            <w:tcW w:w="645" w:type="pct"/>
            <w:tcBorders>
              <w:top w:val="nil"/>
              <w:left w:val="nil"/>
              <w:bottom w:val="single" w:sz="4" w:space="0" w:color="000000"/>
              <w:right w:val="single" w:sz="4" w:space="0" w:color="000000"/>
            </w:tcBorders>
            <w:shd w:val="clear" w:color="auto" w:fill="auto"/>
            <w:hideMark/>
          </w:tcPr>
          <w:p w14:paraId="0686827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0120193060</w:t>
            </w:r>
          </w:p>
        </w:tc>
        <w:tc>
          <w:tcPr>
            <w:tcW w:w="636" w:type="pct"/>
            <w:tcBorders>
              <w:top w:val="nil"/>
              <w:left w:val="nil"/>
              <w:bottom w:val="single" w:sz="4" w:space="0" w:color="000000"/>
              <w:right w:val="single" w:sz="4" w:space="0" w:color="000000"/>
            </w:tcBorders>
            <w:shd w:val="clear" w:color="auto" w:fill="auto"/>
            <w:hideMark/>
          </w:tcPr>
          <w:p w14:paraId="7147D74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C1BE7DC" w14:textId="7E5C7D8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265540317,00</w:t>
            </w:r>
          </w:p>
        </w:tc>
        <w:tc>
          <w:tcPr>
            <w:tcW w:w="638" w:type="pct"/>
            <w:tcBorders>
              <w:top w:val="nil"/>
              <w:left w:val="nil"/>
              <w:bottom w:val="single" w:sz="4" w:space="0" w:color="000000"/>
              <w:right w:val="single" w:sz="4" w:space="0" w:color="000000"/>
            </w:tcBorders>
            <w:shd w:val="clear" w:color="auto" w:fill="auto"/>
            <w:hideMark/>
          </w:tcPr>
          <w:p w14:paraId="059ACE00" w14:textId="47C67B2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293854626,00</w:t>
            </w:r>
          </w:p>
        </w:tc>
        <w:tc>
          <w:tcPr>
            <w:tcW w:w="675" w:type="pct"/>
            <w:tcBorders>
              <w:top w:val="nil"/>
              <w:left w:val="nil"/>
              <w:bottom w:val="single" w:sz="4" w:space="0" w:color="000000"/>
              <w:right w:val="single" w:sz="4" w:space="0" w:color="000000"/>
            </w:tcBorders>
            <w:shd w:val="clear" w:color="auto" w:fill="auto"/>
            <w:hideMark/>
          </w:tcPr>
          <w:p w14:paraId="1EDD78D8" w14:textId="70930BC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315829108,00</w:t>
            </w:r>
          </w:p>
        </w:tc>
      </w:tr>
      <w:tr w:rsidR="007873C6" w:rsidRPr="00636278" w14:paraId="1D14ACB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F48ADF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1246DD8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0120193060</w:t>
            </w:r>
          </w:p>
        </w:tc>
        <w:tc>
          <w:tcPr>
            <w:tcW w:w="636" w:type="pct"/>
            <w:tcBorders>
              <w:top w:val="nil"/>
              <w:left w:val="nil"/>
              <w:bottom w:val="single" w:sz="4" w:space="0" w:color="000000"/>
              <w:right w:val="single" w:sz="4" w:space="0" w:color="000000"/>
            </w:tcBorders>
            <w:shd w:val="clear" w:color="auto" w:fill="auto"/>
            <w:hideMark/>
          </w:tcPr>
          <w:p w14:paraId="43AD8D7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7418C6A6" w14:textId="494EFFB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265540317,00</w:t>
            </w:r>
          </w:p>
        </w:tc>
        <w:tc>
          <w:tcPr>
            <w:tcW w:w="638" w:type="pct"/>
            <w:tcBorders>
              <w:top w:val="nil"/>
              <w:left w:val="nil"/>
              <w:bottom w:val="single" w:sz="4" w:space="0" w:color="000000"/>
              <w:right w:val="single" w:sz="4" w:space="0" w:color="000000"/>
            </w:tcBorders>
            <w:shd w:val="clear" w:color="auto" w:fill="auto"/>
            <w:hideMark/>
          </w:tcPr>
          <w:p w14:paraId="7589C5E3" w14:textId="2DB7087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293854626,00</w:t>
            </w:r>
          </w:p>
        </w:tc>
        <w:tc>
          <w:tcPr>
            <w:tcW w:w="675" w:type="pct"/>
            <w:tcBorders>
              <w:top w:val="nil"/>
              <w:left w:val="nil"/>
              <w:bottom w:val="single" w:sz="4" w:space="0" w:color="000000"/>
              <w:right w:val="single" w:sz="4" w:space="0" w:color="000000"/>
            </w:tcBorders>
            <w:shd w:val="clear" w:color="auto" w:fill="auto"/>
            <w:hideMark/>
          </w:tcPr>
          <w:p w14:paraId="417991C5" w14:textId="1B8720A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315829108,00</w:t>
            </w:r>
          </w:p>
        </w:tc>
      </w:tr>
      <w:tr w:rsidR="007873C6" w:rsidRPr="00636278" w14:paraId="7EA810F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D31DF7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3D559D0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0120193060</w:t>
            </w:r>
          </w:p>
        </w:tc>
        <w:tc>
          <w:tcPr>
            <w:tcW w:w="636" w:type="pct"/>
            <w:tcBorders>
              <w:top w:val="nil"/>
              <w:left w:val="nil"/>
              <w:bottom w:val="single" w:sz="4" w:space="0" w:color="000000"/>
              <w:right w:val="single" w:sz="4" w:space="0" w:color="000000"/>
            </w:tcBorders>
            <w:shd w:val="clear" w:color="auto" w:fill="auto"/>
            <w:hideMark/>
          </w:tcPr>
          <w:p w14:paraId="18772C5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2EEC713A" w14:textId="08F9011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265540317,00</w:t>
            </w:r>
          </w:p>
        </w:tc>
        <w:tc>
          <w:tcPr>
            <w:tcW w:w="638" w:type="pct"/>
            <w:tcBorders>
              <w:top w:val="nil"/>
              <w:left w:val="nil"/>
              <w:bottom w:val="single" w:sz="4" w:space="0" w:color="000000"/>
              <w:right w:val="single" w:sz="4" w:space="0" w:color="000000"/>
            </w:tcBorders>
            <w:shd w:val="clear" w:color="auto" w:fill="auto"/>
            <w:hideMark/>
          </w:tcPr>
          <w:p w14:paraId="3FC08853" w14:textId="520C529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293854626,00</w:t>
            </w:r>
          </w:p>
        </w:tc>
        <w:tc>
          <w:tcPr>
            <w:tcW w:w="675" w:type="pct"/>
            <w:tcBorders>
              <w:top w:val="nil"/>
              <w:left w:val="nil"/>
              <w:bottom w:val="single" w:sz="4" w:space="0" w:color="000000"/>
              <w:right w:val="single" w:sz="4" w:space="0" w:color="000000"/>
            </w:tcBorders>
            <w:shd w:val="clear" w:color="auto" w:fill="auto"/>
            <w:hideMark/>
          </w:tcPr>
          <w:p w14:paraId="583AB237" w14:textId="549EC6A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315829108,00</w:t>
            </w:r>
          </w:p>
        </w:tc>
      </w:tr>
      <w:tr w:rsidR="007873C6" w:rsidRPr="00636278" w14:paraId="7875816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0A0162C" w14:textId="00C49E70"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Основное мероприятие "Создание условий для начального </w:t>
            </w:r>
            <w:r w:rsidR="00244EE5" w:rsidRPr="00636278">
              <w:rPr>
                <w:rFonts w:eastAsia="Times New Roman"/>
                <w:color w:val="000000"/>
                <w:lang w:eastAsia="ru-RU"/>
              </w:rPr>
              <w:t>общего, основного</w:t>
            </w:r>
            <w:r w:rsidRPr="00636278">
              <w:rPr>
                <w:rFonts w:eastAsia="Times New Roman"/>
                <w:color w:val="000000"/>
                <w:lang w:eastAsia="ru-RU"/>
              </w:rPr>
              <w:t xml:space="preserve"> общего и среднего общего образования"</w:t>
            </w:r>
          </w:p>
        </w:tc>
        <w:tc>
          <w:tcPr>
            <w:tcW w:w="645" w:type="pct"/>
            <w:tcBorders>
              <w:top w:val="nil"/>
              <w:left w:val="nil"/>
              <w:bottom w:val="single" w:sz="4" w:space="0" w:color="000000"/>
              <w:right w:val="single" w:sz="4" w:space="0" w:color="000000"/>
            </w:tcBorders>
            <w:shd w:val="clear" w:color="auto" w:fill="auto"/>
            <w:hideMark/>
          </w:tcPr>
          <w:p w14:paraId="687F573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0120200000</w:t>
            </w:r>
          </w:p>
        </w:tc>
        <w:tc>
          <w:tcPr>
            <w:tcW w:w="636" w:type="pct"/>
            <w:tcBorders>
              <w:top w:val="nil"/>
              <w:left w:val="nil"/>
              <w:bottom w:val="single" w:sz="4" w:space="0" w:color="000000"/>
              <w:right w:val="single" w:sz="4" w:space="0" w:color="000000"/>
            </w:tcBorders>
            <w:shd w:val="clear" w:color="auto" w:fill="auto"/>
            <w:hideMark/>
          </w:tcPr>
          <w:p w14:paraId="7842EDB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AA77468" w14:textId="49BF4C8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336412081,00</w:t>
            </w:r>
          </w:p>
        </w:tc>
        <w:tc>
          <w:tcPr>
            <w:tcW w:w="638" w:type="pct"/>
            <w:tcBorders>
              <w:top w:val="nil"/>
              <w:left w:val="nil"/>
              <w:bottom w:val="single" w:sz="4" w:space="0" w:color="000000"/>
              <w:right w:val="single" w:sz="4" w:space="0" w:color="000000"/>
            </w:tcBorders>
            <w:shd w:val="clear" w:color="auto" w:fill="auto"/>
            <w:hideMark/>
          </w:tcPr>
          <w:p w14:paraId="4529804A" w14:textId="61EADFE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133585608,81</w:t>
            </w:r>
          </w:p>
        </w:tc>
        <w:tc>
          <w:tcPr>
            <w:tcW w:w="675" w:type="pct"/>
            <w:tcBorders>
              <w:top w:val="nil"/>
              <w:left w:val="nil"/>
              <w:bottom w:val="single" w:sz="4" w:space="0" w:color="000000"/>
              <w:right w:val="single" w:sz="4" w:space="0" w:color="000000"/>
            </w:tcBorders>
            <w:shd w:val="clear" w:color="auto" w:fill="auto"/>
            <w:hideMark/>
          </w:tcPr>
          <w:p w14:paraId="642B6DCC" w14:textId="5F54F5C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135669118,00</w:t>
            </w:r>
          </w:p>
        </w:tc>
      </w:tr>
      <w:tr w:rsidR="007873C6" w:rsidRPr="00636278" w14:paraId="6540669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EF1BF7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2B4AB52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0120221000</w:t>
            </w:r>
          </w:p>
        </w:tc>
        <w:tc>
          <w:tcPr>
            <w:tcW w:w="636" w:type="pct"/>
            <w:tcBorders>
              <w:top w:val="nil"/>
              <w:left w:val="nil"/>
              <w:bottom w:val="single" w:sz="4" w:space="0" w:color="000000"/>
              <w:right w:val="single" w:sz="4" w:space="0" w:color="000000"/>
            </w:tcBorders>
            <w:shd w:val="clear" w:color="auto" w:fill="auto"/>
            <w:hideMark/>
          </w:tcPr>
          <w:p w14:paraId="6C14AE9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07A1E95" w14:textId="2F0A429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92916580,41</w:t>
            </w:r>
          </w:p>
        </w:tc>
        <w:tc>
          <w:tcPr>
            <w:tcW w:w="638" w:type="pct"/>
            <w:tcBorders>
              <w:top w:val="nil"/>
              <w:left w:val="nil"/>
              <w:bottom w:val="single" w:sz="4" w:space="0" w:color="000000"/>
              <w:right w:val="single" w:sz="4" w:space="0" w:color="000000"/>
            </w:tcBorders>
            <w:shd w:val="clear" w:color="auto" w:fill="auto"/>
            <w:hideMark/>
          </w:tcPr>
          <w:p w14:paraId="17F42A99" w14:textId="546B1DE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95762216,88</w:t>
            </w:r>
          </w:p>
        </w:tc>
        <w:tc>
          <w:tcPr>
            <w:tcW w:w="675" w:type="pct"/>
            <w:tcBorders>
              <w:top w:val="nil"/>
              <w:left w:val="nil"/>
              <w:bottom w:val="single" w:sz="4" w:space="0" w:color="000000"/>
              <w:right w:val="single" w:sz="4" w:space="0" w:color="000000"/>
            </w:tcBorders>
            <w:shd w:val="clear" w:color="auto" w:fill="auto"/>
            <w:hideMark/>
          </w:tcPr>
          <w:p w14:paraId="0D12FBCA" w14:textId="3D5C62F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99869118,00</w:t>
            </w:r>
          </w:p>
        </w:tc>
      </w:tr>
      <w:tr w:rsidR="007873C6" w:rsidRPr="00636278" w14:paraId="0168A7E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2ABC5C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42D056B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0120221000</w:t>
            </w:r>
          </w:p>
        </w:tc>
        <w:tc>
          <w:tcPr>
            <w:tcW w:w="636" w:type="pct"/>
            <w:tcBorders>
              <w:top w:val="nil"/>
              <w:left w:val="nil"/>
              <w:bottom w:val="single" w:sz="4" w:space="0" w:color="000000"/>
              <w:right w:val="single" w:sz="4" w:space="0" w:color="000000"/>
            </w:tcBorders>
            <w:shd w:val="clear" w:color="auto" w:fill="auto"/>
            <w:hideMark/>
          </w:tcPr>
          <w:p w14:paraId="4D9B6D1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5EB4F78D" w14:textId="25E2FB9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92916580,41</w:t>
            </w:r>
          </w:p>
        </w:tc>
        <w:tc>
          <w:tcPr>
            <w:tcW w:w="638" w:type="pct"/>
            <w:tcBorders>
              <w:top w:val="nil"/>
              <w:left w:val="nil"/>
              <w:bottom w:val="single" w:sz="4" w:space="0" w:color="000000"/>
              <w:right w:val="single" w:sz="4" w:space="0" w:color="000000"/>
            </w:tcBorders>
            <w:shd w:val="clear" w:color="auto" w:fill="auto"/>
            <w:hideMark/>
          </w:tcPr>
          <w:p w14:paraId="5F89C126" w14:textId="4FC744B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95762216,88</w:t>
            </w:r>
          </w:p>
        </w:tc>
        <w:tc>
          <w:tcPr>
            <w:tcW w:w="675" w:type="pct"/>
            <w:tcBorders>
              <w:top w:val="nil"/>
              <w:left w:val="nil"/>
              <w:bottom w:val="single" w:sz="4" w:space="0" w:color="000000"/>
              <w:right w:val="single" w:sz="4" w:space="0" w:color="000000"/>
            </w:tcBorders>
            <w:shd w:val="clear" w:color="auto" w:fill="auto"/>
            <w:hideMark/>
          </w:tcPr>
          <w:p w14:paraId="42C3C258" w14:textId="711F6A5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99869118,00</w:t>
            </w:r>
          </w:p>
        </w:tc>
      </w:tr>
      <w:tr w:rsidR="007873C6" w:rsidRPr="00636278" w14:paraId="3A674CC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6FEE46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1B8BEFF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0120221000</w:t>
            </w:r>
          </w:p>
        </w:tc>
        <w:tc>
          <w:tcPr>
            <w:tcW w:w="636" w:type="pct"/>
            <w:tcBorders>
              <w:top w:val="nil"/>
              <w:left w:val="nil"/>
              <w:bottom w:val="single" w:sz="4" w:space="0" w:color="000000"/>
              <w:right w:val="single" w:sz="4" w:space="0" w:color="000000"/>
            </w:tcBorders>
            <w:shd w:val="clear" w:color="auto" w:fill="auto"/>
            <w:hideMark/>
          </w:tcPr>
          <w:p w14:paraId="6281F22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2E34417D" w14:textId="5CD2C7C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92916580,41</w:t>
            </w:r>
          </w:p>
        </w:tc>
        <w:tc>
          <w:tcPr>
            <w:tcW w:w="638" w:type="pct"/>
            <w:tcBorders>
              <w:top w:val="nil"/>
              <w:left w:val="nil"/>
              <w:bottom w:val="single" w:sz="4" w:space="0" w:color="000000"/>
              <w:right w:val="single" w:sz="4" w:space="0" w:color="000000"/>
            </w:tcBorders>
            <w:shd w:val="clear" w:color="auto" w:fill="auto"/>
            <w:hideMark/>
          </w:tcPr>
          <w:p w14:paraId="25C11CBF" w14:textId="315658E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95762216,88</w:t>
            </w:r>
          </w:p>
        </w:tc>
        <w:tc>
          <w:tcPr>
            <w:tcW w:w="675" w:type="pct"/>
            <w:tcBorders>
              <w:top w:val="nil"/>
              <w:left w:val="nil"/>
              <w:bottom w:val="single" w:sz="4" w:space="0" w:color="000000"/>
              <w:right w:val="single" w:sz="4" w:space="0" w:color="000000"/>
            </w:tcBorders>
            <w:shd w:val="clear" w:color="auto" w:fill="auto"/>
            <w:hideMark/>
          </w:tcPr>
          <w:p w14:paraId="7C789809" w14:textId="13F0518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99869118,00</w:t>
            </w:r>
          </w:p>
        </w:tc>
      </w:tr>
      <w:tr w:rsidR="007873C6" w:rsidRPr="00636278" w14:paraId="401E085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7FA61C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645" w:type="pct"/>
            <w:tcBorders>
              <w:top w:val="nil"/>
              <w:left w:val="nil"/>
              <w:bottom w:val="single" w:sz="4" w:space="0" w:color="000000"/>
              <w:right w:val="single" w:sz="4" w:space="0" w:color="000000"/>
            </w:tcBorders>
            <w:shd w:val="clear" w:color="auto" w:fill="auto"/>
            <w:hideMark/>
          </w:tcPr>
          <w:p w14:paraId="4B864BE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0120221001</w:t>
            </w:r>
          </w:p>
        </w:tc>
        <w:tc>
          <w:tcPr>
            <w:tcW w:w="636" w:type="pct"/>
            <w:tcBorders>
              <w:top w:val="nil"/>
              <w:left w:val="nil"/>
              <w:bottom w:val="single" w:sz="4" w:space="0" w:color="000000"/>
              <w:right w:val="single" w:sz="4" w:space="0" w:color="000000"/>
            </w:tcBorders>
            <w:shd w:val="clear" w:color="auto" w:fill="auto"/>
            <w:hideMark/>
          </w:tcPr>
          <w:p w14:paraId="7A1A249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7F9DE76" w14:textId="5671C0D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33435501,67</w:t>
            </w:r>
          </w:p>
        </w:tc>
        <w:tc>
          <w:tcPr>
            <w:tcW w:w="638" w:type="pct"/>
            <w:tcBorders>
              <w:top w:val="nil"/>
              <w:left w:val="nil"/>
              <w:bottom w:val="single" w:sz="4" w:space="0" w:color="000000"/>
              <w:right w:val="single" w:sz="4" w:space="0" w:color="000000"/>
            </w:tcBorders>
            <w:shd w:val="clear" w:color="auto" w:fill="auto"/>
            <w:hideMark/>
          </w:tcPr>
          <w:p w14:paraId="27D84496" w14:textId="4F46CDE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35823391,93</w:t>
            </w:r>
          </w:p>
        </w:tc>
        <w:tc>
          <w:tcPr>
            <w:tcW w:w="675" w:type="pct"/>
            <w:tcBorders>
              <w:top w:val="nil"/>
              <w:left w:val="nil"/>
              <w:bottom w:val="single" w:sz="4" w:space="0" w:color="000000"/>
              <w:right w:val="single" w:sz="4" w:space="0" w:color="000000"/>
            </w:tcBorders>
            <w:shd w:val="clear" w:color="auto" w:fill="auto"/>
            <w:hideMark/>
          </w:tcPr>
          <w:p w14:paraId="2ECC01AA" w14:textId="7CA2F60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35800000,00</w:t>
            </w:r>
          </w:p>
        </w:tc>
      </w:tr>
      <w:tr w:rsidR="007873C6" w:rsidRPr="00636278" w14:paraId="4ED9732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B32EB3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4B766F4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0120221001</w:t>
            </w:r>
          </w:p>
        </w:tc>
        <w:tc>
          <w:tcPr>
            <w:tcW w:w="636" w:type="pct"/>
            <w:tcBorders>
              <w:top w:val="nil"/>
              <w:left w:val="nil"/>
              <w:bottom w:val="single" w:sz="4" w:space="0" w:color="000000"/>
              <w:right w:val="single" w:sz="4" w:space="0" w:color="000000"/>
            </w:tcBorders>
            <w:shd w:val="clear" w:color="auto" w:fill="auto"/>
            <w:hideMark/>
          </w:tcPr>
          <w:p w14:paraId="1996D50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4A771ACD" w14:textId="2C89FC3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33435501,67</w:t>
            </w:r>
          </w:p>
        </w:tc>
        <w:tc>
          <w:tcPr>
            <w:tcW w:w="638" w:type="pct"/>
            <w:tcBorders>
              <w:top w:val="nil"/>
              <w:left w:val="nil"/>
              <w:bottom w:val="single" w:sz="4" w:space="0" w:color="000000"/>
              <w:right w:val="single" w:sz="4" w:space="0" w:color="000000"/>
            </w:tcBorders>
            <w:shd w:val="clear" w:color="auto" w:fill="auto"/>
            <w:hideMark/>
          </w:tcPr>
          <w:p w14:paraId="564BF939" w14:textId="792AC7A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35823391,93</w:t>
            </w:r>
          </w:p>
        </w:tc>
        <w:tc>
          <w:tcPr>
            <w:tcW w:w="675" w:type="pct"/>
            <w:tcBorders>
              <w:top w:val="nil"/>
              <w:left w:val="nil"/>
              <w:bottom w:val="single" w:sz="4" w:space="0" w:color="000000"/>
              <w:right w:val="single" w:sz="4" w:space="0" w:color="000000"/>
            </w:tcBorders>
            <w:shd w:val="clear" w:color="auto" w:fill="auto"/>
            <w:hideMark/>
          </w:tcPr>
          <w:p w14:paraId="3BA4D5E0" w14:textId="11872C4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35800000,00</w:t>
            </w:r>
          </w:p>
        </w:tc>
      </w:tr>
      <w:tr w:rsidR="007873C6" w:rsidRPr="00636278" w14:paraId="12B0173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723816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782804E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0120221001</w:t>
            </w:r>
          </w:p>
        </w:tc>
        <w:tc>
          <w:tcPr>
            <w:tcW w:w="636" w:type="pct"/>
            <w:tcBorders>
              <w:top w:val="nil"/>
              <w:left w:val="nil"/>
              <w:bottom w:val="single" w:sz="4" w:space="0" w:color="000000"/>
              <w:right w:val="single" w:sz="4" w:space="0" w:color="000000"/>
            </w:tcBorders>
            <w:shd w:val="clear" w:color="auto" w:fill="auto"/>
            <w:hideMark/>
          </w:tcPr>
          <w:p w14:paraId="32515D3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76713F6C" w14:textId="48F15CF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33435501,67</w:t>
            </w:r>
          </w:p>
        </w:tc>
        <w:tc>
          <w:tcPr>
            <w:tcW w:w="638" w:type="pct"/>
            <w:tcBorders>
              <w:top w:val="nil"/>
              <w:left w:val="nil"/>
              <w:bottom w:val="single" w:sz="4" w:space="0" w:color="000000"/>
              <w:right w:val="single" w:sz="4" w:space="0" w:color="000000"/>
            </w:tcBorders>
            <w:shd w:val="clear" w:color="auto" w:fill="auto"/>
            <w:hideMark/>
          </w:tcPr>
          <w:p w14:paraId="719B0087" w14:textId="0751466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35823391,93</w:t>
            </w:r>
          </w:p>
        </w:tc>
        <w:tc>
          <w:tcPr>
            <w:tcW w:w="675" w:type="pct"/>
            <w:tcBorders>
              <w:top w:val="nil"/>
              <w:left w:val="nil"/>
              <w:bottom w:val="single" w:sz="4" w:space="0" w:color="000000"/>
              <w:right w:val="single" w:sz="4" w:space="0" w:color="000000"/>
            </w:tcBorders>
            <w:shd w:val="clear" w:color="auto" w:fill="auto"/>
            <w:hideMark/>
          </w:tcPr>
          <w:p w14:paraId="62702344" w14:textId="3B1C336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35800000,00</w:t>
            </w:r>
          </w:p>
        </w:tc>
      </w:tr>
      <w:tr w:rsidR="007873C6" w:rsidRPr="00636278" w14:paraId="38DF5E9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876C4D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645" w:type="pct"/>
            <w:tcBorders>
              <w:top w:val="nil"/>
              <w:left w:val="nil"/>
              <w:bottom w:val="single" w:sz="4" w:space="0" w:color="000000"/>
              <w:right w:val="single" w:sz="4" w:space="0" w:color="000000"/>
            </w:tcBorders>
            <w:shd w:val="clear" w:color="auto" w:fill="auto"/>
            <w:hideMark/>
          </w:tcPr>
          <w:p w14:paraId="4F6A374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0120221002</w:t>
            </w:r>
          </w:p>
        </w:tc>
        <w:tc>
          <w:tcPr>
            <w:tcW w:w="636" w:type="pct"/>
            <w:tcBorders>
              <w:top w:val="nil"/>
              <w:left w:val="nil"/>
              <w:bottom w:val="single" w:sz="4" w:space="0" w:color="000000"/>
              <w:right w:val="single" w:sz="4" w:space="0" w:color="000000"/>
            </w:tcBorders>
            <w:shd w:val="clear" w:color="auto" w:fill="auto"/>
            <w:hideMark/>
          </w:tcPr>
          <w:p w14:paraId="38D6BFE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18E0F50" w14:textId="3CCEECD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9246750,00</w:t>
            </w:r>
          </w:p>
        </w:tc>
        <w:tc>
          <w:tcPr>
            <w:tcW w:w="638" w:type="pct"/>
            <w:tcBorders>
              <w:top w:val="nil"/>
              <w:left w:val="nil"/>
              <w:bottom w:val="single" w:sz="4" w:space="0" w:color="000000"/>
              <w:right w:val="single" w:sz="4" w:space="0" w:color="000000"/>
            </w:tcBorders>
            <w:shd w:val="clear" w:color="auto" w:fill="auto"/>
            <w:hideMark/>
          </w:tcPr>
          <w:p w14:paraId="61EE4195" w14:textId="1F50DB9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2000000,00</w:t>
            </w:r>
          </w:p>
        </w:tc>
        <w:tc>
          <w:tcPr>
            <w:tcW w:w="675" w:type="pct"/>
            <w:tcBorders>
              <w:top w:val="nil"/>
              <w:left w:val="nil"/>
              <w:bottom w:val="single" w:sz="4" w:space="0" w:color="000000"/>
              <w:right w:val="single" w:sz="4" w:space="0" w:color="000000"/>
            </w:tcBorders>
            <w:shd w:val="clear" w:color="auto" w:fill="auto"/>
            <w:hideMark/>
          </w:tcPr>
          <w:p w14:paraId="0C56E2F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9E90FB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C3D336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02E9E11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0120221002</w:t>
            </w:r>
          </w:p>
        </w:tc>
        <w:tc>
          <w:tcPr>
            <w:tcW w:w="636" w:type="pct"/>
            <w:tcBorders>
              <w:top w:val="nil"/>
              <w:left w:val="nil"/>
              <w:bottom w:val="single" w:sz="4" w:space="0" w:color="000000"/>
              <w:right w:val="single" w:sz="4" w:space="0" w:color="000000"/>
            </w:tcBorders>
            <w:shd w:val="clear" w:color="auto" w:fill="auto"/>
            <w:hideMark/>
          </w:tcPr>
          <w:p w14:paraId="616E088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554ADC18" w14:textId="0F4282D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9246750,00</w:t>
            </w:r>
          </w:p>
        </w:tc>
        <w:tc>
          <w:tcPr>
            <w:tcW w:w="638" w:type="pct"/>
            <w:tcBorders>
              <w:top w:val="nil"/>
              <w:left w:val="nil"/>
              <w:bottom w:val="single" w:sz="4" w:space="0" w:color="000000"/>
              <w:right w:val="single" w:sz="4" w:space="0" w:color="000000"/>
            </w:tcBorders>
            <w:shd w:val="clear" w:color="auto" w:fill="auto"/>
            <w:hideMark/>
          </w:tcPr>
          <w:p w14:paraId="33EA7184" w14:textId="3563BB0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2000000,00</w:t>
            </w:r>
          </w:p>
        </w:tc>
        <w:tc>
          <w:tcPr>
            <w:tcW w:w="675" w:type="pct"/>
            <w:tcBorders>
              <w:top w:val="nil"/>
              <w:left w:val="nil"/>
              <w:bottom w:val="single" w:sz="4" w:space="0" w:color="000000"/>
              <w:right w:val="single" w:sz="4" w:space="0" w:color="000000"/>
            </w:tcBorders>
            <w:shd w:val="clear" w:color="auto" w:fill="auto"/>
            <w:hideMark/>
          </w:tcPr>
          <w:p w14:paraId="4411A4E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AEC753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D0BE2E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2C0B829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0120221002</w:t>
            </w:r>
          </w:p>
        </w:tc>
        <w:tc>
          <w:tcPr>
            <w:tcW w:w="636" w:type="pct"/>
            <w:tcBorders>
              <w:top w:val="nil"/>
              <w:left w:val="nil"/>
              <w:bottom w:val="single" w:sz="4" w:space="0" w:color="000000"/>
              <w:right w:val="single" w:sz="4" w:space="0" w:color="000000"/>
            </w:tcBorders>
            <w:shd w:val="clear" w:color="auto" w:fill="auto"/>
            <w:hideMark/>
          </w:tcPr>
          <w:p w14:paraId="509DC52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4FA245E2" w14:textId="7A0BA6B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9246750,00</w:t>
            </w:r>
          </w:p>
        </w:tc>
        <w:tc>
          <w:tcPr>
            <w:tcW w:w="638" w:type="pct"/>
            <w:tcBorders>
              <w:top w:val="nil"/>
              <w:left w:val="nil"/>
              <w:bottom w:val="single" w:sz="4" w:space="0" w:color="000000"/>
              <w:right w:val="single" w:sz="4" w:space="0" w:color="000000"/>
            </w:tcBorders>
            <w:shd w:val="clear" w:color="auto" w:fill="auto"/>
            <w:hideMark/>
          </w:tcPr>
          <w:p w14:paraId="1F5FD694" w14:textId="587EFE3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2000000,00</w:t>
            </w:r>
          </w:p>
        </w:tc>
        <w:tc>
          <w:tcPr>
            <w:tcW w:w="675" w:type="pct"/>
            <w:tcBorders>
              <w:top w:val="nil"/>
              <w:left w:val="nil"/>
              <w:bottom w:val="single" w:sz="4" w:space="0" w:color="000000"/>
              <w:right w:val="single" w:sz="4" w:space="0" w:color="000000"/>
            </w:tcBorders>
            <w:shd w:val="clear" w:color="auto" w:fill="auto"/>
            <w:hideMark/>
          </w:tcPr>
          <w:p w14:paraId="3AB7BFB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97B219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C596F9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7E1B891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0120221011</w:t>
            </w:r>
          </w:p>
        </w:tc>
        <w:tc>
          <w:tcPr>
            <w:tcW w:w="636" w:type="pct"/>
            <w:tcBorders>
              <w:top w:val="nil"/>
              <w:left w:val="nil"/>
              <w:bottom w:val="single" w:sz="4" w:space="0" w:color="000000"/>
              <w:right w:val="single" w:sz="4" w:space="0" w:color="000000"/>
            </w:tcBorders>
            <w:shd w:val="clear" w:color="auto" w:fill="auto"/>
            <w:hideMark/>
          </w:tcPr>
          <w:p w14:paraId="016713E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A72F841" w14:textId="1AEB786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263860,00</w:t>
            </w:r>
          </w:p>
        </w:tc>
        <w:tc>
          <w:tcPr>
            <w:tcW w:w="638" w:type="pct"/>
            <w:tcBorders>
              <w:top w:val="nil"/>
              <w:left w:val="nil"/>
              <w:bottom w:val="single" w:sz="4" w:space="0" w:color="000000"/>
              <w:right w:val="single" w:sz="4" w:space="0" w:color="000000"/>
            </w:tcBorders>
            <w:shd w:val="clear" w:color="auto" w:fill="auto"/>
            <w:hideMark/>
          </w:tcPr>
          <w:p w14:paraId="57AABB1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BD75E3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9B3B93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3C38D9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601CCD5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0120221011</w:t>
            </w:r>
          </w:p>
        </w:tc>
        <w:tc>
          <w:tcPr>
            <w:tcW w:w="636" w:type="pct"/>
            <w:tcBorders>
              <w:top w:val="nil"/>
              <w:left w:val="nil"/>
              <w:bottom w:val="single" w:sz="4" w:space="0" w:color="000000"/>
              <w:right w:val="single" w:sz="4" w:space="0" w:color="000000"/>
            </w:tcBorders>
            <w:shd w:val="clear" w:color="auto" w:fill="auto"/>
            <w:hideMark/>
          </w:tcPr>
          <w:p w14:paraId="4BFEBF3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06F9E8A3" w14:textId="5677850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263860,00</w:t>
            </w:r>
          </w:p>
        </w:tc>
        <w:tc>
          <w:tcPr>
            <w:tcW w:w="638" w:type="pct"/>
            <w:tcBorders>
              <w:top w:val="nil"/>
              <w:left w:val="nil"/>
              <w:bottom w:val="single" w:sz="4" w:space="0" w:color="000000"/>
              <w:right w:val="single" w:sz="4" w:space="0" w:color="000000"/>
            </w:tcBorders>
            <w:shd w:val="clear" w:color="auto" w:fill="auto"/>
            <w:hideMark/>
          </w:tcPr>
          <w:p w14:paraId="3C5E784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F39051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DF6482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ED5FAF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0209396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0120221011</w:t>
            </w:r>
          </w:p>
        </w:tc>
        <w:tc>
          <w:tcPr>
            <w:tcW w:w="636" w:type="pct"/>
            <w:tcBorders>
              <w:top w:val="nil"/>
              <w:left w:val="nil"/>
              <w:bottom w:val="single" w:sz="4" w:space="0" w:color="000000"/>
              <w:right w:val="single" w:sz="4" w:space="0" w:color="000000"/>
            </w:tcBorders>
            <w:shd w:val="clear" w:color="auto" w:fill="auto"/>
            <w:hideMark/>
          </w:tcPr>
          <w:p w14:paraId="36EC31A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1E39E2F0" w14:textId="423817F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263860,00</w:t>
            </w:r>
          </w:p>
        </w:tc>
        <w:tc>
          <w:tcPr>
            <w:tcW w:w="638" w:type="pct"/>
            <w:tcBorders>
              <w:top w:val="nil"/>
              <w:left w:val="nil"/>
              <w:bottom w:val="single" w:sz="4" w:space="0" w:color="000000"/>
              <w:right w:val="single" w:sz="4" w:space="0" w:color="000000"/>
            </w:tcBorders>
            <w:shd w:val="clear" w:color="auto" w:fill="auto"/>
            <w:hideMark/>
          </w:tcPr>
          <w:p w14:paraId="2DC3C0B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9C4264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869281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C3BACE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Обеспечение комплексного развития сельских территорий (строительство и реконструкция (модернизация), капитальный ремонт объектов муниципальных общеобразовательных организаций, приобретение оборудования и транспортных средств)</w:t>
            </w:r>
          </w:p>
        </w:tc>
        <w:tc>
          <w:tcPr>
            <w:tcW w:w="645" w:type="pct"/>
            <w:tcBorders>
              <w:top w:val="nil"/>
              <w:left w:val="nil"/>
              <w:bottom w:val="single" w:sz="4" w:space="0" w:color="000000"/>
              <w:right w:val="single" w:sz="4" w:space="0" w:color="000000"/>
            </w:tcBorders>
            <w:shd w:val="clear" w:color="auto" w:fill="auto"/>
            <w:hideMark/>
          </w:tcPr>
          <w:p w14:paraId="5866045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01202L5765</w:t>
            </w:r>
          </w:p>
        </w:tc>
        <w:tc>
          <w:tcPr>
            <w:tcW w:w="636" w:type="pct"/>
            <w:tcBorders>
              <w:top w:val="nil"/>
              <w:left w:val="nil"/>
              <w:bottom w:val="single" w:sz="4" w:space="0" w:color="000000"/>
              <w:right w:val="single" w:sz="4" w:space="0" w:color="000000"/>
            </w:tcBorders>
            <w:shd w:val="clear" w:color="auto" w:fill="auto"/>
            <w:hideMark/>
          </w:tcPr>
          <w:p w14:paraId="5CC194A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970F86E" w14:textId="51860D2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189319103,54</w:t>
            </w:r>
          </w:p>
        </w:tc>
        <w:tc>
          <w:tcPr>
            <w:tcW w:w="638" w:type="pct"/>
            <w:tcBorders>
              <w:top w:val="nil"/>
              <w:left w:val="nil"/>
              <w:bottom w:val="single" w:sz="4" w:space="0" w:color="000000"/>
              <w:right w:val="single" w:sz="4" w:space="0" w:color="000000"/>
            </w:tcBorders>
            <w:shd w:val="clear" w:color="auto" w:fill="auto"/>
            <w:hideMark/>
          </w:tcPr>
          <w:p w14:paraId="4DF7500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3C6F67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A0671A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534709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27CF65E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01202L5765</w:t>
            </w:r>
          </w:p>
        </w:tc>
        <w:tc>
          <w:tcPr>
            <w:tcW w:w="636" w:type="pct"/>
            <w:tcBorders>
              <w:top w:val="nil"/>
              <w:left w:val="nil"/>
              <w:bottom w:val="single" w:sz="4" w:space="0" w:color="000000"/>
              <w:right w:val="single" w:sz="4" w:space="0" w:color="000000"/>
            </w:tcBorders>
            <w:shd w:val="clear" w:color="auto" w:fill="auto"/>
            <w:hideMark/>
          </w:tcPr>
          <w:p w14:paraId="5A8653F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6E4F47BF" w14:textId="4CF0085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189319103,54</w:t>
            </w:r>
          </w:p>
        </w:tc>
        <w:tc>
          <w:tcPr>
            <w:tcW w:w="638" w:type="pct"/>
            <w:tcBorders>
              <w:top w:val="nil"/>
              <w:left w:val="nil"/>
              <w:bottom w:val="single" w:sz="4" w:space="0" w:color="000000"/>
              <w:right w:val="single" w:sz="4" w:space="0" w:color="000000"/>
            </w:tcBorders>
            <w:shd w:val="clear" w:color="auto" w:fill="auto"/>
            <w:hideMark/>
          </w:tcPr>
          <w:p w14:paraId="72806C9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3D3912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BF3EAE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443D63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297E943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01202L5765</w:t>
            </w:r>
          </w:p>
        </w:tc>
        <w:tc>
          <w:tcPr>
            <w:tcW w:w="636" w:type="pct"/>
            <w:tcBorders>
              <w:top w:val="nil"/>
              <w:left w:val="nil"/>
              <w:bottom w:val="single" w:sz="4" w:space="0" w:color="000000"/>
              <w:right w:val="single" w:sz="4" w:space="0" w:color="000000"/>
            </w:tcBorders>
            <w:shd w:val="clear" w:color="auto" w:fill="auto"/>
            <w:hideMark/>
          </w:tcPr>
          <w:p w14:paraId="7808C25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031484F0" w14:textId="4EA7402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189319103,54</w:t>
            </w:r>
          </w:p>
        </w:tc>
        <w:tc>
          <w:tcPr>
            <w:tcW w:w="638" w:type="pct"/>
            <w:tcBorders>
              <w:top w:val="nil"/>
              <w:left w:val="nil"/>
              <w:bottom w:val="single" w:sz="4" w:space="0" w:color="000000"/>
              <w:right w:val="single" w:sz="4" w:space="0" w:color="000000"/>
            </w:tcBorders>
            <w:shd w:val="clear" w:color="auto" w:fill="auto"/>
            <w:hideMark/>
          </w:tcPr>
          <w:p w14:paraId="453C8C1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ED6D18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7A5722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788966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Капитальный ремонт зданий муниципальных общеобразовательных учреждений</w:t>
            </w:r>
          </w:p>
        </w:tc>
        <w:tc>
          <w:tcPr>
            <w:tcW w:w="645" w:type="pct"/>
            <w:tcBorders>
              <w:top w:val="nil"/>
              <w:left w:val="nil"/>
              <w:bottom w:val="single" w:sz="4" w:space="0" w:color="000000"/>
              <w:right w:val="single" w:sz="4" w:space="0" w:color="000000"/>
            </w:tcBorders>
            <w:shd w:val="clear" w:color="auto" w:fill="auto"/>
            <w:hideMark/>
          </w:tcPr>
          <w:p w14:paraId="4DFF0DD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01202S2340</w:t>
            </w:r>
          </w:p>
        </w:tc>
        <w:tc>
          <w:tcPr>
            <w:tcW w:w="636" w:type="pct"/>
            <w:tcBorders>
              <w:top w:val="nil"/>
              <w:left w:val="nil"/>
              <w:bottom w:val="single" w:sz="4" w:space="0" w:color="000000"/>
              <w:right w:val="single" w:sz="4" w:space="0" w:color="000000"/>
            </w:tcBorders>
            <w:shd w:val="clear" w:color="auto" w:fill="auto"/>
            <w:hideMark/>
          </w:tcPr>
          <w:p w14:paraId="4CC2C6E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7553E91" w14:textId="10EC0EF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11185285,38</w:t>
            </w:r>
          </w:p>
        </w:tc>
        <w:tc>
          <w:tcPr>
            <w:tcW w:w="638" w:type="pct"/>
            <w:tcBorders>
              <w:top w:val="nil"/>
              <w:left w:val="nil"/>
              <w:bottom w:val="single" w:sz="4" w:space="0" w:color="000000"/>
              <w:right w:val="single" w:sz="4" w:space="0" w:color="000000"/>
            </w:tcBorders>
            <w:shd w:val="clear" w:color="auto" w:fill="auto"/>
            <w:hideMark/>
          </w:tcPr>
          <w:p w14:paraId="4C4E38C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FE5576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EE26E6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119D16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1683714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01202S2340</w:t>
            </w:r>
          </w:p>
        </w:tc>
        <w:tc>
          <w:tcPr>
            <w:tcW w:w="636" w:type="pct"/>
            <w:tcBorders>
              <w:top w:val="nil"/>
              <w:left w:val="nil"/>
              <w:bottom w:val="single" w:sz="4" w:space="0" w:color="000000"/>
              <w:right w:val="single" w:sz="4" w:space="0" w:color="000000"/>
            </w:tcBorders>
            <w:shd w:val="clear" w:color="auto" w:fill="auto"/>
            <w:hideMark/>
          </w:tcPr>
          <w:p w14:paraId="4B9E6DB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17E4D28A" w14:textId="614B6CC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11185285,38</w:t>
            </w:r>
          </w:p>
        </w:tc>
        <w:tc>
          <w:tcPr>
            <w:tcW w:w="638" w:type="pct"/>
            <w:tcBorders>
              <w:top w:val="nil"/>
              <w:left w:val="nil"/>
              <w:bottom w:val="single" w:sz="4" w:space="0" w:color="000000"/>
              <w:right w:val="single" w:sz="4" w:space="0" w:color="000000"/>
            </w:tcBorders>
            <w:shd w:val="clear" w:color="auto" w:fill="auto"/>
            <w:hideMark/>
          </w:tcPr>
          <w:p w14:paraId="406DBAA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C9F175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52CD09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FB2463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253CECA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01202S2340</w:t>
            </w:r>
          </w:p>
        </w:tc>
        <w:tc>
          <w:tcPr>
            <w:tcW w:w="636" w:type="pct"/>
            <w:tcBorders>
              <w:top w:val="nil"/>
              <w:left w:val="nil"/>
              <w:bottom w:val="single" w:sz="4" w:space="0" w:color="000000"/>
              <w:right w:val="single" w:sz="4" w:space="0" w:color="000000"/>
            </w:tcBorders>
            <w:shd w:val="clear" w:color="auto" w:fill="auto"/>
            <w:hideMark/>
          </w:tcPr>
          <w:p w14:paraId="2D4E699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34360A9E" w14:textId="02EF3DB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11185285,38</w:t>
            </w:r>
          </w:p>
        </w:tc>
        <w:tc>
          <w:tcPr>
            <w:tcW w:w="638" w:type="pct"/>
            <w:tcBorders>
              <w:top w:val="nil"/>
              <w:left w:val="nil"/>
              <w:bottom w:val="single" w:sz="4" w:space="0" w:color="000000"/>
              <w:right w:val="single" w:sz="4" w:space="0" w:color="000000"/>
            </w:tcBorders>
            <w:shd w:val="clear" w:color="auto" w:fill="auto"/>
            <w:hideMark/>
          </w:tcPr>
          <w:p w14:paraId="184228C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D239B9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B57B8A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34A784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проектов инициативного бюджетирования по направлению "Молодежный бюджет"</w:t>
            </w:r>
          </w:p>
        </w:tc>
        <w:tc>
          <w:tcPr>
            <w:tcW w:w="645" w:type="pct"/>
            <w:tcBorders>
              <w:top w:val="nil"/>
              <w:left w:val="nil"/>
              <w:bottom w:val="single" w:sz="4" w:space="0" w:color="000000"/>
              <w:right w:val="single" w:sz="4" w:space="0" w:color="000000"/>
            </w:tcBorders>
            <w:shd w:val="clear" w:color="auto" w:fill="auto"/>
            <w:hideMark/>
          </w:tcPr>
          <w:p w14:paraId="3AF55D0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01202S2750</w:t>
            </w:r>
          </w:p>
        </w:tc>
        <w:tc>
          <w:tcPr>
            <w:tcW w:w="636" w:type="pct"/>
            <w:tcBorders>
              <w:top w:val="nil"/>
              <w:left w:val="nil"/>
              <w:bottom w:val="single" w:sz="4" w:space="0" w:color="000000"/>
              <w:right w:val="single" w:sz="4" w:space="0" w:color="000000"/>
            </w:tcBorders>
            <w:shd w:val="clear" w:color="auto" w:fill="auto"/>
            <w:hideMark/>
          </w:tcPr>
          <w:p w14:paraId="71FF1E4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33954DF" w14:textId="2F1E5A2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w:t>
            </w:r>
          </w:p>
        </w:tc>
        <w:tc>
          <w:tcPr>
            <w:tcW w:w="638" w:type="pct"/>
            <w:tcBorders>
              <w:top w:val="nil"/>
              <w:left w:val="nil"/>
              <w:bottom w:val="single" w:sz="4" w:space="0" w:color="000000"/>
              <w:right w:val="single" w:sz="4" w:space="0" w:color="000000"/>
            </w:tcBorders>
            <w:shd w:val="clear" w:color="auto" w:fill="auto"/>
            <w:hideMark/>
          </w:tcPr>
          <w:p w14:paraId="2979C92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026A45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279AE2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F545C2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32600A7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01202S2750</w:t>
            </w:r>
          </w:p>
        </w:tc>
        <w:tc>
          <w:tcPr>
            <w:tcW w:w="636" w:type="pct"/>
            <w:tcBorders>
              <w:top w:val="nil"/>
              <w:left w:val="nil"/>
              <w:bottom w:val="single" w:sz="4" w:space="0" w:color="000000"/>
              <w:right w:val="single" w:sz="4" w:space="0" w:color="000000"/>
            </w:tcBorders>
            <w:shd w:val="clear" w:color="auto" w:fill="auto"/>
            <w:hideMark/>
          </w:tcPr>
          <w:p w14:paraId="297DC62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5927A0FB" w14:textId="3A75ACD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w:t>
            </w:r>
          </w:p>
        </w:tc>
        <w:tc>
          <w:tcPr>
            <w:tcW w:w="638" w:type="pct"/>
            <w:tcBorders>
              <w:top w:val="nil"/>
              <w:left w:val="nil"/>
              <w:bottom w:val="single" w:sz="4" w:space="0" w:color="000000"/>
              <w:right w:val="single" w:sz="4" w:space="0" w:color="000000"/>
            </w:tcBorders>
            <w:shd w:val="clear" w:color="auto" w:fill="auto"/>
            <w:hideMark/>
          </w:tcPr>
          <w:p w14:paraId="60579CB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C24090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BA8633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119F4A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0BCB0A7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01202S2750</w:t>
            </w:r>
          </w:p>
        </w:tc>
        <w:tc>
          <w:tcPr>
            <w:tcW w:w="636" w:type="pct"/>
            <w:tcBorders>
              <w:top w:val="nil"/>
              <w:left w:val="nil"/>
              <w:bottom w:val="single" w:sz="4" w:space="0" w:color="000000"/>
              <w:right w:val="single" w:sz="4" w:space="0" w:color="000000"/>
            </w:tcBorders>
            <w:shd w:val="clear" w:color="auto" w:fill="auto"/>
            <w:hideMark/>
          </w:tcPr>
          <w:p w14:paraId="075CB3B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0A6780CC" w14:textId="4F748BB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w:t>
            </w:r>
          </w:p>
        </w:tc>
        <w:tc>
          <w:tcPr>
            <w:tcW w:w="638" w:type="pct"/>
            <w:tcBorders>
              <w:top w:val="nil"/>
              <w:left w:val="nil"/>
              <w:bottom w:val="single" w:sz="4" w:space="0" w:color="000000"/>
              <w:right w:val="single" w:sz="4" w:space="0" w:color="000000"/>
            </w:tcBorders>
            <w:shd w:val="clear" w:color="auto" w:fill="auto"/>
            <w:hideMark/>
          </w:tcPr>
          <w:p w14:paraId="3FC4DB9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7E29F72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0836D9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5F32E8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"Обеспечение бесплатным питанием учащихся в муниципальных общеобразовательных организациях"</w:t>
            </w:r>
          </w:p>
        </w:tc>
        <w:tc>
          <w:tcPr>
            <w:tcW w:w="645" w:type="pct"/>
            <w:tcBorders>
              <w:top w:val="nil"/>
              <w:left w:val="nil"/>
              <w:bottom w:val="single" w:sz="4" w:space="0" w:color="000000"/>
              <w:right w:val="single" w:sz="4" w:space="0" w:color="000000"/>
            </w:tcBorders>
            <w:shd w:val="clear" w:color="auto" w:fill="auto"/>
            <w:hideMark/>
          </w:tcPr>
          <w:p w14:paraId="5D4C496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0120300000</w:t>
            </w:r>
          </w:p>
        </w:tc>
        <w:tc>
          <w:tcPr>
            <w:tcW w:w="636" w:type="pct"/>
            <w:tcBorders>
              <w:top w:val="nil"/>
              <w:left w:val="nil"/>
              <w:bottom w:val="single" w:sz="4" w:space="0" w:color="000000"/>
              <w:right w:val="single" w:sz="4" w:space="0" w:color="000000"/>
            </w:tcBorders>
            <w:shd w:val="clear" w:color="auto" w:fill="auto"/>
            <w:hideMark/>
          </w:tcPr>
          <w:p w14:paraId="52A8F13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63BEF41" w14:textId="7A71412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29720250,00</w:t>
            </w:r>
          </w:p>
        </w:tc>
        <w:tc>
          <w:tcPr>
            <w:tcW w:w="638" w:type="pct"/>
            <w:tcBorders>
              <w:top w:val="nil"/>
              <w:left w:val="nil"/>
              <w:bottom w:val="single" w:sz="4" w:space="0" w:color="000000"/>
              <w:right w:val="single" w:sz="4" w:space="0" w:color="000000"/>
            </w:tcBorders>
            <w:shd w:val="clear" w:color="auto" w:fill="auto"/>
            <w:hideMark/>
          </w:tcPr>
          <w:p w14:paraId="345663A3" w14:textId="03FF525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27879150,00</w:t>
            </w:r>
          </w:p>
        </w:tc>
        <w:tc>
          <w:tcPr>
            <w:tcW w:w="675" w:type="pct"/>
            <w:tcBorders>
              <w:top w:val="nil"/>
              <w:left w:val="nil"/>
              <w:bottom w:val="single" w:sz="4" w:space="0" w:color="000000"/>
              <w:right w:val="single" w:sz="4" w:space="0" w:color="000000"/>
            </w:tcBorders>
            <w:shd w:val="clear" w:color="auto" w:fill="auto"/>
            <w:hideMark/>
          </w:tcPr>
          <w:p w14:paraId="71392194" w14:textId="77B7C12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27217000,00</w:t>
            </w:r>
          </w:p>
        </w:tc>
      </w:tr>
      <w:tr w:rsidR="007873C6" w:rsidRPr="00636278" w14:paraId="2A8E1C2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D0F149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бесплатным питанием детей, обучающихся в муниципальных образовательных организациях Приморского края</w:t>
            </w:r>
          </w:p>
        </w:tc>
        <w:tc>
          <w:tcPr>
            <w:tcW w:w="645" w:type="pct"/>
            <w:tcBorders>
              <w:top w:val="nil"/>
              <w:left w:val="nil"/>
              <w:bottom w:val="single" w:sz="4" w:space="0" w:color="000000"/>
              <w:right w:val="single" w:sz="4" w:space="0" w:color="000000"/>
            </w:tcBorders>
            <w:shd w:val="clear" w:color="auto" w:fill="auto"/>
            <w:hideMark/>
          </w:tcPr>
          <w:p w14:paraId="3694BDB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0120393150</w:t>
            </w:r>
          </w:p>
        </w:tc>
        <w:tc>
          <w:tcPr>
            <w:tcW w:w="636" w:type="pct"/>
            <w:tcBorders>
              <w:top w:val="nil"/>
              <w:left w:val="nil"/>
              <w:bottom w:val="single" w:sz="4" w:space="0" w:color="000000"/>
              <w:right w:val="single" w:sz="4" w:space="0" w:color="000000"/>
            </w:tcBorders>
            <w:shd w:val="clear" w:color="auto" w:fill="auto"/>
            <w:hideMark/>
          </w:tcPr>
          <w:p w14:paraId="033DFFE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C8FEBA7" w14:textId="2861D40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7837000,00</w:t>
            </w:r>
          </w:p>
        </w:tc>
        <w:tc>
          <w:tcPr>
            <w:tcW w:w="638" w:type="pct"/>
            <w:tcBorders>
              <w:top w:val="nil"/>
              <w:left w:val="nil"/>
              <w:bottom w:val="single" w:sz="4" w:space="0" w:color="000000"/>
              <w:right w:val="single" w:sz="4" w:space="0" w:color="000000"/>
            </w:tcBorders>
            <w:shd w:val="clear" w:color="auto" w:fill="auto"/>
            <w:hideMark/>
          </w:tcPr>
          <w:p w14:paraId="38506D97" w14:textId="179FDA4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7837000,00</w:t>
            </w:r>
          </w:p>
        </w:tc>
        <w:tc>
          <w:tcPr>
            <w:tcW w:w="675" w:type="pct"/>
            <w:tcBorders>
              <w:top w:val="nil"/>
              <w:left w:val="nil"/>
              <w:bottom w:val="single" w:sz="4" w:space="0" w:color="000000"/>
              <w:right w:val="single" w:sz="4" w:space="0" w:color="000000"/>
            </w:tcBorders>
            <w:shd w:val="clear" w:color="auto" w:fill="auto"/>
            <w:hideMark/>
          </w:tcPr>
          <w:p w14:paraId="00891772" w14:textId="6D864A9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7837000,00</w:t>
            </w:r>
          </w:p>
        </w:tc>
      </w:tr>
      <w:tr w:rsidR="007873C6" w:rsidRPr="00636278" w14:paraId="4DD20F1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8DB63B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038D4D9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0120393150</w:t>
            </w:r>
          </w:p>
        </w:tc>
        <w:tc>
          <w:tcPr>
            <w:tcW w:w="636" w:type="pct"/>
            <w:tcBorders>
              <w:top w:val="nil"/>
              <w:left w:val="nil"/>
              <w:bottom w:val="single" w:sz="4" w:space="0" w:color="000000"/>
              <w:right w:val="single" w:sz="4" w:space="0" w:color="000000"/>
            </w:tcBorders>
            <w:shd w:val="clear" w:color="auto" w:fill="auto"/>
            <w:hideMark/>
          </w:tcPr>
          <w:p w14:paraId="5EE7785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71003379" w14:textId="3D4F9B6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7837000,00</w:t>
            </w:r>
          </w:p>
        </w:tc>
        <w:tc>
          <w:tcPr>
            <w:tcW w:w="638" w:type="pct"/>
            <w:tcBorders>
              <w:top w:val="nil"/>
              <w:left w:val="nil"/>
              <w:bottom w:val="single" w:sz="4" w:space="0" w:color="000000"/>
              <w:right w:val="single" w:sz="4" w:space="0" w:color="000000"/>
            </w:tcBorders>
            <w:shd w:val="clear" w:color="auto" w:fill="auto"/>
            <w:hideMark/>
          </w:tcPr>
          <w:p w14:paraId="2FC3A258" w14:textId="51B9646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7837000,00</w:t>
            </w:r>
          </w:p>
        </w:tc>
        <w:tc>
          <w:tcPr>
            <w:tcW w:w="675" w:type="pct"/>
            <w:tcBorders>
              <w:top w:val="nil"/>
              <w:left w:val="nil"/>
              <w:bottom w:val="single" w:sz="4" w:space="0" w:color="000000"/>
              <w:right w:val="single" w:sz="4" w:space="0" w:color="000000"/>
            </w:tcBorders>
            <w:shd w:val="clear" w:color="auto" w:fill="auto"/>
            <w:hideMark/>
          </w:tcPr>
          <w:p w14:paraId="7F37C755" w14:textId="1253205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7837000,00</w:t>
            </w:r>
          </w:p>
        </w:tc>
      </w:tr>
      <w:tr w:rsidR="007873C6" w:rsidRPr="00636278" w14:paraId="5436E50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E9A195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48CAB74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0120393150</w:t>
            </w:r>
          </w:p>
        </w:tc>
        <w:tc>
          <w:tcPr>
            <w:tcW w:w="636" w:type="pct"/>
            <w:tcBorders>
              <w:top w:val="nil"/>
              <w:left w:val="nil"/>
              <w:bottom w:val="single" w:sz="4" w:space="0" w:color="000000"/>
              <w:right w:val="single" w:sz="4" w:space="0" w:color="000000"/>
            </w:tcBorders>
            <w:shd w:val="clear" w:color="auto" w:fill="auto"/>
            <w:hideMark/>
          </w:tcPr>
          <w:p w14:paraId="23E52F9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2A5FEB82" w14:textId="32AC692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7837000,00</w:t>
            </w:r>
          </w:p>
        </w:tc>
        <w:tc>
          <w:tcPr>
            <w:tcW w:w="638" w:type="pct"/>
            <w:tcBorders>
              <w:top w:val="nil"/>
              <w:left w:val="nil"/>
              <w:bottom w:val="single" w:sz="4" w:space="0" w:color="000000"/>
              <w:right w:val="single" w:sz="4" w:space="0" w:color="000000"/>
            </w:tcBorders>
            <w:shd w:val="clear" w:color="auto" w:fill="auto"/>
            <w:hideMark/>
          </w:tcPr>
          <w:p w14:paraId="3CDA956C" w14:textId="03EFC9E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7837000,00</w:t>
            </w:r>
          </w:p>
        </w:tc>
        <w:tc>
          <w:tcPr>
            <w:tcW w:w="675" w:type="pct"/>
            <w:tcBorders>
              <w:top w:val="nil"/>
              <w:left w:val="nil"/>
              <w:bottom w:val="single" w:sz="4" w:space="0" w:color="000000"/>
              <w:right w:val="single" w:sz="4" w:space="0" w:color="000000"/>
            </w:tcBorders>
            <w:shd w:val="clear" w:color="auto" w:fill="auto"/>
            <w:hideMark/>
          </w:tcPr>
          <w:p w14:paraId="28A316BE" w14:textId="7003FC9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7837000,00</w:t>
            </w:r>
          </w:p>
        </w:tc>
      </w:tr>
      <w:tr w:rsidR="007873C6" w:rsidRPr="00636278" w14:paraId="770AC1E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8FC11A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5" w:type="pct"/>
            <w:tcBorders>
              <w:top w:val="nil"/>
              <w:left w:val="nil"/>
              <w:bottom w:val="single" w:sz="4" w:space="0" w:color="000000"/>
              <w:right w:val="single" w:sz="4" w:space="0" w:color="000000"/>
            </w:tcBorders>
            <w:shd w:val="clear" w:color="auto" w:fill="auto"/>
            <w:hideMark/>
          </w:tcPr>
          <w:p w14:paraId="593E400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01203R3040</w:t>
            </w:r>
          </w:p>
        </w:tc>
        <w:tc>
          <w:tcPr>
            <w:tcW w:w="636" w:type="pct"/>
            <w:tcBorders>
              <w:top w:val="nil"/>
              <w:left w:val="nil"/>
              <w:bottom w:val="single" w:sz="4" w:space="0" w:color="000000"/>
              <w:right w:val="single" w:sz="4" w:space="0" w:color="000000"/>
            </w:tcBorders>
            <w:shd w:val="clear" w:color="auto" w:fill="auto"/>
            <w:hideMark/>
          </w:tcPr>
          <w:p w14:paraId="442A6EB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AE6EC41" w14:textId="1F9BCF0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21883250,00</w:t>
            </w:r>
          </w:p>
        </w:tc>
        <w:tc>
          <w:tcPr>
            <w:tcW w:w="638" w:type="pct"/>
            <w:tcBorders>
              <w:top w:val="nil"/>
              <w:left w:val="nil"/>
              <w:bottom w:val="single" w:sz="4" w:space="0" w:color="000000"/>
              <w:right w:val="single" w:sz="4" w:space="0" w:color="000000"/>
            </w:tcBorders>
            <w:shd w:val="clear" w:color="auto" w:fill="auto"/>
            <w:hideMark/>
          </w:tcPr>
          <w:p w14:paraId="780237CD" w14:textId="5D826F4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20042150,00</w:t>
            </w:r>
          </w:p>
        </w:tc>
        <w:tc>
          <w:tcPr>
            <w:tcW w:w="675" w:type="pct"/>
            <w:tcBorders>
              <w:top w:val="nil"/>
              <w:left w:val="nil"/>
              <w:bottom w:val="single" w:sz="4" w:space="0" w:color="000000"/>
              <w:right w:val="single" w:sz="4" w:space="0" w:color="000000"/>
            </w:tcBorders>
            <w:shd w:val="clear" w:color="auto" w:fill="auto"/>
            <w:hideMark/>
          </w:tcPr>
          <w:p w14:paraId="0823AA8A" w14:textId="2448015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19380000,00</w:t>
            </w:r>
          </w:p>
        </w:tc>
      </w:tr>
      <w:tr w:rsidR="007873C6" w:rsidRPr="00636278" w14:paraId="1AD0E4A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2BE172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018A473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01203R3040</w:t>
            </w:r>
          </w:p>
        </w:tc>
        <w:tc>
          <w:tcPr>
            <w:tcW w:w="636" w:type="pct"/>
            <w:tcBorders>
              <w:top w:val="nil"/>
              <w:left w:val="nil"/>
              <w:bottom w:val="single" w:sz="4" w:space="0" w:color="000000"/>
              <w:right w:val="single" w:sz="4" w:space="0" w:color="000000"/>
            </w:tcBorders>
            <w:shd w:val="clear" w:color="auto" w:fill="auto"/>
            <w:hideMark/>
          </w:tcPr>
          <w:p w14:paraId="30DA2CE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3CF91DF7" w14:textId="1519D4A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21883250,00</w:t>
            </w:r>
          </w:p>
        </w:tc>
        <w:tc>
          <w:tcPr>
            <w:tcW w:w="638" w:type="pct"/>
            <w:tcBorders>
              <w:top w:val="nil"/>
              <w:left w:val="nil"/>
              <w:bottom w:val="single" w:sz="4" w:space="0" w:color="000000"/>
              <w:right w:val="single" w:sz="4" w:space="0" w:color="000000"/>
            </w:tcBorders>
            <w:shd w:val="clear" w:color="auto" w:fill="auto"/>
            <w:hideMark/>
          </w:tcPr>
          <w:p w14:paraId="3BFF6ABB" w14:textId="69E1F36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20042150,00</w:t>
            </w:r>
          </w:p>
        </w:tc>
        <w:tc>
          <w:tcPr>
            <w:tcW w:w="675" w:type="pct"/>
            <w:tcBorders>
              <w:top w:val="nil"/>
              <w:left w:val="nil"/>
              <w:bottom w:val="single" w:sz="4" w:space="0" w:color="000000"/>
              <w:right w:val="single" w:sz="4" w:space="0" w:color="000000"/>
            </w:tcBorders>
            <w:shd w:val="clear" w:color="auto" w:fill="auto"/>
            <w:hideMark/>
          </w:tcPr>
          <w:p w14:paraId="50AE4992" w14:textId="346B0E5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19380000,00</w:t>
            </w:r>
          </w:p>
        </w:tc>
      </w:tr>
      <w:tr w:rsidR="007873C6" w:rsidRPr="00636278" w14:paraId="4381EAB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AE0A2F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76D90F2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01203R3040</w:t>
            </w:r>
          </w:p>
        </w:tc>
        <w:tc>
          <w:tcPr>
            <w:tcW w:w="636" w:type="pct"/>
            <w:tcBorders>
              <w:top w:val="nil"/>
              <w:left w:val="nil"/>
              <w:bottom w:val="single" w:sz="4" w:space="0" w:color="000000"/>
              <w:right w:val="single" w:sz="4" w:space="0" w:color="000000"/>
            </w:tcBorders>
            <w:shd w:val="clear" w:color="auto" w:fill="auto"/>
            <w:hideMark/>
          </w:tcPr>
          <w:p w14:paraId="0027768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04FB02C5" w14:textId="3FC6898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21883250,00</w:t>
            </w:r>
          </w:p>
        </w:tc>
        <w:tc>
          <w:tcPr>
            <w:tcW w:w="638" w:type="pct"/>
            <w:tcBorders>
              <w:top w:val="nil"/>
              <w:left w:val="nil"/>
              <w:bottom w:val="single" w:sz="4" w:space="0" w:color="000000"/>
              <w:right w:val="single" w:sz="4" w:space="0" w:color="000000"/>
            </w:tcBorders>
            <w:shd w:val="clear" w:color="auto" w:fill="auto"/>
            <w:hideMark/>
          </w:tcPr>
          <w:p w14:paraId="2CA5FE5C" w14:textId="2709F86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20042150,00</w:t>
            </w:r>
          </w:p>
        </w:tc>
        <w:tc>
          <w:tcPr>
            <w:tcW w:w="675" w:type="pct"/>
            <w:tcBorders>
              <w:top w:val="nil"/>
              <w:left w:val="nil"/>
              <w:bottom w:val="single" w:sz="4" w:space="0" w:color="000000"/>
              <w:right w:val="single" w:sz="4" w:space="0" w:color="000000"/>
            </w:tcBorders>
            <w:shd w:val="clear" w:color="auto" w:fill="auto"/>
            <w:hideMark/>
          </w:tcPr>
          <w:p w14:paraId="771BD982" w14:textId="4565F6B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19380000,00</w:t>
            </w:r>
          </w:p>
        </w:tc>
      </w:tr>
      <w:tr w:rsidR="007873C6" w:rsidRPr="00636278" w14:paraId="7EFFF7A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A15F17A"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"Развитие системы дополнительного образования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66DDD05A"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0130000000</w:t>
            </w:r>
          </w:p>
        </w:tc>
        <w:tc>
          <w:tcPr>
            <w:tcW w:w="636" w:type="pct"/>
            <w:tcBorders>
              <w:top w:val="nil"/>
              <w:left w:val="nil"/>
              <w:bottom w:val="single" w:sz="4" w:space="0" w:color="000000"/>
              <w:right w:val="single" w:sz="4" w:space="0" w:color="000000"/>
            </w:tcBorders>
            <w:shd w:val="clear" w:color="auto" w:fill="auto"/>
            <w:hideMark/>
          </w:tcPr>
          <w:p w14:paraId="668EF046"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4A496A2" w14:textId="50FFCF00"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58262691,02</w:t>
            </w:r>
          </w:p>
        </w:tc>
        <w:tc>
          <w:tcPr>
            <w:tcW w:w="638" w:type="pct"/>
            <w:tcBorders>
              <w:top w:val="nil"/>
              <w:left w:val="nil"/>
              <w:bottom w:val="single" w:sz="4" w:space="0" w:color="000000"/>
              <w:right w:val="single" w:sz="4" w:space="0" w:color="000000"/>
            </w:tcBorders>
            <w:shd w:val="clear" w:color="auto" w:fill="auto"/>
            <w:hideMark/>
          </w:tcPr>
          <w:p w14:paraId="0933793B" w14:textId="400D3F7F"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51729112,69</w:t>
            </w:r>
          </w:p>
        </w:tc>
        <w:tc>
          <w:tcPr>
            <w:tcW w:w="675" w:type="pct"/>
            <w:tcBorders>
              <w:top w:val="nil"/>
              <w:left w:val="nil"/>
              <w:bottom w:val="single" w:sz="4" w:space="0" w:color="000000"/>
              <w:right w:val="single" w:sz="4" w:space="0" w:color="000000"/>
            </w:tcBorders>
            <w:shd w:val="clear" w:color="auto" w:fill="auto"/>
            <w:hideMark/>
          </w:tcPr>
          <w:p w14:paraId="16BE7EA3" w14:textId="3C5862AD"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54531735,80</w:t>
            </w:r>
          </w:p>
        </w:tc>
      </w:tr>
      <w:tr w:rsidR="007873C6" w:rsidRPr="00636278" w14:paraId="6633C37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CCD6FB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"Реализация дополнительных общеобразовательных программ"</w:t>
            </w:r>
          </w:p>
        </w:tc>
        <w:tc>
          <w:tcPr>
            <w:tcW w:w="645" w:type="pct"/>
            <w:tcBorders>
              <w:top w:val="nil"/>
              <w:left w:val="nil"/>
              <w:bottom w:val="single" w:sz="4" w:space="0" w:color="000000"/>
              <w:right w:val="single" w:sz="4" w:space="0" w:color="000000"/>
            </w:tcBorders>
            <w:shd w:val="clear" w:color="auto" w:fill="auto"/>
            <w:hideMark/>
          </w:tcPr>
          <w:p w14:paraId="30432DB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0130100000</w:t>
            </w:r>
          </w:p>
        </w:tc>
        <w:tc>
          <w:tcPr>
            <w:tcW w:w="636" w:type="pct"/>
            <w:tcBorders>
              <w:top w:val="nil"/>
              <w:left w:val="nil"/>
              <w:bottom w:val="single" w:sz="4" w:space="0" w:color="000000"/>
              <w:right w:val="single" w:sz="4" w:space="0" w:color="000000"/>
            </w:tcBorders>
            <w:shd w:val="clear" w:color="auto" w:fill="auto"/>
            <w:hideMark/>
          </w:tcPr>
          <w:p w14:paraId="1C3DEA2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E4D7D45" w14:textId="45303B4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50138161,58</w:t>
            </w:r>
          </w:p>
        </w:tc>
        <w:tc>
          <w:tcPr>
            <w:tcW w:w="638" w:type="pct"/>
            <w:tcBorders>
              <w:top w:val="nil"/>
              <w:left w:val="nil"/>
              <w:bottom w:val="single" w:sz="4" w:space="0" w:color="000000"/>
              <w:right w:val="single" w:sz="4" w:space="0" w:color="000000"/>
            </w:tcBorders>
            <w:shd w:val="clear" w:color="auto" w:fill="auto"/>
            <w:hideMark/>
          </w:tcPr>
          <w:p w14:paraId="4DCB6707" w14:textId="69DB61A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47883788,89</w:t>
            </w:r>
          </w:p>
        </w:tc>
        <w:tc>
          <w:tcPr>
            <w:tcW w:w="675" w:type="pct"/>
            <w:tcBorders>
              <w:top w:val="nil"/>
              <w:left w:val="nil"/>
              <w:bottom w:val="single" w:sz="4" w:space="0" w:color="000000"/>
              <w:right w:val="single" w:sz="4" w:space="0" w:color="000000"/>
            </w:tcBorders>
            <w:shd w:val="clear" w:color="auto" w:fill="auto"/>
            <w:hideMark/>
          </w:tcPr>
          <w:p w14:paraId="0F3C62C5" w14:textId="76AE30A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50686412,00</w:t>
            </w:r>
          </w:p>
        </w:tc>
      </w:tr>
      <w:tr w:rsidR="007873C6" w:rsidRPr="00636278" w14:paraId="0CBF9E5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ADE118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64545B5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0130121000</w:t>
            </w:r>
          </w:p>
        </w:tc>
        <w:tc>
          <w:tcPr>
            <w:tcW w:w="636" w:type="pct"/>
            <w:tcBorders>
              <w:top w:val="nil"/>
              <w:left w:val="nil"/>
              <w:bottom w:val="single" w:sz="4" w:space="0" w:color="000000"/>
              <w:right w:val="single" w:sz="4" w:space="0" w:color="000000"/>
            </w:tcBorders>
            <w:shd w:val="clear" w:color="auto" w:fill="auto"/>
            <w:hideMark/>
          </w:tcPr>
          <w:p w14:paraId="133FE71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5919E86" w14:textId="62813CB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47468330,00</w:t>
            </w:r>
          </w:p>
        </w:tc>
        <w:tc>
          <w:tcPr>
            <w:tcW w:w="638" w:type="pct"/>
            <w:tcBorders>
              <w:top w:val="nil"/>
              <w:left w:val="nil"/>
              <w:bottom w:val="single" w:sz="4" w:space="0" w:color="000000"/>
              <w:right w:val="single" w:sz="4" w:space="0" w:color="000000"/>
            </w:tcBorders>
            <w:shd w:val="clear" w:color="auto" w:fill="auto"/>
            <w:hideMark/>
          </w:tcPr>
          <w:p w14:paraId="0E7B3880" w14:textId="192D860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45542024,00</w:t>
            </w:r>
          </w:p>
        </w:tc>
        <w:tc>
          <w:tcPr>
            <w:tcW w:w="675" w:type="pct"/>
            <w:tcBorders>
              <w:top w:val="nil"/>
              <w:left w:val="nil"/>
              <w:bottom w:val="single" w:sz="4" w:space="0" w:color="000000"/>
              <w:right w:val="single" w:sz="4" w:space="0" w:color="000000"/>
            </w:tcBorders>
            <w:shd w:val="clear" w:color="auto" w:fill="auto"/>
            <w:hideMark/>
          </w:tcPr>
          <w:p w14:paraId="2833345C" w14:textId="28436E7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48486412,00</w:t>
            </w:r>
          </w:p>
        </w:tc>
      </w:tr>
      <w:tr w:rsidR="007873C6" w:rsidRPr="00636278" w14:paraId="0E5C96A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E2B2E4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499B212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0130121000</w:t>
            </w:r>
          </w:p>
        </w:tc>
        <w:tc>
          <w:tcPr>
            <w:tcW w:w="636" w:type="pct"/>
            <w:tcBorders>
              <w:top w:val="nil"/>
              <w:left w:val="nil"/>
              <w:bottom w:val="single" w:sz="4" w:space="0" w:color="000000"/>
              <w:right w:val="single" w:sz="4" w:space="0" w:color="000000"/>
            </w:tcBorders>
            <w:shd w:val="clear" w:color="auto" w:fill="auto"/>
            <w:hideMark/>
          </w:tcPr>
          <w:p w14:paraId="5F529F7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7FBC8612" w14:textId="3FFF906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47468330,00</w:t>
            </w:r>
          </w:p>
        </w:tc>
        <w:tc>
          <w:tcPr>
            <w:tcW w:w="638" w:type="pct"/>
            <w:tcBorders>
              <w:top w:val="nil"/>
              <w:left w:val="nil"/>
              <w:bottom w:val="single" w:sz="4" w:space="0" w:color="000000"/>
              <w:right w:val="single" w:sz="4" w:space="0" w:color="000000"/>
            </w:tcBorders>
            <w:shd w:val="clear" w:color="auto" w:fill="auto"/>
            <w:hideMark/>
          </w:tcPr>
          <w:p w14:paraId="7E706BAD" w14:textId="06C9238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45542024,00</w:t>
            </w:r>
          </w:p>
        </w:tc>
        <w:tc>
          <w:tcPr>
            <w:tcW w:w="675" w:type="pct"/>
            <w:tcBorders>
              <w:top w:val="nil"/>
              <w:left w:val="nil"/>
              <w:bottom w:val="single" w:sz="4" w:space="0" w:color="000000"/>
              <w:right w:val="single" w:sz="4" w:space="0" w:color="000000"/>
            </w:tcBorders>
            <w:shd w:val="clear" w:color="auto" w:fill="auto"/>
            <w:hideMark/>
          </w:tcPr>
          <w:p w14:paraId="39DFD7E4" w14:textId="6274684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48486412,00</w:t>
            </w:r>
          </w:p>
        </w:tc>
      </w:tr>
      <w:tr w:rsidR="007873C6" w:rsidRPr="00636278" w14:paraId="50630EB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10D49C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45D45CD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0130121000</w:t>
            </w:r>
          </w:p>
        </w:tc>
        <w:tc>
          <w:tcPr>
            <w:tcW w:w="636" w:type="pct"/>
            <w:tcBorders>
              <w:top w:val="nil"/>
              <w:left w:val="nil"/>
              <w:bottom w:val="single" w:sz="4" w:space="0" w:color="000000"/>
              <w:right w:val="single" w:sz="4" w:space="0" w:color="000000"/>
            </w:tcBorders>
            <w:shd w:val="clear" w:color="auto" w:fill="auto"/>
            <w:hideMark/>
          </w:tcPr>
          <w:p w14:paraId="7EF98B9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466E60D3" w14:textId="41D6C59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47468330,00</w:t>
            </w:r>
          </w:p>
        </w:tc>
        <w:tc>
          <w:tcPr>
            <w:tcW w:w="638" w:type="pct"/>
            <w:tcBorders>
              <w:top w:val="nil"/>
              <w:left w:val="nil"/>
              <w:bottom w:val="single" w:sz="4" w:space="0" w:color="000000"/>
              <w:right w:val="single" w:sz="4" w:space="0" w:color="000000"/>
            </w:tcBorders>
            <w:shd w:val="clear" w:color="auto" w:fill="auto"/>
            <w:hideMark/>
          </w:tcPr>
          <w:p w14:paraId="1385677B" w14:textId="561E7A9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45542024,00</w:t>
            </w:r>
          </w:p>
        </w:tc>
        <w:tc>
          <w:tcPr>
            <w:tcW w:w="675" w:type="pct"/>
            <w:tcBorders>
              <w:top w:val="nil"/>
              <w:left w:val="nil"/>
              <w:bottom w:val="single" w:sz="4" w:space="0" w:color="000000"/>
              <w:right w:val="single" w:sz="4" w:space="0" w:color="000000"/>
            </w:tcBorders>
            <w:shd w:val="clear" w:color="auto" w:fill="auto"/>
            <w:hideMark/>
          </w:tcPr>
          <w:p w14:paraId="7FDF9194" w14:textId="53A325A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48486412,00</w:t>
            </w:r>
          </w:p>
        </w:tc>
      </w:tr>
      <w:tr w:rsidR="007873C6" w:rsidRPr="00636278" w14:paraId="3FABF2A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337613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645" w:type="pct"/>
            <w:tcBorders>
              <w:top w:val="nil"/>
              <w:left w:val="nil"/>
              <w:bottom w:val="single" w:sz="4" w:space="0" w:color="000000"/>
              <w:right w:val="single" w:sz="4" w:space="0" w:color="000000"/>
            </w:tcBorders>
            <w:shd w:val="clear" w:color="auto" w:fill="auto"/>
            <w:hideMark/>
          </w:tcPr>
          <w:p w14:paraId="7E9A18D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0130121001</w:t>
            </w:r>
          </w:p>
        </w:tc>
        <w:tc>
          <w:tcPr>
            <w:tcW w:w="636" w:type="pct"/>
            <w:tcBorders>
              <w:top w:val="nil"/>
              <w:left w:val="nil"/>
              <w:bottom w:val="single" w:sz="4" w:space="0" w:color="000000"/>
              <w:right w:val="single" w:sz="4" w:space="0" w:color="000000"/>
            </w:tcBorders>
            <w:shd w:val="clear" w:color="auto" w:fill="auto"/>
            <w:hideMark/>
          </w:tcPr>
          <w:p w14:paraId="78B77BA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20F58CF" w14:textId="5D3DF05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2006831,58</w:t>
            </w:r>
          </w:p>
        </w:tc>
        <w:tc>
          <w:tcPr>
            <w:tcW w:w="638" w:type="pct"/>
            <w:tcBorders>
              <w:top w:val="nil"/>
              <w:left w:val="nil"/>
              <w:bottom w:val="single" w:sz="4" w:space="0" w:color="000000"/>
              <w:right w:val="single" w:sz="4" w:space="0" w:color="000000"/>
            </w:tcBorders>
            <w:shd w:val="clear" w:color="auto" w:fill="auto"/>
            <w:hideMark/>
          </w:tcPr>
          <w:p w14:paraId="11CEDE62" w14:textId="2FBA089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2241764,89</w:t>
            </w:r>
          </w:p>
        </w:tc>
        <w:tc>
          <w:tcPr>
            <w:tcW w:w="675" w:type="pct"/>
            <w:tcBorders>
              <w:top w:val="nil"/>
              <w:left w:val="nil"/>
              <w:bottom w:val="single" w:sz="4" w:space="0" w:color="000000"/>
              <w:right w:val="single" w:sz="4" w:space="0" w:color="000000"/>
            </w:tcBorders>
            <w:shd w:val="clear" w:color="auto" w:fill="auto"/>
            <w:hideMark/>
          </w:tcPr>
          <w:p w14:paraId="48361FA1" w14:textId="65E118A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2200000,00</w:t>
            </w:r>
          </w:p>
        </w:tc>
      </w:tr>
      <w:tr w:rsidR="007873C6" w:rsidRPr="00636278" w14:paraId="7AF3F0A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289560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29B5FE1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0130121001</w:t>
            </w:r>
          </w:p>
        </w:tc>
        <w:tc>
          <w:tcPr>
            <w:tcW w:w="636" w:type="pct"/>
            <w:tcBorders>
              <w:top w:val="nil"/>
              <w:left w:val="nil"/>
              <w:bottom w:val="single" w:sz="4" w:space="0" w:color="000000"/>
              <w:right w:val="single" w:sz="4" w:space="0" w:color="000000"/>
            </w:tcBorders>
            <w:shd w:val="clear" w:color="auto" w:fill="auto"/>
            <w:hideMark/>
          </w:tcPr>
          <w:p w14:paraId="45E1B75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7F4419B0" w14:textId="1C7CBFB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2006831,58</w:t>
            </w:r>
          </w:p>
        </w:tc>
        <w:tc>
          <w:tcPr>
            <w:tcW w:w="638" w:type="pct"/>
            <w:tcBorders>
              <w:top w:val="nil"/>
              <w:left w:val="nil"/>
              <w:bottom w:val="single" w:sz="4" w:space="0" w:color="000000"/>
              <w:right w:val="single" w:sz="4" w:space="0" w:color="000000"/>
            </w:tcBorders>
            <w:shd w:val="clear" w:color="auto" w:fill="auto"/>
            <w:hideMark/>
          </w:tcPr>
          <w:p w14:paraId="729A69E6" w14:textId="5368111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2241764,89</w:t>
            </w:r>
          </w:p>
        </w:tc>
        <w:tc>
          <w:tcPr>
            <w:tcW w:w="675" w:type="pct"/>
            <w:tcBorders>
              <w:top w:val="nil"/>
              <w:left w:val="nil"/>
              <w:bottom w:val="single" w:sz="4" w:space="0" w:color="000000"/>
              <w:right w:val="single" w:sz="4" w:space="0" w:color="000000"/>
            </w:tcBorders>
            <w:shd w:val="clear" w:color="auto" w:fill="auto"/>
            <w:hideMark/>
          </w:tcPr>
          <w:p w14:paraId="28DD8B3A" w14:textId="4475867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2200000,00</w:t>
            </w:r>
          </w:p>
        </w:tc>
      </w:tr>
      <w:tr w:rsidR="007873C6" w:rsidRPr="00636278" w14:paraId="3D329A6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B63F5D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44DACB0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0130121001</w:t>
            </w:r>
          </w:p>
        </w:tc>
        <w:tc>
          <w:tcPr>
            <w:tcW w:w="636" w:type="pct"/>
            <w:tcBorders>
              <w:top w:val="nil"/>
              <w:left w:val="nil"/>
              <w:bottom w:val="single" w:sz="4" w:space="0" w:color="000000"/>
              <w:right w:val="single" w:sz="4" w:space="0" w:color="000000"/>
            </w:tcBorders>
            <w:shd w:val="clear" w:color="auto" w:fill="auto"/>
            <w:hideMark/>
          </w:tcPr>
          <w:p w14:paraId="18AB1BD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7756DFB6" w14:textId="4CCEEE8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2006831,58</w:t>
            </w:r>
          </w:p>
        </w:tc>
        <w:tc>
          <w:tcPr>
            <w:tcW w:w="638" w:type="pct"/>
            <w:tcBorders>
              <w:top w:val="nil"/>
              <w:left w:val="nil"/>
              <w:bottom w:val="single" w:sz="4" w:space="0" w:color="000000"/>
              <w:right w:val="single" w:sz="4" w:space="0" w:color="000000"/>
            </w:tcBorders>
            <w:shd w:val="clear" w:color="auto" w:fill="auto"/>
            <w:hideMark/>
          </w:tcPr>
          <w:p w14:paraId="5AD1518F" w14:textId="6DED9F8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2241764,89</w:t>
            </w:r>
          </w:p>
        </w:tc>
        <w:tc>
          <w:tcPr>
            <w:tcW w:w="675" w:type="pct"/>
            <w:tcBorders>
              <w:top w:val="nil"/>
              <w:left w:val="nil"/>
              <w:bottom w:val="single" w:sz="4" w:space="0" w:color="000000"/>
              <w:right w:val="single" w:sz="4" w:space="0" w:color="000000"/>
            </w:tcBorders>
            <w:shd w:val="clear" w:color="auto" w:fill="auto"/>
            <w:hideMark/>
          </w:tcPr>
          <w:p w14:paraId="2B32D250" w14:textId="5F2CB74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2200000,00</w:t>
            </w:r>
          </w:p>
        </w:tc>
      </w:tr>
      <w:tr w:rsidR="007873C6" w:rsidRPr="00636278" w14:paraId="49022C1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95A036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Мероприятия, направленные на материально-техническое обеспечение учреждений</w:t>
            </w:r>
          </w:p>
        </w:tc>
        <w:tc>
          <w:tcPr>
            <w:tcW w:w="645" w:type="pct"/>
            <w:tcBorders>
              <w:top w:val="nil"/>
              <w:left w:val="nil"/>
              <w:bottom w:val="single" w:sz="4" w:space="0" w:color="000000"/>
              <w:right w:val="single" w:sz="4" w:space="0" w:color="000000"/>
            </w:tcBorders>
            <w:shd w:val="clear" w:color="auto" w:fill="auto"/>
            <w:hideMark/>
          </w:tcPr>
          <w:p w14:paraId="6D42A4F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0130121002</w:t>
            </w:r>
          </w:p>
        </w:tc>
        <w:tc>
          <w:tcPr>
            <w:tcW w:w="636" w:type="pct"/>
            <w:tcBorders>
              <w:top w:val="nil"/>
              <w:left w:val="nil"/>
              <w:bottom w:val="single" w:sz="4" w:space="0" w:color="000000"/>
              <w:right w:val="single" w:sz="4" w:space="0" w:color="000000"/>
            </w:tcBorders>
            <w:shd w:val="clear" w:color="auto" w:fill="auto"/>
            <w:hideMark/>
          </w:tcPr>
          <w:p w14:paraId="30C0A52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98C8CD3" w14:textId="500E9A6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663000,00</w:t>
            </w:r>
          </w:p>
        </w:tc>
        <w:tc>
          <w:tcPr>
            <w:tcW w:w="638" w:type="pct"/>
            <w:tcBorders>
              <w:top w:val="nil"/>
              <w:left w:val="nil"/>
              <w:bottom w:val="single" w:sz="4" w:space="0" w:color="000000"/>
              <w:right w:val="single" w:sz="4" w:space="0" w:color="000000"/>
            </w:tcBorders>
            <w:shd w:val="clear" w:color="auto" w:fill="auto"/>
            <w:hideMark/>
          </w:tcPr>
          <w:p w14:paraId="50037BAE" w14:textId="5B45FB1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30AC93C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E9DA76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362F98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370C65B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0130121002</w:t>
            </w:r>
          </w:p>
        </w:tc>
        <w:tc>
          <w:tcPr>
            <w:tcW w:w="636" w:type="pct"/>
            <w:tcBorders>
              <w:top w:val="nil"/>
              <w:left w:val="nil"/>
              <w:bottom w:val="single" w:sz="4" w:space="0" w:color="000000"/>
              <w:right w:val="single" w:sz="4" w:space="0" w:color="000000"/>
            </w:tcBorders>
            <w:shd w:val="clear" w:color="auto" w:fill="auto"/>
            <w:hideMark/>
          </w:tcPr>
          <w:p w14:paraId="71A7396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37522465" w14:textId="26BF935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663000,00</w:t>
            </w:r>
          </w:p>
        </w:tc>
        <w:tc>
          <w:tcPr>
            <w:tcW w:w="638" w:type="pct"/>
            <w:tcBorders>
              <w:top w:val="nil"/>
              <w:left w:val="nil"/>
              <w:bottom w:val="single" w:sz="4" w:space="0" w:color="000000"/>
              <w:right w:val="single" w:sz="4" w:space="0" w:color="000000"/>
            </w:tcBorders>
            <w:shd w:val="clear" w:color="auto" w:fill="auto"/>
            <w:hideMark/>
          </w:tcPr>
          <w:p w14:paraId="654B19D2" w14:textId="1E84BB4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0D2A730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E6DF22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12BD77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19F68B5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0130121002</w:t>
            </w:r>
          </w:p>
        </w:tc>
        <w:tc>
          <w:tcPr>
            <w:tcW w:w="636" w:type="pct"/>
            <w:tcBorders>
              <w:top w:val="nil"/>
              <w:left w:val="nil"/>
              <w:bottom w:val="single" w:sz="4" w:space="0" w:color="000000"/>
              <w:right w:val="single" w:sz="4" w:space="0" w:color="000000"/>
            </w:tcBorders>
            <w:shd w:val="clear" w:color="auto" w:fill="auto"/>
            <w:hideMark/>
          </w:tcPr>
          <w:p w14:paraId="224B38A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3ACA4307" w14:textId="6511C65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663000,00</w:t>
            </w:r>
          </w:p>
        </w:tc>
        <w:tc>
          <w:tcPr>
            <w:tcW w:w="638" w:type="pct"/>
            <w:tcBorders>
              <w:top w:val="nil"/>
              <w:left w:val="nil"/>
              <w:bottom w:val="single" w:sz="4" w:space="0" w:color="000000"/>
              <w:right w:val="single" w:sz="4" w:space="0" w:color="000000"/>
            </w:tcBorders>
            <w:shd w:val="clear" w:color="auto" w:fill="auto"/>
            <w:hideMark/>
          </w:tcPr>
          <w:p w14:paraId="7C7A38E2" w14:textId="75F219B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77E5320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228483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AF0133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"Организация отдыха и оздоровления детей"</w:t>
            </w:r>
          </w:p>
        </w:tc>
        <w:tc>
          <w:tcPr>
            <w:tcW w:w="645" w:type="pct"/>
            <w:tcBorders>
              <w:top w:val="nil"/>
              <w:left w:val="nil"/>
              <w:bottom w:val="single" w:sz="4" w:space="0" w:color="000000"/>
              <w:right w:val="single" w:sz="4" w:space="0" w:color="000000"/>
            </w:tcBorders>
            <w:shd w:val="clear" w:color="auto" w:fill="auto"/>
            <w:hideMark/>
          </w:tcPr>
          <w:p w14:paraId="771E1CA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0130200000</w:t>
            </w:r>
          </w:p>
        </w:tc>
        <w:tc>
          <w:tcPr>
            <w:tcW w:w="636" w:type="pct"/>
            <w:tcBorders>
              <w:top w:val="nil"/>
              <w:left w:val="nil"/>
              <w:bottom w:val="single" w:sz="4" w:space="0" w:color="000000"/>
              <w:right w:val="single" w:sz="4" w:space="0" w:color="000000"/>
            </w:tcBorders>
            <w:shd w:val="clear" w:color="auto" w:fill="auto"/>
            <w:hideMark/>
          </w:tcPr>
          <w:p w14:paraId="593D9C7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BA94A3E" w14:textId="79BBED9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7624529,44</w:t>
            </w:r>
          </w:p>
        </w:tc>
        <w:tc>
          <w:tcPr>
            <w:tcW w:w="638" w:type="pct"/>
            <w:tcBorders>
              <w:top w:val="nil"/>
              <w:left w:val="nil"/>
              <w:bottom w:val="single" w:sz="4" w:space="0" w:color="000000"/>
              <w:right w:val="single" w:sz="4" w:space="0" w:color="000000"/>
            </w:tcBorders>
            <w:shd w:val="clear" w:color="auto" w:fill="auto"/>
            <w:hideMark/>
          </w:tcPr>
          <w:p w14:paraId="1891F668" w14:textId="151429E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3845323,80</w:t>
            </w:r>
          </w:p>
        </w:tc>
        <w:tc>
          <w:tcPr>
            <w:tcW w:w="675" w:type="pct"/>
            <w:tcBorders>
              <w:top w:val="nil"/>
              <w:left w:val="nil"/>
              <w:bottom w:val="single" w:sz="4" w:space="0" w:color="000000"/>
              <w:right w:val="single" w:sz="4" w:space="0" w:color="000000"/>
            </w:tcBorders>
            <w:shd w:val="clear" w:color="auto" w:fill="auto"/>
            <w:hideMark/>
          </w:tcPr>
          <w:p w14:paraId="32A6AB01" w14:textId="25F362F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3845323,80</w:t>
            </w:r>
          </w:p>
        </w:tc>
      </w:tr>
      <w:tr w:rsidR="007873C6" w:rsidRPr="00636278" w14:paraId="78F8ED3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E67BA0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Организация отдыха, оздоровления и занятости обучающихся муниципальных общеобразовательных учреждений за счет средств местного бюджета</w:t>
            </w:r>
          </w:p>
        </w:tc>
        <w:tc>
          <w:tcPr>
            <w:tcW w:w="645" w:type="pct"/>
            <w:tcBorders>
              <w:top w:val="nil"/>
              <w:left w:val="nil"/>
              <w:bottom w:val="single" w:sz="4" w:space="0" w:color="000000"/>
              <w:right w:val="single" w:sz="4" w:space="0" w:color="000000"/>
            </w:tcBorders>
            <w:shd w:val="clear" w:color="auto" w:fill="auto"/>
            <w:hideMark/>
          </w:tcPr>
          <w:p w14:paraId="0C587A0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0130221200</w:t>
            </w:r>
          </w:p>
        </w:tc>
        <w:tc>
          <w:tcPr>
            <w:tcW w:w="636" w:type="pct"/>
            <w:tcBorders>
              <w:top w:val="nil"/>
              <w:left w:val="nil"/>
              <w:bottom w:val="single" w:sz="4" w:space="0" w:color="000000"/>
              <w:right w:val="single" w:sz="4" w:space="0" w:color="000000"/>
            </w:tcBorders>
            <w:shd w:val="clear" w:color="auto" w:fill="auto"/>
            <w:hideMark/>
          </w:tcPr>
          <w:p w14:paraId="394E566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D56856B" w14:textId="41991D1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w:t>
            </w:r>
          </w:p>
        </w:tc>
        <w:tc>
          <w:tcPr>
            <w:tcW w:w="638" w:type="pct"/>
            <w:tcBorders>
              <w:top w:val="nil"/>
              <w:left w:val="nil"/>
              <w:bottom w:val="single" w:sz="4" w:space="0" w:color="000000"/>
              <w:right w:val="single" w:sz="4" w:space="0" w:color="000000"/>
            </w:tcBorders>
            <w:shd w:val="clear" w:color="auto" w:fill="auto"/>
            <w:hideMark/>
          </w:tcPr>
          <w:p w14:paraId="4B4909F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C1086D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6BBE46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0B127C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274EE9C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0130221200</w:t>
            </w:r>
          </w:p>
        </w:tc>
        <w:tc>
          <w:tcPr>
            <w:tcW w:w="636" w:type="pct"/>
            <w:tcBorders>
              <w:top w:val="nil"/>
              <w:left w:val="nil"/>
              <w:bottom w:val="single" w:sz="4" w:space="0" w:color="000000"/>
              <w:right w:val="single" w:sz="4" w:space="0" w:color="000000"/>
            </w:tcBorders>
            <w:shd w:val="clear" w:color="auto" w:fill="auto"/>
            <w:hideMark/>
          </w:tcPr>
          <w:p w14:paraId="196A9EB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2A583674" w14:textId="29FE242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w:t>
            </w:r>
          </w:p>
        </w:tc>
        <w:tc>
          <w:tcPr>
            <w:tcW w:w="638" w:type="pct"/>
            <w:tcBorders>
              <w:top w:val="nil"/>
              <w:left w:val="nil"/>
              <w:bottom w:val="single" w:sz="4" w:space="0" w:color="000000"/>
              <w:right w:val="single" w:sz="4" w:space="0" w:color="000000"/>
            </w:tcBorders>
            <w:shd w:val="clear" w:color="auto" w:fill="auto"/>
            <w:hideMark/>
          </w:tcPr>
          <w:p w14:paraId="152DB90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620ECB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44BC7F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13582F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3CED38F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0130221200</w:t>
            </w:r>
          </w:p>
        </w:tc>
        <w:tc>
          <w:tcPr>
            <w:tcW w:w="636" w:type="pct"/>
            <w:tcBorders>
              <w:top w:val="nil"/>
              <w:left w:val="nil"/>
              <w:bottom w:val="single" w:sz="4" w:space="0" w:color="000000"/>
              <w:right w:val="single" w:sz="4" w:space="0" w:color="000000"/>
            </w:tcBorders>
            <w:shd w:val="clear" w:color="auto" w:fill="auto"/>
            <w:hideMark/>
          </w:tcPr>
          <w:p w14:paraId="73B05DE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500F943A" w14:textId="15BE688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w:t>
            </w:r>
          </w:p>
        </w:tc>
        <w:tc>
          <w:tcPr>
            <w:tcW w:w="638" w:type="pct"/>
            <w:tcBorders>
              <w:top w:val="nil"/>
              <w:left w:val="nil"/>
              <w:bottom w:val="single" w:sz="4" w:space="0" w:color="000000"/>
              <w:right w:val="single" w:sz="4" w:space="0" w:color="000000"/>
            </w:tcBorders>
            <w:shd w:val="clear" w:color="auto" w:fill="auto"/>
            <w:hideMark/>
          </w:tcPr>
          <w:p w14:paraId="00B6542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DC7494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597D4E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A42E9B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оздоровления и отдыха детей Приморского края (за исключением организации отдыха детей в каникулярное время)</w:t>
            </w:r>
          </w:p>
        </w:tc>
        <w:tc>
          <w:tcPr>
            <w:tcW w:w="645" w:type="pct"/>
            <w:tcBorders>
              <w:top w:val="nil"/>
              <w:left w:val="nil"/>
              <w:bottom w:val="single" w:sz="4" w:space="0" w:color="000000"/>
              <w:right w:val="single" w:sz="4" w:space="0" w:color="000000"/>
            </w:tcBorders>
            <w:shd w:val="clear" w:color="auto" w:fill="auto"/>
            <w:hideMark/>
          </w:tcPr>
          <w:p w14:paraId="440C873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0130293080</w:t>
            </w:r>
          </w:p>
        </w:tc>
        <w:tc>
          <w:tcPr>
            <w:tcW w:w="636" w:type="pct"/>
            <w:tcBorders>
              <w:top w:val="nil"/>
              <w:left w:val="nil"/>
              <w:bottom w:val="single" w:sz="4" w:space="0" w:color="000000"/>
              <w:right w:val="single" w:sz="4" w:space="0" w:color="000000"/>
            </w:tcBorders>
            <w:shd w:val="clear" w:color="auto" w:fill="auto"/>
            <w:hideMark/>
          </w:tcPr>
          <w:p w14:paraId="2FAC273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A6A3C54" w14:textId="1B19AB4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4738971,30</w:t>
            </w:r>
          </w:p>
        </w:tc>
        <w:tc>
          <w:tcPr>
            <w:tcW w:w="638" w:type="pct"/>
            <w:tcBorders>
              <w:top w:val="nil"/>
              <w:left w:val="nil"/>
              <w:bottom w:val="single" w:sz="4" w:space="0" w:color="000000"/>
              <w:right w:val="single" w:sz="4" w:space="0" w:color="000000"/>
            </w:tcBorders>
            <w:shd w:val="clear" w:color="auto" w:fill="auto"/>
            <w:hideMark/>
          </w:tcPr>
          <w:p w14:paraId="5899554E" w14:textId="54EE83A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3845323,80</w:t>
            </w:r>
          </w:p>
        </w:tc>
        <w:tc>
          <w:tcPr>
            <w:tcW w:w="675" w:type="pct"/>
            <w:tcBorders>
              <w:top w:val="nil"/>
              <w:left w:val="nil"/>
              <w:bottom w:val="single" w:sz="4" w:space="0" w:color="000000"/>
              <w:right w:val="single" w:sz="4" w:space="0" w:color="000000"/>
            </w:tcBorders>
            <w:shd w:val="clear" w:color="auto" w:fill="auto"/>
            <w:hideMark/>
          </w:tcPr>
          <w:p w14:paraId="0D6A75AB" w14:textId="26114EF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3845323,80</w:t>
            </w:r>
          </w:p>
        </w:tc>
      </w:tr>
      <w:tr w:rsidR="007873C6" w:rsidRPr="00636278" w14:paraId="6737E70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CCF57D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645" w:type="pct"/>
            <w:tcBorders>
              <w:top w:val="nil"/>
              <w:left w:val="nil"/>
              <w:bottom w:val="single" w:sz="4" w:space="0" w:color="000000"/>
              <w:right w:val="single" w:sz="4" w:space="0" w:color="000000"/>
            </w:tcBorders>
            <w:shd w:val="clear" w:color="auto" w:fill="auto"/>
            <w:hideMark/>
          </w:tcPr>
          <w:p w14:paraId="396AB11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0130293080</w:t>
            </w:r>
          </w:p>
        </w:tc>
        <w:tc>
          <w:tcPr>
            <w:tcW w:w="636" w:type="pct"/>
            <w:tcBorders>
              <w:top w:val="nil"/>
              <w:left w:val="nil"/>
              <w:bottom w:val="single" w:sz="4" w:space="0" w:color="000000"/>
              <w:right w:val="single" w:sz="4" w:space="0" w:color="000000"/>
            </w:tcBorders>
            <w:shd w:val="clear" w:color="auto" w:fill="auto"/>
            <w:hideMark/>
          </w:tcPr>
          <w:p w14:paraId="4D18D0A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300</w:t>
            </w:r>
          </w:p>
        </w:tc>
        <w:tc>
          <w:tcPr>
            <w:tcW w:w="638" w:type="pct"/>
            <w:tcBorders>
              <w:top w:val="nil"/>
              <w:left w:val="nil"/>
              <w:bottom w:val="single" w:sz="4" w:space="0" w:color="000000"/>
              <w:right w:val="single" w:sz="4" w:space="0" w:color="000000"/>
            </w:tcBorders>
            <w:shd w:val="clear" w:color="auto" w:fill="auto"/>
            <w:hideMark/>
          </w:tcPr>
          <w:p w14:paraId="4C090522" w14:textId="5D3E9CE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250000,00</w:t>
            </w:r>
          </w:p>
        </w:tc>
        <w:tc>
          <w:tcPr>
            <w:tcW w:w="638" w:type="pct"/>
            <w:tcBorders>
              <w:top w:val="nil"/>
              <w:left w:val="nil"/>
              <w:bottom w:val="single" w:sz="4" w:space="0" w:color="000000"/>
              <w:right w:val="single" w:sz="4" w:space="0" w:color="000000"/>
            </w:tcBorders>
            <w:shd w:val="clear" w:color="auto" w:fill="auto"/>
            <w:hideMark/>
          </w:tcPr>
          <w:p w14:paraId="1116D63A" w14:textId="46170D7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250000,00</w:t>
            </w:r>
          </w:p>
        </w:tc>
        <w:tc>
          <w:tcPr>
            <w:tcW w:w="675" w:type="pct"/>
            <w:tcBorders>
              <w:top w:val="nil"/>
              <w:left w:val="nil"/>
              <w:bottom w:val="single" w:sz="4" w:space="0" w:color="000000"/>
              <w:right w:val="single" w:sz="4" w:space="0" w:color="000000"/>
            </w:tcBorders>
            <w:shd w:val="clear" w:color="auto" w:fill="auto"/>
            <w:hideMark/>
          </w:tcPr>
          <w:p w14:paraId="34251FA0" w14:textId="010E7FB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250000,00</w:t>
            </w:r>
          </w:p>
        </w:tc>
      </w:tr>
      <w:tr w:rsidR="007873C6" w:rsidRPr="00636278" w14:paraId="1DF6CB0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6A8106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645" w:type="pct"/>
            <w:tcBorders>
              <w:top w:val="nil"/>
              <w:left w:val="nil"/>
              <w:bottom w:val="single" w:sz="4" w:space="0" w:color="000000"/>
              <w:right w:val="single" w:sz="4" w:space="0" w:color="000000"/>
            </w:tcBorders>
            <w:shd w:val="clear" w:color="auto" w:fill="auto"/>
            <w:hideMark/>
          </w:tcPr>
          <w:p w14:paraId="588B079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0130293080</w:t>
            </w:r>
          </w:p>
        </w:tc>
        <w:tc>
          <w:tcPr>
            <w:tcW w:w="636" w:type="pct"/>
            <w:tcBorders>
              <w:top w:val="nil"/>
              <w:left w:val="nil"/>
              <w:bottom w:val="single" w:sz="4" w:space="0" w:color="000000"/>
              <w:right w:val="single" w:sz="4" w:space="0" w:color="000000"/>
            </w:tcBorders>
            <w:shd w:val="clear" w:color="auto" w:fill="auto"/>
            <w:hideMark/>
          </w:tcPr>
          <w:p w14:paraId="68AF8F4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320</w:t>
            </w:r>
          </w:p>
        </w:tc>
        <w:tc>
          <w:tcPr>
            <w:tcW w:w="638" w:type="pct"/>
            <w:tcBorders>
              <w:top w:val="nil"/>
              <w:left w:val="nil"/>
              <w:bottom w:val="single" w:sz="4" w:space="0" w:color="000000"/>
              <w:right w:val="single" w:sz="4" w:space="0" w:color="000000"/>
            </w:tcBorders>
            <w:shd w:val="clear" w:color="auto" w:fill="auto"/>
            <w:hideMark/>
          </w:tcPr>
          <w:p w14:paraId="3217E1E5" w14:textId="7D6C27C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250000,00</w:t>
            </w:r>
          </w:p>
        </w:tc>
        <w:tc>
          <w:tcPr>
            <w:tcW w:w="638" w:type="pct"/>
            <w:tcBorders>
              <w:top w:val="nil"/>
              <w:left w:val="nil"/>
              <w:bottom w:val="single" w:sz="4" w:space="0" w:color="000000"/>
              <w:right w:val="single" w:sz="4" w:space="0" w:color="000000"/>
            </w:tcBorders>
            <w:shd w:val="clear" w:color="auto" w:fill="auto"/>
            <w:hideMark/>
          </w:tcPr>
          <w:p w14:paraId="5941DEE3" w14:textId="393EFB2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250000,00</w:t>
            </w:r>
          </w:p>
        </w:tc>
        <w:tc>
          <w:tcPr>
            <w:tcW w:w="675" w:type="pct"/>
            <w:tcBorders>
              <w:top w:val="nil"/>
              <w:left w:val="nil"/>
              <w:bottom w:val="single" w:sz="4" w:space="0" w:color="000000"/>
              <w:right w:val="single" w:sz="4" w:space="0" w:color="000000"/>
            </w:tcBorders>
            <w:shd w:val="clear" w:color="auto" w:fill="auto"/>
            <w:hideMark/>
          </w:tcPr>
          <w:p w14:paraId="4F109C5B" w14:textId="2447701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250000,00</w:t>
            </w:r>
          </w:p>
        </w:tc>
      </w:tr>
      <w:tr w:rsidR="007873C6" w:rsidRPr="00636278" w14:paraId="6FB233C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FD7523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2279C1D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0130293080</w:t>
            </w:r>
          </w:p>
        </w:tc>
        <w:tc>
          <w:tcPr>
            <w:tcW w:w="636" w:type="pct"/>
            <w:tcBorders>
              <w:top w:val="nil"/>
              <w:left w:val="nil"/>
              <w:bottom w:val="single" w:sz="4" w:space="0" w:color="000000"/>
              <w:right w:val="single" w:sz="4" w:space="0" w:color="000000"/>
            </w:tcBorders>
            <w:shd w:val="clear" w:color="auto" w:fill="auto"/>
            <w:hideMark/>
          </w:tcPr>
          <w:p w14:paraId="340D9E2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097A4572" w14:textId="0BAA85F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4488971,30</w:t>
            </w:r>
          </w:p>
        </w:tc>
        <w:tc>
          <w:tcPr>
            <w:tcW w:w="638" w:type="pct"/>
            <w:tcBorders>
              <w:top w:val="nil"/>
              <w:left w:val="nil"/>
              <w:bottom w:val="single" w:sz="4" w:space="0" w:color="000000"/>
              <w:right w:val="single" w:sz="4" w:space="0" w:color="000000"/>
            </w:tcBorders>
            <w:shd w:val="clear" w:color="auto" w:fill="auto"/>
            <w:hideMark/>
          </w:tcPr>
          <w:p w14:paraId="32C6EE1F" w14:textId="3EA547F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3595323,80</w:t>
            </w:r>
          </w:p>
        </w:tc>
        <w:tc>
          <w:tcPr>
            <w:tcW w:w="675" w:type="pct"/>
            <w:tcBorders>
              <w:top w:val="nil"/>
              <w:left w:val="nil"/>
              <w:bottom w:val="single" w:sz="4" w:space="0" w:color="000000"/>
              <w:right w:val="single" w:sz="4" w:space="0" w:color="000000"/>
            </w:tcBorders>
            <w:shd w:val="clear" w:color="auto" w:fill="auto"/>
            <w:hideMark/>
          </w:tcPr>
          <w:p w14:paraId="14A9EE96" w14:textId="29A9725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3595323,80</w:t>
            </w:r>
          </w:p>
        </w:tc>
      </w:tr>
      <w:tr w:rsidR="007873C6" w:rsidRPr="00636278" w14:paraId="4C9ED50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27A137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4049ADE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0130293080</w:t>
            </w:r>
          </w:p>
        </w:tc>
        <w:tc>
          <w:tcPr>
            <w:tcW w:w="636" w:type="pct"/>
            <w:tcBorders>
              <w:top w:val="nil"/>
              <w:left w:val="nil"/>
              <w:bottom w:val="single" w:sz="4" w:space="0" w:color="000000"/>
              <w:right w:val="single" w:sz="4" w:space="0" w:color="000000"/>
            </w:tcBorders>
            <w:shd w:val="clear" w:color="auto" w:fill="auto"/>
            <w:hideMark/>
          </w:tcPr>
          <w:p w14:paraId="65A1191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704C343C" w14:textId="7068B4D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4488971,30</w:t>
            </w:r>
          </w:p>
        </w:tc>
        <w:tc>
          <w:tcPr>
            <w:tcW w:w="638" w:type="pct"/>
            <w:tcBorders>
              <w:top w:val="nil"/>
              <w:left w:val="nil"/>
              <w:bottom w:val="single" w:sz="4" w:space="0" w:color="000000"/>
              <w:right w:val="single" w:sz="4" w:space="0" w:color="000000"/>
            </w:tcBorders>
            <w:shd w:val="clear" w:color="auto" w:fill="auto"/>
            <w:hideMark/>
          </w:tcPr>
          <w:p w14:paraId="367CDA6F" w14:textId="237285A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3595323,80</w:t>
            </w:r>
          </w:p>
        </w:tc>
        <w:tc>
          <w:tcPr>
            <w:tcW w:w="675" w:type="pct"/>
            <w:tcBorders>
              <w:top w:val="nil"/>
              <w:left w:val="nil"/>
              <w:bottom w:val="single" w:sz="4" w:space="0" w:color="000000"/>
              <w:right w:val="single" w:sz="4" w:space="0" w:color="000000"/>
            </w:tcBorders>
            <w:shd w:val="clear" w:color="auto" w:fill="auto"/>
            <w:hideMark/>
          </w:tcPr>
          <w:p w14:paraId="6ED498E2" w14:textId="020DB9F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3595323,80</w:t>
            </w:r>
          </w:p>
        </w:tc>
      </w:tr>
      <w:tr w:rsidR="007873C6" w:rsidRPr="00636278" w14:paraId="27942A3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46038A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мер поддержки в сфере занятости населения</w:t>
            </w:r>
          </w:p>
        </w:tc>
        <w:tc>
          <w:tcPr>
            <w:tcW w:w="645" w:type="pct"/>
            <w:tcBorders>
              <w:top w:val="nil"/>
              <w:left w:val="nil"/>
              <w:bottom w:val="single" w:sz="4" w:space="0" w:color="000000"/>
              <w:right w:val="single" w:sz="4" w:space="0" w:color="000000"/>
            </w:tcBorders>
            <w:shd w:val="clear" w:color="auto" w:fill="auto"/>
            <w:hideMark/>
          </w:tcPr>
          <w:p w14:paraId="7A6A2BD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01302S4050</w:t>
            </w:r>
          </w:p>
        </w:tc>
        <w:tc>
          <w:tcPr>
            <w:tcW w:w="636" w:type="pct"/>
            <w:tcBorders>
              <w:top w:val="nil"/>
              <w:left w:val="nil"/>
              <w:bottom w:val="single" w:sz="4" w:space="0" w:color="000000"/>
              <w:right w:val="single" w:sz="4" w:space="0" w:color="000000"/>
            </w:tcBorders>
            <w:shd w:val="clear" w:color="auto" w:fill="auto"/>
            <w:hideMark/>
          </w:tcPr>
          <w:p w14:paraId="5620DAC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574FD7F" w14:textId="1D92538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2435558,14</w:t>
            </w:r>
          </w:p>
        </w:tc>
        <w:tc>
          <w:tcPr>
            <w:tcW w:w="638" w:type="pct"/>
            <w:tcBorders>
              <w:top w:val="nil"/>
              <w:left w:val="nil"/>
              <w:bottom w:val="single" w:sz="4" w:space="0" w:color="000000"/>
              <w:right w:val="single" w:sz="4" w:space="0" w:color="000000"/>
            </w:tcBorders>
            <w:shd w:val="clear" w:color="auto" w:fill="auto"/>
            <w:hideMark/>
          </w:tcPr>
          <w:p w14:paraId="342DD3B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D20FB5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AF7C48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A2408F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53790A8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01302S4050</w:t>
            </w:r>
          </w:p>
        </w:tc>
        <w:tc>
          <w:tcPr>
            <w:tcW w:w="636" w:type="pct"/>
            <w:tcBorders>
              <w:top w:val="nil"/>
              <w:left w:val="nil"/>
              <w:bottom w:val="single" w:sz="4" w:space="0" w:color="000000"/>
              <w:right w:val="single" w:sz="4" w:space="0" w:color="000000"/>
            </w:tcBorders>
            <w:shd w:val="clear" w:color="auto" w:fill="auto"/>
            <w:hideMark/>
          </w:tcPr>
          <w:p w14:paraId="6594CCC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1881E1CA" w14:textId="5F231BC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2435558,14</w:t>
            </w:r>
          </w:p>
        </w:tc>
        <w:tc>
          <w:tcPr>
            <w:tcW w:w="638" w:type="pct"/>
            <w:tcBorders>
              <w:top w:val="nil"/>
              <w:left w:val="nil"/>
              <w:bottom w:val="single" w:sz="4" w:space="0" w:color="000000"/>
              <w:right w:val="single" w:sz="4" w:space="0" w:color="000000"/>
            </w:tcBorders>
            <w:shd w:val="clear" w:color="auto" w:fill="auto"/>
            <w:hideMark/>
          </w:tcPr>
          <w:p w14:paraId="49BFCBE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DFDA49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704FD5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E3AA1C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0A5DB82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01302S4050</w:t>
            </w:r>
          </w:p>
        </w:tc>
        <w:tc>
          <w:tcPr>
            <w:tcW w:w="636" w:type="pct"/>
            <w:tcBorders>
              <w:top w:val="nil"/>
              <w:left w:val="nil"/>
              <w:bottom w:val="single" w:sz="4" w:space="0" w:color="000000"/>
              <w:right w:val="single" w:sz="4" w:space="0" w:color="000000"/>
            </w:tcBorders>
            <w:shd w:val="clear" w:color="auto" w:fill="auto"/>
            <w:hideMark/>
          </w:tcPr>
          <w:p w14:paraId="486F382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6DC993D8" w14:textId="32F2D8E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2435558,14</w:t>
            </w:r>
          </w:p>
        </w:tc>
        <w:tc>
          <w:tcPr>
            <w:tcW w:w="638" w:type="pct"/>
            <w:tcBorders>
              <w:top w:val="nil"/>
              <w:left w:val="nil"/>
              <w:bottom w:val="single" w:sz="4" w:space="0" w:color="000000"/>
              <w:right w:val="single" w:sz="4" w:space="0" w:color="000000"/>
            </w:tcBorders>
            <w:shd w:val="clear" w:color="auto" w:fill="auto"/>
            <w:hideMark/>
          </w:tcPr>
          <w:p w14:paraId="6939AC5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49594F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9B3352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576D99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"Обеспечение персонифицированного финансирования дополнительного образования"</w:t>
            </w:r>
          </w:p>
        </w:tc>
        <w:tc>
          <w:tcPr>
            <w:tcW w:w="645" w:type="pct"/>
            <w:tcBorders>
              <w:top w:val="nil"/>
              <w:left w:val="nil"/>
              <w:bottom w:val="single" w:sz="4" w:space="0" w:color="000000"/>
              <w:right w:val="single" w:sz="4" w:space="0" w:color="000000"/>
            </w:tcBorders>
            <w:shd w:val="clear" w:color="auto" w:fill="auto"/>
            <w:hideMark/>
          </w:tcPr>
          <w:p w14:paraId="2B86C63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0130300000</w:t>
            </w:r>
          </w:p>
        </w:tc>
        <w:tc>
          <w:tcPr>
            <w:tcW w:w="636" w:type="pct"/>
            <w:tcBorders>
              <w:top w:val="nil"/>
              <w:left w:val="nil"/>
              <w:bottom w:val="single" w:sz="4" w:space="0" w:color="000000"/>
              <w:right w:val="single" w:sz="4" w:space="0" w:color="000000"/>
            </w:tcBorders>
            <w:shd w:val="clear" w:color="auto" w:fill="auto"/>
            <w:hideMark/>
          </w:tcPr>
          <w:p w14:paraId="6C6FA4B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20FE8AA" w14:textId="2978D3D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38" w:type="pct"/>
            <w:tcBorders>
              <w:top w:val="nil"/>
              <w:left w:val="nil"/>
              <w:bottom w:val="single" w:sz="4" w:space="0" w:color="000000"/>
              <w:right w:val="single" w:sz="4" w:space="0" w:color="000000"/>
            </w:tcBorders>
            <w:shd w:val="clear" w:color="auto" w:fill="auto"/>
            <w:hideMark/>
          </w:tcPr>
          <w:p w14:paraId="075D7AE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841C6A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5DB9D2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B0C18B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грантов в форме субсидий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образовательных услуг</w:t>
            </w:r>
          </w:p>
        </w:tc>
        <w:tc>
          <w:tcPr>
            <w:tcW w:w="645" w:type="pct"/>
            <w:tcBorders>
              <w:top w:val="nil"/>
              <w:left w:val="nil"/>
              <w:bottom w:val="single" w:sz="4" w:space="0" w:color="000000"/>
              <w:right w:val="single" w:sz="4" w:space="0" w:color="000000"/>
            </w:tcBorders>
            <w:shd w:val="clear" w:color="auto" w:fill="auto"/>
            <w:hideMark/>
          </w:tcPr>
          <w:p w14:paraId="3A1D6A7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0130370020</w:t>
            </w:r>
          </w:p>
        </w:tc>
        <w:tc>
          <w:tcPr>
            <w:tcW w:w="636" w:type="pct"/>
            <w:tcBorders>
              <w:top w:val="nil"/>
              <w:left w:val="nil"/>
              <w:bottom w:val="single" w:sz="4" w:space="0" w:color="000000"/>
              <w:right w:val="single" w:sz="4" w:space="0" w:color="000000"/>
            </w:tcBorders>
            <w:shd w:val="clear" w:color="auto" w:fill="auto"/>
            <w:hideMark/>
          </w:tcPr>
          <w:p w14:paraId="158946D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E6FA57C" w14:textId="1B63AD7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38" w:type="pct"/>
            <w:tcBorders>
              <w:top w:val="nil"/>
              <w:left w:val="nil"/>
              <w:bottom w:val="single" w:sz="4" w:space="0" w:color="000000"/>
              <w:right w:val="single" w:sz="4" w:space="0" w:color="000000"/>
            </w:tcBorders>
            <w:shd w:val="clear" w:color="auto" w:fill="auto"/>
            <w:hideMark/>
          </w:tcPr>
          <w:p w14:paraId="2C2C57C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C30E71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82D8FB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528102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1D01344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0130370020</w:t>
            </w:r>
          </w:p>
        </w:tc>
        <w:tc>
          <w:tcPr>
            <w:tcW w:w="636" w:type="pct"/>
            <w:tcBorders>
              <w:top w:val="nil"/>
              <w:left w:val="nil"/>
              <w:bottom w:val="single" w:sz="4" w:space="0" w:color="000000"/>
              <w:right w:val="single" w:sz="4" w:space="0" w:color="000000"/>
            </w:tcBorders>
            <w:shd w:val="clear" w:color="auto" w:fill="auto"/>
            <w:hideMark/>
          </w:tcPr>
          <w:p w14:paraId="523EC4E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4D13E413" w14:textId="5A03215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38" w:type="pct"/>
            <w:tcBorders>
              <w:top w:val="nil"/>
              <w:left w:val="nil"/>
              <w:bottom w:val="single" w:sz="4" w:space="0" w:color="000000"/>
              <w:right w:val="single" w:sz="4" w:space="0" w:color="000000"/>
            </w:tcBorders>
            <w:shd w:val="clear" w:color="auto" w:fill="auto"/>
            <w:hideMark/>
          </w:tcPr>
          <w:p w14:paraId="0F217BC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2974B9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FED106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6EEEDF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072B129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0130370020</w:t>
            </w:r>
          </w:p>
        </w:tc>
        <w:tc>
          <w:tcPr>
            <w:tcW w:w="636" w:type="pct"/>
            <w:tcBorders>
              <w:top w:val="nil"/>
              <w:left w:val="nil"/>
              <w:bottom w:val="single" w:sz="4" w:space="0" w:color="000000"/>
              <w:right w:val="single" w:sz="4" w:space="0" w:color="000000"/>
            </w:tcBorders>
            <w:shd w:val="clear" w:color="auto" w:fill="auto"/>
            <w:hideMark/>
          </w:tcPr>
          <w:p w14:paraId="1A73FA4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6E543E37" w14:textId="4524239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38" w:type="pct"/>
            <w:tcBorders>
              <w:top w:val="nil"/>
              <w:left w:val="nil"/>
              <w:bottom w:val="single" w:sz="4" w:space="0" w:color="000000"/>
              <w:right w:val="single" w:sz="4" w:space="0" w:color="000000"/>
            </w:tcBorders>
            <w:shd w:val="clear" w:color="auto" w:fill="auto"/>
            <w:hideMark/>
          </w:tcPr>
          <w:p w14:paraId="30E3C36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CCD521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37C2A3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49A4894"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"Безопасность образовательных учреждений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5DDF52F8"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0140000000</w:t>
            </w:r>
          </w:p>
        </w:tc>
        <w:tc>
          <w:tcPr>
            <w:tcW w:w="636" w:type="pct"/>
            <w:tcBorders>
              <w:top w:val="nil"/>
              <w:left w:val="nil"/>
              <w:bottom w:val="single" w:sz="4" w:space="0" w:color="000000"/>
              <w:right w:val="single" w:sz="4" w:space="0" w:color="000000"/>
            </w:tcBorders>
            <w:shd w:val="clear" w:color="auto" w:fill="auto"/>
            <w:hideMark/>
          </w:tcPr>
          <w:p w14:paraId="5B7EE203"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DB178D7" w14:textId="6D46F2CF"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21755078,87</w:t>
            </w:r>
          </w:p>
        </w:tc>
        <w:tc>
          <w:tcPr>
            <w:tcW w:w="638" w:type="pct"/>
            <w:tcBorders>
              <w:top w:val="nil"/>
              <w:left w:val="nil"/>
              <w:bottom w:val="single" w:sz="4" w:space="0" w:color="000000"/>
              <w:right w:val="single" w:sz="4" w:space="0" w:color="000000"/>
            </w:tcBorders>
            <w:shd w:val="clear" w:color="auto" w:fill="auto"/>
            <w:hideMark/>
          </w:tcPr>
          <w:p w14:paraId="0C758B3A" w14:textId="3D27E052"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1900000,00</w:t>
            </w:r>
          </w:p>
        </w:tc>
        <w:tc>
          <w:tcPr>
            <w:tcW w:w="675" w:type="pct"/>
            <w:tcBorders>
              <w:top w:val="nil"/>
              <w:left w:val="nil"/>
              <w:bottom w:val="single" w:sz="4" w:space="0" w:color="000000"/>
              <w:right w:val="single" w:sz="4" w:space="0" w:color="000000"/>
            </w:tcBorders>
            <w:shd w:val="clear" w:color="auto" w:fill="auto"/>
            <w:hideMark/>
          </w:tcPr>
          <w:p w14:paraId="146AEF9D" w14:textId="77777777"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0,00</w:t>
            </w:r>
          </w:p>
        </w:tc>
      </w:tr>
      <w:tr w:rsidR="007873C6" w:rsidRPr="00636278" w14:paraId="281A8B8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D6B7DF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"Мероприятие по профилактике терроризма и экстремизма"</w:t>
            </w:r>
          </w:p>
        </w:tc>
        <w:tc>
          <w:tcPr>
            <w:tcW w:w="645" w:type="pct"/>
            <w:tcBorders>
              <w:top w:val="nil"/>
              <w:left w:val="nil"/>
              <w:bottom w:val="single" w:sz="4" w:space="0" w:color="000000"/>
              <w:right w:val="single" w:sz="4" w:space="0" w:color="000000"/>
            </w:tcBorders>
            <w:shd w:val="clear" w:color="auto" w:fill="auto"/>
            <w:hideMark/>
          </w:tcPr>
          <w:p w14:paraId="4FCCDA6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0140100000</w:t>
            </w:r>
          </w:p>
        </w:tc>
        <w:tc>
          <w:tcPr>
            <w:tcW w:w="636" w:type="pct"/>
            <w:tcBorders>
              <w:top w:val="nil"/>
              <w:left w:val="nil"/>
              <w:bottom w:val="single" w:sz="4" w:space="0" w:color="000000"/>
              <w:right w:val="single" w:sz="4" w:space="0" w:color="000000"/>
            </w:tcBorders>
            <w:shd w:val="clear" w:color="auto" w:fill="auto"/>
            <w:hideMark/>
          </w:tcPr>
          <w:p w14:paraId="00E3818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2EDD9C9" w14:textId="44B1577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13486516,87</w:t>
            </w:r>
          </w:p>
        </w:tc>
        <w:tc>
          <w:tcPr>
            <w:tcW w:w="638" w:type="pct"/>
            <w:tcBorders>
              <w:top w:val="nil"/>
              <w:left w:val="nil"/>
              <w:bottom w:val="single" w:sz="4" w:space="0" w:color="000000"/>
              <w:right w:val="single" w:sz="4" w:space="0" w:color="000000"/>
            </w:tcBorders>
            <w:shd w:val="clear" w:color="auto" w:fill="auto"/>
            <w:hideMark/>
          </w:tcPr>
          <w:p w14:paraId="69C8CC82" w14:textId="27B8818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1300000,00</w:t>
            </w:r>
          </w:p>
        </w:tc>
        <w:tc>
          <w:tcPr>
            <w:tcW w:w="675" w:type="pct"/>
            <w:tcBorders>
              <w:top w:val="nil"/>
              <w:left w:val="nil"/>
              <w:bottom w:val="single" w:sz="4" w:space="0" w:color="000000"/>
              <w:right w:val="single" w:sz="4" w:space="0" w:color="000000"/>
            </w:tcBorders>
            <w:shd w:val="clear" w:color="auto" w:fill="auto"/>
            <w:hideMark/>
          </w:tcPr>
          <w:p w14:paraId="575A906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6A9E8C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D67A0D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Мероприятия по профилактике терроризма и экстремизма</w:t>
            </w:r>
          </w:p>
        </w:tc>
        <w:tc>
          <w:tcPr>
            <w:tcW w:w="645" w:type="pct"/>
            <w:tcBorders>
              <w:top w:val="nil"/>
              <w:left w:val="nil"/>
              <w:bottom w:val="single" w:sz="4" w:space="0" w:color="000000"/>
              <w:right w:val="single" w:sz="4" w:space="0" w:color="000000"/>
            </w:tcBorders>
            <w:shd w:val="clear" w:color="auto" w:fill="auto"/>
            <w:hideMark/>
          </w:tcPr>
          <w:p w14:paraId="2B92606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0140121310</w:t>
            </w:r>
          </w:p>
        </w:tc>
        <w:tc>
          <w:tcPr>
            <w:tcW w:w="636" w:type="pct"/>
            <w:tcBorders>
              <w:top w:val="nil"/>
              <w:left w:val="nil"/>
              <w:bottom w:val="single" w:sz="4" w:space="0" w:color="000000"/>
              <w:right w:val="single" w:sz="4" w:space="0" w:color="000000"/>
            </w:tcBorders>
            <w:shd w:val="clear" w:color="auto" w:fill="auto"/>
            <w:hideMark/>
          </w:tcPr>
          <w:p w14:paraId="2989126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A93E219" w14:textId="7FD8DB3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13486516,87</w:t>
            </w:r>
          </w:p>
        </w:tc>
        <w:tc>
          <w:tcPr>
            <w:tcW w:w="638" w:type="pct"/>
            <w:tcBorders>
              <w:top w:val="nil"/>
              <w:left w:val="nil"/>
              <w:bottom w:val="single" w:sz="4" w:space="0" w:color="000000"/>
              <w:right w:val="single" w:sz="4" w:space="0" w:color="000000"/>
            </w:tcBorders>
            <w:shd w:val="clear" w:color="auto" w:fill="auto"/>
            <w:hideMark/>
          </w:tcPr>
          <w:p w14:paraId="6655830A" w14:textId="14F9130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1300000,00</w:t>
            </w:r>
          </w:p>
        </w:tc>
        <w:tc>
          <w:tcPr>
            <w:tcW w:w="675" w:type="pct"/>
            <w:tcBorders>
              <w:top w:val="nil"/>
              <w:left w:val="nil"/>
              <w:bottom w:val="single" w:sz="4" w:space="0" w:color="000000"/>
              <w:right w:val="single" w:sz="4" w:space="0" w:color="000000"/>
            </w:tcBorders>
            <w:shd w:val="clear" w:color="auto" w:fill="auto"/>
            <w:hideMark/>
          </w:tcPr>
          <w:p w14:paraId="79910C0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EBA855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F54805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37CBBC0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0140121310</w:t>
            </w:r>
          </w:p>
        </w:tc>
        <w:tc>
          <w:tcPr>
            <w:tcW w:w="636" w:type="pct"/>
            <w:tcBorders>
              <w:top w:val="nil"/>
              <w:left w:val="nil"/>
              <w:bottom w:val="single" w:sz="4" w:space="0" w:color="000000"/>
              <w:right w:val="single" w:sz="4" w:space="0" w:color="000000"/>
            </w:tcBorders>
            <w:shd w:val="clear" w:color="auto" w:fill="auto"/>
            <w:hideMark/>
          </w:tcPr>
          <w:p w14:paraId="1DFA3F0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244FBBA4" w14:textId="0165598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13486516,87</w:t>
            </w:r>
          </w:p>
        </w:tc>
        <w:tc>
          <w:tcPr>
            <w:tcW w:w="638" w:type="pct"/>
            <w:tcBorders>
              <w:top w:val="nil"/>
              <w:left w:val="nil"/>
              <w:bottom w:val="single" w:sz="4" w:space="0" w:color="000000"/>
              <w:right w:val="single" w:sz="4" w:space="0" w:color="000000"/>
            </w:tcBorders>
            <w:shd w:val="clear" w:color="auto" w:fill="auto"/>
            <w:hideMark/>
          </w:tcPr>
          <w:p w14:paraId="21DE57D9" w14:textId="1D6D9B5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1300000,00</w:t>
            </w:r>
          </w:p>
        </w:tc>
        <w:tc>
          <w:tcPr>
            <w:tcW w:w="675" w:type="pct"/>
            <w:tcBorders>
              <w:top w:val="nil"/>
              <w:left w:val="nil"/>
              <w:bottom w:val="single" w:sz="4" w:space="0" w:color="000000"/>
              <w:right w:val="single" w:sz="4" w:space="0" w:color="000000"/>
            </w:tcBorders>
            <w:shd w:val="clear" w:color="auto" w:fill="auto"/>
            <w:hideMark/>
          </w:tcPr>
          <w:p w14:paraId="69DCEE6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BB4125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4997D8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3F7226C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0140121310</w:t>
            </w:r>
          </w:p>
        </w:tc>
        <w:tc>
          <w:tcPr>
            <w:tcW w:w="636" w:type="pct"/>
            <w:tcBorders>
              <w:top w:val="nil"/>
              <w:left w:val="nil"/>
              <w:bottom w:val="single" w:sz="4" w:space="0" w:color="000000"/>
              <w:right w:val="single" w:sz="4" w:space="0" w:color="000000"/>
            </w:tcBorders>
            <w:shd w:val="clear" w:color="auto" w:fill="auto"/>
            <w:hideMark/>
          </w:tcPr>
          <w:p w14:paraId="1946355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357972BF" w14:textId="182C7FA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13486516,87</w:t>
            </w:r>
          </w:p>
        </w:tc>
        <w:tc>
          <w:tcPr>
            <w:tcW w:w="638" w:type="pct"/>
            <w:tcBorders>
              <w:top w:val="nil"/>
              <w:left w:val="nil"/>
              <w:bottom w:val="single" w:sz="4" w:space="0" w:color="000000"/>
              <w:right w:val="single" w:sz="4" w:space="0" w:color="000000"/>
            </w:tcBorders>
            <w:shd w:val="clear" w:color="auto" w:fill="auto"/>
            <w:hideMark/>
          </w:tcPr>
          <w:p w14:paraId="0F33D3F2" w14:textId="0C2A0C2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1300000,00</w:t>
            </w:r>
          </w:p>
        </w:tc>
        <w:tc>
          <w:tcPr>
            <w:tcW w:w="675" w:type="pct"/>
            <w:tcBorders>
              <w:top w:val="nil"/>
              <w:left w:val="nil"/>
              <w:bottom w:val="single" w:sz="4" w:space="0" w:color="000000"/>
              <w:right w:val="single" w:sz="4" w:space="0" w:color="000000"/>
            </w:tcBorders>
            <w:shd w:val="clear" w:color="auto" w:fill="auto"/>
            <w:hideMark/>
          </w:tcPr>
          <w:p w14:paraId="5256942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69F9A4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63187C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"Мероприятия по обеспечению требований пожарной безопасности"</w:t>
            </w:r>
          </w:p>
        </w:tc>
        <w:tc>
          <w:tcPr>
            <w:tcW w:w="645" w:type="pct"/>
            <w:tcBorders>
              <w:top w:val="nil"/>
              <w:left w:val="nil"/>
              <w:bottom w:val="single" w:sz="4" w:space="0" w:color="000000"/>
              <w:right w:val="single" w:sz="4" w:space="0" w:color="000000"/>
            </w:tcBorders>
            <w:shd w:val="clear" w:color="auto" w:fill="auto"/>
            <w:hideMark/>
          </w:tcPr>
          <w:p w14:paraId="053298C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0140200000</w:t>
            </w:r>
          </w:p>
        </w:tc>
        <w:tc>
          <w:tcPr>
            <w:tcW w:w="636" w:type="pct"/>
            <w:tcBorders>
              <w:top w:val="nil"/>
              <w:left w:val="nil"/>
              <w:bottom w:val="single" w:sz="4" w:space="0" w:color="000000"/>
              <w:right w:val="single" w:sz="4" w:space="0" w:color="000000"/>
            </w:tcBorders>
            <w:shd w:val="clear" w:color="auto" w:fill="auto"/>
            <w:hideMark/>
          </w:tcPr>
          <w:p w14:paraId="011C396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2D2EADA" w14:textId="6015A6F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2690139,00</w:t>
            </w:r>
          </w:p>
        </w:tc>
        <w:tc>
          <w:tcPr>
            <w:tcW w:w="638" w:type="pct"/>
            <w:tcBorders>
              <w:top w:val="nil"/>
              <w:left w:val="nil"/>
              <w:bottom w:val="single" w:sz="4" w:space="0" w:color="000000"/>
              <w:right w:val="single" w:sz="4" w:space="0" w:color="000000"/>
            </w:tcBorders>
            <w:shd w:val="clear" w:color="auto" w:fill="auto"/>
            <w:hideMark/>
          </w:tcPr>
          <w:p w14:paraId="60887D25" w14:textId="39B4609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w:t>
            </w:r>
          </w:p>
        </w:tc>
        <w:tc>
          <w:tcPr>
            <w:tcW w:w="675" w:type="pct"/>
            <w:tcBorders>
              <w:top w:val="nil"/>
              <w:left w:val="nil"/>
              <w:bottom w:val="single" w:sz="4" w:space="0" w:color="000000"/>
              <w:right w:val="single" w:sz="4" w:space="0" w:color="000000"/>
            </w:tcBorders>
            <w:shd w:val="clear" w:color="auto" w:fill="auto"/>
            <w:hideMark/>
          </w:tcPr>
          <w:p w14:paraId="6F35D28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5DB014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3EF019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Мероприятия по обеспечению требований пожарной безопасности</w:t>
            </w:r>
          </w:p>
        </w:tc>
        <w:tc>
          <w:tcPr>
            <w:tcW w:w="645" w:type="pct"/>
            <w:tcBorders>
              <w:top w:val="nil"/>
              <w:left w:val="nil"/>
              <w:bottom w:val="single" w:sz="4" w:space="0" w:color="000000"/>
              <w:right w:val="single" w:sz="4" w:space="0" w:color="000000"/>
            </w:tcBorders>
            <w:shd w:val="clear" w:color="auto" w:fill="auto"/>
            <w:hideMark/>
          </w:tcPr>
          <w:p w14:paraId="731CEF9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0140221320</w:t>
            </w:r>
          </w:p>
        </w:tc>
        <w:tc>
          <w:tcPr>
            <w:tcW w:w="636" w:type="pct"/>
            <w:tcBorders>
              <w:top w:val="nil"/>
              <w:left w:val="nil"/>
              <w:bottom w:val="single" w:sz="4" w:space="0" w:color="000000"/>
              <w:right w:val="single" w:sz="4" w:space="0" w:color="000000"/>
            </w:tcBorders>
            <w:shd w:val="clear" w:color="auto" w:fill="auto"/>
            <w:hideMark/>
          </w:tcPr>
          <w:p w14:paraId="3820901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44444D4" w14:textId="3CEC619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2690139,00</w:t>
            </w:r>
          </w:p>
        </w:tc>
        <w:tc>
          <w:tcPr>
            <w:tcW w:w="638" w:type="pct"/>
            <w:tcBorders>
              <w:top w:val="nil"/>
              <w:left w:val="nil"/>
              <w:bottom w:val="single" w:sz="4" w:space="0" w:color="000000"/>
              <w:right w:val="single" w:sz="4" w:space="0" w:color="000000"/>
            </w:tcBorders>
            <w:shd w:val="clear" w:color="auto" w:fill="auto"/>
            <w:hideMark/>
          </w:tcPr>
          <w:p w14:paraId="5A1152A1" w14:textId="536929A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w:t>
            </w:r>
          </w:p>
        </w:tc>
        <w:tc>
          <w:tcPr>
            <w:tcW w:w="675" w:type="pct"/>
            <w:tcBorders>
              <w:top w:val="nil"/>
              <w:left w:val="nil"/>
              <w:bottom w:val="single" w:sz="4" w:space="0" w:color="000000"/>
              <w:right w:val="single" w:sz="4" w:space="0" w:color="000000"/>
            </w:tcBorders>
            <w:shd w:val="clear" w:color="auto" w:fill="auto"/>
            <w:hideMark/>
          </w:tcPr>
          <w:p w14:paraId="659BCD9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FA1AA3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DCC8A6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0AE5B50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0140221320</w:t>
            </w:r>
          </w:p>
        </w:tc>
        <w:tc>
          <w:tcPr>
            <w:tcW w:w="636" w:type="pct"/>
            <w:tcBorders>
              <w:top w:val="nil"/>
              <w:left w:val="nil"/>
              <w:bottom w:val="single" w:sz="4" w:space="0" w:color="000000"/>
              <w:right w:val="single" w:sz="4" w:space="0" w:color="000000"/>
            </w:tcBorders>
            <w:shd w:val="clear" w:color="auto" w:fill="auto"/>
            <w:hideMark/>
          </w:tcPr>
          <w:p w14:paraId="295ECF2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353E879A" w14:textId="5AD4555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2690139,00</w:t>
            </w:r>
          </w:p>
        </w:tc>
        <w:tc>
          <w:tcPr>
            <w:tcW w:w="638" w:type="pct"/>
            <w:tcBorders>
              <w:top w:val="nil"/>
              <w:left w:val="nil"/>
              <w:bottom w:val="single" w:sz="4" w:space="0" w:color="000000"/>
              <w:right w:val="single" w:sz="4" w:space="0" w:color="000000"/>
            </w:tcBorders>
            <w:shd w:val="clear" w:color="auto" w:fill="auto"/>
            <w:hideMark/>
          </w:tcPr>
          <w:p w14:paraId="3AE4F6C3" w14:textId="1EDA667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w:t>
            </w:r>
          </w:p>
        </w:tc>
        <w:tc>
          <w:tcPr>
            <w:tcW w:w="675" w:type="pct"/>
            <w:tcBorders>
              <w:top w:val="nil"/>
              <w:left w:val="nil"/>
              <w:bottom w:val="single" w:sz="4" w:space="0" w:color="000000"/>
              <w:right w:val="single" w:sz="4" w:space="0" w:color="000000"/>
            </w:tcBorders>
            <w:shd w:val="clear" w:color="auto" w:fill="auto"/>
            <w:hideMark/>
          </w:tcPr>
          <w:p w14:paraId="7CDB6C2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C0C48D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80B529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656BA88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0140221320</w:t>
            </w:r>
          </w:p>
        </w:tc>
        <w:tc>
          <w:tcPr>
            <w:tcW w:w="636" w:type="pct"/>
            <w:tcBorders>
              <w:top w:val="nil"/>
              <w:left w:val="nil"/>
              <w:bottom w:val="single" w:sz="4" w:space="0" w:color="000000"/>
              <w:right w:val="single" w:sz="4" w:space="0" w:color="000000"/>
            </w:tcBorders>
            <w:shd w:val="clear" w:color="auto" w:fill="auto"/>
            <w:hideMark/>
          </w:tcPr>
          <w:p w14:paraId="6E2DBFE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6C28C25C" w14:textId="30C4417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2690139,00</w:t>
            </w:r>
          </w:p>
        </w:tc>
        <w:tc>
          <w:tcPr>
            <w:tcW w:w="638" w:type="pct"/>
            <w:tcBorders>
              <w:top w:val="nil"/>
              <w:left w:val="nil"/>
              <w:bottom w:val="single" w:sz="4" w:space="0" w:color="000000"/>
              <w:right w:val="single" w:sz="4" w:space="0" w:color="000000"/>
            </w:tcBorders>
            <w:shd w:val="clear" w:color="auto" w:fill="auto"/>
            <w:hideMark/>
          </w:tcPr>
          <w:p w14:paraId="72B5268D" w14:textId="7411438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w:t>
            </w:r>
          </w:p>
        </w:tc>
        <w:tc>
          <w:tcPr>
            <w:tcW w:w="675" w:type="pct"/>
            <w:tcBorders>
              <w:top w:val="nil"/>
              <w:left w:val="nil"/>
              <w:bottom w:val="single" w:sz="4" w:space="0" w:color="000000"/>
              <w:right w:val="single" w:sz="4" w:space="0" w:color="000000"/>
            </w:tcBorders>
            <w:shd w:val="clear" w:color="auto" w:fill="auto"/>
            <w:hideMark/>
          </w:tcPr>
          <w:p w14:paraId="2A94D50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3F75FD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E52333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"Мероприятия по исполнению норм в области охраны труда"</w:t>
            </w:r>
          </w:p>
        </w:tc>
        <w:tc>
          <w:tcPr>
            <w:tcW w:w="645" w:type="pct"/>
            <w:tcBorders>
              <w:top w:val="nil"/>
              <w:left w:val="nil"/>
              <w:bottom w:val="single" w:sz="4" w:space="0" w:color="000000"/>
              <w:right w:val="single" w:sz="4" w:space="0" w:color="000000"/>
            </w:tcBorders>
            <w:shd w:val="clear" w:color="auto" w:fill="auto"/>
            <w:hideMark/>
          </w:tcPr>
          <w:p w14:paraId="1284D00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0140300000</w:t>
            </w:r>
          </w:p>
        </w:tc>
        <w:tc>
          <w:tcPr>
            <w:tcW w:w="636" w:type="pct"/>
            <w:tcBorders>
              <w:top w:val="nil"/>
              <w:left w:val="nil"/>
              <w:bottom w:val="single" w:sz="4" w:space="0" w:color="000000"/>
              <w:right w:val="single" w:sz="4" w:space="0" w:color="000000"/>
            </w:tcBorders>
            <w:shd w:val="clear" w:color="auto" w:fill="auto"/>
            <w:hideMark/>
          </w:tcPr>
          <w:p w14:paraId="0C2C813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266066E" w14:textId="68B7CDF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5578423,00</w:t>
            </w:r>
          </w:p>
        </w:tc>
        <w:tc>
          <w:tcPr>
            <w:tcW w:w="638" w:type="pct"/>
            <w:tcBorders>
              <w:top w:val="nil"/>
              <w:left w:val="nil"/>
              <w:bottom w:val="single" w:sz="4" w:space="0" w:color="000000"/>
              <w:right w:val="single" w:sz="4" w:space="0" w:color="000000"/>
            </w:tcBorders>
            <w:shd w:val="clear" w:color="auto" w:fill="auto"/>
            <w:hideMark/>
          </w:tcPr>
          <w:p w14:paraId="3F116F9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AF2041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0AF6D3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4253E6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Мероприятия по исполнению норм в области охраны труда</w:t>
            </w:r>
          </w:p>
        </w:tc>
        <w:tc>
          <w:tcPr>
            <w:tcW w:w="645" w:type="pct"/>
            <w:tcBorders>
              <w:top w:val="nil"/>
              <w:left w:val="nil"/>
              <w:bottom w:val="single" w:sz="4" w:space="0" w:color="000000"/>
              <w:right w:val="single" w:sz="4" w:space="0" w:color="000000"/>
            </w:tcBorders>
            <w:shd w:val="clear" w:color="auto" w:fill="auto"/>
            <w:hideMark/>
          </w:tcPr>
          <w:p w14:paraId="63D8F50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0140321330</w:t>
            </w:r>
          </w:p>
        </w:tc>
        <w:tc>
          <w:tcPr>
            <w:tcW w:w="636" w:type="pct"/>
            <w:tcBorders>
              <w:top w:val="nil"/>
              <w:left w:val="nil"/>
              <w:bottom w:val="single" w:sz="4" w:space="0" w:color="000000"/>
              <w:right w:val="single" w:sz="4" w:space="0" w:color="000000"/>
            </w:tcBorders>
            <w:shd w:val="clear" w:color="auto" w:fill="auto"/>
            <w:hideMark/>
          </w:tcPr>
          <w:p w14:paraId="153DCD9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F03DEFB" w14:textId="1EFED51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5578423,00</w:t>
            </w:r>
          </w:p>
        </w:tc>
        <w:tc>
          <w:tcPr>
            <w:tcW w:w="638" w:type="pct"/>
            <w:tcBorders>
              <w:top w:val="nil"/>
              <w:left w:val="nil"/>
              <w:bottom w:val="single" w:sz="4" w:space="0" w:color="000000"/>
              <w:right w:val="single" w:sz="4" w:space="0" w:color="000000"/>
            </w:tcBorders>
            <w:shd w:val="clear" w:color="auto" w:fill="auto"/>
            <w:hideMark/>
          </w:tcPr>
          <w:p w14:paraId="528E42E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6AABF7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FACAAC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4FD6B8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0912519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0140321330</w:t>
            </w:r>
          </w:p>
        </w:tc>
        <w:tc>
          <w:tcPr>
            <w:tcW w:w="636" w:type="pct"/>
            <w:tcBorders>
              <w:top w:val="nil"/>
              <w:left w:val="nil"/>
              <w:bottom w:val="single" w:sz="4" w:space="0" w:color="000000"/>
              <w:right w:val="single" w:sz="4" w:space="0" w:color="000000"/>
            </w:tcBorders>
            <w:shd w:val="clear" w:color="auto" w:fill="auto"/>
            <w:hideMark/>
          </w:tcPr>
          <w:p w14:paraId="1ED0CEE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4B9DF424" w14:textId="2BF20B6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5578423,00</w:t>
            </w:r>
          </w:p>
        </w:tc>
        <w:tc>
          <w:tcPr>
            <w:tcW w:w="638" w:type="pct"/>
            <w:tcBorders>
              <w:top w:val="nil"/>
              <w:left w:val="nil"/>
              <w:bottom w:val="single" w:sz="4" w:space="0" w:color="000000"/>
              <w:right w:val="single" w:sz="4" w:space="0" w:color="000000"/>
            </w:tcBorders>
            <w:shd w:val="clear" w:color="auto" w:fill="auto"/>
            <w:hideMark/>
          </w:tcPr>
          <w:p w14:paraId="05ABF7D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14F1EF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C4102B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E1FD58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264E877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0140321330</w:t>
            </w:r>
          </w:p>
        </w:tc>
        <w:tc>
          <w:tcPr>
            <w:tcW w:w="636" w:type="pct"/>
            <w:tcBorders>
              <w:top w:val="nil"/>
              <w:left w:val="nil"/>
              <w:bottom w:val="single" w:sz="4" w:space="0" w:color="000000"/>
              <w:right w:val="single" w:sz="4" w:space="0" w:color="000000"/>
            </w:tcBorders>
            <w:shd w:val="clear" w:color="auto" w:fill="auto"/>
            <w:hideMark/>
          </w:tcPr>
          <w:p w14:paraId="2DAF8C5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42A8A51A" w14:textId="21B5CA5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5578423,00</w:t>
            </w:r>
          </w:p>
        </w:tc>
        <w:tc>
          <w:tcPr>
            <w:tcW w:w="638" w:type="pct"/>
            <w:tcBorders>
              <w:top w:val="nil"/>
              <w:left w:val="nil"/>
              <w:bottom w:val="single" w:sz="4" w:space="0" w:color="000000"/>
              <w:right w:val="single" w:sz="4" w:space="0" w:color="000000"/>
            </w:tcBorders>
            <w:shd w:val="clear" w:color="auto" w:fill="auto"/>
            <w:hideMark/>
          </w:tcPr>
          <w:p w14:paraId="5AD29DB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CF8D24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862CC4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512F5C9"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"Реализация национальных и региональных проектов в сфере образования"</w:t>
            </w:r>
          </w:p>
        </w:tc>
        <w:tc>
          <w:tcPr>
            <w:tcW w:w="645" w:type="pct"/>
            <w:tcBorders>
              <w:top w:val="nil"/>
              <w:left w:val="nil"/>
              <w:bottom w:val="single" w:sz="4" w:space="0" w:color="000000"/>
              <w:right w:val="single" w:sz="4" w:space="0" w:color="000000"/>
            </w:tcBorders>
            <w:shd w:val="clear" w:color="auto" w:fill="auto"/>
            <w:hideMark/>
          </w:tcPr>
          <w:p w14:paraId="636BF3CA"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0150000000</w:t>
            </w:r>
          </w:p>
        </w:tc>
        <w:tc>
          <w:tcPr>
            <w:tcW w:w="636" w:type="pct"/>
            <w:tcBorders>
              <w:top w:val="nil"/>
              <w:left w:val="nil"/>
              <w:bottom w:val="single" w:sz="4" w:space="0" w:color="000000"/>
              <w:right w:val="single" w:sz="4" w:space="0" w:color="000000"/>
            </w:tcBorders>
            <w:shd w:val="clear" w:color="auto" w:fill="auto"/>
            <w:hideMark/>
          </w:tcPr>
          <w:p w14:paraId="3F746912"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FEFA576" w14:textId="207C2036"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45408016,62</w:t>
            </w:r>
          </w:p>
        </w:tc>
        <w:tc>
          <w:tcPr>
            <w:tcW w:w="638" w:type="pct"/>
            <w:tcBorders>
              <w:top w:val="nil"/>
              <w:left w:val="nil"/>
              <w:bottom w:val="single" w:sz="4" w:space="0" w:color="000000"/>
              <w:right w:val="single" w:sz="4" w:space="0" w:color="000000"/>
            </w:tcBorders>
            <w:shd w:val="clear" w:color="auto" w:fill="auto"/>
            <w:hideMark/>
          </w:tcPr>
          <w:p w14:paraId="57AB9C79" w14:textId="107E5F3C"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43356576,00</w:t>
            </w:r>
          </w:p>
        </w:tc>
        <w:tc>
          <w:tcPr>
            <w:tcW w:w="675" w:type="pct"/>
            <w:tcBorders>
              <w:top w:val="nil"/>
              <w:left w:val="nil"/>
              <w:bottom w:val="single" w:sz="4" w:space="0" w:color="000000"/>
              <w:right w:val="single" w:sz="4" w:space="0" w:color="000000"/>
            </w:tcBorders>
            <w:shd w:val="clear" w:color="auto" w:fill="auto"/>
            <w:hideMark/>
          </w:tcPr>
          <w:p w14:paraId="6D9EAA7E" w14:textId="50EF49FA"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43888053,06</w:t>
            </w:r>
          </w:p>
        </w:tc>
      </w:tr>
      <w:tr w:rsidR="007873C6" w:rsidRPr="00636278" w14:paraId="601EBE5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142E9B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Региональный проект "Педагоги и наставники"</w:t>
            </w:r>
          </w:p>
        </w:tc>
        <w:tc>
          <w:tcPr>
            <w:tcW w:w="645" w:type="pct"/>
            <w:tcBorders>
              <w:top w:val="nil"/>
              <w:left w:val="nil"/>
              <w:bottom w:val="single" w:sz="4" w:space="0" w:color="000000"/>
              <w:right w:val="single" w:sz="4" w:space="0" w:color="000000"/>
            </w:tcBorders>
            <w:shd w:val="clear" w:color="auto" w:fill="auto"/>
            <w:hideMark/>
          </w:tcPr>
          <w:p w14:paraId="3F0C5D2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015Ю600000</w:t>
            </w:r>
          </w:p>
        </w:tc>
        <w:tc>
          <w:tcPr>
            <w:tcW w:w="636" w:type="pct"/>
            <w:tcBorders>
              <w:top w:val="nil"/>
              <w:left w:val="nil"/>
              <w:bottom w:val="single" w:sz="4" w:space="0" w:color="000000"/>
              <w:right w:val="single" w:sz="4" w:space="0" w:color="000000"/>
            </w:tcBorders>
            <w:shd w:val="clear" w:color="auto" w:fill="auto"/>
            <w:hideMark/>
          </w:tcPr>
          <w:p w14:paraId="585F8FC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51C2FAB" w14:textId="4A6C352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45408016,62</w:t>
            </w:r>
          </w:p>
        </w:tc>
        <w:tc>
          <w:tcPr>
            <w:tcW w:w="638" w:type="pct"/>
            <w:tcBorders>
              <w:top w:val="nil"/>
              <w:left w:val="nil"/>
              <w:bottom w:val="single" w:sz="4" w:space="0" w:color="000000"/>
              <w:right w:val="single" w:sz="4" w:space="0" w:color="000000"/>
            </w:tcBorders>
            <w:shd w:val="clear" w:color="auto" w:fill="auto"/>
            <w:hideMark/>
          </w:tcPr>
          <w:p w14:paraId="055D938F" w14:textId="2F69EDB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43356576,00</w:t>
            </w:r>
          </w:p>
        </w:tc>
        <w:tc>
          <w:tcPr>
            <w:tcW w:w="675" w:type="pct"/>
            <w:tcBorders>
              <w:top w:val="nil"/>
              <w:left w:val="nil"/>
              <w:bottom w:val="single" w:sz="4" w:space="0" w:color="000000"/>
              <w:right w:val="single" w:sz="4" w:space="0" w:color="000000"/>
            </w:tcBorders>
            <w:shd w:val="clear" w:color="auto" w:fill="auto"/>
            <w:hideMark/>
          </w:tcPr>
          <w:p w14:paraId="71F27FA8" w14:textId="1F82CC8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43888053,06</w:t>
            </w:r>
          </w:p>
        </w:tc>
      </w:tr>
      <w:tr w:rsidR="007873C6" w:rsidRPr="00636278" w14:paraId="35499B9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67845F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Приморского края, муниципальных общеобразовательных организаций и профессиональных образовательных организаций</w:t>
            </w:r>
          </w:p>
        </w:tc>
        <w:tc>
          <w:tcPr>
            <w:tcW w:w="645" w:type="pct"/>
            <w:tcBorders>
              <w:top w:val="nil"/>
              <w:left w:val="nil"/>
              <w:bottom w:val="single" w:sz="4" w:space="0" w:color="000000"/>
              <w:right w:val="single" w:sz="4" w:space="0" w:color="000000"/>
            </w:tcBorders>
            <w:shd w:val="clear" w:color="auto" w:fill="auto"/>
            <w:hideMark/>
          </w:tcPr>
          <w:p w14:paraId="1F20664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015Ю650500</w:t>
            </w:r>
          </w:p>
        </w:tc>
        <w:tc>
          <w:tcPr>
            <w:tcW w:w="636" w:type="pct"/>
            <w:tcBorders>
              <w:top w:val="nil"/>
              <w:left w:val="nil"/>
              <w:bottom w:val="single" w:sz="4" w:space="0" w:color="000000"/>
              <w:right w:val="single" w:sz="4" w:space="0" w:color="000000"/>
            </w:tcBorders>
            <w:shd w:val="clear" w:color="auto" w:fill="auto"/>
            <w:hideMark/>
          </w:tcPr>
          <w:p w14:paraId="390073F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16D4063" w14:textId="4057934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1054620,00</w:t>
            </w:r>
          </w:p>
        </w:tc>
        <w:tc>
          <w:tcPr>
            <w:tcW w:w="638" w:type="pct"/>
            <w:tcBorders>
              <w:top w:val="nil"/>
              <w:left w:val="nil"/>
              <w:bottom w:val="single" w:sz="4" w:space="0" w:color="000000"/>
              <w:right w:val="single" w:sz="4" w:space="0" w:color="000000"/>
            </w:tcBorders>
            <w:shd w:val="clear" w:color="auto" w:fill="auto"/>
            <w:hideMark/>
          </w:tcPr>
          <w:p w14:paraId="374C139F" w14:textId="7313426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1054620,00</w:t>
            </w:r>
          </w:p>
        </w:tc>
        <w:tc>
          <w:tcPr>
            <w:tcW w:w="675" w:type="pct"/>
            <w:tcBorders>
              <w:top w:val="nil"/>
              <w:left w:val="nil"/>
              <w:bottom w:val="single" w:sz="4" w:space="0" w:color="000000"/>
              <w:right w:val="single" w:sz="4" w:space="0" w:color="000000"/>
            </w:tcBorders>
            <w:shd w:val="clear" w:color="auto" w:fill="auto"/>
            <w:hideMark/>
          </w:tcPr>
          <w:p w14:paraId="7C9985B0" w14:textId="6949C5C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1054620,00</w:t>
            </w:r>
          </w:p>
        </w:tc>
      </w:tr>
      <w:tr w:rsidR="007873C6" w:rsidRPr="00636278" w14:paraId="3092219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3E3FA2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3BFF95E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015Ю650500</w:t>
            </w:r>
          </w:p>
        </w:tc>
        <w:tc>
          <w:tcPr>
            <w:tcW w:w="636" w:type="pct"/>
            <w:tcBorders>
              <w:top w:val="nil"/>
              <w:left w:val="nil"/>
              <w:bottom w:val="single" w:sz="4" w:space="0" w:color="000000"/>
              <w:right w:val="single" w:sz="4" w:space="0" w:color="000000"/>
            </w:tcBorders>
            <w:shd w:val="clear" w:color="auto" w:fill="auto"/>
            <w:hideMark/>
          </w:tcPr>
          <w:p w14:paraId="5725ED6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651123EA" w14:textId="53BEA35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1054620,00</w:t>
            </w:r>
          </w:p>
        </w:tc>
        <w:tc>
          <w:tcPr>
            <w:tcW w:w="638" w:type="pct"/>
            <w:tcBorders>
              <w:top w:val="nil"/>
              <w:left w:val="nil"/>
              <w:bottom w:val="single" w:sz="4" w:space="0" w:color="000000"/>
              <w:right w:val="single" w:sz="4" w:space="0" w:color="000000"/>
            </w:tcBorders>
            <w:shd w:val="clear" w:color="auto" w:fill="auto"/>
            <w:hideMark/>
          </w:tcPr>
          <w:p w14:paraId="5D9BBB3F" w14:textId="4FB0884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1054620,00</w:t>
            </w:r>
          </w:p>
        </w:tc>
        <w:tc>
          <w:tcPr>
            <w:tcW w:w="675" w:type="pct"/>
            <w:tcBorders>
              <w:top w:val="nil"/>
              <w:left w:val="nil"/>
              <w:bottom w:val="single" w:sz="4" w:space="0" w:color="000000"/>
              <w:right w:val="single" w:sz="4" w:space="0" w:color="000000"/>
            </w:tcBorders>
            <w:shd w:val="clear" w:color="auto" w:fill="auto"/>
            <w:hideMark/>
          </w:tcPr>
          <w:p w14:paraId="3A6B47AA" w14:textId="55C58CE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1054620,00</w:t>
            </w:r>
          </w:p>
        </w:tc>
      </w:tr>
      <w:tr w:rsidR="007873C6" w:rsidRPr="00636278" w14:paraId="1A8E744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11EF1F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4B34C02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015Ю650500</w:t>
            </w:r>
          </w:p>
        </w:tc>
        <w:tc>
          <w:tcPr>
            <w:tcW w:w="636" w:type="pct"/>
            <w:tcBorders>
              <w:top w:val="nil"/>
              <w:left w:val="nil"/>
              <w:bottom w:val="single" w:sz="4" w:space="0" w:color="000000"/>
              <w:right w:val="single" w:sz="4" w:space="0" w:color="000000"/>
            </w:tcBorders>
            <w:shd w:val="clear" w:color="auto" w:fill="auto"/>
            <w:hideMark/>
          </w:tcPr>
          <w:p w14:paraId="41BD9AE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21EB4803" w14:textId="5470D6A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1054620,00</w:t>
            </w:r>
          </w:p>
        </w:tc>
        <w:tc>
          <w:tcPr>
            <w:tcW w:w="638" w:type="pct"/>
            <w:tcBorders>
              <w:top w:val="nil"/>
              <w:left w:val="nil"/>
              <w:bottom w:val="single" w:sz="4" w:space="0" w:color="000000"/>
              <w:right w:val="single" w:sz="4" w:space="0" w:color="000000"/>
            </w:tcBorders>
            <w:shd w:val="clear" w:color="auto" w:fill="auto"/>
            <w:hideMark/>
          </w:tcPr>
          <w:p w14:paraId="5A365D40" w14:textId="343B19B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1054620,00</w:t>
            </w:r>
          </w:p>
        </w:tc>
        <w:tc>
          <w:tcPr>
            <w:tcW w:w="675" w:type="pct"/>
            <w:tcBorders>
              <w:top w:val="nil"/>
              <w:left w:val="nil"/>
              <w:bottom w:val="single" w:sz="4" w:space="0" w:color="000000"/>
              <w:right w:val="single" w:sz="4" w:space="0" w:color="000000"/>
            </w:tcBorders>
            <w:shd w:val="clear" w:color="auto" w:fill="auto"/>
            <w:hideMark/>
          </w:tcPr>
          <w:p w14:paraId="72A448FF" w14:textId="0C12B58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1054620,00</w:t>
            </w:r>
          </w:p>
        </w:tc>
      </w:tr>
      <w:tr w:rsidR="007873C6" w:rsidRPr="00636278" w14:paraId="488481A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60E8E4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обеспечение мер социальной поддержки педагогическим работникам муниципальных образовательных организаций за счет средств краевого бюджета</w:t>
            </w:r>
          </w:p>
        </w:tc>
        <w:tc>
          <w:tcPr>
            <w:tcW w:w="645" w:type="pct"/>
            <w:tcBorders>
              <w:top w:val="nil"/>
              <w:left w:val="nil"/>
              <w:bottom w:val="single" w:sz="4" w:space="0" w:color="000000"/>
              <w:right w:val="single" w:sz="4" w:space="0" w:color="000000"/>
            </w:tcBorders>
            <w:shd w:val="clear" w:color="auto" w:fill="auto"/>
            <w:hideMark/>
          </w:tcPr>
          <w:p w14:paraId="5774D0C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015Ю651790</w:t>
            </w:r>
          </w:p>
        </w:tc>
        <w:tc>
          <w:tcPr>
            <w:tcW w:w="636" w:type="pct"/>
            <w:tcBorders>
              <w:top w:val="nil"/>
              <w:left w:val="nil"/>
              <w:bottom w:val="single" w:sz="4" w:space="0" w:color="000000"/>
              <w:right w:val="single" w:sz="4" w:space="0" w:color="000000"/>
            </w:tcBorders>
            <w:shd w:val="clear" w:color="auto" w:fill="auto"/>
            <w:hideMark/>
          </w:tcPr>
          <w:p w14:paraId="377AF2E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2C49A9A" w14:textId="5F450B0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2607196,62</w:t>
            </w:r>
          </w:p>
        </w:tc>
        <w:tc>
          <w:tcPr>
            <w:tcW w:w="638" w:type="pct"/>
            <w:tcBorders>
              <w:top w:val="nil"/>
              <w:left w:val="nil"/>
              <w:bottom w:val="single" w:sz="4" w:space="0" w:color="000000"/>
              <w:right w:val="single" w:sz="4" w:space="0" w:color="000000"/>
            </w:tcBorders>
            <w:shd w:val="clear" w:color="auto" w:fill="auto"/>
            <w:hideMark/>
          </w:tcPr>
          <w:p w14:paraId="4B6BB8E5" w14:textId="60A7FD6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2646756,00</w:t>
            </w:r>
          </w:p>
        </w:tc>
        <w:tc>
          <w:tcPr>
            <w:tcW w:w="675" w:type="pct"/>
            <w:tcBorders>
              <w:top w:val="nil"/>
              <w:left w:val="nil"/>
              <w:bottom w:val="single" w:sz="4" w:space="0" w:color="000000"/>
              <w:right w:val="single" w:sz="4" w:space="0" w:color="000000"/>
            </w:tcBorders>
            <w:shd w:val="clear" w:color="auto" w:fill="auto"/>
            <w:hideMark/>
          </w:tcPr>
          <w:p w14:paraId="7EA116CF" w14:textId="28E5963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2694633,06</w:t>
            </w:r>
          </w:p>
        </w:tc>
      </w:tr>
      <w:tr w:rsidR="007873C6" w:rsidRPr="00636278" w14:paraId="2D35067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E6F1C9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27A8B1C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015Ю651790</w:t>
            </w:r>
          </w:p>
        </w:tc>
        <w:tc>
          <w:tcPr>
            <w:tcW w:w="636" w:type="pct"/>
            <w:tcBorders>
              <w:top w:val="nil"/>
              <w:left w:val="nil"/>
              <w:bottom w:val="single" w:sz="4" w:space="0" w:color="000000"/>
              <w:right w:val="single" w:sz="4" w:space="0" w:color="000000"/>
            </w:tcBorders>
            <w:shd w:val="clear" w:color="auto" w:fill="auto"/>
            <w:hideMark/>
          </w:tcPr>
          <w:p w14:paraId="0DB9393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15D41074" w14:textId="5682816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2607196,62</w:t>
            </w:r>
          </w:p>
        </w:tc>
        <w:tc>
          <w:tcPr>
            <w:tcW w:w="638" w:type="pct"/>
            <w:tcBorders>
              <w:top w:val="nil"/>
              <w:left w:val="nil"/>
              <w:bottom w:val="single" w:sz="4" w:space="0" w:color="000000"/>
              <w:right w:val="single" w:sz="4" w:space="0" w:color="000000"/>
            </w:tcBorders>
            <w:shd w:val="clear" w:color="auto" w:fill="auto"/>
            <w:hideMark/>
          </w:tcPr>
          <w:p w14:paraId="0387EB17" w14:textId="140E165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2646756,00</w:t>
            </w:r>
          </w:p>
        </w:tc>
        <w:tc>
          <w:tcPr>
            <w:tcW w:w="675" w:type="pct"/>
            <w:tcBorders>
              <w:top w:val="nil"/>
              <w:left w:val="nil"/>
              <w:bottom w:val="single" w:sz="4" w:space="0" w:color="000000"/>
              <w:right w:val="single" w:sz="4" w:space="0" w:color="000000"/>
            </w:tcBorders>
            <w:shd w:val="clear" w:color="auto" w:fill="auto"/>
            <w:hideMark/>
          </w:tcPr>
          <w:p w14:paraId="105286A2" w14:textId="3ADEA7C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2694633,06</w:t>
            </w:r>
          </w:p>
        </w:tc>
      </w:tr>
      <w:tr w:rsidR="007873C6" w:rsidRPr="00636278" w14:paraId="30DA4D5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646C0A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4358A47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015Ю651790</w:t>
            </w:r>
          </w:p>
        </w:tc>
        <w:tc>
          <w:tcPr>
            <w:tcW w:w="636" w:type="pct"/>
            <w:tcBorders>
              <w:top w:val="nil"/>
              <w:left w:val="nil"/>
              <w:bottom w:val="single" w:sz="4" w:space="0" w:color="000000"/>
              <w:right w:val="single" w:sz="4" w:space="0" w:color="000000"/>
            </w:tcBorders>
            <w:shd w:val="clear" w:color="auto" w:fill="auto"/>
            <w:hideMark/>
          </w:tcPr>
          <w:p w14:paraId="3AA99FF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186A14C2" w14:textId="55A51C3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2607196,62</w:t>
            </w:r>
          </w:p>
        </w:tc>
        <w:tc>
          <w:tcPr>
            <w:tcW w:w="638" w:type="pct"/>
            <w:tcBorders>
              <w:top w:val="nil"/>
              <w:left w:val="nil"/>
              <w:bottom w:val="single" w:sz="4" w:space="0" w:color="000000"/>
              <w:right w:val="single" w:sz="4" w:space="0" w:color="000000"/>
            </w:tcBorders>
            <w:shd w:val="clear" w:color="auto" w:fill="auto"/>
            <w:hideMark/>
          </w:tcPr>
          <w:p w14:paraId="38AB0409" w14:textId="194FBAD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2646756,00</w:t>
            </w:r>
          </w:p>
        </w:tc>
        <w:tc>
          <w:tcPr>
            <w:tcW w:w="675" w:type="pct"/>
            <w:tcBorders>
              <w:top w:val="nil"/>
              <w:left w:val="nil"/>
              <w:bottom w:val="single" w:sz="4" w:space="0" w:color="000000"/>
              <w:right w:val="single" w:sz="4" w:space="0" w:color="000000"/>
            </w:tcBorders>
            <w:shd w:val="clear" w:color="auto" w:fill="auto"/>
            <w:hideMark/>
          </w:tcPr>
          <w:p w14:paraId="13C69188" w14:textId="679437C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2694633,06</w:t>
            </w:r>
          </w:p>
        </w:tc>
      </w:tr>
      <w:tr w:rsidR="007873C6" w:rsidRPr="00636278" w14:paraId="2C99478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1D624C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5" w:type="pct"/>
            <w:tcBorders>
              <w:top w:val="nil"/>
              <w:left w:val="nil"/>
              <w:bottom w:val="single" w:sz="4" w:space="0" w:color="000000"/>
              <w:right w:val="single" w:sz="4" w:space="0" w:color="000000"/>
            </w:tcBorders>
            <w:shd w:val="clear" w:color="auto" w:fill="auto"/>
            <w:hideMark/>
          </w:tcPr>
          <w:p w14:paraId="4F4CB64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015Ю653030</w:t>
            </w:r>
          </w:p>
        </w:tc>
        <w:tc>
          <w:tcPr>
            <w:tcW w:w="636" w:type="pct"/>
            <w:tcBorders>
              <w:top w:val="nil"/>
              <w:left w:val="nil"/>
              <w:bottom w:val="single" w:sz="4" w:space="0" w:color="000000"/>
              <w:right w:val="single" w:sz="4" w:space="0" w:color="000000"/>
            </w:tcBorders>
            <w:shd w:val="clear" w:color="auto" w:fill="auto"/>
            <w:hideMark/>
          </w:tcPr>
          <w:p w14:paraId="4CF9F4D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C33ED7F" w14:textId="18B9F62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38446200,00</w:t>
            </w:r>
          </w:p>
        </w:tc>
        <w:tc>
          <w:tcPr>
            <w:tcW w:w="638" w:type="pct"/>
            <w:tcBorders>
              <w:top w:val="nil"/>
              <w:left w:val="nil"/>
              <w:bottom w:val="single" w:sz="4" w:space="0" w:color="000000"/>
              <w:right w:val="single" w:sz="4" w:space="0" w:color="000000"/>
            </w:tcBorders>
            <w:shd w:val="clear" w:color="auto" w:fill="auto"/>
            <w:hideMark/>
          </w:tcPr>
          <w:p w14:paraId="5F2AFCD9" w14:textId="7018B12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39655200,00</w:t>
            </w:r>
          </w:p>
        </w:tc>
        <w:tc>
          <w:tcPr>
            <w:tcW w:w="675" w:type="pct"/>
            <w:tcBorders>
              <w:top w:val="nil"/>
              <w:left w:val="nil"/>
              <w:bottom w:val="single" w:sz="4" w:space="0" w:color="000000"/>
              <w:right w:val="single" w:sz="4" w:space="0" w:color="000000"/>
            </w:tcBorders>
            <w:shd w:val="clear" w:color="auto" w:fill="auto"/>
            <w:hideMark/>
          </w:tcPr>
          <w:p w14:paraId="0F32F743" w14:textId="22635E4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40138800,00</w:t>
            </w:r>
          </w:p>
        </w:tc>
      </w:tr>
      <w:tr w:rsidR="007873C6" w:rsidRPr="00636278" w14:paraId="711C184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F5AD30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2A5E6F1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015Ю653030</w:t>
            </w:r>
          </w:p>
        </w:tc>
        <w:tc>
          <w:tcPr>
            <w:tcW w:w="636" w:type="pct"/>
            <w:tcBorders>
              <w:top w:val="nil"/>
              <w:left w:val="nil"/>
              <w:bottom w:val="single" w:sz="4" w:space="0" w:color="000000"/>
              <w:right w:val="single" w:sz="4" w:space="0" w:color="000000"/>
            </w:tcBorders>
            <w:shd w:val="clear" w:color="auto" w:fill="auto"/>
            <w:hideMark/>
          </w:tcPr>
          <w:p w14:paraId="03D96E8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4771CCFE" w14:textId="643C731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38446200,00</w:t>
            </w:r>
          </w:p>
        </w:tc>
        <w:tc>
          <w:tcPr>
            <w:tcW w:w="638" w:type="pct"/>
            <w:tcBorders>
              <w:top w:val="nil"/>
              <w:left w:val="nil"/>
              <w:bottom w:val="single" w:sz="4" w:space="0" w:color="000000"/>
              <w:right w:val="single" w:sz="4" w:space="0" w:color="000000"/>
            </w:tcBorders>
            <w:shd w:val="clear" w:color="auto" w:fill="auto"/>
            <w:hideMark/>
          </w:tcPr>
          <w:p w14:paraId="73D1FC98" w14:textId="77F3ACE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39655200,00</w:t>
            </w:r>
          </w:p>
        </w:tc>
        <w:tc>
          <w:tcPr>
            <w:tcW w:w="675" w:type="pct"/>
            <w:tcBorders>
              <w:top w:val="nil"/>
              <w:left w:val="nil"/>
              <w:bottom w:val="single" w:sz="4" w:space="0" w:color="000000"/>
              <w:right w:val="single" w:sz="4" w:space="0" w:color="000000"/>
            </w:tcBorders>
            <w:shd w:val="clear" w:color="auto" w:fill="auto"/>
            <w:hideMark/>
          </w:tcPr>
          <w:p w14:paraId="59D448A1" w14:textId="124CA96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40138800,00</w:t>
            </w:r>
          </w:p>
        </w:tc>
      </w:tr>
      <w:tr w:rsidR="007873C6" w:rsidRPr="00636278" w14:paraId="0E1781E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DDC896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7090090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015Ю653030</w:t>
            </w:r>
          </w:p>
        </w:tc>
        <w:tc>
          <w:tcPr>
            <w:tcW w:w="636" w:type="pct"/>
            <w:tcBorders>
              <w:top w:val="nil"/>
              <w:left w:val="nil"/>
              <w:bottom w:val="single" w:sz="4" w:space="0" w:color="000000"/>
              <w:right w:val="single" w:sz="4" w:space="0" w:color="000000"/>
            </w:tcBorders>
            <w:shd w:val="clear" w:color="auto" w:fill="auto"/>
            <w:hideMark/>
          </w:tcPr>
          <w:p w14:paraId="60B694B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57738459" w14:textId="633FB6E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38446200,00</w:t>
            </w:r>
          </w:p>
        </w:tc>
        <w:tc>
          <w:tcPr>
            <w:tcW w:w="638" w:type="pct"/>
            <w:tcBorders>
              <w:top w:val="nil"/>
              <w:left w:val="nil"/>
              <w:bottom w:val="single" w:sz="4" w:space="0" w:color="000000"/>
              <w:right w:val="single" w:sz="4" w:space="0" w:color="000000"/>
            </w:tcBorders>
            <w:shd w:val="clear" w:color="auto" w:fill="auto"/>
            <w:hideMark/>
          </w:tcPr>
          <w:p w14:paraId="05A924B3" w14:textId="3D079D4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39655200,00</w:t>
            </w:r>
          </w:p>
        </w:tc>
        <w:tc>
          <w:tcPr>
            <w:tcW w:w="675" w:type="pct"/>
            <w:tcBorders>
              <w:top w:val="nil"/>
              <w:left w:val="nil"/>
              <w:bottom w:val="single" w:sz="4" w:space="0" w:color="000000"/>
              <w:right w:val="single" w:sz="4" w:space="0" w:color="000000"/>
            </w:tcBorders>
            <w:shd w:val="clear" w:color="auto" w:fill="auto"/>
            <w:hideMark/>
          </w:tcPr>
          <w:p w14:paraId="44F19CC0" w14:textId="373F939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40138800,00</w:t>
            </w:r>
          </w:p>
        </w:tc>
      </w:tr>
      <w:tr w:rsidR="007873C6" w:rsidRPr="00636278" w14:paraId="05008AE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6DE6E3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Меры социальной поддержки педагогических работников муниципальных образовательных организаций Приморского края</w:t>
            </w:r>
          </w:p>
        </w:tc>
        <w:tc>
          <w:tcPr>
            <w:tcW w:w="645" w:type="pct"/>
            <w:tcBorders>
              <w:top w:val="nil"/>
              <w:left w:val="nil"/>
              <w:bottom w:val="single" w:sz="4" w:space="0" w:color="000000"/>
              <w:right w:val="single" w:sz="4" w:space="0" w:color="000000"/>
            </w:tcBorders>
            <w:shd w:val="clear" w:color="auto" w:fill="auto"/>
            <w:hideMark/>
          </w:tcPr>
          <w:p w14:paraId="0E36961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015Ю693140</w:t>
            </w:r>
          </w:p>
        </w:tc>
        <w:tc>
          <w:tcPr>
            <w:tcW w:w="636" w:type="pct"/>
            <w:tcBorders>
              <w:top w:val="nil"/>
              <w:left w:val="nil"/>
              <w:bottom w:val="single" w:sz="4" w:space="0" w:color="000000"/>
              <w:right w:val="single" w:sz="4" w:space="0" w:color="000000"/>
            </w:tcBorders>
            <w:shd w:val="clear" w:color="auto" w:fill="auto"/>
            <w:hideMark/>
          </w:tcPr>
          <w:p w14:paraId="5F28919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267737A" w14:textId="31DEAC0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3300000,00</w:t>
            </w:r>
          </w:p>
        </w:tc>
        <w:tc>
          <w:tcPr>
            <w:tcW w:w="638" w:type="pct"/>
            <w:tcBorders>
              <w:top w:val="nil"/>
              <w:left w:val="nil"/>
              <w:bottom w:val="single" w:sz="4" w:space="0" w:color="000000"/>
              <w:right w:val="single" w:sz="4" w:space="0" w:color="000000"/>
            </w:tcBorders>
            <w:shd w:val="clear" w:color="auto" w:fill="auto"/>
            <w:hideMark/>
          </w:tcPr>
          <w:p w14:paraId="45C5ECA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515B57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4C23E0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0DEB28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645" w:type="pct"/>
            <w:tcBorders>
              <w:top w:val="nil"/>
              <w:left w:val="nil"/>
              <w:bottom w:val="single" w:sz="4" w:space="0" w:color="000000"/>
              <w:right w:val="single" w:sz="4" w:space="0" w:color="000000"/>
            </w:tcBorders>
            <w:shd w:val="clear" w:color="auto" w:fill="auto"/>
            <w:hideMark/>
          </w:tcPr>
          <w:p w14:paraId="7A73349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015Ю693140</w:t>
            </w:r>
          </w:p>
        </w:tc>
        <w:tc>
          <w:tcPr>
            <w:tcW w:w="636" w:type="pct"/>
            <w:tcBorders>
              <w:top w:val="nil"/>
              <w:left w:val="nil"/>
              <w:bottom w:val="single" w:sz="4" w:space="0" w:color="000000"/>
              <w:right w:val="single" w:sz="4" w:space="0" w:color="000000"/>
            </w:tcBorders>
            <w:shd w:val="clear" w:color="auto" w:fill="auto"/>
            <w:hideMark/>
          </w:tcPr>
          <w:p w14:paraId="30B4648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300</w:t>
            </w:r>
          </w:p>
        </w:tc>
        <w:tc>
          <w:tcPr>
            <w:tcW w:w="638" w:type="pct"/>
            <w:tcBorders>
              <w:top w:val="nil"/>
              <w:left w:val="nil"/>
              <w:bottom w:val="single" w:sz="4" w:space="0" w:color="000000"/>
              <w:right w:val="single" w:sz="4" w:space="0" w:color="000000"/>
            </w:tcBorders>
            <w:shd w:val="clear" w:color="auto" w:fill="auto"/>
            <w:hideMark/>
          </w:tcPr>
          <w:p w14:paraId="1380BFB2" w14:textId="541C458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3300000,00</w:t>
            </w:r>
          </w:p>
        </w:tc>
        <w:tc>
          <w:tcPr>
            <w:tcW w:w="638" w:type="pct"/>
            <w:tcBorders>
              <w:top w:val="nil"/>
              <w:left w:val="nil"/>
              <w:bottom w:val="single" w:sz="4" w:space="0" w:color="000000"/>
              <w:right w:val="single" w:sz="4" w:space="0" w:color="000000"/>
            </w:tcBorders>
            <w:shd w:val="clear" w:color="auto" w:fill="auto"/>
            <w:hideMark/>
          </w:tcPr>
          <w:p w14:paraId="4D46DBC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26AC33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212852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AD1E37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645" w:type="pct"/>
            <w:tcBorders>
              <w:top w:val="nil"/>
              <w:left w:val="nil"/>
              <w:bottom w:val="single" w:sz="4" w:space="0" w:color="000000"/>
              <w:right w:val="single" w:sz="4" w:space="0" w:color="000000"/>
            </w:tcBorders>
            <w:shd w:val="clear" w:color="auto" w:fill="auto"/>
            <w:hideMark/>
          </w:tcPr>
          <w:p w14:paraId="3111098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015Ю693140</w:t>
            </w:r>
          </w:p>
        </w:tc>
        <w:tc>
          <w:tcPr>
            <w:tcW w:w="636" w:type="pct"/>
            <w:tcBorders>
              <w:top w:val="nil"/>
              <w:left w:val="nil"/>
              <w:bottom w:val="single" w:sz="4" w:space="0" w:color="000000"/>
              <w:right w:val="single" w:sz="4" w:space="0" w:color="000000"/>
            </w:tcBorders>
            <w:shd w:val="clear" w:color="auto" w:fill="auto"/>
            <w:hideMark/>
          </w:tcPr>
          <w:p w14:paraId="75A8499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320</w:t>
            </w:r>
          </w:p>
        </w:tc>
        <w:tc>
          <w:tcPr>
            <w:tcW w:w="638" w:type="pct"/>
            <w:tcBorders>
              <w:top w:val="nil"/>
              <w:left w:val="nil"/>
              <w:bottom w:val="single" w:sz="4" w:space="0" w:color="000000"/>
              <w:right w:val="single" w:sz="4" w:space="0" w:color="000000"/>
            </w:tcBorders>
            <w:shd w:val="clear" w:color="auto" w:fill="auto"/>
            <w:hideMark/>
          </w:tcPr>
          <w:p w14:paraId="541B870F" w14:textId="3C88CEC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3300000,00</w:t>
            </w:r>
          </w:p>
        </w:tc>
        <w:tc>
          <w:tcPr>
            <w:tcW w:w="638" w:type="pct"/>
            <w:tcBorders>
              <w:top w:val="nil"/>
              <w:left w:val="nil"/>
              <w:bottom w:val="single" w:sz="4" w:space="0" w:color="000000"/>
              <w:right w:val="single" w:sz="4" w:space="0" w:color="000000"/>
            </w:tcBorders>
            <w:shd w:val="clear" w:color="auto" w:fill="auto"/>
            <w:hideMark/>
          </w:tcPr>
          <w:p w14:paraId="3F1931A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491A58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153646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B8A74CA"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Отдельные мероприятия муниципальной программы "Развитие образования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09AF6ADD"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0160000000</w:t>
            </w:r>
          </w:p>
        </w:tc>
        <w:tc>
          <w:tcPr>
            <w:tcW w:w="636" w:type="pct"/>
            <w:tcBorders>
              <w:top w:val="nil"/>
              <w:left w:val="nil"/>
              <w:bottom w:val="single" w:sz="4" w:space="0" w:color="000000"/>
              <w:right w:val="single" w:sz="4" w:space="0" w:color="000000"/>
            </w:tcBorders>
            <w:shd w:val="clear" w:color="auto" w:fill="auto"/>
            <w:hideMark/>
          </w:tcPr>
          <w:p w14:paraId="29A34EF8"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91939C9" w14:textId="6A7F9EBE"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52873100,84</w:t>
            </w:r>
          </w:p>
        </w:tc>
        <w:tc>
          <w:tcPr>
            <w:tcW w:w="638" w:type="pct"/>
            <w:tcBorders>
              <w:top w:val="nil"/>
              <w:left w:val="nil"/>
              <w:bottom w:val="single" w:sz="4" w:space="0" w:color="000000"/>
              <w:right w:val="single" w:sz="4" w:space="0" w:color="000000"/>
            </w:tcBorders>
            <w:shd w:val="clear" w:color="auto" w:fill="auto"/>
            <w:hideMark/>
          </w:tcPr>
          <w:p w14:paraId="57CACEFA" w14:textId="58E166A5"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52012870,63</w:t>
            </w:r>
          </w:p>
        </w:tc>
        <w:tc>
          <w:tcPr>
            <w:tcW w:w="675" w:type="pct"/>
            <w:tcBorders>
              <w:top w:val="nil"/>
              <w:left w:val="nil"/>
              <w:bottom w:val="single" w:sz="4" w:space="0" w:color="000000"/>
              <w:right w:val="single" w:sz="4" w:space="0" w:color="000000"/>
            </w:tcBorders>
            <w:shd w:val="clear" w:color="auto" w:fill="auto"/>
            <w:hideMark/>
          </w:tcPr>
          <w:p w14:paraId="1A732982" w14:textId="3E63789B"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54387314,48</w:t>
            </w:r>
          </w:p>
        </w:tc>
      </w:tr>
      <w:tr w:rsidR="007873C6" w:rsidRPr="00636278" w14:paraId="1887C76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73FEC9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Руководство и управление в сфере образования</w:t>
            </w:r>
          </w:p>
        </w:tc>
        <w:tc>
          <w:tcPr>
            <w:tcW w:w="645" w:type="pct"/>
            <w:tcBorders>
              <w:top w:val="nil"/>
              <w:left w:val="nil"/>
              <w:bottom w:val="single" w:sz="4" w:space="0" w:color="000000"/>
              <w:right w:val="single" w:sz="4" w:space="0" w:color="000000"/>
            </w:tcBorders>
            <w:shd w:val="clear" w:color="auto" w:fill="auto"/>
            <w:hideMark/>
          </w:tcPr>
          <w:p w14:paraId="0A64D5B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0160100000</w:t>
            </w:r>
          </w:p>
        </w:tc>
        <w:tc>
          <w:tcPr>
            <w:tcW w:w="636" w:type="pct"/>
            <w:tcBorders>
              <w:top w:val="nil"/>
              <w:left w:val="nil"/>
              <w:bottom w:val="single" w:sz="4" w:space="0" w:color="000000"/>
              <w:right w:val="single" w:sz="4" w:space="0" w:color="000000"/>
            </w:tcBorders>
            <w:shd w:val="clear" w:color="auto" w:fill="auto"/>
            <w:hideMark/>
          </w:tcPr>
          <w:p w14:paraId="5966C9E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75CA49E" w14:textId="5B2BB65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45576679,84</w:t>
            </w:r>
          </w:p>
        </w:tc>
        <w:tc>
          <w:tcPr>
            <w:tcW w:w="638" w:type="pct"/>
            <w:tcBorders>
              <w:top w:val="nil"/>
              <w:left w:val="nil"/>
              <w:bottom w:val="single" w:sz="4" w:space="0" w:color="000000"/>
              <w:right w:val="single" w:sz="4" w:space="0" w:color="000000"/>
            </w:tcBorders>
            <w:shd w:val="clear" w:color="auto" w:fill="auto"/>
            <w:hideMark/>
          </w:tcPr>
          <w:p w14:paraId="18242B5A" w14:textId="493E615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44584019,63</w:t>
            </w:r>
          </w:p>
        </w:tc>
        <w:tc>
          <w:tcPr>
            <w:tcW w:w="675" w:type="pct"/>
            <w:tcBorders>
              <w:top w:val="nil"/>
              <w:left w:val="nil"/>
              <w:bottom w:val="single" w:sz="4" w:space="0" w:color="000000"/>
              <w:right w:val="single" w:sz="4" w:space="0" w:color="000000"/>
            </w:tcBorders>
            <w:shd w:val="clear" w:color="auto" w:fill="auto"/>
            <w:hideMark/>
          </w:tcPr>
          <w:p w14:paraId="3E9FC907" w14:textId="434D5CB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46663195,48</w:t>
            </w:r>
          </w:p>
        </w:tc>
      </w:tr>
      <w:tr w:rsidR="007873C6" w:rsidRPr="00636278" w14:paraId="28CFD59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BF8F6D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0922295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0160121000</w:t>
            </w:r>
          </w:p>
        </w:tc>
        <w:tc>
          <w:tcPr>
            <w:tcW w:w="636" w:type="pct"/>
            <w:tcBorders>
              <w:top w:val="nil"/>
              <w:left w:val="nil"/>
              <w:bottom w:val="single" w:sz="4" w:space="0" w:color="000000"/>
              <w:right w:val="single" w:sz="4" w:space="0" w:color="000000"/>
            </w:tcBorders>
            <w:shd w:val="clear" w:color="auto" w:fill="auto"/>
            <w:hideMark/>
          </w:tcPr>
          <w:p w14:paraId="7E99A26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6F876E0" w14:textId="4FE4A8B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44024489,20</w:t>
            </w:r>
          </w:p>
        </w:tc>
        <w:tc>
          <w:tcPr>
            <w:tcW w:w="638" w:type="pct"/>
            <w:tcBorders>
              <w:top w:val="nil"/>
              <w:left w:val="nil"/>
              <w:bottom w:val="single" w:sz="4" w:space="0" w:color="000000"/>
              <w:right w:val="single" w:sz="4" w:space="0" w:color="000000"/>
            </w:tcBorders>
            <w:shd w:val="clear" w:color="auto" w:fill="auto"/>
            <w:hideMark/>
          </w:tcPr>
          <w:p w14:paraId="64F55C65" w14:textId="42A90C8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43743405,00</w:t>
            </w:r>
          </w:p>
        </w:tc>
        <w:tc>
          <w:tcPr>
            <w:tcW w:w="675" w:type="pct"/>
            <w:tcBorders>
              <w:top w:val="nil"/>
              <w:left w:val="nil"/>
              <w:bottom w:val="single" w:sz="4" w:space="0" w:color="000000"/>
              <w:right w:val="single" w:sz="4" w:space="0" w:color="000000"/>
            </w:tcBorders>
            <w:shd w:val="clear" w:color="auto" w:fill="auto"/>
            <w:hideMark/>
          </w:tcPr>
          <w:p w14:paraId="33E6738C" w14:textId="7C0F7A8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46056195,48</w:t>
            </w:r>
          </w:p>
        </w:tc>
      </w:tr>
      <w:tr w:rsidR="007873C6" w:rsidRPr="00636278" w14:paraId="26995E8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841941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16DA08F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0160121000</w:t>
            </w:r>
          </w:p>
        </w:tc>
        <w:tc>
          <w:tcPr>
            <w:tcW w:w="636" w:type="pct"/>
            <w:tcBorders>
              <w:top w:val="nil"/>
              <w:left w:val="nil"/>
              <w:bottom w:val="single" w:sz="4" w:space="0" w:color="000000"/>
              <w:right w:val="single" w:sz="4" w:space="0" w:color="000000"/>
            </w:tcBorders>
            <w:shd w:val="clear" w:color="auto" w:fill="auto"/>
            <w:hideMark/>
          </w:tcPr>
          <w:p w14:paraId="4597062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4DD4143B" w14:textId="08C71BB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41319503,00</w:t>
            </w:r>
          </w:p>
        </w:tc>
        <w:tc>
          <w:tcPr>
            <w:tcW w:w="638" w:type="pct"/>
            <w:tcBorders>
              <w:top w:val="nil"/>
              <w:left w:val="nil"/>
              <w:bottom w:val="single" w:sz="4" w:space="0" w:color="000000"/>
              <w:right w:val="single" w:sz="4" w:space="0" w:color="000000"/>
            </w:tcBorders>
            <w:shd w:val="clear" w:color="auto" w:fill="auto"/>
            <w:hideMark/>
          </w:tcPr>
          <w:p w14:paraId="5C190442" w14:textId="7C2AF36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43593405,00</w:t>
            </w:r>
          </w:p>
        </w:tc>
        <w:tc>
          <w:tcPr>
            <w:tcW w:w="675" w:type="pct"/>
            <w:tcBorders>
              <w:top w:val="nil"/>
              <w:left w:val="nil"/>
              <w:bottom w:val="single" w:sz="4" w:space="0" w:color="000000"/>
              <w:right w:val="single" w:sz="4" w:space="0" w:color="000000"/>
            </w:tcBorders>
            <w:shd w:val="clear" w:color="auto" w:fill="auto"/>
            <w:hideMark/>
          </w:tcPr>
          <w:p w14:paraId="46C5363C" w14:textId="2B522B6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45992371,00</w:t>
            </w:r>
          </w:p>
        </w:tc>
      </w:tr>
      <w:tr w:rsidR="007873C6" w:rsidRPr="00636278" w14:paraId="6DFCA4D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4CBF8A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казенных учреждений</w:t>
            </w:r>
          </w:p>
        </w:tc>
        <w:tc>
          <w:tcPr>
            <w:tcW w:w="645" w:type="pct"/>
            <w:tcBorders>
              <w:top w:val="nil"/>
              <w:left w:val="nil"/>
              <w:bottom w:val="single" w:sz="4" w:space="0" w:color="000000"/>
              <w:right w:val="single" w:sz="4" w:space="0" w:color="000000"/>
            </w:tcBorders>
            <w:shd w:val="clear" w:color="auto" w:fill="auto"/>
            <w:hideMark/>
          </w:tcPr>
          <w:p w14:paraId="000EB41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0160121000</w:t>
            </w:r>
          </w:p>
        </w:tc>
        <w:tc>
          <w:tcPr>
            <w:tcW w:w="636" w:type="pct"/>
            <w:tcBorders>
              <w:top w:val="nil"/>
              <w:left w:val="nil"/>
              <w:bottom w:val="single" w:sz="4" w:space="0" w:color="000000"/>
              <w:right w:val="single" w:sz="4" w:space="0" w:color="000000"/>
            </w:tcBorders>
            <w:shd w:val="clear" w:color="auto" w:fill="auto"/>
            <w:hideMark/>
          </w:tcPr>
          <w:p w14:paraId="4F1FFAF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w:t>
            </w:r>
          </w:p>
        </w:tc>
        <w:tc>
          <w:tcPr>
            <w:tcW w:w="638" w:type="pct"/>
            <w:tcBorders>
              <w:top w:val="nil"/>
              <w:left w:val="nil"/>
              <w:bottom w:val="single" w:sz="4" w:space="0" w:color="000000"/>
              <w:right w:val="single" w:sz="4" w:space="0" w:color="000000"/>
            </w:tcBorders>
            <w:shd w:val="clear" w:color="auto" w:fill="auto"/>
            <w:hideMark/>
          </w:tcPr>
          <w:p w14:paraId="18EBFEC6" w14:textId="2FC4A47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41319503,00</w:t>
            </w:r>
          </w:p>
        </w:tc>
        <w:tc>
          <w:tcPr>
            <w:tcW w:w="638" w:type="pct"/>
            <w:tcBorders>
              <w:top w:val="nil"/>
              <w:left w:val="nil"/>
              <w:bottom w:val="single" w:sz="4" w:space="0" w:color="000000"/>
              <w:right w:val="single" w:sz="4" w:space="0" w:color="000000"/>
            </w:tcBorders>
            <w:shd w:val="clear" w:color="auto" w:fill="auto"/>
            <w:hideMark/>
          </w:tcPr>
          <w:p w14:paraId="3099AAA7" w14:textId="15A39F4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43593405,00</w:t>
            </w:r>
          </w:p>
        </w:tc>
        <w:tc>
          <w:tcPr>
            <w:tcW w:w="675" w:type="pct"/>
            <w:tcBorders>
              <w:top w:val="nil"/>
              <w:left w:val="nil"/>
              <w:bottom w:val="single" w:sz="4" w:space="0" w:color="000000"/>
              <w:right w:val="single" w:sz="4" w:space="0" w:color="000000"/>
            </w:tcBorders>
            <w:shd w:val="clear" w:color="auto" w:fill="auto"/>
            <w:hideMark/>
          </w:tcPr>
          <w:p w14:paraId="12348F67" w14:textId="6B5EA7A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45992371,00</w:t>
            </w:r>
          </w:p>
        </w:tc>
      </w:tr>
      <w:tr w:rsidR="007873C6" w:rsidRPr="00636278" w14:paraId="249A6FB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04C147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1B8C1D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0160121000</w:t>
            </w:r>
          </w:p>
        </w:tc>
        <w:tc>
          <w:tcPr>
            <w:tcW w:w="636" w:type="pct"/>
            <w:tcBorders>
              <w:top w:val="nil"/>
              <w:left w:val="nil"/>
              <w:bottom w:val="single" w:sz="4" w:space="0" w:color="000000"/>
              <w:right w:val="single" w:sz="4" w:space="0" w:color="000000"/>
            </w:tcBorders>
            <w:shd w:val="clear" w:color="auto" w:fill="auto"/>
            <w:hideMark/>
          </w:tcPr>
          <w:p w14:paraId="37F01A1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11258973" w14:textId="40DB5B1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2675994,20</w:t>
            </w:r>
          </w:p>
        </w:tc>
        <w:tc>
          <w:tcPr>
            <w:tcW w:w="638" w:type="pct"/>
            <w:tcBorders>
              <w:top w:val="nil"/>
              <w:left w:val="nil"/>
              <w:bottom w:val="single" w:sz="4" w:space="0" w:color="000000"/>
              <w:right w:val="single" w:sz="4" w:space="0" w:color="000000"/>
            </w:tcBorders>
            <w:shd w:val="clear" w:color="auto" w:fill="auto"/>
            <w:hideMark/>
          </w:tcPr>
          <w:p w14:paraId="6816B0E1" w14:textId="3A4375C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w:t>
            </w:r>
          </w:p>
        </w:tc>
        <w:tc>
          <w:tcPr>
            <w:tcW w:w="675" w:type="pct"/>
            <w:tcBorders>
              <w:top w:val="nil"/>
              <w:left w:val="nil"/>
              <w:bottom w:val="single" w:sz="4" w:space="0" w:color="000000"/>
              <w:right w:val="single" w:sz="4" w:space="0" w:color="000000"/>
            </w:tcBorders>
            <w:shd w:val="clear" w:color="auto" w:fill="auto"/>
            <w:hideMark/>
          </w:tcPr>
          <w:p w14:paraId="498C991B" w14:textId="2952F41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63824,48</w:t>
            </w:r>
          </w:p>
        </w:tc>
      </w:tr>
      <w:tr w:rsidR="007873C6" w:rsidRPr="00636278" w14:paraId="371F187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3BDC32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1F4CE6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0160121000</w:t>
            </w:r>
          </w:p>
        </w:tc>
        <w:tc>
          <w:tcPr>
            <w:tcW w:w="636" w:type="pct"/>
            <w:tcBorders>
              <w:top w:val="nil"/>
              <w:left w:val="nil"/>
              <w:bottom w:val="single" w:sz="4" w:space="0" w:color="000000"/>
              <w:right w:val="single" w:sz="4" w:space="0" w:color="000000"/>
            </w:tcBorders>
            <w:shd w:val="clear" w:color="auto" w:fill="auto"/>
            <w:hideMark/>
          </w:tcPr>
          <w:p w14:paraId="179EABA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D2BA033" w14:textId="7CC9E2D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2675994,20</w:t>
            </w:r>
          </w:p>
        </w:tc>
        <w:tc>
          <w:tcPr>
            <w:tcW w:w="638" w:type="pct"/>
            <w:tcBorders>
              <w:top w:val="nil"/>
              <w:left w:val="nil"/>
              <w:bottom w:val="single" w:sz="4" w:space="0" w:color="000000"/>
              <w:right w:val="single" w:sz="4" w:space="0" w:color="000000"/>
            </w:tcBorders>
            <w:shd w:val="clear" w:color="auto" w:fill="auto"/>
            <w:hideMark/>
          </w:tcPr>
          <w:p w14:paraId="4DAD9467" w14:textId="680F803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w:t>
            </w:r>
          </w:p>
        </w:tc>
        <w:tc>
          <w:tcPr>
            <w:tcW w:w="675" w:type="pct"/>
            <w:tcBorders>
              <w:top w:val="nil"/>
              <w:left w:val="nil"/>
              <w:bottom w:val="single" w:sz="4" w:space="0" w:color="000000"/>
              <w:right w:val="single" w:sz="4" w:space="0" w:color="000000"/>
            </w:tcBorders>
            <w:shd w:val="clear" w:color="auto" w:fill="auto"/>
            <w:hideMark/>
          </w:tcPr>
          <w:p w14:paraId="1722FF06" w14:textId="6E6B976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63824,48</w:t>
            </w:r>
          </w:p>
        </w:tc>
      </w:tr>
      <w:tr w:rsidR="007873C6" w:rsidRPr="00636278" w14:paraId="14AD51B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EFA875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645" w:type="pct"/>
            <w:tcBorders>
              <w:top w:val="nil"/>
              <w:left w:val="nil"/>
              <w:bottom w:val="single" w:sz="4" w:space="0" w:color="000000"/>
              <w:right w:val="single" w:sz="4" w:space="0" w:color="000000"/>
            </w:tcBorders>
            <w:shd w:val="clear" w:color="auto" w:fill="auto"/>
            <w:hideMark/>
          </w:tcPr>
          <w:p w14:paraId="2C27D77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0160121000</w:t>
            </w:r>
          </w:p>
        </w:tc>
        <w:tc>
          <w:tcPr>
            <w:tcW w:w="636" w:type="pct"/>
            <w:tcBorders>
              <w:top w:val="nil"/>
              <w:left w:val="nil"/>
              <w:bottom w:val="single" w:sz="4" w:space="0" w:color="000000"/>
              <w:right w:val="single" w:sz="4" w:space="0" w:color="000000"/>
            </w:tcBorders>
            <w:shd w:val="clear" w:color="auto" w:fill="auto"/>
            <w:hideMark/>
          </w:tcPr>
          <w:p w14:paraId="0F820AE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800</w:t>
            </w:r>
          </w:p>
        </w:tc>
        <w:tc>
          <w:tcPr>
            <w:tcW w:w="638" w:type="pct"/>
            <w:tcBorders>
              <w:top w:val="nil"/>
              <w:left w:val="nil"/>
              <w:bottom w:val="single" w:sz="4" w:space="0" w:color="000000"/>
              <w:right w:val="single" w:sz="4" w:space="0" w:color="000000"/>
            </w:tcBorders>
            <w:shd w:val="clear" w:color="auto" w:fill="auto"/>
            <w:hideMark/>
          </w:tcPr>
          <w:p w14:paraId="0AE85659" w14:textId="35B65D1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28992,00</w:t>
            </w:r>
          </w:p>
        </w:tc>
        <w:tc>
          <w:tcPr>
            <w:tcW w:w="638" w:type="pct"/>
            <w:tcBorders>
              <w:top w:val="nil"/>
              <w:left w:val="nil"/>
              <w:bottom w:val="single" w:sz="4" w:space="0" w:color="000000"/>
              <w:right w:val="single" w:sz="4" w:space="0" w:color="000000"/>
            </w:tcBorders>
            <w:shd w:val="clear" w:color="auto" w:fill="auto"/>
            <w:hideMark/>
          </w:tcPr>
          <w:p w14:paraId="0E454A6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3453D5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CDACF9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825A99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645" w:type="pct"/>
            <w:tcBorders>
              <w:top w:val="nil"/>
              <w:left w:val="nil"/>
              <w:bottom w:val="single" w:sz="4" w:space="0" w:color="000000"/>
              <w:right w:val="single" w:sz="4" w:space="0" w:color="000000"/>
            </w:tcBorders>
            <w:shd w:val="clear" w:color="auto" w:fill="auto"/>
            <w:hideMark/>
          </w:tcPr>
          <w:p w14:paraId="37E8995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0160121000</w:t>
            </w:r>
          </w:p>
        </w:tc>
        <w:tc>
          <w:tcPr>
            <w:tcW w:w="636" w:type="pct"/>
            <w:tcBorders>
              <w:top w:val="nil"/>
              <w:left w:val="nil"/>
              <w:bottom w:val="single" w:sz="4" w:space="0" w:color="000000"/>
              <w:right w:val="single" w:sz="4" w:space="0" w:color="000000"/>
            </w:tcBorders>
            <w:shd w:val="clear" w:color="auto" w:fill="auto"/>
            <w:hideMark/>
          </w:tcPr>
          <w:p w14:paraId="715080D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850</w:t>
            </w:r>
          </w:p>
        </w:tc>
        <w:tc>
          <w:tcPr>
            <w:tcW w:w="638" w:type="pct"/>
            <w:tcBorders>
              <w:top w:val="nil"/>
              <w:left w:val="nil"/>
              <w:bottom w:val="single" w:sz="4" w:space="0" w:color="000000"/>
              <w:right w:val="single" w:sz="4" w:space="0" w:color="000000"/>
            </w:tcBorders>
            <w:shd w:val="clear" w:color="auto" w:fill="auto"/>
            <w:hideMark/>
          </w:tcPr>
          <w:p w14:paraId="386C96B2" w14:textId="301D8A5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28992,00</w:t>
            </w:r>
          </w:p>
        </w:tc>
        <w:tc>
          <w:tcPr>
            <w:tcW w:w="638" w:type="pct"/>
            <w:tcBorders>
              <w:top w:val="nil"/>
              <w:left w:val="nil"/>
              <w:bottom w:val="single" w:sz="4" w:space="0" w:color="000000"/>
              <w:right w:val="single" w:sz="4" w:space="0" w:color="000000"/>
            </w:tcBorders>
            <w:shd w:val="clear" w:color="auto" w:fill="auto"/>
            <w:hideMark/>
          </w:tcPr>
          <w:p w14:paraId="38DE009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7CA214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FCA7B8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15A23D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645" w:type="pct"/>
            <w:tcBorders>
              <w:top w:val="nil"/>
              <w:left w:val="nil"/>
              <w:bottom w:val="single" w:sz="4" w:space="0" w:color="000000"/>
              <w:right w:val="single" w:sz="4" w:space="0" w:color="000000"/>
            </w:tcBorders>
            <w:shd w:val="clear" w:color="auto" w:fill="auto"/>
            <w:hideMark/>
          </w:tcPr>
          <w:p w14:paraId="2A1D455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0160121001</w:t>
            </w:r>
          </w:p>
        </w:tc>
        <w:tc>
          <w:tcPr>
            <w:tcW w:w="636" w:type="pct"/>
            <w:tcBorders>
              <w:top w:val="nil"/>
              <w:left w:val="nil"/>
              <w:bottom w:val="single" w:sz="4" w:space="0" w:color="000000"/>
              <w:right w:val="single" w:sz="4" w:space="0" w:color="000000"/>
            </w:tcBorders>
            <w:shd w:val="clear" w:color="auto" w:fill="auto"/>
            <w:hideMark/>
          </w:tcPr>
          <w:p w14:paraId="3FFB20C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02484C0" w14:textId="7851807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586849,64</w:t>
            </w:r>
          </w:p>
        </w:tc>
        <w:tc>
          <w:tcPr>
            <w:tcW w:w="638" w:type="pct"/>
            <w:tcBorders>
              <w:top w:val="nil"/>
              <w:left w:val="nil"/>
              <w:bottom w:val="single" w:sz="4" w:space="0" w:color="000000"/>
              <w:right w:val="single" w:sz="4" w:space="0" w:color="000000"/>
            </w:tcBorders>
            <w:shd w:val="clear" w:color="auto" w:fill="auto"/>
            <w:hideMark/>
          </w:tcPr>
          <w:p w14:paraId="34057E29" w14:textId="69BAA3B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640614,63</w:t>
            </w:r>
          </w:p>
        </w:tc>
        <w:tc>
          <w:tcPr>
            <w:tcW w:w="675" w:type="pct"/>
            <w:tcBorders>
              <w:top w:val="nil"/>
              <w:left w:val="nil"/>
              <w:bottom w:val="single" w:sz="4" w:space="0" w:color="000000"/>
              <w:right w:val="single" w:sz="4" w:space="0" w:color="000000"/>
            </w:tcBorders>
            <w:shd w:val="clear" w:color="auto" w:fill="auto"/>
            <w:hideMark/>
          </w:tcPr>
          <w:p w14:paraId="51C5BE84" w14:textId="309D5F2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607000,00</w:t>
            </w:r>
          </w:p>
        </w:tc>
      </w:tr>
      <w:tr w:rsidR="007873C6" w:rsidRPr="00636278" w14:paraId="0CBFFE5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5F2F27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44BBC8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0160121001</w:t>
            </w:r>
          </w:p>
        </w:tc>
        <w:tc>
          <w:tcPr>
            <w:tcW w:w="636" w:type="pct"/>
            <w:tcBorders>
              <w:top w:val="nil"/>
              <w:left w:val="nil"/>
              <w:bottom w:val="single" w:sz="4" w:space="0" w:color="000000"/>
              <w:right w:val="single" w:sz="4" w:space="0" w:color="000000"/>
            </w:tcBorders>
            <w:shd w:val="clear" w:color="auto" w:fill="auto"/>
            <w:hideMark/>
          </w:tcPr>
          <w:p w14:paraId="488D75D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75EDB1C8" w14:textId="38282DD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586849,64</w:t>
            </w:r>
          </w:p>
        </w:tc>
        <w:tc>
          <w:tcPr>
            <w:tcW w:w="638" w:type="pct"/>
            <w:tcBorders>
              <w:top w:val="nil"/>
              <w:left w:val="nil"/>
              <w:bottom w:val="single" w:sz="4" w:space="0" w:color="000000"/>
              <w:right w:val="single" w:sz="4" w:space="0" w:color="000000"/>
            </w:tcBorders>
            <w:shd w:val="clear" w:color="auto" w:fill="auto"/>
            <w:hideMark/>
          </w:tcPr>
          <w:p w14:paraId="3ACA4436" w14:textId="7873D3C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640614,63</w:t>
            </w:r>
          </w:p>
        </w:tc>
        <w:tc>
          <w:tcPr>
            <w:tcW w:w="675" w:type="pct"/>
            <w:tcBorders>
              <w:top w:val="nil"/>
              <w:left w:val="nil"/>
              <w:bottom w:val="single" w:sz="4" w:space="0" w:color="000000"/>
              <w:right w:val="single" w:sz="4" w:space="0" w:color="000000"/>
            </w:tcBorders>
            <w:shd w:val="clear" w:color="auto" w:fill="auto"/>
            <w:hideMark/>
          </w:tcPr>
          <w:p w14:paraId="7CA79D83" w14:textId="20594A3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607000,00</w:t>
            </w:r>
          </w:p>
        </w:tc>
      </w:tr>
      <w:tr w:rsidR="007873C6" w:rsidRPr="00636278" w14:paraId="44A95C2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C8CA96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B4B491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0160121001</w:t>
            </w:r>
          </w:p>
        </w:tc>
        <w:tc>
          <w:tcPr>
            <w:tcW w:w="636" w:type="pct"/>
            <w:tcBorders>
              <w:top w:val="nil"/>
              <w:left w:val="nil"/>
              <w:bottom w:val="single" w:sz="4" w:space="0" w:color="000000"/>
              <w:right w:val="single" w:sz="4" w:space="0" w:color="000000"/>
            </w:tcBorders>
            <w:shd w:val="clear" w:color="auto" w:fill="auto"/>
            <w:hideMark/>
          </w:tcPr>
          <w:p w14:paraId="12405A3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49D2B04C" w14:textId="0E9002A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586849,64</w:t>
            </w:r>
          </w:p>
        </w:tc>
        <w:tc>
          <w:tcPr>
            <w:tcW w:w="638" w:type="pct"/>
            <w:tcBorders>
              <w:top w:val="nil"/>
              <w:left w:val="nil"/>
              <w:bottom w:val="single" w:sz="4" w:space="0" w:color="000000"/>
              <w:right w:val="single" w:sz="4" w:space="0" w:color="000000"/>
            </w:tcBorders>
            <w:shd w:val="clear" w:color="auto" w:fill="auto"/>
            <w:hideMark/>
          </w:tcPr>
          <w:p w14:paraId="32C24128" w14:textId="45C2DBF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640614,63</w:t>
            </w:r>
          </w:p>
        </w:tc>
        <w:tc>
          <w:tcPr>
            <w:tcW w:w="675" w:type="pct"/>
            <w:tcBorders>
              <w:top w:val="nil"/>
              <w:left w:val="nil"/>
              <w:bottom w:val="single" w:sz="4" w:space="0" w:color="000000"/>
              <w:right w:val="single" w:sz="4" w:space="0" w:color="000000"/>
            </w:tcBorders>
            <w:shd w:val="clear" w:color="auto" w:fill="auto"/>
            <w:hideMark/>
          </w:tcPr>
          <w:p w14:paraId="614A646F" w14:textId="1C8200E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607000,00</w:t>
            </w:r>
          </w:p>
        </w:tc>
      </w:tr>
      <w:tr w:rsidR="007873C6" w:rsidRPr="00636278" w14:paraId="415D6CA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041F0B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645" w:type="pct"/>
            <w:tcBorders>
              <w:top w:val="nil"/>
              <w:left w:val="nil"/>
              <w:bottom w:val="single" w:sz="4" w:space="0" w:color="000000"/>
              <w:right w:val="single" w:sz="4" w:space="0" w:color="000000"/>
            </w:tcBorders>
            <w:shd w:val="clear" w:color="auto" w:fill="auto"/>
            <w:hideMark/>
          </w:tcPr>
          <w:p w14:paraId="6CBC18B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0160121002</w:t>
            </w:r>
          </w:p>
        </w:tc>
        <w:tc>
          <w:tcPr>
            <w:tcW w:w="636" w:type="pct"/>
            <w:tcBorders>
              <w:top w:val="nil"/>
              <w:left w:val="nil"/>
              <w:bottom w:val="single" w:sz="4" w:space="0" w:color="000000"/>
              <w:right w:val="single" w:sz="4" w:space="0" w:color="000000"/>
            </w:tcBorders>
            <w:shd w:val="clear" w:color="auto" w:fill="auto"/>
            <w:hideMark/>
          </w:tcPr>
          <w:p w14:paraId="070DBAF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4CB5BE5" w14:textId="5F7E8DD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965341,00</w:t>
            </w:r>
          </w:p>
        </w:tc>
        <w:tc>
          <w:tcPr>
            <w:tcW w:w="638" w:type="pct"/>
            <w:tcBorders>
              <w:top w:val="nil"/>
              <w:left w:val="nil"/>
              <w:bottom w:val="single" w:sz="4" w:space="0" w:color="000000"/>
              <w:right w:val="single" w:sz="4" w:space="0" w:color="000000"/>
            </w:tcBorders>
            <w:shd w:val="clear" w:color="auto" w:fill="auto"/>
            <w:hideMark/>
          </w:tcPr>
          <w:p w14:paraId="78912DD0" w14:textId="15155B6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w:t>
            </w:r>
          </w:p>
        </w:tc>
        <w:tc>
          <w:tcPr>
            <w:tcW w:w="675" w:type="pct"/>
            <w:tcBorders>
              <w:top w:val="nil"/>
              <w:left w:val="nil"/>
              <w:bottom w:val="single" w:sz="4" w:space="0" w:color="000000"/>
              <w:right w:val="single" w:sz="4" w:space="0" w:color="000000"/>
            </w:tcBorders>
            <w:shd w:val="clear" w:color="auto" w:fill="auto"/>
            <w:hideMark/>
          </w:tcPr>
          <w:p w14:paraId="74978BA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68BFE5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81E0FE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4558E9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0160121002</w:t>
            </w:r>
          </w:p>
        </w:tc>
        <w:tc>
          <w:tcPr>
            <w:tcW w:w="636" w:type="pct"/>
            <w:tcBorders>
              <w:top w:val="nil"/>
              <w:left w:val="nil"/>
              <w:bottom w:val="single" w:sz="4" w:space="0" w:color="000000"/>
              <w:right w:val="single" w:sz="4" w:space="0" w:color="000000"/>
            </w:tcBorders>
            <w:shd w:val="clear" w:color="auto" w:fill="auto"/>
            <w:hideMark/>
          </w:tcPr>
          <w:p w14:paraId="114D6B5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621AB826" w14:textId="6F5FA15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965341,00</w:t>
            </w:r>
          </w:p>
        </w:tc>
        <w:tc>
          <w:tcPr>
            <w:tcW w:w="638" w:type="pct"/>
            <w:tcBorders>
              <w:top w:val="nil"/>
              <w:left w:val="nil"/>
              <w:bottom w:val="single" w:sz="4" w:space="0" w:color="000000"/>
              <w:right w:val="single" w:sz="4" w:space="0" w:color="000000"/>
            </w:tcBorders>
            <w:shd w:val="clear" w:color="auto" w:fill="auto"/>
            <w:hideMark/>
          </w:tcPr>
          <w:p w14:paraId="36176CB6" w14:textId="42BE095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w:t>
            </w:r>
          </w:p>
        </w:tc>
        <w:tc>
          <w:tcPr>
            <w:tcW w:w="675" w:type="pct"/>
            <w:tcBorders>
              <w:top w:val="nil"/>
              <w:left w:val="nil"/>
              <w:bottom w:val="single" w:sz="4" w:space="0" w:color="000000"/>
              <w:right w:val="single" w:sz="4" w:space="0" w:color="000000"/>
            </w:tcBorders>
            <w:shd w:val="clear" w:color="auto" w:fill="auto"/>
            <w:hideMark/>
          </w:tcPr>
          <w:p w14:paraId="3BB252F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FBC875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3A9D70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5AC006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0160121002</w:t>
            </w:r>
          </w:p>
        </w:tc>
        <w:tc>
          <w:tcPr>
            <w:tcW w:w="636" w:type="pct"/>
            <w:tcBorders>
              <w:top w:val="nil"/>
              <w:left w:val="nil"/>
              <w:bottom w:val="single" w:sz="4" w:space="0" w:color="000000"/>
              <w:right w:val="single" w:sz="4" w:space="0" w:color="000000"/>
            </w:tcBorders>
            <w:shd w:val="clear" w:color="auto" w:fill="auto"/>
            <w:hideMark/>
          </w:tcPr>
          <w:p w14:paraId="6299A60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B8400C9" w14:textId="0F78E3A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965341,00</w:t>
            </w:r>
          </w:p>
        </w:tc>
        <w:tc>
          <w:tcPr>
            <w:tcW w:w="638" w:type="pct"/>
            <w:tcBorders>
              <w:top w:val="nil"/>
              <w:left w:val="nil"/>
              <w:bottom w:val="single" w:sz="4" w:space="0" w:color="000000"/>
              <w:right w:val="single" w:sz="4" w:space="0" w:color="000000"/>
            </w:tcBorders>
            <w:shd w:val="clear" w:color="auto" w:fill="auto"/>
            <w:hideMark/>
          </w:tcPr>
          <w:p w14:paraId="521F0479" w14:textId="2BC2A5C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w:t>
            </w:r>
          </w:p>
        </w:tc>
        <w:tc>
          <w:tcPr>
            <w:tcW w:w="675" w:type="pct"/>
            <w:tcBorders>
              <w:top w:val="nil"/>
              <w:left w:val="nil"/>
              <w:bottom w:val="single" w:sz="4" w:space="0" w:color="000000"/>
              <w:right w:val="single" w:sz="4" w:space="0" w:color="000000"/>
            </w:tcBorders>
            <w:shd w:val="clear" w:color="auto" w:fill="auto"/>
            <w:hideMark/>
          </w:tcPr>
          <w:p w14:paraId="0AFB6D8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94AAB8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EA0648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Выявление и поддержка одаренных детей и молодежи</w:t>
            </w:r>
          </w:p>
        </w:tc>
        <w:tc>
          <w:tcPr>
            <w:tcW w:w="645" w:type="pct"/>
            <w:tcBorders>
              <w:top w:val="nil"/>
              <w:left w:val="nil"/>
              <w:bottom w:val="single" w:sz="4" w:space="0" w:color="000000"/>
              <w:right w:val="single" w:sz="4" w:space="0" w:color="000000"/>
            </w:tcBorders>
            <w:shd w:val="clear" w:color="auto" w:fill="auto"/>
            <w:hideMark/>
          </w:tcPr>
          <w:p w14:paraId="7A3C6B2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0160200000</w:t>
            </w:r>
          </w:p>
        </w:tc>
        <w:tc>
          <w:tcPr>
            <w:tcW w:w="636" w:type="pct"/>
            <w:tcBorders>
              <w:top w:val="nil"/>
              <w:left w:val="nil"/>
              <w:bottom w:val="single" w:sz="4" w:space="0" w:color="000000"/>
              <w:right w:val="single" w:sz="4" w:space="0" w:color="000000"/>
            </w:tcBorders>
            <w:shd w:val="clear" w:color="auto" w:fill="auto"/>
            <w:hideMark/>
          </w:tcPr>
          <w:p w14:paraId="7AE86DA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1C42E89" w14:textId="655FC0C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w:t>
            </w:r>
          </w:p>
        </w:tc>
        <w:tc>
          <w:tcPr>
            <w:tcW w:w="638" w:type="pct"/>
            <w:tcBorders>
              <w:top w:val="nil"/>
              <w:left w:val="nil"/>
              <w:bottom w:val="single" w:sz="4" w:space="0" w:color="000000"/>
              <w:right w:val="single" w:sz="4" w:space="0" w:color="000000"/>
            </w:tcBorders>
            <w:shd w:val="clear" w:color="auto" w:fill="auto"/>
            <w:hideMark/>
          </w:tcPr>
          <w:p w14:paraId="1E3A098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38C25A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28930C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0A32FB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7F693E0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0160221000</w:t>
            </w:r>
          </w:p>
        </w:tc>
        <w:tc>
          <w:tcPr>
            <w:tcW w:w="636" w:type="pct"/>
            <w:tcBorders>
              <w:top w:val="nil"/>
              <w:left w:val="nil"/>
              <w:bottom w:val="single" w:sz="4" w:space="0" w:color="000000"/>
              <w:right w:val="single" w:sz="4" w:space="0" w:color="000000"/>
            </w:tcBorders>
            <w:shd w:val="clear" w:color="auto" w:fill="auto"/>
            <w:hideMark/>
          </w:tcPr>
          <w:p w14:paraId="037CF97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C7A43BB" w14:textId="25727BB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w:t>
            </w:r>
          </w:p>
        </w:tc>
        <w:tc>
          <w:tcPr>
            <w:tcW w:w="638" w:type="pct"/>
            <w:tcBorders>
              <w:top w:val="nil"/>
              <w:left w:val="nil"/>
              <w:bottom w:val="single" w:sz="4" w:space="0" w:color="000000"/>
              <w:right w:val="single" w:sz="4" w:space="0" w:color="000000"/>
            </w:tcBorders>
            <w:shd w:val="clear" w:color="auto" w:fill="auto"/>
            <w:hideMark/>
          </w:tcPr>
          <w:p w14:paraId="29855B6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7C10BC5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329F00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420D38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4A5FB37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0160221000</w:t>
            </w:r>
          </w:p>
        </w:tc>
        <w:tc>
          <w:tcPr>
            <w:tcW w:w="636" w:type="pct"/>
            <w:tcBorders>
              <w:top w:val="nil"/>
              <w:left w:val="nil"/>
              <w:bottom w:val="single" w:sz="4" w:space="0" w:color="000000"/>
              <w:right w:val="single" w:sz="4" w:space="0" w:color="000000"/>
            </w:tcBorders>
            <w:shd w:val="clear" w:color="auto" w:fill="auto"/>
            <w:hideMark/>
          </w:tcPr>
          <w:p w14:paraId="5475AD4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41849791" w14:textId="33FFE50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w:t>
            </w:r>
          </w:p>
        </w:tc>
        <w:tc>
          <w:tcPr>
            <w:tcW w:w="638" w:type="pct"/>
            <w:tcBorders>
              <w:top w:val="nil"/>
              <w:left w:val="nil"/>
              <w:bottom w:val="single" w:sz="4" w:space="0" w:color="000000"/>
              <w:right w:val="single" w:sz="4" w:space="0" w:color="000000"/>
            </w:tcBorders>
            <w:shd w:val="clear" w:color="auto" w:fill="auto"/>
            <w:hideMark/>
          </w:tcPr>
          <w:p w14:paraId="16B7604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3F666E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BF8FD1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AE9ADA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1B6F41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0160221000</w:t>
            </w:r>
          </w:p>
        </w:tc>
        <w:tc>
          <w:tcPr>
            <w:tcW w:w="636" w:type="pct"/>
            <w:tcBorders>
              <w:top w:val="nil"/>
              <w:left w:val="nil"/>
              <w:bottom w:val="single" w:sz="4" w:space="0" w:color="000000"/>
              <w:right w:val="single" w:sz="4" w:space="0" w:color="000000"/>
            </w:tcBorders>
            <w:shd w:val="clear" w:color="auto" w:fill="auto"/>
            <w:hideMark/>
          </w:tcPr>
          <w:p w14:paraId="62BE36A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644400D" w14:textId="7B02326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w:t>
            </w:r>
          </w:p>
        </w:tc>
        <w:tc>
          <w:tcPr>
            <w:tcW w:w="638" w:type="pct"/>
            <w:tcBorders>
              <w:top w:val="nil"/>
              <w:left w:val="nil"/>
              <w:bottom w:val="single" w:sz="4" w:space="0" w:color="000000"/>
              <w:right w:val="single" w:sz="4" w:space="0" w:color="000000"/>
            </w:tcBorders>
            <w:shd w:val="clear" w:color="auto" w:fill="auto"/>
            <w:hideMark/>
          </w:tcPr>
          <w:p w14:paraId="7359FBD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E1FBED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E83DA2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A114ED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Компенсация части родительской платы за присмотр и уход за ребенком в образовательных учреждениях</w:t>
            </w:r>
          </w:p>
        </w:tc>
        <w:tc>
          <w:tcPr>
            <w:tcW w:w="645" w:type="pct"/>
            <w:tcBorders>
              <w:top w:val="nil"/>
              <w:left w:val="nil"/>
              <w:bottom w:val="single" w:sz="4" w:space="0" w:color="000000"/>
              <w:right w:val="single" w:sz="4" w:space="0" w:color="000000"/>
            </w:tcBorders>
            <w:shd w:val="clear" w:color="auto" w:fill="auto"/>
            <w:hideMark/>
          </w:tcPr>
          <w:p w14:paraId="550B756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0160300000</w:t>
            </w:r>
          </w:p>
        </w:tc>
        <w:tc>
          <w:tcPr>
            <w:tcW w:w="636" w:type="pct"/>
            <w:tcBorders>
              <w:top w:val="nil"/>
              <w:left w:val="nil"/>
              <w:bottom w:val="single" w:sz="4" w:space="0" w:color="000000"/>
              <w:right w:val="single" w:sz="4" w:space="0" w:color="000000"/>
            </w:tcBorders>
            <w:shd w:val="clear" w:color="auto" w:fill="auto"/>
            <w:hideMark/>
          </w:tcPr>
          <w:p w14:paraId="33A32F8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66342B6" w14:textId="5325956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7086421,00</w:t>
            </w:r>
          </w:p>
        </w:tc>
        <w:tc>
          <w:tcPr>
            <w:tcW w:w="638" w:type="pct"/>
            <w:tcBorders>
              <w:top w:val="nil"/>
              <w:left w:val="nil"/>
              <w:bottom w:val="single" w:sz="4" w:space="0" w:color="000000"/>
              <w:right w:val="single" w:sz="4" w:space="0" w:color="000000"/>
            </w:tcBorders>
            <w:shd w:val="clear" w:color="auto" w:fill="auto"/>
            <w:hideMark/>
          </w:tcPr>
          <w:p w14:paraId="7902EC79" w14:textId="78C7F1C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7368851,00</w:t>
            </w:r>
          </w:p>
        </w:tc>
        <w:tc>
          <w:tcPr>
            <w:tcW w:w="675" w:type="pct"/>
            <w:tcBorders>
              <w:top w:val="nil"/>
              <w:left w:val="nil"/>
              <w:bottom w:val="single" w:sz="4" w:space="0" w:color="000000"/>
              <w:right w:val="single" w:sz="4" w:space="0" w:color="000000"/>
            </w:tcBorders>
            <w:shd w:val="clear" w:color="auto" w:fill="auto"/>
            <w:hideMark/>
          </w:tcPr>
          <w:p w14:paraId="0036CC2E" w14:textId="54ED02E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7664119,00</w:t>
            </w:r>
          </w:p>
        </w:tc>
      </w:tr>
      <w:tr w:rsidR="007873C6" w:rsidRPr="00636278" w14:paraId="6ED760E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355E20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Выплата компенсации части платы, взимаемой с родителей (законных </w:t>
            </w:r>
            <w:r w:rsidRPr="00636278">
              <w:rPr>
                <w:rFonts w:eastAsia="Times New Roman"/>
                <w:color w:val="000000"/>
                <w:lang w:eastAsia="ru-RU"/>
              </w:rPr>
              <w:lastRenderedPageBreak/>
              <w:t>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45" w:type="pct"/>
            <w:tcBorders>
              <w:top w:val="nil"/>
              <w:left w:val="nil"/>
              <w:bottom w:val="single" w:sz="4" w:space="0" w:color="000000"/>
              <w:right w:val="single" w:sz="4" w:space="0" w:color="000000"/>
            </w:tcBorders>
            <w:shd w:val="clear" w:color="auto" w:fill="auto"/>
            <w:hideMark/>
          </w:tcPr>
          <w:p w14:paraId="60CC7BF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lastRenderedPageBreak/>
              <w:t>0160393090</w:t>
            </w:r>
          </w:p>
        </w:tc>
        <w:tc>
          <w:tcPr>
            <w:tcW w:w="636" w:type="pct"/>
            <w:tcBorders>
              <w:top w:val="nil"/>
              <w:left w:val="nil"/>
              <w:bottom w:val="single" w:sz="4" w:space="0" w:color="000000"/>
              <w:right w:val="single" w:sz="4" w:space="0" w:color="000000"/>
            </w:tcBorders>
            <w:shd w:val="clear" w:color="auto" w:fill="auto"/>
            <w:hideMark/>
          </w:tcPr>
          <w:p w14:paraId="1FBD45C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B2B4F05" w14:textId="36D4BFF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7086421,00</w:t>
            </w:r>
          </w:p>
        </w:tc>
        <w:tc>
          <w:tcPr>
            <w:tcW w:w="638" w:type="pct"/>
            <w:tcBorders>
              <w:top w:val="nil"/>
              <w:left w:val="nil"/>
              <w:bottom w:val="single" w:sz="4" w:space="0" w:color="000000"/>
              <w:right w:val="single" w:sz="4" w:space="0" w:color="000000"/>
            </w:tcBorders>
            <w:shd w:val="clear" w:color="auto" w:fill="auto"/>
            <w:hideMark/>
          </w:tcPr>
          <w:p w14:paraId="0783373B" w14:textId="633CF63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7368851,00</w:t>
            </w:r>
          </w:p>
        </w:tc>
        <w:tc>
          <w:tcPr>
            <w:tcW w:w="675" w:type="pct"/>
            <w:tcBorders>
              <w:top w:val="nil"/>
              <w:left w:val="nil"/>
              <w:bottom w:val="single" w:sz="4" w:space="0" w:color="000000"/>
              <w:right w:val="single" w:sz="4" w:space="0" w:color="000000"/>
            </w:tcBorders>
            <w:shd w:val="clear" w:color="auto" w:fill="auto"/>
            <w:hideMark/>
          </w:tcPr>
          <w:p w14:paraId="4FEA7FB1" w14:textId="054D81B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7664119,00</w:t>
            </w:r>
          </w:p>
        </w:tc>
      </w:tr>
      <w:tr w:rsidR="007873C6" w:rsidRPr="00636278" w14:paraId="2DD6A0E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7ACE07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645" w:type="pct"/>
            <w:tcBorders>
              <w:top w:val="nil"/>
              <w:left w:val="nil"/>
              <w:bottom w:val="single" w:sz="4" w:space="0" w:color="000000"/>
              <w:right w:val="single" w:sz="4" w:space="0" w:color="000000"/>
            </w:tcBorders>
            <w:shd w:val="clear" w:color="auto" w:fill="auto"/>
            <w:hideMark/>
          </w:tcPr>
          <w:p w14:paraId="1E2C4D1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0160393090</w:t>
            </w:r>
          </w:p>
        </w:tc>
        <w:tc>
          <w:tcPr>
            <w:tcW w:w="636" w:type="pct"/>
            <w:tcBorders>
              <w:top w:val="nil"/>
              <w:left w:val="nil"/>
              <w:bottom w:val="single" w:sz="4" w:space="0" w:color="000000"/>
              <w:right w:val="single" w:sz="4" w:space="0" w:color="000000"/>
            </w:tcBorders>
            <w:shd w:val="clear" w:color="auto" w:fill="auto"/>
            <w:hideMark/>
          </w:tcPr>
          <w:p w14:paraId="24970C2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300</w:t>
            </w:r>
          </w:p>
        </w:tc>
        <w:tc>
          <w:tcPr>
            <w:tcW w:w="638" w:type="pct"/>
            <w:tcBorders>
              <w:top w:val="nil"/>
              <w:left w:val="nil"/>
              <w:bottom w:val="single" w:sz="4" w:space="0" w:color="000000"/>
              <w:right w:val="single" w:sz="4" w:space="0" w:color="000000"/>
            </w:tcBorders>
            <w:shd w:val="clear" w:color="auto" w:fill="auto"/>
            <w:hideMark/>
          </w:tcPr>
          <w:p w14:paraId="51B9297A" w14:textId="1CA6510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7086421,00</w:t>
            </w:r>
          </w:p>
        </w:tc>
        <w:tc>
          <w:tcPr>
            <w:tcW w:w="638" w:type="pct"/>
            <w:tcBorders>
              <w:top w:val="nil"/>
              <w:left w:val="nil"/>
              <w:bottom w:val="single" w:sz="4" w:space="0" w:color="000000"/>
              <w:right w:val="single" w:sz="4" w:space="0" w:color="000000"/>
            </w:tcBorders>
            <w:shd w:val="clear" w:color="auto" w:fill="auto"/>
            <w:hideMark/>
          </w:tcPr>
          <w:p w14:paraId="4778FED8" w14:textId="53537E5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7368851,00</w:t>
            </w:r>
          </w:p>
        </w:tc>
        <w:tc>
          <w:tcPr>
            <w:tcW w:w="675" w:type="pct"/>
            <w:tcBorders>
              <w:top w:val="nil"/>
              <w:left w:val="nil"/>
              <w:bottom w:val="single" w:sz="4" w:space="0" w:color="000000"/>
              <w:right w:val="single" w:sz="4" w:space="0" w:color="000000"/>
            </w:tcBorders>
            <w:shd w:val="clear" w:color="auto" w:fill="auto"/>
            <w:hideMark/>
          </w:tcPr>
          <w:p w14:paraId="07D56FED" w14:textId="6B176C0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7664119,00</w:t>
            </w:r>
          </w:p>
        </w:tc>
      </w:tr>
      <w:tr w:rsidR="007873C6" w:rsidRPr="00636278" w14:paraId="09EF517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DE7443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645" w:type="pct"/>
            <w:tcBorders>
              <w:top w:val="nil"/>
              <w:left w:val="nil"/>
              <w:bottom w:val="single" w:sz="4" w:space="0" w:color="000000"/>
              <w:right w:val="single" w:sz="4" w:space="0" w:color="000000"/>
            </w:tcBorders>
            <w:shd w:val="clear" w:color="auto" w:fill="auto"/>
            <w:hideMark/>
          </w:tcPr>
          <w:p w14:paraId="4C30AF5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0160393090</w:t>
            </w:r>
          </w:p>
        </w:tc>
        <w:tc>
          <w:tcPr>
            <w:tcW w:w="636" w:type="pct"/>
            <w:tcBorders>
              <w:top w:val="nil"/>
              <w:left w:val="nil"/>
              <w:bottom w:val="single" w:sz="4" w:space="0" w:color="000000"/>
              <w:right w:val="single" w:sz="4" w:space="0" w:color="000000"/>
            </w:tcBorders>
            <w:shd w:val="clear" w:color="auto" w:fill="auto"/>
            <w:hideMark/>
          </w:tcPr>
          <w:p w14:paraId="02C3BA1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320</w:t>
            </w:r>
          </w:p>
        </w:tc>
        <w:tc>
          <w:tcPr>
            <w:tcW w:w="638" w:type="pct"/>
            <w:tcBorders>
              <w:top w:val="nil"/>
              <w:left w:val="nil"/>
              <w:bottom w:val="single" w:sz="4" w:space="0" w:color="000000"/>
              <w:right w:val="single" w:sz="4" w:space="0" w:color="000000"/>
            </w:tcBorders>
            <w:shd w:val="clear" w:color="auto" w:fill="auto"/>
            <w:hideMark/>
          </w:tcPr>
          <w:p w14:paraId="29C7704E" w14:textId="0007A1C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7086421,00</w:t>
            </w:r>
          </w:p>
        </w:tc>
        <w:tc>
          <w:tcPr>
            <w:tcW w:w="638" w:type="pct"/>
            <w:tcBorders>
              <w:top w:val="nil"/>
              <w:left w:val="nil"/>
              <w:bottom w:val="single" w:sz="4" w:space="0" w:color="000000"/>
              <w:right w:val="single" w:sz="4" w:space="0" w:color="000000"/>
            </w:tcBorders>
            <w:shd w:val="clear" w:color="auto" w:fill="auto"/>
            <w:hideMark/>
          </w:tcPr>
          <w:p w14:paraId="632C39A7" w14:textId="0D18D51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7368851,00</w:t>
            </w:r>
          </w:p>
        </w:tc>
        <w:tc>
          <w:tcPr>
            <w:tcW w:w="675" w:type="pct"/>
            <w:tcBorders>
              <w:top w:val="nil"/>
              <w:left w:val="nil"/>
              <w:bottom w:val="single" w:sz="4" w:space="0" w:color="000000"/>
              <w:right w:val="single" w:sz="4" w:space="0" w:color="000000"/>
            </w:tcBorders>
            <w:shd w:val="clear" w:color="auto" w:fill="auto"/>
            <w:hideMark/>
          </w:tcPr>
          <w:p w14:paraId="32AC99EE" w14:textId="1806B5C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7664119,00</w:t>
            </w:r>
          </w:p>
        </w:tc>
      </w:tr>
      <w:tr w:rsidR="007873C6" w:rsidRPr="00636278" w14:paraId="21A2F06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D16331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Меры социальной поддержки студентам, обучающимся в высших или средних профессиональных учебных заведениях и получающих педагогическую специальность</w:t>
            </w:r>
          </w:p>
        </w:tc>
        <w:tc>
          <w:tcPr>
            <w:tcW w:w="645" w:type="pct"/>
            <w:tcBorders>
              <w:top w:val="nil"/>
              <w:left w:val="nil"/>
              <w:bottom w:val="single" w:sz="4" w:space="0" w:color="000000"/>
              <w:right w:val="single" w:sz="4" w:space="0" w:color="000000"/>
            </w:tcBorders>
            <w:shd w:val="clear" w:color="auto" w:fill="auto"/>
            <w:hideMark/>
          </w:tcPr>
          <w:p w14:paraId="17B34E9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0160400000</w:t>
            </w:r>
          </w:p>
        </w:tc>
        <w:tc>
          <w:tcPr>
            <w:tcW w:w="636" w:type="pct"/>
            <w:tcBorders>
              <w:top w:val="nil"/>
              <w:left w:val="nil"/>
              <w:bottom w:val="single" w:sz="4" w:space="0" w:color="000000"/>
              <w:right w:val="single" w:sz="4" w:space="0" w:color="000000"/>
            </w:tcBorders>
            <w:shd w:val="clear" w:color="auto" w:fill="auto"/>
            <w:hideMark/>
          </w:tcPr>
          <w:p w14:paraId="54DB41D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A798B0D" w14:textId="0CB2A47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c>
          <w:tcPr>
            <w:tcW w:w="638" w:type="pct"/>
            <w:tcBorders>
              <w:top w:val="nil"/>
              <w:left w:val="nil"/>
              <w:bottom w:val="single" w:sz="4" w:space="0" w:color="000000"/>
              <w:right w:val="single" w:sz="4" w:space="0" w:color="000000"/>
            </w:tcBorders>
            <w:shd w:val="clear" w:color="auto" w:fill="auto"/>
            <w:hideMark/>
          </w:tcPr>
          <w:p w14:paraId="23D86989" w14:textId="3C5C91B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c>
          <w:tcPr>
            <w:tcW w:w="675" w:type="pct"/>
            <w:tcBorders>
              <w:top w:val="nil"/>
              <w:left w:val="nil"/>
              <w:bottom w:val="single" w:sz="4" w:space="0" w:color="000000"/>
              <w:right w:val="single" w:sz="4" w:space="0" w:color="000000"/>
            </w:tcBorders>
            <w:shd w:val="clear" w:color="auto" w:fill="auto"/>
            <w:hideMark/>
          </w:tcPr>
          <w:p w14:paraId="40557154" w14:textId="5477395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r>
      <w:tr w:rsidR="007873C6" w:rsidRPr="00636278" w14:paraId="5BA9F4B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2EDC31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мер социальной поддержки студентам, обучающимся в высших или средних профессиональных учебных заведениях и получающих педагогическую специальность</w:t>
            </w:r>
          </w:p>
        </w:tc>
        <w:tc>
          <w:tcPr>
            <w:tcW w:w="645" w:type="pct"/>
            <w:tcBorders>
              <w:top w:val="nil"/>
              <w:left w:val="nil"/>
              <w:bottom w:val="single" w:sz="4" w:space="0" w:color="000000"/>
              <w:right w:val="single" w:sz="4" w:space="0" w:color="000000"/>
            </w:tcBorders>
            <w:shd w:val="clear" w:color="auto" w:fill="auto"/>
            <w:hideMark/>
          </w:tcPr>
          <w:p w14:paraId="76610B4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0160471011</w:t>
            </w:r>
          </w:p>
        </w:tc>
        <w:tc>
          <w:tcPr>
            <w:tcW w:w="636" w:type="pct"/>
            <w:tcBorders>
              <w:top w:val="nil"/>
              <w:left w:val="nil"/>
              <w:bottom w:val="single" w:sz="4" w:space="0" w:color="000000"/>
              <w:right w:val="single" w:sz="4" w:space="0" w:color="000000"/>
            </w:tcBorders>
            <w:shd w:val="clear" w:color="auto" w:fill="auto"/>
            <w:hideMark/>
          </w:tcPr>
          <w:p w14:paraId="03F9EA0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592D8B2" w14:textId="4650136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c>
          <w:tcPr>
            <w:tcW w:w="638" w:type="pct"/>
            <w:tcBorders>
              <w:top w:val="nil"/>
              <w:left w:val="nil"/>
              <w:bottom w:val="single" w:sz="4" w:space="0" w:color="000000"/>
              <w:right w:val="single" w:sz="4" w:space="0" w:color="000000"/>
            </w:tcBorders>
            <w:shd w:val="clear" w:color="auto" w:fill="auto"/>
            <w:hideMark/>
          </w:tcPr>
          <w:p w14:paraId="0D8FDE36" w14:textId="0905D13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c>
          <w:tcPr>
            <w:tcW w:w="675" w:type="pct"/>
            <w:tcBorders>
              <w:top w:val="nil"/>
              <w:left w:val="nil"/>
              <w:bottom w:val="single" w:sz="4" w:space="0" w:color="000000"/>
              <w:right w:val="single" w:sz="4" w:space="0" w:color="000000"/>
            </w:tcBorders>
            <w:shd w:val="clear" w:color="auto" w:fill="auto"/>
            <w:hideMark/>
          </w:tcPr>
          <w:p w14:paraId="634C8446" w14:textId="7CDF164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r>
      <w:tr w:rsidR="007873C6" w:rsidRPr="00636278" w14:paraId="0ABB0F8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21E64F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645" w:type="pct"/>
            <w:tcBorders>
              <w:top w:val="nil"/>
              <w:left w:val="nil"/>
              <w:bottom w:val="single" w:sz="4" w:space="0" w:color="000000"/>
              <w:right w:val="single" w:sz="4" w:space="0" w:color="000000"/>
            </w:tcBorders>
            <w:shd w:val="clear" w:color="auto" w:fill="auto"/>
            <w:hideMark/>
          </w:tcPr>
          <w:p w14:paraId="0314A9C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0160471011</w:t>
            </w:r>
          </w:p>
        </w:tc>
        <w:tc>
          <w:tcPr>
            <w:tcW w:w="636" w:type="pct"/>
            <w:tcBorders>
              <w:top w:val="nil"/>
              <w:left w:val="nil"/>
              <w:bottom w:val="single" w:sz="4" w:space="0" w:color="000000"/>
              <w:right w:val="single" w:sz="4" w:space="0" w:color="000000"/>
            </w:tcBorders>
            <w:shd w:val="clear" w:color="auto" w:fill="auto"/>
            <w:hideMark/>
          </w:tcPr>
          <w:p w14:paraId="4AC1304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300</w:t>
            </w:r>
          </w:p>
        </w:tc>
        <w:tc>
          <w:tcPr>
            <w:tcW w:w="638" w:type="pct"/>
            <w:tcBorders>
              <w:top w:val="nil"/>
              <w:left w:val="nil"/>
              <w:bottom w:val="single" w:sz="4" w:space="0" w:color="000000"/>
              <w:right w:val="single" w:sz="4" w:space="0" w:color="000000"/>
            </w:tcBorders>
            <w:shd w:val="clear" w:color="auto" w:fill="auto"/>
            <w:hideMark/>
          </w:tcPr>
          <w:p w14:paraId="7065BB21" w14:textId="3F378FD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c>
          <w:tcPr>
            <w:tcW w:w="638" w:type="pct"/>
            <w:tcBorders>
              <w:top w:val="nil"/>
              <w:left w:val="nil"/>
              <w:bottom w:val="single" w:sz="4" w:space="0" w:color="000000"/>
              <w:right w:val="single" w:sz="4" w:space="0" w:color="000000"/>
            </w:tcBorders>
            <w:shd w:val="clear" w:color="auto" w:fill="auto"/>
            <w:hideMark/>
          </w:tcPr>
          <w:p w14:paraId="09C8DFB2" w14:textId="5196A7D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c>
          <w:tcPr>
            <w:tcW w:w="675" w:type="pct"/>
            <w:tcBorders>
              <w:top w:val="nil"/>
              <w:left w:val="nil"/>
              <w:bottom w:val="single" w:sz="4" w:space="0" w:color="000000"/>
              <w:right w:val="single" w:sz="4" w:space="0" w:color="000000"/>
            </w:tcBorders>
            <w:shd w:val="clear" w:color="auto" w:fill="auto"/>
            <w:hideMark/>
          </w:tcPr>
          <w:p w14:paraId="7A3A6921" w14:textId="15671FB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r>
      <w:tr w:rsidR="007873C6" w:rsidRPr="00636278" w14:paraId="74D6BCB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5501B4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645" w:type="pct"/>
            <w:tcBorders>
              <w:top w:val="nil"/>
              <w:left w:val="nil"/>
              <w:bottom w:val="single" w:sz="4" w:space="0" w:color="000000"/>
              <w:right w:val="single" w:sz="4" w:space="0" w:color="000000"/>
            </w:tcBorders>
            <w:shd w:val="clear" w:color="auto" w:fill="auto"/>
            <w:hideMark/>
          </w:tcPr>
          <w:p w14:paraId="2D32DC6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0160471011</w:t>
            </w:r>
          </w:p>
        </w:tc>
        <w:tc>
          <w:tcPr>
            <w:tcW w:w="636" w:type="pct"/>
            <w:tcBorders>
              <w:top w:val="nil"/>
              <w:left w:val="nil"/>
              <w:bottom w:val="single" w:sz="4" w:space="0" w:color="000000"/>
              <w:right w:val="single" w:sz="4" w:space="0" w:color="000000"/>
            </w:tcBorders>
            <w:shd w:val="clear" w:color="auto" w:fill="auto"/>
            <w:hideMark/>
          </w:tcPr>
          <w:p w14:paraId="133DB64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320</w:t>
            </w:r>
          </w:p>
        </w:tc>
        <w:tc>
          <w:tcPr>
            <w:tcW w:w="638" w:type="pct"/>
            <w:tcBorders>
              <w:top w:val="nil"/>
              <w:left w:val="nil"/>
              <w:bottom w:val="single" w:sz="4" w:space="0" w:color="000000"/>
              <w:right w:val="single" w:sz="4" w:space="0" w:color="000000"/>
            </w:tcBorders>
            <w:shd w:val="clear" w:color="auto" w:fill="auto"/>
            <w:hideMark/>
          </w:tcPr>
          <w:p w14:paraId="4185B1DB" w14:textId="1BB1B06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c>
          <w:tcPr>
            <w:tcW w:w="638" w:type="pct"/>
            <w:tcBorders>
              <w:top w:val="nil"/>
              <w:left w:val="nil"/>
              <w:bottom w:val="single" w:sz="4" w:space="0" w:color="000000"/>
              <w:right w:val="single" w:sz="4" w:space="0" w:color="000000"/>
            </w:tcBorders>
            <w:shd w:val="clear" w:color="auto" w:fill="auto"/>
            <w:hideMark/>
          </w:tcPr>
          <w:p w14:paraId="4104FB05" w14:textId="0ACA573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c>
          <w:tcPr>
            <w:tcW w:w="675" w:type="pct"/>
            <w:tcBorders>
              <w:top w:val="nil"/>
              <w:left w:val="nil"/>
              <w:bottom w:val="single" w:sz="4" w:space="0" w:color="000000"/>
              <w:right w:val="single" w:sz="4" w:space="0" w:color="000000"/>
            </w:tcBorders>
            <w:shd w:val="clear" w:color="auto" w:fill="auto"/>
            <w:hideMark/>
          </w:tcPr>
          <w:p w14:paraId="771ECE32" w14:textId="3038EC6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w:t>
            </w:r>
          </w:p>
        </w:tc>
      </w:tr>
      <w:tr w:rsidR="007873C6" w:rsidRPr="00636278" w14:paraId="7E23E41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D1195F5"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"Развитие культуры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56B2D91B"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0200000000</w:t>
            </w:r>
          </w:p>
        </w:tc>
        <w:tc>
          <w:tcPr>
            <w:tcW w:w="636" w:type="pct"/>
            <w:tcBorders>
              <w:top w:val="nil"/>
              <w:left w:val="nil"/>
              <w:bottom w:val="single" w:sz="4" w:space="0" w:color="000000"/>
              <w:right w:val="single" w:sz="4" w:space="0" w:color="000000"/>
            </w:tcBorders>
            <w:shd w:val="clear" w:color="auto" w:fill="auto"/>
            <w:hideMark/>
          </w:tcPr>
          <w:p w14:paraId="263FB973"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5BA460B" w14:textId="28F0AA77"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114373800,94</w:t>
            </w:r>
          </w:p>
        </w:tc>
        <w:tc>
          <w:tcPr>
            <w:tcW w:w="638" w:type="pct"/>
            <w:tcBorders>
              <w:top w:val="nil"/>
              <w:left w:val="nil"/>
              <w:bottom w:val="single" w:sz="4" w:space="0" w:color="000000"/>
              <w:right w:val="single" w:sz="4" w:space="0" w:color="000000"/>
            </w:tcBorders>
            <w:shd w:val="clear" w:color="auto" w:fill="auto"/>
            <w:hideMark/>
          </w:tcPr>
          <w:p w14:paraId="061E08F7" w14:textId="2B6FF3AB"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113152165,39</w:t>
            </w:r>
          </w:p>
        </w:tc>
        <w:tc>
          <w:tcPr>
            <w:tcW w:w="675" w:type="pct"/>
            <w:tcBorders>
              <w:top w:val="nil"/>
              <w:left w:val="nil"/>
              <w:bottom w:val="single" w:sz="4" w:space="0" w:color="000000"/>
              <w:right w:val="single" w:sz="4" w:space="0" w:color="000000"/>
            </w:tcBorders>
            <w:shd w:val="clear" w:color="auto" w:fill="auto"/>
            <w:hideMark/>
          </w:tcPr>
          <w:p w14:paraId="494A8DAC" w14:textId="7566BBB6"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123769382,03</w:t>
            </w:r>
          </w:p>
        </w:tc>
      </w:tr>
      <w:tr w:rsidR="007873C6" w:rsidRPr="00636278" w14:paraId="0B8107E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1F17030"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"Развитие муниципального бюджетного учреждения "Культурно-досуговое объединение"</w:t>
            </w:r>
          </w:p>
        </w:tc>
        <w:tc>
          <w:tcPr>
            <w:tcW w:w="645" w:type="pct"/>
            <w:tcBorders>
              <w:top w:val="nil"/>
              <w:left w:val="nil"/>
              <w:bottom w:val="single" w:sz="4" w:space="0" w:color="000000"/>
              <w:right w:val="single" w:sz="4" w:space="0" w:color="000000"/>
            </w:tcBorders>
            <w:shd w:val="clear" w:color="auto" w:fill="auto"/>
            <w:hideMark/>
          </w:tcPr>
          <w:p w14:paraId="6669BFC5"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0210000000</w:t>
            </w:r>
          </w:p>
        </w:tc>
        <w:tc>
          <w:tcPr>
            <w:tcW w:w="636" w:type="pct"/>
            <w:tcBorders>
              <w:top w:val="nil"/>
              <w:left w:val="nil"/>
              <w:bottom w:val="single" w:sz="4" w:space="0" w:color="000000"/>
              <w:right w:val="single" w:sz="4" w:space="0" w:color="000000"/>
            </w:tcBorders>
            <w:shd w:val="clear" w:color="auto" w:fill="auto"/>
            <w:hideMark/>
          </w:tcPr>
          <w:p w14:paraId="01EEDCB6"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395D40F" w14:textId="3C998D1A"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49510693,00</w:t>
            </w:r>
          </w:p>
        </w:tc>
        <w:tc>
          <w:tcPr>
            <w:tcW w:w="638" w:type="pct"/>
            <w:tcBorders>
              <w:top w:val="nil"/>
              <w:left w:val="nil"/>
              <w:bottom w:val="single" w:sz="4" w:space="0" w:color="000000"/>
              <w:right w:val="single" w:sz="4" w:space="0" w:color="000000"/>
            </w:tcBorders>
            <w:shd w:val="clear" w:color="auto" w:fill="auto"/>
            <w:hideMark/>
          </w:tcPr>
          <w:p w14:paraId="65F52827" w14:textId="0D9AEEEA"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52163068,36</w:t>
            </w:r>
          </w:p>
        </w:tc>
        <w:tc>
          <w:tcPr>
            <w:tcW w:w="675" w:type="pct"/>
            <w:tcBorders>
              <w:top w:val="nil"/>
              <w:left w:val="nil"/>
              <w:bottom w:val="single" w:sz="4" w:space="0" w:color="000000"/>
              <w:right w:val="single" w:sz="4" w:space="0" w:color="000000"/>
            </w:tcBorders>
            <w:shd w:val="clear" w:color="auto" w:fill="auto"/>
            <w:hideMark/>
          </w:tcPr>
          <w:p w14:paraId="091255CF" w14:textId="7B94969A"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57057640,00</w:t>
            </w:r>
          </w:p>
        </w:tc>
      </w:tr>
      <w:tr w:rsidR="007873C6" w:rsidRPr="00636278" w14:paraId="66359BC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01828D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69E4963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0210021000</w:t>
            </w:r>
          </w:p>
        </w:tc>
        <w:tc>
          <w:tcPr>
            <w:tcW w:w="636" w:type="pct"/>
            <w:tcBorders>
              <w:top w:val="nil"/>
              <w:left w:val="nil"/>
              <w:bottom w:val="single" w:sz="4" w:space="0" w:color="000000"/>
              <w:right w:val="single" w:sz="4" w:space="0" w:color="000000"/>
            </w:tcBorders>
            <w:shd w:val="clear" w:color="auto" w:fill="auto"/>
            <w:hideMark/>
          </w:tcPr>
          <w:p w14:paraId="0164174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7DE8B7C" w14:textId="3531759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42867526,00</w:t>
            </w:r>
          </w:p>
        </w:tc>
        <w:tc>
          <w:tcPr>
            <w:tcW w:w="638" w:type="pct"/>
            <w:tcBorders>
              <w:top w:val="nil"/>
              <w:left w:val="nil"/>
              <w:bottom w:val="single" w:sz="4" w:space="0" w:color="000000"/>
              <w:right w:val="single" w:sz="4" w:space="0" w:color="000000"/>
            </w:tcBorders>
            <w:shd w:val="clear" w:color="auto" w:fill="auto"/>
            <w:hideMark/>
          </w:tcPr>
          <w:p w14:paraId="2F99FBD3" w14:textId="7236C4E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45509908,36</w:t>
            </w:r>
          </w:p>
        </w:tc>
        <w:tc>
          <w:tcPr>
            <w:tcW w:w="675" w:type="pct"/>
            <w:tcBorders>
              <w:top w:val="nil"/>
              <w:left w:val="nil"/>
              <w:bottom w:val="single" w:sz="4" w:space="0" w:color="000000"/>
              <w:right w:val="single" w:sz="4" w:space="0" w:color="000000"/>
            </w:tcBorders>
            <w:shd w:val="clear" w:color="auto" w:fill="auto"/>
            <w:hideMark/>
          </w:tcPr>
          <w:p w14:paraId="415EA2B2" w14:textId="763A3CC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50000000,00</w:t>
            </w:r>
          </w:p>
        </w:tc>
      </w:tr>
      <w:tr w:rsidR="007873C6" w:rsidRPr="00636278" w14:paraId="3D6C572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1A6E41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6A88E6F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0210021000</w:t>
            </w:r>
          </w:p>
        </w:tc>
        <w:tc>
          <w:tcPr>
            <w:tcW w:w="636" w:type="pct"/>
            <w:tcBorders>
              <w:top w:val="nil"/>
              <w:left w:val="nil"/>
              <w:bottom w:val="single" w:sz="4" w:space="0" w:color="000000"/>
              <w:right w:val="single" w:sz="4" w:space="0" w:color="000000"/>
            </w:tcBorders>
            <w:shd w:val="clear" w:color="auto" w:fill="auto"/>
            <w:hideMark/>
          </w:tcPr>
          <w:p w14:paraId="2110D2A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1D6DB9AB" w14:textId="4A3F6FA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42867526,00</w:t>
            </w:r>
          </w:p>
        </w:tc>
        <w:tc>
          <w:tcPr>
            <w:tcW w:w="638" w:type="pct"/>
            <w:tcBorders>
              <w:top w:val="nil"/>
              <w:left w:val="nil"/>
              <w:bottom w:val="single" w:sz="4" w:space="0" w:color="000000"/>
              <w:right w:val="single" w:sz="4" w:space="0" w:color="000000"/>
            </w:tcBorders>
            <w:shd w:val="clear" w:color="auto" w:fill="auto"/>
            <w:hideMark/>
          </w:tcPr>
          <w:p w14:paraId="157891AB" w14:textId="697BDD9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45509908,36</w:t>
            </w:r>
          </w:p>
        </w:tc>
        <w:tc>
          <w:tcPr>
            <w:tcW w:w="675" w:type="pct"/>
            <w:tcBorders>
              <w:top w:val="nil"/>
              <w:left w:val="nil"/>
              <w:bottom w:val="single" w:sz="4" w:space="0" w:color="000000"/>
              <w:right w:val="single" w:sz="4" w:space="0" w:color="000000"/>
            </w:tcBorders>
            <w:shd w:val="clear" w:color="auto" w:fill="auto"/>
            <w:hideMark/>
          </w:tcPr>
          <w:p w14:paraId="4D78F79B" w14:textId="545063C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50000000,00</w:t>
            </w:r>
          </w:p>
        </w:tc>
      </w:tr>
      <w:tr w:rsidR="007873C6" w:rsidRPr="00636278" w14:paraId="513D92B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0572E4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2B96665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0210021000</w:t>
            </w:r>
          </w:p>
        </w:tc>
        <w:tc>
          <w:tcPr>
            <w:tcW w:w="636" w:type="pct"/>
            <w:tcBorders>
              <w:top w:val="nil"/>
              <w:left w:val="nil"/>
              <w:bottom w:val="single" w:sz="4" w:space="0" w:color="000000"/>
              <w:right w:val="single" w:sz="4" w:space="0" w:color="000000"/>
            </w:tcBorders>
            <w:shd w:val="clear" w:color="auto" w:fill="auto"/>
            <w:hideMark/>
          </w:tcPr>
          <w:p w14:paraId="43E081E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16E3630B" w14:textId="132365E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42867526,00</w:t>
            </w:r>
          </w:p>
        </w:tc>
        <w:tc>
          <w:tcPr>
            <w:tcW w:w="638" w:type="pct"/>
            <w:tcBorders>
              <w:top w:val="nil"/>
              <w:left w:val="nil"/>
              <w:bottom w:val="single" w:sz="4" w:space="0" w:color="000000"/>
              <w:right w:val="single" w:sz="4" w:space="0" w:color="000000"/>
            </w:tcBorders>
            <w:shd w:val="clear" w:color="auto" w:fill="auto"/>
            <w:hideMark/>
          </w:tcPr>
          <w:p w14:paraId="2C5B495B" w14:textId="5E0D6B3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45509908,36</w:t>
            </w:r>
          </w:p>
        </w:tc>
        <w:tc>
          <w:tcPr>
            <w:tcW w:w="675" w:type="pct"/>
            <w:tcBorders>
              <w:top w:val="nil"/>
              <w:left w:val="nil"/>
              <w:bottom w:val="single" w:sz="4" w:space="0" w:color="000000"/>
              <w:right w:val="single" w:sz="4" w:space="0" w:color="000000"/>
            </w:tcBorders>
            <w:shd w:val="clear" w:color="auto" w:fill="auto"/>
            <w:hideMark/>
          </w:tcPr>
          <w:p w14:paraId="4519EFEA" w14:textId="337DF88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50000000,00</w:t>
            </w:r>
          </w:p>
        </w:tc>
      </w:tr>
      <w:tr w:rsidR="007873C6" w:rsidRPr="00636278" w14:paraId="2E8AD29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231C46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645" w:type="pct"/>
            <w:tcBorders>
              <w:top w:val="nil"/>
              <w:left w:val="nil"/>
              <w:bottom w:val="single" w:sz="4" w:space="0" w:color="000000"/>
              <w:right w:val="single" w:sz="4" w:space="0" w:color="000000"/>
            </w:tcBorders>
            <w:shd w:val="clear" w:color="auto" w:fill="auto"/>
            <w:hideMark/>
          </w:tcPr>
          <w:p w14:paraId="0A497CE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0210021001</w:t>
            </w:r>
          </w:p>
        </w:tc>
        <w:tc>
          <w:tcPr>
            <w:tcW w:w="636" w:type="pct"/>
            <w:tcBorders>
              <w:top w:val="nil"/>
              <w:left w:val="nil"/>
              <w:bottom w:val="single" w:sz="4" w:space="0" w:color="000000"/>
              <w:right w:val="single" w:sz="4" w:space="0" w:color="000000"/>
            </w:tcBorders>
            <w:shd w:val="clear" w:color="auto" w:fill="auto"/>
            <w:hideMark/>
          </w:tcPr>
          <w:p w14:paraId="4049E56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DF1F2A2" w14:textId="5402760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6643167,00</w:t>
            </w:r>
          </w:p>
        </w:tc>
        <w:tc>
          <w:tcPr>
            <w:tcW w:w="638" w:type="pct"/>
            <w:tcBorders>
              <w:top w:val="nil"/>
              <w:left w:val="nil"/>
              <w:bottom w:val="single" w:sz="4" w:space="0" w:color="000000"/>
              <w:right w:val="single" w:sz="4" w:space="0" w:color="000000"/>
            </w:tcBorders>
            <w:shd w:val="clear" w:color="auto" w:fill="auto"/>
            <w:hideMark/>
          </w:tcPr>
          <w:p w14:paraId="75F631BA" w14:textId="7AF84A5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6653160,00</w:t>
            </w:r>
          </w:p>
        </w:tc>
        <w:tc>
          <w:tcPr>
            <w:tcW w:w="675" w:type="pct"/>
            <w:tcBorders>
              <w:top w:val="nil"/>
              <w:left w:val="nil"/>
              <w:bottom w:val="single" w:sz="4" w:space="0" w:color="000000"/>
              <w:right w:val="single" w:sz="4" w:space="0" w:color="000000"/>
            </w:tcBorders>
            <w:shd w:val="clear" w:color="auto" w:fill="auto"/>
            <w:hideMark/>
          </w:tcPr>
          <w:p w14:paraId="00DE9699" w14:textId="3316944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7057640,00</w:t>
            </w:r>
          </w:p>
        </w:tc>
      </w:tr>
      <w:tr w:rsidR="007873C6" w:rsidRPr="00636278" w14:paraId="2D7302D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EBD04E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5470FD6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0210021001</w:t>
            </w:r>
          </w:p>
        </w:tc>
        <w:tc>
          <w:tcPr>
            <w:tcW w:w="636" w:type="pct"/>
            <w:tcBorders>
              <w:top w:val="nil"/>
              <w:left w:val="nil"/>
              <w:bottom w:val="single" w:sz="4" w:space="0" w:color="000000"/>
              <w:right w:val="single" w:sz="4" w:space="0" w:color="000000"/>
            </w:tcBorders>
            <w:shd w:val="clear" w:color="auto" w:fill="auto"/>
            <w:hideMark/>
          </w:tcPr>
          <w:p w14:paraId="0DB67E8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2D211BFF" w14:textId="6F4CA30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6643167,00</w:t>
            </w:r>
          </w:p>
        </w:tc>
        <w:tc>
          <w:tcPr>
            <w:tcW w:w="638" w:type="pct"/>
            <w:tcBorders>
              <w:top w:val="nil"/>
              <w:left w:val="nil"/>
              <w:bottom w:val="single" w:sz="4" w:space="0" w:color="000000"/>
              <w:right w:val="single" w:sz="4" w:space="0" w:color="000000"/>
            </w:tcBorders>
            <w:shd w:val="clear" w:color="auto" w:fill="auto"/>
            <w:hideMark/>
          </w:tcPr>
          <w:p w14:paraId="6A3BD163" w14:textId="1A5ADF0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6653160,00</w:t>
            </w:r>
          </w:p>
        </w:tc>
        <w:tc>
          <w:tcPr>
            <w:tcW w:w="675" w:type="pct"/>
            <w:tcBorders>
              <w:top w:val="nil"/>
              <w:left w:val="nil"/>
              <w:bottom w:val="single" w:sz="4" w:space="0" w:color="000000"/>
              <w:right w:val="single" w:sz="4" w:space="0" w:color="000000"/>
            </w:tcBorders>
            <w:shd w:val="clear" w:color="auto" w:fill="auto"/>
            <w:hideMark/>
          </w:tcPr>
          <w:p w14:paraId="13DCB54F" w14:textId="234DEBA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7057640,00</w:t>
            </w:r>
          </w:p>
        </w:tc>
      </w:tr>
      <w:tr w:rsidR="007873C6" w:rsidRPr="00636278" w14:paraId="59DDD65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041ADE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62BA4E8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0210021001</w:t>
            </w:r>
          </w:p>
        </w:tc>
        <w:tc>
          <w:tcPr>
            <w:tcW w:w="636" w:type="pct"/>
            <w:tcBorders>
              <w:top w:val="nil"/>
              <w:left w:val="nil"/>
              <w:bottom w:val="single" w:sz="4" w:space="0" w:color="000000"/>
              <w:right w:val="single" w:sz="4" w:space="0" w:color="000000"/>
            </w:tcBorders>
            <w:shd w:val="clear" w:color="auto" w:fill="auto"/>
            <w:hideMark/>
          </w:tcPr>
          <w:p w14:paraId="2063DE2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324D2ADF" w14:textId="26B2D88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6643167,00</w:t>
            </w:r>
          </w:p>
        </w:tc>
        <w:tc>
          <w:tcPr>
            <w:tcW w:w="638" w:type="pct"/>
            <w:tcBorders>
              <w:top w:val="nil"/>
              <w:left w:val="nil"/>
              <w:bottom w:val="single" w:sz="4" w:space="0" w:color="000000"/>
              <w:right w:val="single" w:sz="4" w:space="0" w:color="000000"/>
            </w:tcBorders>
            <w:shd w:val="clear" w:color="auto" w:fill="auto"/>
            <w:hideMark/>
          </w:tcPr>
          <w:p w14:paraId="55727E28" w14:textId="57162DE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6653160,00</w:t>
            </w:r>
          </w:p>
        </w:tc>
        <w:tc>
          <w:tcPr>
            <w:tcW w:w="675" w:type="pct"/>
            <w:tcBorders>
              <w:top w:val="nil"/>
              <w:left w:val="nil"/>
              <w:bottom w:val="single" w:sz="4" w:space="0" w:color="000000"/>
              <w:right w:val="single" w:sz="4" w:space="0" w:color="000000"/>
            </w:tcBorders>
            <w:shd w:val="clear" w:color="auto" w:fill="auto"/>
            <w:hideMark/>
          </w:tcPr>
          <w:p w14:paraId="245EB9DF" w14:textId="7CD1419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7057640,00</w:t>
            </w:r>
          </w:p>
        </w:tc>
      </w:tr>
      <w:tr w:rsidR="007873C6" w:rsidRPr="00636278" w14:paraId="3BCB060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E7485DF"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 xml:space="preserve">Подпрограмма "Сохранение и развитие библиотечного дела на территории Хасанского муниципального округа" </w:t>
            </w:r>
          </w:p>
        </w:tc>
        <w:tc>
          <w:tcPr>
            <w:tcW w:w="645" w:type="pct"/>
            <w:tcBorders>
              <w:top w:val="nil"/>
              <w:left w:val="nil"/>
              <w:bottom w:val="single" w:sz="4" w:space="0" w:color="000000"/>
              <w:right w:val="single" w:sz="4" w:space="0" w:color="000000"/>
            </w:tcBorders>
            <w:shd w:val="clear" w:color="auto" w:fill="auto"/>
            <w:hideMark/>
          </w:tcPr>
          <w:p w14:paraId="474093AD"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0220000000</w:t>
            </w:r>
          </w:p>
        </w:tc>
        <w:tc>
          <w:tcPr>
            <w:tcW w:w="636" w:type="pct"/>
            <w:tcBorders>
              <w:top w:val="nil"/>
              <w:left w:val="nil"/>
              <w:bottom w:val="single" w:sz="4" w:space="0" w:color="000000"/>
              <w:right w:val="single" w:sz="4" w:space="0" w:color="000000"/>
            </w:tcBorders>
            <w:shd w:val="clear" w:color="auto" w:fill="auto"/>
            <w:hideMark/>
          </w:tcPr>
          <w:p w14:paraId="136E419F"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7D82836" w14:textId="79C322EB"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32718037,67</w:t>
            </w:r>
          </w:p>
        </w:tc>
        <w:tc>
          <w:tcPr>
            <w:tcW w:w="638" w:type="pct"/>
            <w:tcBorders>
              <w:top w:val="nil"/>
              <w:left w:val="nil"/>
              <w:bottom w:val="single" w:sz="4" w:space="0" w:color="000000"/>
              <w:right w:val="single" w:sz="4" w:space="0" w:color="000000"/>
            </w:tcBorders>
            <w:shd w:val="clear" w:color="auto" w:fill="auto"/>
            <w:hideMark/>
          </w:tcPr>
          <w:p w14:paraId="0A8B62FB" w14:textId="2DD8524A"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28160128,03</w:t>
            </w:r>
          </w:p>
        </w:tc>
        <w:tc>
          <w:tcPr>
            <w:tcW w:w="675" w:type="pct"/>
            <w:tcBorders>
              <w:top w:val="nil"/>
              <w:left w:val="nil"/>
              <w:bottom w:val="single" w:sz="4" w:space="0" w:color="000000"/>
              <w:right w:val="single" w:sz="4" w:space="0" w:color="000000"/>
            </w:tcBorders>
            <w:shd w:val="clear" w:color="auto" w:fill="auto"/>
            <w:hideMark/>
          </w:tcPr>
          <w:p w14:paraId="2060F5FA" w14:textId="5FA28A6C"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31460128,03</w:t>
            </w:r>
          </w:p>
        </w:tc>
      </w:tr>
      <w:tr w:rsidR="007873C6" w:rsidRPr="00636278" w14:paraId="7D33B23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6B4278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785CEA6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0220021000</w:t>
            </w:r>
          </w:p>
        </w:tc>
        <w:tc>
          <w:tcPr>
            <w:tcW w:w="636" w:type="pct"/>
            <w:tcBorders>
              <w:top w:val="nil"/>
              <w:left w:val="nil"/>
              <w:bottom w:val="single" w:sz="4" w:space="0" w:color="000000"/>
              <w:right w:val="single" w:sz="4" w:space="0" w:color="000000"/>
            </w:tcBorders>
            <w:shd w:val="clear" w:color="auto" w:fill="auto"/>
            <w:hideMark/>
          </w:tcPr>
          <w:p w14:paraId="1F98C67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30359E4" w14:textId="5F4ADA7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25424174,00</w:t>
            </w:r>
          </w:p>
        </w:tc>
        <w:tc>
          <w:tcPr>
            <w:tcW w:w="638" w:type="pct"/>
            <w:tcBorders>
              <w:top w:val="nil"/>
              <w:left w:val="nil"/>
              <w:bottom w:val="single" w:sz="4" w:space="0" w:color="000000"/>
              <w:right w:val="single" w:sz="4" w:space="0" w:color="000000"/>
            </w:tcBorders>
            <w:shd w:val="clear" w:color="auto" w:fill="auto"/>
            <w:hideMark/>
          </w:tcPr>
          <w:p w14:paraId="729C474F" w14:textId="6985AAC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26000000,00</w:t>
            </w:r>
          </w:p>
        </w:tc>
        <w:tc>
          <w:tcPr>
            <w:tcW w:w="675" w:type="pct"/>
            <w:tcBorders>
              <w:top w:val="nil"/>
              <w:left w:val="nil"/>
              <w:bottom w:val="single" w:sz="4" w:space="0" w:color="000000"/>
              <w:right w:val="single" w:sz="4" w:space="0" w:color="000000"/>
            </w:tcBorders>
            <w:shd w:val="clear" w:color="auto" w:fill="auto"/>
            <w:hideMark/>
          </w:tcPr>
          <w:p w14:paraId="7068867A" w14:textId="53E4D8E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29300000,00</w:t>
            </w:r>
          </w:p>
        </w:tc>
      </w:tr>
      <w:tr w:rsidR="007873C6" w:rsidRPr="00636278" w14:paraId="05A426F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3487CB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4EE61E4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0220021000</w:t>
            </w:r>
          </w:p>
        </w:tc>
        <w:tc>
          <w:tcPr>
            <w:tcW w:w="636" w:type="pct"/>
            <w:tcBorders>
              <w:top w:val="nil"/>
              <w:left w:val="nil"/>
              <w:bottom w:val="single" w:sz="4" w:space="0" w:color="000000"/>
              <w:right w:val="single" w:sz="4" w:space="0" w:color="000000"/>
            </w:tcBorders>
            <w:shd w:val="clear" w:color="auto" w:fill="auto"/>
            <w:hideMark/>
          </w:tcPr>
          <w:p w14:paraId="6D24456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2388A3A5" w14:textId="3151D4B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25424174,00</w:t>
            </w:r>
          </w:p>
        </w:tc>
        <w:tc>
          <w:tcPr>
            <w:tcW w:w="638" w:type="pct"/>
            <w:tcBorders>
              <w:top w:val="nil"/>
              <w:left w:val="nil"/>
              <w:bottom w:val="single" w:sz="4" w:space="0" w:color="000000"/>
              <w:right w:val="single" w:sz="4" w:space="0" w:color="000000"/>
            </w:tcBorders>
            <w:shd w:val="clear" w:color="auto" w:fill="auto"/>
            <w:hideMark/>
          </w:tcPr>
          <w:p w14:paraId="4BFAAF35" w14:textId="2AE5E63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26000000,00</w:t>
            </w:r>
          </w:p>
        </w:tc>
        <w:tc>
          <w:tcPr>
            <w:tcW w:w="675" w:type="pct"/>
            <w:tcBorders>
              <w:top w:val="nil"/>
              <w:left w:val="nil"/>
              <w:bottom w:val="single" w:sz="4" w:space="0" w:color="000000"/>
              <w:right w:val="single" w:sz="4" w:space="0" w:color="000000"/>
            </w:tcBorders>
            <w:shd w:val="clear" w:color="auto" w:fill="auto"/>
            <w:hideMark/>
          </w:tcPr>
          <w:p w14:paraId="6B205BEB" w14:textId="57AC15A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29300000,00</w:t>
            </w:r>
          </w:p>
        </w:tc>
      </w:tr>
      <w:tr w:rsidR="007873C6" w:rsidRPr="00636278" w14:paraId="34067B7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5779C1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58AACC7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0220021000</w:t>
            </w:r>
          </w:p>
        </w:tc>
        <w:tc>
          <w:tcPr>
            <w:tcW w:w="636" w:type="pct"/>
            <w:tcBorders>
              <w:top w:val="nil"/>
              <w:left w:val="nil"/>
              <w:bottom w:val="single" w:sz="4" w:space="0" w:color="000000"/>
              <w:right w:val="single" w:sz="4" w:space="0" w:color="000000"/>
            </w:tcBorders>
            <w:shd w:val="clear" w:color="auto" w:fill="auto"/>
            <w:hideMark/>
          </w:tcPr>
          <w:p w14:paraId="2B736D2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062ECB7C" w14:textId="7361702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25424174,00</w:t>
            </w:r>
          </w:p>
        </w:tc>
        <w:tc>
          <w:tcPr>
            <w:tcW w:w="638" w:type="pct"/>
            <w:tcBorders>
              <w:top w:val="nil"/>
              <w:left w:val="nil"/>
              <w:bottom w:val="single" w:sz="4" w:space="0" w:color="000000"/>
              <w:right w:val="single" w:sz="4" w:space="0" w:color="000000"/>
            </w:tcBorders>
            <w:shd w:val="clear" w:color="auto" w:fill="auto"/>
            <w:hideMark/>
          </w:tcPr>
          <w:p w14:paraId="4C40F983" w14:textId="3A91FD6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26000000,00</w:t>
            </w:r>
          </w:p>
        </w:tc>
        <w:tc>
          <w:tcPr>
            <w:tcW w:w="675" w:type="pct"/>
            <w:tcBorders>
              <w:top w:val="nil"/>
              <w:left w:val="nil"/>
              <w:bottom w:val="single" w:sz="4" w:space="0" w:color="000000"/>
              <w:right w:val="single" w:sz="4" w:space="0" w:color="000000"/>
            </w:tcBorders>
            <w:shd w:val="clear" w:color="auto" w:fill="auto"/>
            <w:hideMark/>
          </w:tcPr>
          <w:p w14:paraId="73B0E988" w14:textId="26554C2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29300000,00</w:t>
            </w:r>
          </w:p>
        </w:tc>
      </w:tr>
      <w:tr w:rsidR="007873C6" w:rsidRPr="00636278" w14:paraId="0A6A63E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7BACAD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645" w:type="pct"/>
            <w:tcBorders>
              <w:top w:val="nil"/>
              <w:left w:val="nil"/>
              <w:bottom w:val="single" w:sz="4" w:space="0" w:color="000000"/>
              <w:right w:val="single" w:sz="4" w:space="0" w:color="000000"/>
            </w:tcBorders>
            <w:shd w:val="clear" w:color="auto" w:fill="auto"/>
            <w:hideMark/>
          </w:tcPr>
          <w:p w14:paraId="5404485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0220021001</w:t>
            </w:r>
          </w:p>
        </w:tc>
        <w:tc>
          <w:tcPr>
            <w:tcW w:w="636" w:type="pct"/>
            <w:tcBorders>
              <w:top w:val="nil"/>
              <w:left w:val="nil"/>
              <w:bottom w:val="single" w:sz="4" w:space="0" w:color="000000"/>
              <w:right w:val="single" w:sz="4" w:space="0" w:color="000000"/>
            </w:tcBorders>
            <w:shd w:val="clear" w:color="auto" w:fill="auto"/>
            <w:hideMark/>
          </w:tcPr>
          <w:p w14:paraId="4357E7E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E696364" w14:textId="5DF2BE6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1966023,46</w:t>
            </w:r>
          </w:p>
        </w:tc>
        <w:tc>
          <w:tcPr>
            <w:tcW w:w="638" w:type="pct"/>
            <w:tcBorders>
              <w:top w:val="nil"/>
              <w:left w:val="nil"/>
              <w:bottom w:val="single" w:sz="4" w:space="0" w:color="000000"/>
              <w:right w:val="single" w:sz="4" w:space="0" w:color="000000"/>
            </w:tcBorders>
            <w:shd w:val="clear" w:color="auto" w:fill="auto"/>
            <w:hideMark/>
          </w:tcPr>
          <w:p w14:paraId="4C16A335" w14:textId="6F1F9DC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1986927,00</w:t>
            </w:r>
          </w:p>
        </w:tc>
        <w:tc>
          <w:tcPr>
            <w:tcW w:w="675" w:type="pct"/>
            <w:tcBorders>
              <w:top w:val="nil"/>
              <w:left w:val="nil"/>
              <w:bottom w:val="single" w:sz="4" w:space="0" w:color="000000"/>
              <w:right w:val="single" w:sz="4" w:space="0" w:color="000000"/>
            </w:tcBorders>
            <w:shd w:val="clear" w:color="auto" w:fill="auto"/>
            <w:hideMark/>
          </w:tcPr>
          <w:p w14:paraId="1B8004B8" w14:textId="7EF661C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1986927,00</w:t>
            </w:r>
          </w:p>
        </w:tc>
      </w:tr>
      <w:tr w:rsidR="007873C6" w:rsidRPr="00636278" w14:paraId="686619E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E86FD2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0BAB1E3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0220021001</w:t>
            </w:r>
          </w:p>
        </w:tc>
        <w:tc>
          <w:tcPr>
            <w:tcW w:w="636" w:type="pct"/>
            <w:tcBorders>
              <w:top w:val="nil"/>
              <w:left w:val="nil"/>
              <w:bottom w:val="single" w:sz="4" w:space="0" w:color="000000"/>
              <w:right w:val="single" w:sz="4" w:space="0" w:color="000000"/>
            </w:tcBorders>
            <w:shd w:val="clear" w:color="auto" w:fill="auto"/>
            <w:hideMark/>
          </w:tcPr>
          <w:p w14:paraId="3EB2AAF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675501FE" w14:textId="6423D1B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1966023,46</w:t>
            </w:r>
          </w:p>
        </w:tc>
        <w:tc>
          <w:tcPr>
            <w:tcW w:w="638" w:type="pct"/>
            <w:tcBorders>
              <w:top w:val="nil"/>
              <w:left w:val="nil"/>
              <w:bottom w:val="single" w:sz="4" w:space="0" w:color="000000"/>
              <w:right w:val="single" w:sz="4" w:space="0" w:color="000000"/>
            </w:tcBorders>
            <w:shd w:val="clear" w:color="auto" w:fill="auto"/>
            <w:hideMark/>
          </w:tcPr>
          <w:p w14:paraId="433A65AF" w14:textId="1193E88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1986927,00</w:t>
            </w:r>
          </w:p>
        </w:tc>
        <w:tc>
          <w:tcPr>
            <w:tcW w:w="675" w:type="pct"/>
            <w:tcBorders>
              <w:top w:val="nil"/>
              <w:left w:val="nil"/>
              <w:bottom w:val="single" w:sz="4" w:space="0" w:color="000000"/>
              <w:right w:val="single" w:sz="4" w:space="0" w:color="000000"/>
            </w:tcBorders>
            <w:shd w:val="clear" w:color="auto" w:fill="auto"/>
            <w:hideMark/>
          </w:tcPr>
          <w:p w14:paraId="325BC071" w14:textId="40666EE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1986927,00</w:t>
            </w:r>
          </w:p>
        </w:tc>
      </w:tr>
      <w:tr w:rsidR="007873C6" w:rsidRPr="00636278" w14:paraId="6DA9C23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FFC46E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7C39B8A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0220021001</w:t>
            </w:r>
          </w:p>
        </w:tc>
        <w:tc>
          <w:tcPr>
            <w:tcW w:w="636" w:type="pct"/>
            <w:tcBorders>
              <w:top w:val="nil"/>
              <w:left w:val="nil"/>
              <w:bottom w:val="single" w:sz="4" w:space="0" w:color="000000"/>
              <w:right w:val="single" w:sz="4" w:space="0" w:color="000000"/>
            </w:tcBorders>
            <w:shd w:val="clear" w:color="auto" w:fill="auto"/>
            <w:hideMark/>
          </w:tcPr>
          <w:p w14:paraId="4D6EC91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2E258E7D" w14:textId="633B5A9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1966023,46</w:t>
            </w:r>
          </w:p>
        </w:tc>
        <w:tc>
          <w:tcPr>
            <w:tcW w:w="638" w:type="pct"/>
            <w:tcBorders>
              <w:top w:val="nil"/>
              <w:left w:val="nil"/>
              <w:bottom w:val="single" w:sz="4" w:space="0" w:color="000000"/>
              <w:right w:val="single" w:sz="4" w:space="0" w:color="000000"/>
            </w:tcBorders>
            <w:shd w:val="clear" w:color="auto" w:fill="auto"/>
            <w:hideMark/>
          </w:tcPr>
          <w:p w14:paraId="71D8130B" w14:textId="2DE4AE8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1986927,00</w:t>
            </w:r>
          </w:p>
        </w:tc>
        <w:tc>
          <w:tcPr>
            <w:tcW w:w="675" w:type="pct"/>
            <w:tcBorders>
              <w:top w:val="nil"/>
              <w:left w:val="nil"/>
              <w:bottom w:val="single" w:sz="4" w:space="0" w:color="000000"/>
              <w:right w:val="single" w:sz="4" w:space="0" w:color="000000"/>
            </w:tcBorders>
            <w:shd w:val="clear" w:color="auto" w:fill="auto"/>
            <w:hideMark/>
          </w:tcPr>
          <w:p w14:paraId="095F91B3" w14:textId="57A0B14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1986927,00</w:t>
            </w:r>
          </w:p>
        </w:tc>
      </w:tr>
      <w:tr w:rsidR="007873C6" w:rsidRPr="00636278" w14:paraId="021FE6A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48D0BA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Модернизация муниципальных библиотек</w:t>
            </w:r>
          </w:p>
        </w:tc>
        <w:tc>
          <w:tcPr>
            <w:tcW w:w="645" w:type="pct"/>
            <w:tcBorders>
              <w:top w:val="nil"/>
              <w:left w:val="nil"/>
              <w:bottom w:val="single" w:sz="4" w:space="0" w:color="000000"/>
              <w:right w:val="single" w:sz="4" w:space="0" w:color="000000"/>
            </w:tcBorders>
            <w:shd w:val="clear" w:color="auto" w:fill="auto"/>
            <w:hideMark/>
          </w:tcPr>
          <w:p w14:paraId="5204E4C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02200S2510</w:t>
            </w:r>
          </w:p>
        </w:tc>
        <w:tc>
          <w:tcPr>
            <w:tcW w:w="636" w:type="pct"/>
            <w:tcBorders>
              <w:top w:val="nil"/>
              <w:left w:val="nil"/>
              <w:bottom w:val="single" w:sz="4" w:space="0" w:color="000000"/>
              <w:right w:val="single" w:sz="4" w:space="0" w:color="000000"/>
            </w:tcBorders>
            <w:shd w:val="clear" w:color="auto" w:fill="auto"/>
            <w:hideMark/>
          </w:tcPr>
          <w:p w14:paraId="20C886D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7E9F84A" w14:textId="00EDAA6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5154639,18</w:t>
            </w:r>
          </w:p>
        </w:tc>
        <w:tc>
          <w:tcPr>
            <w:tcW w:w="638" w:type="pct"/>
            <w:tcBorders>
              <w:top w:val="nil"/>
              <w:left w:val="nil"/>
              <w:bottom w:val="single" w:sz="4" w:space="0" w:color="000000"/>
              <w:right w:val="single" w:sz="4" w:space="0" w:color="000000"/>
            </w:tcBorders>
            <w:shd w:val="clear" w:color="auto" w:fill="auto"/>
            <w:hideMark/>
          </w:tcPr>
          <w:p w14:paraId="75E7175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D76F9A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8DEFAB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CDF539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3E962B3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02200S2510</w:t>
            </w:r>
          </w:p>
        </w:tc>
        <w:tc>
          <w:tcPr>
            <w:tcW w:w="636" w:type="pct"/>
            <w:tcBorders>
              <w:top w:val="nil"/>
              <w:left w:val="nil"/>
              <w:bottom w:val="single" w:sz="4" w:space="0" w:color="000000"/>
              <w:right w:val="single" w:sz="4" w:space="0" w:color="000000"/>
            </w:tcBorders>
            <w:shd w:val="clear" w:color="auto" w:fill="auto"/>
            <w:hideMark/>
          </w:tcPr>
          <w:p w14:paraId="22057EC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47DE6ECA" w14:textId="0A5B92C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5154639,18</w:t>
            </w:r>
          </w:p>
        </w:tc>
        <w:tc>
          <w:tcPr>
            <w:tcW w:w="638" w:type="pct"/>
            <w:tcBorders>
              <w:top w:val="nil"/>
              <w:left w:val="nil"/>
              <w:bottom w:val="single" w:sz="4" w:space="0" w:color="000000"/>
              <w:right w:val="single" w:sz="4" w:space="0" w:color="000000"/>
            </w:tcBorders>
            <w:shd w:val="clear" w:color="auto" w:fill="auto"/>
            <w:hideMark/>
          </w:tcPr>
          <w:p w14:paraId="3B4D1FF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8CF0AE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044BBF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D44DEF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362BD66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02200S2510</w:t>
            </w:r>
          </w:p>
        </w:tc>
        <w:tc>
          <w:tcPr>
            <w:tcW w:w="636" w:type="pct"/>
            <w:tcBorders>
              <w:top w:val="nil"/>
              <w:left w:val="nil"/>
              <w:bottom w:val="single" w:sz="4" w:space="0" w:color="000000"/>
              <w:right w:val="single" w:sz="4" w:space="0" w:color="000000"/>
            </w:tcBorders>
            <w:shd w:val="clear" w:color="auto" w:fill="auto"/>
            <w:hideMark/>
          </w:tcPr>
          <w:p w14:paraId="4ACCC0E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2C111A16" w14:textId="52FEA6D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5154639,18</w:t>
            </w:r>
          </w:p>
        </w:tc>
        <w:tc>
          <w:tcPr>
            <w:tcW w:w="638" w:type="pct"/>
            <w:tcBorders>
              <w:top w:val="nil"/>
              <w:left w:val="nil"/>
              <w:bottom w:val="single" w:sz="4" w:space="0" w:color="000000"/>
              <w:right w:val="single" w:sz="4" w:space="0" w:color="000000"/>
            </w:tcBorders>
            <w:shd w:val="clear" w:color="auto" w:fill="auto"/>
            <w:hideMark/>
          </w:tcPr>
          <w:p w14:paraId="2722925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7455C17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C9416F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7EB8CA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Комплектование книжных фондов и обеспечение информационно-техническим оборудованием библиотек</w:t>
            </w:r>
          </w:p>
        </w:tc>
        <w:tc>
          <w:tcPr>
            <w:tcW w:w="645" w:type="pct"/>
            <w:tcBorders>
              <w:top w:val="nil"/>
              <w:left w:val="nil"/>
              <w:bottom w:val="single" w:sz="4" w:space="0" w:color="000000"/>
              <w:right w:val="single" w:sz="4" w:space="0" w:color="000000"/>
            </w:tcBorders>
            <w:shd w:val="clear" w:color="auto" w:fill="auto"/>
            <w:hideMark/>
          </w:tcPr>
          <w:p w14:paraId="227FDD0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02200S2540</w:t>
            </w:r>
          </w:p>
        </w:tc>
        <w:tc>
          <w:tcPr>
            <w:tcW w:w="636" w:type="pct"/>
            <w:tcBorders>
              <w:top w:val="nil"/>
              <w:left w:val="nil"/>
              <w:bottom w:val="single" w:sz="4" w:space="0" w:color="000000"/>
              <w:right w:val="single" w:sz="4" w:space="0" w:color="000000"/>
            </w:tcBorders>
            <w:shd w:val="clear" w:color="auto" w:fill="auto"/>
            <w:hideMark/>
          </w:tcPr>
          <w:p w14:paraId="1E4F20D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CABED5C" w14:textId="0E538B6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173201,03</w:t>
            </w:r>
          </w:p>
        </w:tc>
        <w:tc>
          <w:tcPr>
            <w:tcW w:w="638" w:type="pct"/>
            <w:tcBorders>
              <w:top w:val="nil"/>
              <w:left w:val="nil"/>
              <w:bottom w:val="single" w:sz="4" w:space="0" w:color="000000"/>
              <w:right w:val="single" w:sz="4" w:space="0" w:color="000000"/>
            </w:tcBorders>
            <w:shd w:val="clear" w:color="auto" w:fill="auto"/>
            <w:hideMark/>
          </w:tcPr>
          <w:p w14:paraId="4ABDDC08" w14:textId="3617CD9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173201,03</w:t>
            </w:r>
          </w:p>
        </w:tc>
        <w:tc>
          <w:tcPr>
            <w:tcW w:w="675" w:type="pct"/>
            <w:tcBorders>
              <w:top w:val="nil"/>
              <w:left w:val="nil"/>
              <w:bottom w:val="single" w:sz="4" w:space="0" w:color="000000"/>
              <w:right w:val="single" w:sz="4" w:space="0" w:color="000000"/>
            </w:tcBorders>
            <w:shd w:val="clear" w:color="auto" w:fill="auto"/>
            <w:hideMark/>
          </w:tcPr>
          <w:p w14:paraId="70AEF12D" w14:textId="4ABDACE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173201,03</w:t>
            </w:r>
          </w:p>
        </w:tc>
      </w:tr>
      <w:tr w:rsidR="007873C6" w:rsidRPr="00636278" w14:paraId="0E303FA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8418AB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3573C44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02200S2540</w:t>
            </w:r>
          </w:p>
        </w:tc>
        <w:tc>
          <w:tcPr>
            <w:tcW w:w="636" w:type="pct"/>
            <w:tcBorders>
              <w:top w:val="nil"/>
              <w:left w:val="nil"/>
              <w:bottom w:val="single" w:sz="4" w:space="0" w:color="000000"/>
              <w:right w:val="single" w:sz="4" w:space="0" w:color="000000"/>
            </w:tcBorders>
            <w:shd w:val="clear" w:color="auto" w:fill="auto"/>
            <w:hideMark/>
          </w:tcPr>
          <w:p w14:paraId="353CE4C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7C218719" w14:textId="4A3674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173201,03</w:t>
            </w:r>
          </w:p>
        </w:tc>
        <w:tc>
          <w:tcPr>
            <w:tcW w:w="638" w:type="pct"/>
            <w:tcBorders>
              <w:top w:val="nil"/>
              <w:left w:val="nil"/>
              <w:bottom w:val="single" w:sz="4" w:space="0" w:color="000000"/>
              <w:right w:val="single" w:sz="4" w:space="0" w:color="000000"/>
            </w:tcBorders>
            <w:shd w:val="clear" w:color="auto" w:fill="auto"/>
            <w:hideMark/>
          </w:tcPr>
          <w:p w14:paraId="2D48BDFF" w14:textId="261EE0E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173201,03</w:t>
            </w:r>
          </w:p>
        </w:tc>
        <w:tc>
          <w:tcPr>
            <w:tcW w:w="675" w:type="pct"/>
            <w:tcBorders>
              <w:top w:val="nil"/>
              <w:left w:val="nil"/>
              <w:bottom w:val="single" w:sz="4" w:space="0" w:color="000000"/>
              <w:right w:val="single" w:sz="4" w:space="0" w:color="000000"/>
            </w:tcBorders>
            <w:shd w:val="clear" w:color="auto" w:fill="auto"/>
            <w:hideMark/>
          </w:tcPr>
          <w:p w14:paraId="5AADB979" w14:textId="699E4DD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173201,03</w:t>
            </w:r>
          </w:p>
        </w:tc>
      </w:tr>
      <w:tr w:rsidR="007873C6" w:rsidRPr="00636278" w14:paraId="1A620F3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C072AF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6A08D14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02200S2540</w:t>
            </w:r>
          </w:p>
        </w:tc>
        <w:tc>
          <w:tcPr>
            <w:tcW w:w="636" w:type="pct"/>
            <w:tcBorders>
              <w:top w:val="nil"/>
              <w:left w:val="nil"/>
              <w:bottom w:val="single" w:sz="4" w:space="0" w:color="000000"/>
              <w:right w:val="single" w:sz="4" w:space="0" w:color="000000"/>
            </w:tcBorders>
            <w:shd w:val="clear" w:color="auto" w:fill="auto"/>
            <w:hideMark/>
          </w:tcPr>
          <w:p w14:paraId="6F52430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41E22508" w14:textId="09A7F34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173201,03</w:t>
            </w:r>
          </w:p>
        </w:tc>
        <w:tc>
          <w:tcPr>
            <w:tcW w:w="638" w:type="pct"/>
            <w:tcBorders>
              <w:top w:val="nil"/>
              <w:left w:val="nil"/>
              <w:bottom w:val="single" w:sz="4" w:space="0" w:color="000000"/>
              <w:right w:val="single" w:sz="4" w:space="0" w:color="000000"/>
            </w:tcBorders>
            <w:shd w:val="clear" w:color="auto" w:fill="auto"/>
            <w:hideMark/>
          </w:tcPr>
          <w:p w14:paraId="1BB37475" w14:textId="0B2D15C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173201,03</w:t>
            </w:r>
          </w:p>
        </w:tc>
        <w:tc>
          <w:tcPr>
            <w:tcW w:w="675" w:type="pct"/>
            <w:tcBorders>
              <w:top w:val="nil"/>
              <w:left w:val="nil"/>
              <w:bottom w:val="single" w:sz="4" w:space="0" w:color="000000"/>
              <w:right w:val="single" w:sz="4" w:space="0" w:color="000000"/>
            </w:tcBorders>
            <w:shd w:val="clear" w:color="auto" w:fill="auto"/>
            <w:hideMark/>
          </w:tcPr>
          <w:p w14:paraId="4E876A18" w14:textId="791E097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173201,03</w:t>
            </w:r>
          </w:p>
        </w:tc>
      </w:tr>
      <w:tr w:rsidR="007873C6" w:rsidRPr="00636278" w14:paraId="2860D99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EED7EE0" w14:textId="0514CD1F"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"Развитие муниципального бюджетного образовательного учреждения дополнительного образования детей "Детская школа искусств</w:t>
            </w:r>
            <w:r w:rsidR="00244EE5">
              <w:rPr>
                <w:rFonts w:eastAsia="Times New Roman"/>
                <w:i/>
                <w:iCs/>
                <w:color w:val="000000"/>
                <w:lang w:eastAsia="ru-RU"/>
              </w:rPr>
              <w:t xml:space="preserve">       </w:t>
            </w:r>
            <w:r w:rsidRPr="00636278">
              <w:rPr>
                <w:rFonts w:eastAsia="Times New Roman"/>
                <w:i/>
                <w:iCs/>
                <w:color w:val="000000"/>
                <w:lang w:eastAsia="ru-RU"/>
              </w:rPr>
              <w:t xml:space="preserve"> п.</w:t>
            </w:r>
            <w:r w:rsidR="00244EE5">
              <w:rPr>
                <w:rFonts w:eastAsia="Times New Roman"/>
                <w:i/>
                <w:iCs/>
                <w:color w:val="000000"/>
                <w:lang w:eastAsia="ru-RU"/>
              </w:rPr>
              <w:t xml:space="preserve"> </w:t>
            </w:r>
            <w:r w:rsidRPr="00636278">
              <w:rPr>
                <w:rFonts w:eastAsia="Times New Roman"/>
                <w:i/>
                <w:iCs/>
                <w:color w:val="000000"/>
                <w:lang w:eastAsia="ru-RU"/>
              </w:rPr>
              <w:t xml:space="preserve">Славянка" </w:t>
            </w:r>
          </w:p>
        </w:tc>
        <w:tc>
          <w:tcPr>
            <w:tcW w:w="645" w:type="pct"/>
            <w:tcBorders>
              <w:top w:val="nil"/>
              <w:left w:val="nil"/>
              <w:bottom w:val="single" w:sz="4" w:space="0" w:color="000000"/>
              <w:right w:val="single" w:sz="4" w:space="0" w:color="000000"/>
            </w:tcBorders>
            <w:shd w:val="clear" w:color="auto" w:fill="auto"/>
            <w:hideMark/>
          </w:tcPr>
          <w:p w14:paraId="38293A6E"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0230000000</w:t>
            </w:r>
          </w:p>
        </w:tc>
        <w:tc>
          <w:tcPr>
            <w:tcW w:w="636" w:type="pct"/>
            <w:tcBorders>
              <w:top w:val="nil"/>
              <w:left w:val="nil"/>
              <w:bottom w:val="single" w:sz="4" w:space="0" w:color="000000"/>
              <w:right w:val="single" w:sz="4" w:space="0" w:color="000000"/>
            </w:tcBorders>
            <w:shd w:val="clear" w:color="auto" w:fill="auto"/>
            <w:hideMark/>
          </w:tcPr>
          <w:p w14:paraId="20B36CBF"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E5FAC9D" w14:textId="0BE681A9"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31852056,27</w:t>
            </w:r>
          </w:p>
        </w:tc>
        <w:tc>
          <w:tcPr>
            <w:tcW w:w="638" w:type="pct"/>
            <w:tcBorders>
              <w:top w:val="nil"/>
              <w:left w:val="nil"/>
              <w:bottom w:val="single" w:sz="4" w:space="0" w:color="000000"/>
              <w:right w:val="single" w:sz="4" w:space="0" w:color="000000"/>
            </w:tcBorders>
            <w:shd w:val="clear" w:color="auto" w:fill="auto"/>
            <w:hideMark/>
          </w:tcPr>
          <w:p w14:paraId="576DB29D" w14:textId="62AD2193"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32330969,00</w:t>
            </w:r>
          </w:p>
        </w:tc>
        <w:tc>
          <w:tcPr>
            <w:tcW w:w="675" w:type="pct"/>
            <w:tcBorders>
              <w:top w:val="nil"/>
              <w:left w:val="nil"/>
              <w:bottom w:val="single" w:sz="4" w:space="0" w:color="000000"/>
              <w:right w:val="single" w:sz="4" w:space="0" w:color="000000"/>
            </w:tcBorders>
            <w:shd w:val="clear" w:color="auto" w:fill="auto"/>
            <w:hideMark/>
          </w:tcPr>
          <w:p w14:paraId="266A17FD" w14:textId="0F9FED8B"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34753614,00</w:t>
            </w:r>
          </w:p>
        </w:tc>
      </w:tr>
      <w:tr w:rsidR="007873C6" w:rsidRPr="00636278" w14:paraId="2E2F102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689457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7B3A892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0230021000</w:t>
            </w:r>
          </w:p>
        </w:tc>
        <w:tc>
          <w:tcPr>
            <w:tcW w:w="636" w:type="pct"/>
            <w:tcBorders>
              <w:top w:val="nil"/>
              <w:left w:val="nil"/>
              <w:bottom w:val="single" w:sz="4" w:space="0" w:color="000000"/>
              <w:right w:val="single" w:sz="4" w:space="0" w:color="000000"/>
            </w:tcBorders>
            <w:shd w:val="clear" w:color="auto" w:fill="auto"/>
            <w:hideMark/>
          </w:tcPr>
          <w:p w14:paraId="0FAC430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E937339" w14:textId="13E8C35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28138197,00</w:t>
            </w:r>
          </w:p>
        </w:tc>
        <w:tc>
          <w:tcPr>
            <w:tcW w:w="638" w:type="pct"/>
            <w:tcBorders>
              <w:top w:val="nil"/>
              <w:left w:val="nil"/>
              <w:bottom w:val="single" w:sz="4" w:space="0" w:color="000000"/>
              <w:right w:val="single" w:sz="4" w:space="0" w:color="000000"/>
            </w:tcBorders>
            <w:shd w:val="clear" w:color="auto" w:fill="auto"/>
            <w:hideMark/>
          </w:tcPr>
          <w:p w14:paraId="59B84731" w14:textId="466D455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32330969,00</w:t>
            </w:r>
          </w:p>
        </w:tc>
        <w:tc>
          <w:tcPr>
            <w:tcW w:w="675" w:type="pct"/>
            <w:tcBorders>
              <w:top w:val="nil"/>
              <w:left w:val="nil"/>
              <w:bottom w:val="single" w:sz="4" w:space="0" w:color="000000"/>
              <w:right w:val="single" w:sz="4" w:space="0" w:color="000000"/>
            </w:tcBorders>
            <w:shd w:val="clear" w:color="auto" w:fill="auto"/>
            <w:hideMark/>
          </w:tcPr>
          <w:p w14:paraId="0D901BD0" w14:textId="1A41DEA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34753614,00</w:t>
            </w:r>
          </w:p>
        </w:tc>
      </w:tr>
      <w:tr w:rsidR="007873C6" w:rsidRPr="00636278" w14:paraId="43AB2F5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E8B9F3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2D6865F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0230021000</w:t>
            </w:r>
          </w:p>
        </w:tc>
        <w:tc>
          <w:tcPr>
            <w:tcW w:w="636" w:type="pct"/>
            <w:tcBorders>
              <w:top w:val="nil"/>
              <w:left w:val="nil"/>
              <w:bottom w:val="single" w:sz="4" w:space="0" w:color="000000"/>
              <w:right w:val="single" w:sz="4" w:space="0" w:color="000000"/>
            </w:tcBorders>
            <w:shd w:val="clear" w:color="auto" w:fill="auto"/>
            <w:hideMark/>
          </w:tcPr>
          <w:p w14:paraId="191C6BC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726084B7" w14:textId="550F40E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28138197,00</w:t>
            </w:r>
          </w:p>
        </w:tc>
        <w:tc>
          <w:tcPr>
            <w:tcW w:w="638" w:type="pct"/>
            <w:tcBorders>
              <w:top w:val="nil"/>
              <w:left w:val="nil"/>
              <w:bottom w:val="single" w:sz="4" w:space="0" w:color="000000"/>
              <w:right w:val="single" w:sz="4" w:space="0" w:color="000000"/>
            </w:tcBorders>
            <w:shd w:val="clear" w:color="auto" w:fill="auto"/>
            <w:hideMark/>
          </w:tcPr>
          <w:p w14:paraId="7BD05A3C" w14:textId="7FCAD31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32330969,00</w:t>
            </w:r>
          </w:p>
        </w:tc>
        <w:tc>
          <w:tcPr>
            <w:tcW w:w="675" w:type="pct"/>
            <w:tcBorders>
              <w:top w:val="nil"/>
              <w:left w:val="nil"/>
              <w:bottom w:val="single" w:sz="4" w:space="0" w:color="000000"/>
              <w:right w:val="single" w:sz="4" w:space="0" w:color="000000"/>
            </w:tcBorders>
            <w:shd w:val="clear" w:color="auto" w:fill="auto"/>
            <w:hideMark/>
          </w:tcPr>
          <w:p w14:paraId="0322B672" w14:textId="61425DF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34753614,00</w:t>
            </w:r>
          </w:p>
        </w:tc>
      </w:tr>
      <w:tr w:rsidR="007873C6" w:rsidRPr="00636278" w14:paraId="69279D2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9441DE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653D20E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0230021000</w:t>
            </w:r>
          </w:p>
        </w:tc>
        <w:tc>
          <w:tcPr>
            <w:tcW w:w="636" w:type="pct"/>
            <w:tcBorders>
              <w:top w:val="nil"/>
              <w:left w:val="nil"/>
              <w:bottom w:val="single" w:sz="4" w:space="0" w:color="000000"/>
              <w:right w:val="single" w:sz="4" w:space="0" w:color="000000"/>
            </w:tcBorders>
            <w:shd w:val="clear" w:color="auto" w:fill="auto"/>
            <w:hideMark/>
          </w:tcPr>
          <w:p w14:paraId="752532C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2F1936B0" w14:textId="08A8D81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28138197,00</w:t>
            </w:r>
          </w:p>
        </w:tc>
        <w:tc>
          <w:tcPr>
            <w:tcW w:w="638" w:type="pct"/>
            <w:tcBorders>
              <w:top w:val="nil"/>
              <w:left w:val="nil"/>
              <w:bottom w:val="single" w:sz="4" w:space="0" w:color="000000"/>
              <w:right w:val="single" w:sz="4" w:space="0" w:color="000000"/>
            </w:tcBorders>
            <w:shd w:val="clear" w:color="auto" w:fill="auto"/>
            <w:hideMark/>
          </w:tcPr>
          <w:p w14:paraId="7553BB4D" w14:textId="5F7AF66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32330969,00</w:t>
            </w:r>
          </w:p>
        </w:tc>
        <w:tc>
          <w:tcPr>
            <w:tcW w:w="675" w:type="pct"/>
            <w:tcBorders>
              <w:top w:val="nil"/>
              <w:left w:val="nil"/>
              <w:bottom w:val="single" w:sz="4" w:space="0" w:color="000000"/>
              <w:right w:val="single" w:sz="4" w:space="0" w:color="000000"/>
            </w:tcBorders>
            <w:shd w:val="clear" w:color="auto" w:fill="auto"/>
            <w:hideMark/>
          </w:tcPr>
          <w:p w14:paraId="2845701C" w14:textId="7A79C5D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34753614,00</w:t>
            </w:r>
          </w:p>
        </w:tc>
      </w:tr>
      <w:tr w:rsidR="007873C6" w:rsidRPr="00636278" w14:paraId="31523C8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FC5ACB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Региональный проект "Семейные ценности и инфраструктура культуры"</w:t>
            </w:r>
          </w:p>
        </w:tc>
        <w:tc>
          <w:tcPr>
            <w:tcW w:w="645" w:type="pct"/>
            <w:tcBorders>
              <w:top w:val="nil"/>
              <w:left w:val="nil"/>
              <w:bottom w:val="single" w:sz="4" w:space="0" w:color="000000"/>
              <w:right w:val="single" w:sz="4" w:space="0" w:color="000000"/>
            </w:tcBorders>
            <w:shd w:val="clear" w:color="auto" w:fill="auto"/>
            <w:hideMark/>
          </w:tcPr>
          <w:p w14:paraId="4D802C3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023Я500000</w:t>
            </w:r>
          </w:p>
        </w:tc>
        <w:tc>
          <w:tcPr>
            <w:tcW w:w="636" w:type="pct"/>
            <w:tcBorders>
              <w:top w:val="nil"/>
              <w:left w:val="nil"/>
              <w:bottom w:val="single" w:sz="4" w:space="0" w:color="000000"/>
              <w:right w:val="single" w:sz="4" w:space="0" w:color="000000"/>
            </w:tcBorders>
            <w:shd w:val="clear" w:color="auto" w:fill="auto"/>
            <w:hideMark/>
          </w:tcPr>
          <w:p w14:paraId="492C3EB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16F20C4" w14:textId="651F021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3713859,27</w:t>
            </w:r>
          </w:p>
        </w:tc>
        <w:tc>
          <w:tcPr>
            <w:tcW w:w="638" w:type="pct"/>
            <w:tcBorders>
              <w:top w:val="nil"/>
              <w:left w:val="nil"/>
              <w:bottom w:val="single" w:sz="4" w:space="0" w:color="000000"/>
              <w:right w:val="single" w:sz="4" w:space="0" w:color="000000"/>
            </w:tcBorders>
            <w:shd w:val="clear" w:color="auto" w:fill="auto"/>
            <w:hideMark/>
          </w:tcPr>
          <w:p w14:paraId="5F48C5B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5D5AE0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F180CB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AE7E0A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Государственная поддержка отрасли культуры (оснащение образовательных организаций в сфере культуры (детские школы искусств и училища) музыкальными инструментами, оборудованием учебными материалами)</w:t>
            </w:r>
          </w:p>
        </w:tc>
        <w:tc>
          <w:tcPr>
            <w:tcW w:w="645" w:type="pct"/>
            <w:tcBorders>
              <w:top w:val="nil"/>
              <w:left w:val="nil"/>
              <w:bottom w:val="single" w:sz="4" w:space="0" w:color="000000"/>
              <w:right w:val="single" w:sz="4" w:space="0" w:color="000000"/>
            </w:tcBorders>
            <w:shd w:val="clear" w:color="auto" w:fill="auto"/>
            <w:hideMark/>
          </w:tcPr>
          <w:p w14:paraId="6CA14A1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023Я555191</w:t>
            </w:r>
          </w:p>
        </w:tc>
        <w:tc>
          <w:tcPr>
            <w:tcW w:w="636" w:type="pct"/>
            <w:tcBorders>
              <w:top w:val="nil"/>
              <w:left w:val="nil"/>
              <w:bottom w:val="single" w:sz="4" w:space="0" w:color="000000"/>
              <w:right w:val="single" w:sz="4" w:space="0" w:color="000000"/>
            </w:tcBorders>
            <w:shd w:val="clear" w:color="auto" w:fill="auto"/>
            <w:hideMark/>
          </w:tcPr>
          <w:p w14:paraId="02A3564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F30BAA1" w14:textId="375374E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3713859,27</w:t>
            </w:r>
          </w:p>
        </w:tc>
        <w:tc>
          <w:tcPr>
            <w:tcW w:w="638" w:type="pct"/>
            <w:tcBorders>
              <w:top w:val="nil"/>
              <w:left w:val="nil"/>
              <w:bottom w:val="single" w:sz="4" w:space="0" w:color="000000"/>
              <w:right w:val="single" w:sz="4" w:space="0" w:color="000000"/>
            </w:tcBorders>
            <w:shd w:val="clear" w:color="auto" w:fill="auto"/>
            <w:hideMark/>
          </w:tcPr>
          <w:p w14:paraId="1B74831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FD6CB1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37F025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8AD5F2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3E27AF8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023Я555191</w:t>
            </w:r>
          </w:p>
        </w:tc>
        <w:tc>
          <w:tcPr>
            <w:tcW w:w="636" w:type="pct"/>
            <w:tcBorders>
              <w:top w:val="nil"/>
              <w:left w:val="nil"/>
              <w:bottom w:val="single" w:sz="4" w:space="0" w:color="000000"/>
              <w:right w:val="single" w:sz="4" w:space="0" w:color="000000"/>
            </w:tcBorders>
            <w:shd w:val="clear" w:color="auto" w:fill="auto"/>
            <w:hideMark/>
          </w:tcPr>
          <w:p w14:paraId="1386E5B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3927F62C" w14:textId="3A3D87A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3713859,27</w:t>
            </w:r>
          </w:p>
        </w:tc>
        <w:tc>
          <w:tcPr>
            <w:tcW w:w="638" w:type="pct"/>
            <w:tcBorders>
              <w:top w:val="nil"/>
              <w:left w:val="nil"/>
              <w:bottom w:val="single" w:sz="4" w:space="0" w:color="000000"/>
              <w:right w:val="single" w:sz="4" w:space="0" w:color="000000"/>
            </w:tcBorders>
            <w:shd w:val="clear" w:color="auto" w:fill="auto"/>
            <w:hideMark/>
          </w:tcPr>
          <w:p w14:paraId="4D1BDB8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0C10F2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276693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A8A1C8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бюджетным учреждениям</w:t>
            </w:r>
          </w:p>
        </w:tc>
        <w:tc>
          <w:tcPr>
            <w:tcW w:w="645" w:type="pct"/>
            <w:tcBorders>
              <w:top w:val="nil"/>
              <w:left w:val="nil"/>
              <w:bottom w:val="single" w:sz="4" w:space="0" w:color="000000"/>
              <w:right w:val="single" w:sz="4" w:space="0" w:color="000000"/>
            </w:tcBorders>
            <w:shd w:val="clear" w:color="auto" w:fill="auto"/>
            <w:hideMark/>
          </w:tcPr>
          <w:p w14:paraId="1F7514C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023Я555191</w:t>
            </w:r>
          </w:p>
        </w:tc>
        <w:tc>
          <w:tcPr>
            <w:tcW w:w="636" w:type="pct"/>
            <w:tcBorders>
              <w:top w:val="nil"/>
              <w:left w:val="nil"/>
              <w:bottom w:val="single" w:sz="4" w:space="0" w:color="000000"/>
              <w:right w:val="single" w:sz="4" w:space="0" w:color="000000"/>
            </w:tcBorders>
            <w:shd w:val="clear" w:color="auto" w:fill="auto"/>
            <w:hideMark/>
          </w:tcPr>
          <w:p w14:paraId="69A9DC1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610</w:t>
            </w:r>
          </w:p>
        </w:tc>
        <w:tc>
          <w:tcPr>
            <w:tcW w:w="638" w:type="pct"/>
            <w:tcBorders>
              <w:top w:val="nil"/>
              <w:left w:val="nil"/>
              <w:bottom w:val="single" w:sz="4" w:space="0" w:color="000000"/>
              <w:right w:val="single" w:sz="4" w:space="0" w:color="000000"/>
            </w:tcBorders>
            <w:shd w:val="clear" w:color="auto" w:fill="auto"/>
            <w:hideMark/>
          </w:tcPr>
          <w:p w14:paraId="346D7676" w14:textId="55C36BF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3713859,27</w:t>
            </w:r>
          </w:p>
        </w:tc>
        <w:tc>
          <w:tcPr>
            <w:tcW w:w="638" w:type="pct"/>
            <w:tcBorders>
              <w:top w:val="nil"/>
              <w:left w:val="nil"/>
              <w:bottom w:val="single" w:sz="4" w:space="0" w:color="000000"/>
              <w:right w:val="single" w:sz="4" w:space="0" w:color="000000"/>
            </w:tcBorders>
            <w:shd w:val="clear" w:color="auto" w:fill="auto"/>
            <w:hideMark/>
          </w:tcPr>
          <w:p w14:paraId="66665C5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7FF2514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04265F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3AFC26C"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"Сохранение и популяризация объектов культурного наследия (памятников истории и культуры) в Хасанском муниципальном округе"</w:t>
            </w:r>
          </w:p>
        </w:tc>
        <w:tc>
          <w:tcPr>
            <w:tcW w:w="645" w:type="pct"/>
            <w:tcBorders>
              <w:top w:val="nil"/>
              <w:left w:val="nil"/>
              <w:bottom w:val="single" w:sz="4" w:space="0" w:color="000000"/>
              <w:right w:val="single" w:sz="4" w:space="0" w:color="000000"/>
            </w:tcBorders>
            <w:shd w:val="clear" w:color="auto" w:fill="auto"/>
            <w:hideMark/>
          </w:tcPr>
          <w:p w14:paraId="08C24F60"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0240000000</w:t>
            </w:r>
          </w:p>
        </w:tc>
        <w:tc>
          <w:tcPr>
            <w:tcW w:w="636" w:type="pct"/>
            <w:tcBorders>
              <w:top w:val="nil"/>
              <w:left w:val="nil"/>
              <w:bottom w:val="single" w:sz="4" w:space="0" w:color="000000"/>
              <w:right w:val="single" w:sz="4" w:space="0" w:color="000000"/>
            </w:tcBorders>
            <w:shd w:val="clear" w:color="auto" w:fill="auto"/>
            <w:hideMark/>
          </w:tcPr>
          <w:p w14:paraId="216BDAD0"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1B6153C" w14:textId="4512F0AD"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293014,00</w:t>
            </w:r>
          </w:p>
        </w:tc>
        <w:tc>
          <w:tcPr>
            <w:tcW w:w="638" w:type="pct"/>
            <w:tcBorders>
              <w:top w:val="nil"/>
              <w:left w:val="nil"/>
              <w:bottom w:val="single" w:sz="4" w:space="0" w:color="000000"/>
              <w:right w:val="single" w:sz="4" w:space="0" w:color="000000"/>
            </w:tcBorders>
            <w:shd w:val="clear" w:color="auto" w:fill="auto"/>
            <w:hideMark/>
          </w:tcPr>
          <w:p w14:paraId="01597711" w14:textId="02A7EAED"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498000,00</w:t>
            </w:r>
          </w:p>
        </w:tc>
        <w:tc>
          <w:tcPr>
            <w:tcW w:w="675" w:type="pct"/>
            <w:tcBorders>
              <w:top w:val="nil"/>
              <w:left w:val="nil"/>
              <w:bottom w:val="single" w:sz="4" w:space="0" w:color="000000"/>
              <w:right w:val="single" w:sz="4" w:space="0" w:color="000000"/>
            </w:tcBorders>
            <w:shd w:val="clear" w:color="auto" w:fill="auto"/>
            <w:hideMark/>
          </w:tcPr>
          <w:p w14:paraId="6039799A" w14:textId="2CA8BEA0"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498000,00</w:t>
            </w:r>
          </w:p>
        </w:tc>
      </w:tr>
      <w:tr w:rsidR="007873C6" w:rsidRPr="00636278" w14:paraId="0281975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E4F823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Подготовка технических планов (включая проведение кадастровых работ) объектов культурного наследия</w:t>
            </w:r>
          </w:p>
        </w:tc>
        <w:tc>
          <w:tcPr>
            <w:tcW w:w="645" w:type="pct"/>
            <w:tcBorders>
              <w:top w:val="nil"/>
              <w:left w:val="nil"/>
              <w:bottom w:val="single" w:sz="4" w:space="0" w:color="000000"/>
              <w:right w:val="single" w:sz="4" w:space="0" w:color="000000"/>
            </w:tcBorders>
            <w:shd w:val="clear" w:color="auto" w:fill="auto"/>
            <w:hideMark/>
          </w:tcPr>
          <w:p w14:paraId="2B44242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0240012180</w:t>
            </w:r>
          </w:p>
        </w:tc>
        <w:tc>
          <w:tcPr>
            <w:tcW w:w="636" w:type="pct"/>
            <w:tcBorders>
              <w:top w:val="nil"/>
              <w:left w:val="nil"/>
              <w:bottom w:val="single" w:sz="4" w:space="0" w:color="000000"/>
              <w:right w:val="single" w:sz="4" w:space="0" w:color="000000"/>
            </w:tcBorders>
            <w:shd w:val="clear" w:color="auto" w:fill="auto"/>
            <w:hideMark/>
          </w:tcPr>
          <w:p w14:paraId="702B6BF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CD8E7D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8434DDE" w14:textId="7EEC43E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161000,00</w:t>
            </w:r>
          </w:p>
        </w:tc>
        <w:tc>
          <w:tcPr>
            <w:tcW w:w="675" w:type="pct"/>
            <w:tcBorders>
              <w:top w:val="nil"/>
              <w:left w:val="nil"/>
              <w:bottom w:val="single" w:sz="4" w:space="0" w:color="000000"/>
              <w:right w:val="single" w:sz="4" w:space="0" w:color="000000"/>
            </w:tcBorders>
            <w:shd w:val="clear" w:color="auto" w:fill="auto"/>
            <w:hideMark/>
          </w:tcPr>
          <w:p w14:paraId="090F15EB" w14:textId="60A5C60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161000,00</w:t>
            </w:r>
          </w:p>
        </w:tc>
      </w:tr>
      <w:tr w:rsidR="007873C6" w:rsidRPr="00636278" w14:paraId="4FC3834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096C4C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3081C0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0240012180</w:t>
            </w:r>
          </w:p>
        </w:tc>
        <w:tc>
          <w:tcPr>
            <w:tcW w:w="636" w:type="pct"/>
            <w:tcBorders>
              <w:top w:val="nil"/>
              <w:left w:val="nil"/>
              <w:bottom w:val="single" w:sz="4" w:space="0" w:color="000000"/>
              <w:right w:val="single" w:sz="4" w:space="0" w:color="000000"/>
            </w:tcBorders>
            <w:shd w:val="clear" w:color="auto" w:fill="auto"/>
            <w:hideMark/>
          </w:tcPr>
          <w:p w14:paraId="192719B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0C11988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A147AB6" w14:textId="48F63C3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161000,00</w:t>
            </w:r>
          </w:p>
        </w:tc>
        <w:tc>
          <w:tcPr>
            <w:tcW w:w="675" w:type="pct"/>
            <w:tcBorders>
              <w:top w:val="nil"/>
              <w:left w:val="nil"/>
              <w:bottom w:val="single" w:sz="4" w:space="0" w:color="000000"/>
              <w:right w:val="single" w:sz="4" w:space="0" w:color="000000"/>
            </w:tcBorders>
            <w:shd w:val="clear" w:color="auto" w:fill="auto"/>
            <w:hideMark/>
          </w:tcPr>
          <w:p w14:paraId="1EB45689" w14:textId="52AB0CC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161000,00</w:t>
            </w:r>
          </w:p>
        </w:tc>
      </w:tr>
      <w:tr w:rsidR="007873C6" w:rsidRPr="00636278" w14:paraId="7264856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A8F332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2AB01A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0240012180</w:t>
            </w:r>
          </w:p>
        </w:tc>
        <w:tc>
          <w:tcPr>
            <w:tcW w:w="636" w:type="pct"/>
            <w:tcBorders>
              <w:top w:val="nil"/>
              <w:left w:val="nil"/>
              <w:bottom w:val="single" w:sz="4" w:space="0" w:color="000000"/>
              <w:right w:val="single" w:sz="4" w:space="0" w:color="000000"/>
            </w:tcBorders>
            <w:shd w:val="clear" w:color="auto" w:fill="auto"/>
            <w:hideMark/>
          </w:tcPr>
          <w:p w14:paraId="756BB91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40A780A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4FEFEA6" w14:textId="2971744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161000,00</w:t>
            </w:r>
          </w:p>
        </w:tc>
        <w:tc>
          <w:tcPr>
            <w:tcW w:w="675" w:type="pct"/>
            <w:tcBorders>
              <w:top w:val="nil"/>
              <w:left w:val="nil"/>
              <w:bottom w:val="single" w:sz="4" w:space="0" w:color="000000"/>
              <w:right w:val="single" w:sz="4" w:space="0" w:color="000000"/>
            </w:tcBorders>
            <w:shd w:val="clear" w:color="auto" w:fill="auto"/>
            <w:hideMark/>
          </w:tcPr>
          <w:p w14:paraId="757C15CC" w14:textId="071703E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161000,00</w:t>
            </w:r>
          </w:p>
        </w:tc>
      </w:tr>
      <w:tr w:rsidR="007873C6" w:rsidRPr="00636278" w14:paraId="1C64AA1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55E8EC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Проведение работ по восстановлению и сохранению объектов культурного наследия (в т.ч. памятников)</w:t>
            </w:r>
          </w:p>
        </w:tc>
        <w:tc>
          <w:tcPr>
            <w:tcW w:w="645" w:type="pct"/>
            <w:tcBorders>
              <w:top w:val="nil"/>
              <w:left w:val="nil"/>
              <w:bottom w:val="single" w:sz="4" w:space="0" w:color="000000"/>
              <w:right w:val="single" w:sz="4" w:space="0" w:color="000000"/>
            </w:tcBorders>
            <w:shd w:val="clear" w:color="auto" w:fill="auto"/>
            <w:hideMark/>
          </w:tcPr>
          <w:p w14:paraId="6798DB9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0240012181</w:t>
            </w:r>
          </w:p>
        </w:tc>
        <w:tc>
          <w:tcPr>
            <w:tcW w:w="636" w:type="pct"/>
            <w:tcBorders>
              <w:top w:val="nil"/>
              <w:left w:val="nil"/>
              <w:bottom w:val="single" w:sz="4" w:space="0" w:color="000000"/>
              <w:right w:val="single" w:sz="4" w:space="0" w:color="000000"/>
            </w:tcBorders>
            <w:shd w:val="clear" w:color="auto" w:fill="auto"/>
            <w:hideMark/>
          </w:tcPr>
          <w:p w14:paraId="6E2CDB2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9E0B3A6" w14:textId="0086C7A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293014,00</w:t>
            </w:r>
          </w:p>
        </w:tc>
        <w:tc>
          <w:tcPr>
            <w:tcW w:w="638" w:type="pct"/>
            <w:tcBorders>
              <w:top w:val="nil"/>
              <w:left w:val="nil"/>
              <w:bottom w:val="single" w:sz="4" w:space="0" w:color="000000"/>
              <w:right w:val="single" w:sz="4" w:space="0" w:color="000000"/>
            </w:tcBorders>
            <w:shd w:val="clear" w:color="auto" w:fill="auto"/>
            <w:hideMark/>
          </w:tcPr>
          <w:p w14:paraId="4C58B59B" w14:textId="4DA4F3F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337000,00</w:t>
            </w:r>
          </w:p>
        </w:tc>
        <w:tc>
          <w:tcPr>
            <w:tcW w:w="675" w:type="pct"/>
            <w:tcBorders>
              <w:top w:val="nil"/>
              <w:left w:val="nil"/>
              <w:bottom w:val="single" w:sz="4" w:space="0" w:color="000000"/>
              <w:right w:val="single" w:sz="4" w:space="0" w:color="000000"/>
            </w:tcBorders>
            <w:shd w:val="clear" w:color="auto" w:fill="auto"/>
            <w:hideMark/>
          </w:tcPr>
          <w:p w14:paraId="023BCE09" w14:textId="18FD1F7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337000,00</w:t>
            </w:r>
          </w:p>
        </w:tc>
      </w:tr>
      <w:tr w:rsidR="007873C6" w:rsidRPr="00636278" w14:paraId="42CF213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CDE691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B7228F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0240012181</w:t>
            </w:r>
          </w:p>
        </w:tc>
        <w:tc>
          <w:tcPr>
            <w:tcW w:w="636" w:type="pct"/>
            <w:tcBorders>
              <w:top w:val="nil"/>
              <w:left w:val="nil"/>
              <w:bottom w:val="single" w:sz="4" w:space="0" w:color="000000"/>
              <w:right w:val="single" w:sz="4" w:space="0" w:color="000000"/>
            </w:tcBorders>
            <w:shd w:val="clear" w:color="auto" w:fill="auto"/>
            <w:hideMark/>
          </w:tcPr>
          <w:p w14:paraId="459A598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4D689888" w14:textId="4C2FC5A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293014,00</w:t>
            </w:r>
          </w:p>
        </w:tc>
        <w:tc>
          <w:tcPr>
            <w:tcW w:w="638" w:type="pct"/>
            <w:tcBorders>
              <w:top w:val="nil"/>
              <w:left w:val="nil"/>
              <w:bottom w:val="single" w:sz="4" w:space="0" w:color="000000"/>
              <w:right w:val="single" w:sz="4" w:space="0" w:color="000000"/>
            </w:tcBorders>
            <w:shd w:val="clear" w:color="auto" w:fill="auto"/>
            <w:hideMark/>
          </w:tcPr>
          <w:p w14:paraId="40B07E1C" w14:textId="5FBDD60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337000,00</w:t>
            </w:r>
          </w:p>
        </w:tc>
        <w:tc>
          <w:tcPr>
            <w:tcW w:w="675" w:type="pct"/>
            <w:tcBorders>
              <w:top w:val="nil"/>
              <w:left w:val="nil"/>
              <w:bottom w:val="single" w:sz="4" w:space="0" w:color="000000"/>
              <w:right w:val="single" w:sz="4" w:space="0" w:color="000000"/>
            </w:tcBorders>
            <w:shd w:val="clear" w:color="auto" w:fill="auto"/>
            <w:hideMark/>
          </w:tcPr>
          <w:p w14:paraId="4DE2D6CE" w14:textId="41ADDA3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337000,00</w:t>
            </w:r>
          </w:p>
        </w:tc>
      </w:tr>
      <w:tr w:rsidR="007873C6" w:rsidRPr="00636278" w14:paraId="3FA5675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F3ABAA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B16CFC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0240012181</w:t>
            </w:r>
          </w:p>
        </w:tc>
        <w:tc>
          <w:tcPr>
            <w:tcW w:w="636" w:type="pct"/>
            <w:tcBorders>
              <w:top w:val="nil"/>
              <w:left w:val="nil"/>
              <w:bottom w:val="single" w:sz="4" w:space="0" w:color="000000"/>
              <w:right w:val="single" w:sz="4" w:space="0" w:color="000000"/>
            </w:tcBorders>
            <w:shd w:val="clear" w:color="auto" w:fill="auto"/>
            <w:hideMark/>
          </w:tcPr>
          <w:p w14:paraId="252D4FC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565B046C" w14:textId="10C8C64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293014,00</w:t>
            </w:r>
          </w:p>
        </w:tc>
        <w:tc>
          <w:tcPr>
            <w:tcW w:w="638" w:type="pct"/>
            <w:tcBorders>
              <w:top w:val="nil"/>
              <w:left w:val="nil"/>
              <w:bottom w:val="single" w:sz="4" w:space="0" w:color="000000"/>
              <w:right w:val="single" w:sz="4" w:space="0" w:color="000000"/>
            </w:tcBorders>
            <w:shd w:val="clear" w:color="auto" w:fill="auto"/>
            <w:hideMark/>
          </w:tcPr>
          <w:p w14:paraId="7CC58FBA" w14:textId="016A5AD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337000,00</w:t>
            </w:r>
          </w:p>
        </w:tc>
        <w:tc>
          <w:tcPr>
            <w:tcW w:w="675" w:type="pct"/>
            <w:tcBorders>
              <w:top w:val="nil"/>
              <w:left w:val="nil"/>
              <w:bottom w:val="single" w:sz="4" w:space="0" w:color="000000"/>
              <w:right w:val="single" w:sz="4" w:space="0" w:color="000000"/>
            </w:tcBorders>
            <w:shd w:val="clear" w:color="auto" w:fill="auto"/>
            <w:hideMark/>
          </w:tcPr>
          <w:p w14:paraId="4227D35F" w14:textId="45989D8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337000,00</w:t>
            </w:r>
          </w:p>
        </w:tc>
      </w:tr>
      <w:tr w:rsidR="007873C6" w:rsidRPr="00636278" w14:paraId="591144A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779F4FB"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 xml:space="preserve">Муниципальная программа "Развитие массовой физической культуры и спорта на территории Хасанского муниципального округа" </w:t>
            </w:r>
          </w:p>
        </w:tc>
        <w:tc>
          <w:tcPr>
            <w:tcW w:w="645" w:type="pct"/>
            <w:tcBorders>
              <w:top w:val="nil"/>
              <w:left w:val="nil"/>
              <w:bottom w:val="single" w:sz="4" w:space="0" w:color="000000"/>
              <w:right w:val="single" w:sz="4" w:space="0" w:color="000000"/>
            </w:tcBorders>
            <w:shd w:val="clear" w:color="auto" w:fill="auto"/>
            <w:hideMark/>
          </w:tcPr>
          <w:p w14:paraId="2CB81781"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0300000000</w:t>
            </w:r>
          </w:p>
        </w:tc>
        <w:tc>
          <w:tcPr>
            <w:tcW w:w="636" w:type="pct"/>
            <w:tcBorders>
              <w:top w:val="nil"/>
              <w:left w:val="nil"/>
              <w:bottom w:val="single" w:sz="4" w:space="0" w:color="000000"/>
              <w:right w:val="single" w:sz="4" w:space="0" w:color="000000"/>
            </w:tcBorders>
            <w:shd w:val="clear" w:color="auto" w:fill="auto"/>
            <w:hideMark/>
          </w:tcPr>
          <w:p w14:paraId="2D6A6CEE"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6E1C1B9" w14:textId="52089D2A"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3976298,03</w:t>
            </w:r>
          </w:p>
        </w:tc>
        <w:tc>
          <w:tcPr>
            <w:tcW w:w="638" w:type="pct"/>
            <w:tcBorders>
              <w:top w:val="nil"/>
              <w:left w:val="nil"/>
              <w:bottom w:val="single" w:sz="4" w:space="0" w:color="000000"/>
              <w:right w:val="single" w:sz="4" w:space="0" w:color="000000"/>
            </w:tcBorders>
            <w:shd w:val="clear" w:color="auto" w:fill="auto"/>
            <w:hideMark/>
          </w:tcPr>
          <w:p w14:paraId="7DD1B92F" w14:textId="32B609A8"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2872256,32</w:t>
            </w:r>
          </w:p>
        </w:tc>
        <w:tc>
          <w:tcPr>
            <w:tcW w:w="675" w:type="pct"/>
            <w:tcBorders>
              <w:top w:val="nil"/>
              <w:left w:val="nil"/>
              <w:bottom w:val="single" w:sz="4" w:space="0" w:color="000000"/>
              <w:right w:val="single" w:sz="4" w:space="0" w:color="000000"/>
            </w:tcBorders>
            <w:shd w:val="clear" w:color="auto" w:fill="auto"/>
            <w:hideMark/>
          </w:tcPr>
          <w:p w14:paraId="71BA3E40" w14:textId="02049A20"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2872503,63</w:t>
            </w:r>
          </w:p>
        </w:tc>
      </w:tr>
      <w:tr w:rsidR="007873C6" w:rsidRPr="00636278" w14:paraId="2E258F9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6835F6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"Проведение спортивно-массовых мероприятий"</w:t>
            </w:r>
          </w:p>
        </w:tc>
        <w:tc>
          <w:tcPr>
            <w:tcW w:w="645" w:type="pct"/>
            <w:tcBorders>
              <w:top w:val="nil"/>
              <w:left w:val="nil"/>
              <w:bottom w:val="single" w:sz="4" w:space="0" w:color="000000"/>
              <w:right w:val="single" w:sz="4" w:space="0" w:color="000000"/>
            </w:tcBorders>
            <w:shd w:val="clear" w:color="auto" w:fill="auto"/>
            <w:hideMark/>
          </w:tcPr>
          <w:p w14:paraId="78EF0C9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0300100000</w:t>
            </w:r>
          </w:p>
        </w:tc>
        <w:tc>
          <w:tcPr>
            <w:tcW w:w="636" w:type="pct"/>
            <w:tcBorders>
              <w:top w:val="nil"/>
              <w:left w:val="nil"/>
              <w:bottom w:val="single" w:sz="4" w:space="0" w:color="000000"/>
              <w:right w:val="single" w:sz="4" w:space="0" w:color="000000"/>
            </w:tcBorders>
            <w:shd w:val="clear" w:color="auto" w:fill="auto"/>
            <w:hideMark/>
          </w:tcPr>
          <w:p w14:paraId="05C2DC7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F909261" w14:textId="086927B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1800000,00</w:t>
            </w:r>
          </w:p>
        </w:tc>
        <w:tc>
          <w:tcPr>
            <w:tcW w:w="638" w:type="pct"/>
            <w:tcBorders>
              <w:top w:val="nil"/>
              <w:left w:val="nil"/>
              <w:bottom w:val="single" w:sz="4" w:space="0" w:color="000000"/>
              <w:right w:val="single" w:sz="4" w:space="0" w:color="000000"/>
            </w:tcBorders>
            <w:shd w:val="clear" w:color="auto" w:fill="auto"/>
            <w:hideMark/>
          </w:tcPr>
          <w:p w14:paraId="084C6237" w14:textId="4299CC1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c>
          <w:tcPr>
            <w:tcW w:w="675" w:type="pct"/>
            <w:tcBorders>
              <w:top w:val="nil"/>
              <w:left w:val="nil"/>
              <w:bottom w:val="single" w:sz="4" w:space="0" w:color="000000"/>
              <w:right w:val="single" w:sz="4" w:space="0" w:color="000000"/>
            </w:tcBorders>
            <w:shd w:val="clear" w:color="auto" w:fill="auto"/>
            <w:hideMark/>
          </w:tcPr>
          <w:p w14:paraId="75609CB0" w14:textId="6BFEF3D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r>
      <w:tr w:rsidR="007873C6" w:rsidRPr="00636278" w14:paraId="169CC72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2026B8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Проведение спортивно-массовых мероприятий </w:t>
            </w:r>
          </w:p>
        </w:tc>
        <w:tc>
          <w:tcPr>
            <w:tcW w:w="645" w:type="pct"/>
            <w:tcBorders>
              <w:top w:val="nil"/>
              <w:left w:val="nil"/>
              <w:bottom w:val="single" w:sz="4" w:space="0" w:color="000000"/>
              <w:right w:val="single" w:sz="4" w:space="0" w:color="000000"/>
            </w:tcBorders>
            <w:shd w:val="clear" w:color="auto" w:fill="auto"/>
            <w:hideMark/>
          </w:tcPr>
          <w:p w14:paraId="61E3BB1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0300112170</w:t>
            </w:r>
          </w:p>
        </w:tc>
        <w:tc>
          <w:tcPr>
            <w:tcW w:w="636" w:type="pct"/>
            <w:tcBorders>
              <w:top w:val="nil"/>
              <w:left w:val="nil"/>
              <w:bottom w:val="single" w:sz="4" w:space="0" w:color="000000"/>
              <w:right w:val="single" w:sz="4" w:space="0" w:color="000000"/>
            </w:tcBorders>
            <w:shd w:val="clear" w:color="auto" w:fill="auto"/>
            <w:hideMark/>
          </w:tcPr>
          <w:p w14:paraId="788D18E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8003A11" w14:textId="721EA82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1800000,00</w:t>
            </w:r>
          </w:p>
        </w:tc>
        <w:tc>
          <w:tcPr>
            <w:tcW w:w="638" w:type="pct"/>
            <w:tcBorders>
              <w:top w:val="nil"/>
              <w:left w:val="nil"/>
              <w:bottom w:val="single" w:sz="4" w:space="0" w:color="000000"/>
              <w:right w:val="single" w:sz="4" w:space="0" w:color="000000"/>
            </w:tcBorders>
            <w:shd w:val="clear" w:color="auto" w:fill="auto"/>
            <w:hideMark/>
          </w:tcPr>
          <w:p w14:paraId="1BC07F36" w14:textId="4F0F65D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c>
          <w:tcPr>
            <w:tcW w:w="675" w:type="pct"/>
            <w:tcBorders>
              <w:top w:val="nil"/>
              <w:left w:val="nil"/>
              <w:bottom w:val="single" w:sz="4" w:space="0" w:color="000000"/>
              <w:right w:val="single" w:sz="4" w:space="0" w:color="000000"/>
            </w:tcBorders>
            <w:shd w:val="clear" w:color="auto" w:fill="auto"/>
            <w:hideMark/>
          </w:tcPr>
          <w:p w14:paraId="42DCF6B6" w14:textId="65F8571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r>
      <w:tr w:rsidR="007873C6" w:rsidRPr="00636278" w14:paraId="2192B66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790A96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3BF17B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0300112170</w:t>
            </w:r>
          </w:p>
        </w:tc>
        <w:tc>
          <w:tcPr>
            <w:tcW w:w="636" w:type="pct"/>
            <w:tcBorders>
              <w:top w:val="nil"/>
              <w:left w:val="nil"/>
              <w:bottom w:val="single" w:sz="4" w:space="0" w:color="000000"/>
              <w:right w:val="single" w:sz="4" w:space="0" w:color="000000"/>
            </w:tcBorders>
            <w:shd w:val="clear" w:color="auto" w:fill="auto"/>
            <w:hideMark/>
          </w:tcPr>
          <w:p w14:paraId="74FE0F7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51A41A5A" w14:textId="05F4805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1800000,00</w:t>
            </w:r>
          </w:p>
        </w:tc>
        <w:tc>
          <w:tcPr>
            <w:tcW w:w="638" w:type="pct"/>
            <w:tcBorders>
              <w:top w:val="nil"/>
              <w:left w:val="nil"/>
              <w:bottom w:val="single" w:sz="4" w:space="0" w:color="000000"/>
              <w:right w:val="single" w:sz="4" w:space="0" w:color="000000"/>
            </w:tcBorders>
            <w:shd w:val="clear" w:color="auto" w:fill="auto"/>
            <w:hideMark/>
          </w:tcPr>
          <w:p w14:paraId="1F93CB89" w14:textId="08AA9D1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c>
          <w:tcPr>
            <w:tcW w:w="675" w:type="pct"/>
            <w:tcBorders>
              <w:top w:val="nil"/>
              <w:left w:val="nil"/>
              <w:bottom w:val="single" w:sz="4" w:space="0" w:color="000000"/>
              <w:right w:val="single" w:sz="4" w:space="0" w:color="000000"/>
            </w:tcBorders>
            <w:shd w:val="clear" w:color="auto" w:fill="auto"/>
            <w:hideMark/>
          </w:tcPr>
          <w:p w14:paraId="03F3FC46" w14:textId="2EC6C09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r>
      <w:tr w:rsidR="007873C6" w:rsidRPr="00636278" w14:paraId="415788E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46BCC4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689AC1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0300112170</w:t>
            </w:r>
          </w:p>
        </w:tc>
        <w:tc>
          <w:tcPr>
            <w:tcW w:w="636" w:type="pct"/>
            <w:tcBorders>
              <w:top w:val="nil"/>
              <w:left w:val="nil"/>
              <w:bottom w:val="single" w:sz="4" w:space="0" w:color="000000"/>
              <w:right w:val="single" w:sz="4" w:space="0" w:color="000000"/>
            </w:tcBorders>
            <w:shd w:val="clear" w:color="auto" w:fill="auto"/>
            <w:hideMark/>
          </w:tcPr>
          <w:p w14:paraId="6A9BF3C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7BE4EC91" w14:textId="2C94494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1800000,00</w:t>
            </w:r>
          </w:p>
        </w:tc>
        <w:tc>
          <w:tcPr>
            <w:tcW w:w="638" w:type="pct"/>
            <w:tcBorders>
              <w:top w:val="nil"/>
              <w:left w:val="nil"/>
              <w:bottom w:val="single" w:sz="4" w:space="0" w:color="000000"/>
              <w:right w:val="single" w:sz="4" w:space="0" w:color="000000"/>
            </w:tcBorders>
            <w:shd w:val="clear" w:color="auto" w:fill="auto"/>
            <w:hideMark/>
          </w:tcPr>
          <w:p w14:paraId="18546280" w14:textId="570B201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c>
          <w:tcPr>
            <w:tcW w:w="675" w:type="pct"/>
            <w:tcBorders>
              <w:top w:val="nil"/>
              <w:left w:val="nil"/>
              <w:bottom w:val="single" w:sz="4" w:space="0" w:color="000000"/>
              <w:right w:val="single" w:sz="4" w:space="0" w:color="000000"/>
            </w:tcBorders>
            <w:shd w:val="clear" w:color="auto" w:fill="auto"/>
            <w:hideMark/>
          </w:tcPr>
          <w:p w14:paraId="78538AA9" w14:textId="667F7FB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r>
      <w:tr w:rsidR="007873C6" w:rsidRPr="00636278" w14:paraId="7C09632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62B1EF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"Организация и проведение учебно-тренировочных сборов для подготовки к участию в соревнованиях</w:t>
            </w:r>
          </w:p>
        </w:tc>
        <w:tc>
          <w:tcPr>
            <w:tcW w:w="645" w:type="pct"/>
            <w:tcBorders>
              <w:top w:val="nil"/>
              <w:left w:val="nil"/>
              <w:bottom w:val="single" w:sz="4" w:space="0" w:color="000000"/>
              <w:right w:val="single" w:sz="4" w:space="0" w:color="000000"/>
            </w:tcBorders>
            <w:shd w:val="clear" w:color="auto" w:fill="auto"/>
            <w:hideMark/>
          </w:tcPr>
          <w:p w14:paraId="4F4FD3E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0300200000</w:t>
            </w:r>
          </w:p>
        </w:tc>
        <w:tc>
          <w:tcPr>
            <w:tcW w:w="636" w:type="pct"/>
            <w:tcBorders>
              <w:top w:val="nil"/>
              <w:left w:val="nil"/>
              <w:bottom w:val="single" w:sz="4" w:space="0" w:color="000000"/>
              <w:right w:val="single" w:sz="4" w:space="0" w:color="000000"/>
            </w:tcBorders>
            <w:shd w:val="clear" w:color="auto" w:fill="auto"/>
            <w:hideMark/>
          </w:tcPr>
          <w:p w14:paraId="44812D8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ABC10AC" w14:textId="21407D0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1000000,00</w:t>
            </w:r>
          </w:p>
        </w:tc>
        <w:tc>
          <w:tcPr>
            <w:tcW w:w="638" w:type="pct"/>
            <w:tcBorders>
              <w:top w:val="nil"/>
              <w:left w:val="nil"/>
              <w:bottom w:val="single" w:sz="4" w:space="0" w:color="000000"/>
              <w:right w:val="single" w:sz="4" w:space="0" w:color="000000"/>
            </w:tcBorders>
            <w:shd w:val="clear" w:color="auto" w:fill="auto"/>
            <w:hideMark/>
          </w:tcPr>
          <w:p w14:paraId="0BD869A9" w14:textId="70EDFF3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1100000,00</w:t>
            </w:r>
          </w:p>
        </w:tc>
        <w:tc>
          <w:tcPr>
            <w:tcW w:w="675" w:type="pct"/>
            <w:tcBorders>
              <w:top w:val="nil"/>
              <w:left w:val="nil"/>
              <w:bottom w:val="single" w:sz="4" w:space="0" w:color="000000"/>
              <w:right w:val="single" w:sz="4" w:space="0" w:color="000000"/>
            </w:tcBorders>
            <w:shd w:val="clear" w:color="auto" w:fill="auto"/>
            <w:hideMark/>
          </w:tcPr>
          <w:p w14:paraId="085A1D57" w14:textId="75DBC0B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1100000,00</w:t>
            </w:r>
          </w:p>
        </w:tc>
      </w:tr>
      <w:tr w:rsidR="007873C6" w:rsidRPr="00636278" w14:paraId="17EC036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F2E879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Организация и проведение учебно-тренировочных сборов для подготовки к участию в соревнованиях различных уровней</w:t>
            </w:r>
          </w:p>
        </w:tc>
        <w:tc>
          <w:tcPr>
            <w:tcW w:w="645" w:type="pct"/>
            <w:tcBorders>
              <w:top w:val="nil"/>
              <w:left w:val="nil"/>
              <w:bottom w:val="single" w:sz="4" w:space="0" w:color="000000"/>
              <w:right w:val="single" w:sz="4" w:space="0" w:color="000000"/>
            </w:tcBorders>
            <w:shd w:val="clear" w:color="auto" w:fill="auto"/>
            <w:hideMark/>
          </w:tcPr>
          <w:p w14:paraId="0715A35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0300212171</w:t>
            </w:r>
          </w:p>
        </w:tc>
        <w:tc>
          <w:tcPr>
            <w:tcW w:w="636" w:type="pct"/>
            <w:tcBorders>
              <w:top w:val="nil"/>
              <w:left w:val="nil"/>
              <w:bottom w:val="single" w:sz="4" w:space="0" w:color="000000"/>
              <w:right w:val="single" w:sz="4" w:space="0" w:color="000000"/>
            </w:tcBorders>
            <w:shd w:val="clear" w:color="auto" w:fill="auto"/>
            <w:hideMark/>
          </w:tcPr>
          <w:p w14:paraId="6427625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5F4B6D7" w14:textId="449F40F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1000000,00</w:t>
            </w:r>
          </w:p>
        </w:tc>
        <w:tc>
          <w:tcPr>
            <w:tcW w:w="638" w:type="pct"/>
            <w:tcBorders>
              <w:top w:val="nil"/>
              <w:left w:val="nil"/>
              <w:bottom w:val="single" w:sz="4" w:space="0" w:color="000000"/>
              <w:right w:val="single" w:sz="4" w:space="0" w:color="000000"/>
            </w:tcBorders>
            <w:shd w:val="clear" w:color="auto" w:fill="auto"/>
            <w:hideMark/>
          </w:tcPr>
          <w:p w14:paraId="28172D06" w14:textId="2717FAC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1100000,00</w:t>
            </w:r>
          </w:p>
        </w:tc>
        <w:tc>
          <w:tcPr>
            <w:tcW w:w="675" w:type="pct"/>
            <w:tcBorders>
              <w:top w:val="nil"/>
              <w:left w:val="nil"/>
              <w:bottom w:val="single" w:sz="4" w:space="0" w:color="000000"/>
              <w:right w:val="single" w:sz="4" w:space="0" w:color="000000"/>
            </w:tcBorders>
            <w:shd w:val="clear" w:color="auto" w:fill="auto"/>
            <w:hideMark/>
          </w:tcPr>
          <w:p w14:paraId="1C270DA2" w14:textId="16B0F84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1100000,00</w:t>
            </w:r>
          </w:p>
        </w:tc>
      </w:tr>
      <w:tr w:rsidR="007873C6" w:rsidRPr="00636278" w14:paraId="2171620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44C01E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02F0DEB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0300212171</w:t>
            </w:r>
          </w:p>
        </w:tc>
        <w:tc>
          <w:tcPr>
            <w:tcW w:w="636" w:type="pct"/>
            <w:tcBorders>
              <w:top w:val="nil"/>
              <w:left w:val="nil"/>
              <w:bottom w:val="single" w:sz="4" w:space="0" w:color="000000"/>
              <w:right w:val="single" w:sz="4" w:space="0" w:color="000000"/>
            </w:tcBorders>
            <w:shd w:val="clear" w:color="auto" w:fill="auto"/>
            <w:hideMark/>
          </w:tcPr>
          <w:p w14:paraId="6D9C10D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173F7243" w14:textId="1C1D4DF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1000000,00</w:t>
            </w:r>
          </w:p>
        </w:tc>
        <w:tc>
          <w:tcPr>
            <w:tcW w:w="638" w:type="pct"/>
            <w:tcBorders>
              <w:top w:val="nil"/>
              <w:left w:val="nil"/>
              <w:bottom w:val="single" w:sz="4" w:space="0" w:color="000000"/>
              <w:right w:val="single" w:sz="4" w:space="0" w:color="000000"/>
            </w:tcBorders>
            <w:shd w:val="clear" w:color="auto" w:fill="auto"/>
            <w:hideMark/>
          </w:tcPr>
          <w:p w14:paraId="780F3081" w14:textId="20047D9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1100000,00</w:t>
            </w:r>
          </w:p>
        </w:tc>
        <w:tc>
          <w:tcPr>
            <w:tcW w:w="675" w:type="pct"/>
            <w:tcBorders>
              <w:top w:val="nil"/>
              <w:left w:val="nil"/>
              <w:bottom w:val="single" w:sz="4" w:space="0" w:color="000000"/>
              <w:right w:val="single" w:sz="4" w:space="0" w:color="000000"/>
            </w:tcBorders>
            <w:shd w:val="clear" w:color="auto" w:fill="auto"/>
            <w:hideMark/>
          </w:tcPr>
          <w:p w14:paraId="79C4BF98" w14:textId="4CDBE5E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1100000,00</w:t>
            </w:r>
          </w:p>
        </w:tc>
      </w:tr>
      <w:tr w:rsidR="007873C6" w:rsidRPr="00636278" w14:paraId="70EF5F1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5CA31C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08E4A8F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0300212171</w:t>
            </w:r>
          </w:p>
        </w:tc>
        <w:tc>
          <w:tcPr>
            <w:tcW w:w="636" w:type="pct"/>
            <w:tcBorders>
              <w:top w:val="nil"/>
              <w:left w:val="nil"/>
              <w:bottom w:val="single" w:sz="4" w:space="0" w:color="000000"/>
              <w:right w:val="single" w:sz="4" w:space="0" w:color="000000"/>
            </w:tcBorders>
            <w:shd w:val="clear" w:color="auto" w:fill="auto"/>
            <w:hideMark/>
          </w:tcPr>
          <w:p w14:paraId="4731CC8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5C7FA8D0" w14:textId="60EA79A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1000000,00</w:t>
            </w:r>
          </w:p>
        </w:tc>
        <w:tc>
          <w:tcPr>
            <w:tcW w:w="638" w:type="pct"/>
            <w:tcBorders>
              <w:top w:val="nil"/>
              <w:left w:val="nil"/>
              <w:bottom w:val="single" w:sz="4" w:space="0" w:color="000000"/>
              <w:right w:val="single" w:sz="4" w:space="0" w:color="000000"/>
            </w:tcBorders>
            <w:shd w:val="clear" w:color="auto" w:fill="auto"/>
            <w:hideMark/>
          </w:tcPr>
          <w:p w14:paraId="287C0AA2" w14:textId="11E12A4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1100000,00</w:t>
            </w:r>
          </w:p>
        </w:tc>
        <w:tc>
          <w:tcPr>
            <w:tcW w:w="675" w:type="pct"/>
            <w:tcBorders>
              <w:top w:val="nil"/>
              <w:left w:val="nil"/>
              <w:bottom w:val="single" w:sz="4" w:space="0" w:color="000000"/>
              <w:right w:val="single" w:sz="4" w:space="0" w:color="000000"/>
            </w:tcBorders>
            <w:shd w:val="clear" w:color="auto" w:fill="auto"/>
            <w:hideMark/>
          </w:tcPr>
          <w:p w14:paraId="39B09EE0" w14:textId="19E57A4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1100000,00</w:t>
            </w:r>
          </w:p>
        </w:tc>
      </w:tr>
      <w:tr w:rsidR="007873C6" w:rsidRPr="00636278" w14:paraId="335277C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A20902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"Организация физкультурно-спортивной работы по месту жительства"</w:t>
            </w:r>
          </w:p>
        </w:tc>
        <w:tc>
          <w:tcPr>
            <w:tcW w:w="645" w:type="pct"/>
            <w:tcBorders>
              <w:top w:val="nil"/>
              <w:left w:val="nil"/>
              <w:bottom w:val="single" w:sz="4" w:space="0" w:color="000000"/>
              <w:right w:val="single" w:sz="4" w:space="0" w:color="000000"/>
            </w:tcBorders>
            <w:shd w:val="clear" w:color="auto" w:fill="auto"/>
            <w:hideMark/>
          </w:tcPr>
          <w:p w14:paraId="3E4655F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0300300000</w:t>
            </w:r>
          </w:p>
        </w:tc>
        <w:tc>
          <w:tcPr>
            <w:tcW w:w="636" w:type="pct"/>
            <w:tcBorders>
              <w:top w:val="nil"/>
              <w:left w:val="nil"/>
              <w:bottom w:val="single" w:sz="4" w:space="0" w:color="000000"/>
              <w:right w:val="single" w:sz="4" w:space="0" w:color="000000"/>
            </w:tcBorders>
            <w:shd w:val="clear" w:color="auto" w:fill="auto"/>
            <w:hideMark/>
          </w:tcPr>
          <w:p w14:paraId="2B5D015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A08E57C" w14:textId="061FBEE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237298,03</w:t>
            </w:r>
          </w:p>
        </w:tc>
        <w:tc>
          <w:tcPr>
            <w:tcW w:w="638" w:type="pct"/>
            <w:tcBorders>
              <w:top w:val="nil"/>
              <w:left w:val="nil"/>
              <w:bottom w:val="single" w:sz="4" w:space="0" w:color="000000"/>
              <w:right w:val="single" w:sz="4" w:space="0" w:color="000000"/>
            </w:tcBorders>
            <w:shd w:val="clear" w:color="auto" w:fill="auto"/>
            <w:hideMark/>
          </w:tcPr>
          <w:p w14:paraId="32588417" w14:textId="0AEABCD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272256,32</w:t>
            </w:r>
          </w:p>
        </w:tc>
        <w:tc>
          <w:tcPr>
            <w:tcW w:w="675" w:type="pct"/>
            <w:tcBorders>
              <w:top w:val="nil"/>
              <w:left w:val="nil"/>
              <w:bottom w:val="single" w:sz="4" w:space="0" w:color="000000"/>
              <w:right w:val="single" w:sz="4" w:space="0" w:color="000000"/>
            </w:tcBorders>
            <w:shd w:val="clear" w:color="auto" w:fill="auto"/>
            <w:hideMark/>
          </w:tcPr>
          <w:p w14:paraId="08D0291F" w14:textId="13911BF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272503,63</w:t>
            </w:r>
          </w:p>
        </w:tc>
      </w:tr>
      <w:tr w:rsidR="007873C6" w:rsidRPr="00636278" w14:paraId="27ED19B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DCB0E1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Организация физкультурно-спортивной работы по месту жительства</w:t>
            </w:r>
          </w:p>
        </w:tc>
        <w:tc>
          <w:tcPr>
            <w:tcW w:w="645" w:type="pct"/>
            <w:tcBorders>
              <w:top w:val="nil"/>
              <w:left w:val="nil"/>
              <w:bottom w:val="single" w:sz="4" w:space="0" w:color="000000"/>
              <w:right w:val="single" w:sz="4" w:space="0" w:color="000000"/>
            </w:tcBorders>
            <w:shd w:val="clear" w:color="auto" w:fill="auto"/>
            <w:hideMark/>
          </w:tcPr>
          <w:p w14:paraId="71E9B7D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03003S2190</w:t>
            </w:r>
          </w:p>
        </w:tc>
        <w:tc>
          <w:tcPr>
            <w:tcW w:w="636" w:type="pct"/>
            <w:tcBorders>
              <w:top w:val="nil"/>
              <w:left w:val="nil"/>
              <w:bottom w:val="single" w:sz="4" w:space="0" w:color="000000"/>
              <w:right w:val="single" w:sz="4" w:space="0" w:color="000000"/>
            </w:tcBorders>
            <w:shd w:val="clear" w:color="auto" w:fill="auto"/>
            <w:hideMark/>
          </w:tcPr>
          <w:p w14:paraId="2E3F9C3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9579D80" w14:textId="6A5A7A2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237298,03</w:t>
            </w:r>
          </w:p>
        </w:tc>
        <w:tc>
          <w:tcPr>
            <w:tcW w:w="638" w:type="pct"/>
            <w:tcBorders>
              <w:top w:val="nil"/>
              <w:left w:val="nil"/>
              <w:bottom w:val="single" w:sz="4" w:space="0" w:color="000000"/>
              <w:right w:val="single" w:sz="4" w:space="0" w:color="000000"/>
            </w:tcBorders>
            <w:shd w:val="clear" w:color="auto" w:fill="auto"/>
            <w:hideMark/>
          </w:tcPr>
          <w:p w14:paraId="11421CF5" w14:textId="2C0D67B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272256,32</w:t>
            </w:r>
          </w:p>
        </w:tc>
        <w:tc>
          <w:tcPr>
            <w:tcW w:w="675" w:type="pct"/>
            <w:tcBorders>
              <w:top w:val="nil"/>
              <w:left w:val="nil"/>
              <w:bottom w:val="single" w:sz="4" w:space="0" w:color="000000"/>
              <w:right w:val="single" w:sz="4" w:space="0" w:color="000000"/>
            </w:tcBorders>
            <w:shd w:val="clear" w:color="auto" w:fill="auto"/>
            <w:hideMark/>
          </w:tcPr>
          <w:p w14:paraId="305D943C" w14:textId="40EB67B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272503,63</w:t>
            </w:r>
          </w:p>
        </w:tc>
      </w:tr>
      <w:tr w:rsidR="007873C6" w:rsidRPr="00636278" w14:paraId="36E0561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E00DDE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24E690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03003S2190</w:t>
            </w:r>
          </w:p>
        </w:tc>
        <w:tc>
          <w:tcPr>
            <w:tcW w:w="636" w:type="pct"/>
            <w:tcBorders>
              <w:top w:val="nil"/>
              <w:left w:val="nil"/>
              <w:bottom w:val="single" w:sz="4" w:space="0" w:color="000000"/>
              <w:right w:val="single" w:sz="4" w:space="0" w:color="000000"/>
            </w:tcBorders>
            <w:shd w:val="clear" w:color="auto" w:fill="auto"/>
            <w:hideMark/>
          </w:tcPr>
          <w:p w14:paraId="6520C1A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34B325A0" w14:textId="1951864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237298,03</w:t>
            </w:r>
          </w:p>
        </w:tc>
        <w:tc>
          <w:tcPr>
            <w:tcW w:w="638" w:type="pct"/>
            <w:tcBorders>
              <w:top w:val="nil"/>
              <w:left w:val="nil"/>
              <w:bottom w:val="single" w:sz="4" w:space="0" w:color="000000"/>
              <w:right w:val="single" w:sz="4" w:space="0" w:color="000000"/>
            </w:tcBorders>
            <w:shd w:val="clear" w:color="auto" w:fill="auto"/>
            <w:hideMark/>
          </w:tcPr>
          <w:p w14:paraId="57B736CD" w14:textId="6798B8E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272256,32</w:t>
            </w:r>
          </w:p>
        </w:tc>
        <w:tc>
          <w:tcPr>
            <w:tcW w:w="675" w:type="pct"/>
            <w:tcBorders>
              <w:top w:val="nil"/>
              <w:left w:val="nil"/>
              <w:bottom w:val="single" w:sz="4" w:space="0" w:color="000000"/>
              <w:right w:val="single" w:sz="4" w:space="0" w:color="000000"/>
            </w:tcBorders>
            <w:shd w:val="clear" w:color="auto" w:fill="auto"/>
            <w:hideMark/>
          </w:tcPr>
          <w:p w14:paraId="2ABE41D9" w14:textId="21F7ABA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272503,63</w:t>
            </w:r>
          </w:p>
        </w:tc>
      </w:tr>
      <w:tr w:rsidR="007873C6" w:rsidRPr="00636278" w14:paraId="243CB74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753FC9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4C0ECC5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03003S2190</w:t>
            </w:r>
          </w:p>
        </w:tc>
        <w:tc>
          <w:tcPr>
            <w:tcW w:w="636" w:type="pct"/>
            <w:tcBorders>
              <w:top w:val="nil"/>
              <w:left w:val="nil"/>
              <w:bottom w:val="single" w:sz="4" w:space="0" w:color="000000"/>
              <w:right w:val="single" w:sz="4" w:space="0" w:color="000000"/>
            </w:tcBorders>
            <w:shd w:val="clear" w:color="auto" w:fill="auto"/>
            <w:hideMark/>
          </w:tcPr>
          <w:p w14:paraId="6EC2972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A2E6434" w14:textId="68FADD8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237298,03</w:t>
            </w:r>
          </w:p>
        </w:tc>
        <w:tc>
          <w:tcPr>
            <w:tcW w:w="638" w:type="pct"/>
            <w:tcBorders>
              <w:top w:val="nil"/>
              <w:left w:val="nil"/>
              <w:bottom w:val="single" w:sz="4" w:space="0" w:color="000000"/>
              <w:right w:val="single" w:sz="4" w:space="0" w:color="000000"/>
            </w:tcBorders>
            <w:shd w:val="clear" w:color="auto" w:fill="auto"/>
            <w:hideMark/>
          </w:tcPr>
          <w:p w14:paraId="20C6E40D" w14:textId="7B11227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272256,32</w:t>
            </w:r>
          </w:p>
        </w:tc>
        <w:tc>
          <w:tcPr>
            <w:tcW w:w="675" w:type="pct"/>
            <w:tcBorders>
              <w:top w:val="nil"/>
              <w:left w:val="nil"/>
              <w:bottom w:val="single" w:sz="4" w:space="0" w:color="000000"/>
              <w:right w:val="single" w:sz="4" w:space="0" w:color="000000"/>
            </w:tcBorders>
            <w:shd w:val="clear" w:color="auto" w:fill="auto"/>
            <w:hideMark/>
          </w:tcPr>
          <w:p w14:paraId="0927934E" w14:textId="3581186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272503,63</w:t>
            </w:r>
          </w:p>
        </w:tc>
      </w:tr>
      <w:tr w:rsidR="007873C6" w:rsidRPr="00636278" w14:paraId="664C4BC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8506A8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«Создание условий для развития массового спорта»</w:t>
            </w:r>
          </w:p>
        </w:tc>
        <w:tc>
          <w:tcPr>
            <w:tcW w:w="645" w:type="pct"/>
            <w:tcBorders>
              <w:top w:val="nil"/>
              <w:left w:val="nil"/>
              <w:bottom w:val="single" w:sz="4" w:space="0" w:color="000000"/>
              <w:right w:val="single" w:sz="4" w:space="0" w:color="000000"/>
            </w:tcBorders>
            <w:shd w:val="clear" w:color="auto" w:fill="auto"/>
            <w:hideMark/>
          </w:tcPr>
          <w:p w14:paraId="50136BF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0300400000</w:t>
            </w:r>
          </w:p>
        </w:tc>
        <w:tc>
          <w:tcPr>
            <w:tcW w:w="636" w:type="pct"/>
            <w:tcBorders>
              <w:top w:val="nil"/>
              <w:left w:val="nil"/>
              <w:bottom w:val="single" w:sz="4" w:space="0" w:color="000000"/>
              <w:right w:val="single" w:sz="4" w:space="0" w:color="000000"/>
            </w:tcBorders>
            <w:shd w:val="clear" w:color="auto" w:fill="auto"/>
            <w:hideMark/>
          </w:tcPr>
          <w:p w14:paraId="142117E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49DDAF8" w14:textId="5B63FF5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939000,00</w:t>
            </w:r>
          </w:p>
        </w:tc>
        <w:tc>
          <w:tcPr>
            <w:tcW w:w="638" w:type="pct"/>
            <w:tcBorders>
              <w:top w:val="nil"/>
              <w:left w:val="nil"/>
              <w:bottom w:val="single" w:sz="4" w:space="0" w:color="000000"/>
              <w:right w:val="single" w:sz="4" w:space="0" w:color="000000"/>
            </w:tcBorders>
            <w:shd w:val="clear" w:color="auto" w:fill="auto"/>
            <w:hideMark/>
          </w:tcPr>
          <w:p w14:paraId="46E639D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9455CC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891F06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8053F0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Строительство, реконструкция (в том числе с элементами реставрации), модернизация спортивных объектов, включая разработку проектно-сметной документации и проведения необходимых экспертиз</w:t>
            </w:r>
          </w:p>
        </w:tc>
        <w:tc>
          <w:tcPr>
            <w:tcW w:w="645" w:type="pct"/>
            <w:tcBorders>
              <w:top w:val="nil"/>
              <w:left w:val="nil"/>
              <w:bottom w:val="single" w:sz="4" w:space="0" w:color="000000"/>
              <w:right w:val="single" w:sz="4" w:space="0" w:color="000000"/>
            </w:tcBorders>
            <w:shd w:val="clear" w:color="auto" w:fill="auto"/>
            <w:hideMark/>
          </w:tcPr>
          <w:p w14:paraId="1C4EFE6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0300412173</w:t>
            </w:r>
          </w:p>
        </w:tc>
        <w:tc>
          <w:tcPr>
            <w:tcW w:w="636" w:type="pct"/>
            <w:tcBorders>
              <w:top w:val="nil"/>
              <w:left w:val="nil"/>
              <w:bottom w:val="single" w:sz="4" w:space="0" w:color="000000"/>
              <w:right w:val="single" w:sz="4" w:space="0" w:color="000000"/>
            </w:tcBorders>
            <w:shd w:val="clear" w:color="auto" w:fill="auto"/>
            <w:hideMark/>
          </w:tcPr>
          <w:p w14:paraId="1D82849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3267B04" w14:textId="26471A1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939000,00</w:t>
            </w:r>
          </w:p>
        </w:tc>
        <w:tc>
          <w:tcPr>
            <w:tcW w:w="638" w:type="pct"/>
            <w:tcBorders>
              <w:top w:val="nil"/>
              <w:left w:val="nil"/>
              <w:bottom w:val="single" w:sz="4" w:space="0" w:color="000000"/>
              <w:right w:val="single" w:sz="4" w:space="0" w:color="000000"/>
            </w:tcBorders>
            <w:shd w:val="clear" w:color="auto" w:fill="auto"/>
            <w:hideMark/>
          </w:tcPr>
          <w:p w14:paraId="664A053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0B71B1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0EE6A1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1C00FC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02960B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0300412173</w:t>
            </w:r>
          </w:p>
        </w:tc>
        <w:tc>
          <w:tcPr>
            <w:tcW w:w="636" w:type="pct"/>
            <w:tcBorders>
              <w:top w:val="nil"/>
              <w:left w:val="nil"/>
              <w:bottom w:val="single" w:sz="4" w:space="0" w:color="000000"/>
              <w:right w:val="single" w:sz="4" w:space="0" w:color="000000"/>
            </w:tcBorders>
            <w:shd w:val="clear" w:color="auto" w:fill="auto"/>
            <w:hideMark/>
          </w:tcPr>
          <w:p w14:paraId="6E7115A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03580C66" w14:textId="10C1101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939000,00</w:t>
            </w:r>
          </w:p>
        </w:tc>
        <w:tc>
          <w:tcPr>
            <w:tcW w:w="638" w:type="pct"/>
            <w:tcBorders>
              <w:top w:val="nil"/>
              <w:left w:val="nil"/>
              <w:bottom w:val="single" w:sz="4" w:space="0" w:color="000000"/>
              <w:right w:val="single" w:sz="4" w:space="0" w:color="000000"/>
            </w:tcBorders>
            <w:shd w:val="clear" w:color="auto" w:fill="auto"/>
            <w:hideMark/>
          </w:tcPr>
          <w:p w14:paraId="63E0540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004B2D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B5FADC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568D39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18A1C8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0300412173</w:t>
            </w:r>
          </w:p>
        </w:tc>
        <w:tc>
          <w:tcPr>
            <w:tcW w:w="636" w:type="pct"/>
            <w:tcBorders>
              <w:top w:val="nil"/>
              <w:left w:val="nil"/>
              <w:bottom w:val="single" w:sz="4" w:space="0" w:color="000000"/>
              <w:right w:val="single" w:sz="4" w:space="0" w:color="000000"/>
            </w:tcBorders>
            <w:shd w:val="clear" w:color="auto" w:fill="auto"/>
            <w:hideMark/>
          </w:tcPr>
          <w:p w14:paraId="3A75246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B02A0EB" w14:textId="5993287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939000,00</w:t>
            </w:r>
          </w:p>
        </w:tc>
        <w:tc>
          <w:tcPr>
            <w:tcW w:w="638" w:type="pct"/>
            <w:tcBorders>
              <w:top w:val="nil"/>
              <w:left w:val="nil"/>
              <w:bottom w:val="single" w:sz="4" w:space="0" w:color="000000"/>
              <w:right w:val="single" w:sz="4" w:space="0" w:color="000000"/>
            </w:tcBorders>
            <w:shd w:val="clear" w:color="auto" w:fill="auto"/>
            <w:hideMark/>
          </w:tcPr>
          <w:p w14:paraId="6EE429D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22702F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7E34AE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09AC3C6"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"Молодежная политика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0C554EE9"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0400000000</w:t>
            </w:r>
          </w:p>
        </w:tc>
        <w:tc>
          <w:tcPr>
            <w:tcW w:w="636" w:type="pct"/>
            <w:tcBorders>
              <w:top w:val="nil"/>
              <w:left w:val="nil"/>
              <w:bottom w:val="single" w:sz="4" w:space="0" w:color="000000"/>
              <w:right w:val="single" w:sz="4" w:space="0" w:color="000000"/>
            </w:tcBorders>
            <w:shd w:val="clear" w:color="auto" w:fill="auto"/>
            <w:hideMark/>
          </w:tcPr>
          <w:p w14:paraId="3FC0FB2A"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9704EC6" w14:textId="6E907033"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1852000,00</w:t>
            </w:r>
          </w:p>
        </w:tc>
        <w:tc>
          <w:tcPr>
            <w:tcW w:w="638" w:type="pct"/>
            <w:tcBorders>
              <w:top w:val="nil"/>
              <w:left w:val="nil"/>
              <w:bottom w:val="single" w:sz="4" w:space="0" w:color="000000"/>
              <w:right w:val="single" w:sz="4" w:space="0" w:color="000000"/>
            </w:tcBorders>
            <w:shd w:val="clear" w:color="auto" w:fill="auto"/>
            <w:hideMark/>
          </w:tcPr>
          <w:p w14:paraId="148AFDF0" w14:textId="001349FC"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1652000,00</w:t>
            </w:r>
          </w:p>
        </w:tc>
        <w:tc>
          <w:tcPr>
            <w:tcW w:w="675" w:type="pct"/>
            <w:tcBorders>
              <w:top w:val="nil"/>
              <w:left w:val="nil"/>
              <w:bottom w:val="single" w:sz="4" w:space="0" w:color="000000"/>
              <w:right w:val="single" w:sz="4" w:space="0" w:color="000000"/>
            </w:tcBorders>
            <w:shd w:val="clear" w:color="auto" w:fill="auto"/>
            <w:hideMark/>
          </w:tcPr>
          <w:p w14:paraId="333CAB44" w14:textId="440F77A5"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1715000,00</w:t>
            </w:r>
          </w:p>
        </w:tc>
      </w:tr>
      <w:tr w:rsidR="007873C6" w:rsidRPr="00636278" w14:paraId="4AD97EA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5BD9DC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"Профилактика деструктивных явлений в молодежной среде"</w:t>
            </w:r>
          </w:p>
        </w:tc>
        <w:tc>
          <w:tcPr>
            <w:tcW w:w="645" w:type="pct"/>
            <w:tcBorders>
              <w:top w:val="nil"/>
              <w:left w:val="nil"/>
              <w:bottom w:val="single" w:sz="4" w:space="0" w:color="000000"/>
              <w:right w:val="single" w:sz="4" w:space="0" w:color="000000"/>
            </w:tcBorders>
            <w:shd w:val="clear" w:color="auto" w:fill="auto"/>
            <w:hideMark/>
          </w:tcPr>
          <w:p w14:paraId="365B43C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0400100000</w:t>
            </w:r>
          </w:p>
        </w:tc>
        <w:tc>
          <w:tcPr>
            <w:tcW w:w="636" w:type="pct"/>
            <w:tcBorders>
              <w:top w:val="nil"/>
              <w:left w:val="nil"/>
              <w:bottom w:val="single" w:sz="4" w:space="0" w:color="000000"/>
              <w:right w:val="single" w:sz="4" w:space="0" w:color="000000"/>
            </w:tcBorders>
            <w:shd w:val="clear" w:color="auto" w:fill="auto"/>
            <w:hideMark/>
          </w:tcPr>
          <w:p w14:paraId="6644B4C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4D86E64" w14:textId="7F09EDB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c>
          <w:tcPr>
            <w:tcW w:w="638" w:type="pct"/>
            <w:tcBorders>
              <w:top w:val="nil"/>
              <w:left w:val="nil"/>
              <w:bottom w:val="single" w:sz="4" w:space="0" w:color="000000"/>
              <w:right w:val="single" w:sz="4" w:space="0" w:color="000000"/>
            </w:tcBorders>
            <w:shd w:val="clear" w:color="auto" w:fill="auto"/>
            <w:hideMark/>
          </w:tcPr>
          <w:p w14:paraId="2E0FD755" w14:textId="3AF13C8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c>
          <w:tcPr>
            <w:tcW w:w="675" w:type="pct"/>
            <w:tcBorders>
              <w:top w:val="nil"/>
              <w:left w:val="nil"/>
              <w:bottom w:val="single" w:sz="4" w:space="0" w:color="000000"/>
              <w:right w:val="single" w:sz="4" w:space="0" w:color="000000"/>
            </w:tcBorders>
            <w:shd w:val="clear" w:color="auto" w:fill="auto"/>
            <w:hideMark/>
          </w:tcPr>
          <w:p w14:paraId="30C4AC06" w14:textId="206DCC7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r>
      <w:tr w:rsidR="007873C6" w:rsidRPr="00636278" w14:paraId="0C9169C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4DCA4C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6FAA7DD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0400112150</w:t>
            </w:r>
          </w:p>
        </w:tc>
        <w:tc>
          <w:tcPr>
            <w:tcW w:w="636" w:type="pct"/>
            <w:tcBorders>
              <w:top w:val="nil"/>
              <w:left w:val="nil"/>
              <w:bottom w:val="single" w:sz="4" w:space="0" w:color="000000"/>
              <w:right w:val="single" w:sz="4" w:space="0" w:color="000000"/>
            </w:tcBorders>
            <w:shd w:val="clear" w:color="auto" w:fill="auto"/>
            <w:hideMark/>
          </w:tcPr>
          <w:p w14:paraId="7AABBF7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9DCD7A1" w14:textId="53ACE82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c>
          <w:tcPr>
            <w:tcW w:w="638" w:type="pct"/>
            <w:tcBorders>
              <w:top w:val="nil"/>
              <w:left w:val="nil"/>
              <w:bottom w:val="single" w:sz="4" w:space="0" w:color="000000"/>
              <w:right w:val="single" w:sz="4" w:space="0" w:color="000000"/>
            </w:tcBorders>
            <w:shd w:val="clear" w:color="auto" w:fill="auto"/>
            <w:hideMark/>
          </w:tcPr>
          <w:p w14:paraId="1848F32A" w14:textId="2B54095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c>
          <w:tcPr>
            <w:tcW w:w="675" w:type="pct"/>
            <w:tcBorders>
              <w:top w:val="nil"/>
              <w:left w:val="nil"/>
              <w:bottom w:val="single" w:sz="4" w:space="0" w:color="000000"/>
              <w:right w:val="single" w:sz="4" w:space="0" w:color="000000"/>
            </w:tcBorders>
            <w:shd w:val="clear" w:color="auto" w:fill="auto"/>
            <w:hideMark/>
          </w:tcPr>
          <w:p w14:paraId="41A54429" w14:textId="2F49845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r>
      <w:tr w:rsidR="007873C6" w:rsidRPr="00636278" w14:paraId="3F080BD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193E40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19F366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0400112150</w:t>
            </w:r>
          </w:p>
        </w:tc>
        <w:tc>
          <w:tcPr>
            <w:tcW w:w="636" w:type="pct"/>
            <w:tcBorders>
              <w:top w:val="nil"/>
              <w:left w:val="nil"/>
              <w:bottom w:val="single" w:sz="4" w:space="0" w:color="000000"/>
              <w:right w:val="single" w:sz="4" w:space="0" w:color="000000"/>
            </w:tcBorders>
            <w:shd w:val="clear" w:color="auto" w:fill="auto"/>
            <w:hideMark/>
          </w:tcPr>
          <w:p w14:paraId="33F8170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4F97D45C" w14:textId="51F67C1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c>
          <w:tcPr>
            <w:tcW w:w="638" w:type="pct"/>
            <w:tcBorders>
              <w:top w:val="nil"/>
              <w:left w:val="nil"/>
              <w:bottom w:val="single" w:sz="4" w:space="0" w:color="000000"/>
              <w:right w:val="single" w:sz="4" w:space="0" w:color="000000"/>
            </w:tcBorders>
            <w:shd w:val="clear" w:color="auto" w:fill="auto"/>
            <w:hideMark/>
          </w:tcPr>
          <w:p w14:paraId="0EBABA72" w14:textId="7804188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c>
          <w:tcPr>
            <w:tcW w:w="675" w:type="pct"/>
            <w:tcBorders>
              <w:top w:val="nil"/>
              <w:left w:val="nil"/>
              <w:bottom w:val="single" w:sz="4" w:space="0" w:color="000000"/>
              <w:right w:val="single" w:sz="4" w:space="0" w:color="000000"/>
            </w:tcBorders>
            <w:shd w:val="clear" w:color="auto" w:fill="auto"/>
            <w:hideMark/>
          </w:tcPr>
          <w:p w14:paraId="2C8F65E8" w14:textId="3266BD4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r>
      <w:tr w:rsidR="007873C6" w:rsidRPr="00636278" w14:paraId="2C921A4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2BA2FD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BCAEA1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0400112150</w:t>
            </w:r>
          </w:p>
        </w:tc>
        <w:tc>
          <w:tcPr>
            <w:tcW w:w="636" w:type="pct"/>
            <w:tcBorders>
              <w:top w:val="nil"/>
              <w:left w:val="nil"/>
              <w:bottom w:val="single" w:sz="4" w:space="0" w:color="000000"/>
              <w:right w:val="single" w:sz="4" w:space="0" w:color="000000"/>
            </w:tcBorders>
            <w:shd w:val="clear" w:color="auto" w:fill="auto"/>
            <w:hideMark/>
          </w:tcPr>
          <w:p w14:paraId="2282F55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150A7F38" w14:textId="502E1BD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c>
          <w:tcPr>
            <w:tcW w:w="638" w:type="pct"/>
            <w:tcBorders>
              <w:top w:val="nil"/>
              <w:left w:val="nil"/>
              <w:bottom w:val="single" w:sz="4" w:space="0" w:color="000000"/>
              <w:right w:val="single" w:sz="4" w:space="0" w:color="000000"/>
            </w:tcBorders>
            <w:shd w:val="clear" w:color="auto" w:fill="auto"/>
            <w:hideMark/>
          </w:tcPr>
          <w:p w14:paraId="4EBF49CE" w14:textId="13EF838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c>
          <w:tcPr>
            <w:tcW w:w="675" w:type="pct"/>
            <w:tcBorders>
              <w:top w:val="nil"/>
              <w:left w:val="nil"/>
              <w:bottom w:val="single" w:sz="4" w:space="0" w:color="000000"/>
              <w:right w:val="single" w:sz="4" w:space="0" w:color="000000"/>
            </w:tcBorders>
            <w:shd w:val="clear" w:color="auto" w:fill="auto"/>
            <w:hideMark/>
          </w:tcPr>
          <w:p w14:paraId="1B7F4219" w14:textId="2A78CF3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175000,00</w:t>
            </w:r>
          </w:p>
        </w:tc>
      </w:tr>
      <w:tr w:rsidR="007873C6" w:rsidRPr="00636278" w14:paraId="522B4F4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C0613F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"Патриотическое воспитание молодежи"</w:t>
            </w:r>
          </w:p>
        </w:tc>
        <w:tc>
          <w:tcPr>
            <w:tcW w:w="645" w:type="pct"/>
            <w:tcBorders>
              <w:top w:val="nil"/>
              <w:left w:val="nil"/>
              <w:bottom w:val="single" w:sz="4" w:space="0" w:color="000000"/>
              <w:right w:val="single" w:sz="4" w:space="0" w:color="000000"/>
            </w:tcBorders>
            <w:shd w:val="clear" w:color="auto" w:fill="auto"/>
            <w:hideMark/>
          </w:tcPr>
          <w:p w14:paraId="1037E6B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0400200000</w:t>
            </w:r>
          </w:p>
        </w:tc>
        <w:tc>
          <w:tcPr>
            <w:tcW w:w="636" w:type="pct"/>
            <w:tcBorders>
              <w:top w:val="nil"/>
              <w:left w:val="nil"/>
              <w:bottom w:val="single" w:sz="4" w:space="0" w:color="000000"/>
              <w:right w:val="single" w:sz="4" w:space="0" w:color="000000"/>
            </w:tcBorders>
            <w:shd w:val="clear" w:color="auto" w:fill="auto"/>
            <w:hideMark/>
          </w:tcPr>
          <w:p w14:paraId="4B9A85C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20BA700" w14:textId="66961CF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c>
          <w:tcPr>
            <w:tcW w:w="638" w:type="pct"/>
            <w:tcBorders>
              <w:top w:val="nil"/>
              <w:left w:val="nil"/>
              <w:bottom w:val="single" w:sz="4" w:space="0" w:color="000000"/>
              <w:right w:val="single" w:sz="4" w:space="0" w:color="000000"/>
            </w:tcBorders>
            <w:shd w:val="clear" w:color="auto" w:fill="auto"/>
            <w:hideMark/>
          </w:tcPr>
          <w:p w14:paraId="14124DD8" w14:textId="27E16B9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w:t>
            </w:r>
          </w:p>
        </w:tc>
        <w:tc>
          <w:tcPr>
            <w:tcW w:w="675" w:type="pct"/>
            <w:tcBorders>
              <w:top w:val="nil"/>
              <w:left w:val="nil"/>
              <w:bottom w:val="single" w:sz="4" w:space="0" w:color="000000"/>
              <w:right w:val="single" w:sz="4" w:space="0" w:color="000000"/>
            </w:tcBorders>
            <w:shd w:val="clear" w:color="auto" w:fill="auto"/>
            <w:hideMark/>
          </w:tcPr>
          <w:p w14:paraId="1D411CB5" w14:textId="77B2838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r>
      <w:tr w:rsidR="007873C6" w:rsidRPr="00636278" w14:paraId="62841A8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28CBED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4C812CF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0400212150</w:t>
            </w:r>
          </w:p>
        </w:tc>
        <w:tc>
          <w:tcPr>
            <w:tcW w:w="636" w:type="pct"/>
            <w:tcBorders>
              <w:top w:val="nil"/>
              <w:left w:val="nil"/>
              <w:bottom w:val="single" w:sz="4" w:space="0" w:color="000000"/>
              <w:right w:val="single" w:sz="4" w:space="0" w:color="000000"/>
            </w:tcBorders>
            <w:shd w:val="clear" w:color="auto" w:fill="auto"/>
            <w:hideMark/>
          </w:tcPr>
          <w:p w14:paraId="12A7062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CA3DAC3" w14:textId="0DEA885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c>
          <w:tcPr>
            <w:tcW w:w="638" w:type="pct"/>
            <w:tcBorders>
              <w:top w:val="nil"/>
              <w:left w:val="nil"/>
              <w:bottom w:val="single" w:sz="4" w:space="0" w:color="000000"/>
              <w:right w:val="single" w:sz="4" w:space="0" w:color="000000"/>
            </w:tcBorders>
            <w:shd w:val="clear" w:color="auto" w:fill="auto"/>
            <w:hideMark/>
          </w:tcPr>
          <w:p w14:paraId="250C4774" w14:textId="797CE8F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w:t>
            </w:r>
          </w:p>
        </w:tc>
        <w:tc>
          <w:tcPr>
            <w:tcW w:w="675" w:type="pct"/>
            <w:tcBorders>
              <w:top w:val="nil"/>
              <w:left w:val="nil"/>
              <w:bottom w:val="single" w:sz="4" w:space="0" w:color="000000"/>
              <w:right w:val="single" w:sz="4" w:space="0" w:color="000000"/>
            </w:tcBorders>
            <w:shd w:val="clear" w:color="auto" w:fill="auto"/>
            <w:hideMark/>
          </w:tcPr>
          <w:p w14:paraId="631DF419" w14:textId="166D2A1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r>
      <w:tr w:rsidR="007873C6" w:rsidRPr="00636278" w14:paraId="7CD25A0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0F9836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F32FDA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0400212150</w:t>
            </w:r>
          </w:p>
        </w:tc>
        <w:tc>
          <w:tcPr>
            <w:tcW w:w="636" w:type="pct"/>
            <w:tcBorders>
              <w:top w:val="nil"/>
              <w:left w:val="nil"/>
              <w:bottom w:val="single" w:sz="4" w:space="0" w:color="000000"/>
              <w:right w:val="single" w:sz="4" w:space="0" w:color="000000"/>
            </w:tcBorders>
            <w:shd w:val="clear" w:color="auto" w:fill="auto"/>
            <w:hideMark/>
          </w:tcPr>
          <w:p w14:paraId="6238E2F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3B678B60" w14:textId="4803100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c>
          <w:tcPr>
            <w:tcW w:w="638" w:type="pct"/>
            <w:tcBorders>
              <w:top w:val="nil"/>
              <w:left w:val="nil"/>
              <w:bottom w:val="single" w:sz="4" w:space="0" w:color="000000"/>
              <w:right w:val="single" w:sz="4" w:space="0" w:color="000000"/>
            </w:tcBorders>
            <w:shd w:val="clear" w:color="auto" w:fill="auto"/>
            <w:hideMark/>
          </w:tcPr>
          <w:p w14:paraId="0E5AA876" w14:textId="388A6F0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w:t>
            </w:r>
          </w:p>
        </w:tc>
        <w:tc>
          <w:tcPr>
            <w:tcW w:w="675" w:type="pct"/>
            <w:tcBorders>
              <w:top w:val="nil"/>
              <w:left w:val="nil"/>
              <w:bottom w:val="single" w:sz="4" w:space="0" w:color="000000"/>
              <w:right w:val="single" w:sz="4" w:space="0" w:color="000000"/>
            </w:tcBorders>
            <w:shd w:val="clear" w:color="auto" w:fill="auto"/>
            <w:hideMark/>
          </w:tcPr>
          <w:p w14:paraId="46FD6E64" w14:textId="74F3751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r>
      <w:tr w:rsidR="007873C6" w:rsidRPr="00636278" w14:paraId="4DC3C30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CD5FA4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7EEF69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0400212150</w:t>
            </w:r>
          </w:p>
        </w:tc>
        <w:tc>
          <w:tcPr>
            <w:tcW w:w="636" w:type="pct"/>
            <w:tcBorders>
              <w:top w:val="nil"/>
              <w:left w:val="nil"/>
              <w:bottom w:val="single" w:sz="4" w:space="0" w:color="000000"/>
              <w:right w:val="single" w:sz="4" w:space="0" w:color="000000"/>
            </w:tcBorders>
            <w:shd w:val="clear" w:color="auto" w:fill="auto"/>
            <w:hideMark/>
          </w:tcPr>
          <w:p w14:paraId="1577E52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39F46F6" w14:textId="31D31A6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c>
          <w:tcPr>
            <w:tcW w:w="638" w:type="pct"/>
            <w:tcBorders>
              <w:top w:val="nil"/>
              <w:left w:val="nil"/>
              <w:bottom w:val="single" w:sz="4" w:space="0" w:color="000000"/>
              <w:right w:val="single" w:sz="4" w:space="0" w:color="000000"/>
            </w:tcBorders>
            <w:shd w:val="clear" w:color="auto" w:fill="auto"/>
            <w:hideMark/>
          </w:tcPr>
          <w:p w14:paraId="007228E2" w14:textId="0AA851E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w:t>
            </w:r>
          </w:p>
        </w:tc>
        <w:tc>
          <w:tcPr>
            <w:tcW w:w="675" w:type="pct"/>
            <w:tcBorders>
              <w:top w:val="nil"/>
              <w:left w:val="nil"/>
              <w:bottom w:val="single" w:sz="4" w:space="0" w:color="000000"/>
              <w:right w:val="single" w:sz="4" w:space="0" w:color="000000"/>
            </w:tcBorders>
            <w:shd w:val="clear" w:color="auto" w:fill="auto"/>
            <w:hideMark/>
          </w:tcPr>
          <w:p w14:paraId="36970D97" w14:textId="3ADECB1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r>
      <w:tr w:rsidR="007873C6" w:rsidRPr="00636278" w14:paraId="3931FAA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A1E074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"Экологическое воспитание молодежи"</w:t>
            </w:r>
          </w:p>
        </w:tc>
        <w:tc>
          <w:tcPr>
            <w:tcW w:w="645" w:type="pct"/>
            <w:tcBorders>
              <w:top w:val="nil"/>
              <w:left w:val="nil"/>
              <w:bottom w:val="single" w:sz="4" w:space="0" w:color="000000"/>
              <w:right w:val="single" w:sz="4" w:space="0" w:color="000000"/>
            </w:tcBorders>
            <w:shd w:val="clear" w:color="auto" w:fill="auto"/>
            <w:hideMark/>
          </w:tcPr>
          <w:p w14:paraId="1D096AC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0400300000</w:t>
            </w:r>
          </w:p>
        </w:tc>
        <w:tc>
          <w:tcPr>
            <w:tcW w:w="636" w:type="pct"/>
            <w:tcBorders>
              <w:top w:val="nil"/>
              <w:left w:val="nil"/>
              <w:bottom w:val="single" w:sz="4" w:space="0" w:color="000000"/>
              <w:right w:val="single" w:sz="4" w:space="0" w:color="000000"/>
            </w:tcBorders>
            <w:shd w:val="clear" w:color="auto" w:fill="auto"/>
            <w:hideMark/>
          </w:tcPr>
          <w:p w14:paraId="0D51710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8696672" w14:textId="765B1A7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w:t>
            </w:r>
          </w:p>
        </w:tc>
        <w:tc>
          <w:tcPr>
            <w:tcW w:w="638" w:type="pct"/>
            <w:tcBorders>
              <w:top w:val="nil"/>
              <w:left w:val="nil"/>
              <w:bottom w:val="single" w:sz="4" w:space="0" w:color="000000"/>
              <w:right w:val="single" w:sz="4" w:space="0" w:color="000000"/>
            </w:tcBorders>
            <w:shd w:val="clear" w:color="auto" w:fill="auto"/>
            <w:hideMark/>
          </w:tcPr>
          <w:p w14:paraId="4E8BDB89" w14:textId="2013BB6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w:t>
            </w:r>
          </w:p>
        </w:tc>
        <w:tc>
          <w:tcPr>
            <w:tcW w:w="675" w:type="pct"/>
            <w:tcBorders>
              <w:top w:val="nil"/>
              <w:left w:val="nil"/>
              <w:bottom w:val="single" w:sz="4" w:space="0" w:color="000000"/>
              <w:right w:val="single" w:sz="4" w:space="0" w:color="000000"/>
            </w:tcBorders>
            <w:shd w:val="clear" w:color="auto" w:fill="auto"/>
            <w:hideMark/>
          </w:tcPr>
          <w:p w14:paraId="6671F27B" w14:textId="1021268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w:t>
            </w:r>
          </w:p>
        </w:tc>
      </w:tr>
      <w:tr w:rsidR="007873C6" w:rsidRPr="00636278" w14:paraId="3D66BFF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D68A3B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425D8A4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0400312150</w:t>
            </w:r>
          </w:p>
        </w:tc>
        <w:tc>
          <w:tcPr>
            <w:tcW w:w="636" w:type="pct"/>
            <w:tcBorders>
              <w:top w:val="nil"/>
              <w:left w:val="nil"/>
              <w:bottom w:val="single" w:sz="4" w:space="0" w:color="000000"/>
              <w:right w:val="single" w:sz="4" w:space="0" w:color="000000"/>
            </w:tcBorders>
            <w:shd w:val="clear" w:color="auto" w:fill="auto"/>
            <w:hideMark/>
          </w:tcPr>
          <w:p w14:paraId="198ECE1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6850B58" w14:textId="3009F6E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w:t>
            </w:r>
          </w:p>
        </w:tc>
        <w:tc>
          <w:tcPr>
            <w:tcW w:w="638" w:type="pct"/>
            <w:tcBorders>
              <w:top w:val="nil"/>
              <w:left w:val="nil"/>
              <w:bottom w:val="single" w:sz="4" w:space="0" w:color="000000"/>
              <w:right w:val="single" w:sz="4" w:space="0" w:color="000000"/>
            </w:tcBorders>
            <w:shd w:val="clear" w:color="auto" w:fill="auto"/>
            <w:hideMark/>
          </w:tcPr>
          <w:p w14:paraId="0910F149" w14:textId="0950C4A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w:t>
            </w:r>
          </w:p>
        </w:tc>
        <w:tc>
          <w:tcPr>
            <w:tcW w:w="675" w:type="pct"/>
            <w:tcBorders>
              <w:top w:val="nil"/>
              <w:left w:val="nil"/>
              <w:bottom w:val="single" w:sz="4" w:space="0" w:color="000000"/>
              <w:right w:val="single" w:sz="4" w:space="0" w:color="000000"/>
            </w:tcBorders>
            <w:shd w:val="clear" w:color="auto" w:fill="auto"/>
            <w:hideMark/>
          </w:tcPr>
          <w:p w14:paraId="6A05277A" w14:textId="62CF598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w:t>
            </w:r>
          </w:p>
        </w:tc>
      </w:tr>
      <w:tr w:rsidR="007873C6" w:rsidRPr="00636278" w14:paraId="2C05C71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9DF9ED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2DD100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0400312150</w:t>
            </w:r>
          </w:p>
        </w:tc>
        <w:tc>
          <w:tcPr>
            <w:tcW w:w="636" w:type="pct"/>
            <w:tcBorders>
              <w:top w:val="nil"/>
              <w:left w:val="nil"/>
              <w:bottom w:val="single" w:sz="4" w:space="0" w:color="000000"/>
              <w:right w:val="single" w:sz="4" w:space="0" w:color="000000"/>
            </w:tcBorders>
            <w:shd w:val="clear" w:color="auto" w:fill="auto"/>
            <w:hideMark/>
          </w:tcPr>
          <w:p w14:paraId="75BC63F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5753AD88" w14:textId="7A94BC8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w:t>
            </w:r>
          </w:p>
        </w:tc>
        <w:tc>
          <w:tcPr>
            <w:tcW w:w="638" w:type="pct"/>
            <w:tcBorders>
              <w:top w:val="nil"/>
              <w:left w:val="nil"/>
              <w:bottom w:val="single" w:sz="4" w:space="0" w:color="000000"/>
              <w:right w:val="single" w:sz="4" w:space="0" w:color="000000"/>
            </w:tcBorders>
            <w:shd w:val="clear" w:color="auto" w:fill="auto"/>
            <w:hideMark/>
          </w:tcPr>
          <w:p w14:paraId="4035312B" w14:textId="3711E8B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w:t>
            </w:r>
          </w:p>
        </w:tc>
        <w:tc>
          <w:tcPr>
            <w:tcW w:w="675" w:type="pct"/>
            <w:tcBorders>
              <w:top w:val="nil"/>
              <w:left w:val="nil"/>
              <w:bottom w:val="single" w:sz="4" w:space="0" w:color="000000"/>
              <w:right w:val="single" w:sz="4" w:space="0" w:color="000000"/>
            </w:tcBorders>
            <w:shd w:val="clear" w:color="auto" w:fill="auto"/>
            <w:hideMark/>
          </w:tcPr>
          <w:p w14:paraId="53AC14A3" w14:textId="47AAD6D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w:t>
            </w:r>
          </w:p>
        </w:tc>
      </w:tr>
      <w:tr w:rsidR="007873C6" w:rsidRPr="00636278" w14:paraId="1A4699E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4B3EB9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560D93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0400312150</w:t>
            </w:r>
          </w:p>
        </w:tc>
        <w:tc>
          <w:tcPr>
            <w:tcW w:w="636" w:type="pct"/>
            <w:tcBorders>
              <w:top w:val="nil"/>
              <w:left w:val="nil"/>
              <w:bottom w:val="single" w:sz="4" w:space="0" w:color="000000"/>
              <w:right w:val="single" w:sz="4" w:space="0" w:color="000000"/>
            </w:tcBorders>
            <w:shd w:val="clear" w:color="auto" w:fill="auto"/>
            <w:hideMark/>
          </w:tcPr>
          <w:p w14:paraId="5F79EE0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63AD03E4" w14:textId="451A054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w:t>
            </w:r>
          </w:p>
        </w:tc>
        <w:tc>
          <w:tcPr>
            <w:tcW w:w="638" w:type="pct"/>
            <w:tcBorders>
              <w:top w:val="nil"/>
              <w:left w:val="nil"/>
              <w:bottom w:val="single" w:sz="4" w:space="0" w:color="000000"/>
              <w:right w:val="single" w:sz="4" w:space="0" w:color="000000"/>
            </w:tcBorders>
            <w:shd w:val="clear" w:color="auto" w:fill="auto"/>
            <w:hideMark/>
          </w:tcPr>
          <w:p w14:paraId="7F7B2601" w14:textId="124A641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w:t>
            </w:r>
          </w:p>
        </w:tc>
        <w:tc>
          <w:tcPr>
            <w:tcW w:w="675" w:type="pct"/>
            <w:tcBorders>
              <w:top w:val="nil"/>
              <w:left w:val="nil"/>
              <w:bottom w:val="single" w:sz="4" w:space="0" w:color="000000"/>
              <w:right w:val="single" w:sz="4" w:space="0" w:color="000000"/>
            </w:tcBorders>
            <w:shd w:val="clear" w:color="auto" w:fill="auto"/>
            <w:hideMark/>
          </w:tcPr>
          <w:p w14:paraId="326DEEF2" w14:textId="000058B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w:t>
            </w:r>
          </w:p>
        </w:tc>
      </w:tr>
      <w:tr w:rsidR="007873C6" w:rsidRPr="00636278" w14:paraId="3A38739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18BCB3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"Организация досуга молодежи"</w:t>
            </w:r>
          </w:p>
        </w:tc>
        <w:tc>
          <w:tcPr>
            <w:tcW w:w="645" w:type="pct"/>
            <w:tcBorders>
              <w:top w:val="nil"/>
              <w:left w:val="nil"/>
              <w:bottom w:val="single" w:sz="4" w:space="0" w:color="000000"/>
              <w:right w:val="single" w:sz="4" w:space="0" w:color="000000"/>
            </w:tcBorders>
            <w:shd w:val="clear" w:color="auto" w:fill="auto"/>
            <w:hideMark/>
          </w:tcPr>
          <w:p w14:paraId="0B00376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0400400000</w:t>
            </w:r>
          </w:p>
        </w:tc>
        <w:tc>
          <w:tcPr>
            <w:tcW w:w="636" w:type="pct"/>
            <w:tcBorders>
              <w:top w:val="nil"/>
              <w:left w:val="nil"/>
              <w:bottom w:val="single" w:sz="4" w:space="0" w:color="000000"/>
              <w:right w:val="single" w:sz="4" w:space="0" w:color="000000"/>
            </w:tcBorders>
            <w:shd w:val="clear" w:color="auto" w:fill="auto"/>
            <w:hideMark/>
          </w:tcPr>
          <w:p w14:paraId="225A414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B866ED1" w14:textId="4AEEAFA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800000,00</w:t>
            </w:r>
          </w:p>
        </w:tc>
        <w:tc>
          <w:tcPr>
            <w:tcW w:w="638" w:type="pct"/>
            <w:tcBorders>
              <w:top w:val="nil"/>
              <w:left w:val="nil"/>
              <w:bottom w:val="single" w:sz="4" w:space="0" w:color="000000"/>
              <w:right w:val="single" w:sz="4" w:space="0" w:color="000000"/>
            </w:tcBorders>
            <w:shd w:val="clear" w:color="auto" w:fill="auto"/>
            <w:hideMark/>
          </w:tcPr>
          <w:p w14:paraId="6F565311" w14:textId="41D4953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740000,00</w:t>
            </w:r>
          </w:p>
        </w:tc>
        <w:tc>
          <w:tcPr>
            <w:tcW w:w="675" w:type="pct"/>
            <w:tcBorders>
              <w:top w:val="nil"/>
              <w:left w:val="nil"/>
              <w:bottom w:val="single" w:sz="4" w:space="0" w:color="000000"/>
              <w:right w:val="single" w:sz="4" w:space="0" w:color="000000"/>
            </w:tcBorders>
            <w:shd w:val="clear" w:color="auto" w:fill="auto"/>
            <w:hideMark/>
          </w:tcPr>
          <w:p w14:paraId="5DBD98DA" w14:textId="2858F65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r>
      <w:tr w:rsidR="007873C6" w:rsidRPr="00636278" w14:paraId="282F68A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2B8069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08E2477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0400412150</w:t>
            </w:r>
          </w:p>
        </w:tc>
        <w:tc>
          <w:tcPr>
            <w:tcW w:w="636" w:type="pct"/>
            <w:tcBorders>
              <w:top w:val="nil"/>
              <w:left w:val="nil"/>
              <w:bottom w:val="single" w:sz="4" w:space="0" w:color="000000"/>
              <w:right w:val="single" w:sz="4" w:space="0" w:color="000000"/>
            </w:tcBorders>
            <w:shd w:val="clear" w:color="auto" w:fill="auto"/>
            <w:hideMark/>
          </w:tcPr>
          <w:p w14:paraId="6BDC944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831E8F3" w14:textId="136C739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800000,00</w:t>
            </w:r>
          </w:p>
        </w:tc>
        <w:tc>
          <w:tcPr>
            <w:tcW w:w="638" w:type="pct"/>
            <w:tcBorders>
              <w:top w:val="nil"/>
              <w:left w:val="nil"/>
              <w:bottom w:val="single" w:sz="4" w:space="0" w:color="000000"/>
              <w:right w:val="single" w:sz="4" w:space="0" w:color="000000"/>
            </w:tcBorders>
            <w:shd w:val="clear" w:color="auto" w:fill="auto"/>
            <w:hideMark/>
          </w:tcPr>
          <w:p w14:paraId="7DC274BC" w14:textId="429BF65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740000,00</w:t>
            </w:r>
          </w:p>
        </w:tc>
        <w:tc>
          <w:tcPr>
            <w:tcW w:w="675" w:type="pct"/>
            <w:tcBorders>
              <w:top w:val="nil"/>
              <w:left w:val="nil"/>
              <w:bottom w:val="single" w:sz="4" w:space="0" w:color="000000"/>
              <w:right w:val="single" w:sz="4" w:space="0" w:color="000000"/>
            </w:tcBorders>
            <w:shd w:val="clear" w:color="auto" w:fill="auto"/>
            <w:hideMark/>
          </w:tcPr>
          <w:p w14:paraId="280554EC" w14:textId="77EF63D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r>
      <w:tr w:rsidR="007873C6" w:rsidRPr="00636278" w14:paraId="04E7458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DCF1DF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4DBE8A1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0400412150</w:t>
            </w:r>
          </w:p>
        </w:tc>
        <w:tc>
          <w:tcPr>
            <w:tcW w:w="636" w:type="pct"/>
            <w:tcBorders>
              <w:top w:val="nil"/>
              <w:left w:val="nil"/>
              <w:bottom w:val="single" w:sz="4" w:space="0" w:color="000000"/>
              <w:right w:val="single" w:sz="4" w:space="0" w:color="000000"/>
            </w:tcBorders>
            <w:shd w:val="clear" w:color="auto" w:fill="auto"/>
            <w:hideMark/>
          </w:tcPr>
          <w:p w14:paraId="21C5698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2D6D5414" w14:textId="7446838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800000,00</w:t>
            </w:r>
          </w:p>
        </w:tc>
        <w:tc>
          <w:tcPr>
            <w:tcW w:w="638" w:type="pct"/>
            <w:tcBorders>
              <w:top w:val="nil"/>
              <w:left w:val="nil"/>
              <w:bottom w:val="single" w:sz="4" w:space="0" w:color="000000"/>
              <w:right w:val="single" w:sz="4" w:space="0" w:color="000000"/>
            </w:tcBorders>
            <w:shd w:val="clear" w:color="auto" w:fill="auto"/>
            <w:hideMark/>
          </w:tcPr>
          <w:p w14:paraId="563F516A" w14:textId="5030D20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740000,00</w:t>
            </w:r>
          </w:p>
        </w:tc>
        <w:tc>
          <w:tcPr>
            <w:tcW w:w="675" w:type="pct"/>
            <w:tcBorders>
              <w:top w:val="nil"/>
              <w:left w:val="nil"/>
              <w:bottom w:val="single" w:sz="4" w:space="0" w:color="000000"/>
              <w:right w:val="single" w:sz="4" w:space="0" w:color="000000"/>
            </w:tcBorders>
            <w:shd w:val="clear" w:color="auto" w:fill="auto"/>
            <w:hideMark/>
          </w:tcPr>
          <w:p w14:paraId="56233AA7" w14:textId="35D5F68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r>
      <w:tr w:rsidR="007873C6" w:rsidRPr="00636278" w14:paraId="1C81CB8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761F12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436E359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0400412150</w:t>
            </w:r>
          </w:p>
        </w:tc>
        <w:tc>
          <w:tcPr>
            <w:tcW w:w="636" w:type="pct"/>
            <w:tcBorders>
              <w:top w:val="nil"/>
              <w:left w:val="nil"/>
              <w:bottom w:val="single" w:sz="4" w:space="0" w:color="000000"/>
              <w:right w:val="single" w:sz="4" w:space="0" w:color="000000"/>
            </w:tcBorders>
            <w:shd w:val="clear" w:color="auto" w:fill="auto"/>
            <w:hideMark/>
          </w:tcPr>
          <w:p w14:paraId="760AF7C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1DD0C59E" w14:textId="7BF5ECF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800000,00</w:t>
            </w:r>
          </w:p>
        </w:tc>
        <w:tc>
          <w:tcPr>
            <w:tcW w:w="638" w:type="pct"/>
            <w:tcBorders>
              <w:top w:val="nil"/>
              <w:left w:val="nil"/>
              <w:bottom w:val="single" w:sz="4" w:space="0" w:color="000000"/>
              <w:right w:val="single" w:sz="4" w:space="0" w:color="000000"/>
            </w:tcBorders>
            <w:shd w:val="clear" w:color="auto" w:fill="auto"/>
            <w:hideMark/>
          </w:tcPr>
          <w:p w14:paraId="6D3A11F1" w14:textId="248FE5A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740000,00</w:t>
            </w:r>
          </w:p>
        </w:tc>
        <w:tc>
          <w:tcPr>
            <w:tcW w:w="675" w:type="pct"/>
            <w:tcBorders>
              <w:top w:val="nil"/>
              <w:left w:val="nil"/>
              <w:bottom w:val="single" w:sz="4" w:space="0" w:color="000000"/>
              <w:right w:val="single" w:sz="4" w:space="0" w:color="000000"/>
            </w:tcBorders>
            <w:shd w:val="clear" w:color="auto" w:fill="auto"/>
            <w:hideMark/>
          </w:tcPr>
          <w:p w14:paraId="67CF38B1" w14:textId="6C5EDD7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r>
      <w:tr w:rsidR="007873C6" w:rsidRPr="00636278" w14:paraId="6E96F57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A68CC4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"Изготовление продукции социальной рекламы"</w:t>
            </w:r>
          </w:p>
        </w:tc>
        <w:tc>
          <w:tcPr>
            <w:tcW w:w="645" w:type="pct"/>
            <w:tcBorders>
              <w:top w:val="nil"/>
              <w:left w:val="nil"/>
              <w:bottom w:val="single" w:sz="4" w:space="0" w:color="000000"/>
              <w:right w:val="single" w:sz="4" w:space="0" w:color="000000"/>
            </w:tcBorders>
            <w:shd w:val="clear" w:color="auto" w:fill="auto"/>
            <w:hideMark/>
          </w:tcPr>
          <w:p w14:paraId="6171DDB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0400500000</w:t>
            </w:r>
          </w:p>
        </w:tc>
        <w:tc>
          <w:tcPr>
            <w:tcW w:w="636" w:type="pct"/>
            <w:tcBorders>
              <w:top w:val="nil"/>
              <w:left w:val="nil"/>
              <w:bottom w:val="single" w:sz="4" w:space="0" w:color="000000"/>
              <w:right w:val="single" w:sz="4" w:space="0" w:color="000000"/>
            </w:tcBorders>
            <w:shd w:val="clear" w:color="auto" w:fill="auto"/>
            <w:hideMark/>
          </w:tcPr>
          <w:p w14:paraId="685497F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056C5AF" w14:textId="3F6A9E5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w:t>
            </w:r>
          </w:p>
        </w:tc>
        <w:tc>
          <w:tcPr>
            <w:tcW w:w="638" w:type="pct"/>
            <w:tcBorders>
              <w:top w:val="nil"/>
              <w:left w:val="nil"/>
              <w:bottom w:val="single" w:sz="4" w:space="0" w:color="000000"/>
              <w:right w:val="single" w:sz="4" w:space="0" w:color="000000"/>
            </w:tcBorders>
            <w:shd w:val="clear" w:color="auto" w:fill="auto"/>
            <w:hideMark/>
          </w:tcPr>
          <w:p w14:paraId="6BEA9414" w14:textId="784A86C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w:t>
            </w:r>
          </w:p>
        </w:tc>
        <w:tc>
          <w:tcPr>
            <w:tcW w:w="675" w:type="pct"/>
            <w:tcBorders>
              <w:top w:val="nil"/>
              <w:left w:val="nil"/>
              <w:bottom w:val="single" w:sz="4" w:space="0" w:color="000000"/>
              <w:right w:val="single" w:sz="4" w:space="0" w:color="000000"/>
            </w:tcBorders>
            <w:shd w:val="clear" w:color="auto" w:fill="auto"/>
            <w:hideMark/>
          </w:tcPr>
          <w:p w14:paraId="213FA460" w14:textId="0E635BA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w:t>
            </w:r>
          </w:p>
        </w:tc>
      </w:tr>
      <w:tr w:rsidR="007873C6" w:rsidRPr="00636278" w14:paraId="4FB925D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053C8C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муниципальной программы "Молодежная политика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194B099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0400512150</w:t>
            </w:r>
          </w:p>
        </w:tc>
        <w:tc>
          <w:tcPr>
            <w:tcW w:w="636" w:type="pct"/>
            <w:tcBorders>
              <w:top w:val="nil"/>
              <w:left w:val="nil"/>
              <w:bottom w:val="single" w:sz="4" w:space="0" w:color="000000"/>
              <w:right w:val="single" w:sz="4" w:space="0" w:color="000000"/>
            </w:tcBorders>
            <w:shd w:val="clear" w:color="auto" w:fill="auto"/>
            <w:hideMark/>
          </w:tcPr>
          <w:p w14:paraId="6EBC74C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ED988C1" w14:textId="5E20E86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w:t>
            </w:r>
          </w:p>
        </w:tc>
        <w:tc>
          <w:tcPr>
            <w:tcW w:w="638" w:type="pct"/>
            <w:tcBorders>
              <w:top w:val="nil"/>
              <w:left w:val="nil"/>
              <w:bottom w:val="single" w:sz="4" w:space="0" w:color="000000"/>
              <w:right w:val="single" w:sz="4" w:space="0" w:color="000000"/>
            </w:tcBorders>
            <w:shd w:val="clear" w:color="auto" w:fill="auto"/>
            <w:hideMark/>
          </w:tcPr>
          <w:p w14:paraId="0A603B71" w14:textId="2F80206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w:t>
            </w:r>
          </w:p>
        </w:tc>
        <w:tc>
          <w:tcPr>
            <w:tcW w:w="675" w:type="pct"/>
            <w:tcBorders>
              <w:top w:val="nil"/>
              <w:left w:val="nil"/>
              <w:bottom w:val="single" w:sz="4" w:space="0" w:color="000000"/>
              <w:right w:val="single" w:sz="4" w:space="0" w:color="000000"/>
            </w:tcBorders>
            <w:shd w:val="clear" w:color="auto" w:fill="auto"/>
            <w:hideMark/>
          </w:tcPr>
          <w:p w14:paraId="28D52409" w14:textId="14BFD05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w:t>
            </w:r>
          </w:p>
        </w:tc>
      </w:tr>
      <w:tr w:rsidR="007873C6" w:rsidRPr="00636278" w14:paraId="175D80B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CEE6D5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1E4BB0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0400512150</w:t>
            </w:r>
          </w:p>
        </w:tc>
        <w:tc>
          <w:tcPr>
            <w:tcW w:w="636" w:type="pct"/>
            <w:tcBorders>
              <w:top w:val="nil"/>
              <w:left w:val="nil"/>
              <w:bottom w:val="single" w:sz="4" w:space="0" w:color="000000"/>
              <w:right w:val="single" w:sz="4" w:space="0" w:color="000000"/>
            </w:tcBorders>
            <w:shd w:val="clear" w:color="auto" w:fill="auto"/>
            <w:hideMark/>
          </w:tcPr>
          <w:p w14:paraId="2EE8E0E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3707D495" w14:textId="6168656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w:t>
            </w:r>
          </w:p>
        </w:tc>
        <w:tc>
          <w:tcPr>
            <w:tcW w:w="638" w:type="pct"/>
            <w:tcBorders>
              <w:top w:val="nil"/>
              <w:left w:val="nil"/>
              <w:bottom w:val="single" w:sz="4" w:space="0" w:color="000000"/>
              <w:right w:val="single" w:sz="4" w:space="0" w:color="000000"/>
            </w:tcBorders>
            <w:shd w:val="clear" w:color="auto" w:fill="auto"/>
            <w:hideMark/>
          </w:tcPr>
          <w:p w14:paraId="42731E7D" w14:textId="7D07645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w:t>
            </w:r>
          </w:p>
        </w:tc>
        <w:tc>
          <w:tcPr>
            <w:tcW w:w="675" w:type="pct"/>
            <w:tcBorders>
              <w:top w:val="nil"/>
              <w:left w:val="nil"/>
              <w:bottom w:val="single" w:sz="4" w:space="0" w:color="000000"/>
              <w:right w:val="single" w:sz="4" w:space="0" w:color="000000"/>
            </w:tcBorders>
            <w:shd w:val="clear" w:color="auto" w:fill="auto"/>
            <w:hideMark/>
          </w:tcPr>
          <w:p w14:paraId="55656A64" w14:textId="1DA855B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w:t>
            </w:r>
          </w:p>
        </w:tc>
      </w:tr>
      <w:tr w:rsidR="007873C6" w:rsidRPr="00636278" w14:paraId="41EBE39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920263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16763E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0400512150</w:t>
            </w:r>
          </w:p>
        </w:tc>
        <w:tc>
          <w:tcPr>
            <w:tcW w:w="636" w:type="pct"/>
            <w:tcBorders>
              <w:top w:val="nil"/>
              <w:left w:val="nil"/>
              <w:bottom w:val="single" w:sz="4" w:space="0" w:color="000000"/>
              <w:right w:val="single" w:sz="4" w:space="0" w:color="000000"/>
            </w:tcBorders>
            <w:shd w:val="clear" w:color="auto" w:fill="auto"/>
            <w:hideMark/>
          </w:tcPr>
          <w:p w14:paraId="5671417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51E8EE7C" w14:textId="1FA1D08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w:t>
            </w:r>
          </w:p>
        </w:tc>
        <w:tc>
          <w:tcPr>
            <w:tcW w:w="638" w:type="pct"/>
            <w:tcBorders>
              <w:top w:val="nil"/>
              <w:left w:val="nil"/>
              <w:bottom w:val="single" w:sz="4" w:space="0" w:color="000000"/>
              <w:right w:val="single" w:sz="4" w:space="0" w:color="000000"/>
            </w:tcBorders>
            <w:shd w:val="clear" w:color="auto" w:fill="auto"/>
            <w:hideMark/>
          </w:tcPr>
          <w:p w14:paraId="7011E1BC" w14:textId="1DC97A0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w:t>
            </w:r>
          </w:p>
        </w:tc>
        <w:tc>
          <w:tcPr>
            <w:tcW w:w="675" w:type="pct"/>
            <w:tcBorders>
              <w:top w:val="nil"/>
              <w:left w:val="nil"/>
              <w:bottom w:val="single" w:sz="4" w:space="0" w:color="000000"/>
              <w:right w:val="single" w:sz="4" w:space="0" w:color="000000"/>
            </w:tcBorders>
            <w:shd w:val="clear" w:color="auto" w:fill="auto"/>
            <w:hideMark/>
          </w:tcPr>
          <w:p w14:paraId="790DEF91" w14:textId="5DEC816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110000,00</w:t>
            </w:r>
          </w:p>
        </w:tc>
      </w:tr>
      <w:tr w:rsidR="007873C6" w:rsidRPr="00636278" w14:paraId="5B989FA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1870B66"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"Укрепление общественного здоровья населения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04CCFEFB"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0500000000</w:t>
            </w:r>
          </w:p>
        </w:tc>
        <w:tc>
          <w:tcPr>
            <w:tcW w:w="636" w:type="pct"/>
            <w:tcBorders>
              <w:top w:val="nil"/>
              <w:left w:val="nil"/>
              <w:bottom w:val="single" w:sz="4" w:space="0" w:color="000000"/>
              <w:right w:val="single" w:sz="4" w:space="0" w:color="000000"/>
            </w:tcBorders>
            <w:shd w:val="clear" w:color="auto" w:fill="auto"/>
            <w:hideMark/>
          </w:tcPr>
          <w:p w14:paraId="475E9C21"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39879A1" w14:textId="555B0DBF"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64500,00</w:t>
            </w:r>
          </w:p>
        </w:tc>
        <w:tc>
          <w:tcPr>
            <w:tcW w:w="638" w:type="pct"/>
            <w:tcBorders>
              <w:top w:val="nil"/>
              <w:left w:val="nil"/>
              <w:bottom w:val="single" w:sz="4" w:space="0" w:color="000000"/>
              <w:right w:val="single" w:sz="4" w:space="0" w:color="000000"/>
            </w:tcBorders>
            <w:shd w:val="clear" w:color="auto" w:fill="auto"/>
            <w:hideMark/>
          </w:tcPr>
          <w:p w14:paraId="5B7ECE95" w14:textId="212B42DD"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72500,00</w:t>
            </w:r>
          </w:p>
        </w:tc>
        <w:tc>
          <w:tcPr>
            <w:tcW w:w="675" w:type="pct"/>
            <w:tcBorders>
              <w:top w:val="nil"/>
              <w:left w:val="nil"/>
              <w:bottom w:val="single" w:sz="4" w:space="0" w:color="000000"/>
              <w:right w:val="single" w:sz="4" w:space="0" w:color="000000"/>
            </w:tcBorders>
            <w:shd w:val="clear" w:color="auto" w:fill="auto"/>
            <w:hideMark/>
          </w:tcPr>
          <w:p w14:paraId="2AC813B4" w14:textId="552E24CA"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72500,00</w:t>
            </w:r>
          </w:p>
        </w:tc>
      </w:tr>
      <w:tr w:rsidR="007873C6" w:rsidRPr="00636278" w14:paraId="0FD056D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930DA0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"Проведение информационных мероприятий направленных на формирование принципов здорового образа жизни"</w:t>
            </w:r>
          </w:p>
        </w:tc>
        <w:tc>
          <w:tcPr>
            <w:tcW w:w="645" w:type="pct"/>
            <w:tcBorders>
              <w:top w:val="nil"/>
              <w:left w:val="nil"/>
              <w:bottom w:val="single" w:sz="4" w:space="0" w:color="000000"/>
              <w:right w:val="single" w:sz="4" w:space="0" w:color="000000"/>
            </w:tcBorders>
            <w:shd w:val="clear" w:color="auto" w:fill="auto"/>
            <w:hideMark/>
          </w:tcPr>
          <w:p w14:paraId="3228FFA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0500100000</w:t>
            </w:r>
          </w:p>
        </w:tc>
        <w:tc>
          <w:tcPr>
            <w:tcW w:w="636" w:type="pct"/>
            <w:tcBorders>
              <w:top w:val="nil"/>
              <w:left w:val="nil"/>
              <w:bottom w:val="single" w:sz="4" w:space="0" w:color="000000"/>
              <w:right w:val="single" w:sz="4" w:space="0" w:color="000000"/>
            </w:tcBorders>
            <w:shd w:val="clear" w:color="auto" w:fill="auto"/>
            <w:hideMark/>
          </w:tcPr>
          <w:p w14:paraId="69E4A3F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3728BE8" w14:textId="13B0D00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17000,00</w:t>
            </w:r>
          </w:p>
        </w:tc>
        <w:tc>
          <w:tcPr>
            <w:tcW w:w="638" w:type="pct"/>
            <w:tcBorders>
              <w:top w:val="nil"/>
              <w:left w:val="nil"/>
              <w:bottom w:val="single" w:sz="4" w:space="0" w:color="000000"/>
              <w:right w:val="single" w:sz="4" w:space="0" w:color="000000"/>
            </w:tcBorders>
            <w:shd w:val="clear" w:color="auto" w:fill="auto"/>
            <w:hideMark/>
          </w:tcPr>
          <w:p w14:paraId="5C6DE29A" w14:textId="0129A22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w:t>
            </w:r>
          </w:p>
        </w:tc>
        <w:tc>
          <w:tcPr>
            <w:tcW w:w="675" w:type="pct"/>
            <w:tcBorders>
              <w:top w:val="nil"/>
              <w:left w:val="nil"/>
              <w:bottom w:val="single" w:sz="4" w:space="0" w:color="000000"/>
              <w:right w:val="single" w:sz="4" w:space="0" w:color="000000"/>
            </w:tcBorders>
            <w:shd w:val="clear" w:color="auto" w:fill="auto"/>
            <w:hideMark/>
          </w:tcPr>
          <w:p w14:paraId="7E9B04EF" w14:textId="66462C5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w:t>
            </w:r>
          </w:p>
        </w:tc>
      </w:tr>
      <w:tr w:rsidR="007873C6" w:rsidRPr="00636278" w14:paraId="45B1C43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6A082D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муниципальной программы "Укрепление общественного здоровья населения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16C790C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0500112160</w:t>
            </w:r>
          </w:p>
        </w:tc>
        <w:tc>
          <w:tcPr>
            <w:tcW w:w="636" w:type="pct"/>
            <w:tcBorders>
              <w:top w:val="nil"/>
              <w:left w:val="nil"/>
              <w:bottom w:val="single" w:sz="4" w:space="0" w:color="000000"/>
              <w:right w:val="single" w:sz="4" w:space="0" w:color="000000"/>
            </w:tcBorders>
            <w:shd w:val="clear" w:color="auto" w:fill="auto"/>
            <w:hideMark/>
          </w:tcPr>
          <w:p w14:paraId="0109D7A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1A29501" w14:textId="353E13C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17000,00</w:t>
            </w:r>
          </w:p>
        </w:tc>
        <w:tc>
          <w:tcPr>
            <w:tcW w:w="638" w:type="pct"/>
            <w:tcBorders>
              <w:top w:val="nil"/>
              <w:left w:val="nil"/>
              <w:bottom w:val="single" w:sz="4" w:space="0" w:color="000000"/>
              <w:right w:val="single" w:sz="4" w:space="0" w:color="000000"/>
            </w:tcBorders>
            <w:shd w:val="clear" w:color="auto" w:fill="auto"/>
            <w:hideMark/>
          </w:tcPr>
          <w:p w14:paraId="053B2CD2" w14:textId="298869F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w:t>
            </w:r>
          </w:p>
        </w:tc>
        <w:tc>
          <w:tcPr>
            <w:tcW w:w="675" w:type="pct"/>
            <w:tcBorders>
              <w:top w:val="nil"/>
              <w:left w:val="nil"/>
              <w:bottom w:val="single" w:sz="4" w:space="0" w:color="000000"/>
              <w:right w:val="single" w:sz="4" w:space="0" w:color="000000"/>
            </w:tcBorders>
            <w:shd w:val="clear" w:color="auto" w:fill="auto"/>
            <w:hideMark/>
          </w:tcPr>
          <w:p w14:paraId="4A33310E" w14:textId="2D1F6F4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w:t>
            </w:r>
          </w:p>
        </w:tc>
      </w:tr>
      <w:tr w:rsidR="007873C6" w:rsidRPr="00636278" w14:paraId="012F7D1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FC0FB9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97FF37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0500112160</w:t>
            </w:r>
          </w:p>
        </w:tc>
        <w:tc>
          <w:tcPr>
            <w:tcW w:w="636" w:type="pct"/>
            <w:tcBorders>
              <w:top w:val="nil"/>
              <w:left w:val="nil"/>
              <w:bottom w:val="single" w:sz="4" w:space="0" w:color="000000"/>
              <w:right w:val="single" w:sz="4" w:space="0" w:color="000000"/>
            </w:tcBorders>
            <w:shd w:val="clear" w:color="auto" w:fill="auto"/>
            <w:hideMark/>
          </w:tcPr>
          <w:p w14:paraId="7CAC1DD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72023D89" w14:textId="71561D6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17000,00</w:t>
            </w:r>
          </w:p>
        </w:tc>
        <w:tc>
          <w:tcPr>
            <w:tcW w:w="638" w:type="pct"/>
            <w:tcBorders>
              <w:top w:val="nil"/>
              <w:left w:val="nil"/>
              <w:bottom w:val="single" w:sz="4" w:space="0" w:color="000000"/>
              <w:right w:val="single" w:sz="4" w:space="0" w:color="000000"/>
            </w:tcBorders>
            <w:shd w:val="clear" w:color="auto" w:fill="auto"/>
            <w:hideMark/>
          </w:tcPr>
          <w:p w14:paraId="5AFFAF06" w14:textId="0FB3EE5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w:t>
            </w:r>
          </w:p>
        </w:tc>
        <w:tc>
          <w:tcPr>
            <w:tcW w:w="675" w:type="pct"/>
            <w:tcBorders>
              <w:top w:val="nil"/>
              <w:left w:val="nil"/>
              <w:bottom w:val="single" w:sz="4" w:space="0" w:color="000000"/>
              <w:right w:val="single" w:sz="4" w:space="0" w:color="000000"/>
            </w:tcBorders>
            <w:shd w:val="clear" w:color="auto" w:fill="auto"/>
            <w:hideMark/>
          </w:tcPr>
          <w:p w14:paraId="1DEA5592" w14:textId="29FCCBB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w:t>
            </w:r>
          </w:p>
        </w:tc>
      </w:tr>
      <w:tr w:rsidR="007873C6" w:rsidRPr="00636278" w14:paraId="3DE0E96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5DE699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085B35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0500112160</w:t>
            </w:r>
          </w:p>
        </w:tc>
        <w:tc>
          <w:tcPr>
            <w:tcW w:w="636" w:type="pct"/>
            <w:tcBorders>
              <w:top w:val="nil"/>
              <w:left w:val="nil"/>
              <w:bottom w:val="single" w:sz="4" w:space="0" w:color="000000"/>
              <w:right w:val="single" w:sz="4" w:space="0" w:color="000000"/>
            </w:tcBorders>
            <w:shd w:val="clear" w:color="auto" w:fill="auto"/>
            <w:hideMark/>
          </w:tcPr>
          <w:p w14:paraId="743D6AF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733CF522" w14:textId="04CBA56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17000,00</w:t>
            </w:r>
          </w:p>
        </w:tc>
        <w:tc>
          <w:tcPr>
            <w:tcW w:w="638" w:type="pct"/>
            <w:tcBorders>
              <w:top w:val="nil"/>
              <w:left w:val="nil"/>
              <w:bottom w:val="single" w:sz="4" w:space="0" w:color="000000"/>
              <w:right w:val="single" w:sz="4" w:space="0" w:color="000000"/>
            </w:tcBorders>
            <w:shd w:val="clear" w:color="auto" w:fill="auto"/>
            <w:hideMark/>
          </w:tcPr>
          <w:p w14:paraId="0494FD89" w14:textId="1395F8F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w:t>
            </w:r>
          </w:p>
        </w:tc>
        <w:tc>
          <w:tcPr>
            <w:tcW w:w="675" w:type="pct"/>
            <w:tcBorders>
              <w:top w:val="nil"/>
              <w:left w:val="nil"/>
              <w:bottom w:val="single" w:sz="4" w:space="0" w:color="000000"/>
              <w:right w:val="single" w:sz="4" w:space="0" w:color="000000"/>
            </w:tcBorders>
            <w:shd w:val="clear" w:color="auto" w:fill="auto"/>
            <w:hideMark/>
          </w:tcPr>
          <w:p w14:paraId="62CF1EB3" w14:textId="621EF10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w:t>
            </w:r>
          </w:p>
        </w:tc>
      </w:tr>
      <w:tr w:rsidR="007873C6" w:rsidRPr="00636278" w14:paraId="04F77E2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867F9D3" w14:textId="4E0C0C7C"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Основное </w:t>
            </w:r>
            <w:r w:rsidR="00244EE5" w:rsidRPr="00636278">
              <w:rPr>
                <w:rFonts w:eastAsia="Times New Roman"/>
                <w:color w:val="000000"/>
                <w:lang w:eastAsia="ru-RU"/>
              </w:rPr>
              <w:t>мероприятие</w:t>
            </w:r>
            <w:r w:rsidRPr="00636278">
              <w:rPr>
                <w:rFonts w:eastAsia="Times New Roman"/>
                <w:color w:val="000000"/>
                <w:lang w:eastAsia="ru-RU"/>
              </w:rPr>
              <w:t xml:space="preserve"> "Формирование среды, способствующей ведению здорового образа жизни, отказу от вредных привычек и улучшения здоровья граждан всех возрастных групп"</w:t>
            </w:r>
          </w:p>
        </w:tc>
        <w:tc>
          <w:tcPr>
            <w:tcW w:w="645" w:type="pct"/>
            <w:tcBorders>
              <w:top w:val="nil"/>
              <w:left w:val="nil"/>
              <w:bottom w:val="single" w:sz="4" w:space="0" w:color="000000"/>
              <w:right w:val="single" w:sz="4" w:space="0" w:color="000000"/>
            </w:tcBorders>
            <w:shd w:val="clear" w:color="auto" w:fill="auto"/>
            <w:hideMark/>
          </w:tcPr>
          <w:p w14:paraId="47E7FDD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0500200000</w:t>
            </w:r>
          </w:p>
        </w:tc>
        <w:tc>
          <w:tcPr>
            <w:tcW w:w="636" w:type="pct"/>
            <w:tcBorders>
              <w:top w:val="nil"/>
              <w:left w:val="nil"/>
              <w:bottom w:val="single" w:sz="4" w:space="0" w:color="000000"/>
              <w:right w:val="single" w:sz="4" w:space="0" w:color="000000"/>
            </w:tcBorders>
            <w:shd w:val="clear" w:color="auto" w:fill="auto"/>
            <w:hideMark/>
          </w:tcPr>
          <w:p w14:paraId="2A01705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43F16D7" w14:textId="7B7C5E8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15500,00</w:t>
            </w:r>
          </w:p>
        </w:tc>
        <w:tc>
          <w:tcPr>
            <w:tcW w:w="638" w:type="pct"/>
            <w:tcBorders>
              <w:top w:val="nil"/>
              <w:left w:val="nil"/>
              <w:bottom w:val="single" w:sz="4" w:space="0" w:color="000000"/>
              <w:right w:val="single" w:sz="4" w:space="0" w:color="000000"/>
            </w:tcBorders>
            <w:shd w:val="clear" w:color="auto" w:fill="auto"/>
            <w:hideMark/>
          </w:tcPr>
          <w:p w14:paraId="535C0527" w14:textId="6D42B86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w:t>
            </w:r>
          </w:p>
        </w:tc>
        <w:tc>
          <w:tcPr>
            <w:tcW w:w="675" w:type="pct"/>
            <w:tcBorders>
              <w:top w:val="nil"/>
              <w:left w:val="nil"/>
              <w:bottom w:val="single" w:sz="4" w:space="0" w:color="000000"/>
              <w:right w:val="single" w:sz="4" w:space="0" w:color="000000"/>
            </w:tcBorders>
            <w:shd w:val="clear" w:color="auto" w:fill="auto"/>
            <w:hideMark/>
          </w:tcPr>
          <w:p w14:paraId="0C3E9B36" w14:textId="5812A94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w:t>
            </w:r>
          </w:p>
        </w:tc>
      </w:tr>
      <w:tr w:rsidR="007873C6" w:rsidRPr="00636278" w14:paraId="240C361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5AE8C2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Реализация муниципальной программы "Укрепление общественного здоровья </w:t>
            </w:r>
            <w:r w:rsidRPr="00636278">
              <w:rPr>
                <w:rFonts w:eastAsia="Times New Roman"/>
                <w:color w:val="000000"/>
                <w:lang w:eastAsia="ru-RU"/>
              </w:rPr>
              <w:lastRenderedPageBreak/>
              <w:t>населения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3442CD8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lastRenderedPageBreak/>
              <w:t>0500212160</w:t>
            </w:r>
          </w:p>
        </w:tc>
        <w:tc>
          <w:tcPr>
            <w:tcW w:w="636" w:type="pct"/>
            <w:tcBorders>
              <w:top w:val="nil"/>
              <w:left w:val="nil"/>
              <w:bottom w:val="single" w:sz="4" w:space="0" w:color="000000"/>
              <w:right w:val="single" w:sz="4" w:space="0" w:color="000000"/>
            </w:tcBorders>
            <w:shd w:val="clear" w:color="auto" w:fill="auto"/>
            <w:hideMark/>
          </w:tcPr>
          <w:p w14:paraId="01D320A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B97E555" w14:textId="33AA431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15500,00</w:t>
            </w:r>
          </w:p>
        </w:tc>
        <w:tc>
          <w:tcPr>
            <w:tcW w:w="638" w:type="pct"/>
            <w:tcBorders>
              <w:top w:val="nil"/>
              <w:left w:val="nil"/>
              <w:bottom w:val="single" w:sz="4" w:space="0" w:color="000000"/>
              <w:right w:val="single" w:sz="4" w:space="0" w:color="000000"/>
            </w:tcBorders>
            <w:shd w:val="clear" w:color="auto" w:fill="auto"/>
            <w:hideMark/>
          </w:tcPr>
          <w:p w14:paraId="2D45B8BC" w14:textId="25DC3E7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w:t>
            </w:r>
          </w:p>
        </w:tc>
        <w:tc>
          <w:tcPr>
            <w:tcW w:w="675" w:type="pct"/>
            <w:tcBorders>
              <w:top w:val="nil"/>
              <w:left w:val="nil"/>
              <w:bottom w:val="single" w:sz="4" w:space="0" w:color="000000"/>
              <w:right w:val="single" w:sz="4" w:space="0" w:color="000000"/>
            </w:tcBorders>
            <w:shd w:val="clear" w:color="auto" w:fill="auto"/>
            <w:hideMark/>
          </w:tcPr>
          <w:p w14:paraId="66CCE062" w14:textId="5EF5316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w:t>
            </w:r>
          </w:p>
        </w:tc>
      </w:tr>
      <w:tr w:rsidR="007873C6" w:rsidRPr="00636278" w14:paraId="7F54EE3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383505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FAEFB5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0500212160</w:t>
            </w:r>
          </w:p>
        </w:tc>
        <w:tc>
          <w:tcPr>
            <w:tcW w:w="636" w:type="pct"/>
            <w:tcBorders>
              <w:top w:val="nil"/>
              <w:left w:val="nil"/>
              <w:bottom w:val="single" w:sz="4" w:space="0" w:color="000000"/>
              <w:right w:val="single" w:sz="4" w:space="0" w:color="000000"/>
            </w:tcBorders>
            <w:shd w:val="clear" w:color="auto" w:fill="auto"/>
            <w:hideMark/>
          </w:tcPr>
          <w:p w14:paraId="56ED269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62EEAE4C" w14:textId="0D5634A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15500,00</w:t>
            </w:r>
          </w:p>
        </w:tc>
        <w:tc>
          <w:tcPr>
            <w:tcW w:w="638" w:type="pct"/>
            <w:tcBorders>
              <w:top w:val="nil"/>
              <w:left w:val="nil"/>
              <w:bottom w:val="single" w:sz="4" w:space="0" w:color="000000"/>
              <w:right w:val="single" w:sz="4" w:space="0" w:color="000000"/>
            </w:tcBorders>
            <w:shd w:val="clear" w:color="auto" w:fill="auto"/>
            <w:hideMark/>
          </w:tcPr>
          <w:p w14:paraId="79A176F8" w14:textId="3F2EAC1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w:t>
            </w:r>
          </w:p>
        </w:tc>
        <w:tc>
          <w:tcPr>
            <w:tcW w:w="675" w:type="pct"/>
            <w:tcBorders>
              <w:top w:val="nil"/>
              <w:left w:val="nil"/>
              <w:bottom w:val="single" w:sz="4" w:space="0" w:color="000000"/>
              <w:right w:val="single" w:sz="4" w:space="0" w:color="000000"/>
            </w:tcBorders>
            <w:shd w:val="clear" w:color="auto" w:fill="auto"/>
            <w:hideMark/>
          </w:tcPr>
          <w:p w14:paraId="425DEE5F" w14:textId="7F744A9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w:t>
            </w:r>
          </w:p>
        </w:tc>
      </w:tr>
      <w:tr w:rsidR="007873C6" w:rsidRPr="00636278" w14:paraId="7BF5D7D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844C8D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1D8E35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0500212160</w:t>
            </w:r>
          </w:p>
        </w:tc>
        <w:tc>
          <w:tcPr>
            <w:tcW w:w="636" w:type="pct"/>
            <w:tcBorders>
              <w:top w:val="nil"/>
              <w:left w:val="nil"/>
              <w:bottom w:val="single" w:sz="4" w:space="0" w:color="000000"/>
              <w:right w:val="single" w:sz="4" w:space="0" w:color="000000"/>
            </w:tcBorders>
            <w:shd w:val="clear" w:color="auto" w:fill="auto"/>
            <w:hideMark/>
          </w:tcPr>
          <w:p w14:paraId="7896BD0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49DF6EE5" w14:textId="7C8C6B0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15500,00</w:t>
            </w:r>
          </w:p>
        </w:tc>
        <w:tc>
          <w:tcPr>
            <w:tcW w:w="638" w:type="pct"/>
            <w:tcBorders>
              <w:top w:val="nil"/>
              <w:left w:val="nil"/>
              <w:bottom w:val="single" w:sz="4" w:space="0" w:color="000000"/>
              <w:right w:val="single" w:sz="4" w:space="0" w:color="000000"/>
            </w:tcBorders>
            <w:shd w:val="clear" w:color="auto" w:fill="auto"/>
            <w:hideMark/>
          </w:tcPr>
          <w:p w14:paraId="1BAE2993" w14:textId="31F3F89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w:t>
            </w:r>
          </w:p>
        </w:tc>
        <w:tc>
          <w:tcPr>
            <w:tcW w:w="675" w:type="pct"/>
            <w:tcBorders>
              <w:top w:val="nil"/>
              <w:left w:val="nil"/>
              <w:bottom w:val="single" w:sz="4" w:space="0" w:color="000000"/>
              <w:right w:val="single" w:sz="4" w:space="0" w:color="000000"/>
            </w:tcBorders>
            <w:shd w:val="clear" w:color="auto" w:fill="auto"/>
            <w:hideMark/>
          </w:tcPr>
          <w:p w14:paraId="037DB2D7" w14:textId="2B5ED32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18000,00</w:t>
            </w:r>
          </w:p>
        </w:tc>
      </w:tr>
      <w:tr w:rsidR="007873C6" w:rsidRPr="00636278" w14:paraId="0ACAA02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167664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"Санитарно-гигиеническое просвещение населения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16CC34D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0500300000</w:t>
            </w:r>
          </w:p>
        </w:tc>
        <w:tc>
          <w:tcPr>
            <w:tcW w:w="636" w:type="pct"/>
            <w:tcBorders>
              <w:top w:val="nil"/>
              <w:left w:val="nil"/>
              <w:bottom w:val="single" w:sz="4" w:space="0" w:color="000000"/>
              <w:right w:val="single" w:sz="4" w:space="0" w:color="000000"/>
            </w:tcBorders>
            <w:shd w:val="clear" w:color="auto" w:fill="auto"/>
            <w:hideMark/>
          </w:tcPr>
          <w:p w14:paraId="3313338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2ABC631" w14:textId="7794801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32000,00</w:t>
            </w:r>
          </w:p>
        </w:tc>
        <w:tc>
          <w:tcPr>
            <w:tcW w:w="638" w:type="pct"/>
            <w:tcBorders>
              <w:top w:val="nil"/>
              <w:left w:val="nil"/>
              <w:bottom w:val="single" w:sz="4" w:space="0" w:color="000000"/>
              <w:right w:val="single" w:sz="4" w:space="0" w:color="000000"/>
            </w:tcBorders>
            <w:shd w:val="clear" w:color="auto" w:fill="auto"/>
            <w:hideMark/>
          </w:tcPr>
          <w:p w14:paraId="12DEEF9D" w14:textId="1703A86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w:t>
            </w:r>
          </w:p>
        </w:tc>
        <w:tc>
          <w:tcPr>
            <w:tcW w:w="675" w:type="pct"/>
            <w:tcBorders>
              <w:top w:val="nil"/>
              <w:left w:val="nil"/>
              <w:bottom w:val="single" w:sz="4" w:space="0" w:color="000000"/>
              <w:right w:val="single" w:sz="4" w:space="0" w:color="000000"/>
            </w:tcBorders>
            <w:shd w:val="clear" w:color="auto" w:fill="auto"/>
            <w:hideMark/>
          </w:tcPr>
          <w:p w14:paraId="0D9B1B27" w14:textId="6FD77DD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w:t>
            </w:r>
          </w:p>
        </w:tc>
      </w:tr>
      <w:tr w:rsidR="007873C6" w:rsidRPr="00636278" w14:paraId="1D72D9E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A6DD88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муниципальной программы "Укрепление общественного здоровья населения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0317570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0500312160</w:t>
            </w:r>
          </w:p>
        </w:tc>
        <w:tc>
          <w:tcPr>
            <w:tcW w:w="636" w:type="pct"/>
            <w:tcBorders>
              <w:top w:val="nil"/>
              <w:left w:val="nil"/>
              <w:bottom w:val="single" w:sz="4" w:space="0" w:color="000000"/>
              <w:right w:val="single" w:sz="4" w:space="0" w:color="000000"/>
            </w:tcBorders>
            <w:shd w:val="clear" w:color="auto" w:fill="auto"/>
            <w:hideMark/>
          </w:tcPr>
          <w:p w14:paraId="3173828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763A26E" w14:textId="02608FE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32000,00</w:t>
            </w:r>
          </w:p>
        </w:tc>
        <w:tc>
          <w:tcPr>
            <w:tcW w:w="638" w:type="pct"/>
            <w:tcBorders>
              <w:top w:val="nil"/>
              <w:left w:val="nil"/>
              <w:bottom w:val="single" w:sz="4" w:space="0" w:color="000000"/>
              <w:right w:val="single" w:sz="4" w:space="0" w:color="000000"/>
            </w:tcBorders>
            <w:shd w:val="clear" w:color="auto" w:fill="auto"/>
            <w:hideMark/>
          </w:tcPr>
          <w:p w14:paraId="045B2C95" w14:textId="4D7D368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w:t>
            </w:r>
          </w:p>
        </w:tc>
        <w:tc>
          <w:tcPr>
            <w:tcW w:w="675" w:type="pct"/>
            <w:tcBorders>
              <w:top w:val="nil"/>
              <w:left w:val="nil"/>
              <w:bottom w:val="single" w:sz="4" w:space="0" w:color="000000"/>
              <w:right w:val="single" w:sz="4" w:space="0" w:color="000000"/>
            </w:tcBorders>
            <w:shd w:val="clear" w:color="auto" w:fill="auto"/>
            <w:hideMark/>
          </w:tcPr>
          <w:p w14:paraId="38CA02B5" w14:textId="3904B3C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w:t>
            </w:r>
          </w:p>
        </w:tc>
      </w:tr>
      <w:tr w:rsidR="007873C6" w:rsidRPr="00636278" w14:paraId="038D9A4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A1DA33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E0A84D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0500312160</w:t>
            </w:r>
          </w:p>
        </w:tc>
        <w:tc>
          <w:tcPr>
            <w:tcW w:w="636" w:type="pct"/>
            <w:tcBorders>
              <w:top w:val="nil"/>
              <w:left w:val="nil"/>
              <w:bottom w:val="single" w:sz="4" w:space="0" w:color="000000"/>
              <w:right w:val="single" w:sz="4" w:space="0" w:color="000000"/>
            </w:tcBorders>
            <w:shd w:val="clear" w:color="auto" w:fill="auto"/>
            <w:hideMark/>
          </w:tcPr>
          <w:p w14:paraId="3495FCA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79095087" w14:textId="57A1E04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32000,00</w:t>
            </w:r>
          </w:p>
        </w:tc>
        <w:tc>
          <w:tcPr>
            <w:tcW w:w="638" w:type="pct"/>
            <w:tcBorders>
              <w:top w:val="nil"/>
              <w:left w:val="nil"/>
              <w:bottom w:val="single" w:sz="4" w:space="0" w:color="000000"/>
              <w:right w:val="single" w:sz="4" w:space="0" w:color="000000"/>
            </w:tcBorders>
            <w:shd w:val="clear" w:color="auto" w:fill="auto"/>
            <w:hideMark/>
          </w:tcPr>
          <w:p w14:paraId="7563330A" w14:textId="7826626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w:t>
            </w:r>
          </w:p>
        </w:tc>
        <w:tc>
          <w:tcPr>
            <w:tcW w:w="675" w:type="pct"/>
            <w:tcBorders>
              <w:top w:val="nil"/>
              <w:left w:val="nil"/>
              <w:bottom w:val="single" w:sz="4" w:space="0" w:color="000000"/>
              <w:right w:val="single" w:sz="4" w:space="0" w:color="000000"/>
            </w:tcBorders>
            <w:shd w:val="clear" w:color="auto" w:fill="auto"/>
            <w:hideMark/>
          </w:tcPr>
          <w:p w14:paraId="79AA0B54" w14:textId="04716BC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w:t>
            </w:r>
          </w:p>
        </w:tc>
      </w:tr>
      <w:tr w:rsidR="007873C6" w:rsidRPr="00636278" w14:paraId="79BB9D0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A64A3B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1E931A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0500312160</w:t>
            </w:r>
          </w:p>
        </w:tc>
        <w:tc>
          <w:tcPr>
            <w:tcW w:w="636" w:type="pct"/>
            <w:tcBorders>
              <w:top w:val="nil"/>
              <w:left w:val="nil"/>
              <w:bottom w:val="single" w:sz="4" w:space="0" w:color="000000"/>
              <w:right w:val="single" w:sz="4" w:space="0" w:color="000000"/>
            </w:tcBorders>
            <w:shd w:val="clear" w:color="auto" w:fill="auto"/>
            <w:hideMark/>
          </w:tcPr>
          <w:p w14:paraId="5A22471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700DB6AF" w14:textId="7399FC5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32000,00</w:t>
            </w:r>
          </w:p>
        </w:tc>
        <w:tc>
          <w:tcPr>
            <w:tcW w:w="638" w:type="pct"/>
            <w:tcBorders>
              <w:top w:val="nil"/>
              <w:left w:val="nil"/>
              <w:bottom w:val="single" w:sz="4" w:space="0" w:color="000000"/>
              <w:right w:val="single" w:sz="4" w:space="0" w:color="000000"/>
            </w:tcBorders>
            <w:shd w:val="clear" w:color="auto" w:fill="auto"/>
            <w:hideMark/>
          </w:tcPr>
          <w:p w14:paraId="59265168" w14:textId="7573217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w:t>
            </w:r>
          </w:p>
        </w:tc>
        <w:tc>
          <w:tcPr>
            <w:tcW w:w="675" w:type="pct"/>
            <w:tcBorders>
              <w:top w:val="nil"/>
              <w:left w:val="nil"/>
              <w:bottom w:val="single" w:sz="4" w:space="0" w:color="000000"/>
              <w:right w:val="single" w:sz="4" w:space="0" w:color="000000"/>
            </w:tcBorders>
            <w:shd w:val="clear" w:color="auto" w:fill="auto"/>
            <w:hideMark/>
          </w:tcPr>
          <w:p w14:paraId="2E0DEA1C" w14:textId="0E416C2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w:t>
            </w:r>
          </w:p>
        </w:tc>
      </w:tr>
      <w:tr w:rsidR="007873C6" w:rsidRPr="00636278" w14:paraId="20432A0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D842734"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"Противодействие коррупции в Хасанском муниципальном округе"</w:t>
            </w:r>
          </w:p>
        </w:tc>
        <w:tc>
          <w:tcPr>
            <w:tcW w:w="645" w:type="pct"/>
            <w:tcBorders>
              <w:top w:val="nil"/>
              <w:left w:val="nil"/>
              <w:bottom w:val="single" w:sz="4" w:space="0" w:color="000000"/>
              <w:right w:val="single" w:sz="4" w:space="0" w:color="000000"/>
            </w:tcBorders>
            <w:shd w:val="clear" w:color="auto" w:fill="auto"/>
            <w:hideMark/>
          </w:tcPr>
          <w:p w14:paraId="41E0D3ED"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0600000000</w:t>
            </w:r>
          </w:p>
        </w:tc>
        <w:tc>
          <w:tcPr>
            <w:tcW w:w="636" w:type="pct"/>
            <w:tcBorders>
              <w:top w:val="nil"/>
              <w:left w:val="nil"/>
              <w:bottom w:val="single" w:sz="4" w:space="0" w:color="000000"/>
              <w:right w:val="single" w:sz="4" w:space="0" w:color="000000"/>
            </w:tcBorders>
            <w:shd w:val="clear" w:color="auto" w:fill="auto"/>
            <w:hideMark/>
          </w:tcPr>
          <w:p w14:paraId="692F035C"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BA0DF93" w14:textId="5CD806E2"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70000,00</w:t>
            </w:r>
          </w:p>
        </w:tc>
        <w:tc>
          <w:tcPr>
            <w:tcW w:w="638" w:type="pct"/>
            <w:tcBorders>
              <w:top w:val="nil"/>
              <w:left w:val="nil"/>
              <w:bottom w:val="single" w:sz="4" w:space="0" w:color="000000"/>
              <w:right w:val="single" w:sz="4" w:space="0" w:color="000000"/>
            </w:tcBorders>
            <w:shd w:val="clear" w:color="auto" w:fill="auto"/>
            <w:hideMark/>
          </w:tcPr>
          <w:p w14:paraId="75ADED9B" w14:textId="668CE38A"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125000,00</w:t>
            </w:r>
          </w:p>
        </w:tc>
        <w:tc>
          <w:tcPr>
            <w:tcW w:w="675" w:type="pct"/>
            <w:tcBorders>
              <w:top w:val="nil"/>
              <w:left w:val="nil"/>
              <w:bottom w:val="single" w:sz="4" w:space="0" w:color="000000"/>
              <w:right w:val="single" w:sz="4" w:space="0" w:color="000000"/>
            </w:tcBorders>
            <w:shd w:val="clear" w:color="auto" w:fill="auto"/>
            <w:hideMark/>
          </w:tcPr>
          <w:p w14:paraId="2C814008" w14:textId="7EDE84A8"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125000,00</w:t>
            </w:r>
          </w:p>
        </w:tc>
      </w:tr>
      <w:tr w:rsidR="007873C6" w:rsidRPr="00636278" w14:paraId="0496650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BB02A7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"Антикоррупционное обучение и антикоррупционная пропаганда, вовлечение кадровых, материальных, информационных и других ресурсов"</w:t>
            </w:r>
          </w:p>
        </w:tc>
        <w:tc>
          <w:tcPr>
            <w:tcW w:w="645" w:type="pct"/>
            <w:tcBorders>
              <w:top w:val="nil"/>
              <w:left w:val="nil"/>
              <w:bottom w:val="single" w:sz="4" w:space="0" w:color="000000"/>
              <w:right w:val="single" w:sz="4" w:space="0" w:color="000000"/>
            </w:tcBorders>
            <w:shd w:val="clear" w:color="auto" w:fill="auto"/>
            <w:hideMark/>
          </w:tcPr>
          <w:p w14:paraId="405A85A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0600500000</w:t>
            </w:r>
          </w:p>
        </w:tc>
        <w:tc>
          <w:tcPr>
            <w:tcW w:w="636" w:type="pct"/>
            <w:tcBorders>
              <w:top w:val="nil"/>
              <w:left w:val="nil"/>
              <w:bottom w:val="single" w:sz="4" w:space="0" w:color="000000"/>
              <w:right w:val="single" w:sz="4" w:space="0" w:color="000000"/>
            </w:tcBorders>
            <w:shd w:val="clear" w:color="auto" w:fill="auto"/>
            <w:hideMark/>
          </w:tcPr>
          <w:p w14:paraId="6BC630C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D495B31" w14:textId="4602245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w:t>
            </w:r>
          </w:p>
        </w:tc>
        <w:tc>
          <w:tcPr>
            <w:tcW w:w="638" w:type="pct"/>
            <w:tcBorders>
              <w:top w:val="nil"/>
              <w:left w:val="nil"/>
              <w:bottom w:val="single" w:sz="4" w:space="0" w:color="000000"/>
              <w:right w:val="single" w:sz="4" w:space="0" w:color="000000"/>
            </w:tcBorders>
            <w:shd w:val="clear" w:color="auto" w:fill="auto"/>
            <w:hideMark/>
          </w:tcPr>
          <w:p w14:paraId="723C4309" w14:textId="5B39C79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125000,00</w:t>
            </w:r>
          </w:p>
        </w:tc>
        <w:tc>
          <w:tcPr>
            <w:tcW w:w="675" w:type="pct"/>
            <w:tcBorders>
              <w:top w:val="nil"/>
              <w:left w:val="nil"/>
              <w:bottom w:val="single" w:sz="4" w:space="0" w:color="000000"/>
              <w:right w:val="single" w:sz="4" w:space="0" w:color="000000"/>
            </w:tcBorders>
            <w:shd w:val="clear" w:color="auto" w:fill="auto"/>
            <w:hideMark/>
          </w:tcPr>
          <w:p w14:paraId="0CE4A11D" w14:textId="39940A3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125000,00</w:t>
            </w:r>
          </w:p>
        </w:tc>
      </w:tr>
      <w:tr w:rsidR="007873C6" w:rsidRPr="00636278" w14:paraId="6B023A4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8AED02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муниципальной программы "Противодействие коррупции в Хасанском муниципальном округе"</w:t>
            </w:r>
          </w:p>
        </w:tc>
        <w:tc>
          <w:tcPr>
            <w:tcW w:w="645" w:type="pct"/>
            <w:tcBorders>
              <w:top w:val="nil"/>
              <w:left w:val="nil"/>
              <w:bottom w:val="single" w:sz="4" w:space="0" w:color="000000"/>
              <w:right w:val="single" w:sz="4" w:space="0" w:color="000000"/>
            </w:tcBorders>
            <w:shd w:val="clear" w:color="auto" w:fill="auto"/>
            <w:hideMark/>
          </w:tcPr>
          <w:p w14:paraId="05753A4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0600512140</w:t>
            </w:r>
          </w:p>
        </w:tc>
        <w:tc>
          <w:tcPr>
            <w:tcW w:w="636" w:type="pct"/>
            <w:tcBorders>
              <w:top w:val="nil"/>
              <w:left w:val="nil"/>
              <w:bottom w:val="single" w:sz="4" w:space="0" w:color="000000"/>
              <w:right w:val="single" w:sz="4" w:space="0" w:color="000000"/>
            </w:tcBorders>
            <w:shd w:val="clear" w:color="auto" w:fill="auto"/>
            <w:hideMark/>
          </w:tcPr>
          <w:p w14:paraId="7D484BF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9963A36" w14:textId="52AAFAD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w:t>
            </w:r>
          </w:p>
        </w:tc>
        <w:tc>
          <w:tcPr>
            <w:tcW w:w="638" w:type="pct"/>
            <w:tcBorders>
              <w:top w:val="nil"/>
              <w:left w:val="nil"/>
              <w:bottom w:val="single" w:sz="4" w:space="0" w:color="000000"/>
              <w:right w:val="single" w:sz="4" w:space="0" w:color="000000"/>
            </w:tcBorders>
            <w:shd w:val="clear" w:color="auto" w:fill="auto"/>
            <w:hideMark/>
          </w:tcPr>
          <w:p w14:paraId="7344058D" w14:textId="046513A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125000,00</w:t>
            </w:r>
          </w:p>
        </w:tc>
        <w:tc>
          <w:tcPr>
            <w:tcW w:w="675" w:type="pct"/>
            <w:tcBorders>
              <w:top w:val="nil"/>
              <w:left w:val="nil"/>
              <w:bottom w:val="single" w:sz="4" w:space="0" w:color="000000"/>
              <w:right w:val="single" w:sz="4" w:space="0" w:color="000000"/>
            </w:tcBorders>
            <w:shd w:val="clear" w:color="auto" w:fill="auto"/>
            <w:hideMark/>
          </w:tcPr>
          <w:p w14:paraId="1395ED8F" w14:textId="7F59542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125000,00</w:t>
            </w:r>
          </w:p>
        </w:tc>
      </w:tr>
      <w:tr w:rsidR="007873C6" w:rsidRPr="00636278" w14:paraId="7ADB4A1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F83967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630C5E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0600512140</w:t>
            </w:r>
          </w:p>
        </w:tc>
        <w:tc>
          <w:tcPr>
            <w:tcW w:w="636" w:type="pct"/>
            <w:tcBorders>
              <w:top w:val="nil"/>
              <w:left w:val="nil"/>
              <w:bottom w:val="single" w:sz="4" w:space="0" w:color="000000"/>
              <w:right w:val="single" w:sz="4" w:space="0" w:color="000000"/>
            </w:tcBorders>
            <w:shd w:val="clear" w:color="auto" w:fill="auto"/>
            <w:hideMark/>
          </w:tcPr>
          <w:p w14:paraId="1825D56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7E780AF5" w14:textId="34AF741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w:t>
            </w:r>
          </w:p>
        </w:tc>
        <w:tc>
          <w:tcPr>
            <w:tcW w:w="638" w:type="pct"/>
            <w:tcBorders>
              <w:top w:val="nil"/>
              <w:left w:val="nil"/>
              <w:bottom w:val="single" w:sz="4" w:space="0" w:color="000000"/>
              <w:right w:val="single" w:sz="4" w:space="0" w:color="000000"/>
            </w:tcBorders>
            <w:shd w:val="clear" w:color="auto" w:fill="auto"/>
            <w:hideMark/>
          </w:tcPr>
          <w:p w14:paraId="5E494A98" w14:textId="4A0647D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125000,00</w:t>
            </w:r>
          </w:p>
        </w:tc>
        <w:tc>
          <w:tcPr>
            <w:tcW w:w="675" w:type="pct"/>
            <w:tcBorders>
              <w:top w:val="nil"/>
              <w:left w:val="nil"/>
              <w:bottom w:val="single" w:sz="4" w:space="0" w:color="000000"/>
              <w:right w:val="single" w:sz="4" w:space="0" w:color="000000"/>
            </w:tcBorders>
            <w:shd w:val="clear" w:color="auto" w:fill="auto"/>
            <w:hideMark/>
          </w:tcPr>
          <w:p w14:paraId="3CBF9125" w14:textId="20FEF48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125000,00</w:t>
            </w:r>
          </w:p>
        </w:tc>
      </w:tr>
      <w:tr w:rsidR="007873C6" w:rsidRPr="00636278" w14:paraId="717934C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9B6690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5E7805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0600512140</w:t>
            </w:r>
          </w:p>
        </w:tc>
        <w:tc>
          <w:tcPr>
            <w:tcW w:w="636" w:type="pct"/>
            <w:tcBorders>
              <w:top w:val="nil"/>
              <w:left w:val="nil"/>
              <w:bottom w:val="single" w:sz="4" w:space="0" w:color="000000"/>
              <w:right w:val="single" w:sz="4" w:space="0" w:color="000000"/>
            </w:tcBorders>
            <w:shd w:val="clear" w:color="auto" w:fill="auto"/>
            <w:hideMark/>
          </w:tcPr>
          <w:p w14:paraId="4D32704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230B21E6" w14:textId="6DFECBA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w:t>
            </w:r>
          </w:p>
        </w:tc>
        <w:tc>
          <w:tcPr>
            <w:tcW w:w="638" w:type="pct"/>
            <w:tcBorders>
              <w:top w:val="nil"/>
              <w:left w:val="nil"/>
              <w:bottom w:val="single" w:sz="4" w:space="0" w:color="000000"/>
              <w:right w:val="single" w:sz="4" w:space="0" w:color="000000"/>
            </w:tcBorders>
            <w:shd w:val="clear" w:color="auto" w:fill="auto"/>
            <w:hideMark/>
          </w:tcPr>
          <w:p w14:paraId="7D204BEB" w14:textId="62D6FF7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125000,00</w:t>
            </w:r>
          </w:p>
        </w:tc>
        <w:tc>
          <w:tcPr>
            <w:tcW w:w="675" w:type="pct"/>
            <w:tcBorders>
              <w:top w:val="nil"/>
              <w:left w:val="nil"/>
              <w:bottom w:val="single" w:sz="4" w:space="0" w:color="000000"/>
              <w:right w:val="single" w:sz="4" w:space="0" w:color="000000"/>
            </w:tcBorders>
            <w:shd w:val="clear" w:color="auto" w:fill="auto"/>
            <w:hideMark/>
          </w:tcPr>
          <w:p w14:paraId="5B0D6EA1" w14:textId="6FF893A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125000,00</w:t>
            </w:r>
          </w:p>
        </w:tc>
      </w:tr>
      <w:tr w:rsidR="007873C6" w:rsidRPr="00636278" w14:paraId="09638E7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1E998DE"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"Формирование современной городской среды населенных пунктов Хасанского муниципального округа Приморского края"</w:t>
            </w:r>
          </w:p>
        </w:tc>
        <w:tc>
          <w:tcPr>
            <w:tcW w:w="645" w:type="pct"/>
            <w:tcBorders>
              <w:top w:val="nil"/>
              <w:left w:val="nil"/>
              <w:bottom w:val="single" w:sz="4" w:space="0" w:color="000000"/>
              <w:right w:val="single" w:sz="4" w:space="0" w:color="000000"/>
            </w:tcBorders>
            <w:shd w:val="clear" w:color="auto" w:fill="auto"/>
            <w:hideMark/>
          </w:tcPr>
          <w:p w14:paraId="099A64E1"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0700000000</w:t>
            </w:r>
          </w:p>
        </w:tc>
        <w:tc>
          <w:tcPr>
            <w:tcW w:w="636" w:type="pct"/>
            <w:tcBorders>
              <w:top w:val="nil"/>
              <w:left w:val="nil"/>
              <w:bottom w:val="single" w:sz="4" w:space="0" w:color="000000"/>
              <w:right w:val="single" w:sz="4" w:space="0" w:color="000000"/>
            </w:tcBorders>
            <w:shd w:val="clear" w:color="auto" w:fill="auto"/>
            <w:hideMark/>
          </w:tcPr>
          <w:p w14:paraId="031CB241"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EEF2906" w14:textId="12611D5D"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8366265,53</w:t>
            </w:r>
          </w:p>
        </w:tc>
        <w:tc>
          <w:tcPr>
            <w:tcW w:w="638" w:type="pct"/>
            <w:tcBorders>
              <w:top w:val="nil"/>
              <w:left w:val="nil"/>
              <w:bottom w:val="single" w:sz="4" w:space="0" w:color="000000"/>
              <w:right w:val="single" w:sz="4" w:space="0" w:color="000000"/>
            </w:tcBorders>
            <w:shd w:val="clear" w:color="auto" w:fill="auto"/>
            <w:hideMark/>
          </w:tcPr>
          <w:p w14:paraId="3805BAFA" w14:textId="2A17E99A"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22976032,04</w:t>
            </w:r>
          </w:p>
        </w:tc>
        <w:tc>
          <w:tcPr>
            <w:tcW w:w="675" w:type="pct"/>
            <w:tcBorders>
              <w:top w:val="nil"/>
              <w:left w:val="nil"/>
              <w:bottom w:val="single" w:sz="4" w:space="0" w:color="000000"/>
              <w:right w:val="single" w:sz="4" w:space="0" w:color="000000"/>
            </w:tcBorders>
            <w:shd w:val="clear" w:color="auto" w:fill="auto"/>
            <w:hideMark/>
          </w:tcPr>
          <w:p w14:paraId="4EE2D3AC" w14:textId="50996134"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22155660,83</w:t>
            </w:r>
          </w:p>
        </w:tc>
      </w:tr>
      <w:tr w:rsidR="007873C6" w:rsidRPr="00636278" w14:paraId="24DC0D1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B5C086C"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"Формирование современной городской среды населенных пунктов Хасанского муниципального округа Приморского края"</w:t>
            </w:r>
          </w:p>
        </w:tc>
        <w:tc>
          <w:tcPr>
            <w:tcW w:w="645" w:type="pct"/>
            <w:tcBorders>
              <w:top w:val="nil"/>
              <w:left w:val="nil"/>
              <w:bottom w:val="single" w:sz="4" w:space="0" w:color="000000"/>
              <w:right w:val="single" w:sz="4" w:space="0" w:color="000000"/>
            </w:tcBorders>
            <w:shd w:val="clear" w:color="auto" w:fill="auto"/>
            <w:hideMark/>
          </w:tcPr>
          <w:p w14:paraId="24BBF7BE"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0710000000</w:t>
            </w:r>
          </w:p>
        </w:tc>
        <w:tc>
          <w:tcPr>
            <w:tcW w:w="636" w:type="pct"/>
            <w:tcBorders>
              <w:top w:val="nil"/>
              <w:left w:val="nil"/>
              <w:bottom w:val="single" w:sz="4" w:space="0" w:color="000000"/>
              <w:right w:val="single" w:sz="4" w:space="0" w:color="000000"/>
            </w:tcBorders>
            <w:shd w:val="clear" w:color="auto" w:fill="auto"/>
            <w:hideMark/>
          </w:tcPr>
          <w:p w14:paraId="5A1C0C10"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107AC11" w14:textId="54E0D555"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5826230,90</w:t>
            </w:r>
          </w:p>
        </w:tc>
        <w:tc>
          <w:tcPr>
            <w:tcW w:w="638" w:type="pct"/>
            <w:tcBorders>
              <w:top w:val="nil"/>
              <w:left w:val="nil"/>
              <w:bottom w:val="single" w:sz="4" w:space="0" w:color="000000"/>
              <w:right w:val="single" w:sz="4" w:space="0" w:color="000000"/>
            </w:tcBorders>
            <w:shd w:val="clear" w:color="auto" w:fill="auto"/>
            <w:hideMark/>
          </w:tcPr>
          <w:p w14:paraId="1E60AB05" w14:textId="4D2C97C1"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5927467,03</w:t>
            </w:r>
          </w:p>
        </w:tc>
        <w:tc>
          <w:tcPr>
            <w:tcW w:w="675" w:type="pct"/>
            <w:tcBorders>
              <w:top w:val="nil"/>
              <w:left w:val="nil"/>
              <w:bottom w:val="single" w:sz="4" w:space="0" w:color="000000"/>
              <w:right w:val="single" w:sz="4" w:space="0" w:color="000000"/>
            </w:tcBorders>
            <w:shd w:val="clear" w:color="auto" w:fill="auto"/>
            <w:hideMark/>
          </w:tcPr>
          <w:p w14:paraId="7D8DA40C" w14:textId="695A8E74"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5107356,45</w:t>
            </w:r>
          </w:p>
        </w:tc>
      </w:tr>
      <w:tr w:rsidR="007873C6" w:rsidRPr="00636278" w14:paraId="667956B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8EFBD2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Федеральный проект "Формирование комфортной городской среды" национального проекта "Инфраструктура для жилья"</w:t>
            </w:r>
          </w:p>
        </w:tc>
        <w:tc>
          <w:tcPr>
            <w:tcW w:w="645" w:type="pct"/>
            <w:tcBorders>
              <w:top w:val="nil"/>
              <w:left w:val="nil"/>
              <w:bottom w:val="single" w:sz="4" w:space="0" w:color="000000"/>
              <w:right w:val="single" w:sz="4" w:space="0" w:color="000000"/>
            </w:tcBorders>
            <w:shd w:val="clear" w:color="auto" w:fill="auto"/>
            <w:hideMark/>
          </w:tcPr>
          <w:p w14:paraId="1038035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071И400000</w:t>
            </w:r>
          </w:p>
        </w:tc>
        <w:tc>
          <w:tcPr>
            <w:tcW w:w="636" w:type="pct"/>
            <w:tcBorders>
              <w:top w:val="nil"/>
              <w:left w:val="nil"/>
              <w:bottom w:val="single" w:sz="4" w:space="0" w:color="000000"/>
              <w:right w:val="single" w:sz="4" w:space="0" w:color="000000"/>
            </w:tcBorders>
            <w:shd w:val="clear" w:color="auto" w:fill="auto"/>
            <w:hideMark/>
          </w:tcPr>
          <w:p w14:paraId="4FE504B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FF2875F" w14:textId="5C389E5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5826230,90</w:t>
            </w:r>
          </w:p>
        </w:tc>
        <w:tc>
          <w:tcPr>
            <w:tcW w:w="638" w:type="pct"/>
            <w:tcBorders>
              <w:top w:val="nil"/>
              <w:left w:val="nil"/>
              <w:bottom w:val="single" w:sz="4" w:space="0" w:color="000000"/>
              <w:right w:val="single" w:sz="4" w:space="0" w:color="000000"/>
            </w:tcBorders>
            <w:shd w:val="clear" w:color="auto" w:fill="auto"/>
            <w:hideMark/>
          </w:tcPr>
          <w:p w14:paraId="36400567" w14:textId="7FC818B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5927467,03</w:t>
            </w:r>
          </w:p>
        </w:tc>
        <w:tc>
          <w:tcPr>
            <w:tcW w:w="675" w:type="pct"/>
            <w:tcBorders>
              <w:top w:val="nil"/>
              <w:left w:val="nil"/>
              <w:bottom w:val="single" w:sz="4" w:space="0" w:color="000000"/>
              <w:right w:val="single" w:sz="4" w:space="0" w:color="000000"/>
            </w:tcBorders>
            <w:shd w:val="clear" w:color="auto" w:fill="auto"/>
            <w:hideMark/>
          </w:tcPr>
          <w:p w14:paraId="511C1B9B" w14:textId="7897281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5107356,45</w:t>
            </w:r>
          </w:p>
        </w:tc>
      </w:tr>
      <w:tr w:rsidR="007873C6" w:rsidRPr="00636278" w14:paraId="54E2F80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800F28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программ формирования современной городской среды</w:t>
            </w:r>
          </w:p>
        </w:tc>
        <w:tc>
          <w:tcPr>
            <w:tcW w:w="645" w:type="pct"/>
            <w:tcBorders>
              <w:top w:val="nil"/>
              <w:left w:val="nil"/>
              <w:bottom w:val="single" w:sz="4" w:space="0" w:color="000000"/>
              <w:right w:val="single" w:sz="4" w:space="0" w:color="000000"/>
            </w:tcBorders>
            <w:shd w:val="clear" w:color="auto" w:fill="auto"/>
            <w:hideMark/>
          </w:tcPr>
          <w:p w14:paraId="3765713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071И455550</w:t>
            </w:r>
          </w:p>
        </w:tc>
        <w:tc>
          <w:tcPr>
            <w:tcW w:w="636" w:type="pct"/>
            <w:tcBorders>
              <w:top w:val="nil"/>
              <w:left w:val="nil"/>
              <w:bottom w:val="single" w:sz="4" w:space="0" w:color="000000"/>
              <w:right w:val="single" w:sz="4" w:space="0" w:color="000000"/>
            </w:tcBorders>
            <w:shd w:val="clear" w:color="auto" w:fill="auto"/>
            <w:hideMark/>
          </w:tcPr>
          <w:p w14:paraId="49B5706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0A6BB78" w14:textId="0656E5E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5826230,90</w:t>
            </w:r>
          </w:p>
        </w:tc>
        <w:tc>
          <w:tcPr>
            <w:tcW w:w="638" w:type="pct"/>
            <w:tcBorders>
              <w:top w:val="nil"/>
              <w:left w:val="nil"/>
              <w:bottom w:val="single" w:sz="4" w:space="0" w:color="000000"/>
              <w:right w:val="single" w:sz="4" w:space="0" w:color="000000"/>
            </w:tcBorders>
            <w:shd w:val="clear" w:color="auto" w:fill="auto"/>
            <w:hideMark/>
          </w:tcPr>
          <w:p w14:paraId="2772DB70" w14:textId="6F5D727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5927467,03</w:t>
            </w:r>
          </w:p>
        </w:tc>
        <w:tc>
          <w:tcPr>
            <w:tcW w:w="675" w:type="pct"/>
            <w:tcBorders>
              <w:top w:val="nil"/>
              <w:left w:val="nil"/>
              <w:bottom w:val="single" w:sz="4" w:space="0" w:color="000000"/>
              <w:right w:val="single" w:sz="4" w:space="0" w:color="000000"/>
            </w:tcBorders>
            <w:shd w:val="clear" w:color="auto" w:fill="auto"/>
            <w:hideMark/>
          </w:tcPr>
          <w:p w14:paraId="7C59204A" w14:textId="5B2D5CA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5107356,45</w:t>
            </w:r>
          </w:p>
        </w:tc>
      </w:tr>
      <w:tr w:rsidR="007873C6" w:rsidRPr="00636278" w14:paraId="5224383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2519C9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FF1A70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071И455550</w:t>
            </w:r>
          </w:p>
        </w:tc>
        <w:tc>
          <w:tcPr>
            <w:tcW w:w="636" w:type="pct"/>
            <w:tcBorders>
              <w:top w:val="nil"/>
              <w:left w:val="nil"/>
              <w:bottom w:val="single" w:sz="4" w:space="0" w:color="000000"/>
              <w:right w:val="single" w:sz="4" w:space="0" w:color="000000"/>
            </w:tcBorders>
            <w:shd w:val="clear" w:color="auto" w:fill="auto"/>
            <w:hideMark/>
          </w:tcPr>
          <w:p w14:paraId="64A24EC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41B5E756" w14:textId="11BA1E4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5826230,90</w:t>
            </w:r>
          </w:p>
        </w:tc>
        <w:tc>
          <w:tcPr>
            <w:tcW w:w="638" w:type="pct"/>
            <w:tcBorders>
              <w:top w:val="nil"/>
              <w:left w:val="nil"/>
              <w:bottom w:val="single" w:sz="4" w:space="0" w:color="000000"/>
              <w:right w:val="single" w:sz="4" w:space="0" w:color="000000"/>
            </w:tcBorders>
            <w:shd w:val="clear" w:color="auto" w:fill="auto"/>
            <w:hideMark/>
          </w:tcPr>
          <w:p w14:paraId="7A78B86A" w14:textId="0E3C101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5927467,03</w:t>
            </w:r>
          </w:p>
        </w:tc>
        <w:tc>
          <w:tcPr>
            <w:tcW w:w="675" w:type="pct"/>
            <w:tcBorders>
              <w:top w:val="nil"/>
              <w:left w:val="nil"/>
              <w:bottom w:val="single" w:sz="4" w:space="0" w:color="000000"/>
              <w:right w:val="single" w:sz="4" w:space="0" w:color="000000"/>
            </w:tcBorders>
            <w:shd w:val="clear" w:color="auto" w:fill="auto"/>
            <w:hideMark/>
          </w:tcPr>
          <w:p w14:paraId="0447A31D" w14:textId="70E27ED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5107356,45</w:t>
            </w:r>
          </w:p>
        </w:tc>
      </w:tr>
      <w:tr w:rsidR="007873C6" w:rsidRPr="00636278" w14:paraId="5C74664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28D614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4D9F60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071И455550</w:t>
            </w:r>
          </w:p>
        </w:tc>
        <w:tc>
          <w:tcPr>
            <w:tcW w:w="636" w:type="pct"/>
            <w:tcBorders>
              <w:top w:val="nil"/>
              <w:left w:val="nil"/>
              <w:bottom w:val="single" w:sz="4" w:space="0" w:color="000000"/>
              <w:right w:val="single" w:sz="4" w:space="0" w:color="000000"/>
            </w:tcBorders>
            <w:shd w:val="clear" w:color="auto" w:fill="auto"/>
            <w:hideMark/>
          </w:tcPr>
          <w:p w14:paraId="08C123F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748DB35D" w14:textId="67E62B7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5826230,90</w:t>
            </w:r>
          </w:p>
        </w:tc>
        <w:tc>
          <w:tcPr>
            <w:tcW w:w="638" w:type="pct"/>
            <w:tcBorders>
              <w:top w:val="nil"/>
              <w:left w:val="nil"/>
              <w:bottom w:val="single" w:sz="4" w:space="0" w:color="000000"/>
              <w:right w:val="single" w:sz="4" w:space="0" w:color="000000"/>
            </w:tcBorders>
            <w:shd w:val="clear" w:color="auto" w:fill="auto"/>
            <w:hideMark/>
          </w:tcPr>
          <w:p w14:paraId="7B26E18E" w14:textId="2980A39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5927467,03</w:t>
            </w:r>
          </w:p>
        </w:tc>
        <w:tc>
          <w:tcPr>
            <w:tcW w:w="675" w:type="pct"/>
            <w:tcBorders>
              <w:top w:val="nil"/>
              <w:left w:val="nil"/>
              <w:bottom w:val="single" w:sz="4" w:space="0" w:color="000000"/>
              <w:right w:val="single" w:sz="4" w:space="0" w:color="000000"/>
            </w:tcBorders>
            <w:shd w:val="clear" w:color="auto" w:fill="auto"/>
            <w:hideMark/>
          </w:tcPr>
          <w:p w14:paraId="1DA7FEA6" w14:textId="09D3C3E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5107356,45</w:t>
            </w:r>
          </w:p>
        </w:tc>
      </w:tr>
      <w:tr w:rsidR="007873C6" w:rsidRPr="00636278" w14:paraId="673ECF8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885DCCE"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"Благоустройство территорий Хасанского муниципального округа Приморского края"</w:t>
            </w:r>
          </w:p>
        </w:tc>
        <w:tc>
          <w:tcPr>
            <w:tcW w:w="645" w:type="pct"/>
            <w:tcBorders>
              <w:top w:val="nil"/>
              <w:left w:val="nil"/>
              <w:bottom w:val="single" w:sz="4" w:space="0" w:color="000000"/>
              <w:right w:val="single" w:sz="4" w:space="0" w:color="000000"/>
            </w:tcBorders>
            <w:shd w:val="clear" w:color="auto" w:fill="auto"/>
            <w:hideMark/>
          </w:tcPr>
          <w:p w14:paraId="4274D18F"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0720000000</w:t>
            </w:r>
          </w:p>
        </w:tc>
        <w:tc>
          <w:tcPr>
            <w:tcW w:w="636" w:type="pct"/>
            <w:tcBorders>
              <w:top w:val="nil"/>
              <w:left w:val="nil"/>
              <w:bottom w:val="single" w:sz="4" w:space="0" w:color="000000"/>
              <w:right w:val="single" w:sz="4" w:space="0" w:color="000000"/>
            </w:tcBorders>
            <w:shd w:val="clear" w:color="auto" w:fill="auto"/>
            <w:hideMark/>
          </w:tcPr>
          <w:p w14:paraId="16982535"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5D815F4" w14:textId="4711309F"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705260,63</w:t>
            </w:r>
          </w:p>
        </w:tc>
        <w:tc>
          <w:tcPr>
            <w:tcW w:w="638" w:type="pct"/>
            <w:tcBorders>
              <w:top w:val="nil"/>
              <w:left w:val="nil"/>
              <w:bottom w:val="single" w:sz="4" w:space="0" w:color="000000"/>
              <w:right w:val="single" w:sz="4" w:space="0" w:color="000000"/>
            </w:tcBorders>
            <w:shd w:val="clear" w:color="auto" w:fill="auto"/>
            <w:hideMark/>
          </w:tcPr>
          <w:p w14:paraId="2DCF1838" w14:textId="38DF2E6A"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16948565,01</w:t>
            </w:r>
          </w:p>
        </w:tc>
        <w:tc>
          <w:tcPr>
            <w:tcW w:w="675" w:type="pct"/>
            <w:tcBorders>
              <w:top w:val="nil"/>
              <w:left w:val="nil"/>
              <w:bottom w:val="single" w:sz="4" w:space="0" w:color="000000"/>
              <w:right w:val="single" w:sz="4" w:space="0" w:color="000000"/>
            </w:tcBorders>
            <w:shd w:val="clear" w:color="auto" w:fill="auto"/>
            <w:hideMark/>
          </w:tcPr>
          <w:p w14:paraId="7CE0E95E" w14:textId="238F5360"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16948304,38</w:t>
            </w:r>
          </w:p>
        </w:tc>
      </w:tr>
      <w:tr w:rsidR="007873C6" w:rsidRPr="00636278" w14:paraId="14F595C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FAD0FB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Основное мероприятие "Благоустройство территорий, детских и спортивных </w:t>
            </w:r>
            <w:r w:rsidRPr="00636278">
              <w:rPr>
                <w:rFonts w:eastAsia="Times New Roman"/>
                <w:color w:val="000000"/>
                <w:lang w:eastAsia="ru-RU"/>
              </w:rPr>
              <w:lastRenderedPageBreak/>
              <w:t>площадок на территории Хасанского муниципального округа Приморского края"</w:t>
            </w:r>
          </w:p>
        </w:tc>
        <w:tc>
          <w:tcPr>
            <w:tcW w:w="645" w:type="pct"/>
            <w:tcBorders>
              <w:top w:val="nil"/>
              <w:left w:val="nil"/>
              <w:bottom w:val="single" w:sz="4" w:space="0" w:color="000000"/>
              <w:right w:val="single" w:sz="4" w:space="0" w:color="000000"/>
            </w:tcBorders>
            <w:shd w:val="clear" w:color="auto" w:fill="auto"/>
            <w:hideMark/>
          </w:tcPr>
          <w:p w14:paraId="5D40C1D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lastRenderedPageBreak/>
              <w:t>0720100000</w:t>
            </w:r>
          </w:p>
        </w:tc>
        <w:tc>
          <w:tcPr>
            <w:tcW w:w="636" w:type="pct"/>
            <w:tcBorders>
              <w:top w:val="nil"/>
              <w:left w:val="nil"/>
              <w:bottom w:val="single" w:sz="4" w:space="0" w:color="000000"/>
              <w:right w:val="single" w:sz="4" w:space="0" w:color="000000"/>
            </w:tcBorders>
            <w:shd w:val="clear" w:color="auto" w:fill="auto"/>
            <w:hideMark/>
          </w:tcPr>
          <w:p w14:paraId="185A01C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0039FAA" w14:textId="65047BA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705260,63</w:t>
            </w:r>
          </w:p>
        </w:tc>
        <w:tc>
          <w:tcPr>
            <w:tcW w:w="638" w:type="pct"/>
            <w:tcBorders>
              <w:top w:val="nil"/>
              <w:left w:val="nil"/>
              <w:bottom w:val="single" w:sz="4" w:space="0" w:color="000000"/>
              <w:right w:val="single" w:sz="4" w:space="0" w:color="000000"/>
            </w:tcBorders>
            <w:shd w:val="clear" w:color="auto" w:fill="auto"/>
            <w:hideMark/>
          </w:tcPr>
          <w:p w14:paraId="36110B35" w14:textId="6640543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16948565,01</w:t>
            </w:r>
          </w:p>
        </w:tc>
        <w:tc>
          <w:tcPr>
            <w:tcW w:w="675" w:type="pct"/>
            <w:tcBorders>
              <w:top w:val="nil"/>
              <w:left w:val="nil"/>
              <w:bottom w:val="single" w:sz="4" w:space="0" w:color="000000"/>
              <w:right w:val="single" w:sz="4" w:space="0" w:color="000000"/>
            </w:tcBorders>
            <w:shd w:val="clear" w:color="auto" w:fill="auto"/>
            <w:hideMark/>
          </w:tcPr>
          <w:p w14:paraId="46E7D0E9" w14:textId="2714DD0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16948304,38</w:t>
            </w:r>
          </w:p>
        </w:tc>
      </w:tr>
      <w:tr w:rsidR="007873C6" w:rsidRPr="00636278" w14:paraId="0C0A9A5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C7F708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Благоустройство территорий Хасанского муниципального округа в рамках муниципальных программ </w:t>
            </w:r>
          </w:p>
        </w:tc>
        <w:tc>
          <w:tcPr>
            <w:tcW w:w="645" w:type="pct"/>
            <w:tcBorders>
              <w:top w:val="nil"/>
              <w:left w:val="nil"/>
              <w:bottom w:val="single" w:sz="4" w:space="0" w:color="000000"/>
              <w:right w:val="single" w:sz="4" w:space="0" w:color="000000"/>
            </w:tcBorders>
            <w:shd w:val="clear" w:color="auto" w:fill="auto"/>
            <w:hideMark/>
          </w:tcPr>
          <w:p w14:paraId="300C82D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07201S2610</w:t>
            </w:r>
          </w:p>
        </w:tc>
        <w:tc>
          <w:tcPr>
            <w:tcW w:w="636" w:type="pct"/>
            <w:tcBorders>
              <w:top w:val="nil"/>
              <w:left w:val="nil"/>
              <w:bottom w:val="single" w:sz="4" w:space="0" w:color="000000"/>
              <w:right w:val="single" w:sz="4" w:space="0" w:color="000000"/>
            </w:tcBorders>
            <w:shd w:val="clear" w:color="auto" w:fill="auto"/>
            <w:hideMark/>
          </w:tcPr>
          <w:p w14:paraId="6B0575B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B8192A5" w14:textId="4CEAD88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705260,63</w:t>
            </w:r>
          </w:p>
        </w:tc>
        <w:tc>
          <w:tcPr>
            <w:tcW w:w="638" w:type="pct"/>
            <w:tcBorders>
              <w:top w:val="nil"/>
              <w:left w:val="nil"/>
              <w:bottom w:val="single" w:sz="4" w:space="0" w:color="000000"/>
              <w:right w:val="single" w:sz="4" w:space="0" w:color="000000"/>
            </w:tcBorders>
            <w:shd w:val="clear" w:color="auto" w:fill="auto"/>
            <w:hideMark/>
          </w:tcPr>
          <w:p w14:paraId="44E3A161" w14:textId="77BFFFA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16948565,01</w:t>
            </w:r>
          </w:p>
        </w:tc>
        <w:tc>
          <w:tcPr>
            <w:tcW w:w="675" w:type="pct"/>
            <w:tcBorders>
              <w:top w:val="nil"/>
              <w:left w:val="nil"/>
              <w:bottom w:val="single" w:sz="4" w:space="0" w:color="000000"/>
              <w:right w:val="single" w:sz="4" w:space="0" w:color="000000"/>
            </w:tcBorders>
            <w:shd w:val="clear" w:color="auto" w:fill="auto"/>
            <w:hideMark/>
          </w:tcPr>
          <w:p w14:paraId="6BB2CD1E" w14:textId="0D3209C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16948304,38</w:t>
            </w:r>
          </w:p>
        </w:tc>
      </w:tr>
      <w:tr w:rsidR="007873C6" w:rsidRPr="00636278" w14:paraId="06321E4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DCED89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356DC8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07201S2610</w:t>
            </w:r>
          </w:p>
        </w:tc>
        <w:tc>
          <w:tcPr>
            <w:tcW w:w="636" w:type="pct"/>
            <w:tcBorders>
              <w:top w:val="nil"/>
              <w:left w:val="nil"/>
              <w:bottom w:val="single" w:sz="4" w:space="0" w:color="000000"/>
              <w:right w:val="single" w:sz="4" w:space="0" w:color="000000"/>
            </w:tcBorders>
            <w:shd w:val="clear" w:color="auto" w:fill="auto"/>
            <w:hideMark/>
          </w:tcPr>
          <w:p w14:paraId="4658486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43DE1A7D" w14:textId="1BC0E64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705260,63</w:t>
            </w:r>
          </w:p>
        </w:tc>
        <w:tc>
          <w:tcPr>
            <w:tcW w:w="638" w:type="pct"/>
            <w:tcBorders>
              <w:top w:val="nil"/>
              <w:left w:val="nil"/>
              <w:bottom w:val="single" w:sz="4" w:space="0" w:color="000000"/>
              <w:right w:val="single" w:sz="4" w:space="0" w:color="000000"/>
            </w:tcBorders>
            <w:shd w:val="clear" w:color="auto" w:fill="auto"/>
            <w:hideMark/>
          </w:tcPr>
          <w:p w14:paraId="3AAB1869" w14:textId="53AE17F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16948565,01</w:t>
            </w:r>
          </w:p>
        </w:tc>
        <w:tc>
          <w:tcPr>
            <w:tcW w:w="675" w:type="pct"/>
            <w:tcBorders>
              <w:top w:val="nil"/>
              <w:left w:val="nil"/>
              <w:bottom w:val="single" w:sz="4" w:space="0" w:color="000000"/>
              <w:right w:val="single" w:sz="4" w:space="0" w:color="000000"/>
            </w:tcBorders>
            <w:shd w:val="clear" w:color="auto" w:fill="auto"/>
            <w:hideMark/>
          </w:tcPr>
          <w:p w14:paraId="50D4364E" w14:textId="7C9CB82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16948304,38</w:t>
            </w:r>
          </w:p>
        </w:tc>
      </w:tr>
      <w:tr w:rsidR="007873C6" w:rsidRPr="00636278" w14:paraId="5151B41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BC0A18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80164B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07201S2610</w:t>
            </w:r>
          </w:p>
        </w:tc>
        <w:tc>
          <w:tcPr>
            <w:tcW w:w="636" w:type="pct"/>
            <w:tcBorders>
              <w:top w:val="nil"/>
              <w:left w:val="nil"/>
              <w:bottom w:val="single" w:sz="4" w:space="0" w:color="000000"/>
              <w:right w:val="single" w:sz="4" w:space="0" w:color="000000"/>
            </w:tcBorders>
            <w:shd w:val="clear" w:color="auto" w:fill="auto"/>
            <w:hideMark/>
          </w:tcPr>
          <w:p w14:paraId="28810AC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7986853F" w14:textId="58DAA10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705260,63</w:t>
            </w:r>
          </w:p>
        </w:tc>
        <w:tc>
          <w:tcPr>
            <w:tcW w:w="638" w:type="pct"/>
            <w:tcBorders>
              <w:top w:val="nil"/>
              <w:left w:val="nil"/>
              <w:bottom w:val="single" w:sz="4" w:space="0" w:color="000000"/>
              <w:right w:val="single" w:sz="4" w:space="0" w:color="000000"/>
            </w:tcBorders>
            <w:shd w:val="clear" w:color="auto" w:fill="auto"/>
            <w:hideMark/>
          </w:tcPr>
          <w:p w14:paraId="38B2BABF" w14:textId="3F495D1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16948565,01</w:t>
            </w:r>
          </w:p>
        </w:tc>
        <w:tc>
          <w:tcPr>
            <w:tcW w:w="675" w:type="pct"/>
            <w:tcBorders>
              <w:top w:val="nil"/>
              <w:left w:val="nil"/>
              <w:bottom w:val="single" w:sz="4" w:space="0" w:color="000000"/>
              <w:right w:val="single" w:sz="4" w:space="0" w:color="000000"/>
            </w:tcBorders>
            <w:shd w:val="clear" w:color="auto" w:fill="auto"/>
            <w:hideMark/>
          </w:tcPr>
          <w:p w14:paraId="3BB30AC7" w14:textId="68D7A01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16948304,38</w:t>
            </w:r>
          </w:p>
        </w:tc>
      </w:tr>
      <w:tr w:rsidR="007873C6" w:rsidRPr="00636278" w14:paraId="01F6DD9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675E284" w14:textId="77777777" w:rsidR="007873C6" w:rsidRPr="00636278" w:rsidRDefault="007873C6" w:rsidP="00FB3772">
            <w:pPr>
              <w:spacing w:line="238" w:lineRule="auto"/>
              <w:jc w:val="both"/>
              <w:rPr>
                <w:rFonts w:eastAsia="Times New Roman"/>
                <w:i/>
                <w:iCs/>
                <w:color w:val="000000"/>
                <w:lang w:eastAsia="ru-RU"/>
              </w:rPr>
            </w:pPr>
            <w:r w:rsidRPr="00636278">
              <w:rPr>
                <w:rFonts w:eastAsia="Times New Roman"/>
                <w:i/>
                <w:iCs/>
                <w:color w:val="000000"/>
                <w:lang w:eastAsia="ru-RU"/>
              </w:rPr>
              <w:t>Подпрограмма "Обеспечение качества ритуальных услуг на территории Хасанского муниципального округа Приморского края"</w:t>
            </w:r>
          </w:p>
        </w:tc>
        <w:tc>
          <w:tcPr>
            <w:tcW w:w="645" w:type="pct"/>
            <w:tcBorders>
              <w:top w:val="nil"/>
              <w:left w:val="nil"/>
              <w:bottom w:val="single" w:sz="4" w:space="0" w:color="000000"/>
              <w:right w:val="single" w:sz="4" w:space="0" w:color="000000"/>
            </w:tcBorders>
            <w:shd w:val="clear" w:color="auto" w:fill="auto"/>
            <w:hideMark/>
          </w:tcPr>
          <w:p w14:paraId="337FC2D6"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0730000000</w:t>
            </w:r>
          </w:p>
        </w:tc>
        <w:tc>
          <w:tcPr>
            <w:tcW w:w="636" w:type="pct"/>
            <w:tcBorders>
              <w:top w:val="nil"/>
              <w:left w:val="nil"/>
              <w:bottom w:val="single" w:sz="4" w:space="0" w:color="000000"/>
              <w:right w:val="single" w:sz="4" w:space="0" w:color="000000"/>
            </w:tcBorders>
            <w:shd w:val="clear" w:color="auto" w:fill="auto"/>
            <w:hideMark/>
          </w:tcPr>
          <w:p w14:paraId="47626043" w14:textId="77777777" w:rsidR="007873C6" w:rsidRPr="00636278" w:rsidRDefault="007873C6" w:rsidP="00FB3772">
            <w:pPr>
              <w:spacing w:line="238" w:lineRule="auto"/>
              <w:jc w:val="center"/>
              <w:rPr>
                <w:rFonts w:eastAsia="Times New Roman"/>
                <w:i/>
                <w:iCs/>
                <w:color w:val="000000"/>
                <w:lang w:eastAsia="ru-RU"/>
              </w:rPr>
            </w:pPr>
            <w:r w:rsidRPr="00636278">
              <w:rPr>
                <w:rFonts w:eastAsia="Times New Roman"/>
                <w:i/>
                <w:i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413BFFC" w14:textId="1A53FC47"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1834774,00</w:t>
            </w:r>
          </w:p>
        </w:tc>
        <w:tc>
          <w:tcPr>
            <w:tcW w:w="638" w:type="pct"/>
            <w:tcBorders>
              <w:top w:val="nil"/>
              <w:left w:val="nil"/>
              <w:bottom w:val="single" w:sz="4" w:space="0" w:color="000000"/>
              <w:right w:val="single" w:sz="4" w:space="0" w:color="000000"/>
            </w:tcBorders>
            <w:shd w:val="clear" w:color="auto" w:fill="auto"/>
            <w:hideMark/>
          </w:tcPr>
          <w:p w14:paraId="24B8F1A1" w14:textId="2301DFD3"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661A611D" w14:textId="332620D9" w:rsidR="007873C6" w:rsidRPr="00636278" w:rsidRDefault="007873C6" w:rsidP="00FB3772">
            <w:pPr>
              <w:spacing w:line="238" w:lineRule="auto"/>
              <w:jc w:val="right"/>
              <w:rPr>
                <w:rFonts w:eastAsia="Times New Roman"/>
                <w:i/>
                <w:iCs/>
                <w:color w:val="000000"/>
                <w:lang w:eastAsia="ru-RU"/>
              </w:rPr>
            </w:pPr>
            <w:r w:rsidRPr="00636278">
              <w:rPr>
                <w:rFonts w:eastAsia="Times New Roman"/>
                <w:i/>
                <w:iCs/>
                <w:color w:val="000000"/>
                <w:lang w:eastAsia="ru-RU"/>
              </w:rPr>
              <w:t>100000,00</w:t>
            </w:r>
          </w:p>
        </w:tc>
      </w:tr>
      <w:tr w:rsidR="007873C6" w:rsidRPr="00636278" w14:paraId="12C913D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69FB8D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Организация ритуальных услуг и содержание мест захоронения на территории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6882881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0730061050</w:t>
            </w:r>
          </w:p>
        </w:tc>
        <w:tc>
          <w:tcPr>
            <w:tcW w:w="636" w:type="pct"/>
            <w:tcBorders>
              <w:top w:val="nil"/>
              <w:left w:val="nil"/>
              <w:bottom w:val="single" w:sz="4" w:space="0" w:color="000000"/>
              <w:right w:val="single" w:sz="4" w:space="0" w:color="000000"/>
            </w:tcBorders>
            <w:shd w:val="clear" w:color="auto" w:fill="auto"/>
            <w:hideMark/>
          </w:tcPr>
          <w:p w14:paraId="72ABBA7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11E28F9" w14:textId="19F465B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610000,00</w:t>
            </w:r>
          </w:p>
        </w:tc>
        <w:tc>
          <w:tcPr>
            <w:tcW w:w="638" w:type="pct"/>
            <w:tcBorders>
              <w:top w:val="nil"/>
              <w:left w:val="nil"/>
              <w:bottom w:val="single" w:sz="4" w:space="0" w:color="000000"/>
              <w:right w:val="single" w:sz="4" w:space="0" w:color="000000"/>
            </w:tcBorders>
            <w:shd w:val="clear" w:color="auto" w:fill="auto"/>
            <w:hideMark/>
          </w:tcPr>
          <w:p w14:paraId="3D16B119" w14:textId="4FEDE81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2A94E15A" w14:textId="58C6F40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791ED12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70AFCD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B92A6D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0730061050</w:t>
            </w:r>
          </w:p>
        </w:tc>
        <w:tc>
          <w:tcPr>
            <w:tcW w:w="636" w:type="pct"/>
            <w:tcBorders>
              <w:top w:val="nil"/>
              <w:left w:val="nil"/>
              <w:bottom w:val="single" w:sz="4" w:space="0" w:color="000000"/>
              <w:right w:val="single" w:sz="4" w:space="0" w:color="000000"/>
            </w:tcBorders>
            <w:shd w:val="clear" w:color="auto" w:fill="auto"/>
            <w:hideMark/>
          </w:tcPr>
          <w:p w14:paraId="14182F3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7ED772DE" w14:textId="74ED2A9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610000,00</w:t>
            </w:r>
          </w:p>
        </w:tc>
        <w:tc>
          <w:tcPr>
            <w:tcW w:w="638" w:type="pct"/>
            <w:tcBorders>
              <w:top w:val="nil"/>
              <w:left w:val="nil"/>
              <w:bottom w:val="single" w:sz="4" w:space="0" w:color="000000"/>
              <w:right w:val="single" w:sz="4" w:space="0" w:color="000000"/>
            </w:tcBorders>
            <w:shd w:val="clear" w:color="auto" w:fill="auto"/>
            <w:hideMark/>
          </w:tcPr>
          <w:p w14:paraId="2A5EA975" w14:textId="4988EA0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0C97BC42" w14:textId="638CB08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443B1FF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E4A825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B75F2E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0730061050</w:t>
            </w:r>
          </w:p>
        </w:tc>
        <w:tc>
          <w:tcPr>
            <w:tcW w:w="636" w:type="pct"/>
            <w:tcBorders>
              <w:top w:val="nil"/>
              <w:left w:val="nil"/>
              <w:bottom w:val="single" w:sz="4" w:space="0" w:color="000000"/>
              <w:right w:val="single" w:sz="4" w:space="0" w:color="000000"/>
            </w:tcBorders>
            <w:shd w:val="clear" w:color="auto" w:fill="auto"/>
            <w:hideMark/>
          </w:tcPr>
          <w:p w14:paraId="76F5735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4155E921" w14:textId="2488024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610000,00</w:t>
            </w:r>
          </w:p>
        </w:tc>
        <w:tc>
          <w:tcPr>
            <w:tcW w:w="638" w:type="pct"/>
            <w:tcBorders>
              <w:top w:val="nil"/>
              <w:left w:val="nil"/>
              <w:bottom w:val="single" w:sz="4" w:space="0" w:color="000000"/>
              <w:right w:val="single" w:sz="4" w:space="0" w:color="000000"/>
            </w:tcBorders>
            <w:shd w:val="clear" w:color="auto" w:fill="auto"/>
            <w:hideMark/>
          </w:tcPr>
          <w:p w14:paraId="17DD76D3" w14:textId="10CBA2C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26243C58" w14:textId="275CC17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69BA714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B46054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c>
          <w:tcPr>
            <w:tcW w:w="645" w:type="pct"/>
            <w:tcBorders>
              <w:top w:val="nil"/>
              <w:left w:val="nil"/>
              <w:bottom w:val="single" w:sz="4" w:space="0" w:color="000000"/>
              <w:right w:val="single" w:sz="4" w:space="0" w:color="000000"/>
            </w:tcBorders>
            <w:shd w:val="clear" w:color="auto" w:fill="auto"/>
            <w:hideMark/>
          </w:tcPr>
          <w:p w14:paraId="384601C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07300S2170</w:t>
            </w:r>
          </w:p>
        </w:tc>
        <w:tc>
          <w:tcPr>
            <w:tcW w:w="636" w:type="pct"/>
            <w:tcBorders>
              <w:top w:val="nil"/>
              <w:left w:val="nil"/>
              <w:bottom w:val="single" w:sz="4" w:space="0" w:color="000000"/>
              <w:right w:val="single" w:sz="4" w:space="0" w:color="000000"/>
            </w:tcBorders>
            <w:shd w:val="clear" w:color="auto" w:fill="auto"/>
            <w:hideMark/>
          </w:tcPr>
          <w:p w14:paraId="70BF594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7D1E4A4" w14:textId="0A94F05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1224774,00</w:t>
            </w:r>
          </w:p>
        </w:tc>
        <w:tc>
          <w:tcPr>
            <w:tcW w:w="638" w:type="pct"/>
            <w:tcBorders>
              <w:top w:val="nil"/>
              <w:left w:val="nil"/>
              <w:bottom w:val="single" w:sz="4" w:space="0" w:color="000000"/>
              <w:right w:val="single" w:sz="4" w:space="0" w:color="000000"/>
            </w:tcBorders>
            <w:shd w:val="clear" w:color="auto" w:fill="auto"/>
            <w:hideMark/>
          </w:tcPr>
          <w:p w14:paraId="4A3D699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108324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AE7741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098020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293064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07300S2170</w:t>
            </w:r>
          </w:p>
        </w:tc>
        <w:tc>
          <w:tcPr>
            <w:tcW w:w="636" w:type="pct"/>
            <w:tcBorders>
              <w:top w:val="nil"/>
              <w:left w:val="nil"/>
              <w:bottom w:val="single" w:sz="4" w:space="0" w:color="000000"/>
              <w:right w:val="single" w:sz="4" w:space="0" w:color="000000"/>
            </w:tcBorders>
            <w:shd w:val="clear" w:color="auto" w:fill="auto"/>
            <w:hideMark/>
          </w:tcPr>
          <w:p w14:paraId="6D64F16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548D5F1F" w14:textId="044E058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1224774,00</w:t>
            </w:r>
          </w:p>
        </w:tc>
        <w:tc>
          <w:tcPr>
            <w:tcW w:w="638" w:type="pct"/>
            <w:tcBorders>
              <w:top w:val="nil"/>
              <w:left w:val="nil"/>
              <w:bottom w:val="single" w:sz="4" w:space="0" w:color="000000"/>
              <w:right w:val="single" w:sz="4" w:space="0" w:color="000000"/>
            </w:tcBorders>
            <w:shd w:val="clear" w:color="auto" w:fill="auto"/>
            <w:hideMark/>
          </w:tcPr>
          <w:p w14:paraId="4E87015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C4BB26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5901BC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C5D126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99721C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07300S2170</w:t>
            </w:r>
          </w:p>
        </w:tc>
        <w:tc>
          <w:tcPr>
            <w:tcW w:w="636" w:type="pct"/>
            <w:tcBorders>
              <w:top w:val="nil"/>
              <w:left w:val="nil"/>
              <w:bottom w:val="single" w:sz="4" w:space="0" w:color="000000"/>
              <w:right w:val="single" w:sz="4" w:space="0" w:color="000000"/>
            </w:tcBorders>
            <w:shd w:val="clear" w:color="auto" w:fill="auto"/>
            <w:hideMark/>
          </w:tcPr>
          <w:p w14:paraId="65F6AF0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43A53EB7" w14:textId="70AB449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1224774,00</w:t>
            </w:r>
          </w:p>
        </w:tc>
        <w:tc>
          <w:tcPr>
            <w:tcW w:w="638" w:type="pct"/>
            <w:tcBorders>
              <w:top w:val="nil"/>
              <w:left w:val="nil"/>
              <w:bottom w:val="single" w:sz="4" w:space="0" w:color="000000"/>
              <w:right w:val="single" w:sz="4" w:space="0" w:color="000000"/>
            </w:tcBorders>
            <w:shd w:val="clear" w:color="auto" w:fill="auto"/>
            <w:hideMark/>
          </w:tcPr>
          <w:p w14:paraId="3563BB8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E1E546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4DE875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486A8FC"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"Обеспечение жильем молодых семей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6D0DC9E0"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0800000000</w:t>
            </w:r>
          </w:p>
        </w:tc>
        <w:tc>
          <w:tcPr>
            <w:tcW w:w="636" w:type="pct"/>
            <w:tcBorders>
              <w:top w:val="nil"/>
              <w:left w:val="nil"/>
              <w:bottom w:val="single" w:sz="4" w:space="0" w:color="000000"/>
              <w:right w:val="single" w:sz="4" w:space="0" w:color="000000"/>
            </w:tcBorders>
            <w:shd w:val="clear" w:color="auto" w:fill="auto"/>
            <w:hideMark/>
          </w:tcPr>
          <w:p w14:paraId="450679CE"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47BAF2D" w14:textId="3A7D56E9"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34302030,00</w:t>
            </w:r>
          </w:p>
        </w:tc>
        <w:tc>
          <w:tcPr>
            <w:tcW w:w="638" w:type="pct"/>
            <w:tcBorders>
              <w:top w:val="nil"/>
              <w:left w:val="nil"/>
              <w:bottom w:val="single" w:sz="4" w:space="0" w:color="000000"/>
              <w:right w:val="single" w:sz="4" w:space="0" w:color="000000"/>
            </w:tcBorders>
            <w:shd w:val="clear" w:color="auto" w:fill="auto"/>
            <w:hideMark/>
          </w:tcPr>
          <w:p w14:paraId="37FC14EF" w14:textId="3041AEB0"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24430119,19</w:t>
            </w:r>
          </w:p>
        </w:tc>
        <w:tc>
          <w:tcPr>
            <w:tcW w:w="675" w:type="pct"/>
            <w:tcBorders>
              <w:top w:val="nil"/>
              <w:left w:val="nil"/>
              <w:bottom w:val="single" w:sz="4" w:space="0" w:color="000000"/>
              <w:right w:val="single" w:sz="4" w:space="0" w:color="000000"/>
            </w:tcBorders>
            <w:shd w:val="clear" w:color="auto" w:fill="auto"/>
            <w:hideMark/>
          </w:tcPr>
          <w:p w14:paraId="5CBBE885" w14:textId="4989F6B9"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24043798,04</w:t>
            </w:r>
          </w:p>
        </w:tc>
      </w:tr>
      <w:tr w:rsidR="007873C6" w:rsidRPr="00636278" w14:paraId="7C7E491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7FA044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"Обеспечение жильем молодых семей"</w:t>
            </w:r>
          </w:p>
        </w:tc>
        <w:tc>
          <w:tcPr>
            <w:tcW w:w="645" w:type="pct"/>
            <w:tcBorders>
              <w:top w:val="nil"/>
              <w:left w:val="nil"/>
              <w:bottom w:val="single" w:sz="4" w:space="0" w:color="000000"/>
              <w:right w:val="single" w:sz="4" w:space="0" w:color="000000"/>
            </w:tcBorders>
            <w:shd w:val="clear" w:color="auto" w:fill="auto"/>
            <w:hideMark/>
          </w:tcPr>
          <w:p w14:paraId="6D83916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0800100000</w:t>
            </w:r>
          </w:p>
        </w:tc>
        <w:tc>
          <w:tcPr>
            <w:tcW w:w="636" w:type="pct"/>
            <w:tcBorders>
              <w:top w:val="nil"/>
              <w:left w:val="nil"/>
              <w:bottom w:val="single" w:sz="4" w:space="0" w:color="000000"/>
              <w:right w:val="single" w:sz="4" w:space="0" w:color="000000"/>
            </w:tcBorders>
            <w:shd w:val="clear" w:color="auto" w:fill="auto"/>
            <w:hideMark/>
          </w:tcPr>
          <w:p w14:paraId="6B6D11C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250BE1D" w14:textId="7B9211D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34302030,00</w:t>
            </w:r>
          </w:p>
        </w:tc>
        <w:tc>
          <w:tcPr>
            <w:tcW w:w="638" w:type="pct"/>
            <w:tcBorders>
              <w:top w:val="nil"/>
              <w:left w:val="nil"/>
              <w:bottom w:val="single" w:sz="4" w:space="0" w:color="000000"/>
              <w:right w:val="single" w:sz="4" w:space="0" w:color="000000"/>
            </w:tcBorders>
            <w:shd w:val="clear" w:color="auto" w:fill="auto"/>
            <w:hideMark/>
          </w:tcPr>
          <w:p w14:paraId="7E9A33E0" w14:textId="5AB9B86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24430119,19</w:t>
            </w:r>
          </w:p>
        </w:tc>
        <w:tc>
          <w:tcPr>
            <w:tcW w:w="675" w:type="pct"/>
            <w:tcBorders>
              <w:top w:val="nil"/>
              <w:left w:val="nil"/>
              <w:bottom w:val="single" w:sz="4" w:space="0" w:color="000000"/>
              <w:right w:val="single" w:sz="4" w:space="0" w:color="000000"/>
            </w:tcBorders>
            <w:shd w:val="clear" w:color="auto" w:fill="auto"/>
            <w:hideMark/>
          </w:tcPr>
          <w:p w14:paraId="7CC5144E" w14:textId="2007111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24043798,04</w:t>
            </w:r>
          </w:p>
        </w:tc>
      </w:tr>
      <w:tr w:rsidR="007873C6" w:rsidRPr="00636278" w14:paraId="1407F73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3C82E9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мероприятий по обеспечению жильем молодых семей</w:t>
            </w:r>
          </w:p>
        </w:tc>
        <w:tc>
          <w:tcPr>
            <w:tcW w:w="645" w:type="pct"/>
            <w:tcBorders>
              <w:top w:val="nil"/>
              <w:left w:val="nil"/>
              <w:bottom w:val="single" w:sz="4" w:space="0" w:color="000000"/>
              <w:right w:val="single" w:sz="4" w:space="0" w:color="000000"/>
            </w:tcBorders>
            <w:shd w:val="clear" w:color="auto" w:fill="auto"/>
            <w:hideMark/>
          </w:tcPr>
          <w:p w14:paraId="01B001F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08001L4970</w:t>
            </w:r>
          </w:p>
        </w:tc>
        <w:tc>
          <w:tcPr>
            <w:tcW w:w="636" w:type="pct"/>
            <w:tcBorders>
              <w:top w:val="nil"/>
              <w:left w:val="nil"/>
              <w:bottom w:val="single" w:sz="4" w:space="0" w:color="000000"/>
              <w:right w:val="single" w:sz="4" w:space="0" w:color="000000"/>
            </w:tcBorders>
            <w:shd w:val="clear" w:color="auto" w:fill="auto"/>
            <w:hideMark/>
          </w:tcPr>
          <w:p w14:paraId="58473F0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04A16DC" w14:textId="3056A19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34302030,00</w:t>
            </w:r>
          </w:p>
        </w:tc>
        <w:tc>
          <w:tcPr>
            <w:tcW w:w="638" w:type="pct"/>
            <w:tcBorders>
              <w:top w:val="nil"/>
              <w:left w:val="nil"/>
              <w:bottom w:val="single" w:sz="4" w:space="0" w:color="000000"/>
              <w:right w:val="single" w:sz="4" w:space="0" w:color="000000"/>
            </w:tcBorders>
            <w:shd w:val="clear" w:color="auto" w:fill="auto"/>
            <w:hideMark/>
          </w:tcPr>
          <w:p w14:paraId="755BD78D" w14:textId="3D7F191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24430119,19</w:t>
            </w:r>
          </w:p>
        </w:tc>
        <w:tc>
          <w:tcPr>
            <w:tcW w:w="675" w:type="pct"/>
            <w:tcBorders>
              <w:top w:val="nil"/>
              <w:left w:val="nil"/>
              <w:bottom w:val="single" w:sz="4" w:space="0" w:color="000000"/>
              <w:right w:val="single" w:sz="4" w:space="0" w:color="000000"/>
            </w:tcBorders>
            <w:shd w:val="clear" w:color="auto" w:fill="auto"/>
            <w:hideMark/>
          </w:tcPr>
          <w:p w14:paraId="5F69300F" w14:textId="0456974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24043798,04</w:t>
            </w:r>
          </w:p>
        </w:tc>
      </w:tr>
      <w:tr w:rsidR="007873C6" w:rsidRPr="00636278" w14:paraId="20C62F6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0A4B40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645" w:type="pct"/>
            <w:tcBorders>
              <w:top w:val="nil"/>
              <w:left w:val="nil"/>
              <w:bottom w:val="single" w:sz="4" w:space="0" w:color="000000"/>
              <w:right w:val="single" w:sz="4" w:space="0" w:color="000000"/>
            </w:tcBorders>
            <w:shd w:val="clear" w:color="auto" w:fill="auto"/>
            <w:hideMark/>
          </w:tcPr>
          <w:p w14:paraId="199C4F3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08001L4970</w:t>
            </w:r>
          </w:p>
        </w:tc>
        <w:tc>
          <w:tcPr>
            <w:tcW w:w="636" w:type="pct"/>
            <w:tcBorders>
              <w:top w:val="nil"/>
              <w:left w:val="nil"/>
              <w:bottom w:val="single" w:sz="4" w:space="0" w:color="000000"/>
              <w:right w:val="single" w:sz="4" w:space="0" w:color="000000"/>
            </w:tcBorders>
            <w:shd w:val="clear" w:color="auto" w:fill="auto"/>
            <w:hideMark/>
          </w:tcPr>
          <w:p w14:paraId="1C97811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300</w:t>
            </w:r>
          </w:p>
        </w:tc>
        <w:tc>
          <w:tcPr>
            <w:tcW w:w="638" w:type="pct"/>
            <w:tcBorders>
              <w:top w:val="nil"/>
              <w:left w:val="nil"/>
              <w:bottom w:val="single" w:sz="4" w:space="0" w:color="000000"/>
              <w:right w:val="single" w:sz="4" w:space="0" w:color="000000"/>
            </w:tcBorders>
            <w:shd w:val="clear" w:color="auto" w:fill="auto"/>
            <w:hideMark/>
          </w:tcPr>
          <w:p w14:paraId="7B402B37" w14:textId="25F9AE1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34302030,00</w:t>
            </w:r>
          </w:p>
        </w:tc>
        <w:tc>
          <w:tcPr>
            <w:tcW w:w="638" w:type="pct"/>
            <w:tcBorders>
              <w:top w:val="nil"/>
              <w:left w:val="nil"/>
              <w:bottom w:val="single" w:sz="4" w:space="0" w:color="000000"/>
              <w:right w:val="single" w:sz="4" w:space="0" w:color="000000"/>
            </w:tcBorders>
            <w:shd w:val="clear" w:color="auto" w:fill="auto"/>
            <w:hideMark/>
          </w:tcPr>
          <w:p w14:paraId="67C6D158" w14:textId="75A223E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24430119,19</w:t>
            </w:r>
          </w:p>
        </w:tc>
        <w:tc>
          <w:tcPr>
            <w:tcW w:w="675" w:type="pct"/>
            <w:tcBorders>
              <w:top w:val="nil"/>
              <w:left w:val="nil"/>
              <w:bottom w:val="single" w:sz="4" w:space="0" w:color="000000"/>
              <w:right w:val="single" w:sz="4" w:space="0" w:color="000000"/>
            </w:tcBorders>
            <w:shd w:val="clear" w:color="auto" w:fill="auto"/>
            <w:hideMark/>
          </w:tcPr>
          <w:p w14:paraId="5159FA41" w14:textId="15A3A48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24043798,04</w:t>
            </w:r>
          </w:p>
        </w:tc>
      </w:tr>
      <w:tr w:rsidR="007873C6" w:rsidRPr="00636278" w14:paraId="7910102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E142EF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645" w:type="pct"/>
            <w:tcBorders>
              <w:top w:val="nil"/>
              <w:left w:val="nil"/>
              <w:bottom w:val="single" w:sz="4" w:space="0" w:color="000000"/>
              <w:right w:val="single" w:sz="4" w:space="0" w:color="000000"/>
            </w:tcBorders>
            <w:shd w:val="clear" w:color="auto" w:fill="auto"/>
            <w:hideMark/>
          </w:tcPr>
          <w:p w14:paraId="175AC9A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08001L4970</w:t>
            </w:r>
          </w:p>
        </w:tc>
        <w:tc>
          <w:tcPr>
            <w:tcW w:w="636" w:type="pct"/>
            <w:tcBorders>
              <w:top w:val="nil"/>
              <w:left w:val="nil"/>
              <w:bottom w:val="single" w:sz="4" w:space="0" w:color="000000"/>
              <w:right w:val="single" w:sz="4" w:space="0" w:color="000000"/>
            </w:tcBorders>
            <w:shd w:val="clear" w:color="auto" w:fill="auto"/>
            <w:hideMark/>
          </w:tcPr>
          <w:p w14:paraId="10F77C6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320</w:t>
            </w:r>
          </w:p>
        </w:tc>
        <w:tc>
          <w:tcPr>
            <w:tcW w:w="638" w:type="pct"/>
            <w:tcBorders>
              <w:top w:val="nil"/>
              <w:left w:val="nil"/>
              <w:bottom w:val="single" w:sz="4" w:space="0" w:color="000000"/>
              <w:right w:val="single" w:sz="4" w:space="0" w:color="000000"/>
            </w:tcBorders>
            <w:shd w:val="clear" w:color="auto" w:fill="auto"/>
            <w:hideMark/>
          </w:tcPr>
          <w:p w14:paraId="016CB971" w14:textId="4BDC49D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34302030,00</w:t>
            </w:r>
          </w:p>
        </w:tc>
        <w:tc>
          <w:tcPr>
            <w:tcW w:w="638" w:type="pct"/>
            <w:tcBorders>
              <w:top w:val="nil"/>
              <w:left w:val="nil"/>
              <w:bottom w:val="single" w:sz="4" w:space="0" w:color="000000"/>
              <w:right w:val="single" w:sz="4" w:space="0" w:color="000000"/>
            </w:tcBorders>
            <w:shd w:val="clear" w:color="auto" w:fill="auto"/>
            <w:hideMark/>
          </w:tcPr>
          <w:p w14:paraId="4312C9BD" w14:textId="7615EA4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24430119,19</w:t>
            </w:r>
          </w:p>
        </w:tc>
        <w:tc>
          <w:tcPr>
            <w:tcW w:w="675" w:type="pct"/>
            <w:tcBorders>
              <w:top w:val="nil"/>
              <w:left w:val="nil"/>
              <w:bottom w:val="single" w:sz="4" w:space="0" w:color="000000"/>
              <w:right w:val="single" w:sz="4" w:space="0" w:color="000000"/>
            </w:tcBorders>
            <w:shd w:val="clear" w:color="auto" w:fill="auto"/>
            <w:hideMark/>
          </w:tcPr>
          <w:p w14:paraId="42D23F83" w14:textId="7117E80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24043798,04</w:t>
            </w:r>
          </w:p>
        </w:tc>
      </w:tr>
      <w:tr w:rsidR="007873C6" w:rsidRPr="00636278" w14:paraId="0DBC6B8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8481249"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"Обеспечение первичных мер пожарной безопасности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7FF27938"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1000000000</w:t>
            </w:r>
          </w:p>
        </w:tc>
        <w:tc>
          <w:tcPr>
            <w:tcW w:w="636" w:type="pct"/>
            <w:tcBorders>
              <w:top w:val="nil"/>
              <w:left w:val="nil"/>
              <w:bottom w:val="single" w:sz="4" w:space="0" w:color="000000"/>
              <w:right w:val="single" w:sz="4" w:space="0" w:color="000000"/>
            </w:tcBorders>
            <w:shd w:val="clear" w:color="auto" w:fill="auto"/>
            <w:hideMark/>
          </w:tcPr>
          <w:p w14:paraId="14215F8B"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F5B1742" w14:textId="1444F718"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2700000,00</w:t>
            </w:r>
          </w:p>
        </w:tc>
        <w:tc>
          <w:tcPr>
            <w:tcW w:w="638" w:type="pct"/>
            <w:tcBorders>
              <w:top w:val="nil"/>
              <w:left w:val="nil"/>
              <w:bottom w:val="single" w:sz="4" w:space="0" w:color="000000"/>
              <w:right w:val="single" w:sz="4" w:space="0" w:color="000000"/>
            </w:tcBorders>
            <w:shd w:val="clear" w:color="auto" w:fill="auto"/>
            <w:hideMark/>
          </w:tcPr>
          <w:p w14:paraId="44982EEB" w14:textId="77777777"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D4CD573" w14:textId="77777777"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0,00</w:t>
            </w:r>
          </w:p>
        </w:tc>
      </w:tr>
      <w:tr w:rsidR="007873C6" w:rsidRPr="00636278" w14:paraId="3C65512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074D62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«Первичные меры пожарной безопасности, проводимые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6D4983E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1000100000</w:t>
            </w:r>
          </w:p>
        </w:tc>
        <w:tc>
          <w:tcPr>
            <w:tcW w:w="636" w:type="pct"/>
            <w:tcBorders>
              <w:top w:val="nil"/>
              <w:left w:val="nil"/>
              <w:bottom w:val="single" w:sz="4" w:space="0" w:color="000000"/>
              <w:right w:val="single" w:sz="4" w:space="0" w:color="000000"/>
            </w:tcBorders>
            <w:shd w:val="clear" w:color="auto" w:fill="auto"/>
            <w:hideMark/>
          </w:tcPr>
          <w:p w14:paraId="3855B23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AA2F9DE" w14:textId="77E0054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2700000,00</w:t>
            </w:r>
          </w:p>
        </w:tc>
        <w:tc>
          <w:tcPr>
            <w:tcW w:w="638" w:type="pct"/>
            <w:tcBorders>
              <w:top w:val="nil"/>
              <w:left w:val="nil"/>
              <w:bottom w:val="single" w:sz="4" w:space="0" w:color="000000"/>
              <w:right w:val="single" w:sz="4" w:space="0" w:color="000000"/>
            </w:tcBorders>
            <w:shd w:val="clear" w:color="auto" w:fill="auto"/>
            <w:hideMark/>
          </w:tcPr>
          <w:p w14:paraId="6958863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4222AF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8BE022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5E71A7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первичных мер пожарной безопасности, проводимых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5DEE094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1000112120</w:t>
            </w:r>
          </w:p>
        </w:tc>
        <w:tc>
          <w:tcPr>
            <w:tcW w:w="636" w:type="pct"/>
            <w:tcBorders>
              <w:top w:val="nil"/>
              <w:left w:val="nil"/>
              <w:bottom w:val="single" w:sz="4" w:space="0" w:color="000000"/>
              <w:right w:val="single" w:sz="4" w:space="0" w:color="000000"/>
            </w:tcBorders>
            <w:shd w:val="clear" w:color="auto" w:fill="auto"/>
            <w:hideMark/>
          </w:tcPr>
          <w:p w14:paraId="0FE7241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1614A46" w14:textId="5EC50F2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2700000,00</w:t>
            </w:r>
          </w:p>
        </w:tc>
        <w:tc>
          <w:tcPr>
            <w:tcW w:w="638" w:type="pct"/>
            <w:tcBorders>
              <w:top w:val="nil"/>
              <w:left w:val="nil"/>
              <w:bottom w:val="single" w:sz="4" w:space="0" w:color="000000"/>
              <w:right w:val="single" w:sz="4" w:space="0" w:color="000000"/>
            </w:tcBorders>
            <w:shd w:val="clear" w:color="auto" w:fill="auto"/>
            <w:hideMark/>
          </w:tcPr>
          <w:p w14:paraId="7C6B1BD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417309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05D5FD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C649CE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AE43FD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1000112120</w:t>
            </w:r>
          </w:p>
        </w:tc>
        <w:tc>
          <w:tcPr>
            <w:tcW w:w="636" w:type="pct"/>
            <w:tcBorders>
              <w:top w:val="nil"/>
              <w:left w:val="nil"/>
              <w:bottom w:val="single" w:sz="4" w:space="0" w:color="000000"/>
              <w:right w:val="single" w:sz="4" w:space="0" w:color="000000"/>
            </w:tcBorders>
            <w:shd w:val="clear" w:color="auto" w:fill="auto"/>
            <w:hideMark/>
          </w:tcPr>
          <w:p w14:paraId="41728AA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623DF731" w14:textId="4D742AD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2700000,00</w:t>
            </w:r>
          </w:p>
        </w:tc>
        <w:tc>
          <w:tcPr>
            <w:tcW w:w="638" w:type="pct"/>
            <w:tcBorders>
              <w:top w:val="nil"/>
              <w:left w:val="nil"/>
              <w:bottom w:val="single" w:sz="4" w:space="0" w:color="000000"/>
              <w:right w:val="single" w:sz="4" w:space="0" w:color="000000"/>
            </w:tcBorders>
            <w:shd w:val="clear" w:color="auto" w:fill="auto"/>
            <w:hideMark/>
          </w:tcPr>
          <w:p w14:paraId="7E40FA6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DD4097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143D5C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9331C4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8D0300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1000112120</w:t>
            </w:r>
          </w:p>
        </w:tc>
        <w:tc>
          <w:tcPr>
            <w:tcW w:w="636" w:type="pct"/>
            <w:tcBorders>
              <w:top w:val="nil"/>
              <w:left w:val="nil"/>
              <w:bottom w:val="single" w:sz="4" w:space="0" w:color="000000"/>
              <w:right w:val="single" w:sz="4" w:space="0" w:color="000000"/>
            </w:tcBorders>
            <w:shd w:val="clear" w:color="auto" w:fill="auto"/>
            <w:hideMark/>
          </w:tcPr>
          <w:p w14:paraId="65CF2F6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585B0299" w14:textId="439B7BB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2700000,00</w:t>
            </w:r>
          </w:p>
        </w:tc>
        <w:tc>
          <w:tcPr>
            <w:tcW w:w="638" w:type="pct"/>
            <w:tcBorders>
              <w:top w:val="nil"/>
              <w:left w:val="nil"/>
              <w:bottom w:val="single" w:sz="4" w:space="0" w:color="000000"/>
              <w:right w:val="single" w:sz="4" w:space="0" w:color="000000"/>
            </w:tcBorders>
            <w:shd w:val="clear" w:color="auto" w:fill="auto"/>
            <w:hideMark/>
          </w:tcPr>
          <w:p w14:paraId="367F828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4BFFBF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AA9D00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26C0A67"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lastRenderedPageBreak/>
              <w:t>Муниципальная программа "Развитие транспортного комплекса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15D801BD"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1100000000</w:t>
            </w:r>
          </w:p>
        </w:tc>
        <w:tc>
          <w:tcPr>
            <w:tcW w:w="636" w:type="pct"/>
            <w:tcBorders>
              <w:top w:val="nil"/>
              <w:left w:val="nil"/>
              <w:bottom w:val="single" w:sz="4" w:space="0" w:color="000000"/>
              <w:right w:val="single" w:sz="4" w:space="0" w:color="000000"/>
            </w:tcBorders>
            <w:shd w:val="clear" w:color="auto" w:fill="auto"/>
            <w:hideMark/>
          </w:tcPr>
          <w:p w14:paraId="1AC76DDA"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FCE14E4" w14:textId="362CB574"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101516020,02</w:t>
            </w:r>
          </w:p>
        </w:tc>
        <w:tc>
          <w:tcPr>
            <w:tcW w:w="638" w:type="pct"/>
            <w:tcBorders>
              <w:top w:val="nil"/>
              <w:left w:val="nil"/>
              <w:bottom w:val="single" w:sz="4" w:space="0" w:color="000000"/>
              <w:right w:val="single" w:sz="4" w:space="0" w:color="000000"/>
            </w:tcBorders>
            <w:shd w:val="clear" w:color="auto" w:fill="auto"/>
            <w:hideMark/>
          </w:tcPr>
          <w:p w14:paraId="500460B8" w14:textId="066EC916"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24400000,00</w:t>
            </w:r>
          </w:p>
        </w:tc>
        <w:tc>
          <w:tcPr>
            <w:tcW w:w="675" w:type="pct"/>
            <w:tcBorders>
              <w:top w:val="nil"/>
              <w:left w:val="nil"/>
              <w:bottom w:val="single" w:sz="4" w:space="0" w:color="000000"/>
              <w:right w:val="single" w:sz="4" w:space="0" w:color="000000"/>
            </w:tcBorders>
            <w:shd w:val="clear" w:color="auto" w:fill="auto"/>
            <w:hideMark/>
          </w:tcPr>
          <w:p w14:paraId="52FF5047" w14:textId="677E9D30"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24900000,00</w:t>
            </w:r>
          </w:p>
        </w:tc>
      </w:tr>
      <w:tr w:rsidR="007873C6" w:rsidRPr="00636278" w14:paraId="0012CEE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F9E7CC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"Обеспечение сохранности автомобильных дорог общего пользования местного значения в границах муниципального округа, организация и обеспечение безопасности дорожного движения"</w:t>
            </w:r>
          </w:p>
        </w:tc>
        <w:tc>
          <w:tcPr>
            <w:tcW w:w="645" w:type="pct"/>
            <w:tcBorders>
              <w:top w:val="nil"/>
              <w:left w:val="nil"/>
              <w:bottom w:val="single" w:sz="4" w:space="0" w:color="000000"/>
              <w:right w:val="single" w:sz="4" w:space="0" w:color="000000"/>
            </w:tcBorders>
            <w:shd w:val="clear" w:color="auto" w:fill="auto"/>
            <w:hideMark/>
          </w:tcPr>
          <w:p w14:paraId="2E24B44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1100100000</w:t>
            </w:r>
          </w:p>
        </w:tc>
        <w:tc>
          <w:tcPr>
            <w:tcW w:w="636" w:type="pct"/>
            <w:tcBorders>
              <w:top w:val="nil"/>
              <w:left w:val="nil"/>
              <w:bottom w:val="single" w:sz="4" w:space="0" w:color="000000"/>
              <w:right w:val="single" w:sz="4" w:space="0" w:color="000000"/>
            </w:tcBorders>
            <w:shd w:val="clear" w:color="auto" w:fill="auto"/>
            <w:hideMark/>
          </w:tcPr>
          <w:p w14:paraId="5125029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3E19C9F" w14:textId="1D09CE3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38256020,02</w:t>
            </w:r>
          </w:p>
        </w:tc>
        <w:tc>
          <w:tcPr>
            <w:tcW w:w="638" w:type="pct"/>
            <w:tcBorders>
              <w:top w:val="nil"/>
              <w:left w:val="nil"/>
              <w:bottom w:val="single" w:sz="4" w:space="0" w:color="000000"/>
              <w:right w:val="single" w:sz="4" w:space="0" w:color="000000"/>
            </w:tcBorders>
            <w:shd w:val="clear" w:color="auto" w:fill="auto"/>
            <w:hideMark/>
          </w:tcPr>
          <w:p w14:paraId="51424EF6" w14:textId="367CBDA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24400000,00</w:t>
            </w:r>
          </w:p>
        </w:tc>
        <w:tc>
          <w:tcPr>
            <w:tcW w:w="675" w:type="pct"/>
            <w:tcBorders>
              <w:top w:val="nil"/>
              <w:left w:val="nil"/>
              <w:bottom w:val="single" w:sz="4" w:space="0" w:color="000000"/>
              <w:right w:val="single" w:sz="4" w:space="0" w:color="000000"/>
            </w:tcBorders>
            <w:shd w:val="clear" w:color="auto" w:fill="auto"/>
            <w:hideMark/>
          </w:tcPr>
          <w:p w14:paraId="77DC0CFA" w14:textId="4F4D202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24900000,00</w:t>
            </w:r>
          </w:p>
        </w:tc>
      </w:tr>
      <w:tr w:rsidR="007873C6" w:rsidRPr="00636278" w14:paraId="04C2B33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C97D4E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Содержание автомобильных дорог общего пользования местного значения в границах муниципального округа за счет средств местного бюджета</w:t>
            </w:r>
          </w:p>
        </w:tc>
        <w:tc>
          <w:tcPr>
            <w:tcW w:w="645" w:type="pct"/>
            <w:tcBorders>
              <w:top w:val="nil"/>
              <w:left w:val="nil"/>
              <w:bottom w:val="single" w:sz="4" w:space="0" w:color="000000"/>
              <w:right w:val="single" w:sz="4" w:space="0" w:color="000000"/>
            </w:tcBorders>
            <w:shd w:val="clear" w:color="auto" w:fill="auto"/>
            <w:hideMark/>
          </w:tcPr>
          <w:p w14:paraId="17CF4DC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110019Д001</w:t>
            </w:r>
          </w:p>
        </w:tc>
        <w:tc>
          <w:tcPr>
            <w:tcW w:w="636" w:type="pct"/>
            <w:tcBorders>
              <w:top w:val="nil"/>
              <w:left w:val="nil"/>
              <w:bottom w:val="single" w:sz="4" w:space="0" w:color="000000"/>
              <w:right w:val="single" w:sz="4" w:space="0" w:color="000000"/>
            </w:tcBorders>
            <w:shd w:val="clear" w:color="auto" w:fill="auto"/>
            <w:hideMark/>
          </w:tcPr>
          <w:p w14:paraId="06E6B04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B0501A9" w14:textId="0F87157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26198267,42</w:t>
            </w:r>
          </w:p>
        </w:tc>
        <w:tc>
          <w:tcPr>
            <w:tcW w:w="638" w:type="pct"/>
            <w:tcBorders>
              <w:top w:val="nil"/>
              <w:left w:val="nil"/>
              <w:bottom w:val="single" w:sz="4" w:space="0" w:color="000000"/>
              <w:right w:val="single" w:sz="4" w:space="0" w:color="000000"/>
            </w:tcBorders>
            <w:shd w:val="clear" w:color="auto" w:fill="auto"/>
            <w:hideMark/>
          </w:tcPr>
          <w:p w14:paraId="6A1D8BE1" w14:textId="0A3B06F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24400000,00</w:t>
            </w:r>
          </w:p>
        </w:tc>
        <w:tc>
          <w:tcPr>
            <w:tcW w:w="675" w:type="pct"/>
            <w:tcBorders>
              <w:top w:val="nil"/>
              <w:left w:val="nil"/>
              <w:bottom w:val="single" w:sz="4" w:space="0" w:color="000000"/>
              <w:right w:val="single" w:sz="4" w:space="0" w:color="000000"/>
            </w:tcBorders>
            <w:shd w:val="clear" w:color="auto" w:fill="auto"/>
            <w:hideMark/>
          </w:tcPr>
          <w:p w14:paraId="0A8C2EA1" w14:textId="6A80C2A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24900000,00</w:t>
            </w:r>
          </w:p>
        </w:tc>
      </w:tr>
      <w:tr w:rsidR="007873C6" w:rsidRPr="00636278" w14:paraId="2F21160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C62CFC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5CABE7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110019Д001</w:t>
            </w:r>
          </w:p>
        </w:tc>
        <w:tc>
          <w:tcPr>
            <w:tcW w:w="636" w:type="pct"/>
            <w:tcBorders>
              <w:top w:val="nil"/>
              <w:left w:val="nil"/>
              <w:bottom w:val="single" w:sz="4" w:space="0" w:color="000000"/>
              <w:right w:val="single" w:sz="4" w:space="0" w:color="000000"/>
            </w:tcBorders>
            <w:shd w:val="clear" w:color="auto" w:fill="auto"/>
            <w:hideMark/>
          </w:tcPr>
          <w:p w14:paraId="3DFACB8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595DE4A2" w14:textId="5324E3B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26198267,42</w:t>
            </w:r>
          </w:p>
        </w:tc>
        <w:tc>
          <w:tcPr>
            <w:tcW w:w="638" w:type="pct"/>
            <w:tcBorders>
              <w:top w:val="nil"/>
              <w:left w:val="nil"/>
              <w:bottom w:val="single" w:sz="4" w:space="0" w:color="000000"/>
              <w:right w:val="single" w:sz="4" w:space="0" w:color="000000"/>
            </w:tcBorders>
            <w:shd w:val="clear" w:color="auto" w:fill="auto"/>
            <w:hideMark/>
          </w:tcPr>
          <w:p w14:paraId="021913B7" w14:textId="67C51CF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24400000,00</w:t>
            </w:r>
          </w:p>
        </w:tc>
        <w:tc>
          <w:tcPr>
            <w:tcW w:w="675" w:type="pct"/>
            <w:tcBorders>
              <w:top w:val="nil"/>
              <w:left w:val="nil"/>
              <w:bottom w:val="single" w:sz="4" w:space="0" w:color="000000"/>
              <w:right w:val="single" w:sz="4" w:space="0" w:color="000000"/>
            </w:tcBorders>
            <w:shd w:val="clear" w:color="auto" w:fill="auto"/>
            <w:hideMark/>
          </w:tcPr>
          <w:p w14:paraId="1716066F" w14:textId="30A3F67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24900000,00</w:t>
            </w:r>
          </w:p>
        </w:tc>
      </w:tr>
      <w:tr w:rsidR="007873C6" w:rsidRPr="00636278" w14:paraId="26BED93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3560D4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747A89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110019Д001</w:t>
            </w:r>
          </w:p>
        </w:tc>
        <w:tc>
          <w:tcPr>
            <w:tcW w:w="636" w:type="pct"/>
            <w:tcBorders>
              <w:top w:val="nil"/>
              <w:left w:val="nil"/>
              <w:bottom w:val="single" w:sz="4" w:space="0" w:color="000000"/>
              <w:right w:val="single" w:sz="4" w:space="0" w:color="000000"/>
            </w:tcBorders>
            <w:shd w:val="clear" w:color="auto" w:fill="auto"/>
            <w:hideMark/>
          </w:tcPr>
          <w:p w14:paraId="531AABB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413ACB5F" w14:textId="4A87C92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26198267,42</w:t>
            </w:r>
          </w:p>
        </w:tc>
        <w:tc>
          <w:tcPr>
            <w:tcW w:w="638" w:type="pct"/>
            <w:tcBorders>
              <w:top w:val="nil"/>
              <w:left w:val="nil"/>
              <w:bottom w:val="single" w:sz="4" w:space="0" w:color="000000"/>
              <w:right w:val="single" w:sz="4" w:space="0" w:color="000000"/>
            </w:tcBorders>
            <w:shd w:val="clear" w:color="auto" w:fill="auto"/>
            <w:hideMark/>
          </w:tcPr>
          <w:p w14:paraId="0798DC53" w14:textId="7417447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24400000,00</w:t>
            </w:r>
          </w:p>
        </w:tc>
        <w:tc>
          <w:tcPr>
            <w:tcW w:w="675" w:type="pct"/>
            <w:tcBorders>
              <w:top w:val="nil"/>
              <w:left w:val="nil"/>
              <w:bottom w:val="single" w:sz="4" w:space="0" w:color="000000"/>
              <w:right w:val="single" w:sz="4" w:space="0" w:color="000000"/>
            </w:tcBorders>
            <w:shd w:val="clear" w:color="auto" w:fill="auto"/>
            <w:hideMark/>
          </w:tcPr>
          <w:p w14:paraId="0E490358" w14:textId="712F401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24900000,00</w:t>
            </w:r>
          </w:p>
        </w:tc>
      </w:tr>
      <w:tr w:rsidR="007873C6" w:rsidRPr="00636278" w14:paraId="354C320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29FF07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Выполнение работ по обеспечению безопасности дорожного движения </w:t>
            </w:r>
          </w:p>
        </w:tc>
        <w:tc>
          <w:tcPr>
            <w:tcW w:w="645" w:type="pct"/>
            <w:tcBorders>
              <w:top w:val="nil"/>
              <w:left w:val="nil"/>
              <w:bottom w:val="single" w:sz="4" w:space="0" w:color="000000"/>
              <w:right w:val="single" w:sz="4" w:space="0" w:color="000000"/>
            </w:tcBorders>
            <w:shd w:val="clear" w:color="auto" w:fill="auto"/>
            <w:hideMark/>
          </w:tcPr>
          <w:p w14:paraId="4CD9DFA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110019Д002</w:t>
            </w:r>
          </w:p>
        </w:tc>
        <w:tc>
          <w:tcPr>
            <w:tcW w:w="636" w:type="pct"/>
            <w:tcBorders>
              <w:top w:val="nil"/>
              <w:left w:val="nil"/>
              <w:bottom w:val="single" w:sz="4" w:space="0" w:color="000000"/>
              <w:right w:val="single" w:sz="4" w:space="0" w:color="000000"/>
            </w:tcBorders>
            <w:shd w:val="clear" w:color="auto" w:fill="auto"/>
            <w:hideMark/>
          </w:tcPr>
          <w:p w14:paraId="5D64CC6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F025CA3" w14:textId="79471F8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2000000,00</w:t>
            </w:r>
          </w:p>
        </w:tc>
        <w:tc>
          <w:tcPr>
            <w:tcW w:w="638" w:type="pct"/>
            <w:tcBorders>
              <w:top w:val="nil"/>
              <w:left w:val="nil"/>
              <w:bottom w:val="single" w:sz="4" w:space="0" w:color="000000"/>
              <w:right w:val="single" w:sz="4" w:space="0" w:color="000000"/>
            </w:tcBorders>
            <w:shd w:val="clear" w:color="auto" w:fill="auto"/>
            <w:hideMark/>
          </w:tcPr>
          <w:p w14:paraId="18A8D58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014365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048041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7286D1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4ED114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110019Д002</w:t>
            </w:r>
          </w:p>
        </w:tc>
        <w:tc>
          <w:tcPr>
            <w:tcW w:w="636" w:type="pct"/>
            <w:tcBorders>
              <w:top w:val="nil"/>
              <w:left w:val="nil"/>
              <w:bottom w:val="single" w:sz="4" w:space="0" w:color="000000"/>
              <w:right w:val="single" w:sz="4" w:space="0" w:color="000000"/>
            </w:tcBorders>
            <w:shd w:val="clear" w:color="auto" w:fill="auto"/>
            <w:hideMark/>
          </w:tcPr>
          <w:p w14:paraId="45BD6E9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0F47A87D" w14:textId="6E4F9AB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2000000,00</w:t>
            </w:r>
          </w:p>
        </w:tc>
        <w:tc>
          <w:tcPr>
            <w:tcW w:w="638" w:type="pct"/>
            <w:tcBorders>
              <w:top w:val="nil"/>
              <w:left w:val="nil"/>
              <w:bottom w:val="single" w:sz="4" w:space="0" w:color="000000"/>
              <w:right w:val="single" w:sz="4" w:space="0" w:color="000000"/>
            </w:tcBorders>
            <w:shd w:val="clear" w:color="auto" w:fill="auto"/>
            <w:hideMark/>
          </w:tcPr>
          <w:p w14:paraId="4B1787E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0C536C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491862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5D0ABC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415B0CE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110019Д002</w:t>
            </w:r>
          </w:p>
        </w:tc>
        <w:tc>
          <w:tcPr>
            <w:tcW w:w="636" w:type="pct"/>
            <w:tcBorders>
              <w:top w:val="nil"/>
              <w:left w:val="nil"/>
              <w:bottom w:val="single" w:sz="4" w:space="0" w:color="000000"/>
              <w:right w:val="single" w:sz="4" w:space="0" w:color="000000"/>
            </w:tcBorders>
            <w:shd w:val="clear" w:color="auto" w:fill="auto"/>
            <w:hideMark/>
          </w:tcPr>
          <w:p w14:paraId="5D0B777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1BF35093" w14:textId="5F7DE76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2000000,00</w:t>
            </w:r>
          </w:p>
        </w:tc>
        <w:tc>
          <w:tcPr>
            <w:tcW w:w="638" w:type="pct"/>
            <w:tcBorders>
              <w:top w:val="nil"/>
              <w:left w:val="nil"/>
              <w:bottom w:val="single" w:sz="4" w:space="0" w:color="000000"/>
              <w:right w:val="single" w:sz="4" w:space="0" w:color="000000"/>
            </w:tcBorders>
            <w:shd w:val="clear" w:color="auto" w:fill="auto"/>
            <w:hideMark/>
          </w:tcPr>
          <w:p w14:paraId="6066D54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411796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576AFF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DD567A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Содержание автомобильных дорог местного значения за счет средств дорожного фонда Приморского края</w:t>
            </w:r>
          </w:p>
        </w:tc>
        <w:tc>
          <w:tcPr>
            <w:tcW w:w="645" w:type="pct"/>
            <w:tcBorders>
              <w:top w:val="nil"/>
              <w:left w:val="nil"/>
              <w:bottom w:val="single" w:sz="4" w:space="0" w:color="000000"/>
              <w:right w:val="single" w:sz="4" w:space="0" w:color="000000"/>
            </w:tcBorders>
            <w:shd w:val="clear" w:color="auto" w:fill="auto"/>
            <w:hideMark/>
          </w:tcPr>
          <w:p w14:paraId="6EF7574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11001SД008</w:t>
            </w:r>
          </w:p>
        </w:tc>
        <w:tc>
          <w:tcPr>
            <w:tcW w:w="636" w:type="pct"/>
            <w:tcBorders>
              <w:top w:val="nil"/>
              <w:left w:val="nil"/>
              <w:bottom w:val="single" w:sz="4" w:space="0" w:color="000000"/>
              <w:right w:val="single" w:sz="4" w:space="0" w:color="000000"/>
            </w:tcBorders>
            <w:shd w:val="clear" w:color="auto" w:fill="auto"/>
            <w:hideMark/>
          </w:tcPr>
          <w:p w14:paraId="21DCFDB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5FD252D" w14:textId="7D00683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10057752,60</w:t>
            </w:r>
          </w:p>
        </w:tc>
        <w:tc>
          <w:tcPr>
            <w:tcW w:w="638" w:type="pct"/>
            <w:tcBorders>
              <w:top w:val="nil"/>
              <w:left w:val="nil"/>
              <w:bottom w:val="single" w:sz="4" w:space="0" w:color="000000"/>
              <w:right w:val="single" w:sz="4" w:space="0" w:color="000000"/>
            </w:tcBorders>
            <w:shd w:val="clear" w:color="auto" w:fill="auto"/>
            <w:hideMark/>
          </w:tcPr>
          <w:p w14:paraId="4B87F9D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A88029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0989C2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549A83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5C822A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11001SД008</w:t>
            </w:r>
          </w:p>
        </w:tc>
        <w:tc>
          <w:tcPr>
            <w:tcW w:w="636" w:type="pct"/>
            <w:tcBorders>
              <w:top w:val="nil"/>
              <w:left w:val="nil"/>
              <w:bottom w:val="single" w:sz="4" w:space="0" w:color="000000"/>
              <w:right w:val="single" w:sz="4" w:space="0" w:color="000000"/>
            </w:tcBorders>
            <w:shd w:val="clear" w:color="auto" w:fill="auto"/>
            <w:hideMark/>
          </w:tcPr>
          <w:p w14:paraId="09E50E5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336424FB" w14:textId="1B1A66E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10057752,60</w:t>
            </w:r>
          </w:p>
        </w:tc>
        <w:tc>
          <w:tcPr>
            <w:tcW w:w="638" w:type="pct"/>
            <w:tcBorders>
              <w:top w:val="nil"/>
              <w:left w:val="nil"/>
              <w:bottom w:val="single" w:sz="4" w:space="0" w:color="000000"/>
              <w:right w:val="single" w:sz="4" w:space="0" w:color="000000"/>
            </w:tcBorders>
            <w:shd w:val="clear" w:color="auto" w:fill="auto"/>
            <w:hideMark/>
          </w:tcPr>
          <w:p w14:paraId="23EB70F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A58E3D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F36331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9AB743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1951E3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11001SД008</w:t>
            </w:r>
          </w:p>
        </w:tc>
        <w:tc>
          <w:tcPr>
            <w:tcW w:w="636" w:type="pct"/>
            <w:tcBorders>
              <w:top w:val="nil"/>
              <w:left w:val="nil"/>
              <w:bottom w:val="single" w:sz="4" w:space="0" w:color="000000"/>
              <w:right w:val="single" w:sz="4" w:space="0" w:color="000000"/>
            </w:tcBorders>
            <w:shd w:val="clear" w:color="auto" w:fill="auto"/>
            <w:hideMark/>
          </w:tcPr>
          <w:p w14:paraId="40B425F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5A20C78C" w14:textId="641D6C0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10057752,60</w:t>
            </w:r>
          </w:p>
        </w:tc>
        <w:tc>
          <w:tcPr>
            <w:tcW w:w="638" w:type="pct"/>
            <w:tcBorders>
              <w:top w:val="nil"/>
              <w:left w:val="nil"/>
              <w:bottom w:val="single" w:sz="4" w:space="0" w:color="000000"/>
              <w:right w:val="single" w:sz="4" w:space="0" w:color="000000"/>
            </w:tcBorders>
            <w:shd w:val="clear" w:color="auto" w:fill="auto"/>
            <w:hideMark/>
          </w:tcPr>
          <w:p w14:paraId="369431C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E45A88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86EF1F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D53B48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45" w:type="pct"/>
            <w:tcBorders>
              <w:top w:val="nil"/>
              <w:left w:val="nil"/>
              <w:bottom w:val="single" w:sz="4" w:space="0" w:color="000000"/>
              <w:right w:val="single" w:sz="4" w:space="0" w:color="000000"/>
            </w:tcBorders>
            <w:shd w:val="clear" w:color="auto" w:fill="auto"/>
            <w:hideMark/>
          </w:tcPr>
          <w:p w14:paraId="2F409D6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1100200000</w:t>
            </w:r>
          </w:p>
        </w:tc>
        <w:tc>
          <w:tcPr>
            <w:tcW w:w="636" w:type="pct"/>
            <w:tcBorders>
              <w:top w:val="nil"/>
              <w:left w:val="nil"/>
              <w:bottom w:val="single" w:sz="4" w:space="0" w:color="000000"/>
              <w:right w:val="single" w:sz="4" w:space="0" w:color="000000"/>
            </w:tcBorders>
            <w:shd w:val="clear" w:color="auto" w:fill="auto"/>
            <w:hideMark/>
          </w:tcPr>
          <w:p w14:paraId="5CE3E29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D77C691" w14:textId="7863F47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23500000,00</w:t>
            </w:r>
          </w:p>
        </w:tc>
        <w:tc>
          <w:tcPr>
            <w:tcW w:w="638" w:type="pct"/>
            <w:tcBorders>
              <w:top w:val="nil"/>
              <w:left w:val="nil"/>
              <w:bottom w:val="single" w:sz="4" w:space="0" w:color="000000"/>
              <w:right w:val="single" w:sz="4" w:space="0" w:color="000000"/>
            </w:tcBorders>
            <w:shd w:val="clear" w:color="auto" w:fill="auto"/>
            <w:hideMark/>
          </w:tcPr>
          <w:p w14:paraId="6709861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736ACD6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756F01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3463A0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Ремонт (в том числе капитальный) автомобильных дорог общего пользования местного значения в границах муниципального округа и искусственных сооружений на </w:t>
            </w:r>
            <w:proofErr w:type="gramStart"/>
            <w:r w:rsidRPr="00636278">
              <w:rPr>
                <w:rFonts w:eastAsia="Times New Roman"/>
                <w:color w:val="000000"/>
                <w:lang w:eastAsia="ru-RU"/>
              </w:rPr>
              <w:t>них,  осуществляемый</w:t>
            </w:r>
            <w:proofErr w:type="gramEnd"/>
            <w:r w:rsidRPr="00636278">
              <w:rPr>
                <w:rFonts w:eastAsia="Times New Roman"/>
                <w:color w:val="000000"/>
                <w:lang w:eastAsia="ru-RU"/>
              </w:rPr>
              <w:t xml:space="preserve"> за счет средств местного бюджета</w:t>
            </w:r>
          </w:p>
        </w:tc>
        <w:tc>
          <w:tcPr>
            <w:tcW w:w="645" w:type="pct"/>
            <w:tcBorders>
              <w:top w:val="nil"/>
              <w:left w:val="nil"/>
              <w:bottom w:val="single" w:sz="4" w:space="0" w:color="000000"/>
              <w:right w:val="single" w:sz="4" w:space="0" w:color="000000"/>
            </w:tcBorders>
            <w:shd w:val="clear" w:color="auto" w:fill="auto"/>
            <w:hideMark/>
          </w:tcPr>
          <w:p w14:paraId="782DAE9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110029Д004</w:t>
            </w:r>
          </w:p>
        </w:tc>
        <w:tc>
          <w:tcPr>
            <w:tcW w:w="636" w:type="pct"/>
            <w:tcBorders>
              <w:top w:val="nil"/>
              <w:left w:val="nil"/>
              <w:bottom w:val="single" w:sz="4" w:space="0" w:color="000000"/>
              <w:right w:val="single" w:sz="4" w:space="0" w:color="000000"/>
            </w:tcBorders>
            <w:shd w:val="clear" w:color="auto" w:fill="auto"/>
            <w:hideMark/>
          </w:tcPr>
          <w:p w14:paraId="0B905EC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C8FE210" w14:textId="13DBFF5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23500000,00</w:t>
            </w:r>
          </w:p>
        </w:tc>
        <w:tc>
          <w:tcPr>
            <w:tcW w:w="638" w:type="pct"/>
            <w:tcBorders>
              <w:top w:val="nil"/>
              <w:left w:val="nil"/>
              <w:bottom w:val="single" w:sz="4" w:space="0" w:color="000000"/>
              <w:right w:val="single" w:sz="4" w:space="0" w:color="000000"/>
            </w:tcBorders>
            <w:shd w:val="clear" w:color="auto" w:fill="auto"/>
            <w:hideMark/>
          </w:tcPr>
          <w:p w14:paraId="76E0526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6C559E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2FA7A3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D44802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7F48EE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110029Д004</w:t>
            </w:r>
          </w:p>
        </w:tc>
        <w:tc>
          <w:tcPr>
            <w:tcW w:w="636" w:type="pct"/>
            <w:tcBorders>
              <w:top w:val="nil"/>
              <w:left w:val="nil"/>
              <w:bottom w:val="single" w:sz="4" w:space="0" w:color="000000"/>
              <w:right w:val="single" w:sz="4" w:space="0" w:color="000000"/>
            </w:tcBorders>
            <w:shd w:val="clear" w:color="auto" w:fill="auto"/>
            <w:hideMark/>
          </w:tcPr>
          <w:p w14:paraId="1C1A81F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3FF7CE79" w14:textId="6C2A48B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23500000,00</w:t>
            </w:r>
          </w:p>
        </w:tc>
        <w:tc>
          <w:tcPr>
            <w:tcW w:w="638" w:type="pct"/>
            <w:tcBorders>
              <w:top w:val="nil"/>
              <w:left w:val="nil"/>
              <w:bottom w:val="single" w:sz="4" w:space="0" w:color="000000"/>
              <w:right w:val="single" w:sz="4" w:space="0" w:color="000000"/>
            </w:tcBorders>
            <w:shd w:val="clear" w:color="auto" w:fill="auto"/>
            <w:hideMark/>
          </w:tcPr>
          <w:p w14:paraId="20B8BC3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A19760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407944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E2E5FF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424B9C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110029Д004</w:t>
            </w:r>
          </w:p>
        </w:tc>
        <w:tc>
          <w:tcPr>
            <w:tcW w:w="636" w:type="pct"/>
            <w:tcBorders>
              <w:top w:val="nil"/>
              <w:left w:val="nil"/>
              <w:bottom w:val="single" w:sz="4" w:space="0" w:color="000000"/>
              <w:right w:val="single" w:sz="4" w:space="0" w:color="000000"/>
            </w:tcBorders>
            <w:shd w:val="clear" w:color="auto" w:fill="auto"/>
            <w:hideMark/>
          </w:tcPr>
          <w:p w14:paraId="1FF918D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23A8D07" w14:textId="4B2F02F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23500000,00</w:t>
            </w:r>
          </w:p>
        </w:tc>
        <w:tc>
          <w:tcPr>
            <w:tcW w:w="638" w:type="pct"/>
            <w:tcBorders>
              <w:top w:val="nil"/>
              <w:left w:val="nil"/>
              <w:bottom w:val="single" w:sz="4" w:space="0" w:color="000000"/>
              <w:right w:val="single" w:sz="4" w:space="0" w:color="000000"/>
            </w:tcBorders>
            <w:shd w:val="clear" w:color="auto" w:fill="auto"/>
            <w:hideMark/>
          </w:tcPr>
          <w:p w14:paraId="0B4123B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D047CC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2320F5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1D0271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"Проектирование, строительство, реконструкция автомобильных дорог общего пользования местного значения и искусственных сооружений на них в границах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3979234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1100300000</w:t>
            </w:r>
          </w:p>
        </w:tc>
        <w:tc>
          <w:tcPr>
            <w:tcW w:w="636" w:type="pct"/>
            <w:tcBorders>
              <w:top w:val="nil"/>
              <w:left w:val="nil"/>
              <w:bottom w:val="single" w:sz="4" w:space="0" w:color="000000"/>
              <w:right w:val="single" w:sz="4" w:space="0" w:color="000000"/>
            </w:tcBorders>
            <w:shd w:val="clear" w:color="auto" w:fill="auto"/>
            <w:hideMark/>
          </w:tcPr>
          <w:p w14:paraId="774C41C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3842BFC" w14:textId="76602FA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39760000,00</w:t>
            </w:r>
          </w:p>
        </w:tc>
        <w:tc>
          <w:tcPr>
            <w:tcW w:w="638" w:type="pct"/>
            <w:tcBorders>
              <w:top w:val="nil"/>
              <w:left w:val="nil"/>
              <w:bottom w:val="single" w:sz="4" w:space="0" w:color="000000"/>
              <w:right w:val="single" w:sz="4" w:space="0" w:color="000000"/>
            </w:tcBorders>
            <w:shd w:val="clear" w:color="auto" w:fill="auto"/>
            <w:hideMark/>
          </w:tcPr>
          <w:p w14:paraId="4098417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C14EAD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7E70FF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582A59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Подготовка проектно-сметной документации, документации по планировке территории в целях размещения </w:t>
            </w:r>
            <w:r w:rsidRPr="00636278">
              <w:rPr>
                <w:rFonts w:eastAsia="Times New Roman"/>
                <w:color w:val="000000"/>
                <w:lang w:eastAsia="ru-RU"/>
              </w:rPr>
              <w:lastRenderedPageBreak/>
              <w:t>автомобильных дорог, инженерные изыскания, проведение необходимых экспертиз, строительный контроль</w:t>
            </w:r>
          </w:p>
        </w:tc>
        <w:tc>
          <w:tcPr>
            <w:tcW w:w="645" w:type="pct"/>
            <w:tcBorders>
              <w:top w:val="nil"/>
              <w:left w:val="nil"/>
              <w:bottom w:val="single" w:sz="4" w:space="0" w:color="000000"/>
              <w:right w:val="single" w:sz="4" w:space="0" w:color="000000"/>
            </w:tcBorders>
            <w:shd w:val="clear" w:color="auto" w:fill="auto"/>
            <w:hideMark/>
          </w:tcPr>
          <w:p w14:paraId="6018564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lastRenderedPageBreak/>
              <w:t>110039Д005</w:t>
            </w:r>
          </w:p>
        </w:tc>
        <w:tc>
          <w:tcPr>
            <w:tcW w:w="636" w:type="pct"/>
            <w:tcBorders>
              <w:top w:val="nil"/>
              <w:left w:val="nil"/>
              <w:bottom w:val="single" w:sz="4" w:space="0" w:color="000000"/>
              <w:right w:val="single" w:sz="4" w:space="0" w:color="000000"/>
            </w:tcBorders>
            <w:shd w:val="clear" w:color="auto" w:fill="auto"/>
            <w:hideMark/>
          </w:tcPr>
          <w:p w14:paraId="20B3686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DB99D4D" w14:textId="03AF502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9760000,00</w:t>
            </w:r>
          </w:p>
        </w:tc>
        <w:tc>
          <w:tcPr>
            <w:tcW w:w="638" w:type="pct"/>
            <w:tcBorders>
              <w:top w:val="nil"/>
              <w:left w:val="nil"/>
              <w:bottom w:val="single" w:sz="4" w:space="0" w:color="000000"/>
              <w:right w:val="single" w:sz="4" w:space="0" w:color="000000"/>
            </w:tcBorders>
            <w:shd w:val="clear" w:color="auto" w:fill="auto"/>
            <w:hideMark/>
          </w:tcPr>
          <w:p w14:paraId="74D450E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031E95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DD56C6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65CB30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D4CD8C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110039Д005</w:t>
            </w:r>
          </w:p>
        </w:tc>
        <w:tc>
          <w:tcPr>
            <w:tcW w:w="636" w:type="pct"/>
            <w:tcBorders>
              <w:top w:val="nil"/>
              <w:left w:val="nil"/>
              <w:bottom w:val="single" w:sz="4" w:space="0" w:color="000000"/>
              <w:right w:val="single" w:sz="4" w:space="0" w:color="000000"/>
            </w:tcBorders>
            <w:shd w:val="clear" w:color="auto" w:fill="auto"/>
            <w:hideMark/>
          </w:tcPr>
          <w:p w14:paraId="28251DD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32F688E3" w14:textId="5E86137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9760000,00</w:t>
            </w:r>
          </w:p>
        </w:tc>
        <w:tc>
          <w:tcPr>
            <w:tcW w:w="638" w:type="pct"/>
            <w:tcBorders>
              <w:top w:val="nil"/>
              <w:left w:val="nil"/>
              <w:bottom w:val="single" w:sz="4" w:space="0" w:color="000000"/>
              <w:right w:val="single" w:sz="4" w:space="0" w:color="000000"/>
            </w:tcBorders>
            <w:shd w:val="clear" w:color="auto" w:fill="auto"/>
            <w:hideMark/>
          </w:tcPr>
          <w:p w14:paraId="36EE46C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E1D2F3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838B89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FAD028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B472E6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110039Д005</w:t>
            </w:r>
          </w:p>
        </w:tc>
        <w:tc>
          <w:tcPr>
            <w:tcW w:w="636" w:type="pct"/>
            <w:tcBorders>
              <w:top w:val="nil"/>
              <w:left w:val="nil"/>
              <w:bottom w:val="single" w:sz="4" w:space="0" w:color="000000"/>
              <w:right w:val="single" w:sz="4" w:space="0" w:color="000000"/>
            </w:tcBorders>
            <w:shd w:val="clear" w:color="auto" w:fill="auto"/>
            <w:hideMark/>
          </w:tcPr>
          <w:p w14:paraId="24CC80E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547938FD" w14:textId="42E5398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9760000,00</w:t>
            </w:r>
          </w:p>
        </w:tc>
        <w:tc>
          <w:tcPr>
            <w:tcW w:w="638" w:type="pct"/>
            <w:tcBorders>
              <w:top w:val="nil"/>
              <w:left w:val="nil"/>
              <w:bottom w:val="single" w:sz="4" w:space="0" w:color="000000"/>
              <w:right w:val="single" w:sz="4" w:space="0" w:color="000000"/>
            </w:tcBorders>
            <w:shd w:val="clear" w:color="auto" w:fill="auto"/>
            <w:hideMark/>
          </w:tcPr>
          <w:p w14:paraId="498C286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0F7309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ED304B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30F63CF" w14:textId="79535960"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Проектирование, строительство (реконструкция) автомобильных дорог общего пользования населенных </w:t>
            </w:r>
            <w:r w:rsidR="00244EE5" w:rsidRPr="00636278">
              <w:rPr>
                <w:rFonts w:eastAsia="Times New Roman"/>
                <w:color w:val="000000"/>
                <w:lang w:eastAsia="ru-RU"/>
              </w:rPr>
              <w:t>пунктов</w:t>
            </w:r>
          </w:p>
        </w:tc>
        <w:tc>
          <w:tcPr>
            <w:tcW w:w="645" w:type="pct"/>
            <w:tcBorders>
              <w:top w:val="nil"/>
              <w:left w:val="nil"/>
              <w:bottom w:val="single" w:sz="4" w:space="0" w:color="000000"/>
              <w:right w:val="single" w:sz="4" w:space="0" w:color="000000"/>
            </w:tcBorders>
            <w:shd w:val="clear" w:color="auto" w:fill="auto"/>
            <w:hideMark/>
          </w:tcPr>
          <w:p w14:paraId="4074D0F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11003SД007</w:t>
            </w:r>
          </w:p>
        </w:tc>
        <w:tc>
          <w:tcPr>
            <w:tcW w:w="636" w:type="pct"/>
            <w:tcBorders>
              <w:top w:val="nil"/>
              <w:left w:val="nil"/>
              <w:bottom w:val="single" w:sz="4" w:space="0" w:color="000000"/>
              <w:right w:val="single" w:sz="4" w:space="0" w:color="000000"/>
            </w:tcBorders>
            <w:shd w:val="clear" w:color="auto" w:fill="auto"/>
            <w:hideMark/>
          </w:tcPr>
          <w:p w14:paraId="5C80981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C57DC29" w14:textId="14680D8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30000000,00</w:t>
            </w:r>
          </w:p>
        </w:tc>
        <w:tc>
          <w:tcPr>
            <w:tcW w:w="638" w:type="pct"/>
            <w:tcBorders>
              <w:top w:val="nil"/>
              <w:left w:val="nil"/>
              <w:bottom w:val="single" w:sz="4" w:space="0" w:color="000000"/>
              <w:right w:val="single" w:sz="4" w:space="0" w:color="000000"/>
            </w:tcBorders>
            <w:shd w:val="clear" w:color="auto" w:fill="auto"/>
            <w:hideMark/>
          </w:tcPr>
          <w:p w14:paraId="61A5EC0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55BDDC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AF0EB1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068E37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Капитальные вложения в объекты государственной (муниципальной) собственности</w:t>
            </w:r>
          </w:p>
        </w:tc>
        <w:tc>
          <w:tcPr>
            <w:tcW w:w="645" w:type="pct"/>
            <w:tcBorders>
              <w:top w:val="nil"/>
              <w:left w:val="nil"/>
              <w:bottom w:val="single" w:sz="4" w:space="0" w:color="000000"/>
              <w:right w:val="single" w:sz="4" w:space="0" w:color="000000"/>
            </w:tcBorders>
            <w:shd w:val="clear" w:color="auto" w:fill="auto"/>
            <w:hideMark/>
          </w:tcPr>
          <w:p w14:paraId="32EAC67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11003SД007</w:t>
            </w:r>
          </w:p>
        </w:tc>
        <w:tc>
          <w:tcPr>
            <w:tcW w:w="636" w:type="pct"/>
            <w:tcBorders>
              <w:top w:val="nil"/>
              <w:left w:val="nil"/>
              <w:bottom w:val="single" w:sz="4" w:space="0" w:color="000000"/>
              <w:right w:val="single" w:sz="4" w:space="0" w:color="000000"/>
            </w:tcBorders>
            <w:shd w:val="clear" w:color="auto" w:fill="auto"/>
            <w:hideMark/>
          </w:tcPr>
          <w:p w14:paraId="73CC773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400</w:t>
            </w:r>
          </w:p>
        </w:tc>
        <w:tc>
          <w:tcPr>
            <w:tcW w:w="638" w:type="pct"/>
            <w:tcBorders>
              <w:top w:val="nil"/>
              <w:left w:val="nil"/>
              <w:bottom w:val="single" w:sz="4" w:space="0" w:color="000000"/>
              <w:right w:val="single" w:sz="4" w:space="0" w:color="000000"/>
            </w:tcBorders>
            <w:shd w:val="clear" w:color="auto" w:fill="auto"/>
            <w:hideMark/>
          </w:tcPr>
          <w:p w14:paraId="0606EE86" w14:textId="63E468E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30000000,00</w:t>
            </w:r>
          </w:p>
        </w:tc>
        <w:tc>
          <w:tcPr>
            <w:tcW w:w="638" w:type="pct"/>
            <w:tcBorders>
              <w:top w:val="nil"/>
              <w:left w:val="nil"/>
              <w:bottom w:val="single" w:sz="4" w:space="0" w:color="000000"/>
              <w:right w:val="single" w:sz="4" w:space="0" w:color="000000"/>
            </w:tcBorders>
            <w:shd w:val="clear" w:color="auto" w:fill="auto"/>
            <w:hideMark/>
          </w:tcPr>
          <w:p w14:paraId="52F9474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031066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2A287E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778C85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Бюджетные инвестиции</w:t>
            </w:r>
          </w:p>
        </w:tc>
        <w:tc>
          <w:tcPr>
            <w:tcW w:w="645" w:type="pct"/>
            <w:tcBorders>
              <w:top w:val="nil"/>
              <w:left w:val="nil"/>
              <w:bottom w:val="single" w:sz="4" w:space="0" w:color="000000"/>
              <w:right w:val="single" w:sz="4" w:space="0" w:color="000000"/>
            </w:tcBorders>
            <w:shd w:val="clear" w:color="auto" w:fill="auto"/>
            <w:hideMark/>
          </w:tcPr>
          <w:p w14:paraId="1FABC2A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11003SД007</w:t>
            </w:r>
          </w:p>
        </w:tc>
        <w:tc>
          <w:tcPr>
            <w:tcW w:w="636" w:type="pct"/>
            <w:tcBorders>
              <w:top w:val="nil"/>
              <w:left w:val="nil"/>
              <w:bottom w:val="single" w:sz="4" w:space="0" w:color="000000"/>
              <w:right w:val="single" w:sz="4" w:space="0" w:color="000000"/>
            </w:tcBorders>
            <w:shd w:val="clear" w:color="auto" w:fill="auto"/>
            <w:hideMark/>
          </w:tcPr>
          <w:p w14:paraId="1B562D0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410</w:t>
            </w:r>
          </w:p>
        </w:tc>
        <w:tc>
          <w:tcPr>
            <w:tcW w:w="638" w:type="pct"/>
            <w:tcBorders>
              <w:top w:val="nil"/>
              <w:left w:val="nil"/>
              <w:bottom w:val="single" w:sz="4" w:space="0" w:color="000000"/>
              <w:right w:val="single" w:sz="4" w:space="0" w:color="000000"/>
            </w:tcBorders>
            <w:shd w:val="clear" w:color="auto" w:fill="auto"/>
            <w:hideMark/>
          </w:tcPr>
          <w:p w14:paraId="5409074E" w14:textId="46C12C2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30000000,00</w:t>
            </w:r>
          </w:p>
        </w:tc>
        <w:tc>
          <w:tcPr>
            <w:tcW w:w="638" w:type="pct"/>
            <w:tcBorders>
              <w:top w:val="nil"/>
              <w:left w:val="nil"/>
              <w:bottom w:val="single" w:sz="4" w:space="0" w:color="000000"/>
              <w:right w:val="single" w:sz="4" w:space="0" w:color="000000"/>
            </w:tcBorders>
            <w:shd w:val="clear" w:color="auto" w:fill="auto"/>
            <w:hideMark/>
          </w:tcPr>
          <w:p w14:paraId="796A1EE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7730E03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EC6EED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044F147"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"Обеспечение населения Хасанского муниципального округа твердым топливом (дровами)"</w:t>
            </w:r>
          </w:p>
        </w:tc>
        <w:tc>
          <w:tcPr>
            <w:tcW w:w="645" w:type="pct"/>
            <w:tcBorders>
              <w:top w:val="nil"/>
              <w:left w:val="nil"/>
              <w:bottom w:val="single" w:sz="4" w:space="0" w:color="000000"/>
              <w:right w:val="single" w:sz="4" w:space="0" w:color="000000"/>
            </w:tcBorders>
            <w:shd w:val="clear" w:color="auto" w:fill="auto"/>
            <w:hideMark/>
          </w:tcPr>
          <w:p w14:paraId="2FE8FF65"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1200000000</w:t>
            </w:r>
          </w:p>
        </w:tc>
        <w:tc>
          <w:tcPr>
            <w:tcW w:w="636" w:type="pct"/>
            <w:tcBorders>
              <w:top w:val="nil"/>
              <w:left w:val="nil"/>
              <w:bottom w:val="single" w:sz="4" w:space="0" w:color="000000"/>
              <w:right w:val="single" w:sz="4" w:space="0" w:color="000000"/>
            </w:tcBorders>
            <w:shd w:val="clear" w:color="auto" w:fill="auto"/>
            <w:hideMark/>
          </w:tcPr>
          <w:p w14:paraId="189A8DED"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C437477" w14:textId="641E860A"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4032764,82</w:t>
            </w:r>
          </w:p>
        </w:tc>
        <w:tc>
          <w:tcPr>
            <w:tcW w:w="638" w:type="pct"/>
            <w:tcBorders>
              <w:top w:val="nil"/>
              <w:left w:val="nil"/>
              <w:bottom w:val="single" w:sz="4" w:space="0" w:color="000000"/>
              <w:right w:val="single" w:sz="4" w:space="0" w:color="000000"/>
            </w:tcBorders>
            <w:shd w:val="clear" w:color="auto" w:fill="auto"/>
            <w:hideMark/>
          </w:tcPr>
          <w:p w14:paraId="42D80259" w14:textId="02092572"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500000,00</w:t>
            </w:r>
          </w:p>
        </w:tc>
        <w:tc>
          <w:tcPr>
            <w:tcW w:w="675" w:type="pct"/>
            <w:tcBorders>
              <w:top w:val="nil"/>
              <w:left w:val="nil"/>
              <w:bottom w:val="single" w:sz="4" w:space="0" w:color="000000"/>
              <w:right w:val="single" w:sz="4" w:space="0" w:color="000000"/>
            </w:tcBorders>
            <w:shd w:val="clear" w:color="auto" w:fill="auto"/>
            <w:hideMark/>
          </w:tcPr>
          <w:p w14:paraId="73DEF9C1" w14:textId="77777777"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0,00</w:t>
            </w:r>
          </w:p>
        </w:tc>
      </w:tr>
      <w:tr w:rsidR="007873C6" w:rsidRPr="00636278" w14:paraId="463925F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0C5186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"Обеспечение населения Хасанского муниципального округа твердым топливом (дровами) в необходимом объеме и надлежащего качества"</w:t>
            </w:r>
          </w:p>
        </w:tc>
        <w:tc>
          <w:tcPr>
            <w:tcW w:w="645" w:type="pct"/>
            <w:tcBorders>
              <w:top w:val="nil"/>
              <w:left w:val="nil"/>
              <w:bottom w:val="single" w:sz="4" w:space="0" w:color="000000"/>
              <w:right w:val="single" w:sz="4" w:space="0" w:color="000000"/>
            </w:tcBorders>
            <w:shd w:val="clear" w:color="auto" w:fill="auto"/>
            <w:hideMark/>
          </w:tcPr>
          <w:p w14:paraId="2445012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1200100000</w:t>
            </w:r>
          </w:p>
        </w:tc>
        <w:tc>
          <w:tcPr>
            <w:tcW w:w="636" w:type="pct"/>
            <w:tcBorders>
              <w:top w:val="nil"/>
              <w:left w:val="nil"/>
              <w:bottom w:val="single" w:sz="4" w:space="0" w:color="000000"/>
              <w:right w:val="single" w:sz="4" w:space="0" w:color="000000"/>
            </w:tcBorders>
            <w:shd w:val="clear" w:color="auto" w:fill="auto"/>
            <w:hideMark/>
          </w:tcPr>
          <w:p w14:paraId="064A0CB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1D580E8" w14:textId="57BC342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4032764,82</w:t>
            </w:r>
          </w:p>
        </w:tc>
        <w:tc>
          <w:tcPr>
            <w:tcW w:w="638" w:type="pct"/>
            <w:tcBorders>
              <w:top w:val="nil"/>
              <w:left w:val="nil"/>
              <w:bottom w:val="single" w:sz="4" w:space="0" w:color="000000"/>
              <w:right w:val="single" w:sz="4" w:space="0" w:color="000000"/>
            </w:tcBorders>
            <w:shd w:val="clear" w:color="auto" w:fill="auto"/>
            <w:hideMark/>
          </w:tcPr>
          <w:p w14:paraId="56BF38FB" w14:textId="6A29511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75" w:type="pct"/>
            <w:tcBorders>
              <w:top w:val="nil"/>
              <w:left w:val="nil"/>
              <w:bottom w:val="single" w:sz="4" w:space="0" w:color="000000"/>
              <w:right w:val="single" w:sz="4" w:space="0" w:color="000000"/>
            </w:tcBorders>
            <w:shd w:val="clear" w:color="auto" w:fill="auto"/>
            <w:hideMark/>
          </w:tcPr>
          <w:p w14:paraId="00F9DE8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A272E1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971DC3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Субсидии </w:t>
            </w:r>
            <w:proofErr w:type="spellStart"/>
            <w:r w:rsidRPr="00636278">
              <w:rPr>
                <w:rFonts w:eastAsia="Times New Roman"/>
                <w:color w:val="000000"/>
                <w:lang w:eastAsia="ru-RU"/>
              </w:rPr>
              <w:t>топливоснабжающим</w:t>
            </w:r>
            <w:proofErr w:type="spellEnd"/>
            <w:r w:rsidRPr="00636278">
              <w:rPr>
                <w:rFonts w:eastAsia="Times New Roman"/>
                <w:color w:val="000000"/>
                <w:lang w:eastAsia="ru-RU"/>
              </w:rPr>
              <w:t xml:space="preserve"> организациям, осуществляющим обеспечение граждан твердым топливом (дровами)-на возмещение затрат, возникающих в связи с установлением тарифов для населения, не обеспечивающих возмещение полной стоимости твердого топлива</w:t>
            </w:r>
          </w:p>
        </w:tc>
        <w:tc>
          <w:tcPr>
            <w:tcW w:w="645" w:type="pct"/>
            <w:tcBorders>
              <w:top w:val="nil"/>
              <w:left w:val="nil"/>
              <w:bottom w:val="single" w:sz="4" w:space="0" w:color="000000"/>
              <w:right w:val="single" w:sz="4" w:space="0" w:color="000000"/>
            </w:tcBorders>
            <w:shd w:val="clear" w:color="auto" w:fill="auto"/>
            <w:hideMark/>
          </w:tcPr>
          <w:p w14:paraId="40191E2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12001S2620</w:t>
            </w:r>
          </w:p>
        </w:tc>
        <w:tc>
          <w:tcPr>
            <w:tcW w:w="636" w:type="pct"/>
            <w:tcBorders>
              <w:top w:val="nil"/>
              <w:left w:val="nil"/>
              <w:bottom w:val="single" w:sz="4" w:space="0" w:color="000000"/>
              <w:right w:val="single" w:sz="4" w:space="0" w:color="000000"/>
            </w:tcBorders>
            <w:shd w:val="clear" w:color="auto" w:fill="auto"/>
            <w:hideMark/>
          </w:tcPr>
          <w:p w14:paraId="1EA70D5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9B7CBE1" w14:textId="0CAC430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4032764,82</w:t>
            </w:r>
          </w:p>
        </w:tc>
        <w:tc>
          <w:tcPr>
            <w:tcW w:w="638" w:type="pct"/>
            <w:tcBorders>
              <w:top w:val="nil"/>
              <w:left w:val="nil"/>
              <w:bottom w:val="single" w:sz="4" w:space="0" w:color="000000"/>
              <w:right w:val="single" w:sz="4" w:space="0" w:color="000000"/>
            </w:tcBorders>
            <w:shd w:val="clear" w:color="auto" w:fill="auto"/>
            <w:hideMark/>
          </w:tcPr>
          <w:p w14:paraId="6B152138" w14:textId="47947F1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75" w:type="pct"/>
            <w:tcBorders>
              <w:top w:val="nil"/>
              <w:left w:val="nil"/>
              <w:bottom w:val="single" w:sz="4" w:space="0" w:color="000000"/>
              <w:right w:val="single" w:sz="4" w:space="0" w:color="000000"/>
            </w:tcBorders>
            <w:shd w:val="clear" w:color="auto" w:fill="auto"/>
            <w:hideMark/>
          </w:tcPr>
          <w:p w14:paraId="24A8612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2012E78" w14:textId="77777777" w:rsidTr="007873C6">
        <w:trPr>
          <w:trHeight w:val="20"/>
        </w:trPr>
        <w:tc>
          <w:tcPr>
            <w:tcW w:w="1768" w:type="pct"/>
            <w:tcBorders>
              <w:top w:val="nil"/>
              <w:left w:val="nil"/>
              <w:bottom w:val="nil"/>
              <w:right w:val="nil"/>
            </w:tcBorders>
            <w:shd w:val="clear" w:color="auto" w:fill="auto"/>
            <w:hideMark/>
          </w:tcPr>
          <w:p w14:paraId="5C1FC61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 Иные бюджетные ассигнования </w:t>
            </w:r>
          </w:p>
        </w:tc>
        <w:tc>
          <w:tcPr>
            <w:tcW w:w="645" w:type="pct"/>
            <w:tcBorders>
              <w:top w:val="nil"/>
              <w:left w:val="single" w:sz="4" w:space="0" w:color="000000"/>
              <w:bottom w:val="single" w:sz="4" w:space="0" w:color="000000"/>
              <w:right w:val="single" w:sz="4" w:space="0" w:color="000000"/>
            </w:tcBorders>
            <w:shd w:val="clear" w:color="auto" w:fill="auto"/>
            <w:hideMark/>
          </w:tcPr>
          <w:p w14:paraId="49FFB18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12001S2620</w:t>
            </w:r>
          </w:p>
        </w:tc>
        <w:tc>
          <w:tcPr>
            <w:tcW w:w="636" w:type="pct"/>
            <w:tcBorders>
              <w:top w:val="nil"/>
              <w:left w:val="nil"/>
              <w:bottom w:val="single" w:sz="4" w:space="0" w:color="000000"/>
              <w:right w:val="single" w:sz="4" w:space="0" w:color="000000"/>
            </w:tcBorders>
            <w:shd w:val="clear" w:color="auto" w:fill="auto"/>
            <w:hideMark/>
          </w:tcPr>
          <w:p w14:paraId="714B73D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800</w:t>
            </w:r>
          </w:p>
        </w:tc>
        <w:tc>
          <w:tcPr>
            <w:tcW w:w="638" w:type="pct"/>
            <w:tcBorders>
              <w:top w:val="nil"/>
              <w:left w:val="nil"/>
              <w:bottom w:val="single" w:sz="4" w:space="0" w:color="000000"/>
              <w:right w:val="single" w:sz="4" w:space="0" w:color="000000"/>
            </w:tcBorders>
            <w:shd w:val="clear" w:color="auto" w:fill="auto"/>
            <w:hideMark/>
          </w:tcPr>
          <w:p w14:paraId="76A713F4" w14:textId="77E0DAE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4032764,82</w:t>
            </w:r>
          </w:p>
        </w:tc>
        <w:tc>
          <w:tcPr>
            <w:tcW w:w="638" w:type="pct"/>
            <w:tcBorders>
              <w:top w:val="nil"/>
              <w:left w:val="nil"/>
              <w:bottom w:val="single" w:sz="4" w:space="0" w:color="000000"/>
              <w:right w:val="single" w:sz="4" w:space="0" w:color="000000"/>
            </w:tcBorders>
            <w:shd w:val="clear" w:color="auto" w:fill="auto"/>
            <w:hideMark/>
          </w:tcPr>
          <w:p w14:paraId="02B581BD" w14:textId="083BC05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75" w:type="pct"/>
            <w:tcBorders>
              <w:top w:val="nil"/>
              <w:left w:val="nil"/>
              <w:bottom w:val="single" w:sz="4" w:space="0" w:color="000000"/>
              <w:right w:val="single" w:sz="4" w:space="0" w:color="000000"/>
            </w:tcBorders>
            <w:shd w:val="clear" w:color="auto" w:fill="auto"/>
            <w:hideMark/>
          </w:tcPr>
          <w:p w14:paraId="083EDA2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3421B48" w14:textId="77777777" w:rsidTr="007873C6">
        <w:trPr>
          <w:trHeight w:val="20"/>
        </w:trPr>
        <w:tc>
          <w:tcPr>
            <w:tcW w:w="1768" w:type="pct"/>
            <w:tcBorders>
              <w:top w:val="single" w:sz="4" w:space="0" w:color="000000"/>
              <w:left w:val="single" w:sz="4" w:space="0" w:color="000000"/>
              <w:bottom w:val="single" w:sz="4" w:space="0" w:color="000000"/>
              <w:right w:val="single" w:sz="4" w:space="0" w:color="000000"/>
            </w:tcBorders>
            <w:shd w:val="clear" w:color="auto" w:fill="auto"/>
            <w:hideMark/>
          </w:tcPr>
          <w:p w14:paraId="7260876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pct"/>
            <w:tcBorders>
              <w:top w:val="nil"/>
              <w:left w:val="nil"/>
              <w:bottom w:val="single" w:sz="4" w:space="0" w:color="000000"/>
              <w:right w:val="single" w:sz="4" w:space="0" w:color="000000"/>
            </w:tcBorders>
            <w:shd w:val="clear" w:color="auto" w:fill="auto"/>
            <w:hideMark/>
          </w:tcPr>
          <w:p w14:paraId="7C36B9F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12001S2620</w:t>
            </w:r>
          </w:p>
        </w:tc>
        <w:tc>
          <w:tcPr>
            <w:tcW w:w="636" w:type="pct"/>
            <w:tcBorders>
              <w:top w:val="nil"/>
              <w:left w:val="nil"/>
              <w:bottom w:val="single" w:sz="4" w:space="0" w:color="000000"/>
              <w:right w:val="single" w:sz="4" w:space="0" w:color="000000"/>
            </w:tcBorders>
            <w:shd w:val="clear" w:color="auto" w:fill="auto"/>
            <w:hideMark/>
          </w:tcPr>
          <w:p w14:paraId="5A89A3E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810</w:t>
            </w:r>
          </w:p>
        </w:tc>
        <w:tc>
          <w:tcPr>
            <w:tcW w:w="638" w:type="pct"/>
            <w:tcBorders>
              <w:top w:val="nil"/>
              <w:left w:val="nil"/>
              <w:bottom w:val="single" w:sz="4" w:space="0" w:color="000000"/>
              <w:right w:val="single" w:sz="4" w:space="0" w:color="000000"/>
            </w:tcBorders>
            <w:shd w:val="clear" w:color="auto" w:fill="auto"/>
            <w:hideMark/>
          </w:tcPr>
          <w:p w14:paraId="6D62C1E4" w14:textId="1F9ED58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4032764,82</w:t>
            </w:r>
          </w:p>
        </w:tc>
        <w:tc>
          <w:tcPr>
            <w:tcW w:w="638" w:type="pct"/>
            <w:tcBorders>
              <w:top w:val="nil"/>
              <w:left w:val="nil"/>
              <w:bottom w:val="single" w:sz="4" w:space="0" w:color="000000"/>
              <w:right w:val="single" w:sz="4" w:space="0" w:color="000000"/>
            </w:tcBorders>
            <w:shd w:val="clear" w:color="auto" w:fill="auto"/>
            <w:hideMark/>
          </w:tcPr>
          <w:p w14:paraId="00B53F45" w14:textId="2B73582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75" w:type="pct"/>
            <w:tcBorders>
              <w:top w:val="nil"/>
              <w:left w:val="nil"/>
              <w:bottom w:val="single" w:sz="4" w:space="0" w:color="000000"/>
              <w:right w:val="single" w:sz="4" w:space="0" w:color="000000"/>
            </w:tcBorders>
            <w:shd w:val="clear" w:color="auto" w:fill="auto"/>
            <w:hideMark/>
          </w:tcPr>
          <w:p w14:paraId="4448DBD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04321D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A1D53AC"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"Повышение качества водоснабжения и водоотведения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021FE85F"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1300000000</w:t>
            </w:r>
          </w:p>
        </w:tc>
        <w:tc>
          <w:tcPr>
            <w:tcW w:w="636" w:type="pct"/>
            <w:tcBorders>
              <w:top w:val="nil"/>
              <w:left w:val="nil"/>
              <w:bottom w:val="single" w:sz="4" w:space="0" w:color="000000"/>
              <w:right w:val="single" w:sz="4" w:space="0" w:color="000000"/>
            </w:tcBorders>
            <w:shd w:val="clear" w:color="auto" w:fill="auto"/>
            <w:hideMark/>
          </w:tcPr>
          <w:p w14:paraId="1D2233CB"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429BDD4" w14:textId="3802231F"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3067938,00</w:t>
            </w:r>
          </w:p>
        </w:tc>
        <w:tc>
          <w:tcPr>
            <w:tcW w:w="638" w:type="pct"/>
            <w:tcBorders>
              <w:top w:val="nil"/>
              <w:left w:val="nil"/>
              <w:bottom w:val="single" w:sz="4" w:space="0" w:color="000000"/>
              <w:right w:val="single" w:sz="4" w:space="0" w:color="000000"/>
            </w:tcBorders>
            <w:shd w:val="clear" w:color="auto" w:fill="auto"/>
            <w:hideMark/>
          </w:tcPr>
          <w:p w14:paraId="106438A6" w14:textId="34E13F94"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1500000,00</w:t>
            </w:r>
          </w:p>
        </w:tc>
        <w:tc>
          <w:tcPr>
            <w:tcW w:w="675" w:type="pct"/>
            <w:tcBorders>
              <w:top w:val="nil"/>
              <w:left w:val="nil"/>
              <w:bottom w:val="single" w:sz="4" w:space="0" w:color="000000"/>
              <w:right w:val="single" w:sz="4" w:space="0" w:color="000000"/>
            </w:tcBorders>
            <w:shd w:val="clear" w:color="auto" w:fill="auto"/>
            <w:hideMark/>
          </w:tcPr>
          <w:p w14:paraId="6FDDE87B" w14:textId="4046E6F3"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1500000,00</w:t>
            </w:r>
          </w:p>
        </w:tc>
      </w:tr>
      <w:tr w:rsidR="007873C6" w:rsidRPr="00636278" w14:paraId="501E573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A770D5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"Повышение надежности функционирования систем водоснабжения, водоотведения и очистки сточных вод"</w:t>
            </w:r>
          </w:p>
        </w:tc>
        <w:tc>
          <w:tcPr>
            <w:tcW w:w="645" w:type="pct"/>
            <w:tcBorders>
              <w:top w:val="nil"/>
              <w:left w:val="nil"/>
              <w:bottom w:val="single" w:sz="4" w:space="0" w:color="000000"/>
              <w:right w:val="single" w:sz="4" w:space="0" w:color="000000"/>
            </w:tcBorders>
            <w:shd w:val="clear" w:color="auto" w:fill="auto"/>
            <w:hideMark/>
          </w:tcPr>
          <w:p w14:paraId="1447148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1300100000</w:t>
            </w:r>
          </w:p>
        </w:tc>
        <w:tc>
          <w:tcPr>
            <w:tcW w:w="636" w:type="pct"/>
            <w:tcBorders>
              <w:top w:val="nil"/>
              <w:left w:val="nil"/>
              <w:bottom w:val="single" w:sz="4" w:space="0" w:color="000000"/>
              <w:right w:val="single" w:sz="4" w:space="0" w:color="000000"/>
            </w:tcBorders>
            <w:shd w:val="clear" w:color="auto" w:fill="auto"/>
            <w:hideMark/>
          </w:tcPr>
          <w:p w14:paraId="05EB3DB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CAA36B8" w14:textId="776DFA3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2200000,00</w:t>
            </w:r>
          </w:p>
        </w:tc>
        <w:tc>
          <w:tcPr>
            <w:tcW w:w="638" w:type="pct"/>
            <w:tcBorders>
              <w:top w:val="nil"/>
              <w:left w:val="nil"/>
              <w:bottom w:val="single" w:sz="4" w:space="0" w:color="000000"/>
              <w:right w:val="single" w:sz="4" w:space="0" w:color="000000"/>
            </w:tcBorders>
            <w:shd w:val="clear" w:color="auto" w:fill="auto"/>
            <w:hideMark/>
          </w:tcPr>
          <w:p w14:paraId="19020A03" w14:textId="08D8C35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c>
          <w:tcPr>
            <w:tcW w:w="675" w:type="pct"/>
            <w:tcBorders>
              <w:top w:val="nil"/>
              <w:left w:val="nil"/>
              <w:bottom w:val="single" w:sz="4" w:space="0" w:color="000000"/>
              <w:right w:val="single" w:sz="4" w:space="0" w:color="000000"/>
            </w:tcBorders>
            <w:shd w:val="clear" w:color="auto" w:fill="auto"/>
            <w:hideMark/>
          </w:tcPr>
          <w:p w14:paraId="7E46CE68" w14:textId="34AA448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r>
      <w:tr w:rsidR="007873C6" w:rsidRPr="00636278" w14:paraId="51DFBC7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703DE5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Содержание и ремонт объектов водоснабжения, водоотведения и ливневой канализации</w:t>
            </w:r>
          </w:p>
        </w:tc>
        <w:tc>
          <w:tcPr>
            <w:tcW w:w="645" w:type="pct"/>
            <w:tcBorders>
              <w:top w:val="nil"/>
              <w:left w:val="nil"/>
              <w:bottom w:val="single" w:sz="4" w:space="0" w:color="000000"/>
              <w:right w:val="single" w:sz="4" w:space="0" w:color="000000"/>
            </w:tcBorders>
            <w:shd w:val="clear" w:color="auto" w:fill="auto"/>
            <w:hideMark/>
          </w:tcPr>
          <w:p w14:paraId="2A74E2B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1300161031</w:t>
            </w:r>
          </w:p>
        </w:tc>
        <w:tc>
          <w:tcPr>
            <w:tcW w:w="636" w:type="pct"/>
            <w:tcBorders>
              <w:top w:val="nil"/>
              <w:left w:val="nil"/>
              <w:bottom w:val="single" w:sz="4" w:space="0" w:color="000000"/>
              <w:right w:val="single" w:sz="4" w:space="0" w:color="000000"/>
            </w:tcBorders>
            <w:shd w:val="clear" w:color="auto" w:fill="auto"/>
            <w:hideMark/>
          </w:tcPr>
          <w:p w14:paraId="612AEBD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6A64AA8" w14:textId="5A92026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2200000,00</w:t>
            </w:r>
          </w:p>
        </w:tc>
        <w:tc>
          <w:tcPr>
            <w:tcW w:w="638" w:type="pct"/>
            <w:tcBorders>
              <w:top w:val="nil"/>
              <w:left w:val="nil"/>
              <w:bottom w:val="single" w:sz="4" w:space="0" w:color="000000"/>
              <w:right w:val="single" w:sz="4" w:space="0" w:color="000000"/>
            </w:tcBorders>
            <w:shd w:val="clear" w:color="auto" w:fill="auto"/>
            <w:hideMark/>
          </w:tcPr>
          <w:p w14:paraId="748AE7AB" w14:textId="792BF4A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c>
          <w:tcPr>
            <w:tcW w:w="675" w:type="pct"/>
            <w:tcBorders>
              <w:top w:val="nil"/>
              <w:left w:val="nil"/>
              <w:bottom w:val="single" w:sz="4" w:space="0" w:color="000000"/>
              <w:right w:val="single" w:sz="4" w:space="0" w:color="000000"/>
            </w:tcBorders>
            <w:shd w:val="clear" w:color="auto" w:fill="auto"/>
            <w:hideMark/>
          </w:tcPr>
          <w:p w14:paraId="0FE686C2" w14:textId="2A8F867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r>
      <w:tr w:rsidR="007873C6" w:rsidRPr="00636278" w14:paraId="3DCE3CD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F4D83A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BBFC15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1300161031</w:t>
            </w:r>
          </w:p>
        </w:tc>
        <w:tc>
          <w:tcPr>
            <w:tcW w:w="636" w:type="pct"/>
            <w:tcBorders>
              <w:top w:val="nil"/>
              <w:left w:val="nil"/>
              <w:bottom w:val="single" w:sz="4" w:space="0" w:color="000000"/>
              <w:right w:val="single" w:sz="4" w:space="0" w:color="000000"/>
            </w:tcBorders>
            <w:shd w:val="clear" w:color="auto" w:fill="auto"/>
            <w:hideMark/>
          </w:tcPr>
          <w:p w14:paraId="7669A24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4D83CFBE" w14:textId="4393D03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2200000,00</w:t>
            </w:r>
          </w:p>
        </w:tc>
        <w:tc>
          <w:tcPr>
            <w:tcW w:w="638" w:type="pct"/>
            <w:tcBorders>
              <w:top w:val="nil"/>
              <w:left w:val="nil"/>
              <w:bottom w:val="single" w:sz="4" w:space="0" w:color="000000"/>
              <w:right w:val="single" w:sz="4" w:space="0" w:color="000000"/>
            </w:tcBorders>
            <w:shd w:val="clear" w:color="auto" w:fill="auto"/>
            <w:hideMark/>
          </w:tcPr>
          <w:p w14:paraId="54C5845D" w14:textId="5EBBFCD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c>
          <w:tcPr>
            <w:tcW w:w="675" w:type="pct"/>
            <w:tcBorders>
              <w:top w:val="nil"/>
              <w:left w:val="nil"/>
              <w:bottom w:val="single" w:sz="4" w:space="0" w:color="000000"/>
              <w:right w:val="single" w:sz="4" w:space="0" w:color="000000"/>
            </w:tcBorders>
            <w:shd w:val="clear" w:color="auto" w:fill="auto"/>
            <w:hideMark/>
          </w:tcPr>
          <w:p w14:paraId="3873C38B" w14:textId="3EB8CA3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r>
      <w:tr w:rsidR="007873C6" w:rsidRPr="00636278" w14:paraId="70F368F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C01AFB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7BFF47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1300161031</w:t>
            </w:r>
          </w:p>
        </w:tc>
        <w:tc>
          <w:tcPr>
            <w:tcW w:w="636" w:type="pct"/>
            <w:tcBorders>
              <w:top w:val="nil"/>
              <w:left w:val="nil"/>
              <w:bottom w:val="single" w:sz="4" w:space="0" w:color="000000"/>
              <w:right w:val="single" w:sz="4" w:space="0" w:color="000000"/>
            </w:tcBorders>
            <w:shd w:val="clear" w:color="auto" w:fill="auto"/>
            <w:hideMark/>
          </w:tcPr>
          <w:p w14:paraId="7A12A7B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8B9D913" w14:textId="5D27D72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2200000,00</w:t>
            </w:r>
          </w:p>
        </w:tc>
        <w:tc>
          <w:tcPr>
            <w:tcW w:w="638" w:type="pct"/>
            <w:tcBorders>
              <w:top w:val="nil"/>
              <w:left w:val="nil"/>
              <w:bottom w:val="single" w:sz="4" w:space="0" w:color="000000"/>
              <w:right w:val="single" w:sz="4" w:space="0" w:color="000000"/>
            </w:tcBorders>
            <w:shd w:val="clear" w:color="auto" w:fill="auto"/>
            <w:hideMark/>
          </w:tcPr>
          <w:p w14:paraId="4CC97875" w14:textId="1E54CF0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c>
          <w:tcPr>
            <w:tcW w:w="675" w:type="pct"/>
            <w:tcBorders>
              <w:top w:val="nil"/>
              <w:left w:val="nil"/>
              <w:bottom w:val="single" w:sz="4" w:space="0" w:color="000000"/>
              <w:right w:val="single" w:sz="4" w:space="0" w:color="000000"/>
            </w:tcBorders>
            <w:shd w:val="clear" w:color="auto" w:fill="auto"/>
            <w:hideMark/>
          </w:tcPr>
          <w:p w14:paraId="681EF013" w14:textId="4DC6E82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1500000,00</w:t>
            </w:r>
          </w:p>
        </w:tc>
      </w:tr>
      <w:tr w:rsidR="007873C6" w:rsidRPr="00636278" w14:paraId="05D39F3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50DF38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"Проектирование, строительство, реконструкция и модернизация, капитальный ремонт объектов коммунальной инфраструктуры округа на основе применения современных технологий и оборудования"</w:t>
            </w:r>
          </w:p>
        </w:tc>
        <w:tc>
          <w:tcPr>
            <w:tcW w:w="645" w:type="pct"/>
            <w:tcBorders>
              <w:top w:val="nil"/>
              <w:left w:val="nil"/>
              <w:bottom w:val="single" w:sz="4" w:space="0" w:color="000000"/>
              <w:right w:val="single" w:sz="4" w:space="0" w:color="000000"/>
            </w:tcBorders>
            <w:shd w:val="clear" w:color="auto" w:fill="auto"/>
            <w:hideMark/>
          </w:tcPr>
          <w:p w14:paraId="4344D71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1300200000</w:t>
            </w:r>
          </w:p>
        </w:tc>
        <w:tc>
          <w:tcPr>
            <w:tcW w:w="636" w:type="pct"/>
            <w:tcBorders>
              <w:top w:val="nil"/>
              <w:left w:val="nil"/>
              <w:bottom w:val="single" w:sz="4" w:space="0" w:color="000000"/>
              <w:right w:val="single" w:sz="4" w:space="0" w:color="000000"/>
            </w:tcBorders>
            <w:shd w:val="clear" w:color="auto" w:fill="auto"/>
            <w:hideMark/>
          </w:tcPr>
          <w:p w14:paraId="42FB6A2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2248F92" w14:textId="3697A0B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867938,00</w:t>
            </w:r>
          </w:p>
        </w:tc>
        <w:tc>
          <w:tcPr>
            <w:tcW w:w="638" w:type="pct"/>
            <w:tcBorders>
              <w:top w:val="nil"/>
              <w:left w:val="nil"/>
              <w:bottom w:val="single" w:sz="4" w:space="0" w:color="000000"/>
              <w:right w:val="single" w:sz="4" w:space="0" w:color="000000"/>
            </w:tcBorders>
            <w:shd w:val="clear" w:color="auto" w:fill="auto"/>
            <w:hideMark/>
          </w:tcPr>
          <w:p w14:paraId="0FA4A45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A4252D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AD8809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290F28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Проектирование объектов водоснабжения и водоотведения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2DB4F93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1300261032</w:t>
            </w:r>
          </w:p>
        </w:tc>
        <w:tc>
          <w:tcPr>
            <w:tcW w:w="636" w:type="pct"/>
            <w:tcBorders>
              <w:top w:val="nil"/>
              <w:left w:val="nil"/>
              <w:bottom w:val="single" w:sz="4" w:space="0" w:color="000000"/>
              <w:right w:val="single" w:sz="4" w:space="0" w:color="000000"/>
            </w:tcBorders>
            <w:shd w:val="clear" w:color="auto" w:fill="auto"/>
            <w:hideMark/>
          </w:tcPr>
          <w:p w14:paraId="12C87F9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0D416A1" w14:textId="71FCECB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867938,00</w:t>
            </w:r>
          </w:p>
        </w:tc>
        <w:tc>
          <w:tcPr>
            <w:tcW w:w="638" w:type="pct"/>
            <w:tcBorders>
              <w:top w:val="nil"/>
              <w:left w:val="nil"/>
              <w:bottom w:val="single" w:sz="4" w:space="0" w:color="000000"/>
              <w:right w:val="single" w:sz="4" w:space="0" w:color="000000"/>
            </w:tcBorders>
            <w:shd w:val="clear" w:color="auto" w:fill="auto"/>
            <w:hideMark/>
          </w:tcPr>
          <w:p w14:paraId="5374F69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925632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8CE851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EC97DC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2EB87E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1300261032</w:t>
            </w:r>
          </w:p>
        </w:tc>
        <w:tc>
          <w:tcPr>
            <w:tcW w:w="636" w:type="pct"/>
            <w:tcBorders>
              <w:top w:val="nil"/>
              <w:left w:val="nil"/>
              <w:bottom w:val="single" w:sz="4" w:space="0" w:color="000000"/>
              <w:right w:val="single" w:sz="4" w:space="0" w:color="000000"/>
            </w:tcBorders>
            <w:shd w:val="clear" w:color="auto" w:fill="auto"/>
            <w:hideMark/>
          </w:tcPr>
          <w:p w14:paraId="40CA44E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2AC1EF11" w14:textId="0F11DB5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867938,00</w:t>
            </w:r>
          </w:p>
        </w:tc>
        <w:tc>
          <w:tcPr>
            <w:tcW w:w="638" w:type="pct"/>
            <w:tcBorders>
              <w:top w:val="nil"/>
              <w:left w:val="nil"/>
              <w:bottom w:val="single" w:sz="4" w:space="0" w:color="000000"/>
              <w:right w:val="single" w:sz="4" w:space="0" w:color="000000"/>
            </w:tcBorders>
            <w:shd w:val="clear" w:color="auto" w:fill="auto"/>
            <w:hideMark/>
          </w:tcPr>
          <w:p w14:paraId="6CFD2BE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78A16C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CEC92E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5D3A74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3C5414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1300261032</w:t>
            </w:r>
          </w:p>
        </w:tc>
        <w:tc>
          <w:tcPr>
            <w:tcW w:w="636" w:type="pct"/>
            <w:tcBorders>
              <w:top w:val="nil"/>
              <w:left w:val="nil"/>
              <w:bottom w:val="single" w:sz="4" w:space="0" w:color="000000"/>
              <w:right w:val="single" w:sz="4" w:space="0" w:color="000000"/>
            </w:tcBorders>
            <w:shd w:val="clear" w:color="auto" w:fill="auto"/>
            <w:hideMark/>
          </w:tcPr>
          <w:p w14:paraId="416655F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0DFD241A" w14:textId="3B1918C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867938,00</w:t>
            </w:r>
          </w:p>
        </w:tc>
        <w:tc>
          <w:tcPr>
            <w:tcW w:w="638" w:type="pct"/>
            <w:tcBorders>
              <w:top w:val="nil"/>
              <w:left w:val="nil"/>
              <w:bottom w:val="single" w:sz="4" w:space="0" w:color="000000"/>
              <w:right w:val="single" w:sz="4" w:space="0" w:color="000000"/>
            </w:tcBorders>
            <w:shd w:val="clear" w:color="auto" w:fill="auto"/>
            <w:hideMark/>
          </w:tcPr>
          <w:p w14:paraId="435EA97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198715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297D2B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ACBBC8C"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350D1589"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1400000000</w:t>
            </w:r>
          </w:p>
        </w:tc>
        <w:tc>
          <w:tcPr>
            <w:tcW w:w="636" w:type="pct"/>
            <w:tcBorders>
              <w:top w:val="nil"/>
              <w:left w:val="nil"/>
              <w:bottom w:val="single" w:sz="4" w:space="0" w:color="000000"/>
              <w:right w:val="single" w:sz="4" w:space="0" w:color="000000"/>
            </w:tcBorders>
            <w:shd w:val="clear" w:color="auto" w:fill="auto"/>
            <w:hideMark/>
          </w:tcPr>
          <w:p w14:paraId="51FFF7F8"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3D8BEB5" w14:textId="4CD8B1FB"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0D1908E3" w14:textId="77777777"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476ABDB" w14:textId="77777777"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0,00</w:t>
            </w:r>
          </w:p>
        </w:tc>
      </w:tr>
      <w:tr w:rsidR="007873C6" w:rsidRPr="00636278" w14:paraId="44BB2BF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57B738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"Финансовая поддержка субъектов малого и среднего предпринимательства, "самозанятых" граждан, предпринимателей со статусом "социальный предприниматель"</w:t>
            </w:r>
          </w:p>
        </w:tc>
        <w:tc>
          <w:tcPr>
            <w:tcW w:w="645" w:type="pct"/>
            <w:tcBorders>
              <w:top w:val="nil"/>
              <w:left w:val="nil"/>
              <w:bottom w:val="single" w:sz="4" w:space="0" w:color="000000"/>
              <w:right w:val="single" w:sz="4" w:space="0" w:color="000000"/>
            </w:tcBorders>
            <w:shd w:val="clear" w:color="auto" w:fill="auto"/>
            <w:hideMark/>
          </w:tcPr>
          <w:p w14:paraId="3C0C9D2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1400300000</w:t>
            </w:r>
          </w:p>
        </w:tc>
        <w:tc>
          <w:tcPr>
            <w:tcW w:w="636" w:type="pct"/>
            <w:tcBorders>
              <w:top w:val="nil"/>
              <w:left w:val="nil"/>
              <w:bottom w:val="single" w:sz="4" w:space="0" w:color="000000"/>
              <w:right w:val="single" w:sz="4" w:space="0" w:color="000000"/>
            </w:tcBorders>
            <w:shd w:val="clear" w:color="auto" w:fill="auto"/>
            <w:hideMark/>
          </w:tcPr>
          <w:p w14:paraId="4AF4A83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6E747A3" w14:textId="3030D7A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11B40E6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3989B1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60AC8D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B91750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на возмещение части затрат субъектам малого и среднего предпринимательства со статусом "Социальный предприниматель"</w:t>
            </w:r>
          </w:p>
        </w:tc>
        <w:tc>
          <w:tcPr>
            <w:tcW w:w="645" w:type="pct"/>
            <w:tcBorders>
              <w:top w:val="nil"/>
              <w:left w:val="nil"/>
              <w:bottom w:val="single" w:sz="4" w:space="0" w:color="000000"/>
              <w:right w:val="single" w:sz="4" w:space="0" w:color="000000"/>
            </w:tcBorders>
            <w:shd w:val="clear" w:color="auto" w:fill="auto"/>
            <w:hideMark/>
          </w:tcPr>
          <w:p w14:paraId="7644258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1400370040</w:t>
            </w:r>
          </w:p>
        </w:tc>
        <w:tc>
          <w:tcPr>
            <w:tcW w:w="636" w:type="pct"/>
            <w:tcBorders>
              <w:top w:val="nil"/>
              <w:left w:val="nil"/>
              <w:bottom w:val="single" w:sz="4" w:space="0" w:color="000000"/>
              <w:right w:val="single" w:sz="4" w:space="0" w:color="000000"/>
            </w:tcBorders>
            <w:shd w:val="clear" w:color="auto" w:fill="auto"/>
            <w:hideMark/>
          </w:tcPr>
          <w:p w14:paraId="2F61640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647E152" w14:textId="5CCE09F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4E9BF32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FCB523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BED16A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6C7454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645" w:type="pct"/>
            <w:tcBorders>
              <w:top w:val="nil"/>
              <w:left w:val="nil"/>
              <w:bottom w:val="single" w:sz="4" w:space="0" w:color="000000"/>
              <w:right w:val="single" w:sz="4" w:space="0" w:color="000000"/>
            </w:tcBorders>
            <w:shd w:val="clear" w:color="auto" w:fill="auto"/>
            <w:hideMark/>
          </w:tcPr>
          <w:p w14:paraId="05B9B3F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1400370040</w:t>
            </w:r>
          </w:p>
        </w:tc>
        <w:tc>
          <w:tcPr>
            <w:tcW w:w="636" w:type="pct"/>
            <w:tcBorders>
              <w:top w:val="nil"/>
              <w:left w:val="nil"/>
              <w:bottom w:val="single" w:sz="4" w:space="0" w:color="000000"/>
              <w:right w:val="single" w:sz="4" w:space="0" w:color="000000"/>
            </w:tcBorders>
            <w:shd w:val="clear" w:color="auto" w:fill="auto"/>
            <w:hideMark/>
          </w:tcPr>
          <w:p w14:paraId="40392E1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800</w:t>
            </w:r>
          </w:p>
        </w:tc>
        <w:tc>
          <w:tcPr>
            <w:tcW w:w="638" w:type="pct"/>
            <w:tcBorders>
              <w:top w:val="nil"/>
              <w:left w:val="nil"/>
              <w:bottom w:val="single" w:sz="4" w:space="0" w:color="000000"/>
              <w:right w:val="single" w:sz="4" w:space="0" w:color="000000"/>
            </w:tcBorders>
            <w:shd w:val="clear" w:color="auto" w:fill="auto"/>
            <w:hideMark/>
          </w:tcPr>
          <w:p w14:paraId="6CAB219E" w14:textId="676142F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7C3599B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F57E4D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DEDAFB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18A4CB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pct"/>
            <w:tcBorders>
              <w:top w:val="nil"/>
              <w:left w:val="nil"/>
              <w:bottom w:val="single" w:sz="4" w:space="0" w:color="000000"/>
              <w:right w:val="single" w:sz="4" w:space="0" w:color="000000"/>
            </w:tcBorders>
            <w:shd w:val="clear" w:color="auto" w:fill="auto"/>
            <w:hideMark/>
          </w:tcPr>
          <w:p w14:paraId="41AD2EA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1400370040</w:t>
            </w:r>
          </w:p>
        </w:tc>
        <w:tc>
          <w:tcPr>
            <w:tcW w:w="636" w:type="pct"/>
            <w:tcBorders>
              <w:top w:val="nil"/>
              <w:left w:val="nil"/>
              <w:bottom w:val="single" w:sz="4" w:space="0" w:color="000000"/>
              <w:right w:val="single" w:sz="4" w:space="0" w:color="000000"/>
            </w:tcBorders>
            <w:shd w:val="clear" w:color="auto" w:fill="auto"/>
            <w:hideMark/>
          </w:tcPr>
          <w:p w14:paraId="2BE32B9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810</w:t>
            </w:r>
          </w:p>
        </w:tc>
        <w:tc>
          <w:tcPr>
            <w:tcW w:w="638" w:type="pct"/>
            <w:tcBorders>
              <w:top w:val="nil"/>
              <w:left w:val="nil"/>
              <w:bottom w:val="single" w:sz="4" w:space="0" w:color="000000"/>
              <w:right w:val="single" w:sz="4" w:space="0" w:color="000000"/>
            </w:tcBorders>
            <w:shd w:val="clear" w:color="auto" w:fill="auto"/>
            <w:hideMark/>
          </w:tcPr>
          <w:p w14:paraId="450BE372" w14:textId="1951D4D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742170F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1F7AAC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EC270A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27BA86D"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"Социальная поддержка отдельных категорий граждан в Хасанском муниципальном округе"</w:t>
            </w:r>
          </w:p>
        </w:tc>
        <w:tc>
          <w:tcPr>
            <w:tcW w:w="645" w:type="pct"/>
            <w:tcBorders>
              <w:top w:val="nil"/>
              <w:left w:val="nil"/>
              <w:bottom w:val="single" w:sz="4" w:space="0" w:color="000000"/>
              <w:right w:val="single" w:sz="4" w:space="0" w:color="000000"/>
            </w:tcBorders>
            <w:shd w:val="clear" w:color="auto" w:fill="auto"/>
            <w:hideMark/>
          </w:tcPr>
          <w:p w14:paraId="5CF90B01"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1700000000</w:t>
            </w:r>
          </w:p>
        </w:tc>
        <w:tc>
          <w:tcPr>
            <w:tcW w:w="636" w:type="pct"/>
            <w:tcBorders>
              <w:top w:val="nil"/>
              <w:left w:val="nil"/>
              <w:bottom w:val="single" w:sz="4" w:space="0" w:color="000000"/>
              <w:right w:val="single" w:sz="4" w:space="0" w:color="000000"/>
            </w:tcBorders>
            <w:shd w:val="clear" w:color="auto" w:fill="auto"/>
            <w:hideMark/>
          </w:tcPr>
          <w:p w14:paraId="5928020D"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EE391A6" w14:textId="2532500C"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37847272,22</w:t>
            </w:r>
          </w:p>
        </w:tc>
        <w:tc>
          <w:tcPr>
            <w:tcW w:w="638" w:type="pct"/>
            <w:tcBorders>
              <w:top w:val="nil"/>
              <w:left w:val="nil"/>
              <w:bottom w:val="single" w:sz="4" w:space="0" w:color="000000"/>
              <w:right w:val="single" w:sz="4" w:space="0" w:color="000000"/>
            </w:tcBorders>
            <w:shd w:val="clear" w:color="auto" w:fill="auto"/>
            <w:hideMark/>
          </w:tcPr>
          <w:p w14:paraId="2B5780D9" w14:textId="257915C1"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47281511,44</w:t>
            </w:r>
          </w:p>
        </w:tc>
        <w:tc>
          <w:tcPr>
            <w:tcW w:w="675" w:type="pct"/>
            <w:tcBorders>
              <w:top w:val="nil"/>
              <w:left w:val="nil"/>
              <w:bottom w:val="single" w:sz="4" w:space="0" w:color="000000"/>
              <w:right w:val="single" w:sz="4" w:space="0" w:color="000000"/>
            </w:tcBorders>
            <w:shd w:val="clear" w:color="auto" w:fill="auto"/>
            <w:hideMark/>
          </w:tcPr>
          <w:p w14:paraId="56F6BBE7" w14:textId="15A42FED"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48075886,29</w:t>
            </w:r>
          </w:p>
        </w:tc>
      </w:tr>
      <w:tr w:rsidR="007873C6" w:rsidRPr="00636278" w14:paraId="7D9CEC3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46896E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"Оказание мер социальной поддержки детям-сиротам и детям, оставшимся без попечения родителей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3B70F1E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1700100000</w:t>
            </w:r>
          </w:p>
        </w:tc>
        <w:tc>
          <w:tcPr>
            <w:tcW w:w="636" w:type="pct"/>
            <w:tcBorders>
              <w:top w:val="nil"/>
              <w:left w:val="nil"/>
              <w:bottom w:val="single" w:sz="4" w:space="0" w:color="000000"/>
              <w:right w:val="single" w:sz="4" w:space="0" w:color="000000"/>
            </w:tcBorders>
            <w:shd w:val="clear" w:color="auto" w:fill="auto"/>
            <w:hideMark/>
          </w:tcPr>
          <w:p w14:paraId="76FD25A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89A3F5F" w14:textId="2406E02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37347272,22</w:t>
            </w:r>
          </w:p>
        </w:tc>
        <w:tc>
          <w:tcPr>
            <w:tcW w:w="638" w:type="pct"/>
            <w:tcBorders>
              <w:top w:val="nil"/>
              <w:left w:val="nil"/>
              <w:bottom w:val="single" w:sz="4" w:space="0" w:color="000000"/>
              <w:right w:val="single" w:sz="4" w:space="0" w:color="000000"/>
            </w:tcBorders>
            <w:shd w:val="clear" w:color="auto" w:fill="auto"/>
            <w:hideMark/>
          </w:tcPr>
          <w:p w14:paraId="007E1946" w14:textId="43C1F35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46659511,44</w:t>
            </w:r>
          </w:p>
        </w:tc>
        <w:tc>
          <w:tcPr>
            <w:tcW w:w="675" w:type="pct"/>
            <w:tcBorders>
              <w:top w:val="nil"/>
              <w:left w:val="nil"/>
              <w:bottom w:val="single" w:sz="4" w:space="0" w:color="000000"/>
              <w:right w:val="single" w:sz="4" w:space="0" w:color="000000"/>
            </w:tcBorders>
            <w:shd w:val="clear" w:color="auto" w:fill="auto"/>
            <w:hideMark/>
          </w:tcPr>
          <w:p w14:paraId="009C4C47" w14:textId="6A33122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47392886,29</w:t>
            </w:r>
          </w:p>
        </w:tc>
      </w:tr>
      <w:tr w:rsidR="007873C6" w:rsidRPr="00636278" w14:paraId="0DDF44F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81F9F8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Ежемесячные денежные выплаты опекунам (попечителям) на содержание детей, находящихся под опекой (попечительством) за счет средств краевого бюджета</w:t>
            </w:r>
          </w:p>
        </w:tc>
        <w:tc>
          <w:tcPr>
            <w:tcW w:w="645" w:type="pct"/>
            <w:tcBorders>
              <w:top w:val="nil"/>
              <w:left w:val="nil"/>
              <w:bottom w:val="single" w:sz="4" w:space="0" w:color="000000"/>
              <w:right w:val="single" w:sz="4" w:space="0" w:color="000000"/>
            </w:tcBorders>
            <w:shd w:val="clear" w:color="auto" w:fill="auto"/>
            <w:hideMark/>
          </w:tcPr>
          <w:p w14:paraId="40379D7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1700193050</w:t>
            </w:r>
          </w:p>
        </w:tc>
        <w:tc>
          <w:tcPr>
            <w:tcW w:w="636" w:type="pct"/>
            <w:tcBorders>
              <w:top w:val="nil"/>
              <w:left w:val="nil"/>
              <w:bottom w:val="single" w:sz="4" w:space="0" w:color="000000"/>
              <w:right w:val="single" w:sz="4" w:space="0" w:color="000000"/>
            </w:tcBorders>
            <w:shd w:val="clear" w:color="auto" w:fill="auto"/>
            <w:hideMark/>
          </w:tcPr>
          <w:p w14:paraId="309FAFA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9224499" w14:textId="7F55C18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25090204,62</w:t>
            </w:r>
          </w:p>
        </w:tc>
        <w:tc>
          <w:tcPr>
            <w:tcW w:w="638" w:type="pct"/>
            <w:tcBorders>
              <w:top w:val="nil"/>
              <w:left w:val="nil"/>
              <w:bottom w:val="single" w:sz="4" w:space="0" w:color="000000"/>
              <w:right w:val="single" w:sz="4" w:space="0" w:color="000000"/>
            </w:tcBorders>
            <w:shd w:val="clear" w:color="auto" w:fill="auto"/>
            <w:hideMark/>
          </w:tcPr>
          <w:p w14:paraId="32AEA4DC" w14:textId="11AA14E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25734392,64</w:t>
            </w:r>
          </w:p>
        </w:tc>
        <w:tc>
          <w:tcPr>
            <w:tcW w:w="675" w:type="pct"/>
            <w:tcBorders>
              <w:top w:val="nil"/>
              <w:left w:val="nil"/>
              <w:bottom w:val="single" w:sz="4" w:space="0" w:color="000000"/>
              <w:right w:val="single" w:sz="4" w:space="0" w:color="000000"/>
            </w:tcBorders>
            <w:shd w:val="clear" w:color="auto" w:fill="auto"/>
            <w:hideMark/>
          </w:tcPr>
          <w:p w14:paraId="70F74863" w14:textId="3937267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26467767,49</w:t>
            </w:r>
          </w:p>
        </w:tc>
      </w:tr>
      <w:tr w:rsidR="007873C6" w:rsidRPr="00636278" w14:paraId="05E1F23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96680A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C62E30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1700193050</w:t>
            </w:r>
          </w:p>
        </w:tc>
        <w:tc>
          <w:tcPr>
            <w:tcW w:w="636" w:type="pct"/>
            <w:tcBorders>
              <w:top w:val="nil"/>
              <w:left w:val="nil"/>
              <w:bottom w:val="single" w:sz="4" w:space="0" w:color="000000"/>
              <w:right w:val="single" w:sz="4" w:space="0" w:color="000000"/>
            </w:tcBorders>
            <w:shd w:val="clear" w:color="auto" w:fill="auto"/>
            <w:hideMark/>
          </w:tcPr>
          <w:p w14:paraId="78AC8B9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0E74DA7C" w14:textId="44EFBAF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350000,00</w:t>
            </w:r>
          </w:p>
        </w:tc>
        <w:tc>
          <w:tcPr>
            <w:tcW w:w="638" w:type="pct"/>
            <w:tcBorders>
              <w:top w:val="nil"/>
              <w:left w:val="nil"/>
              <w:bottom w:val="single" w:sz="4" w:space="0" w:color="000000"/>
              <w:right w:val="single" w:sz="4" w:space="0" w:color="000000"/>
            </w:tcBorders>
            <w:shd w:val="clear" w:color="auto" w:fill="auto"/>
            <w:hideMark/>
          </w:tcPr>
          <w:p w14:paraId="33EE6F6F" w14:textId="3BE4EE5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350000,00</w:t>
            </w:r>
          </w:p>
        </w:tc>
        <w:tc>
          <w:tcPr>
            <w:tcW w:w="675" w:type="pct"/>
            <w:tcBorders>
              <w:top w:val="nil"/>
              <w:left w:val="nil"/>
              <w:bottom w:val="single" w:sz="4" w:space="0" w:color="000000"/>
              <w:right w:val="single" w:sz="4" w:space="0" w:color="000000"/>
            </w:tcBorders>
            <w:shd w:val="clear" w:color="auto" w:fill="auto"/>
            <w:hideMark/>
          </w:tcPr>
          <w:p w14:paraId="5D35CB7E" w14:textId="13CB622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350000,00</w:t>
            </w:r>
          </w:p>
        </w:tc>
      </w:tr>
      <w:tr w:rsidR="007873C6" w:rsidRPr="00636278" w14:paraId="317617C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815BD7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5131CE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1700193050</w:t>
            </w:r>
          </w:p>
        </w:tc>
        <w:tc>
          <w:tcPr>
            <w:tcW w:w="636" w:type="pct"/>
            <w:tcBorders>
              <w:top w:val="nil"/>
              <w:left w:val="nil"/>
              <w:bottom w:val="single" w:sz="4" w:space="0" w:color="000000"/>
              <w:right w:val="single" w:sz="4" w:space="0" w:color="000000"/>
            </w:tcBorders>
            <w:shd w:val="clear" w:color="auto" w:fill="auto"/>
            <w:hideMark/>
          </w:tcPr>
          <w:p w14:paraId="4948C87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083F9BC8" w14:textId="5898AAE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350000,00</w:t>
            </w:r>
          </w:p>
        </w:tc>
        <w:tc>
          <w:tcPr>
            <w:tcW w:w="638" w:type="pct"/>
            <w:tcBorders>
              <w:top w:val="nil"/>
              <w:left w:val="nil"/>
              <w:bottom w:val="single" w:sz="4" w:space="0" w:color="000000"/>
              <w:right w:val="single" w:sz="4" w:space="0" w:color="000000"/>
            </w:tcBorders>
            <w:shd w:val="clear" w:color="auto" w:fill="auto"/>
            <w:hideMark/>
          </w:tcPr>
          <w:p w14:paraId="0B48089F" w14:textId="73E0CF8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350000,00</w:t>
            </w:r>
          </w:p>
        </w:tc>
        <w:tc>
          <w:tcPr>
            <w:tcW w:w="675" w:type="pct"/>
            <w:tcBorders>
              <w:top w:val="nil"/>
              <w:left w:val="nil"/>
              <w:bottom w:val="single" w:sz="4" w:space="0" w:color="000000"/>
              <w:right w:val="single" w:sz="4" w:space="0" w:color="000000"/>
            </w:tcBorders>
            <w:shd w:val="clear" w:color="auto" w:fill="auto"/>
            <w:hideMark/>
          </w:tcPr>
          <w:p w14:paraId="657F81BE" w14:textId="7C81FBA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350000,00</w:t>
            </w:r>
          </w:p>
        </w:tc>
      </w:tr>
      <w:tr w:rsidR="007873C6" w:rsidRPr="00636278" w14:paraId="6E41B25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A7A71E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645" w:type="pct"/>
            <w:tcBorders>
              <w:top w:val="nil"/>
              <w:left w:val="nil"/>
              <w:bottom w:val="single" w:sz="4" w:space="0" w:color="000000"/>
              <w:right w:val="single" w:sz="4" w:space="0" w:color="000000"/>
            </w:tcBorders>
            <w:shd w:val="clear" w:color="auto" w:fill="auto"/>
            <w:hideMark/>
          </w:tcPr>
          <w:p w14:paraId="666F76A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1700193050</w:t>
            </w:r>
          </w:p>
        </w:tc>
        <w:tc>
          <w:tcPr>
            <w:tcW w:w="636" w:type="pct"/>
            <w:tcBorders>
              <w:top w:val="nil"/>
              <w:left w:val="nil"/>
              <w:bottom w:val="single" w:sz="4" w:space="0" w:color="000000"/>
              <w:right w:val="single" w:sz="4" w:space="0" w:color="000000"/>
            </w:tcBorders>
            <w:shd w:val="clear" w:color="auto" w:fill="auto"/>
            <w:hideMark/>
          </w:tcPr>
          <w:p w14:paraId="5D274A5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300</w:t>
            </w:r>
          </w:p>
        </w:tc>
        <w:tc>
          <w:tcPr>
            <w:tcW w:w="638" w:type="pct"/>
            <w:tcBorders>
              <w:top w:val="nil"/>
              <w:left w:val="nil"/>
              <w:bottom w:val="single" w:sz="4" w:space="0" w:color="000000"/>
              <w:right w:val="single" w:sz="4" w:space="0" w:color="000000"/>
            </w:tcBorders>
            <w:shd w:val="clear" w:color="auto" w:fill="auto"/>
            <w:hideMark/>
          </w:tcPr>
          <w:p w14:paraId="475CDB5A" w14:textId="2906973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24740204,62</w:t>
            </w:r>
          </w:p>
        </w:tc>
        <w:tc>
          <w:tcPr>
            <w:tcW w:w="638" w:type="pct"/>
            <w:tcBorders>
              <w:top w:val="nil"/>
              <w:left w:val="nil"/>
              <w:bottom w:val="single" w:sz="4" w:space="0" w:color="000000"/>
              <w:right w:val="single" w:sz="4" w:space="0" w:color="000000"/>
            </w:tcBorders>
            <w:shd w:val="clear" w:color="auto" w:fill="auto"/>
            <w:hideMark/>
          </w:tcPr>
          <w:p w14:paraId="5057F86A" w14:textId="6BC892D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25384392,64</w:t>
            </w:r>
          </w:p>
        </w:tc>
        <w:tc>
          <w:tcPr>
            <w:tcW w:w="675" w:type="pct"/>
            <w:tcBorders>
              <w:top w:val="nil"/>
              <w:left w:val="nil"/>
              <w:bottom w:val="single" w:sz="4" w:space="0" w:color="000000"/>
              <w:right w:val="single" w:sz="4" w:space="0" w:color="000000"/>
            </w:tcBorders>
            <w:shd w:val="clear" w:color="auto" w:fill="auto"/>
            <w:hideMark/>
          </w:tcPr>
          <w:p w14:paraId="59E1E9DA" w14:textId="00AE445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26117767,49</w:t>
            </w:r>
          </w:p>
        </w:tc>
      </w:tr>
      <w:tr w:rsidR="007873C6" w:rsidRPr="00636278" w14:paraId="385172C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964D38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Публичные нормативные социальные выплаты гражданам</w:t>
            </w:r>
          </w:p>
        </w:tc>
        <w:tc>
          <w:tcPr>
            <w:tcW w:w="645" w:type="pct"/>
            <w:tcBorders>
              <w:top w:val="nil"/>
              <w:left w:val="nil"/>
              <w:bottom w:val="single" w:sz="4" w:space="0" w:color="000000"/>
              <w:right w:val="single" w:sz="4" w:space="0" w:color="000000"/>
            </w:tcBorders>
            <w:shd w:val="clear" w:color="auto" w:fill="auto"/>
            <w:hideMark/>
          </w:tcPr>
          <w:p w14:paraId="5C13ED5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1700193050</w:t>
            </w:r>
          </w:p>
        </w:tc>
        <w:tc>
          <w:tcPr>
            <w:tcW w:w="636" w:type="pct"/>
            <w:tcBorders>
              <w:top w:val="nil"/>
              <w:left w:val="nil"/>
              <w:bottom w:val="single" w:sz="4" w:space="0" w:color="000000"/>
              <w:right w:val="single" w:sz="4" w:space="0" w:color="000000"/>
            </w:tcBorders>
            <w:shd w:val="clear" w:color="auto" w:fill="auto"/>
            <w:hideMark/>
          </w:tcPr>
          <w:p w14:paraId="0384C96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310</w:t>
            </w:r>
          </w:p>
        </w:tc>
        <w:tc>
          <w:tcPr>
            <w:tcW w:w="638" w:type="pct"/>
            <w:tcBorders>
              <w:top w:val="nil"/>
              <w:left w:val="nil"/>
              <w:bottom w:val="single" w:sz="4" w:space="0" w:color="000000"/>
              <w:right w:val="single" w:sz="4" w:space="0" w:color="000000"/>
            </w:tcBorders>
            <w:shd w:val="clear" w:color="auto" w:fill="auto"/>
            <w:hideMark/>
          </w:tcPr>
          <w:p w14:paraId="182FEB29" w14:textId="549BD11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20740204,62</w:t>
            </w:r>
          </w:p>
        </w:tc>
        <w:tc>
          <w:tcPr>
            <w:tcW w:w="638" w:type="pct"/>
            <w:tcBorders>
              <w:top w:val="nil"/>
              <w:left w:val="nil"/>
              <w:bottom w:val="single" w:sz="4" w:space="0" w:color="000000"/>
              <w:right w:val="single" w:sz="4" w:space="0" w:color="000000"/>
            </w:tcBorders>
            <w:shd w:val="clear" w:color="auto" w:fill="auto"/>
            <w:hideMark/>
          </w:tcPr>
          <w:p w14:paraId="015D3CD8" w14:textId="68DFA43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21384392,64</w:t>
            </w:r>
          </w:p>
        </w:tc>
        <w:tc>
          <w:tcPr>
            <w:tcW w:w="675" w:type="pct"/>
            <w:tcBorders>
              <w:top w:val="nil"/>
              <w:left w:val="nil"/>
              <w:bottom w:val="single" w:sz="4" w:space="0" w:color="000000"/>
              <w:right w:val="single" w:sz="4" w:space="0" w:color="000000"/>
            </w:tcBorders>
            <w:shd w:val="clear" w:color="auto" w:fill="auto"/>
            <w:hideMark/>
          </w:tcPr>
          <w:p w14:paraId="70F3DFBD" w14:textId="09F8F70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22117767,49</w:t>
            </w:r>
          </w:p>
        </w:tc>
      </w:tr>
      <w:tr w:rsidR="007873C6" w:rsidRPr="00636278" w14:paraId="46B89E1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7ADD24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Социальные выплаты гражданам, кроме публичных нормативных социальных выплат</w:t>
            </w:r>
          </w:p>
        </w:tc>
        <w:tc>
          <w:tcPr>
            <w:tcW w:w="645" w:type="pct"/>
            <w:tcBorders>
              <w:top w:val="nil"/>
              <w:left w:val="nil"/>
              <w:bottom w:val="single" w:sz="4" w:space="0" w:color="000000"/>
              <w:right w:val="single" w:sz="4" w:space="0" w:color="000000"/>
            </w:tcBorders>
            <w:shd w:val="clear" w:color="auto" w:fill="auto"/>
            <w:hideMark/>
          </w:tcPr>
          <w:p w14:paraId="5268C34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1700193050</w:t>
            </w:r>
          </w:p>
        </w:tc>
        <w:tc>
          <w:tcPr>
            <w:tcW w:w="636" w:type="pct"/>
            <w:tcBorders>
              <w:top w:val="nil"/>
              <w:left w:val="nil"/>
              <w:bottom w:val="single" w:sz="4" w:space="0" w:color="000000"/>
              <w:right w:val="single" w:sz="4" w:space="0" w:color="000000"/>
            </w:tcBorders>
            <w:shd w:val="clear" w:color="auto" w:fill="auto"/>
            <w:hideMark/>
          </w:tcPr>
          <w:p w14:paraId="1818AB0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320</w:t>
            </w:r>
          </w:p>
        </w:tc>
        <w:tc>
          <w:tcPr>
            <w:tcW w:w="638" w:type="pct"/>
            <w:tcBorders>
              <w:top w:val="nil"/>
              <w:left w:val="nil"/>
              <w:bottom w:val="single" w:sz="4" w:space="0" w:color="000000"/>
              <w:right w:val="single" w:sz="4" w:space="0" w:color="000000"/>
            </w:tcBorders>
            <w:shd w:val="clear" w:color="auto" w:fill="auto"/>
            <w:hideMark/>
          </w:tcPr>
          <w:p w14:paraId="0565E76A" w14:textId="53A618D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4000000,00</w:t>
            </w:r>
          </w:p>
        </w:tc>
        <w:tc>
          <w:tcPr>
            <w:tcW w:w="638" w:type="pct"/>
            <w:tcBorders>
              <w:top w:val="nil"/>
              <w:left w:val="nil"/>
              <w:bottom w:val="single" w:sz="4" w:space="0" w:color="000000"/>
              <w:right w:val="single" w:sz="4" w:space="0" w:color="000000"/>
            </w:tcBorders>
            <w:shd w:val="clear" w:color="auto" w:fill="auto"/>
            <w:hideMark/>
          </w:tcPr>
          <w:p w14:paraId="316B8601" w14:textId="666F92F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4000000,00</w:t>
            </w:r>
          </w:p>
        </w:tc>
        <w:tc>
          <w:tcPr>
            <w:tcW w:w="675" w:type="pct"/>
            <w:tcBorders>
              <w:top w:val="nil"/>
              <w:left w:val="nil"/>
              <w:bottom w:val="single" w:sz="4" w:space="0" w:color="000000"/>
              <w:right w:val="single" w:sz="4" w:space="0" w:color="000000"/>
            </w:tcBorders>
            <w:shd w:val="clear" w:color="auto" w:fill="auto"/>
            <w:hideMark/>
          </w:tcPr>
          <w:p w14:paraId="0500AC8F" w14:textId="7C37F97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4000000,00</w:t>
            </w:r>
          </w:p>
        </w:tc>
      </w:tr>
      <w:tr w:rsidR="007873C6" w:rsidRPr="00636278" w14:paraId="4BBF53E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3965E2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645" w:type="pct"/>
            <w:tcBorders>
              <w:top w:val="nil"/>
              <w:left w:val="nil"/>
              <w:bottom w:val="single" w:sz="4" w:space="0" w:color="000000"/>
              <w:right w:val="single" w:sz="4" w:space="0" w:color="000000"/>
            </w:tcBorders>
            <w:shd w:val="clear" w:color="auto" w:fill="auto"/>
            <w:hideMark/>
          </w:tcPr>
          <w:p w14:paraId="2AA6F10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1700193210</w:t>
            </w:r>
          </w:p>
        </w:tc>
        <w:tc>
          <w:tcPr>
            <w:tcW w:w="636" w:type="pct"/>
            <w:tcBorders>
              <w:top w:val="nil"/>
              <w:left w:val="nil"/>
              <w:bottom w:val="single" w:sz="4" w:space="0" w:color="000000"/>
              <w:right w:val="single" w:sz="4" w:space="0" w:color="000000"/>
            </w:tcBorders>
            <w:shd w:val="clear" w:color="auto" w:fill="auto"/>
            <w:hideMark/>
          </w:tcPr>
          <w:p w14:paraId="6179AB3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3A9C7EE" w14:textId="77F0CDA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12257067,60</w:t>
            </w:r>
          </w:p>
        </w:tc>
        <w:tc>
          <w:tcPr>
            <w:tcW w:w="638" w:type="pct"/>
            <w:tcBorders>
              <w:top w:val="nil"/>
              <w:left w:val="nil"/>
              <w:bottom w:val="single" w:sz="4" w:space="0" w:color="000000"/>
              <w:right w:val="single" w:sz="4" w:space="0" w:color="000000"/>
            </w:tcBorders>
            <w:shd w:val="clear" w:color="auto" w:fill="auto"/>
            <w:hideMark/>
          </w:tcPr>
          <w:p w14:paraId="7367A75C" w14:textId="07C46C4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11090758,80</w:t>
            </w:r>
          </w:p>
        </w:tc>
        <w:tc>
          <w:tcPr>
            <w:tcW w:w="675" w:type="pct"/>
            <w:tcBorders>
              <w:top w:val="nil"/>
              <w:left w:val="nil"/>
              <w:bottom w:val="single" w:sz="4" w:space="0" w:color="000000"/>
              <w:right w:val="single" w:sz="4" w:space="0" w:color="000000"/>
            </w:tcBorders>
            <w:shd w:val="clear" w:color="auto" w:fill="auto"/>
            <w:hideMark/>
          </w:tcPr>
          <w:p w14:paraId="6A8C7393" w14:textId="7F8CC73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11090758,80</w:t>
            </w:r>
          </w:p>
        </w:tc>
      </w:tr>
      <w:tr w:rsidR="007873C6" w:rsidRPr="00636278" w14:paraId="00FFEED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60289C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2A6C6E5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1700193210</w:t>
            </w:r>
          </w:p>
        </w:tc>
        <w:tc>
          <w:tcPr>
            <w:tcW w:w="636" w:type="pct"/>
            <w:tcBorders>
              <w:top w:val="nil"/>
              <w:left w:val="nil"/>
              <w:bottom w:val="single" w:sz="4" w:space="0" w:color="000000"/>
              <w:right w:val="single" w:sz="4" w:space="0" w:color="000000"/>
            </w:tcBorders>
            <w:shd w:val="clear" w:color="auto" w:fill="auto"/>
            <w:hideMark/>
          </w:tcPr>
          <w:p w14:paraId="1CD29BD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56B02C9D" w14:textId="2E16ED6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1341000,00</w:t>
            </w:r>
          </w:p>
        </w:tc>
        <w:tc>
          <w:tcPr>
            <w:tcW w:w="638" w:type="pct"/>
            <w:tcBorders>
              <w:top w:val="nil"/>
              <w:left w:val="nil"/>
              <w:bottom w:val="single" w:sz="4" w:space="0" w:color="000000"/>
              <w:right w:val="single" w:sz="4" w:space="0" w:color="000000"/>
            </w:tcBorders>
            <w:shd w:val="clear" w:color="auto" w:fill="auto"/>
            <w:hideMark/>
          </w:tcPr>
          <w:p w14:paraId="3FAC69C3" w14:textId="2E2B46C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1341000,00</w:t>
            </w:r>
          </w:p>
        </w:tc>
        <w:tc>
          <w:tcPr>
            <w:tcW w:w="675" w:type="pct"/>
            <w:tcBorders>
              <w:top w:val="nil"/>
              <w:left w:val="nil"/>
              <w:bottom w:val="single" w:sz="4" w:space="0" w:color="000000"/>
              <w:right w:val="single" w:sz="4" w:space="0" w:color="000000"/>
            </w:tcBorders>
            <w:shd w:val="clear" w:color="auto" w:fill="auto"/>
            <w:hideMark/>
          </w:tcPr>
          <w:p w14:paraId="546238CD" w14:textId="0A46866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1341000,00</w:t>
            </w:r>
          </w:p>
        </w:tc>
      </w:tr>
      <w:tr w:rsidR="007873C6" w:rsidRPr="00636278" w14:paraId="7E9CC1E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57AF50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0917644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1700193210</w:t>
            </w:r>
          </w:p>
        </w:tc>
        <w:tc>
          <w:tcPr>
            <w:tcW w:w="636" w:type="pct"/>
            <w:tcBorders>
              <w:top w:val="nil"/>
              <w:left w:val="nil"/>
              <w:bottom w:val="single" w:sz="4" w:space="0" w:color="000000"/>
              <w:right w:val="single" w:sz="4" w:space="0" w:color="000000"/>
            </w:tcBorders>
            <w:shd w:val="clear" w:color="auto" w:fill="auto"/>
            <w:hideMark/>
          </w:tcPr>
          <w:p w14:paraId="616F403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03FFC6A4" w14:textId="4CF0562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1341000,00</w:t>
            </w:r>
          </w:p>
        </w:tc>
        <w:tc>
          <w:tcPr>
            <w:tcW w:w="638" w:type="pct"/>
            <w:tcBorders>
              <w:top w:val="nil"/>
              <w:left w:val="nil"/>
              <w:bottom w:val="single" w:sz="4" w:space="0" w:color="000000"/>
              <w:right w:val="single" w:sz="4" w:space="0" w:color="000000"/>
            </w:tcBorders>
            <w:shd w:val="clear" w:color="auto" w:fill="auto"/>
            <w:hideMark/>
          </w:tcPr>
          <w:p w14:paraId="067445B1" w14:textId="3D18A47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1341000,00</w:t>
            </w:r>
          </w:p>
        </w:tc>
        <w:tc>
          <w:tcPr>
            <w:tcW w:w="675" w:type="pct"/>
            <w:tcBorders>
              <w:top w:val="nil"/>
              <w:left w:val="nil"/>
              <w:bottom w:val="single" w:sz="4" w:space="0" w:color="000000"/>
              <w:right w:val="single" w:sz="4" w:space="0" w:color="000000"/>
            </w:tcBorders>
            <w:shd w:val="clear" w:color="auto" w:fill="auto"/>
            <w:hideMark/>
          </w:tcPr>
          <w:p w14:paraId="35A24F0C" w14:textId="1A87689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1341000,00</w:t>
            </w:r>
          </w:p>
        </w:tc>
      </w:tr>
      <w:tr w:rsidR="007873C6" w:rsidRPr="00636278" w14:paraId="45DA6CF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EC7050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419604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1700193210</w:t>
            </w:r>
          </w:p>
        </w:tc>
        <w:tc>
          <w:tcPr>
            <w:tcW w:w="636" w:type="pct"/>
            <w:tcBorders>
              <w:top w:val="nil"/>
              <w:left w:val="nil"/>
              <w:bottom w:val="single" w:sz="4" w:space="0" w:color="000000"/>
              <w:right w:val="single" w:sz="4" w:space="0" w:color="000000"/>
            </w:tcBorders>
            <w:shd w:val="clear" w:color="auto" w:fill="auto"/>
            <w:hideMark/>
          </w:tcPr>
          <w:p w14:paraId="2C8F18C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08B63861" w14:textId="37A7FD5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1950000,00</w:t>
            </w:r>
          </w:p>
        </w:tc>
        <w:tc>
          <w:tcPr>
            <w:tcW w:w="638" w:type="pct"/>
            <w:tcBorders>
              <w:top w:val="nil"/>
              <w:left w:val="nil"/>
              <w:bottom w:val="single" w:sz="4" w:space="0" w:color="000000"/>
              <w:right w:val="single" w:sz="4" w:space="0" w:color="000000"/>
            </w:tcBorders>
            <w:shd w:val="clear" w:color="auto" w:fill="auto"/>
            <w:hideMark/>
          </w:tcPr>
          <w:p w14:paraId="519D898D" w14:textId="40854C8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1950000,00</w:t>
            </w:r>
          </w:p>
        </w:tc>
        <w:tc>
          <w:tcPr>
            <w:tcW w:w="675" w:type="pct"/>
            <w:tcBorders>
              <w:top w:val="nil"/>
              <w:left w:val="nil"/>
              <w:bottom w:val="single" w:sz="4" w:space="0" w:color="000000"/>
              <w:right w:val="single" w:sz="4" w:space="0" w:color="000000"/>
            </w:tcBorders>
            <w:shd w:val="clear" w:color="auto" w:fill="auto"/>
            <w:hideMark/>
          </w:tcPr>
          <w:p w14:paraId="23B2B56D" w14:textId="71166BF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1950000,00</w:t>
            </w:r>
          </w:p>
        </w:tc>
      </w:tr>
      <w:tr w:rsidR="007873C6" w:rsidRPr="00636278" w14:paraId="6847E28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792FF1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D52155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1700193210</w:t>
            </w:r>
          </w:p>
        </w:tc>
        <w:tc>
          <w:tcPr>
            <w:tcW w:w="636" w:type="pct"/>
            <w:tcBorders>
              <w:top w:val="nil"/>
              <w:left w:val="nil"/>
              <w:bottom w:val="single" w:sz="4" w:space="0" w:color="000000"/>
              <w:right w:val="single" w:sz="4" w:space="0" w:color="000000"/>
            </w:tcBorders>
            <w:shd w:val="clear" w:color="auto" w:fill="auto"/>
            <w:hideMark/>
          </w:tcPr>
          <w:p w14:paraId="210A671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272233E1" w14:textId="3BF456A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1950000,00</w:t>
            </w:r>
          </w:p>
        </w:tc>
        <w:tc>
          <w:tcPr>
            <w:tcW w:w="638" w:type="pct"/>
            <w:tcBorders>
              <w:top w:val="nil"/>
              <w:left w:val="nil"/>
              <w:bottom w:val="single" w:sz="4" w:space="0" w:color="000000"/>
              <w:right w:val="single" w:sz="4" w:space="0" w:color="000000"/>
            </w:tcBorders>
            <w:shd w:val="clear" w:color="auto" w:fill="auto"/>
            <w:hideMark/>
          </w:tcPr>
          <w:p w14:paraId="662CF3A3" w14:textId="3BEA7FB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1950000,00</w:t>
            </w:r>
          </w:p>
        </w:tc>
        <w:tc>
          <w:tcPr>
            <w:tcW w:w="675" w:type="pct"/>
            <w:tcBorders>
              <w:top w:val="nil"/>
              <w:left w:val="nil"/>
              <w:bottom w:val="single" w:sz="4" w:space="0" w:color="000000"/>
              <w:right w:val="single" w:sz="4" w:space="0" w:color="000000"/>
            </w:tcBorders>
            <w:shd w:val="clear" w:color="auto" w:fill="auto"/>
            <w:hideMark/>
          </w:tcPr>
          <w:p w14:paraId="658B9731" w14:textId="3B57A7A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1950000,00</w:t>
            </w:r>
          </w:p>
        </w:tc>
      </w:tr>
      <w:tr w:rsidR="007873C6" w:rsidRPr="00636278" w14:paraId="06CC938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8CA2A9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Капитальные вложения в объекты государственной (муниципальной) собственности</w:t>
            </w:r>
          </w:p>
        </w:tc>
        <w:tc>
          <w:tcPr>
            <w:tcW w:w="645" w:type="pct"/>
            <w:tcBorders>
              <w:top w:val="nil"/>
              <w:left w:val="nil"/>
              <w:bottom w:val="single" w:sz="4" w:space="0" w:color="000000"/>
              <w:right w:val="single" w:sz="4" w:space="0" w:color="000000"/>
            </w:tcBorders>
            <w:shd w:val="clear" w:color="auto" w:fill="auto"/>
            <w:hideMark/>
          </w:tcPr>
          <w:p w14:paraId="6ED18D2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1700193210</w:t>
            </w:r>
          </w:p>
        </w:tc>
        <w:tc>
          <w:tcPr>
            <w:tcW w:w="636" w:type="pct"/>
            <w:tcBorders>
              <w:top w:val="nil"/>
              <w:left w:val="nil"/>
              <w:bottom w:val="single" w:sz="4" w:space="0" w:color="000000"/>
              <w:right w:val="single" w:sz="4" w:space="0" w:color="000000"/>
            </w:tcBorders>
            <w:shd w:val="clear" w:color="auto" w:fill="auto"/>
            <w:hideMark/>
          </w:tcPr>
          <w:p w14:paraId="7820A28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400</w:t>
            </w:r>
          </w:p>
        </w:tc>
        <w:tc>
          <w:tcPr>
            <w:tcW w:w="638" w:type="pct"/>
            <w:tcBorders>
              <w:top w:val="nil"/>
              <w:left w:val="nil"/>
              <w:bottom w:val="single" w:sz="4" w:space="0" w:color="000000"/>
              <w:right w:val="single" w:sz="4" w:space="0" w:color="000000"/>
            </w:tcBorders>
            <w:shd w:val="clear" w:color="auto" w:fill="auto"/>
            <w:hideMark/>
          </w:tcPr>
          <w:p w14:paraId="1708DA76" w14:textId="3396747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8966067,60</w:t>
            </w:r>
          </w:p>
        </w:tc>
        <w:tc>
          <w:tcPr>
            <w:tcW w:w="638" w:type="pct"/>
            <w:tcBorders>
              <w:top w:val="nil"/>
              <w:left w:val="nil"/>
              <w:bottom w:val="single" w:sz="4" w:space="0" w:color="000000"/>
              <w:right w:val="single" w:sz="4" w:space="0" w:color="000000"/>
            </w:tcBorders>
            <w:shd w:val="clear" w:color="auto" w:fill="auto"/>
            <w:hideMark/>
          </w:tcPr>
          <w:p w14:paraId="49B18F3F" w14:textId="77942A4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7799758,80</w:t>
            </w:r>
          </w:p>
        </w:tc>
        <w:tc>
          <w:tcPr>
            <w:tcW w:w="675" w:type="pct"/>
            <w:tcBorders>
              <w:top w:val="nil"/>
              <w:left w:val="nil"/>
              <w:bottom w:val="single" w:sz="4" w:space="0" w:color="000000"/>
              <w:right w:val="single" w:sz="4" w:space="0" w:color="000000"/>
            </w:tcBorders>
            <w:shd w:val="clear" w:color="auto" w:fill="auto"/>
            <w:hideMark/>
          </w:tcPr>
          <w:p w14:paraId="3BD14E6F" w14:textId="0064D33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7799758,80</w:t>
            </w:r>
          </w:p>
        </w:tc>
      </w:tr>
      <w:tr w:rsidR="007873C6" w:rsidRPr="00636278" w14:paraId="5CA50FA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1449D7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Бюджетные инвестиции</w:t>
            </w:r>
          </w:p>
        </w:tc>
        <w:tc>
          <w:tcPr>
            <w:tcW w:w="645" w:type="pct"/>
            <w:tcBorders>
              <w:top w:val="nil"/>
              <w:left w:val="nil"/>
              <w:bottom w:val="single" w:sz="4" w:space="0" w:color="000000"/>
              <w:right w:val="single" w:sz="4" w:space="0" w:color="000000"/>
            </w:tcBorders>
            <w:shd w:val="clear" w:color="auto" w:fill="auto"/>
            <w:hideMark/>
          </w:tcPr>
          <w:p w14:paraId="705924D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1700193210</w:t>
            </w:r>
          </w:p>
        </w:tc>
        <w:tc>
          <w:tcPr>
            <w:tcW w:w="636" w:type="pct"/>
            <w:tcBorders>
              <w:top w:val="nil"/>
              <w:left w:val="nil"/>
              <w:bottom w:val="single" w:sz="4" w:space="0" w:color="000000"/>
              <w:right w:val="single" w:sz="4" w:space="0" w:color="000000"/>
            </w:tcBorders>
            <w:shd w:val="clear" w:color="auto" w:fill="auto"/>
            <w:hideMark/>
          </w:tcPr>
          <w:p w14:paraId="26E6FA7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410</w:t>
            </w:r>
          </w:p>
        </w:tc>
        <w:tc>
          <w:tcPr>
            <w:tcW w:w="638" w:type="pct"/>
            <w:tcBorders>
              <w:top w:val="nil"/>
              <w:left w:val="nil"/>
              <w:bottom w:val="single" w:sz="4" w:space="0" w:color="000000"/>
              <w:right w:val="single" w:sz="4" w:space="0" w:color="000000"/>
            </w:tcBorders>
            <w:shd w:val="clear" w:color="auto" w:fill="auto"/>
            <w:hideMark/>
          </w:tcPr>
          <w:p w14:paraId="062451AC" w14:textId="36CD49B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8966067,60</w:t>
            </w:r>
          </w:p>
        </w:tc>
        <w:tc>
          <w:tcPr>
            <w:tcW w:w="638" w:type="pct"/>
            <w:tcBorders>
              <w:top w:val="nil"/>
              <w:left w:val="nil"/>
              <w:bottom w:val="single" w:sz="4" w:space="0" w:color="000000"/>
              <w:right w:val="single" w:sz="4" w:space="0" w:color="000000"/>
            </w:tcBorders>
            <w:shd w:val="clear" w:color="auto" w:fill="auto"/>
            <w:hideMark/>
          </w:tcPr>
          <w:p w14:paraId="3A5DF92B" w14:textId="6120204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7799758,80</w:t>
            </w:r>
          </w:p>
        </w:tc>
        <w:tc>
          <w:tcPr>
            <w:tcW w:w="675" w:type="pct"/>
            <w:tcBorders>
              <w:top w:val="nil"/>
              <w:left w:val="nil"/>
              <w:bottom w:val="single" w:sz="4" w:space="0" w:color="000000"/>
              <w:right w:val="single" w:sz="4" w:space="0" w:color="000000"/>
            </w:tcBorders>
            <w:shd w:val="clear" w:color="auto" w:fill="auto"/>
            <w:hideMark/>
          </w:tcPr>
          <w:p w14:paraId="422CBD9D" w14:textId="25265BD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7799758,80</w:t>
            </w:r>
          </w:p>
        </w:tc>
      </w:tr>
      <w:tr w:rsidR="007873C6" w:rsidRPr="00636278" w14:paraId="4A1F070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357463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45" w:type="pct"/>
            <w:tcBorders>
              <w:top w:val="nil"/>
              <w:left w:val="nil"/>
              <w:bottom w:val="single" w:sz="4" w:space="0" w:color="000000"/>
              <w:right w:val="single" w:sz="4" w:space="0" w:color="000000"/>
            </w:tcBorders>
            <w:shd w:val="clear" w:color="auto" w:fill="auto"/>
            <w:hideMark/>
          </w:tcPr>
          <w:p w14:paraId="062CF10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17001R0820</w:t>
            </w:r>
          </w:p>
        </w:tc>
        <w:tc>
          <w:tcPr>
            <w:tcW w:w="636" w:type="pct"/>
            <w:tcBorders>
              <w:top w:val="nil"/>
              <w:left w:val="nil"/>
              <w:bottom w:val="single" w:sz="4" w:space="0" w:color="000000"/>
              <w:right w:val="single" w:sz="4" w:space="0" w:color="000000"/>
            </w:tcBorders>
            <w:shd w:val="clear" w:color="auto" w:fill="auto"/>
            <w:hideMark/>
          </w:tcPr>
          <w:p w14:paraId="0526DBC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ECB2DE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3ACB603" w14:textId="72A0430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9834360,00</w:t>
            </w:r>
          </w:p>
        </w:tc>
        <w:tc>
          <w:tcPr>
            <w:tcW w:w="675" w:type="pct"/>
            <w:tcBorders>
              <w:top w:val="nil"/>
              <w:left w:val="nil"/>
              <w:bottom w:val="single" w:sz="4" w:space="0" w:color="000000"/>
              <w:right w:val="single" w:sz="4" w:space="0" w:color="000000"/>
            </w:tcBorders>
            <w:shd w:val="clear" w:color="auto" w:fill="auto"/>
            <w:hideMark/>
          </w:tcPr>
          <w:p w14:paraId="63CF4251" w14:textId="375B66A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9834360,00</w:t>
            </w:r>
          </w:p>
        </w:tc>
      </w:tr>
      <w:tr w:rsidR="007873C6" w:rsidRPr="00636278" w14:paraId="4FCF9F2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35C745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Капитальные вложения в объекты государственной (муниципальной) собственности</w:t>
            </w:r>
          </w:p>
        </w:tc>
        <w:tc>
          <w:tcPr>
            <w:tcW w:w="645" w:type="pct"/>
            <w:tcBorders>
              <w:top w:val="nil"/>
              <w:left w:val="nil"/>
              <w:bottom w:val="single" w:sz="4" w:space="0" w:color="000000"/>
              <w:right w:val="single" w:sz="4" w:space="0" w:color="000000"/>
            </w:tcBorders>
            <w:shd w:val="clear" w:color="auto" w:fill="auto"/>
            <w:hideMark/>
          </w:tcPr>
          <w:p w14:paraId="2CE8630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17001R0820</w:t>
            </w:r>
          </w:p>
        </w:tc>
        <w:tc>
          <w:tcPr>
            <w:tcW w:w="636" w:type="pct"/>
            <w:tcBorders>
              <w:top w:val="nil"/>
              <w:left w:val="nil"/>
              <w:bottom w:val="single" w:sz="4" w:space="0" w:color="000000"/>
              <w:right w:val="single" w:sz="4" w:space="0" w:color="000000"/>
            </w:tcBorders>
            <w:shd w:val="clear" w:color="auto" w:fill="auto"/>
            <w:hideMark/>
          </w:tcPr>
          <w:p w14:paraId="6A2B140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400</w:t>
            </w:r>
          </w:p>
        </w:tc>
        <w:tc>
          <w:tcPr>
            <w:tcW w:w="638" w:type="pct"/>
            <w:tcBorders>
              <w:top w:val="nil"/>
              <w:left w:val="nil"/>
              <w:bottom w:val="single" w:sz="4" w:space="0" w:color="000000"/>
              <w:right w:val="single" w:sz="4" w:space="0" w:color="000000"/>
            </w:tcBorders>
            <w:shd w:val="clear" w:color="auto" w:fill="auto"/>
            <w:hideMark/>
          </w:tcPr>
          <w:p w14:paraId="11AD05C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5C3489C" w14:textId="3F608E1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9834360,00</w:t>
            </w:r>
          </w:p>
        </w:tc>
        <w:tc>
          <w:tcPr>
            <w:tcW w:w="675" w:type="pct"/>
            <w:tcBorders>
              <w:top w:val="nil"/>
              <w:left w:val="nil"/>
              <w:bottom w:val="single" w:sz="4" w:space="0" w:color="000000"/>
              <w:right w:val="single" w:sz="4" w:space="0" w:color="000000"/>
            </w:tcBorders>
            <w:shd w:val="clear" w:color="auto" w:fill="auto"/>
            <w:hideMark/>
          </w:tcPr>
          <w:p w14:paraId="1FC54DAF" w14:textId="2749E85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9834360,00</w:t>
            </w:r>
          </w:p>
        </w:tc>
      </w:tr>
      <w:tr w:rsidR="007873C6" w:rsidRPr="00636278" w14:paraId="2DFC96A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B1867D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Бюджетные инвестиции</w:t>
            </w:r>
          </w:p>
        </w:tc>
        <w:tc>
          <w:tcPr>
            <w:tcW w:w="645" w:type="pct"/>
            <w:tcBorders>
              <w:top w:val="nil"/>
              <w:left w:val="nil"/>
              <w:bottom w:val="single" w:sz="4" w:space="0" w:color="000000"/>
              <w:right w:val="single" w:sz="4" w:space="0" w:color="000000"/>
            </w:tcBorders>
            <w:shd w:val="clear" w:color="auto" w:fill="auto"/>
            <w:hideMark/>
          </w:tcPr>
          <w:p w14:paraId="22556FF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17001R0820</w:t>
            </w:r>
          </w:p>
        </w:tc>
        <w:tc>
          <w:tcPr>
            <w:tcW w:w="636" w:type="pct"/>
            <w:tcBorders>
              <w:top w:val="nil"/>
              <w:left w:val="nil"/>
              <w:bottom w:val="single" w:sz="4" w:space="0" w:color="000000"/>
              <w:right w:val="single" w:sz="4" w:space="0" w:color="000000"/>
            </w:tcBorders>
            <w:shd w:val="clear" w:color="auto" w:fill="auto"/>
            <w:hideMark/>
          </w:tcPr>
          <w:p w14:paraId="42B41E5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410</w:t>
            </w:r>
          </w:p>
        </w:tc>
        <w:tc>
          <w:tcPr>
            <w:tcW w:w="638" w:type="pct"/>
            <w:tcBorders>
              <w:top w:val="nil"/>
              <w:left w:val="nil"/>
              <w:bottom w:val="single" w:sz="4" w:space="0" w:color="000000"/>
              <w:right w:val="single" w:sz="4" w:space="0" w:color="000000"/>
            </w:tcBorders>
            <w:shd w:val="clear" w:color="auto" w:fill="auto"/>
            <w:hideMark/>
          </w:tcPr>
          <w:p w14:paraId="12FC7C0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B2F91AD" w14:textId="42E2C7B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9834360,00</w:t>
            </w:r>
          </w:p>
        </w:tc>
        <w:tc>
          <w:tcPr>
            <w:tcW w:w="675" w:type="pct"/>
            <w:tcBorders>
              <w:top w:val="nil"/>
              <w:left w:val="nil"/>
              <w:bottom w:val="single" w:sz="4" w:space="0" w:color="000000"/>
              <w:right w:val="single" w:sz="4" w:space="0" w:color="000000"/>
            </w:tcBorders>
            <w:shd w:val="clear" w:color="auto" w:fill="auto"/>
            <w:hideMark/>
          </w:tcPr>
          <w:p w14:paraId="6AF49853" w14:textId="26285FF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9834360,00</w:t>
            </w:r>
          </w:p>
        </w:tc>
      </w:tr>
      <w:tr w:rsidR="007873C6" w:rsidRPr="00636278" w14:paraId="3EA8B7D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E2D111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"Поддержка социально ориентированных некоммерческих организаций в Хасанском муниципальном округе"</w:t>
            </w:r>
          </w:p>
        </w:tc>
        <w:tc>
          <w:tcPr>
            <w:tcW w:w="645" w:type="pct"/>
            <w:tcBorders>
              <w:top w:val="nil"/>
              <w:left w:val="nil"/>
              <w:bottom w:val="single" w:sz="4" w:space="0" w:color="000000"/>
              <w:right w:val="single" w:sz="4" w:space="0" w:color="000000"/>
            </w:tcBorders>
            <w:shd w:val="clear" w:color="auto" w:fill="auto"/>
            <w:hideMark/>
          </w:tcPr>
          <w:p w14:paraId="31F45EB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1700200000</w:t>
            </w:r>
          </w:p>
        </w:tc>
        <w:tc>
          <w:tcPr>
            <w:tcW w:w="636" w:type="pct"/>
            <w:tcBorders>
              <w:top w:val="nil"/>
              <w:left w:val="nil"/>
              <w:bottom w:val="single" w:sz="4" w:space="0" w:color="000000"/>
              <w:right w:val="single" w:sz="4" w:space="0" w:color="000000"/>
            </w:tcBorders>
            <w:shd w:val="clear" w:color="auto" w:fill="auto"/>
            <w:hideMark/>
          </w:tcPr>
          <w:p w14:paraId="06E26C6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7653755" w14:textId="111418D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c>
          <w:tcPr>
            <w:tcW w:w="638" w:type="pct"/>
            <w:tcBorders>
              <w:top w:val="nil"/>
              <w:left w:val="nil"/>
              <w:bottom w:val="single" w:sz="4" w:space="0" w:color="000000"/>
              <w:right w:val="single" w:sz="4" w:space="0" w:color="000000"/>
            </w:tcBorders>
            <w:shd w:val="clear" w:color="auto" w:fill="auto"/>
            <w:hideMark/>
          </w:tcPr>
          <w:p w14:paraId="41088D26" w14:textId="4B09986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c>
          <w:tcPr>
            <w:tcW w:w="675" w:type="pct"/>
            <w:tcBorders>
              <w:top w:val="nil"/>
              <w:left w:val="nil"/>
              <w:bottom w:val="single" w:sz="4" w:space="0" w:color="000000"/>
              <w:right w:val="single" w:sz="4" w:space="0" w:color="000000"/>
            </w:tcBorders>
            <w:shd w:val="clear" w:color="auto" w:fill="auto"/>
            <w:hideMark/>
          </w:tcPr>
          <w:p w14:paraId="001BB969" w14:textId="75F76EF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r>
      <w:tr w:rsidR="007873C6" w:rsidRPr="00636278" w14:paraId="4C531BD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9A10AC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социально ориентированным некоммерческим организациям на возмещение фактически понесенных затрат за счет средств местного бюджета</w:t>
            </w:r>
          </w:p>
        </w:tc>
        <w:tc>
          <w:tcPr>
            <w:tcW w:w="645" w:type="pct"/>
            <w:tcBorders>
              <w:top w:val="nil"/>
              <w:left w:val="nil"/>
              <w:bottom w:val="single" w:sz="4" w:space="0" w:color="000000"/>
              <w:right w:val="single" w:sz="4" w:space="0" w:color="000000"/>
            </w:tcBorders>
            <w:shd w:val="clear" w:color="auto" w:fill="auto"/>
            <w:hideMark/>
          </w:tcPr>
          <w:p w14:paraId="6227F23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1700270110</w:t>
            </w:r>
          </w:p>
        </w:tc>
        <w:tc>
          <w:tcPr>
            <w:tcW w:w="636" w:type="pct"/>
            <w:tcBorders>
              <w:top w:val="nil"/>
              <w:left w:val="nil"/>
              <w:bottom w:val="single" w:sz="4" w:space="0" w:color="000000"/>
              <w:right w:val="single" w:sz="4" w:space="0" w:color="000000"/>
            </w:tcBorders>
            <w:shd w:val="clear" w:color="auto" w:fill="auto"/>
            <w:hideMark/>
          </w:tcPr>
          <w:p w14:paraId="318464C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F1BDC1F" w14:textId="4A29101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c>
          <w:tcPr>
            <w:tcW w:w="638" w:type="pct"/>
            <w:tcBorders>
              <w:top w:val="nil"/>
              <w:left w:val="nil"/>
              <w:bottom w:val="single" w:sz="4" w:space="0" w:color="000000"/>
              <w:right w:val="single" w:sz="4" w:space="0" w:color="000000"/>
            </w:tcBorders>
            <w:shd w:val="clear" w:color="auto" w:fill="auto"/>
            <w:hideMark/>
          </w:tcPr>
          <w:p w14:paraId="2AD86E53" w14:textId="245A5C2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c>
          <w:tcPr>
            <w:tcW w:w="675" w:type="pct"/>
            <w:tcBorders>
              <w:top w:val="nil"/>
              <w:left w:val="nil"/>
              <w:bottom w:val="single" w:sz="4" w:space="0" w:color="000000"/>
              <w:right w:val="single" w:sz="4" w:space="0" w:color="000000"/>
            </w:tcBorders>
            <w:shd w:val="clear" w:color="auto" w:fill="auto"/>
            <w:hideMark/>
          </w:tcPr>
          <w:p w14:paraId="4C0D308E" w14:textId="30699FF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r>
      <w:tr w:rsidR="007873C6" w:rsidRPr="00636278" w14:paraId="03DEB86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B5F61C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субсидий бюджетным, автономным учреждениям и иным некоммерческим организациям</w:t>
            </w:r>
          </w:p>
        </w:tc>
        <w:tc>
          <w:tcPr>
            <w:tcW w:w="645" w:type="pct"/>
            <w:tcBorders>
              <w:top w:val="nil"/>
              <w:left w:val="nil"/>
              <w:bottom w:val="single" w:sz="4" w:space="0" w:color="000000"/>
              <w:right w:val="single" w:sz="4" w:space="0" w:color="000000"/>
            </w:tcBorders>
            <w:shd w:val="clear" w:color="auto" w:fill="auto"/>
            <w:hideMark/>
          </w:tcPr>
          <w:p w14:paraId="0537710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1700270110</w:t>
            </w:r>
          </w:p>
        </w:tc>
        <w:tc>
          <w:tcPr>
            <w:tcW w:w="636" w:type="pct"/>
            <w:tcBorders>
              <w:top w:val="nil"/>
              <w:left w:val="nil"/>
              <w:bottom w:val="single" w:sz="4" w:space="0" w:color="000000"/>
              <w:right w:val="single" w:sz="4" w:space="0" w:color="000000"/>
            </w:tcBorders>
            <w:shd w:val="clear" w:color="auto" w:fill="auto"/>
            <w:hideMark/>
          </w:tcPr>
          <w:p w14:paraId="3AF8E46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600</w:t>
            </w:r>
          </w:p>
        </w:tc>
        <w:tc>
          <w:tcPr>
            <w:tcW w:w="638" w:type="pct"/>
            <w:tcBorders>
              <w:top w:val="nil"/>
              <w:left w:val="nil"/>
              <w:bottom w:val="single" w:sz="4" w:space="0" w:color="000000"/>
              <w:right w:val="single" w:sz="4" w:space="0" w:color="000000"/>
            </w:tcBorders>
            <w:shd w:val="clear" w:color="auto" w:fill="auto"/>
            <w:hideMark/>
          </w:tcPr>
          <w:p w14:paraId="7960083B" w14:textId="398E274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c>
          <w:tcPr>
            <w:tcW w:w="638" w:type="pct"/>
            <w:tcBorders>
              <w:top w:val="nil"/>
              <w:left w:val="nil"/>
              <w:bottom w:val="single" w:sz="4" w:space="0" w:color="000000"/>
              <w:right w:val="single" w:sz="4" w:space="0" w:color="000000"/>
            </w:tcBorders>
            <w:shd w:val="clear" w:color="auto" w:fill="auto"/>
            <w:hideMark/>
          </w:tcPr>
          <w:p w14:paraId="7428A914" w14:textId="1D86745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c>
          <w:tcPr>
            <w:tcW w:w="675" w:type="pct"/>
            <w:tcBorders>
              <w:top w:val="nil"/>
              <w:left w:val="nil"/>
              <w:bottom w:val="single" w:sz="4" w:space="0" w:color="000000"/>
              <w:right w:val="single" w:sz="4" w:space="0" w:color="000000"/>
            </w:tcBorders>
            <w:shd w:val="clear" w:color="auto" w:fill="auto"/>
            <w:hideMark/>
          </w:tcPr>
          <w:p w14:paraId="56EB68F6" w14:textId="5F2AF8F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r>
      <w:tr w:rsidR="007873C6" w:rsidRPr="00636278" w14:paraId="3D4AB14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255280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pct"/>
            <w:tcBorders>
              <w:top w:val="nil"/>
              <w:left w:val="nil"/>
              <w:bottom w:val="single" w:sz="4" w:space="0" w:color="000000"/>
              <w:right w:val="single" w:sz="4" w:space="0" w:color="000000"/>
            </w:tcBorders>
            <w:shd w:val="clear" w:color="auto" w:fill="auto"/>
            <w:hideMark/>
          </w:tcPr>
          <w:p w14:paraId="67EC670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1700270110</w:t>
            </w:r>
          </w:p>
        </w:tc>
        <w:tc>
          <w:tcPr>
            <w:tcW w:w="636" w:type="pct"/>
            <w:tcBorders>
              <w:top w:val="nil"/>
              <w:left w:val="nil"/>
              <w:bottom w:val="single" w:sz="4" w:space="0" w:color="000000"/>
              <w:right w:val="single" w:sz="4" w:space="0" w:color="000000"/>
            </w:tcBorders>
            <w:shd w:val="clear" w:color="auto" w:fill="auto"/>
            <w:hideMark/>
          </w:tcPr>
          <w:p w14:paraId="73389DD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630</w:t>
            </w:r>
          </w:p>
        </w:tc>
        <w:tc>
          <w:tcPr>
            <w:tcW w:w="638" w:type="pct"/>
            <w:tcBorders>
              <w:top w:val="nil"/>
              <w:left w:val="nil"/>
              <w:bottom w:val="single" w:sz="4" w:space="0" w:color="000000"/>
              <w:right w:val="single" w:sz="4" w:space="0" w:color="000000"/>
            </w:tcBorders>
            <w:shd w:val="clear" w:color="auto" w:fill="auto"/>
            <w:hideMark/>
          </w:tcPr>
          <w:p w14:paraId="5E0CA423" w14:textId="4A2AE0E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c>
          <w:tcPr>
            <w:tcW w:w="638" w:type="pct"/>
            <w:tcBorders>
              <w:top w:val="nil"/>
              <w:left w:val="nil"/>
              <w:bottom w:val="single" w:sz="4" w:space="0" w:color="000000"/>
              <w:right w:val="single" w:sz="4" w:space="0" w:color="000000"/>
            </w:tcBorders>
            <w:shd w:val="clear" w:color="auto" w:fill="auto"/>
            <w:hideMark/>
          </w:tcPr>
          <w:p w14:paraId="2601BAF1" w14:textId="6A023AC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c>
          <w:tcPr>
            <w:tcW w:w="675" w:type="pct"/>
            <w:tcBorders>
              <w:top w:val="nil"/>
              <w:left w:val="nil"/>
              <w:bottom w:val="single" w:sz="4" w:space="0" w:color="000000"/>
              <w:right w:val="single" w:sz="4" w:space="0" w:color="000000"/>
            </w:tcBorders>
            <w:shd w:val="clear" w:color="auto" w:fill="auto"/>
            <w:hideMark/>
          </w:tcPr>
          <w:p w14:paraId="2B6D7C6E" w14:textId="0E9EBA1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400000,00</w:t>
            </w:r>
          </w:p>
        </w:tc>
      </w:tr>
      <w:tr w:rsidR="007873C6" w:rsidRPr="00636278" w14:paraId="4F14C7F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580D77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Основное мероприятие "Поддержка и стимулирование активности отдельных категорий граждан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6AD72A8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1700300000</w:t>
            </w:r>
          </w:p>
        </w:tc>
        <w:tc>
          <w:tcPr>
            <w:tcW w:w="636" w:type="pct"/>
            <w:tcBorders>
              <w:top w:val="nil"/>
              <w:left w:val="nil"/>
              <w:bottom w:val="single" w:sz="4" w:space="0" w:color="000000"/>
              <w:right w:val="single" w:sz="4" w:space="0" w:color="000000"/>
            </w:tcBorders>
            <w:shd w:val="clear" w:color="auto" w:fill="auto"/>
            <w:hideMark/>
          </w:tcPr>
          <w:p w14:paraId="5B865FE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D1A981B" w14:textId="7295EE1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104A2691" w14:textId="7CDB9D4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222000,00</w:t>
            </w:r>
          </w:p>
        </w:tc>
        <w:tc>
          <w:tcPr>
            <w:tcW w:w="675" w:type="pct"/>
            <w:tcBorders>
              <w:top w:val="nil"/>
              <w:left w:val="nil"/>
              <w:bottom w:val="single" w:sz="4" w:space="0" w:color="000000"/>
              <w:right w:val="single" w:sz="4" w:space="0" w:color="000000"/>
            </w:tcBorders>
            <w:shd w:val="clear" w:color="auto" w:fill="auto"/>
            <w:hideMark/>
          </w:tcPr>
          <w:p w14:paraId="07B64B97" w14:textId="7A56807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283000,00</w:t>
            </w:r>
          </w:p>
        </w:tc>
      </w:tr>
      <w:tr w:rsidR="007873C6" w:rsidRPr="00636278" w14:paraId="00D0CDD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B486A3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Проведение социально значимых мероприятий для отдельных категорий граждан в рамках муниципальной программы «Социальная поддержка отдельных категорий граждан в Хасанском муниципальном округе»</w:t>
            </w:r>
          </w:p>
        </w:tc>
        <w:tc>
          <w:tcPr>
            <w:tcW w:w="645" w:type="pct"/>
            <w:tcBorders>
              <w:top w:val="nil"/>
              <w:left w:val="nil"/>
              <w:bottom w:val="single" w:sz="4" w:space="0" w:color="000000"/>
              <w:right w:val="single" w:sz="4" w:space="0" w:color="000000"/>
            </w:tcBorders>
            <w:shd w:val="clear" w:color="auto" w:fill="auto"/>
            <w:hideMark/>
          </w:tcPr>
          <w:p w14:paraId="541F496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1700312190</w:t>
            </w:r>
          </w:p>
        </w:tc>
        <w:tc>
          <w:tcPr>
            <w:tcW w:w="636" w:type="pct"/>
            <w:tcBorders>
              <w:top w:val="nil"/>
              <w:left w:val="nil"/>
              <w:bottom w:val="single" w:sz="4" w:space="0" w:color="000000"/>
              <w:right w:val="single" w:sz="4" w:space="0" w:color="000000"/>
            </w:tcBorders>
            <w:shd w:val="clear" w:color="auto" w:fill="auto"/>
            <w:hideMark/>
          </w:tcPr>
          <w:p w14:paraId="4F5089E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FC647D1" w14:textId="102CA9B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54BDF6EA" w14:textId="1C78C3D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222000,00</w:t>
            </w:r>
          </w:p>
        </w:tc>
        <w:tc>
          <w:tcPr>
            <w:tcW w:w="675" w:type="pct"/>
            <w:tcBorders>
              <w:top w:val="nil"/>
              <w:left w:val="nil"/>
              <w:bottom w:val="single" w:sz="4" w:space="0" w:color="000000"/>
              <w:right w:val="single" w:sz="4" w:space="0" w:color="000000"/>
            </w:tcBorders>
            <w:shd w:val="clear" w:color="auto" w:fill="auto"/>
            <w:hideMark/>
          </w:tcPr>
          <w:p w14:paraId="16B64E9F" w14:textId="638C1DB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283000,00</w:t>
            </w:r>
          </w:p>
        </w:tc>
      </w:tr>
      <w:tr w:rsidR="007873C6" w:rsidRPr="00636278" w14:paraId="22298C3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5754F9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07B9E0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1700312190</w:t>
            </w:r>
          </w:p>
        </w:tc>
        <w:tc>
          <w:tcPr>
            <w:tcW w:w="636" w:type="pct"/>
            <w:tcBorders>
              <w:top w:val="nil"/>
              <w:left w:val="nil"/>
              <w:bottom w:val="single" w:sz="4" w:space="0" w:color="000000"/>
              <w:right w:val="single" w:sz="4" w:space="0" w:color="000000"/>
            </w:tcBorders>
            <w:shd w:val="clear" w:color="auto" w:fill="auto"/>
            <w:hideMark/>
          </w:tcPr>
          <w:p w14:paraId="0169C0F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511BADF3" w14:textId="5FFE564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2DED194C" w14:textId="3B4040E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222000,00</w:t>
            </w:r>
          </w:p>
        </w:tc>
        <w:tc>
          <w:tcPr>
            <w:tcW w:w="675" w:type="pct"/>
            <w:tcBorders>
              <w:top w:val="nil"/>
              <w:left w:val="nil"/>
              <w:bottom w:val="single" w:sz="4" w:space="0" w:color="000000"/>
              <w:right w:val="single" w:sz="4" w:space="0" w:color="000000"/>
            </w:tcBorders>
            <w:shd w:val="clear" w:color="auto" w:fill="auto"/>
            <w:hideMark/>
          </w:tcPr>
          <w:p w14:paraId="7BF04BA0" w14:textId="115CDB5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283000,00</w:t>
            </w:r>
          </w:p>
        </w:tc>
      </w:tr>
      <w:tr w:rsidR="007873C6" w:rsidRPr="00636278" w14:paraId="22DF671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EF40D4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3ADBEE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1700312190</w:t>
            </w:r>
          </w:p>
        </w:tc>
        <w:tc>
          <w:tcPr>
            <w:tcW w:w="636" w:type="pct"/>
            <w:tcBorders>
              <w:top w:val="nil"/>
              <w:left w:val="nil"/>
              <w:bottom w:val="single" w:sz="4" w:space="0" w:color="000000"/>
              <w:right w:val="single" w:sz="4" w:space="0" w:color="000000"/>
            </w:tcBorders>
            <w:shd w:val="clear" w:color="auto" w:fill="auto"/>
            <w:hideMark/>
          </w:tcPr>
          <w:p w14:paraId="1B81453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49480ECA" w14:textId="2B069B5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6C6C38BE" w14:textId="3782F02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222000,00</w:t>
            </w:r>
          </w:p>
        </w:tc>
        <w:tc>
          <w:tcPr>
            <w:tcW w:w="675" w:type="pct"/>
            <w:tcBorders>
              <w:top w:val="nil"/>
              <w:left w:val="nil"/>
              <w:bottom w:val="single" w:sz="4" w:space="0" w:color="000000"/>
              <w:right w:val="single" w:sz="4" w:space="0" w:color="000000"/>
            </w:tcBorders>
            <w:shd w:val="clear" w:color="auto" w:fill="auto"/>
            <w:hideMark/>
          </w:tcPr>
          <w:p w14:paraId="0EC9B74E" w14:textId="325639C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283000,00</w:t>
            </w:r>
          </w:p>
        </w:tc>
      </w:tr>
      <w:tr w:rsidR="007873C6" w:rsidRPr="00636278" w14:paraId="56FC99A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F83A577"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"Профилактика терроризма и экстремизма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286FAF95"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1800000000</w:t>
            </w:r>
          </w:p>
        </w:tc>
        <w:tc>
          <w:tcPr>
            <w:tcW w:w="636" w:type="pct"/>
            <w:tcBorders>
              <w:top w:val="nil"/>
              <w:left w:val="nil"/>
              <w:bottom w:val="single" w:sz="4" w:space="0" w:color="000000"/>
              <w:right w:val="single" w:sz="4" w:space="0" w:color="000000"/>
            </w:tcBorders>
            <w:shd w:val="clear" w:color="auto" w:fill="auto"/>
            <w:hideMark/>
          </w:tcPr>
          <w:p w14:paraId="5FAFA997"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109E41D" w14:textId="354449A2"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238119B5" w14:textId="17C9A58B"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2AC40142" w14:textId="30F30CC4"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100000,00</w:t>
            </w:r>
          </w:p>
        </w:tc>
      </w:tr>
      <w:tr w:rsidR="007873C6" w:rsidRPr="00636278" w14:paraId="1173AC1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3A0807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Воспитание культуры толерантности и межнационального согласия</w:t>
            </w:r>
          </w:p>
        </w:tc>
        <w:tc>
          <w:tcPr>
            <w:tcW w:w="645" w:type="pct"/>
            <w:tcBorders>
              <w:top w:val="nil"/>
              <w:left w:val="nil"/>
              <w:bottom w:val="single" w:sz="4" w:space="0" w:color="000000"/>
              <w:right w:val="single" w:sz="4" w:space="0" w:color="000000"/>
            </w:tcBorders>
            <w:shd w:val="clear" w:color="auto" w:fill="auto"/>
            <w:hideMark/>
          </w:tcPr>
          <w:p w14:paraId="2F6DA11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1800300000</w:t>
            </w:r>
          </w:p>
        </w:tc>
        <w:tc>
          <w:tcPr>
            <w:tcW w:w="636" w:type="pct"/>
            <w:tcBorders>
              <w:top w:val="nil"/>
              <w:left w:val="nil"/>
              <w:bottom w:val="single" w:sz="4" w:space="0" w:color="000000"/>
              <w:right w:val="single" w:sz="4" w:space="0" w:color="000000"/>
            </w:tcBorders>
            <w:shd w:val="clear" w:color="auto" w:fill="auto"/>
            <w:hideMark/>
          </w:tcPr>
          <w:p w14:paraId="1BCA926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55E5999" w14:textId="2DE0893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4FA00B90" w14:textId="19FD7E1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49E86A01" w14:textId="773D78A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595F279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D9DACE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муниципальной программы "Профилактика терроризма и экстремизма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44FFA6E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1800312210</w:t>
            </w:r>
          </w:p>
        </w:tc>
        <w:tc>
          <w:tcPr>
            <w:tcW w:w="636" w:type="pct"/>
            <w:tcBorders>
              <w:top w:val="nil"/>
              <w:left w:val="nil"/>
              <w:bottom w:val="single" w:sz="4" w:space="0" w:color="000000"/>
              <w:right w:val="single" w:sz="4" w:space="0" w:color="000000"/>
            </w:tcBorders>
            <w:shd w:val="clear" w:color="auto" w:fill="auto"/>
            <w:hideMark/>
          </w:tcPr>
          <w:p w14:paraId="1EB315E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575D2AC5" w14:textId="2CDA1FA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2C3EA335" w14:textId="46FD1C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7A07E159" w14:textId="0C4A29B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17DEE4F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27DFD5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66C71E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1800312210</w:t>
            </w:r>
          </w:p>
        </w:tc>
        <w:tc>
          <w:tcPr>
            <w:tcW w:w="636" w:type="pct"/>
            <w:tcBorders>
              <w:top w:val="nil"/>
              <w:left w:val="nil"/>
              <w:bottom w:val="single" w:sz="4" w:space="0" w:color="000000"/>
              <w:right w:val="single" w:sz="4" w:space="0" w:color="000000"/>
            </w:tcBorders>
            <w:shd w:val="clear" w:color="auto" w:fill="auto"/>
            <w:hideMark/>
          </w:tcPr>
          <w:p w14:paraId="295B9F5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3AFB9076" w14:textId="7739D00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5FE1D4E2" w14:textId="7FEF863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75B0D005" w14:textId="142DED0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7D191CE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D01E56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CCA002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1800312210</w:t>
            </w:r>
          </w:p>
        </w:tc>
        <w:tc>
          <w:tcPr>
            <w:tcW w:w="636" w:type="pct"/>
            <w:tcBorders>
              <w:top w:val="nil"/>
              <w:left w:val="nil"/>
              <w:bottom w:val="single" w:sz="4" w:space="0" w:color="000000"/>
              <w:right w:val="single" w:sz="4" w:space="0" w:color="000000"/>
            </w:tcBorders>
            <w:shd w:val="clear" w:color="auto" w:fill="auto"/>
            <w:hideMark/>
          </w:tcPr>
          <w:p w14:paraId="5C739A7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59F90AE9" w14:textId="22FD0A2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42248461" w14:textId="607B651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0DF7611F" w14:textId="40EADFD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59A8152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7778A29"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Муниципальная программа "Развитие пассажирских перевозок автомобильным транспортом по муниципальным маршрутам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4FFC2D9F"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1900000000</w:t>
            </w:r>
          </w:p>
        </w:tc>
        <w:tc>
          <w:tcPr>
            <w:tcW w:w="636" w:type="pct"/>
            <w:tcBorders>
              <w:top w:val="nil"/>
              <w:left w:val="nil"/>
              <w:bottom w:val="single" w:sz="4" w:space="0" w:color="000000"/>
              <w:right w:val="single" w:sz="4" w:space="0" w:color="000000"/>
            </w:tcBorders>
            <w:shd w:val="clear" w:color="auto" w:fill="auto"/>
            <w:hideMark/>
          </w:tcPr>
          <w:p w14:paraId="186F07BA"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68831AD" w14:textId="11E34B85"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45711121,13</w:t>
            </w:r>
          </w:p>
        </w:tc>
        <w:tc>
          <w:tcPr>
            <w:tcW w:w="638" w:type="pct"/>
            <w:tcBorders>
              <w:top w:val="nil"/>
              <w:left w:val="nil"/>
              <w:bottom w:val="single" w:sz="4" w:space="0" w:color="000000"/>
              <w:right w:val="single" w:sz="4" w:space="0" w:color="000000"/>
            </w:tcBorders>
            <w:shd w:val="clear" w:color="auto" w:fill="auto"/>
            <w:hideMark/>
          </w:tcPr>
          <w:p w14:paraId="61E6A225" w14:textId="1C536256"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7290000,00</w:t>
            </w:r>
          </w:p>
        </w:tc>
        <w:tc>
          <w:tcPr>
            <w:tcW w:w="675" w:type="pct"/>
            <w:tcBorders>
              <w:top w:val="nil"/>
              <w:left w:val="nil"/>
              <w:bottom w:val="single" w:sz="4" w:space="0" w:color="000000"/>
              <w:right w:val="single" w:sz="4" w:space="0" w:color="000000"/>
            </w:tcBorders>
            <w:shd w:val="clear" w:color="auto" w:fill="auto"/>
            <w:hideMark/>
          </w:tcPr>
          <w:p w14:paraId="67E75FA6" w14:textId="673446D9"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7290000,00</w:t>
            </w:r>
          </w:p>
        </w:tc>
      </w:tr>
      <w:tr w:rsidR="007873C6" w:rsidRPr="00636278" w14:paraId="3A3578C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0410F9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Организация пассажирских перевозок автомобильным транспортом на территории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7B005FE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1900100000</w:t>
            </w:r>
          </w:p>
        </w:tc>
        <w:tc>
          <w:tcPr>
            <w:tcW w:w="636" w:type="pct"/>
            <w:tcBorders>
              <w:top w:val="nil"/>
              <w:left w:val="nil"/>
              <w:bottom w:val="single" w:sz="4" w:space="0" w:color="000000"/>
              <w:right w:val="single" w:sz="4" w:space="0" w:color="000000"/>
            </w:tcBorders>
            <w:shd w:val="clear" w:color="auto" w:fill="auto"/>
            <w:hideMark/>
          </w:tcPr>
          <w:p w14:paraId="586B523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83EF927" w14:textId="2AF14FD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45711121,13</w:t>
            </w:r>
          </w:p>
        </w:tc>
        <w:tc>
          <w:tcPr>
            <w:tcW w:w="638" w:type="pct"/>
            <w:tcBorders>
              <w:top w:val="nil"/>
              <w:left w:val="nil"/>
              <w:bottom w:val="single" w:sz="4" w:space="0" w:color="000000"/>
              <w:right w:val="single" w:sz="4" w:space="0" w:color="000000"/>
            </w:tcBorders>
            <w:shd w:val="clear" w:color="auto" w:fill="auto"/>
            <w:hideMark/>
          </w:tcPr>
          <w:p w14:paraId="12E924D6" w14:textId="1851367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7290000,00</w:t>
            </w:r>
          </w:p>
        </w:tc>
        <w:tc>
          <w:tcPr>
            <w:tcW w:w="675" w:type="pct"/>
            <w:tcBorders>
              <w:top w:val="nil"/>
              <w:left w:val="nil"/>
              <w:bottom w:val="single" w:sz="4" w:space="0" w:color="000000"/>
              <w:right w:val="single" w:sz="4" w:space="0" w:color="000000"/>
            </w:tcBorders>
            <w:shd w:val="clear" w:color="auto" w:fill="auto"/>
            <w:hideMark/>
          </w:tcPr>
          <w:p w14:paraId="1536ED27" w14:textId="13AD0D5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7290000,00</w:t>
            </w:r>
          </w:p>
        </w:tc>
      </w:tr>
      <w:tr w:rsidR="007873C6" w:rsidRPr="00636278" w14:paraId="27FCB37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0668FB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Организация регулярных перевозок пассажиров и багажа </w:t>
            </w:r>
            <w:proofErr w:type="gramStart"/>
            <w:r w:rsidRPr="00636278">
              <w:rPr>
                <w:rFonts w:eastAsia="Times New Roman"/>
                <w:color w:val="000000"/>
                <w:lang w:eastAsia="ru-RU"/>
              </w:rPr>
              <w:t>автобусом  по</w:t>
            </w:r>
            <w:proofErr w:type="gramEnd"/>
            <w:r w:rsidRPr="00636278">
              <w:rPr>
                <w:rFonts w:eastAsia="Times New Roman"/>
                <w:color w:val="000000"/>
                <w:lang w:eastAsia="ru-RU"/>
              </w:rPr>
              <w:t xml:space="preserve"> регулируемым тарифам  в границах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69A3D57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19001S2410</w:t>
            </w:r>
          </w:p>
        </w:tc>
        <w:tc>
          <w:tcPr>
            <w:tcW w:w="636" w:type="pct"/>
            <w:tcBorders>
              <w:top w:val="nil"/>
              <w:left w:val="nil"/>
              <w:bottom w:val="single" w:sz="4" w:space="0" w:color="000000"/>
              <w:right w:val="single" w:sz="4" w:space="0" w:color="000000"/>
            </w:tcBorders>
            <w:shd w:val="clear" w:color="auto" w:fill="auto"/>
            <w:hideMark/>
          </w:tcPr>
          <w:p w14:paraId="4D401CD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F9FB801" w14:textId="03F197F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36431121,13</w:t>
            </w:r>
          </w:p>
        </w:tc>
        <w:tc>
          <w:tcPr>
            <w:tcW w:w="638" w:type="pct"/>
            <w:tcBorders>
              <w:top w:val="nil"/>
              <w:left w:val="nil"/>
              <w:bottom w:val="single" w:sz="4" w:space="0" w:color="000000"/>
              <w:right w:val="single" w:sz="4" w:space="0" w:color="000000"/>
            </w:tcBorders>
            <w:shd w:val="clear" w:color="auto" w:fill="auto"/>
            <w:hideMark/>
          </w:tcPr>
          <w:p w14:paraId="1D62CBEB" w14:textId="17E7057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7290000,00</w:t>
            </w:r>
          </w:p>
        </w:tc>
        <w:tc>
          <w:tcPr>
            <w:tcW w:w="675" w:type="pct"/>
            <w:tcBorders>
              <w:top w:val="nil"/>
              <w:left w:val="nil"/>
              <w:bottom w:val="single" w:sz="4" w:space="0" w:color="000000"/>
              <w:right w:val="single" w:sz="4" w:space="0" w:color="000000"/>
            </w:tcBorders>
            <w:shd w:val="clear" w:color="auto" w:fill="auto"/>
            <w:hideMark/>
          </w:tcPr>
          <w:p w14:paraId="7235A9C5" w14:textId="4F0F97C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7290000,00</w:t>
            </w:r>
          </w:p>
        </w:tc>
      </w:tr>
      <w:tr w:rsidR="007873C6" w:rsidRPr="00636278" w14:paraId="0DE35C8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47CA48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CBFDA6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19001S2410</w:t>
            </w:r>
          </w:p>
        </w:tc>
        <w:tc>
          <w:tcPr>
            <w:tcW w:w="636" w:type="pct"/>
            <w:tcBorders>
              <w:top w:val="nil"/>
              <w:left w:val="nil"/>
              <w:bottom w:val="single" w:sz="4" w:space="0" w:color="000000"/>
              <w:right w:val="single" w:sz="4" w:space="0" w:color="000000"/>
            </w:tcBorders>
            <w:shd w:val="clear" w:color="auto" w:fill="auto"/>
            <w:hideMark/>
          </w:tcPr>
          <w:p w14:paraId="47299C3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225A05A7" w14:textId="1CBCC00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36431121,13</w:t>
            </w:r>
          </w:p>
        </w:tc>
        <w:tc>
          <w:tcPr>
            <w:tcW w:w="638" w:type="pct"/>
            <w:tcBorders>
              <w:top w:val="nil"/>
              <w:left w:val="nil"/>
              <w:bottom w:val="single" w:sz="4" w:space="0" w:color="000000"/>
              <w:right w:val="single" w:sz="4" w:space="0" w:color="000000"/>
            </w:tcBorders>
            <w:shd w:val="clear" w:color="auto" w:fill="auto"/>
            <w:hideMark/>
          </w:tcPr>
          <w:p w14:paraId="7297A930" w14:textId="3BA8FB2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7290000,00</w:t>
            </w:r>
          </w:p>
        </w:tc>
        <w:tc>
          <w:tcPr>
            <w:tcW w:w="675" w:type="pct"/>
            <w:tcBorders>
              <w:top w:val="nil"/>
              <w:left w:val="nil"/>
              <w:bottom w:val="single" w:sz="4" w:space="0" w:color="000000"/>
              <w:right w:val="single" w:sz="4" w:space="0" w:color="000000"/>
            </w:tcBorders>
            <w:shd w:val="clear" w:color="auto" w:fill="auto"/>
            <w:hideMark/>
          </w:tcPr>
          <w:p w14:paraId="3F428841" w14:textId="1F9C282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7290000,00</w:t>
            </w:r>
          </w:p>
        </w:tc>
      </w:tr>
      <w:tr w:rsidR="007873C6" w:rsidRPr="00636278" w14:paraId="04C9254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6608FE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17DCFB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19001S2410</w:t>
            </w:r>
          </w:p>
        </w:tc>
        <w:tc>
          <w:tcPr>
            <w:tcW w:w="636" w:type="pct"/>
            <w:tcBorders>
              <w:top w:val="nil"/>
              <w:left w:val="nil"/>
              <w:bottom w:val="single" w:sz="4" w:space="0" w:color="000000"/>
              <w:right w:val="single" w:sz="4" w:space="0" w:color="000000"/>
            </w:tcBorders>
            <w:shd w:val="clear" w:color="auto" w:fill="auto"/>
            <w:hideMark/>
          </w:tcPr>
          <w:p w14:paraId="729557F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665BC3EA" w14:textId="3C6FD80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36431121,13</w:t>
            </w:r>
          </w:p>
        </w:tc>
        <w:tc>
          <w:tcPr>
            <w:tcW w:w="638" w:type="pct"/>
            <w:tcBorders>
              <w:top w:val="nil"/>
              <w:left w:val="nil"/>
              <w:bottom w:val="single" w:sz="4" w:space="0" w:color="000000"/>
              <w:right w:val="single" w:sz="4" w:space="0" w:color="000000"/>
            </w:tcBorders>
            <w:shd w:val="clear" w:color="auto" w:fill="auto"/>
            <w:hideMark/>
          </w:tcPr>
          <w:p w14:paraId="6977E283" w14:textId="5091944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7290000,00</w:t>
            </w:r>
          </w:p>
        </w:tc>
        <w:tc>
          <w:tcPr>
            <w:tcW w:w="675" w:type="pct"/>
            <w:tcBorders>
              <w:top w:val="nil"/>
              <w:left w:val="nil"/>
              <w:bottom w:val="single" w:sz="4" w:space="0" w:color="000000"/>
              <w:right w:val="single" w:sz="4" w:space="0" w:color="000000"/>
            </w:tcBorders>
            <w:shd w:val="clear" w:color="auto" w:fill="auto"/>
            <w:hideMark/>
          </w:tcPr>
          <w:p w14:paraId="3739BB1E" w14:textId="462EB07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7290000,00</w:t>
            </w:r>
          </w:p>
        </w:tc>
      </w:tr>
      <w:tr w:rsidR="007873C6" w:rsidRPr="00636278" w14:paraId="7B962AC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3A6ACB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Приобретение подвижного состава пассажирского транспорта общего пользования</w:t>
            </w:r>
          </w:p>
        </w:tc>
        <w:tc>
          <w:tcPr>
            <w:tcW w:w="645" w:type="pct"/>
            <w:tcBorders>
              <w:top w:val="nil"/>
              <w:left w:val="nil"/>
              <w:bottom w:val="single" w:sz="4" w:space="0" w:color="000000"/>
              <w:right w:val="single" w:sz="4" w:space="0" w:color="000000"/>
            </w:tcBorders>
            <w:shd w:val="clear" w:color="auto" w:fill="auto"/>
            <w:hideMark/>
          </w:tcPr>
          <w:p w14:paraId="1C3DBA1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19001S2770</w:t>
            </w:r>
          </w:p>
        </w:tc>
        <w:tc>
          <w:tcPr>
            <w:tcW w:w="636" w:type="pct"/>
            <w:tcBorders>
              <w:top w:val="nil"/>
              <w:left w:val="nil"/>
              <w:bottom w:val="single" w:sz="4" w:space="0" w:color="000000"/>
              <w:right w:val="single" w:sz="4" w:space="0" w:color="000000"/>
            </w:tcBorders>
            <w:shd w:val="clear" w:color="auto" w:fill="auto"/>
            <w:hideMark/>
          </w:tcPr>
          <w:p w14:paraId="071989C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79C78DAD" w14:textId="304CDB5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9280000,00</w:t>
            </w:r>
          </w:p>
        </w:tc>
        <w:tc>
          <w:tcPr>
            <w:tcW w:w="638" w:type="pct"/>
            <w:tcBorders>
              <w:top w:val="nil"/>
              <w:left w:val="nil"/>
              <w:bottom w:val="single" w:sz="4" w:space="0" w:color="000000"/>
              <w:right w:val="single" w:sz="4" w:space="0" w:color="000000"/>
            </w:tcBorders>
            <w:shd w:val="clear" w:color="auto" w:fill="auto"/>
            <w:hideMark/>
          </w:tcPr>
          <w:p w14:paraId="779325B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31C12F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A3B2A8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AF4F6E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2B1D71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19001S2770</w:t>
            </w:r>
          </w:p>
        </w:tc>
        <w:tc>
          <w:tcPr>
            <w:tcW w:w="636" w:type="pct"/>
            <w:tcBorders>
              <w:top w:val="nil"/>
              <w:left w:val="nil"/>
              <w:bottom w:val="single" w:sz="4" w:space="0" w:color="000000"/>
              <w:right w:val="single" w:sz="4" w:space="0" w:color="000000"/>
            </w:tcBorders>
            <w:shd w:val="clear" w:color="auto" w:fill="auto"/>
            <w:hideMark/>
          </w:tcPr>
          <w:p w14:paraId="6B94490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32C308BC" w14:textId="5228AE3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9280000,00</w:t>
            </w:r>
          </w:p>
        </w:tc>
        <w:tc>
          <w:tcPr>
            <w:tcW w:w="638" w:type="pct"/>
            <w:tcBorders>
              <w:top w:val="nil"/>
              <w:left w:val="nil"/>
              <w:bottom w:val="single" w:sz="4" w:space="0" w:color="000000"/>
              <w:right w:val="single" w:sz="4" w:space="0" w:color="000000"/>
            </w:tcBorders>
            <w:shd w:val="clear" w:color="auto" w:fill="auto"/>
            <w:hideMark/>
          </w:tcPr>
          <w:p w14:paraId="7F32D0C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B7FB91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07D7C2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ADBD96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F304C8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19001S2770</w:t>
            </w:r>
          </w:p>
        </w:tc>
        <w:tc>
          <w:tcPr>
            <w:tcW w:w="636" w:type="pct"/>
            <w:tcBorders>
              <w:top w:val="nil"/>
              <w:left w:val="nil"/>
              <w:bottom w:val="single" w:sz="4" w:space="0" w:color="000000"/>
              <w:right w:val="single" w:sz="4" w:space="0" w:color="000000"/>
            </w:tcBorders>
            <w:shd w:val="clear" w:color="auto" w:fill="auto"/>
            <w:hideMark/>
          </w:tcPr>
          <w:p w14:paraId="2AF60BB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C2CA920" w14:textId="5A8FF5D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9280000,00</w:t>
            </w:r>
          </w:p>
        </w:tc>
        <w:tc>
          <w:tcPr>
            <w:tcW w:w="638" w:type="pct"/>
            <w:tcBorders>
              <w:top w:val="nil"/>
              <w:left w:val="nil"/>
              <w:bottom w:val="single" w:sz="4" w:space="0" w:color="000000"/>
              <w:right w:val="single" w:sz="4" w:space="0" w:color="000000"/>
            </w:tcBorders>
            <w:shd w:val="clear" w:color="auto" w:fill="auto"/>
            <w:hideMark/>
          </w:tcPr>
          <w:p w14:paraId="1861003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C517A9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358CAD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910794C"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 xml:space="preserve">Непрограммные направления деятельности органов власти муниципального образования </w:t>
            </w:r>
          </w:p>
        </w:tc>
        <w:tc>
          <w:tcPr>
            <w:tcW w:w="645" w:type="pct"/>
            <w:tcBorders>
              <w:top w:val="nil"/>
              <w:left w:val="nil"/>
              <w:bottom w:val="single" w:sz="4" w:space="0" w:color="000000"/>
              <w:right w:val="single" w:sz="4" w:space="0" w:color="000000"/>
            </w:tcBorders>
            <w:shd w:val="clear" w:color="auto" w:fill="auto"/>
            <w:hideMark/>
          </w:tcPr>
          <w:p w14:paraId="480A3AFD"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0000000000</w:t>
            </w:r>
          </w:p>
        </w:tc>
        <w:tc>
          <w:tcPr>
            <w:tcW w:w="636" w:type="pct"/>
            <w:tcBorders>
              <w:top w:val="nil"/>
              <w:left w:val="nil"/>
              <w:bottom w:val="single" w:sz="4" w:space="0" w:color="000000"/>
              <w:right w:val="single" w:sz="4" w:space="0" w:color="000000"/>
            </w:tcBorders>
            <w:shd w:val="clear" w:color="auto" w:fill="auto"/>
            <w:hideMark/>
          </w:tcPr>
          <w:p w14:paraId="4B85E8B5" w14:textId="77777777" w:rsidR="007873C6" w:rsidRPr="00636278" w:rsidRDefault="007873C6" w:rsidP="00FB3772">
            <w:pPr>
              <w:spacing w:line="238" w:lineRule="auto"/>
              <w:jc w:val="center"/>
              <w:rPr>
                <w:rFonts w:eastAsia="Times New Roman"/>
                <w:b/>
                <w:bCs/>
                <w:color w:val="000000"/>
                <w:lang w:eastAsia="ru-RU"/>
              </w:rPr>
            </w:pPr>
            <w:r w:rsidRPr="00636278">
              <w:rPr>
                <w:rFonts w:eastAsia="Times New Roman"/>
                <w:b/>
                <w:bCs/>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B3D37B3" w14:textId="51AC73E8"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381290209,36</w:t>
            </w:r>
          </w:p>
        </w:tc>
        <w:tc>
          <w:tcPr>
            <w:tcW w:w="638" w:type="pct"/>
            <w:tcBorders>
              <w:top w:val="nil"/>
              <w:left w:val="nil"/>
              <w:bottom w:val="single" w:sz="4" w:space="0" w:color="000000"/>
              <w:right w:val="single" w:sz="4" w:space="0" w:color="000000"/>
            </w:tcBorders>
            <w:shd w:val="clear" w:color="auto" w:fill="auto"/>
            <w:hideMark/>
          </w:tcPr>
          <w:p w14:paraId="268EC6F7" w14:textId="4B47661F"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307850869,94</w:t>
            </w:r>
          </w:p>
        </w:tc>
        <w:tc>
          <w:tcPr>
            <w:tcW w:w="675" w:type="pct"/>
            <w:tcBorders>
              <w:top w:val="nil"/>
              <w:left w:val="nil"/>
              <w:bottom w:val="single" w:sz="4" w:space="0" w:color="000000"/>
              <w:right w:val="single" w:sz="4" w:space="0" w:color="000000"/>
            </w:tcBorders>
            <w:shd w:val="clear" w:color="auto" w:fill="auto"/>
            <w:hideMark/>
          </w:tcPr>
          <w:p w14:paraId="4E73ABCD" w14:textId="4A560348"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310017853,94</w:t>
            </w:r>
          </w:p>
        </w:tc>
      </w:tr>
      <w:tr w:rsidR="007873C6" w:rsidRPr="00636278" w14:paraId="3D74883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06B6F7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Непрограммные направления деятельности органов власти муниципального образования </w:t>
            </w:r>
          </w:p>
        </w:tc>
        <w:tc>
          <w:tcPr>
            <w:tcW w:w="645" w:type="pct"/>
            <w:tcBorders>
              <w:top w:val="nil"/>
              <w:left w:val="nil"/>
              <w:bottom w:val="single" w:sz="4" w:space="0" w:color="000000"/>
              <w:right w:val="single" w:sz="4" w:space="0" w:color="000000"/>
            </w:tcBorders>
            <w:shd w:val="clear" w:color="auto" w:fill="auto"/>
            <w:hideMark/>
          </w:tcPr>
          <w:p w14:paraId="34A08A7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9900000000</w:t>
            </w:r>
          </w:p>
        </w:tc>
        <w:tc>
          <w:tcPr>
            <w:tcW w:w="636" w:type="pct"/>
            <w:tcBorders>
              <w:top w:val="nil"/>
              <w:left w:val="nil"/>
              <w:bottom w:val="single" w:sz="4" w:space="0" w:color="000000"/>
              <w:right w:val="single" w:sz="4" w:space="0" w:color="000000"/>
            </w:tcBorders>
            <w:shd w:val="clear" w:color="auto" w:fill="auto"/>
            <w:hideMark/>
          </w:tcPr>
          <w:p w14:paraId="0DEBD2D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B045384" w14:textId="776BD00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381290209,36</w:t>
            </w:r>
          </w:p>
        </w:tc>
        <w:tc>
          <w:tcPr>
            <w:tcW w:w="638" w:type="pct"/>
            <w:tcBorders>
              <w:top w:val="nil"/>
              <w:left w:val="nil"/>
              <w:bottom w:val="single" w:sz="4" w:space="0" w:color="000000"/>
              <w:right w:val="single" w:sz="4" w:space="0" w:color="000000"/>
            </w:tcBorders>
            <w:shd w:val="clear" w:color="auto" w:fill="auto"/>
            <w:hideMark/>
          </w:tcPr>
          <w:p w14:paraId="6004C322" w14:textId="2480FF7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307850869,94</w:t>
            </w:r>
          </w:p>
        </w:tc>
        <w:tc>
          <w:tcPr>
            <w:tcW w:w="675" w:type="pct"/>
            <w:tcBorders>
              <w:top w:val="nil"/>
              <w:left w:val="nil"/>
              <w:bottom w:val="single" w:sz="4" w:space="0" w:color="000000"/>
              <w:right w:val="single" w:sz="4" w:space="0" w:color="000000"/>
            </w:tcBorders>
            <w:shd w:val="clear" w:color="auto" w:fill="auto"/>
            <w:hideMark/>
          </w:tcPr>
          <w:p w14:paraId="31BEDF2F" w14:textId="12C2B76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310017853,94</w:t>
            </w:r>
          </w:p>
        </w:tc>
      </w:tr>
      <w:tr w:rsidR="007873C6" w:rsidRPr="00636278" w14:paraId="362433E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A999A0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Мероприятия непрограммных направлений деятельности органов муниципального образования</w:t>
            </w:r>
          </w:p>
        </w:tc>
        <w:tc>
          <w:tcPr>
            <w:tcW w:w="645" w:type="pct"/>
            <w:tcBorders>
              <w:top w:val="nil"/>
              <w:left w:val="nil"/>
              <w:bottom w:val="single" w:sz="4" w:space="0" w:color="000000"/>
              <w:right w:val="single" w:sz="4" w:space="0" w:color="000000"/>
            </w:tcBorders>
            <w:shd w:val="clear" w:color="auto" w:fill="auto"/>
            <w:hideMark/>
          </w:tcPr>
          <w:p w14:paraId="31B6709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9990000000</w:t>
            </w:r>
          </w:p>
        </w:tc>
        <w:tc>
          <w:tcPr>
            <w:tcW w:w="636" w:type="pct"/>
            <w:tcBorders>
              <w:top w:val="nil"/>
              <w:left w:val="nil"/>
              <w:bottom w:val="single" w:sz="4" w:space="0" w:color="000000"/>
              <w:right w:val="single" w:sz="4" w:space="0" w:color="000000"/>
            </w:tcBorders>
            <w:shd w:val="clear" w:color="auto" w:fill="auto"/>
            <w:hideMark/>
          </w:tcPr>
          <w:p w14:paraId="3F0ACC6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C4FE941" w14:textId="2FC4C8A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381290209,36</w:t>
            </w:r>
          </w:p>
        </w:tc>
        <w:tc>
          <w:tcPr>
            <w:tcW w:w="638" w:type="pct"/>
            <w:tcBorders>
              <w:top w:val="nil"/>
              <w:left w:val="nil"/>
              <w:bottom w:val="single" w:sz="4" w:space="0" w:color="000000"/>
              <w:right w:val="single" w:sz="4" w:space="0" w:color="000000"/>
            </w:tcBorders>
            <w:shd w:val="clear" w:color="auto" w:fill="auto"/>
            <w:hideMark/>
          </w:tcPr>
          <w:p w14:paraId="40B41CAF" w14:textId="7CAC730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307850869,94</w:t>
            </w:r>
          </w:p>
        </w:tc>
        <w:tc>
          <w:tcPr>
            <w:tcW w:w="675" w:type="pct"/>
            <w:tcBorders>
              <w:top w:val="nil"/>
              <w:left w:val="nil"/>
              <w:bottom w:val="single" w:sz="4" w:space="0" w:color="000000"/>
              <w:right w:val="single" w:sz="4" w:space="0" w:color="000000"/>
            </w:tcBorders>
            <w:shd w:val="clear" w:color="auto" w:fill="auto"/>
            <w:hideMark/>
          </w:tcPr>
          <w:p w14:paraId="58BD36A5" w14:textId="1AD9B15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310017853,94</w:t>
            </w:r>
          </w:p>
        </w:tc>
      </w:tr>
      <w:tr w:rsidR="007873C6" w:rsidRPr="00636278" w14:paraId="67EC3D9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5E7A0F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Резервный фонд администрации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42164C1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9999900001</w:t>
            </w:r>
          </w:p>
        </w:tc>
        <w:tc>
          <w:tcPr>
            <w:tcW w:w="636" w:type="pct"/>
            <w:tcBorders>
              <w:top w:val="nil"/>
              <w:left w:val="nil"/>
              <w:bottom w:val="single" w:sz="4" w:space="0" w:color="000000"/>
              <w:right w:val="single" w:sz="4" w:space="0" w:color="000000"/>
            </w:tcBorders>
            <w:shd w:val="clear" w:color="auto" w:fill="auto"/>
            <w:hideMark/>
          </w:tcPr>
          <w:p w14:paraId="6C70EE1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36A8787" w14:textId="1342C36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10000000,00</w:t>
            </w:r>
          </w:p>
        </w:tc>
        <w:tc>
          <w:tcPr>
            <w:tcW w:w="638" w:type="pct"/>
            <w:tcBorders>
              <w:top w:val="nil"/>
              <w:left w:val="nil"/>
              <w:bottom w:val="single" w:sz="4" w:space="0" w:color="000000"/>
              <w:right w:val="single" w:sz="4" w:space="0" w:color="000000"/>
            </w:tcBorders>
            <w:shd w:val="clear" w:color="auto" w:fill="auto"/>
            <w:hideMark/>
          </w:tcPr>
          <w:p w14:paraId="68DE0F1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9F60FB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64CDDA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D03D18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645" w:type="pct"/>
            <w:tcBorders>
              <w:top w:val="nil"/>
              <w:left w:val="nil"/>
              <w:bottom w:val="single" w:sz="4" w:space="0" w:color="000000"/>
              <w:right w:val="single" w:sz="4" w:space="0" w:color="000000"/>
            </w:tcBorders>
            <w:shd w:val="clear" w:color="auto" w:fill="auto"/>
            <w:hideMark/>
          </w:tcPr>
          <w:p w14:paraId="468AE63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9999900001</w:t>
            </w:r>
          </w:p>
        </w:tc>
        <w:tc>
          <w:tcPr>
            <w:tcW w:w="636" w:type="pct"/>
            <w:tcBorders>
              <w:top w:val="nil"/>
              <w:left w:val="nil"/>
              <w:bottom w:val="single" w:sz="4" w:space="0" w:color="000000"/>
              <w:right w:val="single" w:sz="4" w:space="0" w:color="000000"/>
            </w:tcBorders>
            <w:shd w:val="clear" w:color="auto" w:fill="auto"/>
            <w:hideMark/>
          </w:tcPr>
          <w:p w14:paraId="59ADA2D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800</w:t>
            </w:r>
          </w:p>
        </w:tc>
        <w:tc>
          <w:tcPr>
            <w:tcW w:w="638" w:type="pct"/>
            <w:tcBorders>
              <w:top w:val="nil"/>
              <w:left w:val="nil"/>
              <w:bottom w:val="single" w:sz="4" w:space="0" w:color="000000"/>
              <w:right w:val="single" w:sz="4" w:space="0" w:color="000000"/>
            </w:tcBorders>
            <w:shd w:val="clear" w:color="auto" w:fill="auto"/>
            <w:hideMark/>
          </w:tcPr>
          <w:p w14:paraId="754DF9E8" w14:textId="16FE294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10000000,00</w:t>
            </w:r>
          </w:p>
        </w:tc>
        <w:tc>
          <w:tcPr>
            <w:tcW w:w="638" w:type="pct"/>
            <w:tcBorders>
              <w:top w:val="nil"/>
              <w:left w:val="nil"/>
              <w:bottom w:val="single" w:sz="4" w:space="0" w:color="000000"/>
              <w:right w:val="single" w:sz="4" w:space="0" w:color="000000"/>
            </w:tcBorders>
            <w:shd w:val="clear" w:color="auto" w:fill="auto"/>
            <w:hideMark/>
          </w:tcPr>
          <w:p w14:paraId="4B7942A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5FDCC0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7BEDCE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DE0143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Резервные средства</w:t>
            </w:r>
          </w:p>
        </w:tc>
        <w:tc>
          <w:tcPr>
            <w:tcW w:w="645" w:type="pct"/>
            <w:tcBorders>
              <w:top w:val="nil"/>
              <w:left w:val="nil"/>
              <w:bottom w:val="single" w:sz="4" w:space="0" w:color="000000"/>
              <w:right w:val="single" w:sz="4" w:space="0" w:color="000000"/>
            </w:tcBorders>
            <w:shd w:val="clear" w:color="auto" w:fill="auto"/>
            <w:hideMark/>
          </w:tcPr>
          <w:p w14:paraId="5874D6A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9999900001</w:t>
            </w:r>
          </w:p>
        </w:tc>
        <w:tc>
          <w:tcPr>
            <w:tcW w:w="636" w:type="pct"/>
            <w:tcBorders>
              <w:top w:val="nil"/>
              <w:left w:val="nil"/>
              <w:bottom w:val="single" w:sz="4" w:space="0" w:color="000000"/>
              <w:right w:val="single" w:sz="4" w:space="0" w:color="000000"/>
            </w:tcBorders>
            <w:shd w:val="clear" w:color="auto" w:fill="auto"/>
            <w:hideMark/>
          </w:tcPr>
          <w:p w14:paraId="155AA50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870</w:t>
            </w:r>
          </w:p>
        </w:tc>
        <w:tc>
          <w:tcPr>
            <w:tcW w:w="638" w:type="pct"/>
            <w:tcBorders>
              <w:top w:val="nil"/>
              <w:left w:val="nil"/>
              <w:bottom w:val="single" w:sz="4" w:space="0" w:color="000000"/>
              <w:right w:val="single" w:sz="4" w:space="0" w:color="000000"/>
            </w:tcBorders>
            <w:shd w:val="clear" w:color="auto" w:fill="auto"/>
            <w:hideMark/>
          </w:tcPr>
          <w:p w14:paraId="5178A18E" w14:textId="32210DD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10000000,00</w:t>
            </w:r>
          </w:p>
        </w:tc>
        <w:tc>
          <w:tcPr>
            <w:tcW w:w="638" w:type="pct"/>
            <w:tcBorders>
              <w:top w:val="nil"/>
              <w:left w:val="nil"/>
              <w:bottom w:val="single" w:sz="4" w:space="0" w:color="000000"/>
              <w:right w:val="single" w:sz="4" w:space="0" w:color="000000"/>
            </w:tcBorders>
            <w:shd w:val="clear" w:color="auto" w:fill="auto"/>
            <w:hideMark/>
          </w:tcPr>
          <w:p w14:paraId="1BDA930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B47A0E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82AB7E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02DA09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Исполнение решений, принятых судебными органами и (или) исполнение решений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tc>
        <w:tc>
          <w:tcPr>
            <w:tcW w:w="645" w:type="pct"/>
            <w:tcBorders>
              <w:top w:val="nil"/>
              <w:left w:val="nil"/>
              <w:bottom w:val="single" w:sz="4" w:space="0" w:color="000000"/>
              <w:right w:val="single" w:sz="4" w:space="0" w:color="000000"/>
            </w:tcBorders>
            <w:shd w:val="clear" w:color="auto" w:fill="auto"/>
            <w:hideMark/>
          </w:tcPr>
          <w:p w14:paraId="1176F22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9999900002</w:t>
            </w:r>
          </w:p>
        </w:tc>
        <w:tc>
          <w:tcPr>
            <w:tcW w:w="636" w:type="pct"/>
            <w:tcBorders>
              <w:top w:val="nil"/>
              <w:left w:val="nil"/>
              <w:bottom w:val="single" w:sz="4" w:space="0" w:color="000000"/>
              <w:right w:val="single" w:sz="4" w:space="0" w:color="000000"/>
            </w:tcBorders>
            <w:shd w:val="clear" w:color="auto" w:fill="auto"/>
            <w:hideMark/>
          </w:tcPr>
          <w:p w14:paraId="1B33F96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3F42309" w14:textId="75594A2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c>
          <w:tcPr>
            <w:tcW w:w="638" w:type="pct"/>
            <w:tcBorders>
              <w:top w:val="nil"/>
              <w:left w:val="nil"/>
              <w:bottom w:val="single" w:sz="4" w:space="0" w:color="000000"/>
              <w:right w:val="single" w:sz="4" w:space="0" w:color="000000"/>
            </w:tcBorders>
            <w:shd w:val="clear" w:color="auto" w:fill="auto"/>
            <w:hideMark/>
          </w:tcPr>
          <w:p w14:paraId="37F0EDB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0DBFFA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067BAF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9DD154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185E36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9999900002</w:t>
            </w:r>
          </w:p>
        </w:tc>
        <w:tc>
          <w:tcPr>
            <w:tcW w:w="636" w:type="pct"/>
            <w:tcBorders>
              <w:top w:val="nil"/>
              <w:left w:val="nil"/>
              <w:bottom w:val="single" w:sz="4" w:space="0" w:color="000000"/>
              <w:right w:val="single" w:sz="4" w:space="0" w:color="000000"/>
            </w:tcBorders>
            <w:shd w:val="clear" w:color="auto" w:fill="auto"/>
            <w:hideMark/>
          </w:tcPr>
          <w:p w14:paraId="6872C8A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16898D43" w14:textId="659484C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1600000,00</w:t>
            </w:r>
          </w:p>
        </w:tc>
        <w:tc>
          <w:tcPr>
            <w:tcW w:w="638" w:type="pct"/>
            <w:tcBorders>
              <w:top w:val="nil"/>
              <w:left w:val="nil"/>
              <w:bottom w:val="single" w:sz="4" w:space="0" w:color="000000"/>
              <w:right w:val="single" w:sz="4" w:space="0" w:color="000000"/>
            </w:tcBorders>
            <w:shd w:val="clear" w:color="auto" w:fill="auto"/>
            <w:hideMark/>
          </w:tcPr>
          <w:p w14:paraId="35FCF2D8"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3FD287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C68F70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67B4FC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3B0167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9999900002</w:t>
            </w:r>
          </w:p>
        </w:tc>
        <w:tc>
          <w:tcPr>
            <w:tcW w:w="636" w:type="pct"/>
            <w:tcBorders>
              <w:top w:val="nil"/>
              <w:left w:val="nil"/>
              <w:bottom w:val="single" w:sz="4" w:space="0" w:color="000000"/>
              <w:right w:val="single" w:sz="4" w:space="0" w:color="000000"/>
            </w:tcBorders>
            <w:shd w:val="clear" w:color="auto" w:fill="auto"/>
            <w:hideMark/>
          </w:tcPr>
          <w:p w14:paraId="455A2A8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2F1EFE93" w14:textId="652FBE5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1600000,00</w:t>
            </w:r>
          </w:p>
        </w:tc>
        <w:tc>
          <w:tcPr>
            <w:tcW w:w="638" w:type="pct"/>
            <w:tcBorders>
              <w:top w:val="nil"/>
              <w:left w:val="nil"/>
              <w:bottom w:val="single" w:sz="4" w:space="0" w:color="000000"/>
              <w:right w:val="single" w:sz="4" w:space="0" w:color="000000"/>
            </w:tcBorders>
            <w:shd w:val="clear" w:color="auto" w:fill="auto"/>
            <w:hideMark/>
          </w:tcPr>
          <w:p w14:paraId="53190C5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2FB55A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3C4CFC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1D95BD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645" w:type="pct"/>
            <w:tcBorders>
              <w:top w:val="nil"/>
              <w:left w:val="nil"/>
              <w:bottom w:val="single" w:sz="4" w:space="0" w:color="000000"/>
              <w:right w:val="single" w:sz="4" w:space="0" w:color="000000"/>
            </w:tcBorders>
            <w:shd w:val="clear" w:color="auto" w:fill="auto"/>
            <w:hideMark/>
          </w:tcPr>
          <w:p w14:paraId="2AA5764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9999900002</w:t>
            </w:r>
          </w:p>
        </w:tc>
        <w:tc>
          <w:tcPr>
            <w:tcW w:w="636" w:type="pct"/>
            <w:tcBorders>
              <w:top w:val="nil"/>
              <w:left w:val="nil"/>
              <w:bottom w:val="single" w:sz="4" w:space="0" w:color="000000"/>
              <w:right w:val="single" w:sz="4" w:space="0" w:color="000000"/>
            </w:tcBorders>
            <w:shd w:val="clear" w:color="auto" w:fill="auto"/>
            <w:hideMark/>
          </w:tcPr>
          <w:p w14:paraId="28B7C24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800</w:t>
            </w:r>
          </w:p>
        </w:tc>
        <w:tc>
          <w:tcPr>
            <w:tcW w:w="638" w:type="pct"/>
            <w:tcBorders>
              <w:top w:val="nil"/>
              <w:left w:val="nil"/>
              <w:bottom w:val="single" w:sz="4" w:space="0" w:color="000000"/>
              <w:right w:val="single" w:sz="4" w:space="0" w:color="000000"/>
            </w:tcBorders>
            <w:shd w:val="clear" w:color="auto" w:fill="auto"/>
            <w:hideMark/>
          </w:tcPr>
          <w:p w14:paraId="2CA53659" w14:textId="666E85A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3400000,00</w:t>
            </w:r>
          </w:p>
        </w:tc>
        <w:tc>
          <w:tcPr>
            <w:tcW w:w="638" w:type="pct"/>
            <w:tcBorders>
              <w:top w:val="nil"/>
              <w:left w:val="nil"/>
              <w:bottom w:val="single" w:sz="4" w:space="0" w:color="000000"/>
              <w:right w:val="single" w:sz="4" w:space="0" w:color="000000"/>
            </w:tcBorders>
            <w:shd w:val="clear" w:color="auto" w:fill="auto"/>
            <w:hideMark/>
          </w:tcPr>
          <w:p w14:paraId="5922C74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2643CB8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586717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064EEA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Исполнение судебных актов</w:t>
            </w:r>
          </w:p>
        </w:tc>
        <w:tc>
          <w:tcPr>
            <w:tcW w:w="645" w:type="pct"/>
            <w:tcBorders>
              <w:top w:val="nil"/>
              <w:left w:val="nil"/>
              <w:bottom w:val="single" w:sz="4" w:space="0" w:color="000000"/>
              <w:right w:val="single" w:sz="4" w:space="0" w:color="000000"/>
            </w:tcBorders>
            <w:shd w:val="clear" w:color="auto" w:fill="auto"/>
            <w:hideMark/>
          </w:tcPr>
          <w:p w14:paraId="3B25185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9999900002</w:t>
            </w:r>
          </w:p>
        </w:tc>
        <w:tc>
          <w:tcPr>
            <w:tcW w:w="636" w:type="pct"/>
            <w:tcBorders>
              <w:top w:val="nil"/>
              <w:left w:val="nil"/>
              <w:bottom w:val="single" w:sz="4" w:space="0" w:color="000000"/>
              <w:right w:val="single" w:sz="4" w:space="0" w:color="000000"/>
            </w:tcBorders>
            <w:shd w:val="clear" w:color="auto" w:fill="auto"/>
            <w:hideMark/>
          </w:tcPr>
          <w:p w14:paraId="1923DC5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830</w:t>
            </w:r>
          </w:p>
        </w:tc>
        <w:tc>
          <w:tcPr>
            <w:tcW w:w="638" w:type="pct"/>
            <w:tcBorders>
              <w:top w:val="nil"/>
              <w:left w:val="nil"/>
              <w:bottom w:val="single" w:sz="4" w:space="0" w:color="000000"/>
              <w:right w:val="single" w:sz="4" w:space="0" w:color="000000"/>
            </w:tcBorders>
            <w:shd w:val="clear" w:color="auto" w:fill="auto"/>
            <w:hideMark/>
          </w:tcPr>
          <w:p w14:paraId="0FC8947B" w14:textId="3909852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700000,00</w:t>
            </w:r>
          </w:p>
        </w:tc>
        <w:tc>
          <w:tcPr>
            <w:tcW w:w="638" w:type="pct"/>
            <w:tcBorders>
              <w:top w:val="nil"/>
              <w:left w:val="nil"/>
              <w:bottom w:val="single" w:sz="4" w:space="0" w:color="000000"/>
              <w:right w:val="single" w:sz="4" w:space="0" w:color="000000"/>
            </w:tcBorders>
            <w:shd w:val="clear" w:color="auto" w:fill="auto"/>
            <w:hideMark/>
          </w:tcPr>
          <w:p w14:paraId="1CF4DFD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793D0F6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BBDC96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1BAEA0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645" w:type="pct"/>
            <w:tcBorders>
              <w:top w:val="nil"/>
              <w:left w:val="nil"/>
              <w:bottom w:val="single" w:sz="4" w:space="0" w:color="000000"/>
              <w:right w:val="single" w:sz="4" w:space="0" w:color="000000"/>
            </w:tcBorders>
            <w:shd w:val="clear" w:color="auto" w:fill="auto"/>
            <w:hideMark/>
          </w:tcPr>
          <w:p w14:paraId="0AB19AB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9999900002</w:t>
            </w:r>
          </w:p>
        </w:tc>
        <w:tc>
          <w:tcPr>
            <w:tcW w:w="636" w:type="pct"/>
            <w:tcBorders>
              <w:top w:val="nil"/>
              <w:left w:val="nil"/>
              <w:bottom w:val="single" w:sz="4" w:space="0" w:color="000000"/>
              <w:right w:val="single" w:sz="4" w:space="0" w:color="000000"/>
            </w:tcBorders>
            <w:shd w:val="clear" w:color="auto" w:fill="auto"/>
            <w:hideMark/>
          </w:tcPr>
          <w:p w14:paraId="5A89157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850</w:t>
            </w:r>
          </w:p>
        </w:tc>
        <w:tc>
          <w:tcPr>
            <w:tcW w:w="638" w:type="pct"/>
            <w:tcBorders>
              <w:top w:val="nil"/>
              <w:left w:val="nil"/>
              <w:bottom w:val="single" w:sz="4" w:space="0" w:color="000000"/>
              <w:right w:val="single" w:sz="4" w:space="0" w:color="000000"/>
            </w:tcBorders>
            <w:shd w:val="clear" w:color="auto" w:fill="auto"/>
            <w:hideMark/>
          </w:tcPr>
          <w:p w14:paraId="5809CF99" w14:textId="5EC1096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2700000,00</w:t>
            </w:r>
          </w:p>
        </w:tc>
        <w:tc>
          <w:tcPr>
            <w:tcW w:w="638" w:type="pct"/>
            <w:tcBorders>
              <w:top w:val="nil"/>
              <w:left w:val="nil"/>
              <w:bottom w:val="single" w:sz="4" w:space="0" w:color="000000"/>
              <w:right w:val="single" w:sz="4" w:space="0" w:color="000000"/>
            </w:tcBorders>
            <w:shd w:val="clear" w:color="auto" w:fill="auto"/>
            <w:hideMark/>
          </w:tcPr>
          <w:p w14:paraId="0B6DF81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4D3B6E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892B02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AE5206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Подготовка и проведение выборов в муниципальном округе</w:t>
            </w:r>
          </w:p>
        </w:tc>
        <w:tc>
          <w:tcPr>
            <w:tcW w:w="645" w:type="pct"/>
            <w:tcBorders>
              <w:top w:val="nil"/>
              <w:left w:val="nil"/>
              <w:bottom w:val="single" w:sz="4" w:space="0" w:color="000000"/>
              <w:right w:val="single" w:sz="4" w:space="0" w:color="000000"/>
            </w:tcBorders>
            <w:shd w:val="clear" w:color="auto" w:fill="auto"/>
            <w:hideMark/>
          </w:tcPr>
          <w:p w14:paraId="131A00E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9999900003</w:t>
            </w:r>
          </w:p>
        </w:tc>
        <w:tc>
          <w:tcPr>
            <w:tcW w:w="636" w:type="pct"/>
            <w:tcBorders>
              <w:top w:val="nil"/>
              <w:left w:val="nil"/>
              <w:bottom w:val="single" w:sz="4" w:space="0" w:color="000000"/>
              <w:right w:val="single" w:sz="4" w:space="0" w:color="000000"/>
            </w:tcBorders>
            <w:shd w:val="clear" w:color="auto" w:fill="auto"/>
            <w:hideMark/>
          </w:tcPr>
          <w:p w14:paraId="67A0F80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5571BA7" w14:textId="2E9330C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723433,68</w:t>
            </w:r>
          </w:p>
        </w:tc>
        <w:tc>
          <w:tcPr>
            <w:tcW w:w="638" w:type="pct"/>
            <w:tcBorders>
              <w:top w:val="nil"/>
              <w:left w:val="nil"/>
              <w:bottom w:val="single" w:sz="4" w:space="0" w:color="000000"/>
              <w:right w:val="single" w:sz="4" w:space="0" w:color="000000"/>
            </w:tcBorders>
            <w:shd w:val="clear" w:color="auto" w:fill="auto"/>
            <w:hideMark/>
          </w:tcPr>
          <w:p w14:paraId="19CC8E9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787F8A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48E850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E7B92D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645" w:type="pct"/>
            <w:tcBorders>
              <w:top w:val="nil"/>
              <w:left w:val="nil"/>
              <w:bottom w:val="single" w:sz="4" w:space="0" w:color="000000"/>
              <w:right w:val="single" w:sz="4" w:space="0" w:color="000000"/>
            </w:tcBorders>
            <w:shd w:val="clear" w:color="auto" w:fill="auto"/>
            <w:hideMark/>
          </w:tcPr>
          <w:p w14:paraId="35BD2C6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9999900003</w:t>
            </w:r>
          </w:p>
        </w:tc>
        <w:tc>
          <w:tcPr>
            <w:tcW w:w="636" w:type="pct"/>
            <w:tcBorders>
              <w:top w:val="nil"/>
              <w:left w:val="nil"/>
              <w:bottom w:val="single" w:sz="4" w:space="0" w:color="000000"/>
              <w:right w:val="single" w:sz="4" w:space="0" w:color="000000"/>
            </w:tcBorders>
            <w:shd w:val="clear" w:color="auto" w:fill="auto"/>
            <w:hideMark/>
          </w:tcPr>
          <w:p w14:paraId="355E482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800</w:t>
            </w:r>
          </w:p>
        </w:tc>
        <w:tc>
          <w:tcPr>
            <w:tcW w:w="638" w:type="pct"/>
            <w:tcBorders>
              <w:top w:val="nil"/>
              <w:left w:val="nil"/>
              <w:bottom w:val="single" w:sz="4" w:space="0" w:color="000000"/>
              <w:right w:val="single" w:sz="4" w:space="0" w:color="000000"/>
            </w:tcBorders>
            <w:shd w:val="clear" w:color="auto" w:fill="auto"/>
            <w:hideMark/>
          </w:tcPr>
          <w:p w14:paraId="7D0227D3" w14:textId="5FC3132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723433,68</w:t>
            </w:r>
          </w:p>
        </w:tc>
        <w:tc>
          <w:tcPr>
            <w:tcW w:w="638" w:type="pct"/>
            <w:tcBorders>
              <w:top w:val="nil"/>
              <w:left w:val="nil"/>
              <w:bottom w:val="single" w:sz="4" w:space="0" w:color="000000"/>
              <w:right w:val="single" w:sz="4" w:space="0" w:color="000000"/>
            </w:tcBorders>
            <w:shd w:val="clear" w:color="auto" w:fill="auto"/>
            <w:hideMark/>
          </w:tcPr>
          <w:p w14:paraId="56BEC3E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6F6F927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A0B848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A91811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Специальные расходы</w:t>
            </w:r>
          </w:p>
        </w:tc>
        <w:tc>
          <w:tcPr>
            <w:tcW w:w="645" w:type="pct"/>
            <w:tcBorders>
              <w:top w:val="nil"/>
              <w:left w:val="nil"/>
              <w:bottom w:val="single" w:sz="4" w:space="0" w:color="000000"/>
              <w:right w:val="single" w:sz="4" w:space="0" w:color="000000"/>
            </w:tcBorders>
            <w:shd w:val="clear" w:color="auto" w:fill="auto"/>
            <w:hideMark/>
          </w:tcPr>
          <w:p w14:paraId="1B11D6E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9999900003</w:t>
            </w:r>
          </w:p>
        </w:tc>
        <w:tc>
          <w:tcPr>
            <w:tcW w:w="636" w:type="pct"/>
            <w:tcBorders>
              <w:top w:val="nil"/>
              <w:left w:val="nil"/>
              <w:bottom w:val="single" w:sz="4" w:space="0" w:color="000000"/>
              <w:right w:val="single" w:sz="4" w:space="0" w:color="000000"/>
            </w:tcBorders>
            <w:shd w:val="clear" w:color="auto" w:fill="auto"/>
            <w:hideMark/>
          </w:tcPr>
          <w:p w14:paraId="166F02D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880</w:t>
            </w:r>
          </w:p>
        </w:tc>
        <w:tc>
          <w:tcPr>
            <w:tcW w:w="638" w:type="pct"/>
            <w:tcBorders>
              <w:top w:val="nil"/>
              <w:left w:val="nil"/>
              <w:bottom w:val="single" w:sz="4" w:space="0" w:color="000000"/>
              <w:right w:val="single" w:sz="4" w:space="0" w:color="000000"/>
            </w:tcBorders>
            <w:shd w:val="clear" w:color="auto" w:fill="auto"/>
            <w:hideMark/>
          </w:tcPr>
          <w:p w14:paraId="3BCCA32F" w14:textId="59C2258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723433,68</w:t>
            </w:r>
          </w:p>
        </w:tc>
        <w:tc>
          <w:tcPr>
            <w:tcW w:w="638" w:type="pct"/>
            <w:tcBorders>
              <w:top w:val="nil"/>
              <w:left w:val="nil"/>
              <w:bottom w:val="single" w:sz="4" w:space="0" w:color="000000"/>
              <w:right w:val="single" w:sz="4" w:space="0" w:color="000000"/>
            </w:tcBorders>
            <w:shd w:val="clear" w:color="auto" w:fill="auto"/>
            <w:hideMark/>
          </w:tcPr>
          <w:p w14:paraId="349D1AF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A1F535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A06E5F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6E84F0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645" w:type="pct"/>
            <w:tcBorders>
              <w:top w:val="nil"/>
              <w:left w:val="nil"/>
              <w:bottom w:val="single" w:sz="4" w:space="0" w:color="000000"/>
              <w:right w:val="single" w:sz="4" w:space="0" w:color="000000"/>
            </w:tcBorders>
            <w:shd w:val="clear" w:color="auto" w:fill="auto"/>
            <w:hideMark/>
          </w:tcPr>
          <w:p w14:paraId="292C1EB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9999900004</w:t>
            </w:r>
          </w:p>
        </w:tc>
        <w:tc>
          <w:tcPr>
            <w:tcW w:w="636" w:type="pct"/>
            <w:tcBorders>
              <w:top w:val="nil"/>
              <w:left w:val="nil"/>
              <w:bottom w:val="single" w:sz="4" w:space="0" w:color="000000"/>
              <w:right w:val="single" w:sz="4" w:space="0" w:color="000000"/>
            </w:tcBorders>
            <w:shd w:val="clear" w:color="auto" w:fill="auto"/>
            <w:hideMark/>
          </w:tcPr>
          <w:p w14:paraId="1CA389F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48F135CE" w14:textId="5F37BFE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2000000,00</w:t>
            </w:r>
          </w:p>
        </w:tc>
        <w:tc>
          <w:tcPr>
            <w:tcW w:w="638" w:type="pct"/>
            <w:tcBorders>
              <w:top w:val="nil"/>
              <w:left w:val="nil"/>
              <w:bottom w:val="single" w:sz="4" w:space="0" w:color="000000"/>
              <w:right w:val="single" w:sz="4" w:space="0" w:color="000000"/>
            </w:tcBorders>
            <w:shd w:val="clear" w:color="auto" w:fill="auto"/>
            <w:hideMark/>
          </w:tcPr>
          <w:p w14:paraId="68A9EE9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A32C6A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62AED7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5B13D5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645" w:type="pct"/>
            <w:tcBorders>
              <w:top w:val="nil"/>
              <w:left w:val="nil"/>
              <w:bottom w:val="single" w:sz="4" w:space="0" w:color="000000"/>
              <w:right w:val="single" w:sz="4" w:space="0" w:color="000000"/>
            </w:tcBorders>
            <w:shd w:val="clear" w:color="auto" w:fill="auto"/>
            <w:hideMark/>
          </w:tcPr>
          <w:p w14:paraId="5B8A780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9999900004</w:t>
            </w:r>
          </w:p>
        </w:tc>
        <w:tc>
          <w:tcPr>
            <w:tcW w:w="636" w:type="pct"/>
            <w:tcBorders>
              <w:top w:val="nil"/>
              <w:left w:val="nil"/>
              <w:bottom w:val="single" w:sz="4" w:space="0" w:color="000000"/>
              <w:right w:val="single" w:sz="4" w:space="0" w:color="000000"/>
            </w:tcBorders>
            <w:shd w:val="clear" w:color="auto" w:fill="auto"/>
            <w:hideMark/>
          </w:tcPr>
          <w:p w14:paraId="6A2AE34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800</w:t>
            </w:r>
          </w:p>
        </w:tc>
        <w:tc>
          <w:tcPr>
            <w:tcW w:w="638" w:type="pct"/>
            <w:tcBorders>
              <w:top w:val="nil"/>
              <w:left w:val="nil"/>
              <w:bottom w:val="single" w:sz="4" w:space="0" w:color="000000"/>
              <w:right w:val="single" w:sz="4" w:space="0" w:color="000000"/>
            </w:tcBorders>
            <w:shd w:val="clear" w:color="auto" w:fill="auto"/>
            <w:hideMark/>
          </w:tcPr>
          <w:p w14:paraId="0A5E12FB" w14:textId="1ED29BB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2000000,00</w:t>
            </w:r>
          </w:p>
        </w:tc>
        <w:tc>
          <w:tcPr>
            <w:tcW w:w="638" w:type="pct"/>
            <w:tcBorders>
              <w:top w:val="nil"/>
              <w:left w:val="nil"/>
              <w:bottom w:val="single" w:sz="4" w:space="0" w:color="000000"/>
              <w:right w:val="single" w:sz="4" w:space="0" w:color="000000"/>
            </w:tcBorders>
            <w:shd w:val="clear" w:color="auto" w:fill="auto"/>
            <w:hideMark/>
          </w:tcPr>
          <w:p w14:paraId="560AE82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7B78BFC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3457BA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7E51FF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Резервные средства</w:t>
            </w:r>
          </w:p>
        </w:tc>
        <w:tc>
          <w:tcPr>
            <w:tcW w:w="645" w:type="pct"/>
            <w:tcBorders>
              <w:top w:val="nil"/>
              <w:left w:val="nil"/>
              <w:bottom w:val="single" w:sz="4" w:space="0" w:color="000000"/>
              <w:right w:val="single" w:sz="4" w:space="0" w:color="000000"/>
            </w:tcBorders>
            <w:shd w:val="clear" w:color="auto" w:fill="auto"/>
            <w:hideMark/>
          </w:tcPr>
          <w:p w14:paraId="5C07F48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9999900004</w:t>
            </w:r>
          </w:p>
        </w:tc>
        <w:tc>
          <w:tcPr>
            <w:tcW w:w="636" w:type="pct"/>
            <w:tcBorders>
              <w:top w:val="nil"/>
              <w:left w:val="nil"/>
              <w:bottom w:val="single" w:sz="4" w:space="0" w:color="000000"/>
              <w:right w:val="single" w:sz="4" w:space="0" w:color="000000"/>
            </w:tcBorders>
            <w:shd w:val="clear" w:color="auto" w:fill="auto"/>
            <w:hideMark/>
          </w:tcPr>
          <w:p w14:paraId="383C1EC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870</w:t>
            </w:r>
          </w:p>
        </w:tc>
        <w:tc>
          <w:tcPr>
            <w:tcW w:w="638" w:type="pct"/>
            <w:tcBorders>
              <w:top w:val="nil"/>
              <w:left w:val="nil"/>
              <w:bottom w:val="single" w:sz="4" w:space="0" w:color="000000"/>
              <w:right w:val="single" w:sz="4" w:space="0" w:color="000000"/>
            </w:tcBorders>
            <w:shd w:val="clear" w:color="auto" w:fill="auto"/>
            <w:hideMark/>
          </w:tcPr>
          <w:p w14:paraId="7574B1CB" w14:textId="3E4CAB2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2000000,00</w:t>
            </w:r>
          </w:p>
        </w:tc>
        <w:tc>
          <w:tcPr>
            <w:tcW w:w="638" w:type="pct"/>
            <w:tcBorders>
              <w:top w:val="nil"/>
              <w:left w:val="nil"/>
              <w:bottom w:val="single" w:sz="4" w:space="0" w:color="000000"/>
              <w:right w:val="single" w:sz="4" w:space="0" w:color="000000"/>
            </w:tcBorders>
            <w:shd w:val="clear" w:color="auto" w:fill="auto"/>
            <w:hideMark/>
          </w:tcPr>
          <w:p w14:paraId="18D5B73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9E2F6E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761B22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BA6B8A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Глава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36077EF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9999910010</w:t>
            </w:r>
          </w:p>
        </w:tc>
        <w:tc>
          <w:tcPr>
            <w:tcW w:w="636" w:type="pct"/>
            <w:tcBorders>
              <w:top w:val="nil"/>
              <w:left w:val="nil"/>
              <w:bottom w:val="single" w:sz="4" w:space="0" w:color="000000"/>
              <w:right w:val="single" w:sz="4" w:space="0" w:color="000000"/>
            </w:tcBorders>
            <w:shd w:val="clear" w:color="auto" w:fill="auto"/>
            <w:hideMark/>
          </w:tcPr>
          <w:p w14:paraId="589FAE5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0EF1D51" w14:textId="619E08A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3381002,00</w:t>
            </w:r>
          </w:p>
        </w:tc>
        <w:tc>
          <w:tcPr>
            <w:tcW w:w="638" w:type="pct"/>
            <w:tcBorders>
              <w:top w:val="nil"/>
              <w:left w:val="nil"/>
              <w:bottom w:val="single" w:sz="4" w:space="0" w:color="000000"/>
              <w:right w:val="single" w:sz="4" w:space="0" w:color="000000"/>
            </w:tcBorders>
            <w:shd w:val="clear" w:color="auto" w:fill="auto"/>
            <w:hideMark/>
          </w:tcPr>
          <w:p w14:paraId="70444F44" w14:textId="4496B20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3516235,00</w:t>
            </w:r>
          </w:p>
        </w:tc>
        <w:tc>
          <w:tcPr>
            <w:tcW w:w="675" w:type="pct"/>
            <w:tcBorders>
              <w:top w:val="nil"/>
              <w:left w:val="nil"/>
              <w:bottom w:val="single" w:sz="4" w:space="0" w:color="000000"/>
              <w:right w:val="single" w:sz="4" w:space="0" w:color="000000"/>
            </w:tcBorders>
            <w:shd w:val="clear" w:color="auto" w:fill="auto"/>
            <w:hideMark/>
          </w:tcPr>
          <w:p w14:paraId="07A1CF4E" w14:textId="14B0E7D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3516235,00</w:t>
            </w:r>
          </w:p>
        </w:tc>
      </w:tr>
      <w:tr w:rsidR="007873C6" w:rsidRPr="00636278" w14:paraId="7AF0CE7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9FD7A8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0C529BE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9999910010</w:t>
            </w:r>
          </w:p>
        </w:tc>
        <w:tc>
          <w:tcPr>
            <w:tcW w:w="636" w:type="pct"/>
            <w:tcBorders>
              <w:top w:val="nil"/>
              <w:left w:val="nil"/>
              <w:bottom w:val="single" w:sz="4" w:space="0" w:color="000000"/>
              <w:right w:val="single" w:sz="4" w:space="0" w:color="000000"/>
            </w:tcBorders>
            <w:shd w:val="clear" w:color="auto" w:fill="auto"/>
            <w:hideMark/>
          </w:tcPr>
          <w:p w14:paraId="5834E24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7FD9E8C7" w14:textId="48C284F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3381002,00</w:t>
            </w:r>
          </w:p>
        </w:tc>
        <w:tc>
          <w:tcPr>
            <w:tcW w:w="638" w:type="pct"/>
            <w:tcBorders>
              <w:top w:val="nil"/>
              <w:left w:val="nil"/>
              <w:bottom w:val="single" w:sz="4" w:space="0" w:color="000000"/>
              <w:right w:val="single" w:sz="4" w:space="0" w:color="000000"/>
            </w:tcBorders>
            <w:shd w:val="clear" w:color="auto" w:fill="auto"/>
            <w:hideMark/>
          </w:tcPr>
          <w:p w14:paraId="65C40776" w14:textId="0E1E36C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3516235,00</w:t>
            </w:r>
          </w:p>
        </w:tc>
        <w:tc>
          <w:tcPr>
            <w:tcW w:w="675" w:type="pct"/>
            <w:tcBorders>
              <w:top w:val="nil"/>
              <w:left w:val="nil"/>
              <w:bottom w:val="single" w:sz="4" w:space="0" w:color="000000"/>
              <w:right w:val="single" w:sz="4" w:space="0" w:color="000000"/>
            </w:tcBorders>
            <w:shd w:val="clear" w:color="auto" w:fill="auto"/>
            <w:hideMark/>
          </w:tcPr>
          <w:p w14:paraId="2C5F2CBC" w14:textId="3D24969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3516235,00</w:t>
            </w:r>
          </w:p>
        </w:tc>
      </w:tr>
      <w:tr w:rsidR="007873C6" w:rsidRPr="00636278" w14:paraId="636E84C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32DA9D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09DA35D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9999910010</w:t>
            </w:r>
          </w:p>
        </w:tc>
        <w:tc>
          <w:tcPr>
            <w:tcW w:w="636" w:type="pct"/>
            <w:tcBorders>
              <w:top w:val="nil"/>
              <w:left w:val="nil"/>
              <w:bottom w:val="single" w:sz="4" w:space="0" w:color="000000"/>
              <w:right w:val="single" w:sz="4" w:space="0" w:color="000000"/>
            </w:tcBorders>
            <w:shd w:val="clear" w:color="auto" w:fill="auto"/>
            <w:hideMark/>
          </w:tcPr>
          <w:p w14:paraId="13512A1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2BC7A349" w14:textId="6852769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3381002,00</w:t>
            </w:r>
          </w:p>
        </w:tc>
        <w:tc>
          <w:tcPr>
            <w:tcW w:w="638" w:type="pct"/>
            <w:tcBorders>
              <w:top w:val="nil"/>
              <w:left w:val="nil"/>
              <w:bottom w:val="single" w:sz="4" w:space="0" w:color="000000"/>
              <w:right w:val="single" w:sz="4" w:space="0" w:color="000000"/>
            </w:tcBorders>
            <w:shd w:val="clear" w:color="auto" w:fill="auto"/>
            <w:hideMark/>
          </w:tcPr>
          <w:p w14:paraId="24CFFF4D" w14:textId="3C26EE7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3516235,00</w:t>
            </w:r>
          </w:p>
        </w:tc>
        <w:tc>
          <w:tcPr>
            <w:tcW w:w="675" w:type="pct"/>
            <w:tcBorders>
              <w:top w:val="nil"/>
              <w:left w:val="nil"/>
              <w:bottom w:val="single" w:sz="4" w:space="0" w:color="000000"/>
              <w:right w:val="single" w:sz="4" w:space="0" w:color="000000"/>
            </w:tcBorders>
            <w:shd w:val="clear" w:color="auto" w:fill="auto"/>
            <w:hideMark/>
          </w:tcPr>
          <w:p w14:paraId="5A81EBA6" w14:textId="002FB38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3516235,00</w:t>
            </w:r>
          </w:p>
        </w:tc>
      </w:tr>
      <w:tr w:rsidR="007873C6" w:rsidRPr="00636278" w14:paraId="1C2F41C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1E8DC3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Председатель представительного органа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7D55624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9999910020</w:t>
            </w:r>
          </w:p>
        </w:tc>
        <w:tc>
          <w:tcPr>
            <w:tcW w:w="636" w:type="pct"/>
            <w:tcBorders>
              <w:top w:val="nil"/>
              <w:left w:val="nil"/>
              <w:bottom w:val="single" w:sz="4" w:space="0" w:color="000000"/>
              <w:right w:val="single" w:sz="4" w:space="0" w:color="000000"/>
            </w:tcBorders>
            <w:shd w:val="clear" w:color="auto" w:fill="auto"/>
            <w:hideMark/>
          </w:tcPr>
          <w:p w14:paraId="4FA91DE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5EC2EF6" w14:textId="7197763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3077000,00</w:t>
            </w:r>
          </w:p>
        </w:tc>
        <w:tc>
          <w:tcPr>
            <w:tcW w:w="638" w:type="pct"/>
            <w:tcBorders>
              <w:top w:val="nil"/>
              <w:left w:val="nil"/>
              <w:bottom w:val="single" w:sz="4" w:space="0" w:color="000000"/>
              <w:right w:val="single" w:sz="4" w:space="0" w:color="000000"/>
            </w:tcBorders>
            <w:shd w:val="clear" w:color="auto" w:fill="auto"/>
            <w:hideMark/>
          </w:tcPr>
          <w:p w14:paraId="70D24E42" w14:textId="060B6DC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3200000,00</w:t>
            </w:r>
          </w:p>
        </w:tc>
        <w:tc>
          <w:tcPr>
            <w:tcW w:w="675" w:type="pct"/>
            <w:tcBorders>
              <w:top w:val="nil"/>
              <w:left w:val="nil"/>
              <w:bottom w:val="single" w:sz="4" w:space="0" w:color="000000"/>
              <w:right w:val="single" w:sz="4" w:space="0" w:color="000000"/>
            </w:tcBorders>
            <w:shd w:val="clear" w:color="auto" w:fill="auto"/>
            <w:hideMark/>
          </w:tcPr>
          <w:p w14:paraId="4F113156" w14:textId="67AC1AD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3200000,00</w:t>
            </w:r>
          </w:p>
        </w:tc>
      </w:tr>
      <w:tr w:rsidR="007873C6" w:rsidRPr="00636278" w14:paraId="2474573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BFAC07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3DB65AE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9999910020</w:t>
            </w:r>
          </w:p>
        </w:tc>
        <w:tc>
          <w:tcPr>
            <w:tcW w:w="636" w:type="pct"/>
            <w:tcBorders>
              <w:top w:val="nil"/>
              <w:left w:val="nil"/>
              <w:bottom w:val="single" w:sz="4" w:space="0" w:color="000000"/>
              <w:right w:val="single" w:sz="4" w:space="0" w:color="000000"/>
            </w:tcBorders>
            <w:shd w:val="clear" w:color="auto" w:fill="auto"/>
            <w:hideMark/>
          </w:tcPr>
          <w:p w14:paraId="17CA9A0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5282C76B" w14:textId="37903AC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3077000,00</w:t>
            </w:r>
          </w:p>
        </w:tc>
        <w:tc>
          <w:tcPr>
            <w:tcW w:w="638" w:type="pct"/>
            <w:tcBorders>
              <w:top w:val="nil"/>
              <w:left w:val="nil"/>
              <w:bottom w:val="single" w:sz="4" w:space="0" w:color="000000"/>
              <w:right w:val="single" w:sz="4" w:space="0" w:color="000000"/>
            </w:tcBorders>
            <w:shd w:val="clear" w:color="auto" w:fill="auto"/>
            <w:hideMark/>
          </w:tcPr>
          <w:p w14:paraId="7E293067" w14:textId="2A6FF1F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3200000,00</w:t>
            </w:r>
          </w:p>
        </w:tc>
        <w:tc>
          <w:tcPr>
            <w:tcW w:w="675" w:type="pct"/>
            <w:tcBorders>
              <w:top w:val="nil"/>
              <w:left w:val="nil"/>
              <w:bottom w:val="single" w:sz="4" w:space="0" w:color="000000"/>
              <w:right w:val="single" w:sz="4" w:space="0" w:color="000000"/>
            </w:tcBorders>
            <w:shd w:val="clear" w:color="auto" w:fill="auto"/>
            <w:hideMark/>
          </w:tcPr>
          <w:p w14:paraId="0D32EC23" w14:textId="32E56C3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3200000,00</w:t>
            </w:r>
          </w:p>
        </w:tc>
      </w:tr>
      <w:tr w:rsidR="007873C6" w:rsidRPr="00636278" w14:paraId="7082F2D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E41F78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63C0B74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9999910020</w:t>
            </w:r>
          </w:p>
        </w:tc>
        <w:tc>
          <w:tcPr>
            <w:tcW w:w="636" w:type="pct"/>
            <w:tcBorders>
              <w:top w:val="nil"/>
              <w:left w:val="nil"/>
              <w:bottom w:val="single" w:sz="4" w:space="0" w:color="000000"/>
              <w:right w:val="single" w:sz="4" w:space="0" w:color="000000"/>
            </w:tcBorders>
            <w:shd w:val="clear" w:color="auto" w:fill="auto"/>
            <w:hideMark/>
          </w:tcPr>
          <w:p w14:paraId="7343E71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0F058ECA" w14:textId="3E90BAD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3077000,00</w:t>
            </w:r>
          </w:p>
        </w:tc>
        <w:tc>
          <w:tcPr>
            <w:tcW w:w="638" w:type="pct"/>
            <w:tcBorders>
              <w:top w:val="nil"/>
              <w:left w:val="nil"/>
              <w:bottom w:val="single" w:sz="4" w:space="0" w:color="000000"/>
              <w:right w:val="single" w:sz="4" w:space="0" w:color="000000"/>
            </w:tcBorders>
            <w:shd w:val="clear" w:color="auto" w:fill="auto"/>
            <w:hideMark/>
          </w:tcPr>
          <w:p w14:paraId="634393A7" w14:textId="7DDEA83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3200000,00</w:t>
            </w:r>
          </w:p>
        </w:tc>
        <w:tc>
          <w:tcPr>
            <w:tcW w:w="675" w:type="pct"/>
            <w:tcBorders>
              <w:top w:val="nil"/>
              <w:left w:val="nil"/>
              <w:bottom w:val="single" w:sz="4" w:space="0" w:color="000000"/>
              <w:right w:val="single" w:sz="4" w:space="0" w:color="000000"/>
            </w:tcBorders>
            <w:shd w:val="clear" w:color="auto" w:fill="auto"/>
            <w:hideMark/>
          </w:tcPr>
          <w:p w14:paraId="32845751" w14:textId="639222A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3200000,00</w:t>
            </w:r>
          </w:p>
        </w:tc>
      </w:tr>
      <w:tr w:rsidR="007873C6" w:rsidRPr="00636278" w14:paraId="5F9DD05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AAC4BE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Руководство и управление в сфере установленных функций органов местного самоуправления</w:t>
            </w:r>
          </w:p>
        </w:tc>
        <w:tc>
          <w:tcPr>
            <w:tcW w:w="645" w:type="pct"/>
            <w:tcBorders>
              <w:top w:val="nil"/>
              <w:left w:val="nil"/>
              <w:bottom w:val="single" w:sz="4" w:space="0" w:color="000000"/>
              <w:right w:val="single" w:sz="4" w:space="0" w:color="000000"/>
            </w:tcBorders>
            <w:shd w:val="clear" w:color="auto" w:fill="auto"/>
            <w:hideMark/>
          </w:tcPr>
          <w:p w14:paraId="6EE980C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9999910030</w:t>
            </w:r>
          </w:p>
        </w:tc>
        <w:tc>
          <w:tcPr>
            <w:tcW w:w="636" w:type="pct"/>
            <w:tcBorders>
              <w:top w:val="nil"/>
              <w:left w:val="nil"/>
              <w:bottom w:val="single" w:sz="4" w:space="0" w:color="000000"/>
              <w:right w:val="single" w:sz="4" w:space="0" w:color="000000"/>
            </w:tcBorders>
            <w:shd w:val="clear" w:color="auto" w:fill="auto"/>
            <w:hideMark/>
          </w:tcPr>
          <w:p w14:paraId="0EFDA57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3C26E93" w14:textId="05F8C57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155285645,00</w:t>
            </w:r>
          </w:p>
        </w:tc>
        <w:tc>
          <w:tcPr>
            <w:tcW w:w="638" w:type="pct"/>
            <w:tcBorders>
              <w:top w:val="nil"/>
              <w:left w:val="nil"/>
              <w:bottom w:val="single" w:sz="4" w:space="0" w:color="000000"/>
              <w:right w:val="single" w:sz="4" w:space="0" w:color="000000"/>
            </w:tcBorders>
            <w:shd w:val="clear" w:color="auto" w:fill="auto"/>
            <w:hideMark/>
          </w:tcPr>
          <w:p w14:paraId="4518BFCA" w14:textId="78B96AB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160800659,00</w:t>
            </w:r>
          </w:p>
        </w:tc>
        <w:tc>
          <w:tcPr>
            <w:tcW w:w="675" w:type="pct"/>
            <w:tcBorders>
              <w:top w:val="nil"/>
              <w:left w:val="nil"/>
              <w:bottom w:val="single" w:sz="4" w:space="0" w:color="000000"/>
              <w:right w:val="single" w:sz="4" w:space="0" w:color="000000"/>
            </w:tcBorders>
            <w:shd w:val="clear" w:color="auto" w:fill="auto"/>
            <w:hideMark/>
          </w:tcPr>
          <w:p w14:paraId="61827FAC" w14:textId="39554F5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161583057,00</w:t>
            </w:r>
          </w:p>
        </w:tc>
      </w:tr>
      <w:tr w:rsidR="007873C6" w:rsidRPr="00636278" w14:paraId="7559D0C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44EA7D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1888F3B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9999910030</w:t>
            </w:r>
          </w:p>
        </w:tc>
        <w:tc>
          <w:tcPr>
            <w:tcW w:w="636" w:type="pct"/>
            <w:tcBorders>
              <w:top w:val="nil"/>
              <w:left w:val="nil"/>
              <w:bottom w:val="single" w:sz="4" w:space="0" w:color="000000"/>
              <w:right w:val="single" w:sz="4" w:space="0" w:color="000000"/>
            </w:tcBorders>
            <w:shd w:val="clear" w:color="auto" w:fill="auto"/>
            <w:hideMark/>
          </w:tcPr>
          <w:p w14:paraId="58F97CF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763B8A8F" w14:textId="2CE50BD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151960285,00</w:t>
            </w:r>
          </w:p>
        </w:tc>
        <w:tc>
          <w:tcPr>
            <w:tcW w:w="638" w:type="pct"/>
            <w:tcBorders>
              <w:top w:val="nil"/>
              <w:left w:val="nil"/>
              <w:bottom w:val="single" w:sz="4" w:space="0" w:color="000000"/>
              <w:right w:val="single" w:sz="4" w:space="0" w:color="000000"/>
            </w:tcBorders>
            <w:shd w:val="clear" w:color="auto" w:fill="auto"/>
            <w:hideMark/>
          </w:tcPr>
          <w:p w14:paraId="653F7BB2" w14:textId="25F4417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157829659,00</w:t>
            </w:r>
          </w:p>
        </w:tc>
        <w:tc>
          <w:tcPr>
            <w:tcW w:w="675" w:type="pct"/>
            <w:tcBorders>
              <w:top w:val="nil"/>
              <w:left w:val="nil"/>
              <w:bottom w:val="single" w:sz="4" w:space="0" w:color="000000"/>
              <w:right w:val="single" w:sz="4" w:space="0" w:color="000000"/>
            </w:tcBorders>
            <w:shd w:val="clear" w:color="auto" w:fill="auto"/>
            <w:hideMark/>
          </w:tcPr>
          <w:p w14:paraId="4F793D4C" w14:textId="5BF2EF9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158612057,00</w:t>
            </w:r>
          </w:p>
        </w:tc>
      </w:tr>
      <w:tr w:rsidR="007873C6" w:rsidRPr="00636278" w14:paraId="189E9E6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1ABA44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00CA425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9999910030</w:t>
            </w:r>
          </w:p>
        </w:tc>
        <w:tc>
          <w:tcPr>
            <w:tcW w:w="636" w:type="pct"/>
            <w:tcBorders>
              <w:top w:val="nil"/>
              <w:left w:val="nil"/>
              <w:bottom w:val="single" w:sz="4" w:space="0" w:color="000000"/>
              <w:right w:val="single" w:sz="4" w:space="0" w:color="000000"/>
            </w:tcBorders>
            <w:shd w:val="clear" w:color="auto" w:fill="auto"/>
            <w:hideMark/>
          </w:tcPr>
          <w:p w14:paraId="6A5FB17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7427DC00" w14:textId="7E30079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151960285,00</w:t>
            </w:r>
          </w:p>
        </w:tc>
        <w:tc>
          <w:tcPr>
            <w:tcW w:w="638" w:type="pct"/>
            <w:tcBorders>
              <w:top w:val="nil"/>
              <w:left w:val="nil"/>
              <w:bottom w:val="single" w:sz="4" w:space="0" w:color="000000"/>
              <w:right w:val="single" w:sz="4" w:space="0" w:color="000000"/>
            </w:tcBorders>
            <w:shd w:val="clear" w:color="auto" w:fill="auto"/>
            <w:hideMark/>
          </w:tcPr>
          <w:p w14:paraId="382FD307" w14:textId="2EF9102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157829659,00</w:t>
            </w:r>
          </w:p>
        </w:tc>
        <w:tc>
          <w:tcPr>
            <w:tcW w:w="675" w:type="pct"/>
            <w:tcBorders>
              <w:top w:val="nil"/>
              <w:left w:val="nil"/>
              <w:bottom w:val="single" w:sz="4" w:space="0" w:color="000000"/>
              <w:right w:val="single" w:sz="4" w:space="0" w:color="000000"/>
            </w:tcBorders>
            <w:shd w:val="clear" w:color="auto" w:fill="auto"/>
            <w:hideMark/>
          </w:tcPr>
          <w:p w14:paraId="1DBF8418" w14:textId="1CAD056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158612057,00</w:t>
            </w:r>
          </w:p>
        </w:tc>
      </w:tr>
      <w:tr w:rsidR="007873C6" w:rsidRPr="00636278" w14:paraId="6A05818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82EB56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2F0D7F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9999910030</w:t>
            </w:r>
          </w:p>
        </w:tc>
        <w:tc>
          <w:tcPr>
            <w:tcW w:w="636" w:type="pct"/>
            <w:tcBorders>
              <w:top w:val="nil"/>
              <w:left w:val="nil"/>
              <w:bottom w:val="single" w:sz="4" w:space="0" w:color="000000"/>
              <w:right w:val="single" w:sz="4" w:space="0" w:color="000000"/>
            </w:tcBorders>
            <w:shd w:val="clear" w:color="auto" w:fill="auto"/>
            <w:hideMark/>
          </w:tcPr>
          <w:p w14:paraId="7C99685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244463AA" w14:textId="02AE57E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2567360,00</w:t>
            </w:r>
          </w:p>
        </w:tc>
        <w:tc>
          <w:tcPr>
            <w:tcW w:w="638" w:type="pct"/>
            <w:tcBorders>
              <w:top w:val="nil"/>
              <w:left w:val="nil"/>
              <w:bottom w:val="single" w:sz="4" w:space="0" w:color="000000"/>
              <w:right w:val="single" w:sz="4" w:space="0" w:color="000000"/>
            </w:tcBorders>
            <w:shd w:val="clear" w:color="auto" w:fill="auto"/>
            <w:hideMark/>
          </w:tcPr>
          <w:p w14:paraId="6EB0420D" w14:textId="15174A0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2213000,00</w:t>
            </w:r>
          </w:p>
        </w:tc>
        <w:tc>
          <w:tcPr>
            <w:tcW w:w="675" w:type="pct"/>
            <w:tcBorders>
              <w:top w:val="nil"/>
              <w:left w:val="nil"/>
              <w:bottom w:val="single" w:sz="4" w:space="0" w:color="000000"/>
              <w:right w:val="single" w:sz="4" w:space="0" w:color="000000"/>
            </w:tcBorders>
            <w:shd w:val="clear" w:color="auto" w:fill="auto"/>
            <w:hideMark/>
          </w:tcPr>
          <w:p w14:paraId="7AE2EFFE" w14:textId="36FEBE5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2213000,00</w:t>
            </w:r>
          </w:p>
        </w:tc>
      </w:tr>
      <w:tr w:rsidR="007873C6" w:rsidRPr="00636278" w14:paraId="7DC5C8E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047BC7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B16DF1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9999910030</w:t>
            </w:r>
          </w:p>
        </w:tc>
        <w:tc>
          <w:tcPr>
            <w:tcW w:w="636" w:type="pct"/>
            <w:tcBorders>
              <w:top w:val="nil"/>
              <w:left w:val="nil"/>
              <w:bottom w:val="single" w:sz="4" w:space="0" w:color="000000"/>
              <w:right w:val="single" w:sz="4" w:space="0" w:color="000000"/>
            </w:tcBorders>
            <w:shd w:val="clear" w:color="auto" w:fill="auto"/>
            <w:hideMark/>
          </w:tcPr>
          <w:p w14:paraId="0778C9D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FE36909" w14:textId="61B6556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2567360,00</w:t>
            </w:r>
          </w:p>
        </w:tc>
        <w:tc>
          <w:tcPr>
            <w:tcW w:w="638" w:type="pct"/>
            <w:tcBorders>
              <w:top w:val="nil"/>
              <w:left w:val="nil"/>
              <w:bottom w:val="single" w:sz="4" w:space="0" w:color="000000"/>
              <w:right w:val="single" w:sz="4" w:space="0" w:color="000000"/>
            </w:tcBorders>
            <w:shd w:val="clear" w:color="auto" w:fill="auto"/>
            <w:hideMark/>
          </w:tcPr>
          <w:p w14:paraId="12415FC1" w14:textId="04AAA34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2213000,00</w:t>
            </w:r>
          </w:p>
        </w:tc>
        <w:tc>
          <w:tcPr>
            <w:tcW w:w="675" w:type="pct"/>
            <w:tcBorders>
              <w:top w:val="nil"/>
              <w:left w:val="nil"/>
              <w:bottom w:val="single" w:sz="4" w:space="0" w:color="000000"/>
              <w:right w:val="single" w:sz="4" w:space="0" w:color="000000"/>
            </w:tcBorders>
            <w:shd w:val="clear" w:color="auto" w:fill="auto"/>
            <w:hideMark/>
          </w:tcPr>
          <w:p w14:paraId="71032EA6" w14:textId="54657CA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2213000,00</w:t>
            </w:r>
          </w:p>
        </w:tc>
      </w:tr>
      <w:tr w:rsidR="007873C6" w:rsidRPr="00636278" w14:paraId="613B2FD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7B9311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645" w:type="pct"/>
            <w:tcBorders>
              <w:top w:val="nil"/>
              <w:left w:val="nil"/>
              <w:bottom w:val="single" w:sz="4" w:space="0" w:color="000000"/>
              <w:right w:val="single" w:sz="4" w:space="0" w:color="000000"/>
            </w:tcBorders>
            <w:shd w:val="clear" w:color="auto" w:fill="auto"/>
            <w:hideMark/>
          </w:tcPr>
          <w:p w14:paraId="069C296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9999910030</w:t>
            </w:r>
          </w:p>
        </w:tc>
        <w:tc>
          <w:tcPr>
            <w:tcW w:w="636" w:type="pct"/>
            <w:tcBorders>
              <w:top w:val="nil"/>
              <w:left w:val="nil"/>
              <w:bottom w:val="single" w:sz="4" w:space="0" w:color="000000"/>
              <w:right w:val="single" w:sz="4" w:space="0" w:color="000000"/>
            </w:tcBorders>
            <w:shd w:val="clear" w:color="auto" w:fill="auto"/>
            <w:hideMark/>
          </w:tcPr>
          <w:p w14:paraId="2FEE02A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800</w:t>
            </w:r>
          </w:p>
        </w:tc>
        <w:tc>
          <w:tcPr>
            <w:tcW w:w="638" w:type="pct"/>
            <w:tcBorders>
              <w:top w:val="nil"/>
              <w:left w:val="nil"/>
              <w:bottom w:val="single" w:sz="4" w:space="0" w:color="000000"/>
              <w:right w:val="single" w:sz="4" w:space="0" w:color="000000"/>
            </w:tcBorders>
            <w:shd w:val="clear" w:color="auto" w:fill="auto"/>
            <w:hideMark/>
          </w:tcPr>
          <w:p w14:paraId="58E99D02" w14:textId="214624E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758000,00</w:t>
            </w:r>
          </w:p>
        </w:tc>
        <w:tc>
          <w:tcPr>
            <w:tcW w:w="638" w:type="pct"/>
            <w:tcBorders>
              <w:top w:val="nil"/>
              <w:left w:val="nil"/>
              <w:bottom w:val="single" w:sz="4" w:space="0" w:color="000000"/>
              <w:right w:val="single" w:sz="4" w:space="0" w:color="000000"/>
            </w:tcBorders>
            <w:shd w:val="clear" w:color="auto" w:fill="auto"/>
            <w:hideMark/>
          </w:tcPr>
          <w:p w14:paraId="153940BA" w14:textId="1B03349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758000,00</w:t>
            </w:r>
          </w:p>
        </w:tc>
        <w:tc>
          <w:tcPr>
            <w:tcW w:w="675" w:type="pct"/>
            <w:tcBorders>
              <w:top w:val="nil"/>
              <w:left w:val="nil"/>
              <w:bottom w:val="single" w:sz="4" w:space="0" w:color="000000"/>
              <w:right w:val="single" w:sz="4" w:space="0" w:color="000000"/>
            </w:tcBorders>
            <w:shd w:val="clear" w:color="auto" w:fill="auto"/>
            <w:hideMark/>
          </w:tcPr>
          <w:p w14:paraId="5074E1BB" w14:textId="546CFA3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758000,00</w:t>
            </w:r>
          </w:p>
        </w:tc>
      </w:tr>
      <w:tr w:rsidR="007873C6" w:rsidRPr="00636278" w14:paraId="349412B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6A8229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645" w:type="pct"/>
            <w:tcBorders>
              <w:top w:val="nil"/>
              <w:left w:val="nil"/>
              <w:bottom w:val="single" w:sz="4" w:space="0" w:color="000000"/>
              <w:right w:val="single" w:sz="4" w:space="0" w:color="000000"/>
            </w:tcBorders>
            <w:shd w:val="clear" w:color="auto" w:fill="auto"/>
            <w:hideMark/>
          </w:tcPr>
          <w:p w14:paraId="6B4353D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9999910030</w:t>
            </w:r>
          </w:p>
        </w:tc>
        <w:tc>
          <w:tcPr>
            <w:tcW w:w="636" w:type="pct"/>
            <w:tcBorders>
              <w:top w:val="nil"/>
              <w:left w:val="nil"/>
              <w:bottom w:val="single" w:sz="4" w:space="0" w:color="000000"/>
              <w:right w:val="single" w:sz="4" w:space="0" w:color="000000"/>
            </w:tcBorders>
            <w:shd w:val="clear" w:color="auto" w:fill="auto"/>
            <w:hideMark/>
          </w:tcPr>
          <w:p w14:paraId="10F360C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850</w:t>
            </w:r>
          </w:p>
        </w:tc>
        <w:tc>
          <w:tcPr>
            <w:tcW w:w="638" w:type="pct"/>
            <w:tcBorders>
              <w:top w:val="nil"/>
              <w:left w:val="nil"/>
              <w:bottom w:val="single" w:sz="4" w:space="0" w:color="000000"/>
              <w:right w:val="single" w:sz="4" w:space="0" w:color="000000"/>
            </w:tcBorders>
            <w:shd w:val="clear" w:color="auto" w:fill="auto"/>
            <w:hideMark/>
          </w:tcPr>
          <w:p w14:paraId="63D482D7" w14:textId="65049FC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758000,00</w:t>
            </w:r>
          </w:p>
        </w:tc>
        <w:tc>
          <w:tcPr>
            <w:tcW w:w="638" w:type="pct"/>
            <w:tcBorders>
              <w:top w:val="nil"/>
              <w:left w:val="nil"/>
              <w:bottom w:val="single" w:sz="4" w:space="0" w:color="000000"/>
              <w:right w:val="single" w:sz="4" w:space="0" w:color="000000"/>
            </w:tcBorders>
            <w:shd w:val="clear" w:color="auto" w:fill="auto"/>
            <w:hideMark/>
          </w:tcPr>
          <w:p w14:paraId="6AAC560F" w14:textId="7D726DD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758000,00</w:t>
            </w:r>
          </w:p>
        </w:tc>
        <w:tc>
          <w:tcPr>
            <w:tcW w:w="675" w:type="pct"/>
            <w:tcBorders>
              <w:top w:val="nil"/>
              <w:left w:val="nil"/>
              <w:bottom w:val="single" w:sz="4" w:space="0" w:color="000000"/>
              <w:right w:val="single" w:sz="4" w:space="0" w:color="000000"/>
            </w:tcBorders>
            <w:shd w:val="clear" w:color="auto" w:fill="auto"/>
            <w:hideMark/>
          </w:tcPr>
          <w:p w14:paraId="706E6320" w14:textId="73C9375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758000,00</w:t>
            </w:r>
          </w:p>
        </w:tc>
      </w:tr>
      <w:tr w:rsidR="007873C6" w:rsidRPr="00636278" w14:paraId="2264250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F9E401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Депутаты представительного органа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650D446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9999910040</w:t>
            </w:r>
          </w:p>
        </w:tc>
        <w:tc>
          <w:tcPr>
            <w:tcW w:w="636" w:type="pct"/>
            <w:tcBorders>
              <w:top w:val="nil"/>
              <w:left w:val="nil"/>
              <w:bottom w:val="single" w:sz="4" w:space="0" w:color="000000"/>
              <w:right w:val="single" w:sz="4" w:space="0" w:color="000000"/>
            </w:tcBorders>
            <w:shd w:val="clear" w:color="auto" w:fill="auto"/>
            <w:hideMark/>
          </w:tcPr>
          <w:p w14:paraId="490667B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5C646E1" w14:textId="126AE08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2461000,00</w:t>
            </w:r>
          </w:p>
        </w:tc>
        <w:tc>
          <w:tcPr>
            <w:tcW w:w="638" w:type="pct"/>
            <w:tcBorders>
              <w:top w:val="nil"/>
              <w:left w:val="nil"/>
              <w:bottom w:val="single" w:sz="4" w:space="0" w:color="000000"/>
              <w:right w:val="single" w:sz="4" w:space="0" w:color="000000"/>
            </w:tcBorders>
            <w:shd w:val="clear" w:color="auto" w:fill="auto"/>
            <w:hideMark/>
          </w:tcPr>
          <w:p w14:paraId="7299E653" w14:textId="384FD41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2560000,00</w:t>
            </w:r>
          </w:p>
        </w:tc>
        <w:tc>
          <w:tcPr>
            <w:tcW w:w="675" w:type="pct"/>
            <w:tcBorders>
              <w:top w:val="nil"/>
              <w:left w:val="nil"/>
              <w:bottom w:val="single" w:sz="4" w:space="0" w:color="000000"/>
              <w:right w:val="single" w:sz="4" w:space="0" w:color="000000"/>
            </w:tcBorders>
            <w:shd w:val="clear" w:color="auto" w:fill="auto"/>
            <w:hideMark/>
          </w:tcPr>
          <w:p w14:paraId="1525EE06" w14:textId="355C442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2560000,00</w:t>
            </w:r>
          </w:p>
        </w:tc>
      </w:tr>
      <w:tr w:rsidR="007873C6" w:rsidRPr="00636278" w14:paraId="7F9F861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6ED691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0CE47DC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9999910040</w:t>
            </w:r>
          </w:p>
        </w:tc>
        <w:tc>
          <w:tcPr>
            <w:tcW w:w="636" w:type="pct"/>
            <w:tcBorders>
              <w:top w:val="nil"/>
              <w:left w:val="nil"/>
              <w:bottom w:val="single" w:sz="4" w:space="0" w:color="000000"/>
              <w:right w:val="single" w:sz="4" w:space="0" w:color="000000"/>
            </w:tcBorders>
            <w:shd w:val="clear" w:color="auto" w:fill="auto"/>
            <w:hideMark/>
          </w:tcPr>
          <w:p w14:paraId="34B9212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3D3A301C" w14:textId="1535975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2461000,00</w:t>
            </w:r>
          </w:p>
        </w:tc>
        <w:tc>
          <w:tcPr>
            <w:tcW w:w="638" w:type="pct"/>
            <w:tcBorders>
              <w:top w:val="nil"/>
              <w:left w:val="nil"/>
              <w:bottom w:val="single" w:sz="4" w:space="0" w:color="000000"/>
              <w:right w:val="single" w:sz="4" w:space="0" w:color="000000"/>
            </w:tcBorders>
            <w:shd w:val="clear" w:color="auto" w:fill="auto"/>
            <w:hideMark/>
          </w:tcPr>
          <w:p w14:paraId="7C547291" w14:textId="7E82D66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2560000,00</w:t>
            </w:r>
          </w:p>
        </w:tc>
        <w:tc>
          <w:tcPr>
            <w:tcW w:w="675" w:type="pct"/>
            <w:tcBorders>
              <w:top w:val="nil"/>
              <w:left w:val="nil"/>
              <w:bottom w:val="single" w:sz="4" w:space="0" w:color="000000"/>
              <w:right w:val="single" w:sz="4" w:space="0" w:color="000000"/>
            </w:tcBorders>
            <w:shd w:val="clear" w:color="auto" w:fill="auto"/>
            <w:hideMark/>
          </w:tcPr>
          <w:p w14:paraId="4EBC210E" w14:textId="15A4AA7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2560000,00</w:t>
            </w:r>
          </w:p>
        </w:tc>
      </w:tr>
      <w:tr w:rsidR="007873C6" w:rsidRPr="00636278" w14:paraId="274202F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5E8C1A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6D5A09A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9999910040</w:t>
            </w:r>
          </w:p>
        </w:tc>
        <w:tc>
          <w:tcPr>
            <w:tcW w:w="636" w:type="pct"/>
            <w:tcBorders>
              <w:top w:val="nil"/>
              <w:left w:val="nil"/>
              <w:bottom w:val="single" w:sz="4" w:space="0" w:color="000000"/>
              <w:right w:val="single" w:sz="4" w:space="0" w:color="000000"/>
            </w:tcBorders>
            <w:shd w:val="clear" w:color="auto" w:fill="auto"/>
            <w:hideMark/>
          </w:tcPr>
          <w:p w14:paraId="3230E0F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1832943C" w14:textId="383422A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2461000,00</w:t>
            </w:r>
          </w:p>
        </w:tc>
        <w:tc>
          <w:tcPr>
            <w:tcW w:w="638" w:type="pct"/>
            <w:tcBorders>
              <w:top w:val="nil"/>
              <w:left w:val="nil"/>
              <w:bottom w:val="single" w:sz="4" w:space="0" w:color="000000"/>
              <w:right w:val="single" w:sz="4" w:space="0" w:color="000000"/>
            </w:tcBorders>
            <w:shd w:val="clear" w:color="auto" w:fill="auto"/>
            <w:hideMark/>
          </w:tcPr>
          <w:p w14:paraId="676D7FFC" w14:textId="6B1B2C5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2560000,00</w:t>
            </w:r>
          </w:p>
        </w:tc>
        <w:tc>
          <w:tcPr>
            <w:tcW w:w="675" w:type="pct"/>
            <w:tcBorders>
              <w:top w:val="nil"/>
              <w:left w:val="nil"/>
              <w:bottom w:val="single" w:sz="4" w:space="0" w:color="000000"/>
              <w:right w:val="single" w:sz="4" w:space="0" w:color="000000"/>
            </w:tcBorders>
            <w:shd w:val="clear" w:color="auto" w:fill="auto"/>
            <w:hideMark/>
          </w:tcPr>
          <w:p w14:paraId="6ED3DD9B" w14:textId="3AD7449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2560000,00</w:t>
            </w:r>
          </w:p>
        </w:tc>
      </w:tr>
      <w:tr w:rsidR="007873C6" w:rsidRPr="00636278" w14:paraId="091CC4D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A78849D" w14:textId="77777777" w:rsidR="007873C6" w:rsidRPr="00636278" w:rsidRDefault="007873C6" w:rsidP="00FB3772">
            <w:pPr>
              <w:spacing w:line="238" w:lineRule="auto"/>
              <w:jc w:val="both"/>
              <w:rPr>
                <w:rFonts w:eastAsia="Times New Roman"/>
                <w:color w:val="000000"/>
                <w:lang w:eastAsia="ru-RU"/>
              </w:rPr>
            </w:pPr>
            <w:proofErr w:type="gramStart"/>
            <w:r w:rsidRPr="00636278">
              <w:rPr>
                <w:rFonts w:eastAsia="Times New Roman"/>
                <w:color w:val="000000"/>
                <w:lang w:eastAsia="ru-RU"/>
              </w:rPr>
              <w:t>Председатель,  аудиторы</w:t>
            </w:r>
            <w:proofErr w:type="gramEnd"/>
            <w:r w:rsidRPr="00636278">
              <w:rPr>
                <w:rFonts w:eastAsia="Times New Roman"/>
                <w:color w:val="000000"/>
                <w:lang w:eastAsia="ru-RU"/>
              </w:rPr>
              <w:t xml:space="preserve"> контрольно-счетного органа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6C844E6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9999910050</w:t>
            </w:r>
          </w:p>
        </w:tc>
        <w:tc>
          <w:tcPr>
            <w:tcW w:w="636" w:type="pct"/>
            <w:tcBorders>
              <w:top w:val="nil"/>
              <w:left w:val="nil"/>
              <w:bottom w:val="single" w:sz="4" w:space="0" w:color="000000"/>
              <w:right w:val="single" w:sz="4" w:space="0" w:color="000000"/>
            </w:tcBorders>
            <w:shd w:val="clear" w:color="auto" w:fill="auto"/>
            <w:hideMark/>
          </w:tcPr>
          <w:p w14:paraId="2AC1B22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3DCFE26" w14:textId="3D161CB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3791300,00</w:t>
            </w:r>
          </w:p>
        </w:tc>
        <w:tc>
          <w:tcPr>
            <w:tcW w:w="638" w:type="pct"/>
            <w:tcBorders>
              <w:top w:val="nil"/>
              <w:left w:val="nil"/>
              <w:bottom w:val="single" w:sz="4" w:space="0" w:color="000000"/>
              <w:right w:val="single" w:sz="4" w:space="0" w:color="000000"/>
            </w:tcBorders>
            <w:shd w:val="clear" w:color="auto" w:fill="auto"/>
            <w:hideMark/>
          </w:tcPr>
          <w:p w14:paraId="300EF28A" w14:textId="4A617F1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3942152,00</w:t>
            </w:r>
          </w:p>
        </w:tc>
        <w:tc>
          <w:tcPr>
            <w:tcW w:w="675" w:type="pct"/>
            <w:tcBorders>
              <w:top w:val="nil"/>
              <w:left w:val="nil"/>
              <w:bottom w:val="single" w:sz="4" w:space="0" w:color="000000"/>
              <w:right w:val="single" w:sz="4" w:space="0" w:color="000000"/>
            </w:tcBorders>
            <w:shd w:val="clear" w:color="auto" w:fill="auto"/>
            <w:hideMark/>
          </w:tcPr>
          <w:p w14:paraId="487B5FD7" w14:textId="36542FC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4099900,00</w:t>
            </w:r>
          </w:p>
        </w:tc>
      </w:tr>
      <w:tr w:rsidR="007873C6" w:rsidRPr="00636278" w14:paraId="60C2417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FB82C6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478BF2B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9999910050</w:t>
            </w:r>
          </w:p>
        </w:tc>
        <w:tc>
          <w:tcPr>
            <w:tcW w:w="636" w:type="pct"/>
            <w:tcBorders>
              <w:top w:val="nil"/>
              <w:left w:val="nil"/>
              <w:bottom w:val="single" w:sz="4" w:space="0" w:color="000000"/>
              <w:right w:val="single" w:sz="4" w:space="0" w:color="000000"/>
            </w:tcBorders>
            <w:shd w:val="clear" w:color="auto" w:fill="auto"/>
            <w:hideMark/>
          </w:tcPr>
          <w:p w14:paraId="5EEA152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553AD42F" w14:textId="5AF3D1C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3791300,00</w:t>
            </w:r>
          </w:p>
        </w:tc>
        <w:tc>
          <w:tcPr>
            <w:tcW w:w="638" w:type="pct"/>
            <w:tcBorders>
              <w:top w:val="nil"/>
              <w:left w:val="nil"/>
              <w:bottom w:val="single" w:sz="4" w:space="0" w:color="000000"/>
              <w:right w:val="single" w:sz="4" w:space="0" w:color="000000"/>
            </w:tcBorders>
            <w:shd w:val="clear" w:color="auto" w:fill="auto"/>
            <w:hideMark/>
          </w:tcPr>
          <w:p w14:paraId="4CEAE671" w14:textId="534AF60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3942152,00</w:t>
            </w:r>
          </w:p>
        </w:tc>
        <w:tc>
          <w:tcPr>
            <w:tcW w:w="675" w:type="pct"/>
            <w:tcBorders>
              <w:top w:val="nil"/>
              <w:left w:val="nil"/>
              <w:bottom w:val="single" w:sz="4" w:space="0" w:color="000000"/>
              <w:right w:val="single" w:sz="4" w:space="0" w:color="000000"/>
            </w:tcBorders>
            <w:shd w:val="clear" w:color="auto" w:fill="auto"/>
            <w:hideMark/>
          </w:tcPr>
          <w:p w14:paraId="6A974EF2" w14:textId="3968D3F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4099900,00</w:t>
            </w:r>
          </w:p>
        </w:tc>
      </w:tr>
      <w:tr w:rsidR="007873C6" w:rsidRPr="00636278" w14:paraId="144D7FB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756D89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79BECDB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9999910050</w:t>
            </w:r>
          </w:p>
        </w:tc>
        <w:tc>
          <w:tcPr>
            <w:tcW w:w="636" w:type="pct"/>
            <w:tcBorders>
              <w:top w:val="nil"/>
              <w:left w:val="nil"/>
              <w:bottom w:val="single" w:sz="4" w:space="0" w:color="000000"/>
              <w:right w:val="single" w:sz="4" w:space="0" w:color="000000"/>
            </w:tcBorders>
            <w:shd w:val="clear" w:color="auto" w:fill="auto"/>
            <w:hideMark/>
          </w:tcPr>
          <w:p w14:paraId="27E7220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69103423" w14:textId="5CC457E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3791300,00</w:t>
            </w:r>
          </w:p>
        </w:tc>
        <w:tc>
          <w:tcPr>
            <w:tcW w:w="638" w:type="pct"/>
            <w:tcBorders>
              <w:top w:val="nil"/>
              <w:left w:val="nil"/>
              <w:bottom w:val="single" w:sz="4" w:space="0" w:color="000000"/>
              <w:right w:val="single" w:sz="4" w:space="0" w:color="000000"/>
            </w:tcBorders>
            <w:shd w:val="clear" w:color="auto" w:fill="auto"/>
            <w:hideMark/>
          </w:tcPr>
          <w:p w14:paraId="2DAD1043" w14:textId="5A5EBE9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3942152,00</w:t>
            </w:r>
          </w:p>
        </w:tc>
        <w:tc>
          <w:tcPr>
            <w:tcW w:w="675" w:type="pct"/>
            <w:tcBorders>
              <w:top w:val="nil"/>
              <w:left w:val="nil"/>
              <w:bottom w:val="single" w:sz="4" w:space="0" w:color="000000"/>
              <w:right w:val="single" w:sz="4" w:space="0" w:color="000000"/>
            </w:tcBorders>
            <w:shd w:val="clear" w:color="auto" w:fill="auto"/>
            <w:hideMark/>
          </w:tcPr>
          <w:p w14:paraId="6355A33E" w14:textId="552BC50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4099900,00</w:t>
            </w:r>
          </w:p>
        </w:tc>
      </w:tr>
      <w:tr w:rsidR="007873C6" w:rsidRPr="00636278" w14:paraId="7F338B4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C28E2A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Управление и распоряжение имуществом, находящимся в собственности и ведении Хасанского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478CC8D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9999912100</w:t>
            </w:r>
          </w:p>
        </w:tc>
        <w:tc>
          <w:tcPr>
            <w:tcW w:w="636" w:type="pct"/>
            <w:tcBorders>
              <w:top w:val="nil"/>
              <w:left w:val="nil"/>
              <w:bottom w:val="single" w:sz="4" w:space="0" w:color="000000"/>
              <w:right w:val="single" w:sz="4" w:space="0" w:color="000000"/>
            </w:tcBorders>
            <w:shd w:val="clear" w:color="auto" w:fill="auto"/>
            <w:hideMark/>
          </w:tcPr>
          <w:p w14:paraId="7F027AC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D2E3DB4" w14:textId="790E89A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17390050,68</w:t>
            </w:r>
          </w:p>
        </w:tc>
        <w:tc>
          <w:tcPr>
            <w:tcW w:w="638" w:type="pct"/>
            <w:tcBorders>
              <w:top w:val="nil"/>
              <w:left w:val="nil"/>
              <w:bottom w:val="single" w:sz="4" w:space="0" w:color="000000"/>
              <w:right w:val="single" w:sz="4" w:space="0" w:color="000000"/>
            </w:tcBorders>
            <w:shd w:val="clear" w:color="auto" w:fill="auto"/>
            <w:hideMark/>
          </w:tcPr>
          <w:p w14:paraId="1201E874" w14:textId="14414E8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10880000,00</w:t>
            </w:r>
          </w:p>
        </w:tc>
        <w:tc>
          <w:tcPr>
            <w:tcW w:w="675" w:type="pct"/>
            <w:tcBorders>
              <w:top w:val="nil"/>
              <w:left w:val="nil"/>
              <w:bottom w:val="single" w:sz="4" w:space="0" w:color="000000"/>
              <w:right w:val="single" w:sz="4" w:space="0" w:color="000000"/>
            </w:tcBorders>
            <w:shd w:val="clear" w:color="auto" w:fill="auto"/>
            <w:hideMark/>
          </w:tcPr>
          <w:p w14:paraId="6E3F573F" w14:textId="50AF7FE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10880000,00</w:t>
            </w:r>
          </w:p>
        </w:tc>
      </w:tr>
      <w:tr w:rsidR="007873C6" w:rsidRPr="00636278" w14:paraId="1F0445D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773BE5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E59363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9999912100</w:t>
            </w:r>
          </w:p>
        </w:tc>
        <w:tc>
          <w:tcPr>
            <w:tcW w:w="636" w:type="pct"/>
            <w:tcBorders>
              <w:top w:val="nil"/>
              <w:left w:val="nil"/>
              <w:bottom w:val="single" w:sz="4" w:space="0" w:color="000000"/>
              <w:right w:val="single" w:sz="4" w:space="0" w:color="000000"/>
            </w:tcBorders>
            <w:shd w:val="clear" w:color="auto" w:fill="auto"/>
            <w:hideMark/>
          </w:tcPr>
          <w:p w14:paraId="2F81C18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1FE976CA" w14:textId="2E91571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17390050,68</w:t>
            </w:r>
          </w:p>
        </w:tc>
        <w:tc>
          <w:tcPr>
            <w:tcW w:w="638" w:type="pct"/>
            <w:tcBorders>
              <w:top w:val="nil"/>
              <w:left w:val="nil"/>
              <w:bottom w:val="single" w:sz="4" w:space="0" w:color="000000"/>
              <w:right w:val="single" w:sz="4" w:space="0" w:color="000000"/>
            </w:tcBorders>
            <w:shd w:val="clear" w:color="auto" w:fill="auto"/>
            <w:hideMark/>
          </w:tcPr>
          <w:p w14:paraId="5A7EDFB3" w14:textId="0CE309B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10880000,00</w:t>
            </w:r>
          </w:p>
        </w:tc>
        <w:tc>
          <w:tcPr>
            <w:tcW w:w="675" w:type="pct"/>
            <w:tcBorders>
              <w:top w:val="nil"/>
              <w:left w:val="nil"/>
              <w:bottom w:val="single" w:sz="4" w:space="0" w:color="000000"/>
              <w:right w:val="single" w:sz="4" w:space="0" w:color="000000"/>
            </w:tcBorders>
            <w:shd w:val="clear" w:color="auto" w:fill="auto"/>
            <w:hideMark/>
          </w:tcPr>
          <w:p w14:paraId="5058B855" w14:textId="3D78993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10880000,00</w:t>
            </w:r>
          </w:p>
        </w:tc>
      </w:tr>
      <w:tr w:rsidR="007873C6" w:rsidRPr="00636278" w14:paraId="7471F09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1F7820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F43056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9999912100</w:t>
            </w:r>
          </w:p>
        </w:tc>
        <w:tc>
          <w:tcPr>
            <w:tcW w:w="636" w:type="pct"/>
            <w:tcBorders>
              <w:top w:val="nil"/>
              <w:left w:val="nil"/>
              <w:bottom w:val="single" w:sz="4" w:space="0" w:color="000000"/>
              <w:right w:val="single" w:sz="4" w:space="0" w:color="000000"/>
            </w:tcBorders>
            <w:shd w:val="clear" w:color="auto" w:fill="auto"/>
            <w:hideMark/>
          </w:tcPr>
          <w:p w14:paraId="193229B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4781DCA" w14:textId="514E291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17390050,68</w:t>
            </w:r>
          </w:p>
        </w:tc>
        <w:tc>
          <w:tcPr>
            <w:tcW w:w="638" w:type="pct"/>
            <w:tcBorders>
              <w:top w:val="nil"/>
              <w:left w:val="nil"/>
              <w:bottom w:val="single" w:sz="4" w:space="0" w:color="000000"/>
              <w:right w:val="single" w:sz="4" w:space="0" w:color="000000"/>
            </w:tcBorders>
            <w:shd w:val="clear" w:color="auto" w:fill="auto"/>
            <w:hideMark/>
          </w:tcPr>
          <w:p w14:paraId="7F1B97F5" w14:textId="5B7ADDF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10880000,00</w:t>
            </w:r>
          </w:p>
        </w:tc>
        <w:tc>
          <w:tcPr>
            <w:tcW w:w="675" w:type="pct"/>
            <w:tcBorders>
              <w:top w:val="nil"/>
              <w:left w:val="nil"/>
              <w:bottom w:val="single" w:sz="4" w:space="0" w:color="000000"/>
              <w:right w:val="single" w:sz="4" w:space="0" w:color="000000"/>
            </w:tcBorders>
            <w:shd w:val="clear" w:color="auto" w:fill="auto"/>
            <w:hideMark/>
          </w:tcPr>
          <w:p w14:paraId="60A1A071" w14:textId="0DE6754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10880000,00</w:t>
            </w:r>
          </w:p>
        </w:tc>
      </w:tr>
      <w:tr w:rsidR="007873C6" w:rsidRPr="00636278" w14:paraId="46380D3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2276F0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Прочие расходы непрограммных направлений деятельности</w:t>
            </w:r>
          </w:p>
        </w:tc>
        <w:tc>
          <w:tcPr>
            <w:tcW w:w="645" w:type="pct"/>
            <w:tcBorders>
              <w:top w:val="nil"/>
              <w:left w:val="nil"/>
              <w:bottom w:val="single" w:sz="4" w:space="0" w:color="000000"/>
              <w:right w:val="single" w:sz="4" w:space="0" w:color="000000"/>
            </w:tcBorders>
            <w:shd w:val="clear" w:color="auto" w:fill="auto"/>
            <w:hideMark/>
          </w:tcPr>
          <w:p w14:paraId="4DDC275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9999913100</w:t>
            </w:r>
          </w:p>
        </w:tc>
        <w:tc>
          <w:tcPr>
            <w:tcW w:w="636" w:type="pct"/>
            <w:tcBorders>
              <w:top w:val="nil"/>
              <w:left w:val="nil"/>
              <w:bottom w:val="single" w:sz="4" w:space="0" w:color="000000"/>
              <w:right w:val="single" w:sz="4" w:space="0" w:color="000000"/>
            </w:tcBorders>
            <w:shd w:val="clear" w:color="auto" w:fill="auto"/>
            <w:hideMark/>
          </w:tcPr>
          <w:p w14:paraId="11DE9B8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401A991" w14:textId="13A248B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550000,00</w:t>
            </w:r>
          </w:p>
        </w:tc>
        <w:tc>
          <w:tcPr>
            <w:tcW w:w="638" w:type="pct"/>
            <w:tcBorders>
              <w:top w:val="nil"/>
              <w:left w:val="nil"/>
              <w:bottom w:val="single" w:sz="4" w:space="0" w:color="000000"/>
              <w:right w:val="single" w:sz="4" w:space="0" w:color="000000"/>
            </w:tcBorders>
            <w:shd w:val="clear" w:color="auto" w:fill="auto"/>
            <w:hideMark/>
          </w:tcPr>
          <w:p w14:paraId="6ED2EE7F" w14:textId="53CD45B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2D1481A3" w14:textId="5D2D638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69EFA1A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F60DE1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235C92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9999913100</w:t>
            </w:r>
          </w:p>
        </w:tc>
        <w:tc>
          <w:tcPr>
            <w:tcW w:w="636" w:type="pct"/>
            <w:tcBorders>
              <w:top w:val="nil"/>
              <w:left w:val="nil"/>
              <w:bottom w:val="single" w:sz="4" w:space="0" w:color="000000"/>
              <w:right w:val="single" w:sz="4" w:space="0" w:color="000000"/>
            </w:tcBorders>
            <w:shd w:val="clear" w:color="auto" w:fill="auto"/>
            <w:hideMark/>
          </w:tcPr>
          <w:p w14:paraId="147326C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20A45885" w14:textId="04F93DA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w:t>
            </w:r>
          </w:p>
        </w:tc>
        <w:tc>
          <w:tcPr>
            <w:tcW w:w="638" w:type="pct"/>
            <w:tcBorders>
              <w:top w:val="nil"/>
              <w:left w:val="nil"/>
              <w:bottom w:val="single" w:sz="4" w:space="0" w:color="000000"/>
              <w:right w:val="single" w:sz="4" w:space="0" w:color="000000"/>
            </w:tcBorders>
            <w:shd w:val="clear" w:color="auto" w:fill="auto"/>
            <w:hideMark/>
          </w:tcPr>
          <w:p w14:paraId="5BE4BC2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7114370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2448CF1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918B0C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3435FF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9999913100</w:t>
            </w:r>
          </w:p>
        </w:tc>
        <w:tc>
          <w:tcPr>
            <w:tcW w:w="636" w:type="pct"/>
            <w:tcBorders>
              <w:top w:val="nil"/>
              <w:left w:val="nil"/>
              <w:bottom w:val="single" w:sz="4" w:space="0" w:color="000000"/>
              <w:right w:val="single" w:sz="4" w:space="0" w:color="000000"/>
            </w:tcBorders>
            <w:shd w:val="clear" w:color="auto" w:fill="auto"/>
            <w:hideMark/>
          </w:tcPr>
          <w:p w14:paraId="3AC683F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6CC17BC3" w14:textId="68BEE8E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w:t>
            </w:r>
          </w:p>
        </w:tc>
        <w:tc>
          <w:tcPr>
            <w:tcW w:w="638" w:type="pct"/>
            <w:tcBorders>
              <w:top w:val="nil"/>
              <w:left w:val="nil"/>
              <w:bottom w:val="single" w:sz="4" w:space="0" w:color="000000"/>
              <w:right w:val="single" w:sz="4" w:space="0" w:color="000000"/>
            </w:tcBorders>
            <w:shd w:val="clear" w:color="auto" w:fill="auto"/>
            <w:hideMark/>
          </w:tcPr>
          <w:p w14:paraId="55B5CA4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3A1E932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08EFD50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83DCF9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645" w:type="pct"/>
            <w:tcBorders>
              <w:top w:val="nil"/>
              <w:left w:val="nil"/>
              <w:bottom w:val="single" w:sz="4" w:space="0" w:color="000000"/>
              <w:right w:val="single" w:sz="4" w:space="0" w:color="000000"/>
            </w:tcBorders>
            <w:shd w:val="clear" w:color="auto" w:fill="auto"/>
            <w:hideMark/>
          </w:tcPr>
          <w:p w14:paraId="1651C81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9999913100</w:t>
            </w:r>
          </w:p>
        </w:tc>
        <w:tc>
          <w:tcPr>
            <w:tcW w:w="636" w:type="pct"/>
            <w:tcBorders>
              <w:top w:val="nil"/>
              <w:left w:val="nil"/>
              <w:bottom w:val="single" w:sz="4" w:space="0" w:color="000000"/>
              <w:right w:val="single" w:sz="4" w:space="0" w:color="000000"/>
            </w:tcBorders>
            <w:shd w:val="clear" w:color="auto" w:fill="auto"/>
            <w:hideMark/>
          </w:tcPr>
          <w:p w14:paraId="5A7529D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300</w:t>
            </w:r>
          </w:p>
        </w:tc>
        <w:tc>
          <w:tcPr>
            <w:tcW w:w="638" w:type="pct"/>
            <w:tcBorders>
              <w:top w:val="nil"/>
              <w:left w:val="nil"/>
              <w:bottom w:val="single" w:sz="4" w:space="0" w:color="000000"/>
              <w:right w:val="single" w:sz="4" w:space="0" w:color="000000"/>
            </w:tcBorders>
            <w:shd w:val="clear" w:color="auto" w:fill="auto"/>
            <w:hideMark/>
          </w:tcPr>
          <w:p w14:paraId="5BD1F125" w14:textId="7EFA2A2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201CF774" w14:textId="5E300F8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124DDCE8" w14:textId="31502A3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70AF1D8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3CB1FF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Публичные нормативные выплаты гражданам несоциального характера</w:t>
            </w:r>
          </w:p>
        </w:tc>
        <w:tc>
          <w:tcPr>
            <w:tcW w:w="645" w:type="pct"/>
            <w:tcBorders>
              <w:top w:val="nil"/>
              <w:left w:val="nil"/>
              <w:bottom w:val="single" w:sz="4" w:space="0" w:color="000000"/>
              <w:right w:val="single" w:sz="4" w:space="0" w:color="000000"/>
            </w:tcBorders>
            <w:shd w:val="clear" w:color="auto" w:fill="auto"/>
            <w:hideMark/>
          </w:tcPr>
          <w:p w14:paraId="52952A3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9999913100</w:t>
            </w:r>
          </w:p>
        </w:tc>
        <w:tc>
          <w:tcPr>
            <w:tcW w:w="636" w:type="pct"/>
            <w:tcBorders>
              <w:top w:val="nil"/>
              <w:left w:val="nil"/>
              <w:bottom w:val="single" w:sz="4" w:space="0" w:color="000000"/>
              <w:right w:val="single" w:sz="4" w:space="0" w:color="000000"/>
            </w:tcBorders>
            <w:shd w:val="clear" w:color="auto" w:fill="auto"/>
            <w:hideMark/>
          </w:tcPr>
          <w:p w14:paraId="3F80FC0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330</w:t>
            </w:r>
          </w:p>
        </w:tc>
        <w:tc>
          <w:tcPr>
            <w:tcW w:w="638" w:type="pct"/>
            <w:tcBorders>
              <w:top w:val="nil"/>
              <w:left w:val="nil"/>
              <w:bottom w:val="single" w:sz="4" w:space="0" w:color="000000"/>
              <w:right w:val="single" w:sz="4" w:space="0" w:color="000000"/>
            </w:tcBorders>
            <w:shd w:val="clear" w:color="auto" w:fill="auto"/>
            <w:hideMark/>
          </w:tcPr>
          <w:p w14:paraId="5250C0E0" w14:textId="74CFB31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000000"/>
              <w:right w:val="single" w:sz="4" w:space="0" w:color="000000"/>
            </w:tcBorders>
            <w:shd w:val="clear" w:color="auto" w:fill="auto"/>
            <w:hideMark/>
          </w:tcPr>
          <w:p w14:paraId="7F043DA5" w14:textId="5F162A0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000000"/>
              <w:right w:val="single" w:sz="4" w:space="0" w:color="000000"/>
            </w:tcBorders>
            <w:shd w:val="clear" w:color="auto" w:fill="auto"/>
            <w:hideMark/>
          </w:tcPr>
          <w:p w14:paraId="60BDCED6" w14:textId="6B70DA6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393703F5"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90DAC8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Обеспечение деятельности (оказание услуг) муниципальных учреждений</w:t>
            </w:r>
          </w:p>
        </w:tc>
        <w:tc>
          <w:tcPr>
            <w:tcW w:w="645" w:type="pct"/>
            <w:tcBorders>
              <w:top w:val="nil"/>
              <w:left w:val="nil"/>
              <w:bottom w:val="single" w:sz="4" w:space="0" w:color="000000"/>
              <w:right w:val="single" w:sz="4" w:space="0" w:color="000000"/>
            </w:tcBorders>
            <w:shd w:val="clear" w:color="auto" w:fill="auto"/>
            <w:hideMark/>
          </w:tcPr>
          <w:p w14:paraId="6CA065B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9999921000</w:t>
            </w:r>
          </w:p>
        </w:tc>
        <w:tc>
          <w:tcPr>
            <w:tcW w:w="636" w:type="pct"/>
            <w:tcBorders>
              <w:top w:val="nil"/>
              <w:left w:val="nil"/>
              <w:bottom w:val="single" w:sz="4" w:space="0" w:color="000000"/>
              <w:right w:val="single" w:sz="4" w:space="0" w:color="000000"/>
            </w:tcBorders>
            <w:shd w:val="clear" w:color="auto" w:fill="auto"/>
            <w:hideMark/>
          </w:tcPr>
          <w:p w14:paraId="606B4A4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F0CE773" w14:textId="091A72E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65999528,00</w:t>
            </w:r>
          </w:p>
        </w:tc>
        <w:tc>
          <w:tcPr>
            <w:tcW w:w="638" w:type="pct"/>
            <w:tcBorders>
              <w:top w:val="nil"/>
              <w:left w:val="nil"/>
              <w:bottom w:val="single" w:sz="4" w:space="0" w:color="000000"/>
              <w:right w:val="single" w:sz="4" w:space="0" w:color="000000"/>
            </w:tcBorders>
            <w:shd w:val="clear" w:color="auto" w:fill="auto"/>
            <w:hideMark/>
          </w:tcPr>
          <w:p w14:paraId="7D17EAF5" w14:textId="3BF7DB1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65174858,00</w:t>
            </w:r>
          </w:p>
        </w:tc>
        <w:tc>
          <w:tcPr>
            <w:tcW w:w="675" w:type="pct"/>
            <w:tcBorders>
              <w:top w:val="nil"/>
              <w:left w:val="nil"/>
              <w:bottom w:val="single" w:sz="4" w:space="0" w:color="000000"/>
              <w:right w:val="single" w:sz="4" w:space="0" w:color="000000"/>
            </w:tcBorders>
            <w:shd w:val="clear" w:color="auto" w:fill="auto"/>
            <w:hideMark/>
          </w:tcPr>
          <w:p w14:paraId="199DC473" w14:textId="7106E94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67983601,00</w:t>
            </w:r>
          </w:p>
        </w:tc>
      </w:tr>
      <w:tr w:rsidR="007873C6" w:rsidRPr="00636278" w14:paraId="0B8B840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E9FA9F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1E47578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9999921000</w:t>
            </w:r>
          </w:p>
        </w:tc>
        <w:tc>
          <w:tcPr>
            <w:tcW w:w="636" w:type="pct"/>
            <w:tcBorders>
              <w:top w:val="nil"/>
              <w:left w:val="nil"/>
              <w:bottom w:val="single" w:sz="4" w:space="0" w:color="000000"/>
              <w:right w:val="single" w:sz="4" w:space="0" w:color="000000"/>
            </w:tcBorders>
            <w:shd w:val="clear" w:color="auto" w:fill="auto"/>
            <w:hideMark/>
          </w:tcPr>
          <w:p w14:paraId="31F5626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2DCD087F" w14:textId="4D78D98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53755828,00</w:t>
            </w:r>
          </w:p>
        </w:tc>
        <w:tc>
          <w:tcPr>
            <w:tcW w:w="638" w:type="pct"/>
            <w:tcBorders>
              <w:top w:val="nil"/>
              <w:left w:val="nil"/>
              <w:bottom w:val="single" w:sz="4" w:space="0" w:color="000000"/>
              <w:right w:val="single" w:sz="4" w:space="0" w:color="000000"/>
            </w:tcBorders>
            <w:shd w:val="clear" w:color="auto" w:fill="auto"/>
            <w:hideMark/>
          </w:tcPr>
          <w:p w14:paraId="2DCBCC60" w14:textId="735C578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56174858,00</w:t>
            </w:r>
          </w:p>
        </w:tc>
        <w:tc>
          <w:tcPr>
            <w:tcW w:w="675" w:type="pct"/>
            <w:tcBorders>
              <w:top w:val="nil"/>
              <w:left w:val="nil"/>
              <w:bottom w:val="single" w:sz="4" w:space="0" w:color="000000"/>
              <w:right w:val="single" w:sz="4" w:space="0" w:color="000000"/>
            </w:tcBorders>
            <w:shd w:val="clear" w:color="auto" w:fill="auto"/>
            <w:hideMark/>
          </w:tcPr>
          <w:p w14:paraId="7E6C495A" w14:textId="29219A4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58983601,00</w:t>
            </w:r>
          </w:p>
        </w:tc>
      </w:tr>
      <w:tr w:rsidR="007873C6" w:rsidRPr="00636278" w14:paraId="2258C99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255957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казенных учреждений</w:t>
            </w:r>
          </w:p>
        </w:tc>
        <w:tc>
          <w:tcPr>
            <w:tcW w:w="645" w:type="pct"/>
            <w:tcBorders>
              <w:top w:val="nil"/>
              <w:left w:val="nil"/>
              <w:bottom w:val="single" w:sz="4" w:space="0" w:color="000000"/>
              <w:right w:val="single" w:sz="4" w:space="0" w:color="000000"/>
            </w:tcBorders>
            <w:shd w:val="clear" w:color="auto" w:fill="auto"/>
            <w:hideMark/>
          </w:tcPr>
          <w:p w14:paraId="2854505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9999921000</w:t>
            </w:r>
          </w:p>
        </w:tc>
        <w:tc>
          <w:tcPr>
            <w:tcW w:w="636" w:type="pct"/>
            <w:tcBorders>
              <w:top w:val="nil"/>
              <w:left w:val="nil"/>
              <w:bottom w:val="single" w:sz="4" w:space="0" w:color="000000"/>
              <w:right w:val="single" w:sz="4" w:space="0" w:color="000000"/>
            </w:tcBorders>
            <w:shd w:val="clear" w:color="auto" w:fill="auto"/>
            <w:hideMark/>
          </w:tcPr>
          <w:p w14:paraId="459B36C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110</w:t>
            </w:r>
          </w:p>
        </w:tc>
        <w:tc>
          <w:tcPr>
            <w:tcW w:w="638" w:type="pct"/>
            <w:tcBorders>
              <w:top w:val="nil"/>
              <w:left w:val="nil"/>
              <w:bottom w:val="single" w:sz="4" w:space="0" w:color="000000"/>
              <w:right w:val="single" w:sz="4" w:space="0" w:color="000000"/>
            </w:tcBorders>
            <w:shd w:val="clear" w:color="auto" w:fill="auto"/>
            <w:hideMark/>
          </w:tcPr>
          <w:p w14:paraId="6E9270D3" w14:textId="7E2CF2D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53755828,00</w:t>
            </w:r>
          </w:p>
        </w:tc>
        <w:tc>
          <w:tcPr>
            <w:tcW w:w="638" w:type="pct"/>
            <w:tcBorders>
              <w:top w:val="nil"/>
              <w:left w:val="nil"/>
              <w:bottom w:val="single" w:sz="4" w:space="0" w:color="000000"/>
              <w:right w:val="single" w:sz="4" w:space="0" w:color="000000"/>
            </w:tcBorders>
            <w:shd w:val="clear" w:color="auto" w:fill="auto"/>
            <w:hideMark/>
          </w:tcPr>
          <w:p w14:paraId="02FF2F64" w14:textId="7FEC554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56174858,00</w:t>
            </w:r>
          </w:p>
        </w:tc>
        <w:tc>
          <w:tcPr>
            <w:tcW w:w="675" w:type="pct"/>
            <w:tcBorders>
              <w:top w:val="nil"/>
              <w:left w:val="nil"/>
              <w:bottom w:val="single" w:sz="4" w:space="0" w:color="000000"/>
              <w:right w:val="single" w:sz="4" w:space="0" w:color="000000"/>
            </w:tcBorders>
            <w:shd w:val="clear" w:color="auto" w:fill="auto"/>
            <w:hideMark/>
          </w:tcPr>
          <w:p w14:paraId="12C9AFA0" w14:textId="65C6F95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58983601,00</w:t>
            </w:r>
          </w:p>
        </w:tc>
      </w:tr>
      <w:tr w:rsidR="007873C6" w:rsidRPr="00636278" w14:paraId="05AC4DB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33B3E0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2C6D8D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9999921000</w:t>
            </w:r>
          </w:p>
        </w:tc>
        <w:tc>
          <w:tcPr>
            <w:tcW w:w="636" w:type="pct"/>
            <w:tcBorders>
              <w:top w:val="nil"/>
              <w:left w:val="nil"/>
              <w:bottom w:val="single" w:sz="4" w:space="0" w:color="000000"/>
              <w:right w:val="single" w:sz="4" w:space="0" w:color="000000"/>
            </w:tcBorders>
            <w:shd w:val="clear" w:color="auto" w:fill="auto"/>
            <w:hideMark/>
          </w:tcPr>
          <w:p w14:paraId="3179DBE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2AF68D1B" w14:textId="745543C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12120700,00</w:t>
            </w:r>
          </w:p>
        </w:tc>
        <w:tc>
          <w:tcPr>
            <w:tcW w:w="638" w:type="pct"/>
            <w:tcBorders>
              <w:top w:val="nil"/>
              <w:left w:val="nil"/>
              <w:bottom w:val="single" w:sz="4" w:space="0" w:color="000000"/>
              <w:right w:val="single" w:sz="4" w:space="0" w:color="000000"/>
            </w:tcBorders>
            <w:shd w:val="clear" w:color="auto" w:fill="auto"/>
            <w:hideMark/>
          </w:tcPr>
          <w:p w14:paraId="4F900A44" w14:textId="0E2DF5A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9000000,00</w:t>
            </w:r>
          </w:p>
        </w:tc>
        <w:tc>
          <w:tcPr>
            <w:tcW w:w="675" w:type="pct"/>
            <w:tcBorders>
              <w:top w:val="nil"/>
              <w:left w:val="nil"/>
              <w:bottom w:val="single" w:sz="4" w:space="0" w:color="000000"/>
              <w:right w:val="single" w:sz="4" w:space="0" w:color="000000"/>
            </w:tcBorders>
            <w:shd w:val="clear" w:color="auto" w:fill="auto"/>
            <w:hideMark/>
          </w:tcPr>
          <w:p w14:paraId="63E6BB27" w14:textId="459DFD9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9000000,00</w:t>
            </w:r>
          </w:p>
        </w:tc>
      </w:tr>
      <w:tr w:rsidR="007873C6" w:rsidRPr="00636278" w14:paraId="7B22253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E2D49D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A77262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9999921000</w:t>
            </w:r>
          </w:p>
        </w:tc>
        <w:tc>
          <w:tcPr>
            <w:tcW w:w="636" w:type="pct"/>
            <w:tcBorders>
              <w:top w:val="nil"/>
              <w:left w:val="nil"/>
              <w:bottom w:val="single" w:sz="4" w:space="0" w:color="000000"/>
              <w:right w:val="single" w:sz="4" w:space="0" w:color="000000"/>
            </w:tcBorders>
            <w:shd w:val="clear" w:color="auto" w:fill="auto"/>
            <w:hideMark/>
          </w:tcPr>
          <w:p w14:paraId="77FEBC7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02902FF1" w14:textId="46F81AA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12120700,00</w:t>
            </w:r>
          </w:p>
        </w:tc>
        <w:tc>
          <w:tcPr>
            <w:tcW w:w="638" w:type="pct"/>
            <w:tcBorders>
              <w:top w:val="nil"/>
              <w:left w:val="nil"/>
              <w:bottom w:val="single" w:sz="4" w:space="0" w:color="000000"/>
              <w:right w:val="single" w:sz="4" w:space="0" w:color="000000"/>
            </w:tcBorders>
            <w:shd w:val="clear" w:color="auto" w:fill="auto"/>
            <w:hideMark/>
          </w:tcPr>
          <w:p w14:paraId="708BF1D0" w14:textId="4D8ED85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9000000,00</w:t>
            </w:r>
          </w:p>
        </w:tc>
        <w:tc>
          <w:tcPr>
            <w:tcW w:w="675" w:type="pct"/>
            <w:tcBorders>
              <w:top w:val="nil"/>
              <w:left w:val="nil"/>
              <w:bottom w:val="single" w:sz="4" w:space="0" w:color="000000"/>
              <w:right w:val="single" w:sz="4" w:space="0" w:color="000000"/>
            </w:tcBorders>
            <w:shd w:val="clear" w:color="auto" w:fill="auto"/>
            <w:hideMark/>
          </w:tcPr>
          <w:p w14:paraId="43C89A6C" w14:textId="70BE626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9000000,00</w:t>
            </w:r>
          </w:p>
        </w:tc>
      </w:tr>
      <w:tr w:rsidR="007873C6" w:rsidRPr="00636278" w14:paraId="3BD1C19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7FA7BA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бюджетные ассигнования</w:t>
            </w:r>
          </w:p>
        </w:tc>
        <w:tc>
          <w:tcPr>
            <w:tcW w:w="645" w:type="pct"/>
            <w:tcBorders>
              <w:top w:val="nil"/>
              <w:left w:val="nil"/>
              <w:bottom w:val="single" w:sz="4" w:space="0" w:color="000000"/>
              <w:right w:val="single" w:sz="4" w:space="0" w:color="000000"/>
            </w:tcBorders>
            <w:shd w:val="clear" w:color="auto" w:fill="auto"/>
            <w:hideMark/>
          </w:tcPr>
          <w:p w14:paraId="0F65DFB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9999921000</w:t>
            </w:r>
          </w:p>
        </w:tc>
        <w:tc>
          <w:tcPr>
            <w:tcW w:w="636" w:type="pct"/>
            <w:tcBorders>
              <w:top w:val="nil"/>
              <w:left w:val="nil"/>
              <w:bottom w:val="single" w:sz="4" w:space="0" w:color="000000"/>
              <w:right w:val="single" w:sz="4" w:space="0" w:color="000000"/>
            </w:tcBorders>
            <w:shd w:val="clear" w:color="auto" w:fill="auto"/>
            <w:hideMark/>
          </w:tcPr>
          <w:p w14:paraId="5244AF4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800</w:t>
            </w:r>
          </w:p>
        </w:tc>
        <w:tc>
          <w:tcPr>
            <w:tcW w:w="638" w:type="pct"/>
            <w:tcBorders>
              <w:top w:val="nil"/>
              <w:left w:val="nil"/>
              <w:bottom w:val="single" w:sz="4" w:space="0" w:color="000000"/>
              <w:right w:val="single" w:sz="4" w:space="0" w:color="000000"/>
            </w:tcBorders>
            <w:shd w:val="clear" w:color="auto" w:fill="auto"/>
            <w:hideMark/>
          </w:tcPr>
          <w:p w14:paraId="3005D073" w14:textId="7C0D578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123000,00</w:t>
            </w:r>
          </w:p>
        </w:tc>
        <w:tc>
          <w:tcPr>
            <w:tcW w:w="638" w:type="pct"/>
            <w:tcBorders>
              <w:top w:val="nil"/>
              <w:left w:val="nil"/>
              <w:bottom w:val="single" w:sz="4" w:space="0" w:color="000000"/>
              <w:right w:val="single" w:sz="4" w:space="0" w:color="000000"/>
            </w:tcBorders>
            <w:shd w:val="clear" w:color="auto" w:fill="auto"/>
            <w:hideMark/>
          </w:tcPr>
          <w:p w14:paraId="6A1A9D7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A171E2B"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D776A6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8FC637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Исполнение судебных актов</w:t>
            </w:r>
          </w:p>
        </w:tc>
        <w:tc>
          <w:tcPr>
            <w:tcW w:w="645" w:type="pct"/>
            <w:tcBorders>
              <w:top w:val="nil"/>
              <w:left w:val="nil"/>
              <w:bottom w:val="single" w:sz="4" w:space="0" w:color="000000"/>
              <w:right w:val="single" w:sz="4" w:space="0" w:color="000000"/>
            </w:tcBorders>
            <w:shd w:val="clear" w:color="auto" w:fill="auto"/>
            <w:hideMark/>
          </w:tcPr>
          <w:p w14:paraId="0580D37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9999921000</w:t>
            </w:r>
          </w:p>
        </w:tc>
        <w:tc>
          <w:tcPr>
            <w:tcW w:w="636" w:type="pct"/>
            <w:tcBorders>
              <w:top w:val="nil"/>
              <w:left w:val="nil"/>
              <w:bottom w:val="single" w:sz="4" w:space="0" w:color="000000"/>
              <w:right w:val="single" w:sz="4" w:space="0" w:color="000000"/>
            </w:tcBorders>
            <w:shd w:val="clear" w:color="auto" w:fill="auto"/>
            <w:hideMark/>
          </w:tcPr>
          <w:p w14:paraId="3A3DC3E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830</w:t>
            </w:r>
          </w:p>
        </w:tc>
        <w:tc>
          <w:tcPr>
            <w:tcW w:w="638" w:type="pct"/>
            <w:tcBorders>
              <w:top w:val="nil"/>
              <w:left w:val="nil"/>
              <w:bottom w:val="single" w:sz="4" w:space="0" w:color="000000"/>
              <w:right w:val="single" w:sz="4" w:space="0" w:color="000000"/>
            </w:tcBorders>
            <w:shd w:val="clear" w:color="auto" w:fill="auto"/>
            <w:hideMark/>
          </w:tcPr>
          <w:p w14:paraId="6E91C49E" w14:textId="26E356B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w:t>
            </w:r>
          </w:p>
        </w:tc>
        <w:tc>
          <w:tcPr>
            <w:tcW w:w="638" w:type="pct"/>
            <w:tcBorders>
              <w:top w:val="nil"/>
              <w:left w:val="nil"/>
              <w:bottom w:val="single" w:sz="4" w:space="0" w:color="000000"/>
              <w:right w:val="single" w:sz="4" w:space="0" w:color="000000"/>
            </w:tcBorders>
            <w:shd w:val="clear" w:color="auto" w:fill="auto"/>
            <w:hideMark/>
          </w:tcPr>
          <w:p w14:paraId="6930CEB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0774349"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C5C89A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939C2A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Уплата налогов, сборов и иных платежей</w:t>
            </w:r>
          </w:p>
        </w:tc>
        <w:tc>
          <w:tcPr>
            <w:tcW w:w="645" w:type="pct"/>
            <w:tcBorders>
              <w:top w:val="nil"/>
              <w:left w:val="nil"/>
              <w:bottom w:val="single" w:sz="4" w:space="0" w:color="000000"/>
              <w:right w:val="single" w:sz="4" w:space="0" w:color="000000"/>
            </w:tcBorders>
            <w:shd w:val="clear" w:color="auto" w:fill="auto"/>
            <w:hideMark/>
          </w:tcPr>
          <w:p w14:paraId="57ECE38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9999921000</w:t>
            </w:r>
          </w:p>
        </w:tc>
        <w:tc>
          <w:tcPr>
            <w:tcW w:w="636" w:type="pct"/>
            <w:tcBorders>
              <w:top w:val="nil"/>
              <w:left w:val="nil"/>
              <w:bottom w:val="single" w:sz="4" w:space="0" w:color="000000"/>
              <w:right w:val="single" w:sz="4" w:space="0" w:color="000000"/>
            </w:tcBorders>
            <w:shd w:val="clear" w:color="auto" w:fill="auto"/>
            <w:hideMark/>
          </w:tcPr>
          <w:p w14:paraId="35E14C4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850</w:t>
            </w:r>
          </w:p>
        </w:tc>
        <w:tc>
          <w:tcPr>
            <w:tcW w:w="638" w:type="pct"/>
            <w:tcBorders>
              <w:top w:val="nil"/>
              <w:left w:val="nil"/>
              <w:bottom w:val="single" w:sz="4" w:space="0" w:color="000000"/>
              <w:right w:val="single" w:sz="4" w:space="0" w:color="000000"/>
            </w:tcBorders>
            <w:shd w:val="clear" w:color="auto" w:fill="auto"/>
            <w:hideMark/>
          </w:tcPr>
          <w:p w14:paraId="1F37BC93" w14:textId="7A829CB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113000,00</w:t>
            </w:r>
          </w:p>
        </w:tc>
        <w:tc>
          <w:tcPr>
            <w:tcW w:w="638" w:type="pct"/>
            <w:tcBorders>
              <w:top w:val="nil"/>
              <w:left w:val="nil"/>
              <w:bottom w:val="single" w:sz="4" w:space="0" w:color="000000"/>
              <w:right w:val="single" w:sz="4" w:space="0" w:color="000000"/>
            </w:tcBorders>
            <w:shd w:val="clear" w:color="auto" w:fill="auto"/>
            <w:hideMark/>
          </w:tcPr>
          <w:p w14:paraId="384A0E2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C0D8AD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9B8319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51A0E4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Приобретение коммунальных услуг муниципальными учреждениями</w:t>
            </w:r>
          </w:p>
        </w:tc>
        <w:tc>
          <w:tcPr>
            <w:tcW w:w="645" w:type="pct"/>
            <w:tcBorders>
              <w:top w:val="nil"/>
              <w:left w:val="nil"/>
              <w:bottom w:val="single" w:sz="4" w:space="0" w:color="000000"/>
              <w:right w:val="single" w:sz="4" w:space="0" w:color="000000"/>
            </w:tcBorders>
            <w:shd w:val="clear" w:color="auto" w:fill="auto"/>
            <w:hideMark/>
          </w:tcPr>
          <w:p w14:paraId="13A1C91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9999921001</w:t>
            </w:r>
          </w:p>
        </w:tc>
        <w:tc>
          <w:tcPr>
            <w:tcW w:w="636" w:type="pct"/>
            <w:tcBorders>
              <w:top w:val="nil"/>
              <w:left w:val="nil"/>
              <w:bottom w:val="single" w:sz="4" w:space="0" w:color="000000"/>
              <w:right w:val="single" w:sz="4" w:space="0" w:color="000000"/>
            </w:tcBorders>
            <w:shd w:val="clear" w:color="auto" w:fill="auto"/>
            <w:hideMark/>
          </w:tcPr>
          <w:p w14:paraId="40ACBD1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DDF029B" w14:textId="22D7D39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9616547,00</w:t>
            </w:r>
          </w:p>
        </w:tc>
        <w:tc>
          <w:tcPr>
            <w:tcW w:w="638" w:type="pct"/>
            <w:tcBorders>
              <w:top w:val="nil"/>
              <w:left w:val="nil"/>
              <w:bottom w:val="single" w:sz="4" w:space="0" w:color="000000"/>
              <w:right w:val="single" w:sz="4" w:space="0" w:color="000000"/>
            </w:tcBorders>
            <w:shd w:val="clear" w:color="auto" w:fill="auto"/>
            <w:hideMark/>
          </w:tcPr>
          <w:p w14:paraId="2F73D9B0" w14:textId="7C3475C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9616547,00</w:t>
            </w:r>
          </w:p>
        </w:tc>
        <w:tc>
          <w:tcPr>
            <w:tcW w:w="675" w:type="pct"/>
            <w:tcBorders>
              <w:top w:val="nil"/>
              <w:left w:val="nil"/>
              <w:bottom w:val="single" w:sz="4" w:space="0" w:color="000000"/>
              <w:right w:val="single" w:sz="4" w:space="0" w:color="000000"/>
            </w:tcBorders>
            <w:shd w:val="clear" w:color="auto" w:fill="auto"/>
            <w:hideMark/>
          </w:tcPr>
          <w:p w14:paraId="0A730590" w14:textId="68B7D7F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9316547,00</w:t>
            </w:r>
          </w:p>
        </w:tc>
      </w:tr>
      <w:tr w:rsidR="007873C6" w:rsidRPr="00636278" w14:paraId="247C954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A5274B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853B58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9999921001</w:t>
            </w:r>
          </w:p>
        </w:tc>
        <w:tc>
          <w:tcPr>
            <w:tcW w:w="636" w:type="pct"/>
            <w:tcBorders>
              <w:top w:val="nil"/>
              <w:left w:val="nil"/>
              <w:bottom w:val="single" w:sz="4" w:space="0" w:color="000000"/>
              <w:right w:val="single" w:sz="4" w:space="0" w:color="000000"/>
            </w:tcBorders>
            <w:shd w:val="clear" w:color="auto" w:fill="auto"/>
            <w:hideMark/>
          </w:tcPr>
          <w:p w14:paraId="2E67758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52147716" w14:textId="046796E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9616547,00</w:t>
            </w:r>
          </w:p>
        </w:tc>
        <w:tc>
          <w:tcPr>
            <w:tcW w:w="638" w:type="pct"/>
            <w:tcBorders>
              <w:top w:val="nil"/>
              <w:left w:val="nil"/>
              <w:bottom w:val="single" w:sz="4" w:space="0" w:color="000000"/>
              <w:right w:val="single" w:sz="4" w:space="0" w:color="000000"/>
            </w:tcBorders>
            <w:shd w:val="clear" w:color="auto" w:fill="auto"/>
            <w:hideMark/>
          </w:tcPr>
          <w:p w14:paraId="762965EC" w14:textId="45407AE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9616547,00</w:t>
            </w:r>
          </w:p>
        </w:tc>
        <w:tc>
          <w:tcPr>
            <w:tcW w:w="675" w:type="pct"/>
            <w:tcBorders>
              <w:top w:val="nil"/>
              <w:left w:val="nil"/>
              <w:bottom w:val="single" w:sz="4" w:space="0" w:color="000000"/>
              <w:right w:val="single" w:sz="4" w:space="0" w:color="000000"/>
            </w:tcBorders>
            <w:shd w:val="clear" w:color="auto" w:fill="auto"/>
            <w:hideMark/>
          </w:tcPr>
          <w:p w14:paraId="2D381442" w14:textId="54A9E72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9316547,00</w:t>
            </w:r>
          </w:p>
        </w:tc>
      </w:tr>
      <w:tr w:rsidR="007873C6" w:rsidRPr="00636278" w14:paraId="344483A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A78187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4C4F6C3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9999921001</w:t>
            </w:r>
          </w:p>
        </w:tc>
        <w:tc>
          <w:tcPr>
            <w:tcW w:w="636" w:type="pct"/>
            <w:tcBorders>
              <w:top w:val="nil"/>
              <w:left w:val="nil"/>
              <w:bottom w:val="single" w:sz="4" w:space="0" w:color="000000"/>
              <w:right w:val="single" w:sz="4" w:space="0" w:color="000000"/>
            </w:tcBorders>
            <w:shd w:val="clear" w:color="auto" w:fill="auto"/>
            <w:hideMark/>
          </w:tcPr>
          <w:p w14:paraId="1DF8464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58AD4E76" w14:textId="6B8942C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9616547,00</w:t>
            </w:r>
          </w:p>
        </w:tc>
        <w:tc>
          <w:tcPr>
            <w:tcW w:w="638" w:type="pct"/>
            <w:tcBorders>
              <w:top w:val="nil"/>
              <w:left w:val="nil"/>
              <w:bottom w:val="single" w:sz="4" w:space="0" w:color="000000"/>
              <w:right w:val="single" w:sz="4" w:space="0" w:color="000000"/>
            </w:tcBorders>
            <w:shd w:val="clear" w:color="auto" w:fill="auto"/>
            <w:hideMark/>
          </w:tcPr>
          <w:p w14:paraId="0BA7ECF2" w14:textId="3D6600A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9616547,00</w:t>
            </w:r>
          </w:p>
        </w:tc>
        <w:tc>
          <w:tcPr>
            <w:tcW w:w="675" w:type="pct"/>
            <w:tcBorders>
              <w:top w:val="nil"/>
              <w:left w:val="nil"/>
              <w:bottom w:val="single" w:sz="4" w:space="0" w:color="000000"/>
              <w:right w:val="single" w:sz="4" w:space="0" w:color="000000"/>
            </w:tcBorders>
            <w:shd w:val="clear" w:color="auto" w:fill="auto"/>
            <w:hideMark/>
          </w:tcPr>
          <w:p w14:paraId="4439BEDB" w14:textId="7B79CD4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9316547,00</w:t>
            </w:r>
          </w:p>
        </w:tc>
      </w:tr>
      <w:tr w:rsidR="007873C6" w:rsidRPr="00636278" w14:paraId="27662E0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37BCBB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Мероприятия, направленные на материально-техническое обеспечение учреждений</w:t>
            </w:r>
          </w:p>
        </w:tc>
        <w:tc>
          <w:tcPr>
            <w:tcW w:w="645" w:type="pct"/>
            <w:tcBorders>
              <w:top w:val="nil"/>
              <w:left w:val="nil"/>
              <w:bottom w:val="single" w:sz="4" w:space="0" w:color="000000"/>
              <w:right w:val="single" w:sz="4" w:space="0" w:color="000000"/>
            </w:tcBorders>
            <w:shd w:val="clear" w:color="auto" w:fill="auto"/>
            <w:hideMark/>
          </w:tcPr>
          <w:p w14:paraId="7F43768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9999921002</w:t>
            </w:r>
          </w:p>
        </w:tc>
        <w:tc>
          <w:tcPr>
            <w:tcW w:w="636" w:type="pct"/>
            <w:tcBorders>
              <w:top w:val="nil"/>
              <w:left w:val="nil"/>
              <w:bottom w:val="single" w:sz="4" w:space="0" w:color="000000"/>
              <w:right w:val="single" w:sz="4" w:space="0" w:color="000000"/>
            </w:tcBorders>
            <w:shd w:val="clear" w:color="auto" w:fill="auto"/>
            <w:hideMark/>
          </w:tcPr>
          <w:p w14:paraId="5A27490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02A4520" w14:textId="43D86D7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6684850,00</w:t>
            </w:r>
          </w:p>
        </w:tc>
        <w:tc>
          <w:tcPr>
            <w:tcW w:w="638" w:type="pct"/>
            <w:tcBorders>
              <w:top w:val="nil"/>
              <w:left w:val="nil"/>
              <w:bottom w:val="single" w:sz="4" w:space="0" w:color="000000"/>
              <w:right w:val="single" w:sz="4" w:space="0" w:color="000000"/>
            </w:tcBorders>
            <w:shd w:val="clear" w:color="auto" w:fill="auto"/>
            <w:hideMark/>
          </w:tcPr>
          <w:p w14:paraId="60AAA873" w14:textId="04C98DC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3600000,00</w:t>
            </w:r>
          </w:p>
        </w:tc>
        <w:tc>
          <w:tcPr>
            <w:tcW w:w="675" w:type="pct"/>
            <w:tcBorders>
              <w:top w:val="nil"/>
              <w:left w:val="nil"/>
              <w:bottom w:val="single" w:sz="4" w:space="0" w:color="000000"/>
              <w:right w:val="single" w:sz="4" w:space="0" w:color="000000"/>
            </w:tcBorders>
            <w:shd w:val="clear" w:color="auto" w:fill="auto"/>
            <w:hideMark/>
          </w:tcPr>
          <w:p w14:paraId="0E0D3D17" w14:textId="3D2025A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3000000,00</w:t>
            </w:r>
          </w:p>
        </w:tc>
      </w:tr>
      <w:tr w:rsidR="007873C6" w:rsidRPr="00636278" w14:paraId="6B2F713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5FFD4D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29565A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9999921002</w:t>
            </w:r>
          </w:p>
        </w:tc>
        <w:tc>
          <w:tcPr>
            <w:tcW w:w="636" w:type="pct"/>
            <w:tcBorders>
              <w:top w:val="nil"/>
              <w:left w:val="nil"/>
              <w:bottom w:val="single" w:sz="4" w:space="0" w:color="000000"/>
              <w:right w:val="single" w:sz="4" w:space="0" w:color="000000"/>
            </w:tcBorders>
            <w:shd w:val="clear" w:color="auto" w:fill="auto"/>
            <w:hideMark/>
          </w:tcPr>
          <w:p w14:paraId="086A2CF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6C4C8D8B" w14:textId="2A691B8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6684850,00</w:t>
            </w:r>
          </w:p>
        </w:tc>
        <w:tc>
          <w:tcPr>
            <w:tcW w:w="638" w:type="pct"/>
            <w:tcBorders>
              <w:top w:val="nil"/>
              <w:left w:val="nil"/>
              <w:bottom w:val="single" w:sz="4" w:space="0" w:color="000000"/>
              <w:right w:val="single" w:sz="4" w:space="0" w:color="000000"/>
            </w:tcBorders>
            <w:shd w:val="clear" w:color="auto" w:fill="auto"/>
            <w:hideMark/>
          </w:tcPr>
          <w:p w14:paraId="4FDF1112" w14:textId="7076B80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3600000,00</w:t>
            </w:r>
          </w:p>
        </w:tc>
        <w:tc>
          <w:tcPr>
            <w:tcW w:w="675" w:type="pct"/>
            <w:tcBorders>
              <w:top w:val="nil"/>
              <w:left w:val="nil"/>
              <w:bottom w:val="single" w:sz="4" w:space="0" w:color="000000"/>
              <w:right w:val="single" w:sz="4" w:space="0" w:color="000000"/>
            </w:tcBorders>
            <w:shd w:val="clear" w:color="auto" w:fill="auto"/>
            <w:hideMark/>
          </w:tcPr>
          <w:p w14:paraId="3B9EB7E1" w14:textId="09FEFCD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3000000,00</w:t>
            </w:r>
          </w:p>
        </w:tc>
      </w:tr>
      <w:tr w:rsidR="007873C6" w:rsidRPr="00636278" w14:paraId="5349727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6175E7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98EDA8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9999921002</w:t>
            </w:r>
          </w:p>
        </w:tc>
        <w:tc>
          <w:tcPr>
            <w:tcW w:w="636" w:type="pct"/>
            <w:tcBorders>
              <w:top w:val="nil"/>
              <w:left w:val="nil"/>
              <w:bottom w:val="single" w:sz="4" w:space="0" w:color="000000"/>
              <w:right w:val="single" w:sz="4" w:space="0" w:color="000000"/>
            </w:tcBorders>
            <w:shd w:val="clear" w:color="auto" w:fill="auto"/>
            <w:hideMark/>
          </w:tcPr>
          <w:p w14:paraId="186195A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72B7EFA0" w14:textId="26A00AA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6684850,00</w:t>
            </w:r>
          </w:p>
        </w:tc>
        <w:tc>
          <w:tcPr>
            <w:tcW w:w="638" w:type="pct"/>
            <w:tcBorders>
              <w:top w:val="nil"/>
              <w:left w:val="nil"/>
              <w:bottom w:val="single" w:sz="4" w:space="0" w:color="000000"/>
              <w:right w:val="single" w:sz="4" w:space="0" w:color="000000"/>
            </w:tcBorders>
            <w:shd w:val="clear" w:color="auto" w:fill="auto"/>
            <w:hideMark/>
          </w:tcPr>
          <w:p w14:paraId="1570CEE7" w14:textId="02F3E30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3600000,00</w:t>
            </w:r>
          </w:p>
        </w:tc>
        <w:tc>
          <w:tcPr>
            <w:tcW w:w="675" w:type="pct"/>
            <w:tcBorders>
              <w:top w:val="nil"/>
              <w:left w:val="nil"/>
              <w:bottom w:val="single" w:sz="4" w:space="0" w:color="000000"/>
              <w:right w:val="single" w:sz="4" w:space="0" w:color="000000"/>
            </w:tcBorders>
            <w:shd w:val="clear" w:color="auto" w:fill="auto"/>
            <w:hideMark/>
          </w:tcPr>
          <w:p w14:paraId="23BE3E79" w14:textId="5428F66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3000000,00</w:t>
            </w:r>
          </w:p>
        </w:tc>
      </w:tr>
      <w:tr w:rsidR="007873C6" w:rsidRPr="00636278" w14:paraId="45C5682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3BA670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45" w:type="pct"/>
            <w:tcBorders>
              <w:top w:val="nil"/>
              <w:left w:val="nil"/>
              <w:bottom w:val="single" w:sz="4" w:space="0" w:color="000000"/>
              <w:right w:val="single" w:sz="4" w:space="0" w:color="000000"/>
            </w:tcBorders>
            <w:shd w:val="clear" w:color="auto" w:fill="auto"/>
            <w:hideMark/>
          </w:tcPr>
          <w:p w14:paraId="610F38C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9999951180</w:t>
            </w:r>
          </w:p>
        </w:tc>
        <w:tc>
          <w:tcPr>
            <w:tcW w:w="636" w:type="pct"/>
            <w:tcBorders>
              <w:top w:val="nil"/>
              <w:left w:val="nil"/>
              <w:bottom w:val="single" w:sz="4" w:space="0" w:color="000000"/>
              <w:right w:val="single" w:sz="4" w:space="0" w:color="000000"/>
            </w:tcBorders>
            <w:shd w:val="clear" w:color="auto" w:fill="auto"/>
            <w:hideMark/>
          </w:tcPr>
          <w:p w14:paraId="200318B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1D720AF" w14:textId="4786A9D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1914228,00</w:t>
            </w:r>
          </w:p>
        </w:tc>
        <w:tc>
          <w:tcPr>
            <w:tcW w:w="638" w:type="pct"/>
            <w:tcBorders>
              <w:top w:val="nil"/>
              <w:left w:val="nil"/>
              <w:bottom w:val="single" w:sz="4" w:space="0" w:color="000000"/>
              <w:right w:val="single" w:sz="4" w:space="0" w:color="000000"/>
            </w:tcBorders>
            <w:shd w:val="clear" w:color="auto" w:fill="auto"/>
            <w:hideMark/>
          </w:tcPr>
          <w:p w14:paraId="250DA002" w14:textId="6C1C302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2092824,00</w:t>
            </w:r>
          </w:p>
        </w:tc>
        <w:tc>
          <w:tcPr>
            <w:tcW w:w="675" w:type="pct"/>
            <w:tcBorders>
              <w:top w:val="nil"/>
              <w:left w:val="nil"/>
              <w:bottom w:val="single" w:sz="4" w:space="0" w:color="000000"/>
              <w:right w:val="single" w:sz="4" w:space="0" w:color="000000"/>
            </w:tcBorders>
            <w:shd w:val="clear" w:color="auto" w:fill="auto"/>
            <w:hideMark/>
          </w:tcPr>
          <w:p w14:paraId="16C03CAE" w14:textId="07FF46D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2167560,00</w:t>
            </w:r>
          </w:p>
        </w:tc>
      </w:tr>
      <w:tr w:rsidR="007873C6" w:rsidRPr="00636278" w14:paraId="0B19FA8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13989A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5763355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9999951180</w:t>
            </w:r>
          </w:p>
        </w:tc>
        <w:tc>
          <w:tcPr>
            <w:tcW w:w="636" w:type="pct"/>
            <w:tcBorders>
              <w:top w:val="nil"/>
              <w:left w:val="nil"/>
              <w:bottom w:val="single" w:sz="4" w:space="0" w:color="000000"/>
              <w:right w:val="single" w:sz="4" w:space="0" w:color="000000"/>
            </w:tcBorders>
            <w:shd w:val="clear" w:color="auto" w:fill="auto"/>
            <w:hideMark/>
          </w:tcPr>
          <w:p w14:paraId="1403459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5C91A804" w14:textId="4175152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1914228,00</w:t>
            </w:r>
          </w:p>
        </w:tc>
        <w:tc>
          <w:tcPr>
            <w:tcW w:w="638" w:type="pct"/>
            <w:tcBorders>
              <w:top w:val="nil"/>
              <w:left w:val="nil"/>
              <w:bottom w:val="single" w:sz="4" w:space="0" w:color="000000"/>
              <w:right w:val="single" w:sz="4" w:space="0" w:color="000000"/>
            </w:tcBorders>
            <w:shd w:val="clear" w:color="auto" w:fill="auto"/>
            <w:hideMark/>
          </w:tcPr>
          <w:p w14:paraId="5AE78C73" w14:textId="35CC7B4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2092824,00</w:t>
            </w:r>
          </w:p>
        </w:tc>
        <w:tc>
          <w:tcPr>
            <w:tcW w:w="675" w:type="pct"/>
            <w:tcBorders>
              <w:top w:val="nil"/>
              <w:left w:val="nil"/>
              <w:bottom w:val="single" w:sz="4" w:space="0" w:color="000000"/>
              <w:right w:val="single" w:sz="4" w:space="0" w:color="000000"/>
            </w:tcBorders>
            <w:shd w:val="clear" w:color="auto" w:fill="auto"/>
            <w:hideMark/>
          </w:tcPr>
          <w:p w14:paraId="0004004E" w14:textId="23071A8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2167560,00</w:t>
            </w:r>
          </w:p>
        </w:tc>
      </w:tr>
      <w:tr w:rsidR="007873C6" w:rsidRPr="00636278" w14:paraId="04B9C5B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EABD94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21BA5F2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9999951180</w:t>
            </w:r>
          </w:p>
        </w:tc>
        <w:tc>
          <w:tcPr>
            <w:tcW w:w="636" w:type="pct"/>
            <w:tcBorders>
              <w:top w:val="nil"/>
              <w:left w:val="nil"/>
              <w:bottom w:val="single" w:sz="4" w:space="0" w:color="000000"/>
              <w:right w:val="single" w:sz="4" w:space="0" w:color="000000"/>
            </w:tcBorders>
            <w:shd w:val="clear" w:color="auto" w:fill="auto"/>
            <w:hideMark/>
          </w:tcPr>
          <w:p w14:paraId="05E136C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2C005C4C" w14:textId="46EA785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1914228,00</w:t>
            </w:r>
          </w:p>
        </w:tc>
        <w:tc>
          <w:tcPr>
            <w:tcW w:w="638" w:type="pct"/>
            <w:tcBorders>
              <w:top w:val="nil"/>
              <w:left w:val="nil"/>
              <w:bottom w:val="single" w:sz="4" w:space="0" w:color="000000"/>
              <w:right w:val="single" w:sz="4" w:space="0" w:color="000000"/>
            </w:tcBorders>
            <w:shd w:val="clear" w:color="auto" w:fill="auto"/>
            <w:hideMark/>
          </w:tcPr>
          <w:p w14:paraId="24E192D2" w14:textId="4ABD262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2092824,00</w:t>
            </w:r>
          </w:p>
        </w:tc>
        <w:tc>
          <w:tcPr>
            <w:tcW w:w="675" w:type="pct"/>
            <w:tcBorders>
              <w:top w:val="nil"/>
              <w:left w:val="nil"/>
              <w:bottom w:val="single" w:sz="4" w:space="0" w:color="000000"/>
              <w:right w:val="single" w:sz="4" w:space="0" w:color="000000"/>
            </w:tcBorders>
            <w:shd w:val="clear" w:color="auto" w:fill="auto"/>
            <w:hideMark/>
          </w:tcPr>
          <w:p w14:paraId="7CCA5981" w14:textId="01A3184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2167560,00</w:t>
            </w:r>
          </w:p>
        </w:tc>
      </w:tr>
      <w:tr w:rsidR="007873C6" w:rsidRPr="00636278" w14:paraId="731B8E9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5E1B91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5" w:type="pct"/>
            <w:tcBorders>
              <w:top w:val="nil"/>
              <w:left w:val="nil"/>
              <w:bottom w:val="single" w:sz="4" w:space="0" w:color="000000"/>
              <w:right w:val="single" w:sz="4" w:space="0" w:color="000000"/>
            </w:tcBorders>
            <w:shd w:val="clear" w:color="auto" w:fill="auto"/>
            <w:hideMark/>
          </w:tcPr>
          <w:p w14:paraId="1F86A47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9999951200</w:t>
            </w:r>
          </w:p>
        </w:tc>
        <w:tc>
          <w:tcPr>
            <w:tcW w:w="636" w:type="pct"/>
            <w:tcBorders>
              <w:top w:val="nil"/>
              <w:left w:val="nil"/>
              <w:bottom w:val="single" w:sz="4" w:space="0" w:color="000000"/>
              <w:right w:val="single" w:sz="4" w:space="0" w:color="000000"/>
            </w:tcBorders>
            <w:shd w:val="clear" w:color="auto" w:fill="auto"/>
            <w:hideMark/>
          </w:tcPr>
          <w:p w14:paraId="0B610FE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5ACB9A3" w14:textId="556CB58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27221,00</w:t>
            </w:r>
          </w:p>
        </w:tc>
        <w:tc>
          <w:tcPr>
            <w:tcW w:w="638" w:type="pct"/>
            <w:tcBorders>
              <w:top w:val="nil"/>
              <w:left w:val="nil"/>
              <w:bottom w:val="single" w:sz="4" w:space="0" w:color="000000"/>
              <w:right w:val="single" w:sz="4" w:space="0" w:color="000000"/>
            </w:tcBorders>
            <w:shd w:val="clear" w:color="auto" w:fill="auto"/>
            <w:hideMark/>
          </w:tcPr>
          <w:p w14:paraId="6E5A6114" w14:textId="467DBBD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215705,00</w:t>
            </w:r>
          </w:p>
        </w:tc>
        <w:tc>
          <w:tcPr>
            <w:tcW w:w="675" w:type="pct"/>
            <w:tcBorders>
              <w:top w:val="nil"/>
              <w:left w:val="nil"/>
              <w:bottom w:val="single" w:sz="4" w:space="0" w:color="000000"/>
              <w:right w:val="single" w:sz="4" w:space="0" w:color="000000"/>
            </w:tcBorders>
            <w:shd w:val="clear" w:color="auto" w:fill="auto"/>
            <w:hideMark/>
          </w:tcPr>
          <w:p w14:paraId="1C4B2551" w14:textId="68E782B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29654,00</w:t>
            </w:r>
          </w:p>
        </w:tc>
      </w:tr>
      <w:tr w:rsidR="007873C6" w:rsidRPr="00636278" w14:paraId="75D9308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33B2F1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089A02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9999951200</w:t>
            </w:r>
          </w:p>
        </w:tc>
        <w:tc>
          <w:tcPr>
            <w:tcW w:w="636" w:type="pct"/>
            <w:tcBorders>
              <w:top w:val="nil"/>
              <w:left w:val="nil"/>
              <w:bottom w:val="single" w:sz="4" w:space="0" w:color="000000"/>
              <w:right w:val="single" w:sz="4" w:space="0" w:color="000000"/>
            </w:tcBorders>
            <w:shd w:val="clear" w:color="auto" w:fill="auto"/>
            <w:hideMark/>
          </w:tcPr>
          <w:p w14:paraId="0AD0DC9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09AC86F2" w14:textId="609BE3D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27221,00</w:t>
            </w:r>
          </w:p>
        </w:tc>
        <w:tc>
          <w:tcPr>
            <w:tcW w:w="638" w:type="pct"/>
            <w:tcBorders>
              <w:top w:val="nil"/>
              <w:left w:val="nil"/>
              <w:bottom w:val="single" w:sz="4" w:space="0" w:color="000000"/>
              <w:right w:val="single" w:sz="4" w:space="0" w:color="000000"/>
            </w:tcBorders>
            <w:shd w:val="clear" w:color="auto" w:fill="auto"/>
            <w:hideMark/>
          </w:tcPr>
          <w:p w14:paraId="3AC1BAD2" w14:textId="5781C7C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215705,00</w:t>
            </w:r>
          </w:p>
        </w:tc>
        <w:tc>
          <w:tcPr>
            <w:tcW w:w="675" w:type="pct"/>
            <w:tcBorders>
              <w:top w:val="nil"/>
              <w:left w:val="nil"/>
              <w:bottom w:val="single" w:sz="4" w:space="0" w:color="000000"/>
              <w:right w:val="single" w:sz="4" w:space="0" w:color="000000"/>
            </w:tcBorders>
            <w:shd w:val="clear" w:color="auto" w:fill="auto"/>
            <w:hideMark/>
          </w:tcPr>
          <w:p w14:paraId="3528DA04" w14:textId="148F347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29654,00</w:t>
            </w:r>
          </w:p>
        </w:tc>
      </w:tr>
      <w:tr w:rsidR="007873C6" w:rsidRPr="00636278" w14:paraId="6AAC598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8282D0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285401A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9999951200</w:t>
            </w:r>
          </w:p>
        </w:tc>
        <w:tc>
          <w:tcPr>
            <w:tcW w:w="636" w:type="pct"/>
            <w:tcBorders>
              <w:top w:val="nil"/>
              <w:left w:val="nil"/>
              <w:bottom w:val="single" w:sz="4" w:space="0" w:color="000000"/>
              <w:right w:val="single" w:sz="4" w:space="0" w:color="000000"/>
            </w:tcBorders>
            <w:shd w:val="clear" w:color="auto" w:fill="auto"/>
            <w:hideMark/>
          </w:tcPr>
          <w:p w14:paraId="39CFCED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743ED4E9" w14:textId="28D9774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27221,00</w:t>
            </w:r>
          </w:p>
        </w:tc>
        <w:tc>
          <w:tcPr>
            <w:tcW w:w="638" w:type="pct"/>
            <w:tcBorders>
              <w:top w:val="nil"/>
              <w:left w:val="nil"/>
              <w:bottom w:val="single" w:sz="4" w:space="0" w:color="000000"/>
              <w:right w:val="single" w:sz="4" w:space="0" w:color="000000"/>
            </w:tcBorders>
            <w:shd w:val="clear" w:color="auto" w:fill="auto"/>
            <w:hideMark/>
          </w:tcPr>
          <w:p w14:paraId="297AE170" w14:textId="39C2C1A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215705,00</w:t>
            </w:r>
          </w:p>
        </w:tc>
        <w:tc>
          <w:tcPr>
            <w:tcW w:w="675" w:type="pct"/>
            <w:tcBorders>
              <w:top w:val="nil"/>
              <w:left w:val="nil"/>
              <w:bottom w:val="single" w:sz="4" w:space="0" w:color="000000"/>
              <w:right w:val="single" w:sz="4" w:space="0" w:color="000000"/>
            </w:tcBorders>
            <w:shd w:val="clear" w:color="auto" w:fill="auto"/>
            <w:hideMark/>
          </w:tcPr>
          <w:p w14:paraId="6A2743A7" w14:textId="54DBF00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29654,00</w:t>
            </w:r>
          </w:p>
        </w:tc>
      </w:tr>
      <w:tr w:rsidR="007873C6" w:rsidRPr="00636278" w14:paraId="5AA9954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0F405E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Осуществление переданных полномочий Российской </w:t>
            </w:r>
            <w:proofErr w:type="gramStart"/>
            <w:r w:rsidRPr="00636278">
              <w:rPr>
                <w:rFonts w:eastAsia="Times New Roman"/>
                <w:color w:val="000000"/>
                <w:lang w:eastAsia="ru-RU"/>
              </w:rPr>
              <w:t>Федерации  по</w:t>
            </w:r>
            <w:proofErr w:type="gramEnd"/>
            <w:r w:rsidRPr="00636278">
              <w:rPr>
                <w:rFonts w:eastAsia="Times New Roman"/>
                <w:color w:val="000000"/>
                <w:lang w:eastAsia="ru-RU"/>
              </w:rPr>
              <w:t xml:space="preserve"> регистрации актов гражданского состояния</w:t>
            </w:r>
          </w:p>
        </w:tc>
        <w:tc>
          <w:tcPr>
            <w:tcW w:w="645" w:type="pct"/>
            <w:tcBorders>
              <w:top w:val="nil"/>
              <w:left w:val="nil"/>
              <w:bottom w:val="single" w:sz="4" w:space="0" w:color="000000"/>
              <w:right w:val="single" w:sz="4" w:space="0" w:color="000000"/>
            </w:tcBorders>
            <w:shd w:val="clear" w:color="auto" w:fill="auto"/>
            <w:hideMark/>
          </w:tcPr>
          <w:p w14:paraId="5C92878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9999959300</w:t>
            </w:r>
          </w:p>
        </w:tc>
        <w:tc>
          <w:tcPr>
            <w:tcW w:w="636" w:type="pct"/>
            <w:tcBorders>
              <w:top w:val="nil"/>
              <w:left w:val="nil"/>
              <w:bottom w:val="single" w:sz="4" w:space="0" w:color="000000"/>
              <w:right w:val="single" w:sz="4" w:space="0" w:color="000000"/>
            </w:tcBorders>
            <w:shd w:val="clear" w:color="auto" w:fill="auto"/>
            <w:hideMark/>
          </w:tcPr>
          <w:p w14:paraId="7C65B9A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591232C" w14:textId="39F9255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3232303,00</w:t>
            </w:r>
          </w:p>
        </w:tc>
        <w:tc>
          <w:tcPr>
            <w:tcW w:w="638" w:type="pct"/>
            <w:tcBorders>
              <w:top w:val="nil"/>
              <w:left w:val="nil"/>
              <w:bottom w:val="single" w:sz="4" w:space="0" w:color="000000"/>
              <w:right w:val="single" w:sz="4" w:space="0" w:color="000000"/>
            </w:tcBorders>
            <w:shd w:val="clear" w:color="auto" w:fill="auto"/>
            <w:hideMark/>
          </w:tcPr>
          <w:p w14:paraId="0BFF3C9C" w14:textId="624A98D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3232303,00</w:t>
            </w:r>
          </w:p>
        </w:tc>
        <w:tc>
          <w:tcPr>
            <w:tcW w:w="675" w:type="pct"/>
            <w:tcBorders>
              <w:top w:val="nil"/>
              <w:left w:val="nil"/>
              <w:bottom w:val="single" w:sz="4" w:space="0" w:color="000000"/>
              <w:right w:val="single" w:sz="4" w:space="0" w:color="000000"/>
            </w:tcBorders>
            <w:shd w:val="clear" w:color="auto" w:fill="auto"/>
            <w:hideMark/>
          </w:tcPr>
          <w:p w14:paraId="59C4D62E" w14:textId="0D823DE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3232303,00</w:t>
            </w:r>
          </w:p>
        </w:tc>
      </w:tr>
      <w:tr w:rsidR="007873C6" w:rsidRPr="00636278" w14:paraId="720A0E9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6CFA16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566EB3A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9999959300</w:t>
            </w:r>
          </w:p>
        </w:tc>
        <w:tc>
          <w:tcPr>
            <w:tcW w:w="636" w:type="pct"/>
            <w:tcBorders>
              <w:top w:val="nil"/>
              <w:left w:val="nil"/>
              <w:bottom w:val="single" w:sz="4" w:space="0" w:color="000000"/>
              <w:right w:val="single" w:sz="4" w:space="0" w:color="000000"/>
            </w:tcBorders>
            <w:shd w:val="clear" w:color="auto" w:fill="auto"/>
            <w:hideMark/>
          </w:tcPr>
          <w:p w14:paraId="6FEE9DA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3021F76A" w14:textId="4A3732C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3232303,00</w:t>
            </w:r>
          </w:p>
        </w:tc>
        <w:tc>
          <w:tcPr>
            <w:tcW w:w="638" w:type="pct"/>
            <w:tcBorders>
              <w:top w:val="nil"/>
              <w:left w:val="nil"/>
              <w:bottom w:val="single" w:sz="4" w:space="0" w:color="000000"/>
              <w:right w:val="single" w:sz="4" w:space="0" w:color="000000"/>
            </w:tcBorders>
            <w:shd w:val="clear" w:color="auto" w:fill="auto"/>
            <w:hideMark/>
          </w:tcPr>
          <w:p w14:paraId="221D73C1" w14:textId="2F4A130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3232303,00</w:t>
            </w:r>
          </w:p>
        </w:tc>
        <w:tc>
          <w:tcPr>
            <w:tcW w:w="675" w:type="pct"/>
            <w:tcBorders>
              <w:top w:val="nil"/>
              <w:left w:val="nil"/>
              <w:bottom w:val="single" w:sz="4" w:space="0" w:color="000000"/>
              <w:right w:val="single" w:sz="4" w:space="0" w:color="000000"/>
            </w:tcBorders>
            <w:shd w:val="clear" w:color="auto" w:fill="auto"/>
            <w:hideMark/>
          </w:tcPr>
          <w:p w14:paraId="5EEE6936" w14:textId="6BADFB7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3232303,00</w:t>
            </w:r>
          </w:p>
        </w:tc>
      </w:tr>
      <w:tr w:rsidR="007873C6" w:rsidRPr="00636278" w14:paraId="49917F0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6DF2BA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3A9A42F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9999959300</w:t>
            </w:r>
          </w:p>
        </w:tc>
        <w:tc>
          <w:tcPr>
            <w:tcW w:w="636" w:type="pct"/>
            <w:tcBorders>
              <w:top w:val="nil"/>
              <w:left w:val="nil"/>
              <w:bottom w:val="single" w:sz="4" w:space="0" w:color="000000"/>
              <w:right w:val="single" w:sz="4" w:space="0" w:color="000000"/>
            </w:tcBorders>
            <w:shd w:val="clear" w:color="auto" w:fill="auto"/>
            <w:hideMark/>
          </w:tcPr>
          <w:p w14:paraId="4B07D86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07056C4B" w14:textId="1019E3D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3232303,00</w:t>
            </w:r>
          </w:p>
        </w:tc>
        <w:tc>
          <w:tcPr>
            <w:tcW w:w="638" w:type="pct"/>
            <w:tcBorders>
              <w:top w:val="nil"/>
              <w:left w:val="nil"/>
              <w:bottom w:val="single" w:sz="4" w:space="0" w:color="000000"/>
              <w:right w:val="single" w:sz="4" w:space="0" w:color="000000"/>
            </w:tcBorders>
            <w:shd w:val="clear" w:color="auto" w:fill="auto"/>
            <w:hideMark/>
          </w:tcPr>
          <w:p w14:paraId="7618254D" w14:textId="59933EB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3232303,00</w:t>
            </w:r>
          </w:p>
        </w:tc>
        <w:tc>
          <w:tcPr>
            <w:tcW w:w="675" w:type="pct"/>
            <w:tcBorders>
              <w:top w:val="nil"/>
              <w:left w:val="nil"/>
              <w:bottom w:val="single" w:sz="4" w:space="0" w:color="000000"/>
              <w:right w:val="single" w:sz="4" w:space="0" w:color="000000"/>
            </w:tcBorders>
            <w:shd w:val="clear" w:color="auto" w:fill="auto"/>
            <w:hideMark/>
          </w:tcPr>
          <w:p w14:paraId="175BF3AF" w14:textId="3CD4B50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3232303,00</w:t>
            </w:r>
          </w:p>
        </w:tc>
      </w:tr>
      <w:tr w:rsidR="007873C6" w:rsidRPr="00636278" w14:paraId="68E6AF8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DC26117"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Мероприятия в области жилищного хозяйства</w:t>
            </w:r>
          </w:p>
        </w:tc>
        <w:tc>
          <w:tcPr>
            <w:tcW w:w="645" w:type="pct"/>
            <w:tcBorders>
              <w:top w:val="nil"/>
              <w:left w:val="nil"/>
              <w:bottom w:val="single" w:sz="4" w:space="0" w:color="000000"/>
              <w:right w:val="single" w:sz="4" w:space="0" w:color="000000"/>
            </w:tcBorders>
            <w:shd w:val="clear" w:color="auto" w:fill="auto"/>
            <w:hideMark/>
          </w:tcPr>
          <w:p w14:paraId="5513A8B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9999961010</w:t>
            </w:r>
          </w:p>
        </w:tc>
        <w:tc>
          <w:tcPr>
            <w:tcW w:w="636" w:type="pct"/>
            <w:tcBorders>
              <w:top w:val="nil"/>
              <w:left w:val="nil"/>
              <w:bottom w:val="single" w:sz="4" w:space="0" w:color="000000"/>
              <w:right w:val="single" w:sz="4" w:space="0" w:color="000000"/>
            </w:tcBorders>
            <w:shd w:val="clear" w:color="auto" w:fill="auto"/>
            <w:hideMark/>
          </w:tcPr>
          <w:p w14:paraId="6E3D3E6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E8F531A" w14:textId="29FF639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10400000,00</w:t>
            </w:r>
          </w:p>
        </w:tc>
        <w:tc>
          <w:tcPr>
            <w:tcW w:w="638" w:type="pct"/>
            <w:tcBorders>
              <w:top w:val="nil"/>
              <w:left w:val="nil"/>
              <w:bottom w:val="single" w:sz="4" w:space="0" w:color="000000"/>
              <w:right w:val="single" w:sz="4" w:space="0" w:color="000000"/>
            </w:tcBorders>
            <w:shd w:val="clear" w:color="auto" w:fill="auto"/>
            <w:hideMark/>
          </w:tcPr>
          <w:p w14:paraId="1B73DF18" w14:textId="3B50427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c>
          <w:tcPr>
            <w:tcW w:w="675" w:type="pct"/>
            <w:tcBorders>
              <w:top w:val="nil"/>
              <w:left w:val="nil"/>
              <w:bottom w:val="single" w:sz="4" w:space="0" w:color="000000"/>
              <w:right w:val="single" w:sz="4" w:space="0" w:color="000000"/>
            </w:tcBorders>
            <w:shd w:val="clear" w:color="auto" w:fill="auto"/>
            <w:hideMark/>
          </w:tcPr>
          <w:p w14:paraId="47425C9B" w14:textId="7F07FE7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r>
      <w:tr w:rsidR="007873C6" w:rsidRPr="00636278" w14:paraId="4565FE4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4E9EBD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4D0AAB9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9999961010</w:t>
            </w:r>
          </w:p>
        </w:tc>
        <w:tc>
          <w:tcPr>
            <w:tcW w:w="636" w:type="pct"/>
            <w:tcBorders>
              <w:top w:val="nil"/>
              <w:left w:val="nil"/>
              <w:bottom w:val="single" w:sz="4" w:space="0" w:color="000000"/>
              <w:right w:val="single" w:sz="4" w:space="0" w:color="000000"/>
            </w:tcBorders>
            <w:shd w:val="clear" w:color="auto" w:fill="auto"/>
            <w:hideMark/>
          </w:tcPr>
          <w:p w14:paraId="2D64C6B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0E277F85" w14:textId="0094280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10400000,00</w:t>
            </w:r>
          </w:p>
        </w:tc>
        <w:tc>
          <w:tcPr>
            <w:tcW w:w="638" w:type="pct"/>
            <w:tcBorders>
              <w:top w:val="nil"/>
              <w:left w:val="nil"/>
              <w:bottom w:val="single" w:sz="4" w:space="0" w:color="000000"/>
              <w:right w:val="single" w:sz="4" w:space="0" w:color="000000"/>
            </w:tcBorders>
            <w:shd w:val="clear" w:color="auto" w:fill="auto"/>
            <w:hideMark/>
          </w:tcPr>
          <w:p w14:paraId="1C53D787" w14:textId="3ED6CB9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c>
          <w:tcPr>
            <w:tcW w:w="675" w:type="pct"/>
            <w:tcBorders>
              <w:top w:val="nil"/>
              <w:left w:val="nil"/>
              <w:bottom w:val="single" w:sz="4" w:space="0" w:color="000000"/>
              <w:right w:val="single" w:sz="4" w:space="0" w:color="000000"/>
            </w:tcBorders>
            <w:shd w:val="clear" w:color="auto" w:fill="auto"/>
            <w:hideMark/>
          </w:tcPr>
          <w:p w14:paraId="57801116" w14:textId="1432D49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r>
      <w:tr w:rsidR="007873C6" w:rsidRPr="00636278" w14:paraId="7A6A8F0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4D7F7A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C458F8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9999961010</w:t>
            </w:r>
          </w:p>
        </w:tc>
        <w:tc>
          <w:tcPr>
            <w:tcW w:w="636" w:type="pct"/>
            <w:tcBorders>
              <w:top w:val="nil"/>
              <w:left w:val="nil"/>
              <w:bottom w:val="single" w:sz="4" w:space="0" w:color="000000"/>
              <w:right w:val="single" w:sz="4" w:space="0" w:color="000000"/>
            </w:tcBorders>
            <w:shd w:val="clear" w:color="auto" w:fill="auto"/>
            <w:hideMark/>
          </w:tcPr>
          <w:p w14:paraId="33A0D6A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3C58D5D6" w14:textId="157B2F1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10400000,00</w:t>
            </w:r>
          </w:p>
        </w:tc>
        <w:tc>
          <w:tcPr>
            <w:tcW w:w="638" w:type="pct"/>
            <w:tcBorders>
              <w:top w:val="nil"/>
              <w:left w:val="nil"/>
              <w:bottom w:val="single" w:sz="4" w:space="0" w:color="000000"/>
              <w:right w:val="single" w:sz="4" w:space="0" w:color="000000"/>
            </w:tcBorders>
            <w:shd w:val="clear" w:color="auto" w:fill="auto"/>
            <w:hideMark/>
          </w:tcPr>
          <w:p w14:paraId="3710398D" w14:textId="33BFAE6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c>
          <w:tcPr>
            <w:tcW w:w="675" w:type="pct"/>
            <w:tcBorders>
              <w:top w:val="nil"/>
              <w:left w:val="nil"/>
              <w:bottom w:val="single" w:sz="4" w:space="0" w:color="000000"/>
              <w:right w:val="single" w:sz="4" w:space="0" w:color="000000"/>
            </w:tcBorders>
            <w:shd w:val="clear" w:color="auto" w:fill="auto"/>
            <w:hideMark/>
          </w:tcPr>
          <w:p w14:paraId="047CA2A7" w14:textId="4E560D8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r>
      <w:tr w:rsidR="007873C6" w:rsidRPr="00636278" w14:paraId="1E06ADC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4FD179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Прочие мероприятия в области коммунального хозяйства</w:t>
            </w:r>
          </w:p>
        </w:tc>
        <w:tc>
          <w:tcPr>
            <w:tcW w:w="645" w:type="pct"/>
            <w:tcBorders>
              <w:top w:val="nil"/>
              <w:left w:val="nil"/>
              <w:bottom w:val="single" w:sz="4" w:space="0" w:color="000000"/>
              <w:right w:val="single" w:sz="4" w:space="0" w:color="000000"/>
            </w:tcBorders>
            <w:shd w:val="clear" w:color="auto" w:fill="auto"/>
            <w:hideMark/>
          </w:tcPr>
          <w:p w14:paraId="5C7FE4C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9999961030</w:t>
            </w:r>
          </w:p>
        </w:tc>
        <w:tc>
          <w:tcPr>
            <w:tcW w:w="636" w:type="pct"/>
            <w:tcBorders>
              <w:top w:val="nil"/>
              <w:left w:val="nil"/>
              <w:bottom w:val="single" w:sz="4" w:space="0" w:color="000000"/>
              <w:right w:val="single" w:sz="4" w:space="0" w:color="000000"/>
            </w:tcBorders>
            <w:shd w:val="clear" w:color="auto" w:fill="auto"/>
            <w:hideMark/>
          </w:tcPr>
          <w:p w14:paraId="3178CB7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221480E" w14:textId="5B925A8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800000,00</w:t>
            </w:r>
          </w:p>
        </w:tc>
        <w:tc>
          <w:tcPr>
            <w:tcW w:w="638" w:type="pct"/>
            <w:tcBorders>
              <w:top w:val="nil"/>
              <w:left w:val="nil"/>
              <w:bottom w:val="single" w:sz="4" w:space="0" w:color="000000"/>
              <w:right w:val="single" w:sz="4" w:space="0" w:color="000000"/>
            </w:tcBorders>
            <w:shd w:val="clear" w:color="auto" w:fill="auto"/>
            <w:hideMark/>
          </w:tcPr>
          <w:p w14:paraId="51D5F5AF" w14:textId="18A8580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c>
          <w:tcPr>
            <w:tcW w:w="675" w:type="pct"/>
            <w:tcBorders>
              <w:top w:val="nil"/>
              <w:left w:val="nil"/>
              <w:bottom w:val="single" w:sz="4" w:space="0" w:color="000000"/>
              <w:right w:val="single" w:sz="4" w:space="0" w:color="000000"/>
            </w:tcBorders>
            <w:shd w:val="clear" w:color="auto" w:fill="auto"/>
            <w:hideMark/>
          </w:tcPr>
          <w:p w14:paraId="183F280D" w14:textId="5650D26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r>
      <w:tr w:rsidR="007873C6" w:rsidRPr="00636278" w14:paraId="2C695D4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144833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C6B382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9999961030</w:t>
            </w:r>
          </w:p>
        </w:tc>
        <w:tc>
          <w:tcPr>
            <w:tcW w:w="636" w:type="pct"/>
            <w:tcBorders>
              <w:top w:val="nil"/>
              <w:left w:val="nil"/>
              <w:bottom w:val="single" w:sz="4" w:space="0" w:color="000000"/>
              <w:right w:val="single" w:sz="4" w:space="0" w:color="000000"/>
            </w:tcBorders>
            <w:shd w:val="clear" w:color="auto" w:fill="auto"/>
            <w:hideMark/>
          </w:tcPr>
          <w:p w14:paraId="785672E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278316CF" w14:textId="0D45834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800000,00</w:t>
            </w:r>
          </w:p>
        </w:tc>
        <w:tc>
          <w:tcPr>
            <w:tcW w:w="638" w:type="pct"/>
            <w:tcBorders>
              <w:top w:val="nil"/>
              <w:left w:val="nil"/>
              <w:bottom w:val="single" w:sz="4" w:space="0" w:color="000000"/>
              <w:right w:val="single" w:sz="4" w:space="0" w:color="000000"/>
            </w:tcBorders>
            <w:shd w:val="clear" w:color="auto" w:fill="auto"/>
            <w:hideMark/>
          </w:tcPr>
          <w:p w14:paraId="6B0EC5A9" w14:textId="3EC9C48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c>
          <w:tcPr>
            <w:tcW w:w="675" w:type="pct"/>
            <w:tcBorders>
              <w:top w:val="nil"/>
              <w:left w:val="nil"/>
              <w:bottom w:val="single" w:sz="4" w:space="0" w:color="000000"/>
              <w:right w:val="single" w:sz="4" w:space="0" w:color="000000"/>
            </w:tcBorders>
            <w:shd w:val="clear" w:color="auto" w:fill="auto"/>
            <w:hideMark/>
          </w:tcPr>
          <w:p w14:paraId="30C1C2A8" w14:textId="75A55AC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r>
      <w:tr w:rsidR="007873C6" w:rsidRPr="00636278" w14:paraId="4F080CE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12C228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53504D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9999961030</w:t>
            </w:r>
          </w:p>
        </w:tc>
        <w:tc>
          <w:tcPr>
            <w:tcW w:w="636" w:type="pct"/>
            <w:tcBorders>
              <w:top w:val="nil"/>
              <w:left w:val="nil"/>
              <w:bottom w:val="single" w:sz="4" w:space="0" w:color="000000"/>
              <w:right w:val="single" w:sz="4" w:space="0" w:color="000000"/>
            </w:tcBorders>
            <w:shd w:val="clear" w:color="auto" w:fill="auto"/>
            <w:hideMark/>
          </w:tcPr>
          <w:p w14:paraId="0E083CC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6D102B1A" w14:textId="5D8586C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800000,00</w:t>
            </w:r>
          </w:p>
        </w:tc>
        <w:tc>
          <w:tcPr>
            <w:tcW w:w="638" w:type="pct"/>
            <w:tcBorders>
              <w:top w:val="nil"/>
              <w:left w:val="nil"/>
              <w:bottom w:val="single" w:sz="4" w:space="0" w:color="000000"/>
              <w:right w:val="single" w:sz="4" w:space="0" w:color="000000"/>
            </w:tcBorders>
            <w:shd w:val="clear" w:color="auto" w:fill="auto"/>
            <w:hideMark/>
          </w:tcPr>
          <w:p w14:paraId="205286F9" w14:textId="66902CF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c>
          <w:tcPr>
            <w:tcW w:w="675" w:type="pct"/>
            <w:tcBorders>
              <w:top w:val="nil"/>
              <w:left w:val="nil"/>
              <w:bottom w:val="single" w:sz="4" w:space="0" w:color="000000"/>
              <w:right w:val="single" w:sz="4" w:space="0" w:color="000000"/>
            </w:tcBorders>
            <w:shd w:val="clear" w:color="auto" w:fill="auto"/>
            <w:hideMark/>
          </w:tcPr>
          <w:p w14:paraId="1910C21F" w14:textId="6398E44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r>
      <w:tr w:rsidR="007873C6" w:rsidRPr="00636278" w14:paraId="2F7434C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2E4191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Исполнение полномочий в сфере обращения с твердыми коммунальными отходами на территории муниципального округа</w:t>
            </w:r>
          </w:p>
        </w:tc>
        <w:tc>
          <w:tcPr>
            <w:tcW w:w="645" w:type="pct"/>
            <w:tcBorders>
              <w:top w:val="nil"/>
              <w:left w:val="nil"/>
              <w:bottom w:val="single" w:sz="4" w:space="0" w:color="000000"/>
              <w:right w:val="single" w:sz="4" w:space="0" w:color="000000"/>
            </w:tcBorders>
            <w:shd w:val="clear" w:color="auto" w:fill="auto"/>
            <w:hideMark/>
          </w:tcPr>
          <w:p w14:paraId="03A2738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9999961040</w:t>
            </w:r>
          </w:p>
        </w:tc>
        <w:tc>
          <w:tcPr>
            <w:tcW w:w="636" w:type="pct"/>
            <w:tcBorders>
              <w:top w:val="nil"/>
              <w:left w:val="nil"/>
              <w:bottom w:val="single" w:sz="4" w:space="0" w:color="000000"/>
              <w:right w:val="single" w:sz="4" w:space="0" w:color="000000"/>
            </w:tcBorders>
            <w:shd w:val="clear" w:color="auto" w:fill="auto"/>
            <w:hideMark/>
          </w:tcPr>
          <w:p w14:paraId="0A36A71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DB3D0F0" w14:textId="1938FF8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3500000,00</w:t>
            </w:r>
          </w:p>
        </w:tc>
        <w:tc>
          <w:tcPr>
            <w:tcW w:w="638" w:type="pct"/>
            <w:tcBorders>
              <w:top w:val="nil"/>
              <w:left w:val="nil"/>
              <w:bottom w:val="single" w:sz="4" w:space="0" w:color="000000"/>
              <w:right w:val="single" w:sz="4" w:space="0" w:color="000000"/>
            </w:tcBorders>
            <w:shd w:val="clear" w:color="auto" w:fill="auto"/>
            <w:hideMark/>
          </w:tcPr>
          <w:p w14:paraId="26638AB7" w14:textId="3AAEA3F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c>
          <w:tcPr>
            <w:tcW w:w="675" w:type="pct"/>
            <w:tcBorders>
              <w:top w:val="nil"/>
              <w:left w:val="nil"/>
              <w:bottom w:val="single" w:sz="4" w:space="0" w:color="000000"/>
              <w:right w:val="single" w:sz="4" w:space="0" w:color="000000"/>
            </w:tcBorders>
            <w:shd w:val="clear" w:color="auto" w:fill="auto"/>
            <w:hideMark/>
          </w:tcPr>
          <w:p w14:paraId="53CD6745" w14:textId="7B79689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r>
      <w:tr w:rsidR="007873C6" w:rsidRPr="00636278" w14:paraId="1FCA0C6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819F25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3673B07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9999961040</w:t>
            </w:r>
          </w:p>
        </w:tc>
        <w:tc>
          <w:tcPr>
            <w:tcW w:w="636" w:type="pct"/>
            <w:tcBorders>
              <w:top w:val="nil"/>
              <w:left w:val="nil"/>
              <w:bottom w:val="single" w:sz="4" w:space="0" w:color="000000"/>
              <w:right w:val="single" w:sz="4" w:space="0" w:color="000000"/>
            </w:tcBorders>
            <w:shd w:val="clear" w:color="auto" w:fill="auto"/>
            <w:hideMark/>
          </w:tcPr>
          <w:p w14:paraId="0F46183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0F1C5618" w14:textId="2F6CC5E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3500000,00</w:t>
            </w:r>
          </w:p>
        </w:tc>
        <w:tc>
          <w:tcPr>
            <w:tcW w:w="638" w:type="pct"/>
            <w:tcBorders>
              <w:top w:val="nil"/>
              <w:left w:val="nil"/>
              <w:bottom w:val="single" w:sz="4" w:space="0" w:color="000000"/>
              <w:right w:val="single" w:sz="4" w:space="0" w:color="000000"/>
            </w:tcBorders>
            <w:shd w:val="clear" w:color="auto" w:fill="auto"/>
            <w:hideMark/>
          </w:tcPr>
          <w:p w14:paraId="4D1F9535" w14:textId="7AF0D86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c>
          <w:tcPr>
            <w:tcW w:w="675" w:type="pct"/>
            <w:tcBorders>
              <w:top w:val="nil"/>
              <w:left w:val="nil"/>
              <w:bottom w:val="single" w:sz="4" w:space="0" w:color="000000"/>
              <w:right w:val="single" w:sz="4" w:space="0" w:color="000000"/>
            </w:tcBorders>
            <w:shd w:val="clear" w:color="auto" w:fill="auto"/>
            <w:hideMark/>
          </w:tcPr>
          <w:p w14:paraId="4FABFED3" w14:textId="7BAED7B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r>
      <w:tr w:rsidR="007873C6" w:rsidRPr="00636278" w14:paraId="59A6D43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549EAC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1FC0088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9999961040</w:t>
            </w:r>
          </w:p>
        </w:tc>
        <w:tc>
          <w:tcPr>
            <w:tcW w:w="636" w:type="pct"/>
            <w:tcBorders>
              <w:top w:val="nil"/>
              <w:left w:val="nil"/>
              <w:bottom w:val="single" w:sz="4" w:space="0" w:color="000000"/>
              <w:right w:val="single" w:sz="4" w:space="0" w:color="000000"/>
            </w:tcBorders>
            <w:shd w:val="clear" w:color="auto" w:fill="auto"/>
            <w:hideMark/>
          </w:tcPr>
          <w:p w14:paraId="25147DD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1E2C3D35" w14:textId="4BE0DBC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3500000,00</w:t>
            </w:r>
          </w:p>
        </w:tc>
        <w:tc>
          <w:tcPr>
            <w:tcW w:w="638" w:type="pct"/>
            <w:tcBorders>
              <w:top w:val="nil"/>
              <w:left w:val="nil"/>
              <w:bottom w:val="single" w:sz="4" w:space="0" w:color="000000"/>
              <w:right w:val="single" w:sz="4" w:space="0" w:color="000000"/>
            </w:tcBorders>
            <w:shd w:val="clear" w:color="auto" w:fill="auto"/>
            <w:hideMark/>
          </w:tcPr>
          <w:p w14:paraId="2234D227" w14:textId="0C5CC47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c>
          <w:tcPr>
            <w:tcW w:w="675" w:type="pct"/>
            <w:tcBorders>
              <w:top w:val="nil"/>
              <w:left w:val="nil"/>
              <w:bottom w:val="single" w:sz="4" w:space="0" w:color="000000"/>
              <w:right w:val="single" w:sz="4" w:space="0" w:color="000000"/>
            </w:tcBorders>
            <w:shd w:val="clear" w:color="auto" w:fill="auto"/>
            <w:hideMark/>
          </w:tcPr>
          <w:p w14:paraId="5F6EE8F9" w14:textId="7D96D71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300000,00</w:t>
            </w:r>
          </w:p>
        </w:tc>
      </w:tr>
      <w:tr w:rsidR="007873C6" w:rsidRPr="00636278" w14:paraId="4D02810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028242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Уличное освещение</w:t>
            </w:r>
          </w:p>
        </w:tc>
        <w:tc>
          <w:tcPr>
            <w:tcW w:w="645" w:type="pct"/>
            <w:tcBorders>
              <w:top w:val="nil"/>
              <w:left w:val="nil"/>
              <w:bottom w:val="single" w:sz="4" w:space="0" w:color="000000"/>
              <w:right w:val="single" w:sz="4" w:space="0" w:color="000000"/>
            </w:tcBorders>
            <w:shd w:val="clear" w:color="auto" w:fill="auto"/>
            <w:hideMark/>
          </w:tcPr>
          <w:p w14:paraId="4EFF2A9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9999961080</w:t>
            </w:r>
          </w:p>
        </w:tc>
        <w:tc>
          <w:tcPr>
            <w:tcW w:w="636" w:type="pct"/>
            <w:tcBorders>
              <w:top w:val="nil"/>
              <w:left w:val="nil"/>
              <w:bottom w:val="single" w:sz="4" w:space="0" w:color="000000"/>
              <w:right w:val="single" w:sz="4" w:space="0" w:color="000000"/>
            </w:tcBorders>
            <w:shd w:val="clear" w:color="auto" w:fill="auto"/>
            <w:hideMark/>
          </w:tcPr>
          <w:p w14:paraId="2E1258B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0E17D15" w14:textId="0071462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14000000,00</w:t>
            </w:r>
          </w:p>
        </w:tc>
        <w:tc>
          <w:tcPr>
            <w:tcW w:w="638" w:type="pct"/>
            <w:tcBorders>
              <w:top w:val="nil"/>
              <w:left w:val="nil"/>
              <w:bottom w:val="single" w:sz="4" w:space="0" w:color="000000"/>
              <w:right w:val="single" w:sz="4" w:space="0" w:color="000000"/>
            </w:tcBorders>
            <w:shd w:val="clear" w:color="auto" w:fill="auto"/>
            <w:hideMark/>
          </w:tcPr>
          <w:p w14:paraId="35884EFE" w14:textId="6E5156D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10918760,00</w:t>
            </w:r>
          </w:p>
        </w:tc>
        <w:tc>
          <w:tcPr>
            <w:tcW w:w="675" w:type="pct"/>
            <w:tcBorders>
              <w:top w:val="nil"/>
              <w:left w:val="nil"/>
              <w:bottom w:val="single" w:sz="4" w:space="0" w:color="000000"/>
              <w:right w:val="single" w:sz="4" w:space="0" w:color="000000"/>
            </w:tcBorders>
            <w:shd w:val="clear" w:color="auto" w:fill="auto"/>
            <w:hideMark/>
          </w:tcPr>
          <w:p w14:paraId="494B413C" w14:textId="55539C5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10000000,00</w:t>
            </w:r>
          </w:p>
        </w:tc>
      </w:tr>
      <w:tr w:rsidR="007873C6" w:rsidRPr="00636278" w14:paraId="0A03B20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741BD73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B1BEFE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9999961080</w:t>
            </w:r>
          </w:p>
        </w:tc>
        <w:tc>
          <w:tcPr>
            <w:tcW w:w="636" w:type="pct"/>
            <w:tcBorders>
              <w:top w:val="nil"/>
              <w:left w:val="nil"/>
              <w:bottom w:val="single" w:sz="4" w:space="0" w:color="000000"/>
              <w:right w:val="single" w:sz="4" w:space="0" w:color="000000"/>
            </w:tcBorders>
            <w:shd w:val="clear" w:color="auto" w:fill="auto"/>
            <w:hideMark/>
          </w:tcPr>
          <w:p w14:paraId="29CF879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1991DD37" w14:textId="6AD785F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14000000,00</w:t>
            </w:r>
          </w:p>
        </w:tc>
        <w:tc>
          <w:tcPr>
            <w:tcW w:w="638" w:type="pct"/>
            <w:tcBorders>
              <w:top w:val="nil"/>
              <w:left w:val="nil"/>
              <w:bottom w:val="single" w:sz="4" w:space="0" w:color="000000"/>
              <w:right w:val="single" w:sz="4" w:space="0" w:color="000000"/>
            </w:tcBorders>
            <w:shd w:val="clear" w:color="auto" w:fill="auto"/>
            <w:hideMark/>
          </w:tcPr>
          <w:p w14:paraId="0BE03849" w14:textId="0397BE5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10918760,00</w:t>
            </w:r>
          </w:p>
        </w:tc>
        <w:tc>
          <w:tcPr>
            <w:tcW w:w="675" w:type="pct"/>
            <w:tcBorders>
              <w:top w:val="nil"/>
              <w:left w:val="nil"/>
              <w:bottom w:val="single" w:sz="4" w:space="0" w:color="000000"/>
              <w:right w:val="single" w:sz="4" w:space="0" w:color="000000"/>
            </w:tcBorders>
            <w:shd w:val="clear" w:color="auto" w:fill="auto"/>
            <w:hideMark/>
          </w:tcPr>
          <w:p w14:paraId="33DC0FED" w14:textId="51BEFAC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10000000,00</w:t>
            </w:r>
          </w:p>
        </w:tc>
      </w:tr>
      <w:tr w:rsidR="007873C6" w:rsidRPr="00636278" w14:paraId="726002F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AD0B58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43D06B0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9999961080</w:t>
            </w:r>
          </w:p>
        </w:tc>
        <w:tc>
          <w:tcPr>
            <w:tcW w:w="636" w:type="pct"/>
            <w:tcBorders>
              <w:top w:val="nil"/>
              <w:left w:val="nil"/>
              <w:bottom w:val="single" w:sz="4" w:space="0" w:color="000000"/>
              <w:right w:val="single" w:sz="4" w:space="0" w:color="000000"/>
            </w:tcBorders>
            <w:shd w:val="clear" w:color="auto" w:fill="auto"/>
            <w:hideMark/>
          </w:tcPr>
          <w:p w14:paraId="2DA7093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7C187D3B" w14:textId="6340530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14000000,00</w:t>
            </w:r>
          </w:p>
        </w:tc>
        <w:tc>
          <w:tcPr>
            <w:tcW w:w="638" w:type="pct"/>
            <w:tcBorders>
              <w:top w:val="nil"/>
              <w:left w:val="nil"/>
              <w:bottom w:val="single" w:sz="4" w:space="0" w:color="000000"/>
              <w:right w:val="single" w:sz="4" w:space="0" w:color="000000"/>
            </w:tcBorders>
            <w:shd w:val="clear" w:color="auto" w:fill="auto"/>
            <w:hideMark/>
          </w:tcPr>
          <w:p w14:paraId="528937DE" w14:textId="41F26DA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10918760,00</w:t>
            </w:r>
          </w:p>
        </w:tc>
        <w:tc>
          <w:tcPr>
            <w:tcW w:w="675" w:type="pct"/>
            <w:tcBorders>
              <w:top w:val="nil"/>
              <w:left w:val="nil"/>
              <w:bottom w:val="single" w:sz="4" w:space="0" w:color="000000"/>
              <w:right w:val="single" w:sz="4" w:space="0" w:color="000000"/>
            </w:tcBorders>
            <w:shd w:val="clear" w:color="auto" w:fill="auto"/>
            <w:hideMark/>
          </w:tcPr>
          <w:p w14:paraId="75312E2A" w14:textId="20A2365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10000000,00</w:t>
            </w:r>
          </w:p>
        </w:tc>
      </w:tr>
      <w:tr w:rsidR="007873C6" w:rsidRPr="00636278" w14:paraId="43B6E4AD"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85F9AD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lastRenderedPageBreak/>
              <w:t>Мероприятия по благоустройству территорий округа</w:t>
            </w:r>
          </w:p>
        </w:tc>
        <w:tc>
          <w:tcPr>
            <w:tcW w:w="645" w:type="pct"/>
            <w:tcBorders>
              <w:top w:val="nil"/>
              <w:left w:val="nil"/>
              <w:bottom w:val="single" w:sz="4" w:space="0" w:color="000000"/>
              <w:right w:val="single" w:sz="4" w:space="0" w:color="000000"/>
            </w:tcBorders>
            <w:shd w:val="clear" w:color="auto" w:fill="auto"/>
            <w:hideMark/>
          </w:tcPr>
          <w:p w14:paraId="36C34E5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9999961081</w:t>
            </w:r>
          </w:p>
        </w:tc>
        <w:tc>
          <w:tcPr>
            <w:tcW w:w="636" w:type="pct"/>
            <w:tcBorders>
              <w:top w:val="nil"/>
              <w:left w:val="nil"/>
              <w:bottom w:val="single" w:sz="4" w:space="0" w:color="000000"/>
              <w:right w:val="single" w:sz="4" w:space="0" w:color="000000"/>
            </w:tcBorders>
            <w:shd w:val="clear" w:color="auto" w:fill="auto"/>
            <w:hideMark/>
          </w:tcPr>
          <w:p w14:paraId="7DA0661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0D78A8EB" w14:textId="3E1870E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33500000,00</w:t>
            </w:r>
          </w:p>
        </w:tc>
        <w:tc>
          <w:tcPr>
            <w:tcW w:w="638" w:type="pct"/>
            <w:tcBorders>
              <w:top w:val="nil"/>
              <w:left w:val="nil"/>
              <w:bottom w:val="single" w:sz="4" w:space="0" w:color="000000"/>
              <w:right w:val="single" w:sz="4" w:space="0" w:color="000000"/>
            </w:tcBorders>
            <w:shd w:val="clear" w:color="auto" w:fill="auto"/>
            <w:hideMark/>
          </w:tcPr>
          <w:p w14:paraId="68F4F3E5" w14:textId="6AF672C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c>
          <w:tcPr>
            <w:tcW w:w="675" w:type="pct"/>
            <w:tcBorders>
              <w:top w:val="nil"/>
              <w:left w:val="nil"/>
              <w:bottom w:val="single" w:sz="4" w:space="0" w:color="000000"/>
              <w:right w:val="single" w:sz="4" w:space="0" w:color="000000"/>
            </w:tcBorders>
            <w:shd w:val="clear" w:color="auto" w:fill="auto"/>
            <w:hideMark/>
          </w:tcPr>
          <w:p w14:paraId="183D7EB2" w14:textId="6FD4B04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r>
      <w:tr w:rsidR="007873C6" w:rsidRPr="00636278" w14:paraId="6EBA6A2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A6FA80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088DCC9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9999961081</w:t>
            </w:r>
          </w:p>
        </w:tc>
        <w:tc>
          <w:tcPr>
            <w:tcW w:w="636" w:type="pct"/>
            <w:tcBorders>
              <w:top w:val="nil"/>
              <w:left w:val="nil"/>
              <w:bottom w:val="single" w:sz="4" w:space="0" w:color="000000"/>
              <w:right w:val="single" w:sz="4" w:space="0" w:color="000000"/>
            </w:tcBorders>
            <w:shd w:val="clear" w:color="auto" w:fill="auto"/>
            <w:hideMark/>
          </w:tcPr>
          <w:p w14:paraId="42EE919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55548521" w14:textId="7A6B433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33500000,00</w:t>
            </w:r>
          </w:p>
        </w:tc>
        <w:tc>
          <w:tcPr>
            <w:tcW w:w="638" w:type="pct"/>
            <w:tcBorders>
              <w:top w:val="nil"/>
              <w:left w:val="nil"/>
              <w:bottom w:val="single" w:sz="4" w:space="0" w:color="000000"/>
              <w:right w:val="single" w:sz="4" w:space="0" w:color="000000"/>
            </w:tcBorders>
            <w:shd w:val="clear" w:color="auto" w:fill="auto"/>
            <w:hideMark/>
          </w:tcPr>
          <w:p w14:paraId="26842812" w14:textId="02FC40D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c>
          <w:tcPr>
            <w:tcW w:w="675" w:type="pct"/>
            <w:tcBorders>
              <w:top w:val="nil"/>
              <w:left w:val="nil"/>
              <w:bottom w:val="single" w:sz="4" w:space="0" w:color="000000"/>
              <w:right w:val="single" w:sz="4" w:space="0" w:color="000000"/>
            </w:tcBorders>
            <w:shd w:val="clear" w:color="auto" w:fill="auto"/>
            <w:hideMark/>
          </w:tcPr>
          <w:p w14:paraId="3701EF4A" w14:textId="77E94B6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r>
      <w:tr w:rsidR="007873C6" w:rsidRPr="00636278" w14:paraId="7B5A1744"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087552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62D9894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9999961081</w:t>
            </w:r>
          </w:p>
        </w:tc>
        <w:tc>
          <w:tcPr>
            <w:tcW w:w="636" w:type="pct"/>
            <w:tcBorders>
              <w:top w:val="nil"/>
              <w:left w:val="nil"/>
              <w:bottom w:val="single" w:sz="4" w:space="0" w:color="000000"/>
              <w:right w:val="single" w:sz="4" w:space="0" w:color="000000"/>
            </w:tcBorders>
            <w:shd w:val="clear" w:color="auto" w:fill="auto"/>
            <w:hideMark/>
          </w:tcPr>
          <w:p w14:paraId="4E758FF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0F21BE9F" w14:textId="0691247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33500000,00</w:t>
            </w:r>
          </w:p>
        </w:tc>
        <w:tc>
          <w:tcPr>
            <w:tcW w:w="638" w:type="pct"/>
            <w:tcBorders>
              <w:top w:val="nil"/>
              <w:left w:val="nil"/>
              <w:bottom w:val="single" w:sz="4" w:space="0" w:color="000000"/>
              <w:right w:val="single" w:sz="4" w:space="0" w:color="000000"/>
            </w:tcBorders>
            <w:shd w:val="clear" w:color="auto" w:fill="auto"/>
            <w:hideMark/>
          </w:tcPr>
          <w:p w14:paraId="1C9A87D8" w14:textId="08B0713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c>
          <w:tcPr>
            <w:tcW w:w="675" w:type="pct"/>
            <w:tcBorders>
              <w:top w:val="nil"/>
              <w:left w:val="nil"/>
              <w:bottom w:val="single" w:sz="4" w:space="0" w:color="000000"/>
              <w:right w:val="single" w:sz="4" w:space="0" w:color="000000"/>
            </w:tcBorders>
            <w:shd w:val="clear" w:color="auto" w:fill="auto"/>
            <w:hideMark/>
          </w:tcPr>
          <w:p w14:paraId="6F5A3824" w14:textId="774693C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r>
      <w:tr w:rsidR="007873C6" w:rsidRPr="00636278" w14:paraId="3413683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A3B75E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Пенсии за выслугу лет муниципальным служащим </w:t>
            </w:r>
          </w:p>
        </w:tc>
        <w:tc>
          <w:tcPr>
            <w:tcW w:w="645" w:type="pct"/>
            <w:tcBorders>
              <w:top w:val="nil"/>
              <w:left w:val="nil"/>
              <w:bottom w:val="single" w:sz="4" w:space="0" w:color="000000"/>
              <w:right w:val="single" w:sz="4" w:space="0" w:color="000000"/>
            </w:tcBorders>
            <w:shd w:val="clear" w:color="auto" w:fill="auto"/>
            <w:hideMark/>
          </w:tcPr>
          <w:p w14:paraId="6625FB0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9999971010</w:t>
            </w:r>
          </w:p>
        </w:tc>
        <w:tc>
          <w:tcPr>
            <w:tcW w:w="636" w:type="pct"/>
            <w:tcBorders>
              <w:top w:val="nil"/>
              <w:left w:val="nil"/>
              <w:bottom w:val="single" w:sz="4" w:space="0" w:color="000000"/>
              <w:right w:val="single" w:sz="4" w:space="0" w:color="000000"/>
            </w:tcBorders>
            <w:shd w:val="clear" w:color="auto" w:fill="auto"/>
            <w:hideMark/>
          </w:tcPr>
          <w:p w14:paraId="5A1CF20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37E8569" w14:textId="19B3FC2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c>
          <w:tcPr>
            <w:tcW w:w="638" w:type="pct"/>
            <w:tcBorders>
              <w:top w:val="nil"/>
              <w:left w:val="nil"/>
              <w:bottom w:val="single" w:sz="4" w:space="0" w:color="000000"/>
              <w:right w:val="single" w:sz="4" w:space="0" w:color="000000"/>
            </w:tcBorders>
            <w:shd w:val="clear" w:color="auto" w:fill="auto"/>
            <w:hideMark/>
          </w:tcPr>
          <w:p w14:paraId="47D0D8D2" w14:textId="7609706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4500000,00</w:t>
            </w:r>
          </w:p>
        </w:tc>
        <w:tc>
          <w:tcPr>
            <w:tcW w:w="675" w:type="pct"/>
            <w:tcBorders>
              <w:top w:val="nil"/>
              <w:left w:val="nil"/>
              <w:bottom w:val="single" w:sz="4" w:space="0" w:color="000000"/>
              <w:right w:val="single" w:sz="4" w:space="0" w:color="000000"/>
            </w:tcBorders>
            <w:shd w:val="clear" w:color="auto" w:fill="auto"/>
            <w:hideMark/>
          </w:tcPr>
          <w:p w14:paraId="321ADBAA" w14:textId="5E4FF1F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4500000,00</w:t>
            </w:r>
          </w:p>
        </w:tc>
      </w:tr>
      <w:tr w:rsidR="007873C6" w:rsidRPr="00636278" w14:paraId="4704E0C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79145B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645" w:type="pct"/>
            <w:tcBorders>
              <w:top w:val="nil"/>
              <w:left w:val="nil"/>
              <w:bottom w:val="single" w:sz="4" w:space="0" w:color="000000"/>
              <w:right w:val="single" w:sz="4" w:space="0" w:color="000000"/>
            </w:tcBorders>
            <w:shd w:val="clear" w:color="auto" w:fill="auto"/>
            <w:hideMark/>
          </w:tcPr>
          <w:p w14:paraId="4B2B76F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9999971010</w:t>
            </w:r>
          </w:p>
        </w:tc>
        <w:tc>
          <w:tcPr>
            <w:tcW w:w="636" w:type="pct"/>
            <w:tcBorders>
              <w:top w:val="nil"/>
              <w:left w:val="nil"/>
              <w:bottom w:val="single" w:sz="4" w:space="0" w:color="000000"/>
              <w:right w:val="single" w:sz="4" w:space="0" w:color="000000"/>
            </w:tcBorders>
            <w:shd w:val="clear" w:color="auto" w:fill="auto"/>
            <w:hideMark/>
          </w:tcPr>
          <w:p w14:paraId="5D8079A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300</w:t>
            </w:r>
          </w:p>
        </w:tc>
        <w:tc>
          <w:tcPr>
            <w:tcW w:w="638" w:type="pct"/>
            <w:tcBorders>
              <w:top w:val="nil"/>
              <w:left w:val="nil"/>
              <w:bottom w:val="single" w:sz="4" w:space="0" w:color="000000"/>
              <w:right w:val="single" w:sz="4" w:space="0" w:color="000000"/>
            </w:tcBorders>
            <w:shd w:val="clear" w:color="auto" w:fill="auto"/>
            <w:hideMark/>
          </w:tcPr>
          <w:p w14:paraId="24C8399D" w14:textId="7D0A319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c>
          <w:tcPr>
            <w:tcW w:w="638" w:type="pct"/>
            <w:tcBorders>
              <w:top w:val="nil"/>
              <w:left w:val="nil"/>
              <w:bottom w:val="single" w:sz="4" w:space="0" w:color="000000"/>
              <w:right w:val="single" w:sz="4" w:space="0" w:color="000000"/>
            </w:tcBorders>
            <w:shd w:val="clear" w:color="auto" w:fill="auto"/>
            <w:hideMark/>
          </w:tcPr>
          <w:p w14:paraId="3057011F" w14:textId="19A8A33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4500000,00</w:t>
            </w:r>
          </w:p>
        </w:tc>
        <w:tc>
          <w:tcPr>
            <w:tcW w:w="675" w:type="pct"/>
            <w:tcBorders>
              <w:top w:val="nil"/>
              <w:left w:val="nil"/>
              <w:bottom w:val="single" w:sz="4" w:space="0" w:color="000000"/>
              <w:right w:val="single" w:sz="4" w:space="0" w:color="000000"/>
            </w:tcBorders>
            <w:shd w:val="clear" w:color="auto" w:fill="auto"/>
            <w:hideMark/>
          </w:tcPr>
          <w:p w14:paraId="14D2C7E0" w14:textId="5B1747D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4500000,00</w:t>
            </w:r>
          </w:p>
        </w:tc>
      </w:tr>
      <w:tr w:rsidR="007873C6" w:rsidRPr="00636278" w14:paraId="4D04E422"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131417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Публичные нормативные социальные выплаты гражданам</w:t>
            </w:r>
          </w:p>
        </w:tc>
        <w:tc>
          <w:tcPr>
            <w:tcW w:w="645" w:type="pct"/>
            <w:tcBorders>
              <w:top w:val="nil"/>
              <w:left w:val="nil"/>
              <w:bottom w:val="single" w:sz="4" w:space="0" w:color="000000"/>
              <w:right w:val="single" w:sz="4" w:space="0" w:color="000000"/>
            </w:tcBorders>
            <w:shd w:val="clear" w:color="auto" w:fill="auto"/>
            <w:hideMark/>
          </w:tcPr>
          <w:p w14:paraId="79A8302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9999971010</w:t>
            </w:r>
          </w:p>
        </w:tc>
        <w:tc>
          <w:tcPr>
            <w:tcW w:w="636" w:type="pct"/>
            <w:tcBorders>
              <w:top w:val="nil"/>
              <w:left w:val="nil"/>
              <w:bottom w:val="single" w:sz="4" w:space="0" w:color="000000"/>
              <w:right w:val="single" w:sz="4" w:space="0" w:color="000000"/>
            </w:tcBorders>
            <w:shd w:val="clear" w:color="auto" w:fill="auto"/>
            <w:hideMark/>
          </w:tcPr>
          <w:p w14:paraId="444CAA3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310</w:t>
            </w:r>
          </w:p>
        </w:tc>
        <w:tc>
          <w:tcPr>
            <w:tcW w:w="638" w:type="pct"/>
            <w:tcBorders>
              <w:top w:val="nil"/>
              <w:left w:val="nil"/>
              <w:bottom w:val="single" w:sz="4" w:space="0" w:color="000000"/>
              <w:right w:val="single" w:sz="4" w:space="0" w:color="000000"/>
            </w:tcBorders>
            <w:shd w:val="clear" w:color="auto" w:fill="auto"/>
            <w:hideMark/>
          </w:tcPr>
          <w:p w14:paraId="4C2B4D5C" w14:textId="3B1FF57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5000000,00</w:t>
            </w:r>
          </w:p>
        </w:tc>
        <w:tc>
          <w:tcPr>
            <w:tcW w:w="638" w:type="pct"/>
            <w:tcBorders>
              <w:top w:val="nil"/>
              <w:left w:val="nil"/>
              <w:bottom w:val="single" w:sz="4" w:space="0" w:color="000000"/>
              <w:right w:val="single" w:sz="4" w:space="0" w:color="000000"/>
            </w:tcBorders>
            <w:shd w:val="clear" w:color="auto" w:fill="auto"/>
            <w:hideMark/>
          </w:tcPr>
          <w:p w14:paraId="3443978B" w14:textId="2A34005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4500000,00</w:t>
            </w:r>
          </w:p>
        </w:tc>
        <w:tc>
          <w:tcPr>
            <w:tcW w:w="675" w:type="pct"/>
            <w:tcBorders>
              <w:top w:val="nil"/>
              <w:left w:val="nil"/>
              <w:bottom w:val="single" w:sz="4" w:space="0" w:color="000000"/>
              <w:right w:val="single" w:sz="4" w:space="0" w:color="000000"/>
            </w:tcBorders>
            <w:shd w:val="clear" w:color="auto" w:fill="auto"/>
            <w:hideMark/>
          </w:tcPr>
          <w:p w14:paraId="20197029" w14:textId="5C90B60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4500000,00</w:t>
            </w:r>
          </w:p>
        </w:tc>
      </w:tr>
      <w:tr w:rsidR="007873C6" w:rsidRPr="00636278" w14:paraId="5970BF3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FB0D62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отдельных государственных полномочий на создание и обеспечение деятельности комиссий по делам несовершеннолетних и защите их прав, источником финансового обеспечения которых являются дополнительные финансовые средства местного бюджета</w:t>
            </w:r>
          </w:p>
        </w:tc>
        <w:tc>
          <w:tcPr>
            <w:tcW w:w="645" w:type="pct"/>
            <w:tcBorders>
              <w:top w:val="nil"/>
              <w:left w:val="nil"/>
              <w:bottom w:val="single" w:sz="4" w:space="0" w:color="000000"/>
              <w:right w:val="single" w:sz="4" w:space="0" w:color="000000"/>
            </w:tcBorders>
            <w:shd w:val="clear" w:color="auto" w:fill="auto"/>
            <w:hideMark/>
          </w:tcPr>
          <w:p w14:paraId="4E145BE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9999972010</w:t>
            </w:r>
          </w:p>
        </w:tc>
        <w:tc>
          <w:tcPr>
            <w:tcW w:w="636" w:type="pct"/>
            <w:tcBorders>
              <w:top w:val="nil"/>
              <w:left w:val="nil"/>
              <w:bottom w:val="single" w:sz="4" w:space="0" w:color="000000"/>
              <w:right w:val="single" w:sz="4" w:space="0" w:color="000000"/>
            </w:tcBorders>
            <w:shd w:val="clear" w:color="auto" w:fill="auto"/>
            <w:hideMark/>
          </w:tcPr>
          <w:p w14:paraId="7E17710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4591DBF" w14:textId="27FE5E0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390946,00</w:t>
            </w:r>
          </w:p>
        </w:tc>
        <w:tc>
          <w:tcPr>
            <w:tcW w:w="638" w:type="pct"/>
            <w:tcBorders>
              <w:top w:val="nil"/>
              <w:left w:val="nil"/>
              <w:bottom w:val="single" w:sz="4" w:space="0" w:color="000000"/>
              <w:right w:val="single" w:sz="4" w:space="0" w:color="000000"/>
            </w:tcBorders>
            <w:shd w:val="clear" w:color="auto" w:fill="auto"/>
            <w:hideMark/>
          </w:tcPr>
          <w:p w14:paraId="49D7055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8F5F74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134D49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565CBB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3D44568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9999972010</w:t>
            </w:r>
          </w:p>
        </w:tc>
        <w:tc>
          <w:tcPr>
            <w:tcW w:w="636" w:type="pct"/>
            <w:tcBorders>
              <w:top w:val="nil"/>
              <w:left w:val="nil"/>
              <w:bottom w:val="single" w:sz="4" w:space="0" w:color="000000"/>
              <w:right w:val="single" w:sz="4" w:space="0" w:color="000000"/>
            </w:tcBorders>
            <w:shd w:val="clear" w:color="auto" w:fill="auto"/>
            <w:hideMark/>
          </w:tcPr>
          <w:p w14:paraId="01B7BA2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006E4158" w14:textId="646A0A8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390946,00</w:t>
            </w:r>
          </w:p>
        </w:tc>
        <w:tc>
          <w:tcPr>
            <w:tcW w:w="638" w:type="pct"/>
            <w:tcBorders>
              <w:top w:val="nil"/>
              <w:left w:val="nil"/>
              <w:bottom w:val="single" w:sz="4" w:space="0" w:color="000000"/>
              <w:right w:val="single" w:sz="4" w:space="0" w:color="000000"/>
            </w:tcBorders>
            <w:shd w:val="clear" w:color="auto" w:fill="auto"/>
            <w:hideMark/>
          </w:tcPr>
          <w:p w14:paraId="20CD7D2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64703C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182CC5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2CCBCB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4371594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9999972010</w:t>
            </w:r>
          </w:p>
        </w:tc>
        <w:tc>
          <w:tcPr>
            <w:tcW w:w="636" w:type="pct"/>
            <w:tcBorders>
              <w:top w:val="nil"/>
              <w:left w:val="nil"/>
              <w:bottom w:val="single" w:sz="4" w:space="0" w:color="000000"/>
              <w:right w:val="single" w:sz="4" w:space="0" w:color="000000"/>
            </w:tcBorders>
            <w:shd w:val="clear" w:color="auto" w:fill="auto"/>
            <w:hideMark/>
          </w:tcPr>
          <w:p w14:paraId="6E79EE1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56B02CF7" w14:textId="5322008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390946,00</w:t>
            </w:r>
          </w:p>
        </w:tc>
        <w:tc>
          <w:tcPr>
            <w:tcW w:w="638" w:type="pct"/>
            <w:tcBorders>
              <w:top w:val="nil"/>
              <w:left w:val="nil"/>
              <w:bottom w:val="single" w:sz="4" w:space="0" w:color="000000"/>
              <w:right w:val="single" w:sz="4" w:space="0" w:color="000000"/>
            </w:tcBorders>
            <w:shd w:val="clear" w:color="auto" w:fill="auto"/>
            <w:hideMark/>
          </w:tcPr>
          <w:p w14:paraId="3FB9F18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5B745E5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9A40AD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1E5E2F8" w14:textId="77777777" w:rsidR="007873C6" w:rsidRPr="00636278" w:rsidRDefault="007873C6" w:rsidP="00FB3772">
            <w:pPr>
              <w:spacing w:line="238" w:lineRule="auto"/>
              <w:jc w:val="both"/>
              <w:rPr>
                <w:rFonts w:eastAsia="Times New Roman"/>
                <w:color w:val="000000"/>
                <w:lang w:eastAsia="ru-RU"/>
              </w:rPr>
            </w:pPr>
            <w:proofErr w:type="gramStart"/>
            <w:r w:rsidRPr="00636278">
              <w:rPr>
                <w:rFonts w:eastAsia="Times New Roman"/>
                <w:color w:val="000000"/>
                <w:lang w:eastAsia="ru-RU"/>
              </w:rPr>
              <w:t>Реализация  отдельных</w:t>
            </w:r>
            <w:proofErr w:type="gramEnd"/>
            <w:r w:rsidRPr="00636278">
              <w:rPr>
                <w:rFonts w:eastAsia="Times New Roman"/>
                <w:color w:val="000000"/>
                <w:lang w:eastAsia="ru-RU"/>
              </w:rPr>
              <w:t xml:space="preserve"> полномочий Российской Федерации  по регистрации актов гражданского состояния, источником финансового обеспечения которых являются дополнительные финансовые средства местного бюджета</w:t>
            </w:r>
          </w:p>
        </w:tc>
        <w:tc>
          <w:tcPr>
            <w:tcW w:w="645" w:type="pct"/>
            <w:tcBorders>
              <w:top w:val="nil"/>
              <w:left w:val="nil"/>
              <w:bottom w:val="single" w:sz="4" w:space="0" w:color="000000"/>
              <w:right w:val="single" w:sz="4" w:space="0" w:color="000000"/>
            </w:tcBorders>
            <w:shd w:val="clear" w:color="auto" w:fill="auto"/>
            <w:hideMark/>
          </w:tcPr>
          <w:p w14:paraId="4B413B3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9999972020</w:t>
            </w:r>
          </w:p>
        </w:tc>
        <w:tc>
          <w:tcPr>
            <w:tcW w:w="636" w:type="pct"/>
            <w:tcBorders>
              <w:top w:val="nil"/>
              <w:left w:val="nil"/>
              <w:bottom w:val="single" w:sz="4" w:space="0" w:color="000000"/>
              <w:right w:val="single" w:sz="4" w:space="0" w:color="000000"/>
            </w:tcBorders>
            <w:shd w:val="clear" w:color="auto" w:fill="auto"/>
            <w:hideMark/>
          </w:tcPr>
          <w:p w14:paraId="208A18E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6CEB3BC6" w14:textId="5A7A488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53033,00</w:t>
            </w:r>
          </w:p>
        </w:tc>
        <w:tc>
          <w:tcPr>
            <w:tcW w:w="638" w:type="pct"/>
            <w:tcBorders>
              <w:top w:val="nil"/>
              <w:left w:val="nil"/>
              <w:bottom w:val="single" w:sz="4" w:space="0" w:color="000000"/>
              <w:right w:val="single" w:sz="4" w:space="0" w:color="000000"/>
            </w:tcBorders>
            <w:shd w:val="clear" w:color="auto" w:fill="auto"/>
            <w:hideMark/>
          </w:tcPr>
          <w:p w14:paraId="1761088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091D92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13F7E2F8"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541DBC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4A989E0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9999972020</w:t>
            </w:r>
          </w:p>
        </w:tc>
        <w:tc>
          <w:tcPr>
            <w:tcW w:w="636" w:type="pct"/>
            <w:tcBorders>
              <w:top w:val="nil"/>
              <w:left w:val="nil"/>
              <w:bottom w:val="single" w:sz="4" w:space="0" w:color="000000"/>
              <w:right w:val="single" w:sz="4" w:space="0" w:color="000000"/>
            </w:tcBorders>
            <w:shd w:val="clear" w:color="auto" w:fill="auto"/>
            <w:hideMark/>
          </w:tcPr>
          <w:p w14:paraId="5BF2883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0260AFDA" w14:textId="203E347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53033,00</w:t>
            </w:r>
          </w:p>
        </w:tc>
        <w:tc>
          <w:tcPr>
            <w:tcW w:w="638" w:type="pct"/>
            <w:tcBorders>
              <w:top w:val="nil"/>
              <w:left w:val="nil"/>
              <w:bottom w:val="single" w:sz="4" w:space="0" w:color="000000"/>
              <w:right w:val="single" w:sz="4" w:space="0" w:color="000000"/>
            </w:tcBorders>
            <w:shd w:val="clear" w:color="auto" w:fill="auto"/>
            <w:hideMark/>
          </w:tcPr>
          <w:p w14:paraId="5246FA1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07F416A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BAE8EB1"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7CB05E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32AD750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9999972020</w:t>
            </w:r>
          </w:p>
        </w:tc>
        <w:tc>
          <w:tcPr>
            <w:tcW w:w="636" w:type="pct"/>
            <w:tcBorders>
              <w:top w:val="nil"/>
              <w:left w:val="nil"/>
              <w:bottom w:val="single" w:sz="4" w:space="0" w:color="000000"/>
              <w:right w:val="single" w:sz="4" w:space="0" w:color="000000"/>
            </w:tcBorders>
            <w:shd w:val="clear" w:color="auto" w:fill="auto"/>
            <w:hideMark/>
          </w:tcPr>
          <w:p w14:paraId="436EB9A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09D3F82F" w14:textId="0D6ED07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53033,00</w:t>
            </w:r>
          </w:p>
        </w:tc>
        <w:tc>
          <w:tcPr>
            <w:tcW w:w="638" w:type="pct"/>
            <w:tcBorders>
              <w:top w:val="nil"/>
              <w:left w:val="nil"/>
              <w:bottom w:val="single" w:sz="4" w:space="0" w:color="000000"/>
              <w:right w:val="single" w:sz="4" w:space="0" w:color="000000"/>
            </w:tcBorders>
            <w:shd w:val="clear" w:color="auto" w:fill="auto"/>
            <w:hideMark/>
          </w:tcPr>
          <w:p w14:paraId="23E4DA60"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D9A4A4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3B5406C"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2A51AA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отдельных государственных полномочий по созданию административных комиссий, источником финансового обеспечения которых являются дополнительные финансовые средства местного бюджета</w:t>
            </w:r>
          </w:p>
        </w:tc>
        <w:tc>
          <w:tcPr>
            <w:tcW w:w="645" w:type="pct"/>
            <w:tcBorders>
              <w:top w:val="nil"/>
              <w:left w:val="nil"/>
              <w:bottom w:val="single" w:sz="4" w:space="0" w:color="000000"/>
              <w:right w:val="single" w:sz="4" w:space="0" w:color="000000"/>
            </w:tcBorders>
            <w:shd w:val="clear" w:color="auto" w:fill="auto"/>
            <w:hideMark/>
          </w:tcPr>
          <w:p w14:paraId="32FB75E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9999972030</w:t>
            </w:r>
          </w:p>
        </w:tc>
        <w:tc>
          <w:tcPr>
            <w:tcW w:w="636" w:type="pct"/>
            <w:tcBorders>
              <w:top w:val="nil"/>
              <w:left w:val="nil"/>
              <w:bottom w:val="single" w:sz="4" w:space="0" w:color="000000"/>
              <w:right w:val="single" w:sz="4" w:space="0" w:color="000000"/>
            </w:tcBorders>
            <w:shd w:val="clear" w:color="auto" w:fill="auto"/>
            <w:hideMark/>
          </w:tcPr>
          <w:p w14:paraId="73E793A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61790D6" w14:textId="6F40DB1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364602,00</w:t>
            </w:r>
          </w:p>
        </w:tc>
        <w:tc>
          <w:tcPr>
            <w:tcW w:w="638" w:type="pct"/>
            <w:tcBorders>
              <w:top w:val="nil"/>
              <w:left w:val="nil"/>
              <w:bottom w:val="single" w:sz="4" w:space="0" w:color="000000"/>
              <w:right w:val="single" w:sz="4" w:space="0" w:color="000000"/>
            </w:tcBorders>
            <w:shd w:val="clear" w:color="auto" w:fill="auto"/>
            <w:hideMark/>
          </w:tcPr>
          <w:p w14:paraId="211C134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4D1C1A6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5D9A190"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B7549D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6D9DEE4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9999972030</w:t>
            </w:r>
          </w:p>
        </w:tc>
        <w:tc>
          <w:tcPr>
            <w:tcW w:w="636" w:type="pct"/>
            <w:tcBorders>
              <w:top w:val="nil"/>
              <w:left w:val="nil"/>
              <w:bottom w:val="single" w:sz="4" w:space="0" w:color="000000"/>
              <w:right w:val="single" w:sz="4" w:space="0" w:color="000000"/>
            </w:tcBorders>
            <w:shd w:val="clear" w:color="auto" w:fill="auto"/>
            <w:hideMark/>
          </w:tcPr>
          <w:p w14:paraId="5ECB16B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3032A313" w14:textId="262119F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364602,00</w:t>
            </w:r>
          </w:p>
        </w:tc>
        <w:tc>
          <w:tcPr>
            <w:tcW w:w="638" w:type="pct"/>
            <w:tcBorders>
              <w:top w:val="nil"/>
              <w:left w:val="nil"/>
              <w:bottom w:val="single" w:sz="4" w:space="0" w:color="000000"/>
              <w:right w:val="single" w:sz="4" w:space="0" w:color="000000"/>
            </w:tcBorders>
            <w:shd w:val="clear" w:color="auto" w:fill="auto"/>
            <w:hideMark/>
          </w:tcPr>
          <w:p w14:paraId="21A6E5C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1AC9968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4E11046"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917FE4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388207D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9999972030</w:t>
            </w:r>
          </w:p>
        </w:tc>
        <w:tc>
          <w:tcPr>
            <w:tcW w:w="636" w:type="pct"/>
            <w:tcBorders>
              <w:top w:val="nil"/>
              <w:left w:val="nil"/>
              <w:bottom w:val="single" w:sz="4" w:space="0" w:color="000000"/>
              <w:right w:val="single" w:sz="4" w:space="0" w:color="000000"/>
            </w:tcBorders>
            <w:shd w:val="clear" w:color="auto" w:fill="auto"/>
            <w:hideMark/>
          </w:tcPr>
          <w:p w14:paraId="6F74739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61842F11" w14:textId="5EED8C5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364602,00</w:t>
            </w:r>
          </w:p>
        </w:tc>
        <w:tc>
          <w:tcPr>
            <w:tcW w:w="638" w:type="pct"/>
            <w:tcBorders>
              <w:top w:val="nil"/>
              <w:left w:val="nil"/>
              <w:bottom w:val="single" w:sz="4" w:space="0" w:color="000000"/>
              <w:right w:val="single" w:sz="4" w:space="0" w:color="000000"/>
            </w:tcBorders>
            <w:shd w:val="clear" w:color="auto" w:fill="auto"/>
            <w:hideMark/>
          </w:tcPr>
          <w:p w14:paraId="270E81B5"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000000"/>
              <w:right w:val="single" w:sz="4" w:space="0" w:color="000000"/>
            </w:tcBorders>
            <w:shd w:val="clear" w:color="auto" w:fill="auto"/>
            <w:hideMark/>
          </w:tcPr>
          <w:p w14:paraId="7292D11F"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39881BA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593A2DA3"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Создание и обеспечение деятельности комиссий по делам несовершеннолетних и защите их прав, источником финансового обеспечения которых является единая субвенция местным бюджетам из краевого бюджета</w:t>
            </w:r>
          </w:p>
        </w:tc>
        <w:tc>
          <w:tcPr>
            <w:tcW w:w="645" w:type="pct"/>
            <w:tcBorders>
              <w:top w:val="nil"/>
              <w:left w:val="nil"/>
              <w:bottom w:val="single" w:sz="4" w:space="0" w:color="000000"/>
              <w:right w:val="single" w:sz="4" w:space="0" w:color="000000"/>
            </w:tcBorders>
            <w:shd w:val="clear" w:color="auto" w:fill="auto"/>
            <w:hideMark/>
          </w:tcPr>
          <w:p w14:paraId="27F5A8B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9999993010</w:t>
            </w:r>
          </w:p>
        </w:tc>
        <w:tc>
          <w:tcPr>
            <w:tcW w:w="636" w:type="pct"/>
            <w:tcBorders>
              <w:top w:val="nil"/>
              <w:left w:val="nil"/>
              <w:bottom w:val="single" w:sz="4" w:space="0" w:color="000000"/>
              <w:right w:val="single" w:sz="4" w:space="0" w:color="000000"/>
            </w:tcBorders>
            <w:shd w:val="clear" w:color="auto" w:fill="auto"/>
            <w:hideMark/>
          </w:tcPr>
          <w:p w14:paraId="16577BC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3533892F" w14:textId="507F98A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1723377,00</w:t>
            </w:r>
          </w:p>
        </w:tc>
        <w:tc>
          <w:tcPr>
            <w:tcW w:w="638" w:type="pct"/>
            <w:tcBorders>
              <w:top w:val="nil"/>
              <w:left w:val="nil"/>
              <w:bottom w:val="single" w:sz="4" w:space="0" w:color="000000"/>
              <w:right w:val="single" w:sz="4" w:space="0" w:color="000000"/>
            </w:tcBorders>
            <w:shd w:val="clear" w:color="auto" w:fill="auto"/>
            <w:hideMark/>
          </w:tcPr>
          <w:p w14:paraId="1522A366" w14:textId="5774929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1798370,00</w:t>
            </w:r>
          </w:p>
        </w:tc>
        <w:tc>
          <w:tcPr>
            <w:tcW w:w="675" w:type="pct"/>
            <w:tcBorders>
              <w:top w:val="nil"/>
              <w:left w:val="nil"/>
              <w:bottom w:val="single" w:sz="4" w:space="0" w:color="000000"/>
              <w:right w:val="single" w:sz="4" w:space="0" w:color="000000"/>
            </w:tcBorders>
            <w:shd w:val="clear" w:color="auto" w:fill="auto"/>
            <w:hideMark/>
          </w:tcPr>
          <w:p w14:paraId="6CE332EE" w14:textId="299130A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1870305,00</w:t>
            </w:r>
          </w:p>
        </w:tc>
      </w:tr>
      <w:tr w:rsidR="007873C6" w:rsidRPr="00636278" w14:paraId="779C892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59ABB6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Расходы на выплаты персоналу в целях обеспечения выполнения функций </w:t>
            </w:r>
            <w:r w:rsidRPr="00636278">
              <w:rPr>
                <w:rFonts w:eastAsia="Times New Roman"/>
                <w:color w:val="00000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0C13319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lastRenderedPageBreak/>
              <w:t>9999993010</w:t>
            </w:r>
          </w:p>
        </w:tc>
        <w:tc>
          <w:tcPr>
            <w:tcW w:w="636" w:type="pct"/>
            <w:tcBorders>
              <w:top w:val="nil"/>
              <w:left w:val="nil"/>
              <w:bottom w:val="single" w:sz="4" w:space="0" w:color="000000"/>
              <w:right w:val="single" w:sz="4" w:space="0" w:color="000000"/>
            </w:tcBorders>
            <w:shd w:val="clear" w:color="auto" w:fill="auto"/>
            <w:hideMark/>
          </w:tcPr>
          <w:p w14:paraId="5761131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42253E08" w14:textId="597085D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1723377,00</w:t>
            </w:r>
          </w:p>
        </w:tc>
        <w:tc>
          <w:tcPr>
            <w:tcW w:w="638" w:type="pct"/>
            <w:tcBorders>
              <w:top w:val="nil"/>
              <w:left w:val="nil"/>
              <w:bottom w:val="single" w:sz="4" w:space="0" w:color="000000"/>
              <w:right w:val="single" w:sz="4" w:space="0" w:color="000000"/>
            </w:tcBorders>
            <w:shd w:val="clear" w:color="auto" w:fill="auto"/>
            <w:hideMark/>
          </w:tcPr>
          <w:p w14:paraId="29C97DFE" w14:textId="1A251E0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1798370,00</w:t>
            </w:r>
          </w:p>
        </w:tc>
        <w:tc>
          <w:tcPr>
            <w:tcW w:w="675" w:type="pct"/>
            <w:tcBorders>
              <w:top w:val="nil"/>
              <w:left w:val="nil"/>
              <w:bottom w:val="single" w:sz="4" w:space="0" w:color="000000"/>
              <w:right w:val="single" w:sz="4" w:space="0" w:color="000000"/>
            </w:tcBorders>
            <w:shd w:val="clear" w:color="auto" w:fill="auto"/>
            <w:hideMark/>
          </w:tcPr>
          <w:p w14:paraId="31F33EE2" w14:textId="44534C8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1870305,00</w:t>
            </w:r>
          </w:p>
        </w:tc>
      </w:tr>
      <w:tr w:rsidR="007873C6" w:rsidRPr="00636278" w14:paraId="10D0381F"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B46EC6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7AE8AEE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9999993010</w:t>
            </w:r>
          </w:p>
        </w:tc>
        <w:tc>
          <w:tcPr>
            <w:tcW w:w="636" w:type="pct"/>
            <w:tcBorders>
              <w:top w:val="nil"/>
              <w:left w:val="nil"/>
              <w:bottom w:val="single" w:sz="4" w:space="0" w:color="000000"/>
              <w:right w:val="single" w:sz="4" w:space="0" w:color="000000"/>
            </w:tcBorders>
            <w:shd w:val="clear" w:color="auto" w:fill="auto"/>
            <w:hideMark/>
          </w:tcPr>
          <w:p w14:paraId="4B8A61D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16D8E04F" w14:textId="3096225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1723377,00</w:t>
            </w:r>
          </w:p>
        </w:tc>
        <w:tc>
          <w:tcPr>
            <w:tcW w:w="638" w:type="pct"/>
            <w:tcBorders>
              <w:top w:val="nil"/>
              <w:left w:val="nil"/>
              <w:bottom w:val="single" w:sz="4" w:space="0" w:color="000000"/>
              <w:right w:val="single" w:sz="4" w:space="0" w:color="000000"/>
            </w:tcBorders>
            <w:shd w:val="clear" w:color="auto" w:fill="auto"/>
            <w:hideMark/>
          </w:tcPr>
          <w:p w14:paraId="1921F0B2" w14:textId="2987C9A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1798370,00</w:t>
            </w:r>
          </w:p>
        </w:tc>
        <w:tc>
          <w:tcPr>
            <w:tcW w:w="675" w:type="pct"/>
            <w:tcBorders>
              <w:top w:val="nil"/>
              <w:left w:val="nil"/>
              <w:bottom w:val="single" w:sz="4" w:space="0" w:color="000000"/>
              <w:right w:val="single" w:sz="4" w:space="0" w:color="000000"/>
            </w:tcBorders>
            <w:shd w:val="clear" w:color="auto" w:fill="auto"/>
            <w:hideMark/>
          </w:tcPr>
          <w:p w14:paraId="461BA6C5" w14:textId="245A9E5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1870305,00</w:t>
            </w:r>
          </w:p>
        </w:tc>
      </w:tr>
      <w:tr w:rsidR="007873C6" w:rsidRPr="00636278" w14:paraId="57B97567"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1F05C98B"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отдельных государственных полномочий по созданию административных комиссий, источником финансового обеспечения которых является единая субвенция местным бюджетам из краевого бюджета</w:t>
            </w:r>
          </w:p>
        </w:tc>
        <w:tc>
          <w:tcPr>
            <w:tcW w:w="645" w:type="pct"/>
            <w:tcBorders>
              <w:top w:val="nil"/>
              <w:left w:val="nil"/>
              <w:bottom w:val="single" w:sz="4" w:space="0" w:color="000000"/>
              <w:right w:val="single" w:sz="4" w:space="0" w:color="000000"/>
            </w:tcBorders>
            <w:shd w:val="clear" w:color="auto" w:fill="auto"/>
            <w:hideMark/>
          </w:tcPr>
          <w:p w14:paraId="3C11898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9999993030</w:t>
            </w:r>
          </w:p>
        </w:tc>
        <w:tc>
          <w:tcPr>
            <w:tcW w:w="636" w:type="pct"/>
            <w:tcBorders>
              <w:top w:val="nil"/>
              <w:left w:val="nil"/>
              <w:bottom w:val="single" w:sz="4" w:space="0" w:color="000000"/>
              <w:right w:val="single" w:sz="4" w:space="0" w:color="000000"/>
            </w:tcBorders>
            <w:shd w:val="clear" w:color="auto" w:fill="auto"/>
            <w:hideMark/>
          </w:tcPr>
          <w:p w14:paraId="07D5C41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2ED00A69" w14:textId="0C1E8B0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1228233,00</w:t>
            </w:r>
          </w:p>
        </w:tc>
        <w:tc>
          <w:tcPr>
            <w:tcW w:w="638" w:type="pct"/>
            <w:tcBorders>
              <w:top w:val="nil"/>
              <w:left w:val="nil"/>
              <w:bottom w:val="single" w:sz="4" w:space="0" w:color="000000"/>
              <w:right w:val="single" w:sz="4" w:space="0" w:color="000000"/>
            </w:tcBorders>
            <w:shd w:val="clear" w:color="auto" w:fill="auto"/>
            <w:hideMark/>
          </w:tcPr>
          <w:p w14:paraId="7E2C1B22" w14:textId="63C42EC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1281666,00</w:t>
            </w:r>
          </w:p>
        </w:tc>
        <w:tc>
          <w:tcPr>
            <w:tcW w:w="675" w:type="pct"/>
            <w:tcBorders>
              <w:top w:val="nil"/>
              <w:left w:val="nil"/>
              <w:bottom w:val="single" w:sz="4" w:space="0" w:color="000000"/>
              <w:right w:val="single" w:sz="4" w:space="0" w:color="000000"/>
            </w:tcBorders>
            <w:shd w:val="clear" w:color="auto" w:fill="auto"/>
            <w:hideMark/>
          </w:tcPr>
          <w:p w14:paraId="7D19E201" w14:textId="23F7130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1332933,00</w:t>
            </w:r>
          </w:p>
        </w:tc>
      </w:tr>
      <w:tr w:rsidR="007873C6" w:rsidRPr="00636278" w14:paraId="1EE0BD5B"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00D9CC2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000000"/>
              <w:right w:val="single" w:sz="4" w:space="0" w:color="000000"/>
            </w:tcBorders>
            <w:shd w:val="clear" w:color="auto" w:fill="auto"/>
            <w:hideMark/>
          </w:tcPr>
          <w:p w14:paraId="3E78F46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9999993030</w:t>
            </w:r>
          </w:p>
        </w:tc>
        <w:tc>
          <w:tcPr>
            <w:tcW w:w="636" w:type="pct"/>
            <w:tcBorders>
              <w:top w:val="nil"/>
              <w:left w:val="nil"/>
              <w:bottom w:val="single" w:sz="4" w:space="0" w:color="000000"/>
              <w:right w:val="single" w:sz="4" w:space="0" w:color="000000"/>
            </w:tcBorders>
            <w:shd w:val="clear" w:color="auto" w:fill="auto"/>
            <w:hideMark/>
          </w:tcPr>
          <w:p w14:paraId="41456BF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000000"/>
              <w:right w:val="single" w:sz="4" w:space="0" w:color="000000"/>
            </w:tcBorders>
            <w:shd w:val="clear" w:color="auto" w:fill="auto"/>
            <w:hideMark/>
          </w:tcPr>
          <w:p w14:paraId="1F4B9F6D" w14:textId="2D8B03E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1228233,00</w:t>
            </w:r>
          </w:p>
        </w:tc>
        <w:tc>
          <w:tcPr>
            <w:tcW w:w="638" w:type="pct"/>
            <w:tcBorders>
              <w:top w:val="nil"/>
              <w:left w:val="nil"/>
              <w:bottom w:val="single" w:sz="4" w:space="0" w:color="000000"/>
              <w:right w:val="single" w:sz="4" w:space="0" w:color="000000"/>
            </w:tcBorders>
            <w:shd w:val="clear" w:color="auto" w:fill="auto"/>
            <w:hideMark/>
          </w:tcPr>
          <w:p w14:paraId="332FD105" w14:textId="40111E6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1281666,00</w:t>
            </w:r>
          </w:p>
        </w:tc>
        <w:tc>
          <w:tcPr>
            <w:tcW w:w="675" w:type="pct"/>
            <w:tcBorders>
              <w:top w:val="nil"/>
              <w:left w:val="nil"/>
              <w:bottom w:val="single" w:sz="4" w:space="0" w:color="000000"/>
              <w:right w:val="single" w:sz="4" w:space="0" w:color="000000"/>
            </w:tcBorders>
            <w:shd w:val="clear" w:color="auto" w:fill="auto"/>
            <w:hideMark/>
          </w:tcPr>
          <w:p w14:paraId="4C727E0A" w14:textId="7858E43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1332933,00</w:t>
            </w:r>
          </w:p>
        </w:tc>
      </w:tr>
      <w:tr w:rsidR="007873C6" w:rsidRPr="00636278" w14:paraId="5D1D0209"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2ECD159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000000"/>
              <w:right w:val="single" w:sz="4" w:space="0" w:color="000000"/>
            </w:tcBorders>
            <w:shd w:val="clear" w:color="auto" w:fill="auto"/>
            <w:hideMark/>
          </w:tcPr>
          <w:p w14:paraId="0CC1166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9999993030</w:t>
            </w:r>
          </w:p>
        </w:tc>
        <w:tc>
          <w:tcPr>
            <w:tcW w:w="636" w:type="pct"/>
            <w:tcBorders>
              <w:top w:val="nil"/>
              <w:left w:val="nil"/>
              <w:bottom w:val="single" w:sz="4" w:space="0" w:color="000000"/>
              <w:right w:val="single" w:sz="4" w:space="0" w:color="000000"/>
            </w:tcBorders>
            <w:shd w:val="clear" w:color="auto" w:fill="auto"/>
            <w:hideMark/>
          </w:tcPr>
          <w:p w14:paraId="6685F04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000000"/>
              <w:right w:val="single" w:sz="4" w:space="0" w:color="000000"/>
            </w:tcBorders>
            <w:shd w:val="clear" w:color="auto" w:fill="auto"/>
            <w:hideMark/>
          </w:tcPr>
          <w:p w14:paraId="3B605CE4" w14:textId="0149F24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1228233,00</w:t>
            </w:r>
          </w:p>
        </w:tc>
        <w:tc>
          <w:tcPr>
            <w:tcW w:w="638" w:type="pct"/>
            <w:tcBorders>
              <w:top w:val="nil"/>
              <w:left w:val="nil"/>
              <w:bottom w:val="single" w:sz="4" w:space="0" w:color="000000"/>
              <w:right w:val="single" w:sz="4" w:space="0" w:color="000000"/>
            </w:tcBorders>
            <w:shd w:val="clear" w:color="auto" w:fill="auto"/>
            <w:hideMark/>
          </w:tcPr>
          <w:p w14:paraId="7AD86307" w14:textId="7C8EBF1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1281666,00</w:t>
            </w:r>
          </w:p>
        </w:tc>
        <w:tc>
          <w:tcPr>
            <w:tcW w:w="675" w:type="pct"/>
            <w:tcBorders>
              <w:top w:val="nil"/>
              <w:left w:val="nil"/>
              <w:bottom w:val="single" w:sz="4" w:space="0" w:color="000000"/>
              <w:right w:val="single" w:sz="4" w:space="0" w:color="000000"/>
            </w:tcBorders>
            <w:shd w:val="clear" w:color="auto" w:fill="auto"/>
            <w:hideMark/>
          </w:tcPr>
          <w:p w14:paraId="5A5BF954" w14:textId="7C39ED4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1332933,00</w:t>
            </w:r>
          </w:p>
        </w:tc>
      </w:tr>
      <w:tr w:rsidR="007873C6" w:rsidRPr="00636278" w14:paraId="3D75CD53"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3CE3FA2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государственных полномочий по организации мероприятий при осуществлении деятельности по обращению с животными без владельцев</w:t>
            </w:r>
          </w:p>
        </w:tc>
        <w:tc>
          <w:tcPr>
            <w:tcW w:w="645" w:type="pct"/>
            <w:tcBorders>
              <w:top w:val="nil"/>
              <w:left w:val="nil"/>
              <w:bottom w:val="single" w:sz="4" w:space="0" w:color="000000"/>
              <w:right w:val="single" w:sz="4" w:space="0" w:color="000000"/>
            </w:tcBorders>
            <w:shd w:val="clear" w:color="auto" w:fill="auto"/>
            <w:hideMark/>
          </w:tcPr>
          <w:p w14:paraId="1100465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9999993040</w:t>
            </w:r>
          </w:p>
        </w:tc>
        <w:tc>
          <w:tcPr>
            <w:tcW w:w="636" w:type="pct"/>
            <w:tcBorders>
              <w:top w:val="nil"/>
              <w:left w:val="nil"/>
              <w:bottom w:val="single" w:sz="4" w:space="0" w:color="000000"/>
              <w:right w:val="single" w:sz="4" w:space="0" w:color="000000"/>
            </w:tcBorders>
            <w:shd w:val="clear" w:color="auto" w:fill="auto"/>
            <w:hideMark/>
          </w:tcPr>
          <w:p w14:paraId="52975CD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000000"/>
              <w:right w:val="single" w:sz="4" w:space="0" w:color="000000"/>
            </w:tcBorders>
            <w:shd w:val="clear" w:color="auto" w:fill="auto"/>
            <w:hideMark/>
          </w:tcPr>
          <w:p w14:paraId="13D1406E" w14:textId="7C689F4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3391798,86</w:t>
            </w:r>
          </w:p>
        </w:tc>
        <w:tc>
          <w:tcPr>
            <w:tcW w:w="638" w:type="pct"/>
            <w:tcBorders>
              <w:top w:val="nil"/>
              <w:left w:val="nil"/>
              <w:bottom w:val="single" w:sz="4" w:space="0" w:color="000000"/>
              <w:right w:val="single" w:sz="4" w:space="0" w:color="000000"/>
            </w:tcBorders>
            <w:shd w:val="clear" w:color="auto" w:fill="auto"/>
            <w:hideMark/>
          </w:tcPr>
          <w:p w14:paraId="5DA188C3" w14:textId="7850E03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3391798,86</w:t>
            </w:r>
          </w:p>
        </w:tc>
        <w:tc>
          <w:tcPr>
            <w:tcW w:w="675" w:type="pct"/>
            <w:tcBorders>
              <w:top w:val="nil"/>
              <w:left w:val="nil"/>
              <w:bottom w:val="single" w:sz="4" w:space="0" w:color="000000"/>
              <w:right w:val="single" w:sz="4" w:space="0" w:color="000000"/>
            </w:tcBorders>
            <w:shd w:val="clear" w:color="auto" w:fill="auto"/>
            <w:hideMark/>
          </w:tcPr>
          <w:p w14:paraId="190881A6" w14:textId="198E450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3391798,86</w:t>
            </w:r>
          </w:p>
        </w:tc>
      </w:tr>
      <w:tr w:rsidR="007873C6" w:rsidRPr="00636278" w14:paraId="520C9BEA"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6B52B40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5ED075C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9999993040</w:t>
            </w:r>
          </w:p>
        </w:tc>
        <w:tc>
          <w:tcPr>
            <w:tcW w:w="636" w:type="pct"/>
            <w:tcBorders>
              <w:top w:val="nil"/>
              <w:left w:val="nil"/>
              <w:bottom w:val="single" w:sz="4" w:space="0" w:color="000000"/>
              <w:right w:val="single" w:sz="4" w:space="0" w:color="000000"/>
            </w:tcBorders>
            <w:shd w:val="clear" w:color="auto" w:fill="auto"/>
            <w:hideMark/>
          </w:tcPr>
          <w:p w14:paraId="7E44725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000000"/>
              <w:right w:val="single" w:sz="4" w:space="0" w:color="000000"/>
            </w:tcBorders>
            <w:shd w:val="clear" w:color="auto" w:fill="auto"/>
            <w:hideMark/>
          </w:tcPr>
          <w:p w14:paraId="22E291C0" w14:textId="712DE0A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3391798,86</w:t>
            </w:r>
          </w:p>
        </w:tc>
        <w:tc>
          <w:tcPr>
            <w:tcW w:w="638" w:type="pct"/>
            <w:tcBorders>
              <w:top w:val="nil"/>
              <w:left w:val="nil"/>
              <w:bottom w:val="single" w:sz="4" w:space="0" w:color="000000"/>
              <w:right w:val="single" w:sz="4" w:space="0" w:color="000000"/>
            </w:tcBorders>
            <w:shd w:val="clear" w:color="auto" w:fill="auto"/>
            <w:hideMark/>
          </w:tcPr>
          <w:p w14:paraId="68FE4432" w14:textId="04CC5AA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3391798,86</w:t>
            </w:r>
          </w:p>
        </w:tc>
        <w:tc>
          <w:tcPr>
            <w:tcW w:w="675" w:type="pct"/>
            <w:tcBorders>
              <w:top w:val="nil"/>
              <w:left w:val="nil"/>
              <w:bottom w:val="single" w:sz="4" w:space="0" w:color="000000"/>
              <w:right w:val="single" w:sz="4" w:space="0" w:color="000000"/>
            </w:tcBorders>
            <w:shd w:val="clear" w:color="auto" w:fill="auto"/>
            <w:hideMark/>
          </w:tcPr>
          <w:p w14:paraId="7D8B1D02" w14:textId="6588F2C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3391798,86</w:t>
            </w:r>
          </w:p>
        </w:tc>
      </w:tr>
      <w:tr w:rsidR="007873C6" w:rsidRPr="00636278" w14:paraId="16CEAB2E" w14:textId="77777777" w:rsidTr="007873C6">
        <w:trPr>
          <w:trHeight w:val="20"/>
        </w:trPr>
        <w:tc>
          <w:tcPr>
            <w:tcW w:w="1768" w:type="pct"/>
            <w:tcBorders>
              <w:top w:val="nil"/>
              <w:left w:val="single" w:sz="4" w:space="0" w:color="000000"/>
              <w:bottom w:val="single" w:sz="4" w:space="0" w:color="000000"/>
              <w:right w:val="single" w:sz="4" w:space="0" w:color="000000"/>
            </w:tcBorders>
            <w:shd w:val="clear" w:color="auto" w:fill="auto"/>
            <w:hideMark/>
          </w:tcPr>
          <w:p w14:paraId="48C63D8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000000"/>
              <w:right w:val="single" w:sz="4" w:space="0" w:color="000000"/>
            </w:tcBorders>
            <w:shd w:val="clear" w:color="auto" w:fill="auto"/>
            <w:hideMark/>
          </w:tcPr>
          <w:p w14:paraId="7832E52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9999993040</w:t>
            </w:r>
          </w:p>
        </w:tc>
        <w:tc>
          <w:tcPr>
            <w:tcW w:w="636" w:type="pct"/>
            <w:tcBorders>
              <w:top w:val="nil"/>
              <w:left w:val="nil"/>
              <w:bottom w:val="single" w:sz="4" w:space="0" w:color="000000"/>
              <w:right w:val="single" w:sz="4" w:space="0" w:color="000000"/>
            </w:tcBorders>
            <w:shd w:val="clear" w:color="auto" w:fill="auto"/>
            <w:hideMark/>
          </w:tcPr>
          <w:p w14:paraId="538E71E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000000"/>
              <w:right w:val="single" w:sz="4" w:space="0" w:color="000000"/>
            </w:tcBorders>
            <w:shd w:val="clear" w:color="auto" w:fill="auto"/>
            <w:hideMark/>
          </w:tcPr>
          <w:p w14:paraId="1AB43EED" w14:textId="46989BD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3391798,86</w:t>
            </w:r>
          </w:p>
        </w:tc>
        <w:tc>
          <w:tcPr>
            <w:tcW w:w="638" w:type="pct"/>
            <w:tcBorders>
              <w:top w:val="nil"/>
              <w:left w:val="nil"/>
              <w:bottom w:val="single" w:sz="4" w:space="0" w:color="000000"/>
              <w:right w:val="single" w:sz="4" w:space="0" w:color="000000"/>
            </w:tcBorders>
            <w:shd w:val="clear" w:color="auto" w:fill="auto"/>
            <w:hideMark/>
          </w:tcPr>
          <w:p w14:paraId="0FDED0AF" w14:textId="4D500CD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3391798,86</w:t>
            </w:r>
          </w:p>
        </w:tc>
        <w:tc>
          <w:tcPr>
            <w:tcW w:w="675" w:type="pct"/>
            <w:tcBorders>
              <w:top w:val="nil"/>
              <w:left w:val="nil"/>
              <w:bottom w:val="single" w:sz="4" w:space="0" w:color="000000"/>
              <w:right w:val="single" w:sz="4" w:space="0" w:color="000000"/>
            </w:tcBorders>
            <w:shd w:val="clear" w:color="auto" w:fill="auto"/>
            <w:hideMark/>
          </w:tcPr>
          <w:p w14:paraId="71F88118" w14:textId="3013E17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3391798,86</w:t>
            </w:r>
          </w:p>
        </w:tc>
      </w:tr>
      <w:tr w:rsidR="007873C6" w:rsidRPr="00636278" w14:paraId="3B616CBE" w14:textId="77777777" w:rsidTr="007873C6">
        <w:trPr>
          <w:trHeight w:val="20"/>
        </w:trPr>
        <w:tc>
          <w:tcPr>
            <w:tcW w:w="1768" w:type="pct"/>
            <w:tcBorders>
              <w:top w:val="nil"/>
              <w:left w:val="single" w:sz="4" w:space="0" w:color="000000"/>
              <w:bottom w:val="nil"/>
              <w:right w:val="single" w:sz="4" w:space="0" w:color="000000"/>
            </w:tcBorders>
            <w:shd w:val="clear" w:color="auto" w:fill="auto"/>
            <w:hideMark/>
          </w:tcPr>
          <w:p w14:paraId="1189BFCE"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Осуществление органами местного самоуправления отдельных государственных полномочий по созданию государственному управлению охраной труда</w:t>
            </w:r>
          </w:p>
        </w:tc>
        <w:tc>
          <w:tcPr>
            <w:tcW w:w="645" w:type="pct"/>
            <w:tcBorders>
              <w:top w:val="nil"/>
              <w:left w:val="nil"/>
              <w:bottom w:val="nil"/>
              <w:right w:val="single" w:sz="4" w:space="0" w:color="000000"/>
            </w:tcBorders>
            <w:shd w:val="clear" w:color="auto" w:fill="auto"/>
            <w:hideMark/>
          </w:tcPr>
          <w:p w14:paraId="6C900F3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9999993100</w:t>
            </w:r>
          </w:p>
        </w:tc>
        <w:tc>
          <w:tcPr>
            <w:tcW w:w="636" w:type="pct"/>
            <w:tcBorders>
              <w:top w:val="nil"/>
              <w:left w:val="nil"/>
              <w:bottom w:val="nil"/>
              <w:right w:val="single" w:sz="4" w:space="0" w:color="000000"/>
            </w:tcBorders>
            <w:shd w:val="clear" w:color="auto" w:fill="auto"/>
            <w:hideMark/>
          </w:tcPr>
          <w:p w14:paraId="6DA562F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nil"/>
              <w:right w:val="single" w:sz="4" w:space="0" w:color="000000"/>
            </w:tcBorders>
            <w:shd w:val="clear" w:color="auto" w:fill="auto"/>
            <w:hideMark/>
          </w:tcPr>
          <w:p w14:paraId="7CD356DA" w14:textId="1CF7184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1220949,00</w:t>
            </w:r>
          </w:p>
        </w:tc>
        <w:tc>
          <w:tcPr>
            <w:tcW w:w="638" w:type="pct"/>
            <w:tcBorders>
              <w:top w:val="nil"/>
              <w:left w:val="nil"/>
              <w:bottom w:val="nil"/>
              <w:right w:val="single" w:sz="4" w:space="0" w:color="000000"/>
            </w:tcBorders>
            <w:shd w:val="clear" w:color="auto" w:fill="auto"/>
            <w:hideMark/>
          </w:tcPr>
          <w:p w14:paraId="52B7EC65" w14:textId="7417593D"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1271464,00</w:t>
            </w:r>
          </w:p>
        </w:tc>
        <w:tc>
          <w:tcPr>
            <w:tcW w:w="675" w:type="pct"/>
            <w:tcBorders>
              <w:top w:val="nil"/>
              <w:left w:val="nil"/>
              <w:bottom w:val="nil"/>
              <w:right w:val="single" w:sz="4" w:space="0" w:color="000000"/>
            </w:tcBorders>
            <w:shd w:val="clear" w:color="auto" w:fill="auto"/>
            <w:hideMark/>
          </w:tcPr>
          <w:p w14:paraId="74F4BAA0" w14:textId="6A75C2D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1319723,00</w:t>
            </w:r>
          </w:p>
        </w:tc>
      </w:tr>
      <w:tr w:rsidR="007873C6" w:rsidRPr="00636278" w14:paraId="2E534763" w14:textId="77777777" w:rsidTr="007873C6">
        <w:trPr>
          <w:trHeight w:val="20"/>
        </w:trPr>
        <w:tc>
          <w:tcPr>
            <w:tcW w:w="1768" w:type="pct"/>
            <w:tcBorders>
              <w:top w:val="single" w:sz="4" w:space="0" w:color="auto"/>
              <w:left w:val="single" w:sz="4" w:space="0" w:color="auto"/>
              <w:bottom w:val="single" w:sz="4" w:space="0" w:color="auto"/>
              <w:right w:val="single" w:sz="4" w:space="0" w:color="auto"/>
            </w:tcBorders>
            <w:shd w:val="clear" w:color="auto" w:fill="auto"/>
            <w:hideMark/>
          </w:tcPr>
          <w:p w14:paraId="23959BC1"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single" w:sz="4" w:space="0" w:color="auto"/>
              <w:left w:val="nil"/>
              <w:bottom w:val="single" w:sz="4" w:space="0" w:color="auto"/>
              <w:right w:val="single" w:sz="4" w:space="0" w:color="auto"/>
            </w:tcBorders>
            <w:shd w:val="clear" w:color="auto" w:fill="auto"/>
            <w:hideMark/>
          </w:tcPr>
          <w:p w14:paraId="3D84EFB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9999993100</w:t>
            </w:r>
          </w:p>
        </w:tc>
        <w:tc>
          <w:tcPr>
            <w:tcW w:w="636" w:type="pct"/>
            <w:tcBorders>
              <w:top w:val="single" w:sz="4" w:space="0" w:color="auto"/>
              <w:left w:val="nil"/>
              <w:bottom w:val="single" w:sz="4" w:space="0" w:color="auto"/>
              <w:right w:val="single" w:sz="4" w:space="0" w:color="auto"/>
            </w:tcBorders>
            <w:shd w:val="clear" w:color="auto" w:fill="auto"/>
            <w:hideMark/>
          </w:tcPr>
          <w:p w14:paraId="2FED069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single" w:sz="4" w:space="0" w:color="auto"/>
              <w:left w:val="nil"/>
              <w:bottom w:val="single" w:sz="4" w:space="0" w:color="auto"/>
              <w:right w:val="single" w:sz="4" w:space="0" w:color="auto"/>
            </w:tcBorders>
            <w:shd w:val="clear" w:color="auto" w:fill="auto"/>
            <w:hideMark/>
          </w:tcPr>
          <w:p w14:paraId="332290CB" w14:textId="038AED8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1120949,00</w:t>
            </w:r>
          </w:p>
        </w:tc>
        <w:tc>
          <w:tcPr>
            <w:tcW w:w="638" w:type="pct"/>
            <w:tcBorders>
              <w:top w:val="single" w:sz="4" w:space="0" w:color="auto"/>
              <w:left w:val="nil"/>
              <w:bottom w:val="single" w:sz="4" w:space="0" w:color="auto"/>
              <w:right w:val="single" w:sz="4" w:space="0" w:color="auto"/>
            </w:tcBorders>
            <w:shd w:val="clear" w:color="auto" w:fill="auto"/>
            <w:hideMark/>
          </w:tcPr>
          <w:p w14:paraId="50198F97" w14:textId="5F53A24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1171464,00</w:t>
            </w:r>
          </w:p>
        </w:tc>
        <w:tc>
          <w:tcPr>
            <w:tcW w:w="675" w:type="pct"/>
            <w:tcBorders>
              <w:top w:val="single" w:sz="4" w:space="0" w:color="auto"/>
              <w:left w:val="nil"/>
              <w:bottom w:val="single" w:sz="4" w:space="0" w:color="auto"/>
              <w:right w:val="single" w:sz="4" w:space="0" w:color="auto"/>
            </w:tcBorders>
            <w:shd w:val="clear" w:color="auto" w:fill="auto"/>
            <w:hideMark/>
          </w:tcPr>
          <w:p w14:paraId="7FA67782" w14:textId="77AD398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1219723,00</w:t>
            </w:r>
          </w:p>
        </w:tc>
      </w:tr>
      <w:tr w:rsidR="007873C6" w:rsidRPr="00636278" w14:paraId="3959B073"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4BE65A8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auto"/>
              <w:right w:val="single" w:sz="4" w:space="0" w:color="auto"/>
            </w:tcBorders>
            <w:shd w:val="clear" w:color="auto" w:fill="auto"/>
            <w:hideMark/>
          </w:tcPr>
          <w:p w14:paraId="5F2B1A3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9999993100</w:t>
            </w:r>
          </w:p>
        </w:tc>
        <w:tc>
          <w:tcPr>
            <w:tcW w:w="636" w:type="pct"/>
            <w:tcBorders>
              <w:top w:val="nil"/>
              <w:left w:val="nil"/>
              <w:bottom w:val="single" w:sz="4" w:space="0" w:color="auto"/>
              <w:right w:val="single" w:sz="4" w:space="0" w:color="auto"/>
            </w:tcBorders>
            <w:shd w:val="clear" w:color="auto" w:fill="auto"/>
            <w:hideMark/>
          </w:tcPr>
          <w:p w14:paraId="139AC7B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auto"/>
              <w:right w:val="single" w:sz="4" w:space="0" w:color="auto"/>
            </w:tcBorders>
            <w:shd w:val="clear" w:color="auto" w:fill="auto"/>
            <w:hideMark/>
          </w:tcPr>
          <w:p w14:paraId="33ED8A3B" w14:textId="11EB086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1120949,00</w:t>
            </w:r>
          </w:p>
        </w:tc>
        <w:tc>
          <w:tcPr>
            <w:tcW w:w="638" w:type="pct"/>
            <w:tcBorders>
              <w:top w:val="nil"/>
              <w:left w:val="nil"/>
              <w:bottom w:val="single" w:sz="4" w:space="0" w:color="auto"/>
              <w:right w:val="single" w:sz="4" w:space="0" w:color="auto"/>
            </w:tcBorders>
            <w:shd w:val="clear" w:color="auto" w:fill="auto"/>
            <w:hideMark/>
          </w:tcPr>
          <w:p w14:paraId="3ADCDAD7" w14:textId="3293C5F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1171464,00</w:t>
            </w:r>
          </w:p>
        </w:tc>
        <w:tc>
          <w:tcPr>
            <w:tcW w:w="675" w:type="pct"/>
            <w:tcBorders>
              <w:top w:val="nil"/>
              <w:left w:val="nil"/>
              <w:bottom w:val="single" w:sz="4" w:space="0" w:color="auto"/>
              <w:right w:val="single" w:sz="4" w:space="0" w:color="auto"/>
            </w:tcBorders>
            <w:shd w:val="clear" w:color="auto" w:fill="auto"/>
            <w:hideMark/>
          </w:tcPr>
          <w:p w14:paraId="45C4490A" w14:textId="5397962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1219723,00</w:t>
            </w:r>
          </w:p>
        </w:tc>
      </w:tr>
      <w:tr w:rsidR="007873C6" w:rsidRPr="00636278" w14:paraId="16838275"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40D2ED1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auto"/>
              <w:right w:val="single" w:sz="4" w:space="0" w:color="auto"/>
            </w:tcBorders>
            <w:shd w:val="clear" w:color="auto" w:fill="auto"/>
            <w:hideMark/>
          </w:tcPr>
          <w:p w14:paraId="76DF5A5B"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9999993100</w:t>
            </w:r>
          </w:p>
        </w:tc>
        <w:tc>
          <w:tcPr>
            <w:tcW w:w="636" w:type="pct"/>
            <w:tcBorders>
              <w:top w:val="nil"/>
              <w:left w:val="nil"/>
              <w:bottom w:val="single" w:sz="4" w:space="0" w:color="auto"/>
              <w:right w:val="single" w:sz="4" w:space="0" w:color="auto"/>
            </w:tcBorders>
            <w:shd w:val="clear" w:color="auto" w:fill="auto"/>
            <w:hideMark/>
          </w:tcPr>
          <w:p w14:paraId="719A59A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auto"/>
              <w:right w:val="single" w:sz="4" w:space="0" w:color="auto"/>
            </w:tcBorders>
            <w:shd w:val="clear" w:color="auto" w:fill="auto"/>
            <w:hideMark/>
          </w:tcPr>
          <w:p w14:paraId="496F5588" w14:textId="6A1E078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auto"/>
              <w:right w:val="single" w:sz="4" w:space="0" w:color="auto"/>
            </w:tcBorders>
            <w:shd w:val="clear" w:color="auto" w:fill="auto"/>
            <w:hideMark/>
          </w:tcPr>
          <w:p w14:paraId="4F311CD8" w14:textId="1D14460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auto"/>
              <w:right w:val="single" w:sz="4" w:space="0" w:color="auto"/>
            </w:tcBorders>
            <w:shd w:val="clear" w:color="auto" w:fill="auto"/>
            <w:hideMark/>
          </w:tcPr>
          <w:p w14:paraId="2A2C6D87" w14:textId="796810E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29A32FFF"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4E30721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auto"/>
              <w:right w:val="single" w:sz="4" w:space="0" w:color="auto"/>
            </w:tcBorders>
            <w:shd w:val="clear" w:color="auto" w:fill="auto"/>
            <w:hideMark/>
          </w:tcPr>
          <w:p w14:paraId="3395769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9999993100</w:t>
            </w:r>
          </w:p>
        </w:tc>
        <w:tc>
          <w:tcPr>
            <w:tcW w:w="636" w:type="pct"/>
            <w:tcBorders>
              <w:top w:val="nil"/>
              <w:left w:val="nil"/>
              <w:bottom w:val="single" w:sz="4" w:space="0" w:color="auto"/>
              <w:right w:val="single" w:sz="4" w:space="0" w:color="auto"/>
            </w:tcBorders>
            <w:shd w:val="clear" w:color="auto" w:fill="auto"/>
            <w:hideMark/>
          </w:tcPr>
          <w:p w14:paraId="07F2FBA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auto"/>
              <w:right w:val="single" w:sz="4" w:space="0" w:color="auto"/>
            </w:tcBorders>
            <w:shd w:val="clear" w:color="auto" w:fill="auto"/>
            <w:hideMark/>
          </w:tcPr>
          <w:p w14:paraId="0FAC56F6" w14:textId="2DCFA408"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38" w:type="pct"/>
            <w:tcBorders>
              <w:top w:val="nil"/>
              <w:left w:val="nil"/>
              <w:bottom w:val="single" w:sz="4" w:space="0" w:color="auto"/>
              <w:right w:val="single" w:sz="4" w:space="0" w:color="auto"/>
            </w:tcBorders>
            <w:shd w:val="clear" w:color="auto" w:fill="auto"/>
            <w:hideMark/>
          </w:tcPr>
          <w:p w14:paraId="6190DE6D" w14:textId="11D49BC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c>
          <w:tcPr>
            <w:tcW w:w="675" w:type="pct"/>
            <w:tcBorders>
              <w:top w:val="nil"/>
              <w:left w:val="nil"/>
              <w:bottom w:val="single" w:sz="4" w:space="0" w:color="auto"/>
              <w:right w:val="single" w:sz="4" w:space="0" w:color="auto"/>
            </w:tcBorders>
            <w:shd w:val="clear" w:color="auto" w:fill="auto"/>
            <w:hideMark/>
          </w:tcPr>
          <w:p w14:paraId="0DB1EB3F" w14:textId="285DA41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100000,00</w:t>
            </w:r>
          </w:p>
        </w:tc>
      </w:tr>
      <w:tr w:rsidR="007873C6" w:rsidRPr="00636278" w14:paraId="397078C8"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747511CA" w14:textId="47AB0F3C"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государственного полномочия в сфере транспортного обслуживания по муниципальным маршрутам в границах муниципальных образований</w:t>
            </w:r>
          </w:p>
        </w:tc>
        <w:tc>
          <w:tcPr>
            <w:tcW w:w="645" w:type="pct"/>
            <w:tcBorders>
              <w:top w:val="nil"/>
              <w:left w:val="nil"/>
              <w:bottom w:val="single" w:sz="4" w:space="0" w:color="auto"/>
              <w:right w:val="single" w:sz="4" w:space="0" w:color="auto"/>
            </w:tcBorders>
            <w:shd w:val="clear" w:color="auto" w:fill="auto"/>
            <w:hideMark/>
          </w:tcPr>
          <w:p w14:paraId="4A386F8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9999993130</w:t>
            </w:r>
          </w:p>
        </w:tc>
        <w:tc>
          <w:tcPr>
            <w:tcW w:w="636" w:type="pct"/>
            <w:tcBorders>
              <w:top w:val="nil"/>
              <w:left w:val="nil"/>
              <w:bottom w:val="single" w:sz="4" w:space="0" w:color="auto"/>
              <w:right w:val="single" w:sz="4" w:space="0" w:color="auto"/>
            </w:tcBorders>
            <w:shd w:val="clear" w:color="auto" w:fill="auto"/>
            <w:hideMark/>
          </w:tcPr>
          <w:p w14:paraId="721ADB9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auto"/>
              <w:right w:val="single" w:sz="4" w:space="0" w:color="auto"/>
            </w:tcBorders>
            <w:shd w:val="clear" w:color="auto" w:fill="auto"/>
            <w:hideMark/>
          </w:tcPr>
          <w:p w14:paraId="0B680CE0" w14:textId="2469D99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3387,08</w:t>
            </w:r>
          </w:p>
        </w:tc>
        <w:tc>
          <w:tcPr>
            <w:tcW w:w="638" w:type="pct"/>
            <w:tcBorders>
              <w:top w:val="nil"/>
              <w:left w:val="nil"/>
              <w:bottom w:val="single" w:sz="4" w:space="0" w:color="auto"/>
              <w:right w:val="single" w:sz="4" w:space="0" w:color="auto"/>
            </w:tcBorders>
            <w:shd w:val="clear" w:color="auto" w:fill="auto"/>
            <w:hideMark/>
          </w:tcPr>
          <w:p w14:paraId="31C2A426" w14:textId="0BCD790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3387,08</w:t>
            </w:r>
          </w:p>
        </w:tc>
        <w:tc>
          <w:tcPr>
            <w:tcW w:w="675" w:type="pct"/>
            <w:tcBorders>
              <w:top w:val="nil"/>
              <w:left w:val="nil"/>
              <w:bottom w:val="single" w:sz="4" w:space="0" w:color="auto"/>
              <w:right w:val="single" w:sz="4" w:space="0" w:color="auto"/>
            </w:tcBorders>
            <w:shd w:val="clear" w:color="auto" w:fill="auto"/>
            <w:hideMark/>
          </w:tcPr>
          <w:p w14:paraId="1320172E" w14:textId="2B6C0FE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3387,08</w:t>
            </w:r>
          </w:p>
        </w:tc>
      </w:tr>
      <w:tr w:rsidR="007873C6" w:rsidRPr="00636278" w14:paraId="28CB520F"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2AD65AE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auto"/>
              <w:right w:val="single" w:sz="4" w:space="0" w:color="auto"/>
            </w:tcBorders>
            <w:shd w:val="clear" w:color="auto" w:fill="auto"/>
            <w:hideMark/>
          </w:tcPr>
          <w:p w14:paraId="7C6A76B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9999993130</w:t>
            </w:r>
          </w:p>
        </w:tc>
        <w:tc>
          <w:tcPr>
            <w:tcW w:w="636" w:type="pct"/>
            <w:tcBorders>
              <w:top w:val="nil"/>
              <w:left w:val="nil"/>
              <w:bottom w:val="single" w:sz="4" w:space="0" w:color="auto"/>
              <w:right w:val="single" w:sz="4" w:space="0" w:color="auto"/>
            </w:tcBorders>
            <w:shd w:val="clear" w:color="auto" w:fill="auto"/>
            <w:hideMark/>
          </w:tcPr>
          <w:p w14:paraId="1B58E45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auto"/>
              <w:right w:val="single" w:sz="4" w:space="0" w:color="auto"/>
            </w:tcBorders>
            <w:shd w:val="clear" w:color="auto" w:fill="auto"/>
            <w:hideMark/>
          </w:tcPr>
          <w:p w14:paraId="3C3C5DFB" w14:textId="64A9E9F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3387,08</w:t>
            </w:r>
          </w:p>
        </w:tc>
        <w:tc>
          <w:tcPr>
            <w:tcW w:w="638" w:type="pct"/>
            <w:tcBorders>
              <w:top w:val="nil"/>
              <w:left w:val="nil"/>
              <w:bottom w:val="single" w:sz="4" w:space="0" w:color="auto"/>
              <w:right w:val="single" w:sz="4" w:space="0" w:color="auto"/>
            </w:tcBorders>
            <w:shd w:val="clear" w:color="auto" w:fill="auto"/>
            <w:hideMark/>
          </w:tcPr>
          <w:p w14:paraId="72EE3C80" w14:textId="6580DD4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3387,08</w:t>
            </w:r>
          </w:p>
        </w:tc>
        <w:tc>
          <w:tcPr>
            <w:tcW w:w="675" w:type="pct"/>
            <w:tcBorders>
              <w:top w:val="nil"/>
              <w:left w:val="nil"/>
              <w:bottom w:val="single" w:sz="4" w:space="0" w:color="auto"/>
              <w:right w:val="single" w:sz="4" w:space="0" w:color="auto"/>
            </w:tcBorders>
            <w:shd w:val="clear" w:color="auto" w:fill="auto"/>
            <w:hideMark/>
          </w:tcPr>
          <w:p w14:paraId="3893DDEE" w14:textId="6BAA975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3387,08</w:t>
            </w:r>
          </w:p>
        </w:tc>
      </w:tr>
      <w:tr w:rsidR="007873C6" w:rsidRPr="00636278" w14:paraId="6FF16C5A"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1B17DD26"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auto"/>
              <w:right w:val="single" w:sz="4" w:space="0" w:color="auto"/>
            </w:tcBorders>
            <w:shd w:val="clear" w:color="auto" w:fill="auto"/>
            <w:hideMark/>
          </w:tcPr>
          <w:p w14:paraId="7D8BAA2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9999993130</w:t>
            </w:r>
          </w:p>
        </w:tc>
        <w:tc>
          <w:tcPr>
            <w:tcW w:w="636" w:type="pct"/>
            <w:tcBorders>
              <w:top w:val="nil"/>
              <w:left w:val="nil"/>
              <w:bottom w:val="single" w:sz="4" w:space="0" w:color="auto"/>
              <w:right w:val="single" w:sz="4" w:space="0" w:color="auto"/>
            </w:tcBorders>
            <w:shd w:val="clear" w:color="auto" w:fill="auto"/>
            <w:hideMark/>
          </w:tcPr>
          <w:p w14:paraId="720BB8F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auto"/>
              <w:right w:val="single" w:sz="4" w:space="0" w:color="auto"/>
            </w:tcBorders>
            <w:shd w:val="clear" w:color="auto" w:fill="auto"/>
            <w:hideMark/>
          </w:tcPr>
          <w:p w14:paraId="46C2CB7E" w14:textId="1BB5CA0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3387,08</w:t>
            </w:r>
          </w:p>
        </w:tc>
        <w:tc>
          <w:tcPr>
            <w:tcW w:w="638" w:type="pct"/>
            <w:tcBorders>
              <w:top w:val="nil"/>
              <w:left w:val="nil"/>
              <w:bottom w:val="single" w:sz="4" w:space="0" w:color="auto"/>
              <w:right w:val="single" w:sz="4" w:space="0" w:color="auto"/>
            </w:tcBorders>
            <w:shd w:val="clear" w:color="auto" w:fill="auto"/>
            <w:hideMark/>
          </w:tcPr>
          <w:p w14:paraId="3A0587CD" w14:textId="281360B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3387,08</w:t>
            </w:r>
          </w:p>
        </w:tc>
        <w:tc>
          <w:tcPr>
            <w:tcW w:w="675" w:type="pct"/>
            <w:tcBorders>
              <w:top w:val="nil"/>
              <w:left w:val="nil"/>
              <w:bottom w:val="single" w:sz="4" w:space="0" w:color="auto"/>
              <w:right w:val="single" w:sz="4" w:space="0" w:color="auto"/>
            </w:tcBorders>
            <w:shd w:val="clear" w:color="auto" w:fill="auto"/>
            <w:hideMark/>
          </w:tcPr>
          <w:p w14:paraId="013793F3" w14:textId="0A7D961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3387,08</w:t>
            </w:r>
          </w:p>
        </w:tc>
      </w:tr>
      <w:tr w:rsidR="007873C6" w:rsidRPr="00636278" w14:paraId="7691A41D"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1BD6B04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Осуществление государственных полномочий органов опеки и попечительства в отношении несовершеннолетних</w:t>
            </w:r>
          </w:p>
        </w:tc>
        <w:tc>
          <w:tcPr>
            <w:tcW w:w="645" w:type="pct"/>
            <w:tcBorders>
              <w:top w:val="nil"/>
              <w:left w:val="nil"/>
              <w:bottom w:val="single" w:sz="4" w:space="0" w:color="auto"/>
              <w:right w:val="single" w:sz="4" w:space="0" w:color="auto"/>
            </w:tcBorders>
            <w:shd w:val="clear" w:color="auto" w:fill="auto"/>
            <w:hideMark/>
          </w:tcPr>
          <w:p w14:paraId="1635901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9999993160</w:t>
            </w:r>
          </w:p>
        </w:tc>
        <w:tc>
          <w:tcPr>
            <w:tcW w:w="636" w:type="pct"/>
            <w:tcBorders>
              <w:top w:val="nil"/>
              <w:left w:val="nil"/>
              <w:bottom w:val="single" w:sz="4" w:space="0" w:color="auto"/>
              <w:right w:val="single" w:sz="4" w:space="0" w:color="auto"/>
            </w:tcBorders>
            <w:shd w:val="clear" w:color="auto" w:fill="auto"/>
            <w:hideMark/>
          </w:tcPr>
          <w:p w14:paraId="1FE5F60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auto"/>
              <w:right w:val="single" w:sz="4" w:space="0" w:color="auto"/>
            </w:tcBorders>
            <w:shd w:val="clear" w:color="auto" w:fill="auto"/>
            <w:hideMark/>
          </w:tcPr>
          <w:p w14:paraId="541C80C6" w14:textId="47D8C5E3"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3915435,00</w:t>
            </w:r>
          </w:p>
        </w:tc>
        <w:tc>
          <w:tcPr>
            <w:tcW w:w="638" w:type="pct"/>
            <w:tcBorders>
              <w:top w:val="nil"/>
              <w:left w:val="nil"/>
              <w:bottom w:val="single" w:sz="4" w:space="0" w:color="auto"/>
              <w:right w:val="single" w:sz="4" w:space="0" w:color="auto"/>
            </w:tcBorders>
            <w:shd w:val="clear" w:color="auto" w:fill="auto"/>
            <w:hideMark/>
          </w:tcPr>
          <w:p w14:paraId="64850D09" w14:textId="609993C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4076209,00</w:t>
            </w:r>
          </w:p>
        </w:tc>
        <w:tc>
          <w:tcPr>
            <w:tcW w:w="675" w:type="pct"/>
            <w:tcBorders>
              <w:top w:val="nil"/>
              <w:left w:val="nil"/>
              <w:bottom w:val="single" w:sz="4" w:space="0" w:color="auto"/>
              <w:right w:val="single" w:sz="4" w:space="0" w:color="auto"/>
            </w:tcBorders>
            <w:shd w:val="clear" w:color="auto" w:fill="auto"/>
            <w:hideMark/>
          </w:tcPr>
          <w:p w14:paraId="5F51FBB1" w14:textId="370B8F9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4229801,00</w:t>
            </w:r>
          </w:p>
        </w:tc>
      </w:tr>
      <w:tr w:rsidR="007873C6" w:rsidRPr="00636278" w14:paraId="53F89635"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4C51E252"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36278">
              <w:rPr>
                <w:rFonts w:eastAsia="Times New Roman"/>
                <w:color w:val="000000"/>
                <w:lang w:eastAsia="ru-RU"/>
              </w:rPr>
              <w:lastRenderedPageBreak/>
              <w:t>органами управления государственными внебюджетными фондами</w:t>
            </w:r>
          </w:p>
        </w:tc>
        <w:tc>
          <w:tcPr>
            <w:tcW w:w="645" w:type="pct"/>
            <w:tcBorders>
              <w:top w:val="nil"/>
              <w:left w:val="nil"/>
              <w:bottom w:val="single" w:sz="4" w:space="0" w:color="auto"/>
              <w:right w:val="single" w:sz="4" w:space="0" w:color="auto"/>
            </w:tcBorders>
            <w:shd w:val="clear" w:color="auto" w:fill="auto"/>
            <w:hideMark/>
          </w:tcPr>
          <w:p w14:paraId="7C64524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lastRenderedPageBreak/>
              <w:t>9999993160</w:t>
            </w:r>
          </w:p>
        </w:tc>
        <w:tc>
          <w:tcPr>
            <w:tcW w:w="636" w:type="pct"/>
            <w:tcBorders>
              <w:top w:val="nil"/>
              <w:left w:val="nil"/>
              <w:bottom w:val="single" w:sz="4" w:space="0" w:color="auto"/>
              <w:right w:val="single" w:sz="4" w:space="0" w:color="auto"/>
            </w:tcBorders>
            <w:shd w:val="clear" w:color="auto" w:fill="auto"/>
            <w:hideMark/>
          </w:tcPr>
          <w:p w14:paraId="2FB6777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auto"/>
              <w:right w:val="single" w:sz="4" w:space="0" w:color="auto"/>
            </w:tcBorders>
            <w:shd w:val="clear" w:color="auto" w:fill="auto"/>
            <w:hideMark/>
          </w:tcPr>
          <w:p w14:paraId="0611F743" w14:textId="2CE6DC3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3715435,00</w:t>
            </w:r>
          </w:p>
        </w:tc>
        <w:tc>
          <w:tcPr>
            <w:tcW w:w="638" w:type="pct"/>
            <w:tcBorders>
              <w:top w:val="nil"/>
              <w:left w:val="nil"/>
              <w:bottom w:val="single" w:sz="4" w:space="0" w:color="auto"/>
              <w:right w:val="single" w:sz="4" w:space="0" w:color="auto"/>
            </w:tcBorders>
            <w:shd w:val="clear" w:color="auto" w:fill="auto"/>
            <w:hideMark/>
          </w:tcPr>
          <w:p w14:paraId="7A476F72" w14:textId="05EC530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3876209,00</w:t>
            </w:r>
          </w:p>
        </w:tc>
        <w:tc>
          <w:tcPr>
            <w:tcW w:w="675" w:type="pct"/>
            <w:tcBorders>
              <w:top w:val="nil"/>
              <w:left w:val="nil"/>
              <w:bottom w:val="single" w:sz="4" w:space="0" w:color="auto"/>
              <w:right w:val="single" w:sz="4" w:space="0" w:color="auto"/>
            </w:tcBorders>
            <w:shd w:val="clear" w:color="auto" w:fill="auto"/>
            <w:hideMark/>
          </w:tcPr>
          <w:p w14:paraId="218B6BC4" w14:textId="1F8D2FF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3876209,00</w:t>
            </w:r>
          </w:p>
        </w:tc>
      </w:tr>
      <w:tr w:rsidR="007873C6" w:rsidRPr="00636278" w14:paraId="79AC94BF"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02A74919"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auto"/>
              <w:right w:val="single" w:sz="4" w:space="0" w:color="auto"/>
            </w:tcBorders>
            <w:shd w:val="clear" w:color="auto" w:fill="auto"/>
            <w:hideMark/>
          </w:tcPr>
          <w:p w14:paraId="66ABEF6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9999993160</w:t>
            </w:r>
          </w:p>
        </w:tc>
        <w:tc>
          <w:tcPr>
            <w:tcW w:w="636" w:type="pct"/>
            <w:tcBorders>
              <w:top w:val="nil"/>
              <w:left w:val="nil"/>
              <w:bottom w:val="single" w:sz="4" w:space="0" w:color="auto"/>
              <w:right w:val="single" w:sz="4" w:space="0" w:color="auto"/>
            </w:tcBorders>
            <w:shd w:val="clear" w:color="auto" w:fill="auto"/>
            <w:hideMark/>
          </w:tcPr>
          <w:p w14:paraId="6D0BA8B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auto"/>
              <w:right w:val="single" w:sz="4" w:space="0" w:color="auto"/>
            </w:tcBorders>
            <w:shd w:val="clear" w:color="auto" w:fill="auto"/>
            <w:hideMark/>
          </w:tcPr>
          <w:p w14:paraId="73548012" w14:textId="20F74A3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3715435,00</w:t>
            </w:r>
          </w:p>
        </w:tc>
        <w:tc>
          <w:tcPr>
            <w:tcW w:w="638" w:type="pct"/>
            <w:tcBorders>
              <w:top w:val="nil"/>
              <w:left w:val="nil"/>
              <w:bottom w:val="single" w:sz="4" w:space="0" w:color="auto"/>
              <w:right w:val="single" w:sz="4" w:space="0" w:color="auto"/>
            </w:tcBorders>
            <w:shd w:val="clear" w:color="auto" w:fill="auto"/>
            <w:hideMark/>
          </w:tcPr>
          <w:p w14:paraId="0BC21BAB" w14:textId="68CF86D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3876209,00</w:t>
            </w:r>
          </w:p>
        </w:tc>
        <w:tc>
          <w:tcPr>
            <w:tcW w:w="675" w:type="pct"/>
            <w:tcBorders>
              <w:top w:val="nil"/>
              <w:left w:val="nil"/>
              <w:bottom w:val="single" w:sz="4" w:space="0" w:color="auto"/>
              <w:right w:val="single" w:sz="4" w:space="0" w:color="auto"/>
            </w:tcBorders>
            <w:shd w:val="clear" w:color="auto" w:fill="auto"/>
            <w:hideMark/>
          </w:tcPr>
          <w:p w14:paraId="30AC1C9B" w14:textId="51A6C0D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3876209,00</w:t>
            </w:r>
          </w:p>
        </w:tc>
      </w:tr>
      <w:tr w:rsidR="007873C6" w:rsidRPr="00636278" w14:paraId="2A472902"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6CD3605D"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auto"/>
              <w:right w:val="single" w:sz="4" w:space="0" w:color="auto"/>
            </w:tcBorders>
            <w:shd w:val="clear" w:color="auto" w:fill="auto"/>
            <w:hideMark/>
          </w:tcPr>
          <w:p w14:paraId="0424CF1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9999993160</w:t>
            </w:r>
          </w:p>
        </w:tc>
        <w:tc>
          <w:tcPr>
            <w:tcW w:w="636" w:type="pct"/>
            <w:tcBorders>
              <w:top w:val="nil"/>
              <w:left w:val="nil"/>
              <w:bottom w:val="single" w:sz="4" w:space="0" w:color="auto"/>
              <w:right w:val="single" w:sz="4" w:space="0" w:color="auto"/>
            </w:tcBorders>
            <w:shd w:val="clear" w:color="auto" w:fill="auto"/>
            <w:hideMark/>
          </w:tcPr>
          <w:p w14:paraId="1329703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auto"/>
              <w:right w:val="single" w:sz="4" w:space="0" w:color="auto"/>
            </w:tcBorders>
            <w:shd w:val="clear" w:color="auto" w:fill="auto"/>
            <w:hideMark/>
          </w:tcPr>
          <w:p w14:paraId="37C28CB4" w14:textId="7C75168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w:t>
            </w:r>
          </w:p>
        </w:tc>
        <w:tc>
          <w:tcPr>
            <w:tcW w:w="638" w:type="pct"/>
            <w:tcBorders>
              <w:top w:val="nil"/>
              <w:left w:val="nil"/>
              <w:bottom w:val="single" w:sz="4" w:space="0" w:color="auto"/>
              <w:right w:val="single" w:sz="4" w:space="0" w:color="auto"/>
            </w:tcBorders>
            <w:shd w:val="clear" w:color="auto" w:fill="auto"/>
            <w:hideMark/>
          </w:tcPr>
          <w:p w14:paraId="3D9C9B00" w14:textId="32EF6316"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w:t>
            </w:r>
          </w:p>
        </w:tc>
        <w:tc>
          <w:tcPr>
            <w:tcW w:w="675" w:type="pct"/>
            <w:tcBorders>
              <w:top w:val="nil"/>
              <w:left w:val="nil"/>
              <w:bottom w:val="single" w:sz="4" w:space="0" w:color="auto"/>
              <w:right w:val="single" w:sz="4" w:space="0" w:color="auto"/>
            </w:tcBorders>
            <w:shd w:val="clear" w:color="auto" w:fill="auto"/>
            <w:hideMark/>
          </w:tcPr>
          <w:p w14:paraId="3BF31F06" w14:textId="053FC39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353592,00</w:t>
            </w:r>
          </w:p>
        </w:tc>
      </w:tr>
      <w:tr w:rsidR="007873C6" w:rsidRPr="00636278" w14:paraId="3AA3EE10" w14:textId="77777777" w:rsidTr="007873C6">
        <w:trPr>
          <w:trHeight w:val="20"/>
        </w:trPr>
        <w:tc>
          <w:tcPr>
            <w:tcW w:w="1768" w:type="pct"/>
            <w:tcBorders>
              <w:top w:val="nil"/>
              <w:left w:val="single" w:sz="4" w:space="0" w:color="auto"/>
              <w:bottom w:val="single" w:sz="4" w:space="0" w:color="auto"/>
              <w:right w:val="single" w:sz="4" w:space="0" w:color="auto"/>
            </w:tcBorders>
            <w:shd w:val="clear" w:color="auto" w:fill="auto"/>
            <w:hideMark/>
          </w:tcPr>
          <w:p w14:paraId="06FCF56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auto"/>
              <w:right w:val="single" w:sz="4" w:space="0" w:color="auto"/>
            </w:tcBorders>
            <w:shd w:val="clear" w:color="auto" w:fill="auto"/>
            <w:hideMark/>
          </w:tcPr>
          <w:p w14:paraId="315EB1A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9999993160</w:t>
            </w:r>
          </w:p>
        </w:tc>
        <w:tc>
          <w:tcPr>
            <w:tcW w:w="636" w:type="pct"/>
            <w:tcBorders>
              <w:top w:val="nil"/>
              <w:left w:val="nil"/>
              <w:bottom w:val="single" w:sz="4" w:space="0" w:color="auto"/>
              <w:right w:val="single" w:sz="4" w:space="0" w:color="auto"/>
            </w:tcBorders>
            <w:shd w:val="clear" w:color="auto" w:fill="auto"/>
            <w:hideMark/>
          </w:tcPr>
          <w:p w14:paraId="18D13F1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auto"/>
              <w:right w:val="single" w:sz="4" w:space="0" w:color="auto"/>
            </w:tcBorders>
            <w:shd w:val="clear" w:color="auto" w:fill="auto"/>
            <w:hideMark/>
          </w:tcPr>
          <w:p w14:paraId="2E6E016A" w14:textId="24B915A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w:t>
            </w:r>
          </w:p>
        </w:tc>
        <w:tc>
          <w:tcPr>
            <w:tcW w:w="638" w:type="pct"/>
            <w:tcBorders>
              <w:top w:val="nil"/>
              <w:left w:val="nil"/>
              <w:bottom w:val="single" w:sz="4" w:space="0" w:color="auto"/>
              <w:right w:val="single" w:sz="4" w:space="0" w:color="auto"/>
            </w:tcBorders>
            <w:shd w:val="clear" w:color="auto" w:fill="auto"/>
            <w:hideMark/>
          </w:tcPr>
          <w:p w14:paraId="4D3911DB" w14:textId="6B7FF5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200000,00</w:t>
            </w:r>
          </w:p>
        </w:tc>
        <w:tc>
          <w:tcPr>
            <w:tcW w:w="675" w:type="pct"/>
            <w:tcBorders>
              <w:top w:val="nil"/>
              <w:left w:val="nil"/>
              <w:bottom w:val="single" w:sz="4" w:space="0" w:color="auto"/>
              <w:right w:val="single" w:sz="4" w:space="0" w:color="auto"/>
            </w:tcBorders>
            <w:shd w:val="clear" w:color="auto" w:fill="auto"/>
            <w:hideMark/>
          </w:tcPr>
          <w:p w14:paraId="216EC9F0" w14:textId="7A3FD53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353592,00</w:t>
            </w:r>
          </w:p>
        </w:tc>
      </w:tr>
      <w:tr w:rsidR="007873C6" w:rsidRPr="00636278" w14:paraId="235CC47D" w14:textId="77777777" w:rsidTr="007873C6">
        <w:trPr>
          <w:trHeight w:val="20"/>
        </w:trPr>
        <w:tc>
          <w:tcPr>
            <w:tcW w:w="1768" w:type="pct"/>
            <w:tcBorders>
              <w:top w:val="nil"/>
              <w:left w:val="single" w:sz="4" w:space="0" w:color="000000"/>
              <w:bottom w:val="nil"/>
              <w:right w:val="single" w:sz="4" w:space="0" w:color="000000"/>
            </w:tcBorders>
            <w:shd w:val="clear" w:color="auto" w:fill="auto"/>
            <w:hideMark/>
          </w:tcPr>
          <w:p w14:paraId="3DF0AE7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w:t>
            </w:r>
          </w:p>
        </w:tc>
        <w:tc>
          <w:tcPr>
            <w:tcW w:w="645" w:type="pct"/>
            <w:tcBorders>
              <w:top w:val="nil"/>
              <w:left w:val="nil"/>
              <w:bottom w:val="single" w:sz="4" w:space="0" w:color="auto"/>
              <w:right w:val="single" w:sz="4" w:space="0" w:color="auto"/>
            </w:tcBorders>
            <w:shd w:val="clear" w:color="auto" w:fill="auto"/>
            <w:hideMark/>
          </w:tcPr>
          <w:p w14:paraId="5561A5C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9999993180</w:t>
            </w:r>
          </w:p>
        </w:tc>
        <w:tc>
          <w:tcPr>
            <w:tcW w:w="636" w:type="pct"/>
            <w:tcBorders>
              <w:top w:val="nil"/>
              <w:left w:val="nil"/>
              <w:bottom w:val="single" w:sz="4" w:space="0" w:color="auto"/>
              <w:right w:val="single" w:sz="4" w:space="0" w:color="auto"/>
            </w:tcBorders>
            <w:shd w:val="clear" w:color="auto" w:fill="auto"/>
            <w:hideMark/>
          </w:tcPr>
          <w:p w14:paraId="1E20C27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auto"/>
              <w:right w:val="single" w:sz="4" w:space="0" w:color="auto"/>
            </w:tcBorders>
            <w:shd w:val="clear" w:color="auto" w:fill="auto"/>
            <w:hideMark/>
          </w:tcPr>
          <w:p w14:paraId="69D22C65" w14:textId="26F8BB9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553734,00</w:t>
            </w:r>
          </w:p>
        </w:tc>
        <w:tc>
          <w:tcPr>
            <w:tcW w:w="638" w:type="pct"/>
            <w:tcBorders>
              <w:top w:val="nil"/>
              <w:left w:val="nil"/>
              <w:bottom w:val="single" w:sz="4" w:space="0" w:color="auto"/>
              <w:right w:val="single" w:sz="4" w:space="0" w:color="auto"/>
            </w:tcBorders>
            <w:shd w:val="clear" w:color="auto" w:fill="auto"/>
            <w:hideMark/>
          </w:tcPr>
          <w:p w14:paraId="3EFE099D" w14:textId="2F42205F"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577932,00</w:t>
            </w:r>
          </w:p>
        </w:tc>
        <w:tc>
          <w:tcPr>
            <w:tcW w:w="675" w:type="pct"/>
            <w:tcBorders>
              <w:top w:val="nil"/>
              <w:left w:val="nil"/>
              <w:bottom w:val="single" w:sz="4" w:space="0" w:color="auto"/>
              <w:right w:val="single" w:sz="4" w:space="0" w:color="auto"/>
            </w:tcBorders>
            <w:shd w:val="clear" w:color="auto" w:fill="auto"/>
            <w:hideMark/>
          </w:tcPr>
          <w:p w14:paraId="32C3AD98" w14:textId="7DE2A85E"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601049,00</w:t>
            </w:r>
          </w:p>
        </w:tc>
      </w:tr>
      <w:tr w:rsidR="007873C6" w:rsidRPr="00636278" w14:paraId="47FEC358" w14:textId="77777777" w:rsidTr="007873C6">
        <w:trPr>
          <w:trHeight w:val="20"/>
        </w:trPr>
        <w:tc>
          <w:tcPr>
            <w:tcW w:w="1768" w:type="pct"/>
            <w:tcBorders>
              <w:top w:val="single" w:sz="4" w:space="0" w:color="auto"/>
              <w:left w:val="single" w:sz="4" w:space="0" w:color="auto"/>
              <w:bottom w:val="single" w:sz="4" w:space="0" w:color="auto"/>
              <w:right w:val="single" w:sz="4" w:space="0" w:color="auto"/>
            </w:tcBorders>
            <w:shd w:val="clear" w:color="FFFFFF" w:fill="FFFFFF"/>
            <w:hideMark/>
          </w:tcPr>
          <w:p w14:paraId="38EABDD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5" w:type="pct"/>
            <w:tcBorders>
              <w:top w:val="nil"/>
              <w:left w:val="nil"/>
              <w:bottom w:val="single" w:sz="4" w:space="0" w:color="auto"/>
              <w:right w:val="single" w:sz="4" w:space="0" w:color="auto"/>
            </w:tcBorders>
            <w:shd w:val="clear" w:color="auto" w:fill="auto"/>
            <w:hideMark/>
          </w:tcPr>
          <w:p w14:paraId="2082819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9999993180</w:t>
            </w:r>
          </w:p>
        </w:tc>
        <w:tc>
          <w:tcPr>
            <w:tcW w:w="636" w:type="pct"/>
            <w:tcBorders>
              <w:top w:val="nil"/>
              <w:left w:val="nil"/>
              <w:bottom w:val="single" w:sz="4" w:space="0" w:color="auto"/>
              <w:right w:val="single" w:sz="4" w:space="0" w:color="auto"/>
            </w:tcBorders>
            <w:shd w:val="clear" w:color="auto" w:fill="auto"/>
            <w:hideMark/>
          </w:tcPr>
          <w:p w14:paraId="49B1F0B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100</w:t>
            </w:r>
          </w:p>
        </w:tc>
        <w:tc>
          <w:tcPr>
            <w:tcW w:w="638" w:type="pct"/>
            <w:tcBorders>
              <w:top w:val="nil"/>
              <w:left w:val="nil"/>
              <w:bottom w:val="single" w:sz="4" w:space="0" w:color="auto"/>
              <w:right w:val="single" w:sz="4" w:space="0" w:color="auto"/>
            </w:tcBorders>
            <w:shd w:val="clear" w:color="auto" w:fill="auto"/>
            <w:hideMark/>
          </w:tcPr>
          <w:p w14:paraId="4A6D8B08" w14:textId="16E0A80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553734,00</w:t>
            </w:r>
          </w:p>
        </w:tc>
        <w:tc>
          <w:tcPr>
            <w:tcW w:w="638" w:type="pct"/>
            <w:tcBorders>
              <w:top w:val="nil"/>
              <w:left w:val="nil"/>
              <w:bottom w:val="single" w:sz="4" w:space="0" w:color="auto"/>
              <w:right w:val="single" w:sz="4" w:space="0" w:color="auto"/>
            </w:tcBorders>
            <w:shd w:val="clear" w:color="auto" w:fill="auto"/>
            <w:hideMark/>
          </w:tcPr>
          <w:p w14:paraId="677B7BDC" w14:textId="439B651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577932,00</w:t>
            </w:r>
          </w:p>
        </w:tc>
        <w:tc>
          <w:tcPr>
            <w:tcW w:w="675" w:type="pct"/>
            <w:tcBorders>
              <w:top w:val="nil"/>
              <w:left w:val="nil"/>
              <w:bottom w:val="single" w:sz="4" w:space="0" w:color="auto"/>
              <w:right w:val="single" w:sz="4" w:space="0" w:color="auto"/>
            </w:tcBorders>
            <w:shd w:val="clear" w:color="auto" w:fill="auto"/>
            <w:hideMark/>
          </w:tcPr>
          <w:p w14:paraId="074B8B7B" w14:textId="7B6209D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601049,00</w:t>
            </w:r>
          </w:p>
        </w:tc>
      </w:tr>
      <w:tr w:rsidR="007873C6" w:rsidRPr="00636278" w14:paraId="4AEBC310" w14:textId="77777777" w:rsidTr="007873C6">
        <w:trPr>
          <w:trHeight w:val="20"/>
        </w:trPr>
        <w:tc>
          <w:tcPr>
            <w:tcW w:w="1768" w:type="pct"/>
            <w:tcBorders>
              <w:top w:val="nil"/>
              <w:left w:val="single" w:sz="4" w:space="0" w:color="auto"/>
              <w:bottom w:val="single" w:sz="4" w:space="0" w:color="auto"/>
              <w:right w:val="single" w:sz="4" w:space="0" w:color="auto"/>
            </w:tcBorders>
            <w:shd w:val="clear" w:color="FFFFFF" w:fill="FFFFFF"/>
            <w:hideMark/>
          </w:tcPr>
          <w:p w14:paraId="1398E46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Расходы на выплаты персоналу государственных (муниципальных) органов</w:t>
            </w:r>
          </w:p>
        </w:tc>
        <w:tc>
          <w:tcPr>
            <w:tcW w:w="645" w:type="pct"/>
            <w:tcBorders>
              <w:top w:val="nil"/>
              <w:left w:val="nil"/>
              <w:bottom w:val="single" w:sz="4" w:space="0" w:color="auto"/>
              <w:right w:val="single" w:sz="4" w:space="0" w:color="auto"/>
            </w:tcBorders>
            <w:shd w:val="clear" w:color="auto" w:fill="auto"/>
            <w:hideMark/>
          </w:tcPr>
          <w:p w14:paraId="6B7F30A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9999993180</w:t>
            </w:r>
          </w:p>
        </w:tc>
        <w:tc>
          <w:tcPr>
            <w:tcW w:w="636" w:type="pct"/>
            <w:tcBorders>
              <w:top w:val="nil"/>
              <w:left w:val="nil"/>
              <w:bottom w:val="single" w:sz="4" w:space="0" w:color="auto"/>
              <w:right w:val="single" w:sz="4" w:space="0" w:color="auto"/>
            </w:tcBorders>
            <w:shd w:val="clear" w:color="auto" w:fill="auto"/>
            <w:hideMark/>
          </w:tcPr>
          <w:p w14:paraId="097ABD28"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120</w:t>
            </w:r>
          </w:p>
        </w:tc>
        <w:tc>
          <w:tcPr>
            <w:tcW w:w="638" w:type="pct"/>
            <w:tcBorders>
              <w:top w:val="nil"/>
              <w:left w:val="nil"/>
              <w:bottom w:val="single" w:sz="4" w:space="0" w:color="auto"/>
              <w:right w:val="single" w:sz="4" w:space="0" w:color="auto"/>
            </w:tcBorders>
            <w:shd w:val="clear" w:color="auto" w:fill="auto"/>
            <w:hideMark/>
          </w:tcPr>
          <w:p w14:paraId="44B76173" w14:textId="3B812A6C"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553734,00</w:t>
            </w:r>
          </w:p>
        </w:tc>
        <w:tc>
          <w:tcPr>
            <w:tcW w:w="638" w:type="pct"/>
            <w:tcBorders>
              <w:top w:val="nil"/>
              <w:left w:val="nil"/>
              <w:bottom w:val="single" w:sz="4" w:space="0" w:color="auto"/>
              <w:right w:val="single" w:sz="4" w:space="0" w:color="auto"/>
            </w:tcBorders>
            <w:shd w:val="clear" w:color="auto" w:fill="auto"/>
            <w:hideMark/>
          </w:tcPr>
          <w:p w14:paraId="4A226247" w14:textId="654544A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577932,00</w:t>
            </w:r>
          </w:p>
        </w:tc>
        <w:tc>
          <w:tcPr>
            <w:tcW w:w="675" w:type="pct"/>
            <w:tcBorders>
              <w:top w:val="nil"/>
              <w:left w:val="nil"/>
              <w:bottom w:val="single" w:sz="4" w:space="0" w:color="auto"/>
              <w:right w:val="single" w:sz="4" w:space="0" w:color="auto"/>
            </w:tcBorders>
            <w:shd w:val="clear" w:color="auto" w:fill="auto"/>
            <w:hideMark/>
          </w:tcPr>
          <w:p w14:paraId="24210E0B" w14:textId="7B1F97E0"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601049,00</w:t>
            </w:r>
          </w:p>
        </w:tc>
      </w:tr>
      <w:tr w:rsidR="007873C6" w:rsidRPr="00636278" w14:paraId="5428417F" w14:textId="77777777" w:rsidTr="007873C6">
        <w:trPr>
          <w:trHeight w:val="20"/>
        </w:trPr>
        <w:tc>
          <w:tcPr>
            <w:tcW w:w="1768" w:type="pct"/>
            <w:tcBorders>
              <w:top w:val="nil"/>
              <w:left w:val="nil"/>
              <w:bottom w:val="single" w:sz="4" w:space="0" w:color="auto"/>
              <w:right w:val="single" w:sz="4" w:space="0" w:color="auto"/>
            </w:tcBorders>
            <w:shd w:val="clear" w:color="FFFFFF" w:fill="FFFFFF"/>
            <w:hideMark/>
          </w:tcPr>
          <w:p w14:paraId="51A727C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Организация теплоснабжения на территории округа</w:t>
            </w:r>
          </w:p>
        </w:tc>
        <w:tc>
          <w:tcPr>
            <w:tcW w:w="645" w:type="pct"/>
            <w:tcBorders>
              <w:top w:val="nil"/>
              <w:left w:val="nil"/>
              <w:bottom w:val="single" w:sz="4" w:space="0" w:color="auto"/>
              <w:right w:val="single" w:sz="4" w:space="0" w:color="auto"/>
            </w:tcBorders>
            <w:shd w:val="clear" w:color="auto" w:fill="auto"/>
            <w:hideMark/>
          </w:tcPr>
          <w:p w14:paraId="14AF18BA"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999999Т001</w:t>
            </w:r>
          </w:p>
        </w:tc>
        <w:tc>
          <w:tcPr>
            <w:tcW w:w="636" w:type="pct"/>
            <w:tcBorders>
              <w:top w:val="nil"/>
              <w:left w:val="nil"/>
              <w:bottom w:val="single" w:sz="4" w:space="0" w:color="auto"/>
              <w:right w:val="single" w:sz="4" w:space="0" w:color="auto"/>
            </w:tcBorders>
            <w:shd w:val="clear" w:color="auto" w:fill="auto"/>
            <w:hideMark/>
          </w:tcPr>
          <w:p w14:paraId="1C5459F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auto"/>
              <w:right w:val="single" w:sz="4" w:space="0" w:color="auto"/>
            </w:tcBorders>
            <w:shd w:val="clear" w:color="auto" w:fill="auto"/>
            <w:hideMark/>
          </w:tcPr>
          <w:p w14:paraId="6B0BE34B" w14:textId="582EF33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6000000,00</w:t>
            </w:r>
          </w:p>
        </w:tc>
        <w:tc>
          <w:tcPr>
            <w:tcW w:w="638" w:type="pct"/>
            <w:tcBorders>
              <w:top w:val="nil"/>
              <w:left w:val="nil"/>
              <w:bottom w:val="single" w:sz="4" w:space="0" w:color="auto"/>
              <w:right w:val="single" w:sz="4" w:space="0" w:color="auto"/>
            </w:tcBorders>
            <w:shd w:val="clear" w:color="auto" w:fill="auto"/>
            <w:hideMark/>
          </w:tcPr>
          <w:p w14:paraId="421BA58A" w14:textId="1C34998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75" w:type="pct"/>
            <w:tcBorders>
              <w:top w:val="nil"/>
              <w:left w:val="nil"/>
              <w:bottom w:val="single" w:sz="4" w:space="0" w:color="auto"/>
              <w:right w:val="single" w:sz="4" w:space="0" w:color="auto"/>
            </w:tcBorders>
            <w:shd w:val="clear" w:color="auto" w:fill="auto"/>
            <w:hideMark/>
          </w:tcPr>
          <w:p w14:paraId="39AA6B30" w14:textId="06125D7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r>
      <w:tr w:rsidR="007873C6" w:rsidRPr="00636278" w14:paraId="0794F994" w14:textId="77777777" w:rsidTr="007873C6">
        <w:trPr>
          <w:trHeight w:val="20"/>
        </w:trPr>
        <w:tc>
          <w:tcPr>
            <w:tcW w:w="1768" w:type="pct"/>
            <w:tcBorders>
              <w:top w:val="nil"/>
              <w:left w:val="nil"/>
              <w:bottom w:val="single" w:sz="4" w:space="0" w:color="auto"/>
              <w:right w:val="single" w:sz="4" w:space="0" w:color="auto"/>
            </w:tcBorders>
            <w:shd w:val="clear" w:color="FFFFFF" w:fill="FFFFFF"/>
            <w:hideMark/>
          </w:tcPr>
          <w:p w14:paraId="27657B28"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auto"/>
              <w:right w:val="single" w:sz="4" w:space="0" w:color="auto"/>
            </w:tcBorders>
            <w:shd w:val="clear" w:color="auto" w:fill="auto"/>
            <w:hideMark/>
          </w:tcPr>
          <w:p w14:paraId="7B327516"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999999Т001</w:t>
            </w:r>
          </w:p>
        </w:tc>
        <w:tc>
          <w:tcPr>
            <w:tcW w:w="636" w:type="pct"/>
            <w:tcBorders>
              <w:top w:val="nil"/>
              <w:left w:val="nil"/>
              <w:bottom w:val="single" w:sz="4" w:space="0" w:color="auto"/>
              <w:right w:val="single" w:sz="4" w:space="0" w:color="auto"/>
            </w:tcBorders>
            <w:shd w:val="clear" w:color="auto" w:fill="auto"/>
            <w:hideMark/>
          </w:tcPr>
          <w:p w14:paraId="59C2B8B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auto"/>
              <w:right w:val="single" w:sz="4" w:space="0" w:color="auto"/>
            </w:tcBorders>
            <w:shd w:val="clear" w:color="auto" w:fill="auto"/>
            <w:hideMark/>
          </w:tcPr>
          <w:p w14:paraId="1E360C4B" w14:textId="0933EFA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6000000,00</w:t>
            </w:r>
          </w:p>
        </w:tc>
        <w:tc>
          <w:tcPr>
            <w:tcW w:w="638" w:type="pct"/>
            <w:tcBorders>
              <w:top w:val="nil"/>
              <w:left w:val="nil"/>
              <w:bottom w:val="single" w:sz="4" w:space="0" w:color="auto"/>
              <w:right w:val="single" w:sz="4" w:space="0" w:color="auto"/>
            </w:tcBorders>
            <w:shd w:val="clear" w:color="auto" w:fill="auto"/>
            <w:hideMark/>
          </w:tcPr>
          <w:p w14:paraId="1A8266B9" w14:textId="287D3FD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75" w:type="pct"/>
            <w:tcBorders>
              <w:top w:val="nil"/>
              <w:left w:val="nil"/>
              <w:bottom w:val="single" w:sz="4" w:space="0" w:color="auto"/>
              <w:right w:val="single" w:sz="4" w:space="0" w:color="auto"/>
            </w:tcBorders>
            <w:shd w:val="clear" w:color="auto" w:fill="auto"/>
            <w:hideMark/>
          </w:tcPr>
          <w:p w14:paraId="17AB9A01" w14:textId="099795A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r>
      <w:tr w:rsidR="007873C6" w:rsidRPr="00636278" w14:paraId="00D8BAFB" w14:textId="77777777" w:rsidTr="007873C6">
        <w:trPr>
          <w:trHeight w:val="20"/>
        </w:trPr>
        <w:tc>
          <w:tcPr>
            <w:tcW w:w="1768" w:type="pct"/>
            <w:tcBorders>
              <w:top w:val="nil"/>
              <w:left w:val="nil"/>
              <w:bottom w:val="single" w:sz="4" w:space="0" w:color="auto"/>
              <w:right w:val="single" w:sz="4" w:space="0" w:color="auto"/>
            </w:tcBorders>
            <w:shd w:val="clear" w:color="FFFFFF" w:fill="FFFFFF"/>
            <w:hideMark/>
          </w:tcPr>
          <w:p w14:paraId="79374DC5"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auto"/>
              <w:right w:val="single" w:sz="4" w:space="0" w:color="auto"/>
            </w:tcBorders>
            <w:shd w:val="clear" w:color="auto" w:fill="auto"/>
            <w:hideMark/>
          </w:tcPr>
          <w:p w14:paraId="59AF88C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999999Т001</w:t>
            </w:r>
          </w:p>
        </w:tc>
        <w:tc>
          <w:tcPr>
            <w:tcW w:w="636" w:type="pct"/>
            <w:tcBorders>
              <w:top w:val="nil"/>
              <w:left w:val="nil"/>
              <w:bottom w:val="single" w:sz="4" w:space="0" w:color="auto"/>
              <w:right w:val="single" w:sz="4" w:space="0" w:color="auto"/>
            </w:tcBorders>
            <w:shd w:val="clear" w:color="auto" w:fill="auto"/>
            <w:hideMark/>
          </w:tcPr>
          <w:p w14:paraId="3E204BFC"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auto"/>
              <w:right w:val="single" w:sz="4" w:space="0" w:color="auto"/>
            </w:tcBorders>
            <w:shd w:val="clear" w:color="auto" w:fill="auto"/>
            <w:hideMark/>
          </w:tcPr>
          <w:p w14:paraId="780FD3C4" w14:textId="4D5CD0C2"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6000000,00</w:t>
            </w:r>
          </w:p>
        </w:tc>
        <w:tc>
          <w:tcPr>
            <w:tcW w:w="638" w:type="pct"/>
            <w:tcBorders>
              <w:top w:val="nil"/>
              <w:left w:val="nil"/>
              <w:bottom w:val="single" w:sz="4" w:space="0" w:color="auto"/>
              <w:right w:val="single" w:sz="4" w:space="0" w:color="auto"/>
            </w:tcBorders>
            <w:shd w:val="clear" w:color="auto" w:fill="auto"/>
            <w:hideMark/>
          </w:tcPr>
          <w:p w14:paraId="123C0283" w14:textId="7CC19411"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c>
          <w:tcPr>
            <w:tcW w:w="675" w:type="pct"/>
            <w:tcBorders>
              <w:top w:val="nil"/>
              <w:left w:val="nil"/>
              <w:bottom w:val="single" w:sz="4" w:space="0" w:color="auto"/>
              <w:right w:val="single" w:sz="4" w:space="0" w:color="auto"/>
            </w:tcBorders>
            <w:shd w:val="clear" w:color="auto" w:fill="auto"/>
            <w:hideMark/>
          </w:tcPr>
          <w:p w14:paraId="23391C41" w14:textId="17546309"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500000,00</w:t>
            </w:r>
          </w:p>
        </w:tc>
      </w:tr>
      <w:tr w:rsidR="007873C6" w:rsidRPr="00636278" w14:paraId="5903E93C" w14:textId="77777777" w:rsidTr="007873C6">
        <w:trPr>
          <w:trHeight w:val="20"/>
        </w:trPr>
        <w:tc>
          <w:tcPr>
            <w:tcW w:w="1768" w:type="pct"/>
            <w:tcBorders>
              <w:top w:val="nil"/>
              <w:left w:val="nil"/>
              <w:bottom w:val="single" w:sz="4" w:space="0" w:color="auto"/>
              <w:right w:val="single" w:sz="4" w:space="0" w:color="auto"/>
            </w:tcBorders>
            <w:shd w:val="clear" w:color="FFFFFF" w:fill="FFFFFF"/>
            <w:hideMark/>
          </w:tcPr>
          <w:p w14:paraId="1589F29F"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Реализация проектов инициативного бюджетирования по направлению "Твой проект"</w:t>
            </w:r>
          </w:p>
        </w:tc>
        <w:tc>
          <w:tcPr>
            <w:tcW w:w="645" w:type="pct"/>
            <w:tcBorders>
              <w:top w:val="nil"/>
              <w:left w:val="nil"/>
              <w:bottom w:val="single" w:sz="4" w:space="0" w:color="auto"/>
              <w:right w:val="single" w:sz="4" w:space="0" w:color="auto"/>
            </w:tcBorders>
            <w:shd w:val="clear" w:color="auto" w:fill="auto"/>
            <w:hideMark/>
          </w:tcPr>
          <w:p w14:paraId="682D8385"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99999S2360</w:t>
            </w:r>
          </w:p>
        </w:tc>
        <w:tc>
          <w:tcPr>
            <w:tcW w:w="636" w:type="pct"/>
            <w:tcBorders>
              <w:top w:val="nil"/>
              <w:left w:val="nil"/>
              <w:bottom w:val="single" w:sz="4" w:space="0" w:color="auto"/>
              <w:right w:val="single" w:sz="4" w:space="0" w:color="auto"/>
            </w:tcBorders>
            <w:shd w:val="clear" w:color="auto" w:fill="auto"/>
            <w:hideMark/>
          </w:tcPr>
          <w:p w14:paraId="351B6EC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auto"/>
              <w:right w:val="single" w:sz="4" w:space="0" w:color="auto"/>
            </w:tcBorders>
            <w:shd w:val="clear" w:color="auto" w:fill="auto"/>
            <w:hideMark/>
          </w:tcPr>
          <w:p w14:paraId="7875A833" w14:textId="295A381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60606,06</w:t>
            </w:r>
          </w:p>
        </w:tc>
        <w:tc>
          <w:tcPr>
            <w:tcW w:w="638" w:type="pct"/>
            <w:tcBorders>
              <w:top w:val="nil"/>
              <w:left w:val="nil"/>
              <w:bottom w:val="single" w:sz="4" w:space="0" w:color="auto"/>
              <w:right w:val="single" w:sz="4" w:space="0" w:color="auto"/>
            </w:tcBorders>
            <w:shd w:val="clear" w:color="auto" w:fill="auto"/>
            <w:hideMark/>
          </w:tcPr>
          <w:p w14:paraId="54C2998C"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auto"/>
              <w:right w:val="single" w:sz="4" w:space="0" w:color="auto"/>
            </w:tcBorders>
            <w:shd w:val="clear" w:color="auto" w:fill="auto"/>
            <w:hideMark/>
          </w:tcPr>
          <w:p w14:paraId="488974CA"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D4C0350" w14:textId="77777777" w:rsidTr="007873C6">
        <w:trPr>
          <w:trHeight w:val="20"/>
        </w:trPr>
        <w:tc>
          <w:tcPr>
            <w:tcW w:w="1768" w:type="pct"/>
            <w:tcBorders>
              <w:top w:val="nil"/>
              <w:left w:val="nil"/>
              <w:bottom w:val="single" w:sz="4" w:space="0" w:color="auto"/>
              <w:right w:val="single" w:sz="4" w:space="0" w:color="auto"/>
            </w:tcBorders>
            <w:shd w:val="clear" w:color="FFFFFF" w:fill="FFFFFF"/>
            <w:hideMark/>
          </w:tcPr>
          <w:p w14:paraId="0617821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Закупка товаров, работ и услуг для обеспечения государственных (муниципальных) нужд</w:t>
            </w:r>
          </w:p>
        </w:tc>
        <w:tc>
          <w:tcPr>
            <w:tcW w:w="645" w:type="pct"/>
            <w:tcBorders>
              <w:top w:val="nil"/>
              <w:left w:val="nil"/>
              <w:bottom w:val="single" w:sz="4" w:space="0" w:color="auto"/>
              <w:right w:val="single" w:sz="4" w:space="0" w:color="auto"/>
            </w:tcBorders>
            <w:shd w:val="clear" w:color="auto" w:fill="auto"/>
            <w:hideMark/>
          </w:tcPr>
          <w:p w14:paraId="4EE72172"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99999S2360</w:t>
            </w:r>
          </w:p>
        </w:tc>
        <w:tc>
          <w:tcPr>
            <w:tcW w:w="636" w:type="pct"/>
            <w:tcBorders>
              <w:top w:val="nil"/>
              <w:left w:val="nil"/>
              <w:bottom w:val="single" w:sz="4" w:space="0" w:color="auto"/>
              <w:right w:val="single" w:sz="4" w:space="0" w:color="auto"/>
            </w:tcBorders>
            <w:shd w:val="clear" w:color="auto" w:fill="auto"/>
            <w:hideMark/>
          </w:tcPr>
          <w:p w14:paraId="13FAF1E0"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200</w:t>
            </w:r>
          </w:p>
        </w:tc>
        <w:tc>
          <w:tcPr>
            <w:tcW w:w="638" w:type="pct"/>
            <w:tcBorders>
              <w:top w:val="nil"/>
              <w:left w:val="nil"/>
              <w:bottom w:val="single" w:sz="4" w:space="0" w:color="auto"/>
              <w:right w:val="single" w:sz="4" w:space="0" w:color="auto"/>
            </w:tcBorders>
            <w:shd w:val="clear" w:color="auto" w:fill="auto"/>
            <w:hideMark/>
          </w:tcPr>
          <w:p w14:paraId="1D1DE197" w14:textId="052714E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60606,06</w:t>
            </w:r>
          </w:p>
        </w:tc>
        <w:tc>
          <w:tcPr>
            <w:tcW w:w="638" w:type="pct"/>
            <w:tcBorders>
              <w:top w:val="nil"/>
              <w:left w:val="nil"/>
              <w:bottom w:val="single" w:sz="4" w:space="0" w:color="auto"/>
              <w:right w:val="single" w:sz="4" w:space="0" w:color="auto"/>
            </w:tcBorders>
            <w:shd w:val="clear" w:color="auto" w:fill="auto"/>
            <w:hideMark/>
          </w:tcPr>
          <w:p w14:paraId="1E640EB6"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auto"/>
              <w:right w:val="single" w:sz="4" w:space="0" w:color="auto"/>
            </w:tcBorders>
            <w:shd w:val="clear" w:color="auto" w:fill="auto"/>
            <w:hideMark/>
          </w:tcPr>
          <w:p w14:paraId="7F95201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FD7C16F" w14:textId="77777777" w:rsidTr="007873C6">
        <w:trPr>
          <w:trHeight w:val="20"/>
        </w:trPr>
        <w:tc>
          <w:tcPr>
            <w:tcW w:w="1768" w:type="pct"/>
            <w:tcBorders>
              <w:top w:val="nil"/>
              <w:left w:val="nil"/>
              <w:bottom w:val="single" w:sz="4" w:space="0" w:color="auto"/>
              <w:right w:val="single" w:sz="4" w:space="0" w:color="auto"/>
            </w:tcBorders>
            <w:shd w:val="clear" w:color="FFFFFF" w:fill="FFFFFF"/>
            <w:hideMark/>
          </w:tcPr>
          <w:p w14:paraId="1827F5EC"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Иные закупки товаров, работ и услуг для обеспечения государственных (муниципальных) нужд</w:t>
            </w:r>
          </w:p>
        </w:tc>
        <w:tc>
          <w:tcPr>
            <w:tcW w:w="645" w:type="pct"/>
            <w:tcBorders>
              <w:top w:val="nil"/>
              <w:left w:val="nil"/>
              <w:bottom w:val="single" w:sz="4" w:space="0" w:color="auto"/>
              <w:right w:val="single" w:sz="4" w:space="0" w:color="auto"/>
            </w:tcBorders>
            <w:shd w:val="clear" w:color="auto" w:fill="auto"/>
            <w:hideMark/>
          </w:tcPr>
          <w:p w14:paraId="50121AE7"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99999S2360</w:t>
            </w:r>
          </w:p>
        </w:tc>
        <w:tc>
          <w:tcPr>
            <w:tcW w:w="636" w:type="pct"/>
            <w:tcBorders>
              <w:top w:val="nil"/>
              <w:left w:val="nil"/>
              <w:bottom w:val="single" w:sz="4" w:space="0" w:color="auto"/>
              <w:right w:val="single" w:sz="4" w:space="0" w:color="auto"/>
            </w:tcBorders>
            <w:shd w:val="clear" w:color="auto" w:fill="auto"/>
            <w:hideMark/>
          </w:tcPr>
          <w:p w14:paraId="619EE449"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240</w:t>
            </w:r>
          </w:p>
        </w:tc>
        <w:tc>
          <w:tcPr>
            <w:tcW w:w="638" w:type="pct"/>
            <w:tcBorders>
              <w:top w:val="nil"/>
              <w:left w:val="nil"/>
              <w:bottom w:val="single" w:sz="4" w:space="0" w:color="auto"/>
              <w:right w:val="single" w:sz="4" w:space="0" w:color="auto"/>
            </w:tcBorders>
            <w:shd w:val="clear" w:color="auto" w:fill="auto"/>
            <w:hideMark/>
          </w:tcPr>
          <w:p w14:paraId="27A8B297" w14:textId="47592154"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60606,06</w:t>
            </w:r>
          </w:p>
        </w:tc>
        <w:tc>
          <w:tcPr>
            <w:tcW w:w="638" w:type="pct"/>
            <w:tcBorders>
              <w:top w:val="nil"/>
              <w:left w:val="nil"/>
              <w:bottom w:val="single" w:sz="4" w:space="0" w:color="auto"/>
              <w:right w:val="single" w:sz="4" w:space="0" w:color="auto"/>
            </w:tcBorders>
            <w:shd w:val="clear" w:color="auto" w:fill="auto"/>
            <w:hideMark/>
          </w:tcPr>
          <w:p w14:paraId="0DD81E2E"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auto"/>
              <w:right w:val="single" w:sz="4" w:space="0" w:color="auto"/>
            </w:tcBorders>
            <w:shd w:val="clear" w:color="auto" w:fill="auto"/>
            <w:hideMark/>
          </w:tcPr>
          <w:p w14:paraId="370A7D97"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75DF8336" w14:textId="77777777" w:rsidTr="007873C6">
        <w:trPr>
          <w:trHeight w:val="20"/>
        </w:trPr>
        <w:tc>
          <w:tcPr>
            <w:tcW w:w="1768" w:type="pct"/>
            <w:tcBorders>
              <w:top w:val="nil"/>
              <w:left w:val="nil"/>
              <w:bottom w:val="single" w:sz="4" w:space="0" w:color="auto"/>
              <w:right w:val="single" w:sz="4" w:space="0" w:color="auto"/>
            </w:tcBorders>
            <w:shd w:val="clear" w:color="auto" w:fill="auto"/>
            <w:hideMark/>
          </w:tcPr>
          <w:p w14:paraId="4324B0EA"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Предоставление гражданам, имеющим трех и более детей, иной меры социальной поддержки в виде единовременной выплаты взамен предоставления земельного участка в собственность бесплатно</w:t>
            </w:r>
          </w:p>
        </w:tc>
        <w:tc>
          <w:tcPr>
            <w:tcW w:w="645" w:type="pct"/>
            <w:tcBorders>
              <w:top w:val="nil"/>
              <w:left w:val="nil"/>
              <w:bottom w:val="single" w:sz="4" w:space="0" w:color="auto"/>
              <w:right w:val="single" w:sz="4" w:space="0" w:color="auto"/>
            </w:tcBorders>
            <w:shd w:val="clear" w:color="auto" w:fill="auto"/>
            <w:hideMark/>
          </w:tcPr>
          <w:p w14:paraId="71A3E8EE"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99999S2700</w:t>
            </w:r>
          </w:p>
        </w:tc>
        <w:tc>
          <w:tcPr>
            <w:tcW w:w="636" w:type="pct"/>
            <w:tcBorders>
              <w:top w:val="nil"/>
              <w:left w:val="nil"/>
              <w:bottom w:val="single" w:sz="4" w:space="0" w:color="auto"/>
              <w:right w:val="single" w:sz="4" w:space="0" w:color="auto"/>
            </w:tcBorders>
            <w:shd w:val="clear" w:color="auto" w:fill="auto"/>
            <w:hideMark/>
          </w:tcPr>
          <w:p w14:paraId="382BF031"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000</w:t>
            </w:r>
          </w:p>
        </w:tc>
        <w:tc>
          <w:tcPr>
            <w:tcW w:w="638" w:type="pct"/>
            <w:tcBorders>
              <w:top w:val="nil"/>
              <w:left w:val="nil"/>
              <w:bottom w:val="single" w:sz="4" w:space="0" w:color="auto"/>
              <w:right w:val="single" w:sz="4" w:space="0" w:color="auto"/>
            </w:tcBorders>
            <w:shd w:val="clear" w:color="auto" w:fill="auto"/>
            <w:hideMark/>
          </w:tcPr>
          <w:p w14:paraId="08AA59DA" w14:textId="2DC2B18A"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4050000,00</w:t>
            </w:r>
          </w:p>
        </w:tc>
        <w:tc>
          <w:tcPr>
            <w:tcW w:w="638" w:type="pct"/>
            <w:tcBorders>
              <w:top w:val="nil"/>
              <w:left w:val="nil"/>
              <w:bottom w:val="single" w:sz="4" w:space="0" w:color="auto"/>
              <w:right w:val="single" w:sz="4" w:space="0" w:color="auto"/>
            </w:tcBorders>
            <w:shd w:val="clear" w:color="auto" w:fill="auto"/>
            <w:hideMark/>
          </w:tcPr>
          <w:p w14:paraId="0A45AFB4"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auto"/>
              <w:right w:val="single" w:sz="4" w:space="0" w:color="auto"/>
            </w:tcBorders>
            <w:shd w:val="clear" w:color="auto" w:fill="auto"/>
            <w:hideMark/>
          </w:tcPr>
          <w:p w14:paraId="2E724603"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4E890658" w14:textId="77777777" w:rsidTr="007873C6">
        <w:trPr>
          <w:trHeight w:val="20"/>
        </w:trPr>
        <w:tc>
          <w:tcPr>
            <w:tcW w:w="1768" w:type="pct"/>
            <w:tcBorders>
              <w:top w:val="nil"/>
              <w:left w:val="nil"/>
              <w:bottom w:val="single" w:sz="4" w:space="0" w:color="auto"/>
              <w:right w:val="single" w:sz="4" w:space="0" w:color="auto"/>
            </w:tcBorders>
            <w:shd w:val="clear" w:color="FFFFFF" w:fill="FFFFFF"/>
            <w:hideMark/>
          </w:tcPr>
          <w:p w14:paraId="1AB99BA4"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Социальное обеспечение и иные выплаты населению</w:t>
            </w:r>
          </w:p>
        </w:tc>
        <w:tc>
          <w:tcPr>
            <w:tcW w:w="645" w:type="pct"/>
            <w:tcBorders>
              <w:top w:val="nil"/>
              <w:left w:val="nil"/>
              <w:bottom w:val="single" w:sz="4" w:space="0" w:color="auto"/>
              <w:right w:val="single" w:sz="4" w:space="0" w:color="auto"/>
            </w:tcBorders>
            <w:shd w:val="clear" w:color="auto" w:fill="auto"/>
            <w:hideMark/>
          </w:tcPr>
          <w:p w14:paraId="5D94A124"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99999S2700</w:t>
            </w:r>
          </w:p>
        </w:tc>
        <w:tc>
          <w:tcPr>
            <w:tcW w:w="636" w:type="pct"/>
            <w:tcBorders>
              <w:top w:val="nil"/>
              <w:left w:val="nil"/>
              <w:bottom w:val="single" w:sz="4" w:space="0" w:color="auto"/>
              <w:right w:val="single" w:sz="4" w:space="0" w:color="auto"/>
            </w:tcBorders>
            <w:shd w:val="clear" w:color="auto" w:fill="auto"/>
            <w:hideMark/>
          </w:tcPr>
          <w:p w14:paraId="29F6D59F"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300</w:t>
            </w:r>
          </w:p>
        </w:tc>
        <w:tc>
          <w:tcPr>
            <w:tcW w:w="638" w:type="pct"/>
            <w:tcBorders>
              <w:top w:val="nil"/>
              <w:left w:val="nil"/>
              <w:bottom w:val="single" w:sz="4" w:space="0" w:color="auto"/>
              <w:right w:val="single" w:sz="4" w:space="0" w:color="auto"/>
            </w:tcBorders>
            <w:shd w:val="clear" w:color="auto" w:fill="auto"/>
            <w:hideMark/>
          </w:tcPr>
          <w:p w14:paraId="7D6DEBAE" w14:textId="277BC295"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4050000,00</w:t>
            </w:r>
          </w:p>
        </w:tc>
        <w:tc>
          <w:tcPr>
            <w:tcW w:w="638" w:type="pct"/>
            <w:tcBorders>
              <w:top w:val="nil"/>
              <w:left w:val="nil"/>
              <w:bottom w:val="single" w:sz="4" w:space="0" w:color="auto"/>
              <w:right w:val="single" w:sz="4" w:space="0" w:color="auto"/>
            </w:tcBorders>
            <w:shd w:val="clear" w:color="auto" w:fill="auto"/>
            <w:hideMark/>
          </w:tcPr>
          <w:p w14:paraId="7CF777E1"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auto"/>
              <w:right w:val="single" w:sz="4" w:space="0" w:color="auto"/>
            </w:tcBorders>
            <w:shd w:val="clear" w:color="auto" w:fill="auto"/>
            <w:hideMark/>
          </w:tcPr>
          <w:p w14:paraId="3CBEF4B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64EC77C9" w14:textId="77777777" w:rsidTr="007873C6">
        <w:trPr>
          <w:trHeight w:val="20"/>
        </w:trPr>
        <w:tc>
          <w:tcPr>
            <w:tcW w:w="1768" w:type="pct"/>
            <w:tcBorders>
              <w:top w:val="nil"/>
              <w:left w:val="nil"/>
              <w:bottom w:val="single" w:sz="4" w:space="0" w:color="auto"/>
              <w:right w:val="single" w:sz="4" w:space="0" w:color="auto"/>
            </w:tcBorders>
            <w:shd w:val="clear" w:color="FFFFFF" w:fill="FFFFFF"/>
            <w:hideMark/>
          </w:tcPr>
          <w:p w14:paraId="79C53110" w14:textId="77777777" w:rsidR="007873C6" w:rsidRPr="00636278" w:rsidRDefault="007873C6" w:rsidP="00FB3772">
            <w:pPr>
              <w:spacing w:line="238" w:lineRule="auto"/>
              <w:jc w:val="both"/>
              <w:rPr>
                <w:rFonts w:eastAsia="Times New Roman"/>
                <w:color w:val="000000"/>
                <w:lang w:eastAsia="ru-RU"/>
              </w:rPr>
            </w:pPr>
            <w:r w:rsidRPr="00636278">
              <w:rPr>
                <w:rFonts w:eastAsia="Times New Roman"/>
                <w:color w:val="000000"/>
                <w:lang w:eastAsia="ru-RU"/>
              </w:rPr>
              <w:t>Публичные нормативные социальные выплаты гражданам</w:t>
            </w:r>
          </w:p>
        </w:tc>
        <w:tc>
          <w:tcPr>
            <w:tcW w:w="645" w:type="pct"/>
            <w:tcBorders>
              <w:top w:val="nil"/>
              <w:left w:val="nil"/>
              <w:bottom w:val="single" w:sz="4" w:space="0" w:color="auto"/>
              <w:right w:val="single" w:sz="4" w:space="0" w:color="auto"/>
            </w:tcBorders>
            <w:shd w:val="clear" w:color="auto" w:fill="auto"/>
            <w:hideMark/>
          </w:tcPr>
          <w:p w14:paraId="1CF81D83"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99999S2700</w:t>
            </w:r>
          </w:p>
        </w:tc>
        <w:tc>
          <w:tcPr>
            <w:tcW w:w="636" w:type="pct"/>
            <w:tcBorders>
              <w:top w:val="nil"/>
              <w:left w:val="nil"/>
              <w:bottom w:val="single" w:sz="4" w:space="0" w:color="auto"/>
              <w:right w:val="single" w:sz="4" w:space="0" w:color="auto"/>
            </w:tcBorders>
            <w:shd w:val="clear" w:color="auto" w:fill="auto"/>
            <w:hideMark/>
          </w:tcPr>
          <w:p w14:paraId="7590F73D" w14:textId="77777777" w:rsidR="007873C6" w:rsidRPr="00636278" w:rsidRDefault="007873C6" w:rsidP="00FB3772">
            <w:pPr>
              <w:spacing w:line="238" w:lineRule="auto"/>
              <w:jc w:val="center"/>
              <w:rPr>
                <w:rFonts w:eastAsia="Times New Roman"/>
                <w:color w:val="000000"/>
                <w:lang w:eastAsia="ru-RU"/>
              </w:rPr>
            </w:pPr>
            <w:r w:rsidRPr="00636278">
              <w:rPr>
                <w:rFonts w:eastAsia="Times New Roman"/>
                <w:color w:val="000000"/>
                <w:lang w:eastAsia="ru-RU"/>
              </w:rPr>
              <w:t>310</w:t>
            </w:r>
          </w:p>
        </w:tc>
        <w:tc>
          <w:tcPr>
            <w:tcW w:w="638" w:type="pct"/>
            <w:tcBorders>
              <w:top w:val="nil"/>
              <w:left w:val="nil"/>
              <w:bottom w:val="single" w:sz="4" w:space="0" w:color="auto"/>
              <w:right w:val="single" w:sz="4" w:space="0" w:color="auto"/>
            </w:tcBorders>
            <w:shd w:val="clear" w:color="auto" w:fill="auto"/>
            <w:hideMark/>
          </w:tcPr>
          <w:p w14:paraId="5569D865" w14:textId="49DEFFDB"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4050000,00</w:t>
            </w:r>
          </w:p>
        </w:tc>
        <w:tc>
          <w:tcPr>
            <w:tcW w:w="638" w:type="pct"/>
            <w:tcBorders>
              <w:top w:val="nil"/>
              <w:left w:val="nil"/>
              <w:bottom w:val="single" w:sz="4" w:space="0" w:color="auto"/>
              <w:right w:val="single" w:sz="4" w:space="0" w:color="auto"/>
            </w:tcBorders>
            <w:shd w:val="clear" w:color="auto" w:fill="auto"/>
            <w:hideMark/>
          </w:tcPr>
          <w:p w14:paraId="589F70A2"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c>
          <w:tcPr>
            <w:tcW w:w="675" w:type="pct"/>
            <w:tcBorders>
              <w:top w:val="nil"/>
              <w:left w:val="nil"/>
              <w:bottom w:val="single" w:sz="4" w:space="0" w:color="auto"/>
              <w:right w:val="single" w:sz="4" w:space="0" w:color="auto"/>
            </w:tcBorders>
            <w:shd w:val="clear" w:color="auto" w:fill="auto"/>
            <w:hideMark/>
          </w:tcPr>
          <w:p w14:paraId="77B0DDCD" w14:textId="77777777" w:rsidR="007873C6" w:rsidRPr="00636278" w:rsidRDefault="007873C6" w:rsidP="00FB3772">
            <w:pPr>
              <w:spacing w:line="238" w:lineRule="auto"/>
              <w:jc w:val="right"/>
              <w:rPr>
                <w:rFonts w:eastAsia="Times New Roman"/>
                <w:color w:val="000000"/>
                <w:lang w:eastAsia="ru-RU"/>
              </w:rPr>
            </w:pPr>
            <w:r w:rsidRPr="00636278">
              <w:rPr>
                <w:rFonts w:eastAsia="Times New Roman"/>
                <w:color w:val="000000"/>
                <w:lang w:eastAsia="ru-RU"/>
              </w:rPr>
              <w:t>0,00</w:t>
            </w:r>
          </w:p>
        </w:tc>
      </w:tr>
      <w:tr w:rsidR="007873C6" w:rsidRPr="00636278" w14:paraId="55A167A0" w14:textId="77777777" w:rsidTr="00244EE5">
        <w:trPr>
          <w:trHeight w:val="20"/>
        </w:trPr>
        <w:tc>
          <w:tcPr>
            <w:tcW w:w="2413" w:type="pct"/>
            <w:gridSpan w:val="2"/>
            <w:tcBorders>
              <w:top w:val="nil"/>
              <w:left w:val="single" w:sz="4" w:space="0" w:color="000000"/>
              <w:bottom w:val="single" w:sz="4" w:space="0" w:color="000000"/>
              <w:right w:val="nil"/>
            </w:tcBorders>
            <w:shd w:val="clear" w:color="auto" w:fill="auto"/>
            <w:vAlign w:val="bottom"/>
            <w:hideMark/>
          </w:tcPr>
          <w:p w14:paraId="5EBC4A69" w14:textId="77777777" w:rsidR="007873C6" w:rsidRPr="00636278" w:rsidRDefault="007873C6" w:rsidP="00FB3772">
            <w:pPr>
              <w:spacing w:line="238" w:lineRule="auto"/>
              <w:jc w:val="both"/>
              <w:rPr>
                <w:rFonts w:eastAsia="Times New Roman"/>
                <w:b/>
                <w:bCs/>
                <w:color w:val="000000"/>
                <w:lang w:eastAsia="ru-RU"/>
              </w:rPr>
            </w:pPr>
            <w:r w:rsidRPr="00636278">
              <w:rPr>
                <w:rFonts w:eastAsia="Times New Roman"/>
                <w:b/>
                <w:bCs/>
                <w:color w:val="000000"/>
                <w:lang w:eastAsia="ru-RU"/>
              </w:rPr>
              <w:t>Всего расходов:</w:t>
            </w:r>
          </w:p>
        </w:tc>
        <w:tc>
          <w:tcPr>
            <w:tcW w:w="636" w:type="pct"/>
            <w:tcBorders>
              <w:top w:val="nil"/>
              <w:left w:val="nil"/>
              <w:bottom w:val="single" w:sz="4" w:space="0" w:color="000000"/>
              <w:right w:val="nil"/>
            </w:tcBorders>
            <w:shd w:val="clear" w:color="auto" w:fill="auto"/>
            <w:vAlign w:val="bottom"/>
            <w:hideMark/>
          </w:tcPr>
          <w:p w14:paraId="787F89AA" w14:textId="77777777" w:rsidR="007873C6" w:rsidRPr="00636278" w:rsidRDefault="007873C6" w:rsidP="00FB3772">
            <w:pPr>
              <w:spacing w:line="238" w:lineRule="auto"/>
              <w:rPr>
                <w:rFonts w:eastAsia="Times New Roman"/>
                <w:b/>
                <w:bCs/>
                <w:color w:val="000000"/>
                <w:lang w:eastAsia="ru-RU"/>
              </w:rPr>
            </w:pPr>
            <w:r w:rsidRPr="00636278">
              <w:rPr>
                <w:rFonts w:eastAsia="Times New Roman"/>
                <w:b/>
                <w:bCs/>
                <w:color w:val="000000"/>
                <w:lang w:eastAsia="ru-RU"/>
              </w:rPr>
              <w:t> </w:t>
            </w:r>
          </w:p>
        </w:tc>
        <w:tc>
          <w:tcPr>
            <w:tcW w:w="638" w:type="pct"/>
            <w:tcBorders>
              <w:top w:val="nil"/>
              <w:left w:val="single" w:sz="4" w:space="0" w:color="auto"/>
              <w:bottom w:val="single" w:sz="4" w:space="0" w:color="000000"/>
              <w:right w:val="single" w:sz="4" w:space="0" w:color="000000"/>
            </w:tcBorders>
            <w:shd w:val="clear" w:color="auto" w:fill="auto"/>
            <w:hideMark/>
          </w:tcPr>
          <w:p w14:paraId="4FD131B2" w14:textId="4AAF364A"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1825993900,89</w:t>
            </w:r>
          </w:p>
        </w:tc>
        <w:tc>
          <w:tcPr>
            <w:tcW w:w="638" w:type="pct"/>
            <w:tcBorders>
              <w:top w:val="nil"/>
              <w:left w:val="nil"/>
              <w:bottom w:val="single" w:sz="4" w:space="0" w:color="000000"/>
              <w:right w:val="single" w:sz="4" w:space="0" w:color="000000"/>
            </w:tcBorders>
            <w:shd w:val="clear" w:color="auto" w:fill="auto"/>
            <w:hideMark/>
          </w:tcPr>
          <w:p w14:paraId="276C6C15" w14:textId="30B30295"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1452376546,03</w:t>
            </w:r>
          </w:p>
        </w:tc>
        <w:tc>
          <w:tcPr>
            <w:tcW w:w="675" w:type="pct"/>
            <w:tcBorders>
              <w:top w:val="nil"/>
              <w:left w:val="nil"/>
              <w:bottom w:val="single" w:sz="4" w:space="0" w:color="000000"/>
              <w:right w:val="single" w:sz="4" w:space="0" w:color="000000"/>
            </w:tcBorders>
            <w:shd w:val="clear" w:color="auto" w:fill="auto"/>
            <w:hideMark/>
          </w:tcPr>
          <w:p w14:paraId="057B231F" w14:textId="73A671AA" w:rsidR="007873C6" w:rsidRPr="00636278" w:rsidRDefault="007873C6" w:rsidP="00FB3772">
            <w:pPr>
              <w:spacing w:line="238" w:lineRule="auto"/>
              <w:jc w:val="right"/>
              <w:rPr>
                <w:rFonts w:eastAsia="Times New Roman"/>
                <w:b/>
                <w:bCs/>
                <w:color w:val="000000"/>
                <w:lang w:eastAsia="ru-RU"/>
              </w:rPr>
            </w:pPr>
            <w:r w:rsidRPr="00636278">
              <w:rPr>
                <w:rFonts w:eastAsia="Times New Roman"/>
                <w:b/>
                <w:bCs/>
                <w:color w:val="000000"/>
                <w:lang w:eastAsia="ru-RU"/>
              </w:rPr>
              <w:t>1508285566,10</w:t>
            </w:r>
          </w:p>
        </w:tc>
      </w:tr>
    </w:tbl>
    <w:p w14:paraId="2FABB8BF" w14:textId="77777777" w:rsidR="00B73614" w:rsidRPr="00636278" w:rsidRDefault="00B73614" w:rsidP="00880D96">
      <w:pPr>
        <w:tabs>
          <w:tab w:val="left" w:pos="540"/>
          <w:tab w:val="center" w:pos="5159"/>
        </w:tabs>
        <w:rPr>
          <w:b/>
          <w:spacing w:val="-6"/>
          <w:sz w:val="32"/>
          <w:szCs w:val="22"/>
        </w:rPr>
        <w:sectPr w:rsidR="00B73614" w:rsidRPr="00636278" w:rsidSect="00CB1058">
          <w:pgSz w:w="11907" w:h="16840" w:code="9"/>
          <w:pgMar w:top="794" w:right="794" w:bottom="794" w:left="794" w:header="0" w:footer="0" w:gutter="0"/>
          <w:cols w:space="708"/>
          <w:docGrid w:linePitch="360"/>
        </w:sectPr>
      </w:pPr>
    </w:p>
    <w:p w14:paraId="0146721F" w14:textId="6133C7C3" w:rsidR="007873C6" w:rsidRPr="00636278" w:rsidRDefault="007873C6" w:rsidP="00AE2682">
      <w:pPr>
        <w:tabs>
          <w:tab w:val="left" w:pos="1068"/>
          <w:tab w:val="left" w:pos="2028"/>
          <w:tab w:val="left" w:pos="2988"/>
          <w:tab w:val="left" w:pos="3948"/>
          <w:tab w:val="left" w:pos="4908"/>
          <w:tab w:val="left" w:pos="6628"/>
        </w:tabs>
        <w:ind w:left="5670"/>
        <w:outlineLvl w:val="2"/>
        <w:rPr>
          <w:rFonts w:eastAsia="Times New Roman"/>
          <w:color w:val="000000"/>
          <w:sz w:val="26"/>
          <w:szCs w:val="26"/>
          <w:lang w:eastAsia="ru-RU"/>
        </w:rPr>
      </w:pPr>
      <w:bookmarkStart w:id="17" w:name="_Toc185278857"/>
      <w:r w:rsidRPr="00636278">
        <w:rPr>
          <w:rFonts w:eastAsia="Times New Roman"/>
          <w:color w:val="000000"/>
          <w:sz w:val="26"/>
          <w:szCs w:val="26"/>
          <w:lang w:eastAsia="ru-RU"/>
        </w:rPr>
        <w:lastRenderedPageBreak/>
        <w:t>Приложение 6</w:t>
      </w:r>
      <w:bookmarkEnd w:id="17"/>
    </w:p>
    <w:p w14:paraId="0694C105" w14:textId="1A837090" w:rsidR="007873C6" w:rsidRPr="00636278" w:rsidRDefault="007873C6" w:rsidP="007873C6">
      <w:pPr>
        <w:tabs>
          <w:tab w:val="left" w:pos="1068"/>
          <w:tab w:val="left" w:pos="2028"/>
          <w:tab w:val="left" w:pos="2988"/>
          <w:tab w:val="left" w:pos="3948"/>
          <w:tab w:val="left" w:pos="4908"/>
          <w:tab w:val="left" w:pos="6628"/>
        </w:tabs>
        <w:ind w:left="5670"/>
        <w:rPr>
          <w:rFonts w:eastAsia="Times New Roman"/>
          <w:color w:val="000000"/>
          <w:sz w:val="26"/>
          <w:szCs w:val="26"/>
          <w:lang w:eastAsia="ru-RU"/>
        </w:rPr>
      </w:pPr>
      <w:r w:rsidRPr="00636278">
        <w:rPr>
          <w:rFonts w:eastAsia="Times New Roman"/>
          <w:color w:val="000000"/>
          <w:sz w:val="26"/>
          <w:szCs w:val="26"/>
          <w:lang w:eastAsia="ru-RU"/>
        </w:rPr>
        <w:t>к проекту нормативного правового акта</w:t>
      </w:r>
      <w:r w:rsidRPr="00636278">
        <w:rPr>
          <w:rFonts w:eastAsia="Times New Roman"/>
          <w:color w:val="000000"/>
          <w:sz w:val="26"/>
          <w:szCs w:val="26"/>
          <w:lang w:eastAsia="ru-RU"/>
        </w:rPr>
        <w:br/>
        <w:t>от 09.12.2024 № 125-НПА</w:t>
      </w:r>
    </w:p>
    <w:p w14:paraId="13BD8150" w14:textId="77777777" w:rsidR="007873C6" w:rsidRPr="00636278" w:rsidRDefault="007873C6" w:rsidP="00880D96">
      <w:pPr>
        <w:tabs>
          <w:tab w:val="left" w:pos="1068"/>
          <w:tab w:val="left" w:pos="2028"/>
          <w:tab w:val="left" w:pos="2988"/>
          <w:tab w:val="left" w:pos="3948"/>
          <w:tab w:val="left" w:pos="4908"/>
          <w:tab w:val="left" w:pos="6628"/>
          <w:tab w:val="left" w:pos="7588"/>
          <w:tab w:val="left" w:pos="8548"/>
          <w:tab w:val="left" w:pos="9508"/>
        </w:tabs>
        <w:ind w:left="108"/>
        <w:rPr>
          <w:rFonts w:eastAsia="Times New Roman"/>
          <w:sz w:val="26"/>
          <w:szCs w:val="26"/>
          <w:lang w:eastAsia="ru-RU"/>
        </w:rPr>
      </w:pPr>
      <w:r w:rsidRPr="00636278">
        <w:rPr>
          <w:rFonts w:eastAsia="Times New Roman"/>
          <w:color w:val="000000"/>
          <w:sz w:val="22"/>
          <w:szCs w:val="22"/>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sz w:val="26"/>
          <w:szCs w:val="26"/>
          <w:lang w:eastAsia="ru-RU"/>
        </w:rPr>
        <w:tab/>
      </w:r>
    </w:p>
    <w:p w14:paraId="68168447" w14:textId="3F820D4B" w:rsidR="007873C6" w:rsidRPr="00636278" w:rsidRDefault="007873C6" w:rsidP="007873C6">
      <w:pPr>
        <w:ind w:left="108"/>
        <w:jc w:val="center"/>
        <w:rPr>
          <w:rFonts w:eastAsia="Times New Roman"/>
          <w:b/>
          <w:bCs/>
          <w:color w:val="000000"/>
          <w:sz w:val="26"/>
          <w:szCs w:val="26"/>
          <w:lang w:eastAsia="ru-RU"/>
        </w:rPr>
      </w:pPr>
      <w:r w:rsidRPr="00636278">
        <w:rPr>
          <w:rFonts w:eastAsia="Times New Roman"/>
          <w:b/>
          <w:bCs/>
          <w:color w:val="000000"/>
          <w:sz w:val="26"/>
          <w:szCs w:val="26"/>
          <w:lang w:eastAsia="ru-RU"/>
        </w:rPr>
        <w:t>Общий объем</w:t>
      </w:r>
    </w:p>
    <w:p w14:paraId="42DD8ACA" w14:textId="77777777" w:rsidR="007873C6" w:rsidRPr="00636278" w:rsidRDefault="007873C6" w:rsidP="007873C6">
      <w:pPr>
        <w:ind w:left="108"/>
        <w:jc w:val="center"/>
        <w:rPr>
          <w:rFonts w:eastAsia="Times New Roman"/>
          <w:b/>
          <w:bCs/>
          <w:color w:val="000000"/>
          <w:sz w:val="26"/>
          <w:szCs w:val="26"/>
          <w:lang w:eastAsia="ru-RU"/>
        </w:rPr>
      </w:pPr>
      <w:r w:rsidRPr="00636278">
        <w:rPr>
          <w:rFonts w:eastAsia="Times New Roman"/>
          <w:b/>
          <w:bCs/>
          <w:color w:val="000000"/>
          <w:sz w:val="26"/>
          <w:szCs w:val="26"/>
          <w:lang w:eastAsia="ru-RU"/>
        </w:rPr>
        <w:t>бюджетных ассигнований на исполнение публичных нормативных обязательств</w:t>
      </w:r>
    </w:p>
    <w:p w14:paraId="4822421F" w14:textId="77777777" w:rsidR="007873C6" w:rsidRPr="00636278" w:rsidRDefault="007873C6" w:rsidP="007873C6">
      <w:pPr>
        <w:ind w:left="108"/>
        <w:jc w:val="center"/>
        <w:rPr>
          <w:rFonts w:eastAsia="Times New Roman"/>
          <w:b/>
          <w:bCs/>
          <w:color w:val="000000"/>
          <w:sz w:val="26"/>
          <w:szCs w:val="26"/>
          <w:lang w:eastAsia="ru-RU"/>
        </w:rPr>
      </w:pPr>
      <w:r w:rsidRPr="00636278">
        <w:rPr>
          <w:rFonts w:eastAsia="Times New Roman"/>
          <w:b/>
          <w:bCs/>
          <w:color w:val="000000"/>
          <w:sz w:val="26"/>
          <w:szCs w:val="26"/>
          <w:lang w:eastAsia="ru-RU"/>
        </w:rPr>
        <w:t>Хасанского муниципального округа на 2025 год и плановый период 2026 и 2027 годов</w:t>
      </w:r>
    </w:p>
    <w:p w14:paraId="654F77D3" w14:textId="77777777" w:rsidR="007873C6" w:rsidRPr="00636278" w:rsidRDefault="007873C6" w:rsidP="00880D96">
      <w:pPr>
        <w:tabs>
          <w:tab w:val="left" w:pos="1068"/>
          <w:tab w:val="left" w:pos="2028"/>
          <w:tab w:val="left" w:pos="2988"/>
          <w:tab w:val="left" w:pos="3948"/>
          <w:tab w:val="left" w:pos="4908"/>
          <w:tab w:val="left" w:pos="6628"/>
          <w:tab w:val="left" w:pos="7588"/>
          <w:tab w:val="left" w:pos="8548"/>
          <w:tab w:val="left" w:pos="9508"/>
        </w:tabs>
        <w:ind w:left="108"/>
        <w:rPr>
          <w:rFonts w:eastAsia="Times New Roman"/>
          <w:sz w:val="26"/>
          <w:szCs w:val="26"/>
          <w:lang w:eastAsia="ru-RU"/>
        </w:rPr>
      </w:pPr>
      <w:r w:rsidRPr="00636278">
        <w:rPr>
          <w:rFonts w:eastAsia="Times New Roman"/>
          <w:color w:val="000000"/>
          <w:sz w:val="26"/>
          <w:szCs w:val="26"/>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sz w:val="26"/>
          <w:szCs w:val="26"/>
          <w:lang w:eastAsia="ru-RU"/>
        </w:rPr>
        <w:tab/>
      </w:r>
    </w:p>
    <w:p w14:paraId="34B4CE51" w14:textId="77777777" w:rsidR="007873C6" w:rsidRPr="00636278" w:rsidRDefault="007873C6" w:rsidP="007873C6">
      <w:pPr>
        <w:tabs>
          <w:tab w:val="left" w:pos="1068"/>
          <w:tab w:val="left" w:pos="2028"/>
          <w:tab w:val="left" w:pos="2988"/>
          <w:tab w:val="left" w:pos="3948"/>
          <w:tab w:val="left" w:pos="4908"/>
          <w:tab w:val="left" w:pos="6628"/>
          <w:tab w:val="left" w:pos="7588"/>
          <w:tab w:val="left" w:pos="8548"/>
        </w:tabs>
        <w:ind w:left="108"/>
        <w:jc w:val="right"/>
        <w:rPr>
          <w:rFonts w:eastAsia="Times New Roman"/>
          <w:color w:val="000000"/>
          <w:sz w:val="26"/>
          <w:szCs w:val="26"/>
          <w:lang w:eastAsia="ru-RU"/>
        </w:rPr>
      </w:pP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lang w:eastAsia="ru-RU"/>
        </w:rPr>
        <w:tab/>
      </w:r>
      <w:r w:rsidRPr="00636278">
        <w:rPr>
          <w:rFonts w:eastAsia="Times New Roman"/>
          <w:color w:val="000000"/>
          <w:sz w:val="26"/>
          <w:szCs w:val="26"/>
          <w:lang w:eastAsia="ru-RU"/>
        </w:rPr>
        <w:t>(рублей)</w:t>
      </w:r>
    </w:p>
    <w:tbl>
      <w:tblPr>
        <w:tblW w:w="5000" w:type="pct"/>
        <w:tblCellMar>
          <w:left w:w="28" w:type="dxa"/>
          <w:right w:w="28" w:type="dxa"/>
        </w:tblCellMar>
        <w:tblLook w:val="04A0" w:firstRow="1" w:lastRow="0" w:firstColumn="1" w:lastColumn="0" w:noHBand="0" w:noVBand="1"/>
      </w:tblPr>
      <w:tblGrid>
        <w:gridCol w:w="2867"/>
        <w:gridCol w:w="1911"/>
        <w:gridCol w:w="1711"/>
        <w:gridCol w:w="1911"/>
        <w:gridCol w:w="1909"/>
      </w:tblGrid>
      <w:tr w:rsidR="00B73614" w:rsidRPr="00636278" w14:paraId="2C35D51C" w14:textId="77777777" w:rsidTr="007873C6">
        <w:trPr>
          <w:trHeight w:val="20"/>
        </w:trPr>
        <w:tc>
          <w:tcPr>
            <w:tcW w:w="1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A357"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Наименование</w:t>
            </w:r>
          </w:p>
        </w:tc>
        <w:tc>
          <w:tcPr>
            <w:tcW w:w="9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B2649"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Целевая статья</w:t>
            </w:r>
          </w:p>
        </w:tc>
        <w:tc>
          <w:tcPr>
            <w:tcW w:w="2683"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DE884A8"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Сумма</w:t>
            </w:r>
          </w:p>
        </w:tc>
      </w:tr>
      <w:tr w:rsidR="00B73614" w:rsidRPr="00636278" w14:paraId="11EE6A2E" w14:textId="77777777" w:rsidTr="007873C6">
        <w:trPr>
          <w:trHeight w:val="20"/>
        </w:trPr>
        <w:tc>
          <w:tcPr>
            <w:tcW w:w="1390" w:type="pct"/>
            <w:vMerge/>
            <w:tcBorders>
              <w:top w:val="single" w:sz="4" w:space="0" w:color="auto"/>
              <w:left w:val="single" w:sz="4" w:space="0" w:color="auto"/>
              <w:bottom w:val="single" w:sz="4" w:space="0" w:color="auto"/>
              <w:right w:val="single" w:sz="4" w:space="0" w:color="auto"/>
            </w:tcBorders>
            <w:vAlign w:val="center"/>
            <w:hideMark/>
          </w:tcPr>
          <w:p w14:paraId="283D4FDE" w14:textId="77777777" w:rsidR="00B73614" w:rsidRPr="00636278" w:rsidRDefault="00B73614" w:rsidP="00880D96">
            <w:pPr>
              <w:rPr>
                <w:rFonts w:eastAsia="Times New Roman"/>
                <w:color w:val="000000"/>
                <w:sz w:val="22"/>
                <w:szCs w:val="22"/>
                <w:lang w:eastAsia="ru-RU"/>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14:paraId="532DB012" w14:textId="77777777" w:rsidR="00B73614" w:rsidRPr="00636278" w:rsidRDefault="00B73614" w:rsidP="00880D96">
            <w:pPr>
              <w:rPr>
                <w:rFonts w:eastAsia="Times New Roman"/>
                <w:color w:val="000000"/>
                <w:sz w:val="22"/>
                <w:szCs w:val="22"/>
                <w:lang w:eastAsia="ru-RU"/>
              </w:rPr>
            </w:pPr>
          </w:p>
        </w:tc>
        <w:tc>
          <w:tcPr>
            <w:tcW w:w="830" w:type="pct"/>
            <w:tcBorders>
              <w:top w:val="nil"/>
              <w:left w:val="nil"/>
              <w:bottom w:val="single" w:sz="4" w:space="0" w:color="auto"/>
              <w:right w:val="single" w:sz="4" w:space="0" w:color="auto"/>
            </w:tcBorders>
            <w:shd w:val="clear" w:color="auto" w:fill="auto"/>
            <w:noWrap/>
            <w:vAlign w:val="center"/>
            <w:hideMark/>
          </w:tcPr>
          <w:p w14:paraId="1AC873C4"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на 2025 год</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170DD5C9"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на 2026 год</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08CF409D"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на 2027 год</w:t>
            </w:r>
          </w:p>
        </w:tc>
      </w:tr>
      <w:tr w:rsidR="00B73614" w:rsidRPr="00636278" w14:paraId="1AB1E8B1" w14:textId="77777777" w:rsidTr="007873C6">
        <w:trPr>
          <w:trHeight w:val="20"/>
        </w:trPr>
        <w:tc>
          <w:tcPr>
            <w:tcW w:w="1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2175"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1</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094C4892"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2</w:t>
            </w:r>
          </w:p>
        </w:tc>
        <w:tc>
          <w:tcPr>
            <w:tcW w:w="830" w:type="pct"/>
            <w:tcBorders>
              <w:top w:val="nil"/>
              <w:left w:val="nil"/>
              <w:bottom w:val="single" w:sz="4" w:space="0" w:color="auto"/>
              <w:right w:val="single" w:sz="4" w:space="0" w:color="auto"/>
            </w:tcBorders>
            <w:shd w:val="clear" w:color="auto" w:fill="auto"/>
            <w:noWrap/>
            <w:vAlign w:val="bottom"/>
            <w:hideMark/>
          </w:tcPr>
          <w:p w14:paraId="4E88ABF5"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3</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6C39B932"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4</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7D82B6F6"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5</w:t>
            </w:r>
          </w:p>
        </w:tc>
      </w:tr>
      <w:tr w:rsidR="00B73614" w:rsidRPr="00636278" w14:paraId="0E6E5591" w14:textId="77777777" w:rsidTr="007873C6">
        <w:trPr>
          <w:trHeight w:val="20"/>
        </w:trPr>
        <w:tc>
          <w:tcPr>
            <w:tcW w:w="1390" w:type="pct"/>
            <w:tcBorders>
              <w:top w:val="single" w:sz="4" w:space="0" w:color="auto"/>
              <w:left w:val="single" w:sz="4" w:space="0" w:color="auto"/>
              <w:bottom w:val="single" w:sz="4" w:space="0" w:color="auto"/>
              <w:right w:val="single" w:sz="4" w:space="0" w:color="000000"/>
            </w:tcBorders>
            <w:shd w:val="clear" w:color="auto" w:fill="auto"/>
            <w:hideMark/>
          </w:tcPr>
          <w:p w14:paraId="36388260" w14:textId="77777777" w:rsidR="00B73614" w:rsidRPr="00636278" w:rsidRDefault="00B73614" w:rsidP="00244EE5">
            <w:pPr>
              <w:jc w:val="both"/>
              <w:rPr>
                <w:rFonts w:eastAsia="Times New Roman"/>
                <w:color w:val="000000"/>
                <w:sz w:val="22"/>
                <w:szCs w:val="22"/>
                <w:lang w:eastAsia="ru-RU"/>
              </w:rPr>
            </w:pPr>
            <w:r w:rsidRPr="00636278">
              <w:rPr>
                <w:rFonts w:eastAsia="Times New Roman"/>
                <w:color w:val="000000"/>
                <w:sz w:val="22"/>
                <w:szCs w:val="22"/>
                <w:lang w:eastAsia="ru-RU"/>
              </w:rPr>
              <w:t>Ежемесячные денежные выплаты опекунам (попечителям) на содержание детей, находящихся под опекой (попечительством) за счет средств краевого бюджета</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30EE7FEE"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1700193050</w:t>
            </w:r>
          </w:p>
        </w:tc>
        <w:tc>
          <w:tcPr>
            <w:tcW w:w="830" w:type="pct"/>
            <w:tcBorders>
              <w:top w:val="nil"/>
              <w:left w:val="nil"/>
              <w:bottom w:val="single" w:sz="4" w:space="0" w:color="auto"/>
              <w:right w:val="single" w:sz="4" w:space="0" w:color="auto"/>
            </w:tcBorders>
            <w:shd w:val="clear" w:color="auto" w:fill="auto"/>
            <w:noWrap/>
            <w:vAlign w:val="bottom"/>
            <w:hideMark/>
          </w:tcPr>
          <w:p w14:paraId="48AEAC3F" w14:textId="1976F319"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20740204,62</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7012BE1B" w14:textId="00B35385"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21384392,64</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1A140E1E"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22 117 767,49</w:t>
            </w:r>
          </w:p>
        </w:tc>
      </w:tr>
      <w:tr w:rsidR="00B73614" w:rsidRPr="00636278" w14:paraId="678A34CE" w14:textId="77777777" w:rsidTr="007873C6">
        <w:trPr>
          <w:trHeight w:val="20"/>
        </w:trPr>
        <w:tc>
          <w:tcPr>
            <w:tcW w:w="1390" w:type="pct"/>
            <w:tcBorders>
              <w:top w:val="single" w:sz="4" w:space="0" w:color="auto"/>
              <w:left w:val="single" w:sz="4" w:space="0" w:color="auto"/>
              <w:bottom w:val="single" w:sz="4" w:space="0" w:color="auto"/>
              <w:right w:val="single" w:sz="4" w:space="0" w:color="000000"/>
            </w:tcBorders>
            <w:shd w:val="clear" w:color="auto" w:fill="auto"/>
            <w:hideMark/>
          </w:tcPr>
          <w:p w14:paraId="39D545C9" w14:textId="77777777" w:rsidR="00B73614" w:rsidRPr="00636278" w:rsidRDefault="00B73614" w:rsidP="00244EE5">
            <w:pPr>
              <w:jc w:val="both"/>
              <w:rPr>
                <w:rFonts w:eastAsia="Times New Roman"/>
                <w:color w:val="000000"/>
                <w:sz w:val="22"/>
                <w:szCs w:val="22"/>
                <w:lang w:eastAsia="ru-RU"/>
              </w:rPr>
            </w:pPr>
            <w:r w:rsidRPr="00636278">
              <w:rPr>
                <w:rFonts w:eastAsia="Times New Roman"/>
                <w:color w:val="000000"/>
                <w:sz w:val="22"/>
                <w:szCs w:val="22"/>
                <w:lang w:eastAsia="ru-RU"/>
              </w:rPr>
              <w:t xml:space="preserve">Пенсии за выслугу лет муниципальным служащим </w:t>
            </w:r>
          </w:p>
        </w:tc>
        <w:tc>
          <w:tcPr>
            <w:tcW w:w="927" w:type="pct"/>
            <w:tcBorders>
              <w:top w:val="single" w:sz="4" w:space="0" w:color="auto"/>
              <w:left w:val="nil"/>
              <w:bottom w:val="single" w:sz="4" w:space="0" w:color="auto"/>
              <w:right w:val="single" w:sz="4" w:space="0" w:color="000000"/>
            </w:tcBorders>
            <w:shd w:val="clear" w:color="auto" w:fill="auto"/>
            <w:noWrap/>
            <w:vAlign w:val="bottom"/>
            <w:hideMark/>
          </w:tcPr>
          <w:p w14:paraId="45E30D01"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9999971010</w:t>
            </w:r>
          </w:p>
        </w:tc>
        <w:tc>
          <w:tcPr>
            <w:tcW w:w="830" w:type="pct"/>
            <w:tcBorders>
              <w:top w:val="nil"/>
              <w:left w:val="nil"/>
              <w:bottom w:val="single" w:sz="4" w:space="0" w:color="auto"/>
              <w:right w:val="single" w:sz="4" w:space="0" w:color="auto"/>
            </w:tcBorders>
            <w:shd w:val="clear" w:color="auto" w:fill="auto"/>
            <w:noWrap/>
            <w:vAlign w:val="bottom"/>
            <w:hideMark/>
          </w:tcPr>
          <w:p w14:paraId="3276C92A" w14:textId="290DC74E"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5000000,00</w:t>
            </w:r>
          </w:p>
        </w:tc>
        <w:tc>
          <w:tcPr>
            <w:tcW w:w="927" w:type="pct"/>
            <w:tcBorders>
              <w:top w:val="single" w:sz="4" w:space="0" w:color="auto"/>
              <w:left w:val="nil"/>
              <w:bottom w:val="single" w:sz="4" w:space="0" w:color="auto"/>
              <w:right w:val="single" w:sz="4" w:space="0" w:color="000000"/>
            </w:tcBorders>
            <w:shd w:val="clear" w:color="auto" w:fill="auto"/>
            <w:noWrap/>
            <w:vAlign w:val="bottom"/>
            <w:hideMark/>
          </w:tcPr>
          <w:p w14:paraId="12101605" w14:textId="74F45685"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4500000,00</w:t>
            </w:r>
          </w:p>
        </w:tc>
        <w:tc>
          <w:tcPr>
            <w:tcW w:w="927" w:type="pct"/>
            <w:tcBorders>
              <w:top w:val="single" w:sz="4" w:space="0" w:color="auto"/>
              <w:left w:val="nil"/>
              <w:bottom w:val="single" w:sz="4" w:space="0" w:color="auto"/>
              <w:right w:val="single" w:sz="4" w:space="0" w:color="000000"/>
            </w:tcBorders>
            <w:shd w:val="clear" w:color="auto" w:fill="auto"/>
            <w:noWrap/>
            <w:vAlign w:val="bottom"/>
            <w:hideMark/>
          </w:tcPr>
          <w:p w14:paraId="0E29756B"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4 500 000,00</w:t>
            </w:r>
          </w:p>
        </w:tc>
      </w:tr>
      <w:tr w:rsidR="00B73614" w:rsidRPr="00636278" w14:paraId="162AC456" w14:textId="77777777" w:rsidTr="007873C6">
        <w:trPr>
          <w:trHeight w:val="20"/>
        </w:trPr>
        <w:tc>
          <w:tcPr>
            <w:tcW w:w="1390" w:type="pct"/>
            <w:tcBorders>
              <w:top w:val="single" w:sz="4" w:space="0" w:color="auto"/>
              <w:left w:val="single" w:sz="4" w:space="0" w:color="auto"/>
              <w:bottom w:val="single" w:sz="4" w:space="0" w:color="auto"/>
              <w:right w:val="single" w:sz="4" w:space="0" w:color="000000"/>
            </w:tcBorders>
            <w:shd w:val="clear" w:color="auto" w:fill="auto"/>
            <w:hideMark/>
          </w:tcPr>
          <w:p w14:paraId="3C189FBF" w14:textId="77777777" w:rsidR="00B73614" w:rsidRPr="00636278" w:rsidRDefault="00B73614" w:rsidP="00244EE5">
            <w:pPr>
              <w:jc w:val="both"/>
              <w:rPr>
                <w:rFonts w:eastAsia="Times New Roman"/>
                <w:color w:val="000000"/>
                <w:sz w:val="22"/>
                <w:szCs w:val="22"/>
                <w:lang w:eastAsia="ru-RU"/>
              </w:rPr>
            </w:pPr>
            <w:r w:rsidRPr="00636278">
              <w:rPr>
                <w:rFonts w:eastAsia="Times New Roman"/>
                <w:color w:val="000000"/>
                <w:sz w:val="22"/>
                <w:szCs w:val="22"/>
                <w:lang w:eastAsia="ru-RU"/>
              </w:rPr>
              <w:t>Предоставление гражданам, имеющим трех и более детей, иной меры социальной поддержки в виде единовременной выплаты взамен предоставления земельного участка в собственность бесплатно</w:t>
            </w:r>
          </w:p>
        </w:tc>
        <w:tc>
          <w:tcPr>
            <w:tcW w:w="927" w:type="pct"/>
            <w:tcBorders>
              <w:top w:val="single" w:sz="4" w:space="0" w:color="auto"/>
              <w:left w:val="nil"/>
              <w:bottom w:val="single" w:sz="4" w:space="0" w:color="auto"/>
              <w:right w:val="single" w:sz="4" w:space="0" w:color="000000"/>
            </w:tcBorders>
            <w:shd w:val="clear" w:color="auto" w:fill="auto"/>
            <w:noWrap/>
            <w:vAlign w:val="bottom"/>
            <w:hideMark/>
          </w:tcPr>
          <w:p w14:paraId="17B54538"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999999S2700</w:t>
            </w:r>
          </w:p>
        </w:tc>
        <w:tc>
          <w:tcPr>
            <w:tcW w:w="830" w:type="pct"/>
            <w:tcBorders>
              <w:top w:val="nil"/>
              <w:left w:val="nil"/>
              <w:bottom w:val="single" w:sz="4" w:space="0" w:color="auto"/>
              <w:right w:val="single" w:sz="4" w:space="0" w:color="auto"/>
            </w:tcBorders>
            <w:shd w:val="clear" w:color="auto" w:fill="auto"/>
            <w:noWrap/>
            <w:vAlign w:val="bottom"/>
            <w:hideMark/>
          </w:tcPr>
          <w:p w14:paraId="202D3F3A" w14:textId="3B8FB2C1"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4050000,00</w:t>
            </w:r>
          </w:p>
        </w:tc>
        <w:tc>
          <w:tcPr>
            <w:tcW w:w="927" w:type="pct"/>
            <w:tcBorders>
              <w:top w:val="single" w:sz="4" w:space="0" w:color="auto"/>
              <w:left w:val="nil"/>
              <w:bottom w:val="single" w:sz="4" w:space="0" w:color="auto"/>
              <w:right w:val="single" w:sz="4" w:space="0" w:color="000000"/>
            </w:tcBorders>
            <w:shd w:val="clear" w:color="auto" w:fill="auto"/>
            <w:noWrap/>
            <w:vAlign w:val="bottom"/>
            <w:hideMark/>
          </w:tcPr>
          <w:p w14:paraId="02DF4B4C"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0,00</w:t>
            </w:r>
          </w:p>
        </w:tc>
        <w:tc>
          <w:tcPr>
            <w:tcW w:w="927" w:type="pct"/>
            <w:tcBorders>
              <w:top w:val="single" w:sz="4" w:space="0" w:color="auto"/>
              <w:left w:val="nil"/>
              <w:bottom w:val="single" w:sz="4" w:space="0" w:color="auto"/>
              <w:right w:val="single" w:sz="4" w:space="0" w:color="000000"/>
            </w:tcBorders>
            <w:shd w:val="clear" w:color="auto" w:fill="auto"/>
            <w:noWrap/>
            <w:vAlign w:val="bottom"/>
            <w:hideMark/>
          </w:tcPr>
          <w:p w14:paraId="4B585111" w14:textId="77777777" w:rsidR="00B73614" w:rsidRPr="00636278" w:rsidRDefault="00B73614" w:rsidP="00880D96">
            <w:pPr>
              <w:jc w:val="center"/>
              <w:rPr>
                <w:rFonts w:eastAsia="Times New Roman"/>
                <w:color w:val="000000"/>
                <w:sz w:val="22"/>
                <w:szCs w:val="22"/>
                <w:lang w:eastAsia="ru-RU"/>
              </w:rPr>
            </w:pPr>
            <w:r w:rsidRPr="00636278">
              <w:rPr>
                <w:rFonts w:eastAsia="Times New Roman"/>
                <w:color w:val="000000"/>
                <w:sz w:val="22"/>
                <w:szCs w:val="22"/>
                <w:lang w:eastAsia="ru-RU"/>
              </w:rPr>
              <w:t>0,00</w:t>
            </w:r>
          </w:p>
        </w:tc>
      </w:tr>
      <w:tr w:rsidR="00B73614" w:rsidRPr="00636278" w14:paraId="4EB9C4A0" w14:textId="77777777" w:rsidTr="007873C6">
        <w:trPr>
          <w:trHeight w:val="20"/>
        </w:trPr>
        <w:tc>
          <w:tcPr>
            <w:tcW w:w="23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AC27B" w14:textId="77777777" w:rsidR="00B73614" w:rsidRPr="00636278" w:rsidRDefault="00B73614" w:rsidP="00880D96">
            <w:pPr>
              <w:rPr>
                <w:rFonts w:eastAsia="Times New Roman"/>
                <w:b/>
                <w:bCs/>
                <w:color w:val="000000"/>
                <w:sz w:val="22"/>
                <w:szCs w:val="22"/>
                <w:lang w:eastAsia="ru-RU"/>
              </w:rPr>
            </w:pPr>
            <w:r w:rsidRPr="00636278">
              <w:rPr>
                <w:rFonts w:eastAsia="Times New Roman"/>
                <w:b/>
                <w:bCs/>
                <w:color w:val="000000"/>
                <w:sz w:val="22"/>
                <w:szCs w:val="22"/>
                <w:lang w:eastAsia="ru-RU"/>
              </w:rPr>
              <w:t>Всего расходов</w:t>
            </w:r>
          </w:p>
        </w:tc>
        <w:tc>
          <w:tcPr>
            <w:tcW w:w="830" w:type="pct"/>
            <w:tcBorders>
              <w:top w:val="nil"/>
              <w:left w:val="nil"/>
              <w:bottom w:val="single" w:sz="4" w:space="0" w:color="auto"/>
              <w:right w:val="single" w:sz="4" w:space="0" w:color="auto"/>
            </w:tcBorders>
            <w:shd w:val="clear" w:color="auto" w:fill="auto"/>
            <w:noWrap/>
            <w:vAlign w:val="bottom"/>
            <w:hideMark/>
          </w:tcPr>
          <w:p w14:paraId="74C394BD" w14:textId="007641F0" w:rsidR="00B73614" w:rsidRPr="00636278" w:rsidRDefault="00B73614" w:rsidP="00880D96">
            <w:pPr>
              <w:jc w:val="center"/>
              <w:rPr>
                <w:rFonts w:eastAsia="Times New Roman"/>
                <w:b/>
                <w:bCs/>
                <w:color w:val="000000"/>
                <w:sz w:val="22"/>
                <w:szCs w:val="22"/>
                <w:lang w:eastAsia="ru-RU"/>
              </w:rPr>
            </w:pPr>
            <w:r w:rsidRPr="00636278">
              <w:rPr>
                <w:rFonts w:eastAsia="Times New Roman"/>
                <w:b/>
                <w:bCs/>
                <w:color w:val="000000"/>
                <w:sz w:val="22"/>
                <w:szCs w:val="22"/>
                <w:lang w:eastAsia="ru-RU"/>
              </w:rPr>
              <w:t>29790204,62</w:t>
            </w:r>
          </w:p>
        </w:tc>
        <w:tc>
          <w:tcPr>
            <w:tcW w:w="927" w:type="pct"/>
            <w:tcBorders>
              <w:top w:val="single" w:sz="4" w:space="0" w:color="auto"/>
              <w:left w:val="nil"/>
              <w:bottom w:val="single" w:sz="4" w:space="0" w:color="auto"/>
              <w:right w:val="single" w:sz="4" w:space="0" w:color="000000"/>
            </w:tcBorders>
            <w:shd w:val="clear" w:color="auto" w:fill="auto"/>
            <w:noWrap/>
            <w:vAlign w:val="bottom"/>
            <w:hideMark/>
          </w:tcPr>
          <w:p w14:paraId="0E2E0F60" w14:textId="5199FAB0" w:rsidR="00B73614" w:rsidRPr="00636278" w:rsidRDefault="00B73614" w:rsidP="00880D96">
            <w:pPr>
              <w:jc w:val="center"/>
              <w:rPr>
                <w:rFonts w:eastAsia="Times New Roman"/>
                <w:b/>
                <w:bCs/>
                <w:color w:val="000000"/>
                <w:sz w:val="22"/>
                <w:szCs w:val="22"/>
                <w:lang w:eastAsia="ru-RU"/>
              </w:rPr>
            </w:pPr>
            <w:r w:rsidRPr="00636278">
              <w:rPr>
                <w:rFonts w:eastAsia="Times New Roman"/>
                <w:b/>
                <w:bCs/>
                <w:color w:val="000000"/>
                <w:sz w:val="22"/>
                <w:szCs w:val="22"/>
                <w:lang w:eastAsia="ru-RU"/>
              </w:rPr>
              <w:t>25884392,64</w:t>
            </w:r>
          </w:p>
        </w:tc>
        <w:tc>
          <w:tcPr>
            <w:tcW w:w="927" w:type="pct"/>
            <w:tcBorders>
              <w:top w:val="single" w:sz="4" w:space="0" w:color="auto"/>
              <w:left w:val="nil"/>
              <w:bottom w:val="single" w:sz="4" w:space="0" w:color="auto"/>
              <w:right w:val="single" w:sz="4" w:space="0" w:color="000000"/>
            </w:tcBorders>
            <w:shd w:val="clear" w:color="auto" w:fill="auto"/>
            <w:noWrap/>
            <w:vAlign w:val="bottom"/>
            <w:hideMark/>
          </w:tcPr>
          <w:p w14:paraId="181091E5" w14:textId="108880C5" w:rsidR="00B73614" w:rsidRPr="00636278" w:rsidRDefault="00B73614" w:rsidP="00880D96">
            <w:pPr>
              <w:jc w:val="center"/>
              <w:rPr>
                <w:rFonts w:eastAsia="Times New Roman"/>
                <w:b/>
                <w:bCs/>
                <w:color w:val="000000"/>
                <w:sz w:val="22"/>
                <w:szCs w:val="22"/>
                <w:lang w:eastAsia="ru-RU"/>
              </w:rPr>
            </w:pPr>
            <w:r w:rsidRPr="00636278">
              <w:rPr>
                <w:rFonts w:eastAsia="Times New Roman"/>
                <w:b/>
                <w:bCs/>
                <w:color w:val="000000"/>
                <w:sz w:val="22"/>
                <w:szCs w:val="22"/>
                <w:lang w:eastAsia="ru-RU"/>
              </w:rPr>
              <w:t>26617767,49</w:t>
            </w:r>
          </w:p>
        </w:tc>
      </w:tr>
    </w:tbl>
    <w:p w14:paraId="68A73539" w14:textId="2C11530C" w:rsidR="007765D6" w:rsidRPr="00636278" w:rsidRDefault="007765D6" w:rsidP="00880D96">
      <w:pPr>
        <w:tabs>
          <w:tab w:val="left" w:pos="540"/>
          <w:tab w:val="center" w:pos="5159"/>
        </w:tabs>
        <w:rPr>
          <w:b/>
          <w:spacing w:val="-6"/>
          <w:sz w:val="32"/>
          <w:szCs w:val="22"/>
        </w:rPr>
        <w:sectPr w:rsidR="007765D6" w:rsidRPr="00636278" w:rsidSect="00CB1058">
          <w:pgSz w:w="11907" w:h="16840" w:code="9"/>
          <w:pgMar w:top="794" w:right="794" w:bottom="794" w:left="794" w:header="0" w:footer="0" w:gutter="0"/>
          <w:cols w:space="708"/>
          <w:docGrid w:linePitch="360"/>
        </w:sectPr>
      </w:pPr>
    </w:p>
    <w:p w14:paraId="3467E066" w14:textId="4AD857A5" w:rsidR="00BE2EFD" w:rsidRPr="00636278" w:rsidRDefault="00BE2EFD" w:rsidP="00880D96">
      <w:pPr>
        <w:tabs>
          <w:tab w:val="left" w:pos="540"/>
          <w:tab w:val="center" w:pos="5159"/>
        </w:tabs>
        <w:rPr>
          <w:b/>
          <w:spacing w:val="-6"/>
          <w:sz w:val="32"/>
          <w:szCs w:val="22"/>
        </w:rPr>
      </w:pPr>
    </w:p>
    <w:p w14:paraId="784C4EBF" w14:textId="2275FECF" w:rsidR="00D91911" w:rsidRPr="00636278" w:rsidRDefault="00D91911" w:rsidP="00880D96">
      <w:pPr>
        <w:tabs>
          <w:tab w:val="left" w:pos="540"/>
          <w:tab w:val="center" w:pos="5159"/>
        </w:tabs>
        <w:rPr>
          <w:b/>
          <w:spacing w:val="-6"/>
          <w:sz w:val="32"/>
          <w:szCs w:val="22"/>
        </w:rPr>
      </w:pPr>
    </w:p>
    <w:p w14:paraId="23BD03C6" w14:textId="25467BBA" w:rsidR="00D91911" w:rsidRPr="00636278" w:rsidRDefault="00D91911" w:rsidP="00880D96">
      <w:pPr>
        <w:tabs>
          <w:tab w:val="left" w:pos="540"/>
          <w:tab w:val="center" w:pos="5159"/>
        </w:tabs>
        <w:rPr>
          <w:b/>
          <w:spacing w:val="-6"/>
          <w:sz w:val="32"/>
          <w:szCs w:val="22"/>
        </w:rPr>
      </w:pPr>
    </w:p>
    <w:p w14:paraId="1C055C46" w14:textId="77777777" w:rsidR="00D91911" w:rsidRPr="00636278" w:rsidRDefault="00D91911" w:rsidP="00880D96">
      <w:pPr>
        <w:tabs>
          <w:tab w:val="left" w:pos="540"/>
          <w:tab w:val="center" w:pos="5159"/>
        </w:tabs>
        <w:rPr>
          <w:b/>
          <w:spacing w:val="-6"/>
          <w:sz w:val="32"/>
          <w:szCs w:val="22"/>
        </w:rPr>
      </w:pPr>
    </w:p>
    <w:p w14:paraId="4A1B3010" w14:textId="77777777" w:rsidR="004744EA" w:rsidRPr="00636278" w:rsidRDefault="004744EA" w:rsidP="00880D96">
      <w:pPr>
        <w:tabs>
          <w:tab w:val="left" w:pos="540"/>
          <w:tab w:val="center" w:pos="5159"/>
        </w:tabs>
        <w:rPr>
          <w:b/>
          <w:spacing w:val="-6"/>
          <w:sz w:val="32"/>
          <w:szCs w:val="22"/>
        </w:rPr>
      </w:pPr>
    </w:p>
    <w:p w14:paraId="10186BF8" w14:textId="77777777" w:rsidR="00BE2EFD" w:rsidRPr="00636278" w:rsidRDefault="00BE2EFD" w:rsidP="00880D96">
      <w:pPr>
        <w:jc w:val="center"/>
        <w:rPr>
          <w:b/>
          <w:spacing w:val="-6"/>
          <w:sz w:val="32"/>
          <w:szCs w:val="22"/>
        </w:rPr>
      </w:pPr>
    </w:p>
    <w:p w14:paraId="13F2C471" w14:textId="77777777" w:rsidR="00BE2EFD" w:rsidRPr="00636278" w:rsidRDefault="00BE2EFD" w:rsidP="00880D96">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880D96">
      <w:pPr>
        <w:jc w:val="center"/>
        <w:rPr>
          <w:b/>
          <w:spacing w:val="-6"/>
          <w:sz w:val="32"/>
          <w:szCs w:val="22"/>
        </w:rPr>
      </w:pPr>
    </w:p>
    <w:p w14:paraId="7A71D406" w14:textId="7C1144E4" w:rsidR="00BE2EFD" w:rsidRPr="00636278" w:rsidRDefault="00BE2EFD" w:rsidP="00880D96">
      <w:pPr>
        <w:jc w:val="center"/>
        <w:rPr>
          <w:b/>
          <w:spacing w:val="-6"/>
          <w:sz w:val="32"/>
          <w:szCs w:val="32"/>
        </w:rPr>
      </w:pPr>
      <w:r w:rsidRPr="00636278">
        <w:rPr>
          <w:b/>
          <w:spacing w:val="-6"/>
          <w:sz w:val="32"/>
          <w:szCs w:val="22"/>
        </w:rPr>
        <w:t xml:space="preserve">ВЫПУСК № </w:t>
      </w:r>
      <w:r w:rsidR="00415978" w:rsidRPr="00636278">
        <w:rPr>
          <w:b/>
          <w:spacing w:val="-6"/>
          <w:sz w:val="32"/>
          <w:szCs w:val="22"/>
        </w:rPr>
        <w:t>4</w:t>
      </w:r>
      <w:r w:rsidR="009C4A81" w:rsidRPr="00636278">
        <w:rPr>
          <w:b/>
          <w:spacing w:val="-6"/>
          <w:sz w:val="32"/>
          <w:szCs w:val="22"/>
        </w:rPr>
        <w:t>6</w:t>
      </w:r>
    </w:p>
    <w:p w14:paraId="7BDFDFBD" w14:textId="77777777" w:rsidR="00BE2EFD" w:rsidRPr="00636278" w:rsidRDefault="00BE2EFD" w:rsidP="00880D96">
      <w:pPr>
        <w:jc w:val="center"/>
        <w:rPr>
          <w:b/>
          <w:spacing w:val="-6"/>
          <w:sz w:val="32"/>
          <w:szCs w:val="22"/>
        </w:rPr>
      </w:pPr>
    </w:p>
    <w:p w14:paraId="569755B6" w14:textId="40AF0248" w:rsidR="00BE2EFD" w:rsidRPr="00636278" w:rsidRDefault="009C4A81" w:rsidP="00880D96">
      <w:pPr>
        <w:jc w:val="center"/>
        <w:rPr>
          <w:b/>
          <w:spacing w:val="-6"/>
          <w:sz w:val="32"/>
          <w:szCs w:val="22"/>
        </w:rPr>
      </w:pPr>
      <w:r w:rsidRPr="00636278">
        <w:rPr>
          <w:b/>
          <w:spacing w:val="-6"/>
          <w:sz w:val="32"/>
          <w:szCs w:val="22"/>
        </w:rPr>
        <w:t>13</w:t>
      </w:r>
      <w:r w:rsidR="007E7565" w:rsidRPr="00636278">
        <w:rPr>
          <w:b/>
          <w:spacing w:val="-6"/>
          <w:sz w:val="32"/>
          <w:szCs w:val="22"/>
        </w:rPr>
        <w:t xml:space="preserve"> дека</w:t>
      </w:r>
      <w:r w:rsidR="00606522" w:rsidRPr="00636278">
        <w:rPr>
          <w:b/>
          <w:spacing w:val="-6"/>
          <w:sz w:val="32"/>
          <w:szCs w:val="22"/>
        </w:rPr>
        <w:t>бря</w:t>
      </w:r>
      <w:r w:rsidR="00BE2EFD" w:rsidRPr="00636278">
        <w:rPr>
          <w:b/>
          <w:spacing w:val="-6"/>
          <w:sz w:val="32"/>
          <w:szCs w:val="22"/>
        </w:rPr>
        <w:t xml:space="preserve"> 2024 г.</w:t>
      </w:r>
    </w:p>
    <w:p w14:paraId="06C0114B" w14:textId="77777777" w:rsidR="00BE2EFD" w:rsidRPr="00636278" w:rsidRDefault="00BE2EFD" w:rsidP="00880D96">
      <w:pPr>
        <w:jc w:val="center"/>
        <w:rPr>
          <w:b/>
          <w:spacing w:val="-6"/>
          <w:sz w:val="32"/>
          <w:szCs w:val="22"/>
        </w:rPr>
      </w:pPr>
    </w:p>
    <w:p w14:paraId="11642C7C" w14:textId="77777777" w:rsidR="00BE2EFD" w:rsidRPr="00636278" w:rsidRDefault="00BE2EFD" w:rsidP="00880D96">
      <w:pPr>
        <w:jc w:val="center"/>
        <w:rPr>
          <w:b/>
          <w:spacing w:val="-6"/>
          <w:sz w:val="32"/>
          <w:szCs w:val="22"/>
        </w:rPr>
      </w:pPr>
    </w:p>
    <w:p w14:paraId="4B0B5A67" w14:textId="77777777" w:rsidR="00BE2EFD" w:rsidRPr="00636278" w:rsidRDefault="00BE2EFD" w:rsidP="00880D96">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880D96">
      <w:pPr>
        <w:jc w:val="center"/>
        <w:rPr>
          <w:spacing w:val="-6"/>
          <w:sz w:val="32"/>
          <w:szCs w:val="22"/>
        </w:rPr>
      </w:pPr>
    </w:p>
    <w:p w14:paraId="198F1029" w14:textId="77777777" w:rsidR="00BE2EFD" w:rsidRPr="00636278" w:rsidRDefault="00BE2EFD" w:rsidP="00880D96">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880D96">
      <w:pPr>
        <w:jc w:val="center"/>
        <w:rPr>
          <w:spacing w:val="-6"/>
          <w:sz w:val="28"/>
        </w:rPr>
      </w:pPr>
    </w:p>
    <w:p w14:paraId="604ED1D7" w14:textId="77777777" w:rsidR="00BE2EFD" w:rsidRPr="00636278" w:rsidRDefault="00BE2EFD" w:rsidP="00880D96">
      <w:pPr>
        <w:jc w:val="center"/>
        <w:rPr>
          <w:i/>
          <w:spacing w:val="-6"/>
          <w:sz w:val="28"/>
        </w:rPr>
      </w:pPr>
      <w:r w:rsidRPr="00636278">
        <w:rPr>
          <w:i/>
          <w:spacing w:val="-6"/>
          <w:sz w:val="28"/>
        </w:rPr>
        <w:t>Редакционная коллегия:</w:t>
      </w:r>
    </w:p>
    <w:p w14:paraId="4AD51DBD" w14:textId="77777777" w:rsidR="00BE2EFD" w:rsidRPr="00636278" w:rsidRDefault="00BE2EFD" w:rsidP="00880D96">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880D96">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880D96">
      <w:pPr>
        <w:jc w:val="center"/>
        <w:rPr>
          <w:spacing w:val="-6"/>
          <w:sz w:val="28"/>
        </w:rPr>
      </w:pPr>
    </w:p>
    <w:p w14:paraId="787E09A9" w14:textId="77777777" w:rsidR="00BE2EFD" w:rsidRPr="00636278" w:rsidRDefault="00BE2EFD" w:rsidP="00880D96">
      <w:pPr>
        <w:jc w:val="center"/>
        <w:rPr>
          <w:spacing w:val="-6"/>
          <w:sz w:val="28"/>
        </w:rPr>
      </w:pPr>
    </w:p>
    <w:p w14:paraId="164594EE" w14:textId="77777777" w:rsidR="00BE2EFD" w:rsidRPr="00636278" w:rsidRDefault="00BE2EFD" w:rsidP="00880D96">
      <w:pPr>
        <w:jc w:val="center"/>
        <w:rPr>
          <w:spacing w:val="-6"/>
          <w:sz w:val="28"/>
        </w:rPr>
      </w:pPr>
    </w:p>
    <w:p w14:paraId="066F1DBF" w14:textId="77777777" w:rsidR="00BE2EFD" w:rsidRPr="00636278" w:rsidRDefault="00BE2EFD" w:rsidP="00880D96">
      <w:pPr>
        <w:jc w:val="center"/>
        <w:rPr>
          <w:spacing w:val="-6"/>
          <w:sz w:val="28"/>
        </w:rPr>
      </w:pPr>
      <w:r w:rsidRPr="00636278">
        <w:rPr>
          <w:spacing w:val="-6"/>
          <w:sz w:val="28"/>
        </w:rPr>
        <w:t>________________________________</w:t>
      </w:r>
    </w:p>
    <w:p w14:paraId="6FD4CD19" w14:textId="77777777" w:rsidR="00BE2EFD" w:rsidRPr="00636278" w:rsidRDefault="00BE2EFD" w:rsidP="00880D96">
      <w:pPr>
        <w:jc w:val="center"/>
        <w:rPr>
          <w:spacing w:val="-6"/>
          <w:sz w:val="28"/>
        </w:rPr>
      </w:pPr>
      <w:r w:rsidRPr="00636278">
        <w:rPr>
          <w:spacing w:val="-6"/>
          <w:sz w:val="28"/>
        </w:rPr>
        <w:t>Адрес редакции:</w:t>
      </w:r>
    </w:p>
    <w:p w14:paraId="51CD386F" w14:textId="77777777" w:rsidR="00BE2EFD" w:rsidRPr="00636278" w:rsidRDefault="00BE2EFD" w:rsidP="00880D96">
      <w:pPr>
        <w:jc w:val="center"/>
        <w:rPr>
          <w:spacing w:val="-6"/>
          <w:sz w:val="28"/>
        </w:rPr>
      </w:pPr>
      <w:r w:rsidRPr="00636278">
        <w:rPr>
          <w:spacing w:val="-6"/>
          <w:sz w:val="28"/>
        </w:rPr>
        <w:t>692701 п. Славянка Приморского края, ул. Молодежная, 1.</w:t>
      </w:r>
    </w:p>
    <w:p w14:paraId="48FADA02" w14:textId="5F3AD603" w:rsidR="00BE2EFD" w:rsidRPr="00636278" w:rsidRDefault="00BE2EFD" w:rsidP="00880D96">
      <w:pPr>
        <w:jc w:val="center"/>
        <w:rPr>
          <w:spacing w:val="-6"/>
          <w:sz w:val="28"/>
        </w:rPr>
      </w:pPr>
      <w:r w:rsidRPr="00636278">
        <w:rPr>
          <w:spacing w:val="-6"/>
          <w:sz w:val="28"/>
        </w:rPr>
        <w:t xml:space="preserve">Выпуск от </w:t>
      </w:r>
      <w:r w:rsidR="009C4A81" w:rsidRPr="00636278">
        <w:rPr>
          <w:spacing w:val="-6"/>
          <w:sz w:val="28"/>
        </w:rPr>
        <w:t>13</w:t>
      </w:r>
      <w:r w:rsidR="007E7565" w:rsidRPr="00636278">
        <w:rPr>
          <w:spacing w:val="-6"/>
          <w:sz w:val="28"/>
        </w:rPr>
        <w:t xml:space="preserve"> дека</w:t>
      </w:r>
      <w:r w:rsidR="00606522" w:rsidRPr="00636278">
        <w:rPr>
          <w:spacing w:val="-6"/>
          <w:sz w:val="28"/>
        </w:rPr>
        <w:t>бря</w:t>
      </w:r>
      <w:r w:rsidRPr="00636278">
        <w:rPr>
          <w:spacing w:val="-6"/>
          <w:sz w:val="28"/>
        </w:rPr>
        <w:t xml:space="preserve"> 2024 г. № </w:t>
      </w:r>
      <w:r w:rsidR="00415978" w:rsidRPr="00636278">
        <w:rPr>
          <w:spacing w:val="-6"/>
          <w:sz w:val="28"/>
        </w:rPr>
        <w:t>4</w:t>
      </w:r>
      <w:r w:rsidR="009C4A81" w:rsidRPr="00636278">
        <w:rPr>
          <w:spacing w:val="-6"/>
          <w:sz w:val="28"/>
        </w:rPr>
        <w:t>6</w:t>
      </w:r>
    </w:p>
    <w:p w14:paraId="5A8A56D7" w14:textId="77777777" w:rsidR="00BE2EFD" w:rsidRPr="00636278" w:rsidRDefault="00BE2EFD" w:rsidP="00880D96">
      <w:pPr>
        <w:jc w:val="center"/>
        <w:rPr>
          <w:spacing w:val="-6"/>
          <w:sz w:val="28"/>
        </w:rPr>
      </w:pPr>
    </w:p>
    <w:p w14:paraId="08326753" w14:textId="77777777" w:rsidR="00BE2EFD" w:rsidRPr="00636278" w:rsidRDefault="00BE2EFD" w:rsidP="00880D96">
      <w:pPr>
        <w:jc w:val="center"/>
        <w:rPr>
          <w:spacing w:val="-6"/>
          <w:sz w:val="28"/>
        </w:rPr>
      </w:pPr>
      <w:r w:rsidRPr="00636278">
        <w:rPr>
          <w:spacing w:val="-6"/>
          <w:sz w:val="28"/>
        </w:rPr>
        <w:t>Тираж 2 экземпляра.</w:t>
      </w:r>
    </w:p>
    <w:p w14:paraId="10B2A03D" w14:textId="77777777" w:rsidR="00BE2EFD" w:rsidRPr="00636278" w:rsidRDefault="00BE2EFD" w:rsidP="00880D96">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880D96">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880D96">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880D96">
      <w:pPr>
        <w:rPr>
          <w:rFonts w:eastAsia="Calibri"/>
          <w:sz w:val="24"/>
          <w:szCs w:val="24"/>
          <w:lang w:eastAsia="ru-RU"/>
        </w:rPr>
      </w:pPr>
    </w:p>
    <w:p w14:paraId="6BC33ADA" w14:textId="77777777" w:rsidR="00BE2EFD" w:rsidRPr="00636278" w:rsidRDefault="00BE2EFD" w:rsidP="00880D96">
      <w:pPr>
        <w:rPr>
          <w:rFonts w:eastAsia="Calibri"/>
          <w:sz w:val="24"/>
          <w:szCs w:val="24"/>
          <w:lang w:eastAsia="ru-RU"/>
        </w:rPr>
      </w:pPr>
    </w:p>
    <w:p w14:paraId="3BB5A712" w14:textId="77777777" w:rsidR="00BE2EFD" w:rsidRPr="00636278" w:rsidRDefault="00BE2EFD" w:rsidP="00880D96">
      <w:pPr>
        <w:rPr>
          <w:rFonts w:eastAsia="Calibri"/>
          <w:sz w:val="24"/>
          <w:szCs w:val="24"/>
          <w:lang w:eastAsia="ru-RU"/>
        </w:rPr>
      </w:pPr>
    </w:p>
    <w:p w14:paraId="42D72A57" w14:textId="77777777" w:rsidR="00BE2EFD" w:rsidRPr="00636278" w:rsidRDefault="00BE2EFD" w:rsidP="00880D96">
      <w:pPr>
        <w:rPr>
          <w:rFonts w:eastAsia="Calibri"/>
          <w:sz w:val="24"/>
          <w:szCs w:val="24"/>
          <w:lang w:eastAsia="ru-RU"/>
        </w:rPr>
      </w:pPr>
    </w:p>
    <w:p w14:paraId="53802C69" w14:textId="77777777" w:rsidR="00BE2EFD" w:rsidRPr="00636278" w:rsidRDefault="00BE2EFD" w:rsidP="00880D96">
      <w:pPr>
        <w:rPr>
          <w:rFonts w:eastAsia="Calibri"/>
          <w:sz w:val="24"/>
          <w:szCs w:val="24"/>
          <w:lang w:eastAsia="ru-RU"/>
        </w:rPr>
      </w:pPr>
    </w:p>
    <w:p w14:paraId="7734AC0E" w14:textId="77777777" w:rsidR="00BE2EFD" w:rsidRPr="00636278" w:rsidRDefault="00BE2EFD" w:rsidP="00880D96">
      <w:pPr>
        <w:rPr>
          <w:rFonts w:eastAsia="Calibri"/>
          <w:sz w:val="24"/>
          <w:szCs w:val="24"/>
          <w:lang w:eastAsia="ru-RU"/>
        </w:rPr>
      </w:pPr>
    </w:p>
    <w:p w14:paraId="60BBF299" w14:textId="3BA3755C" w:rsidR="00B15A30" w:rsidRPr="00636278" w:rsidRDefault="00B15A30" w:rsidP="00880D96">
      <w:pPr>
        <w:jc w:val="center"/>
        <w:rPr>
          <w:rFonts w:eastAsia="Calibri"/>
          <w:sz w:val="24"/>
          <w:szCs w:val="24"/>
          <w:lang w:eastAsia="ru-RU"/>
        </w:rPr>
      </w:pPr>
    </w:p>
    <w:sectPr w:rsidR="00B15A30" w:rsidRPr="00636278" w:rsidSect="007765D6">
      <w:footerReference w:type="default" r:id="rId20"/>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6EED" w14:textId="77777777" w:rsidR="00CD573D" w:rsidRDefault="00CD573D">
      <w:r>
        <w:separator/>
      </w:r>
    </w:p>
  </w:endnote>
  <w:endnote w:type="continuationSeparator" w:id="0">
    <w:p w14:paraId="5852D8FC" w14:textId="77777777" w:rsidR="00CD573D" w:rsidRDefault="00CD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792193"/>
      <w:docPartObj>
        <w:docPartGallery w:val="Page Numbers (Bottom of Page)"/>
        <w:docPartUnique/>
      </w:docPartObj>
    </w:sdtPr>
    <w:sdtContent>
      <w:p w14:paraId="4735C33D" w14:textId="4ED6BC8E" w:rsidR="006A2AB9" w:rsidRDefault="006A2AB9">
        <w:pPr>
          <w:pStyle w:val="a9"/>
          <w:jc w:val="center"/>
        </w:pPr>
        <w:r>
          <w:fldChar w:fldCharType="begin"/>
        </w:r>
        <w:r>
          <w:instrText>PAGE   \* MERGEFORMAT</w:instrText>
        </w:r>
        <w:r>
          <w:fldChar w:fldCharType="separate"/>
        </w:r>
        <w:r>
          <w:rPr>
            <w:lang w:val="ru-RU"/>
          </w:rPr>
          <w:t>2</w:t>
        </w:r>
        <w:r>
          <w:fldChar w:fldCharType="end"/>
        </w:r>
      </w:p>
    </w:sdtContent>
  </w:sdt>
  <w:p w14:paraId="65AEDFB5" w14:textId="77777777" w:rsidR="006A2AB9" w:rsidRDefault="006A2AB9"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372787"/>
      <w:docPartObj>
        <w:docPartGallery w:val="Page Numbers (Bottom of Page)"/>
        <w:docPartUnique/>
      </w:docPartObj>
    </w:sdtPr>
    <w:sdtContent>
      <w:p w14:paraId="24B297E5" w14:textId="4D9F7A14" w:rsidR="006A2AB9" w:rsidRDefault="006A2AB9">
        <w:pPr>
          <w:pStyle w:val="a9"/>
          <w:jc w:val="center"/>
        </w:pPr>
      </w:p>
    </w:sdtContent>
  </w:sdt>
  <w:p w14:paraId="727A01AF" w14:textId="77777777" w:rsidR="006A2AB9" w:rsidRDefault="006A2AB9"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215265"/>
      <w:docPartObj>
        <w:docPartGallery w:val="Page Numbers (Bottom of Page)"/>
        <w:docPartUnique/>
      </w:docPartObj>
    </w:sdtPr>
    <w:sdtContent>
      <w:p w14:paraId="42E3BFE2" w14:textId="11A37E32" w:rsidR="006A2AB9" w:rsidRDefault="006A2AB9">
        <w:pPr>
          <w:pStyle w:val="a9"/>
          <w:jc w:val="center"/>
        </w:pPr>
        <w:r>
          <w:fldChar w:fldCharType="begin"/>
        </w:r>
        <w:r>
          <w:instrText>PAGE   \* MERGEFORMAT</w:instrText>
        </w:r>
        <w:r>
          <w:fldChar w:fldCharType="separate"/>
        </w:r>
        <w:r>
          <w:rPr>
            <w:lang w:val="ru-RU"/>
          </w:rPr>
          <w:t>2</w:t>
        </w:r>
        <w:r>
          <w:fldChar w:fldCharType="end"/>
        </w:r>
      </w:p>
    </w:sdtContent>
  </w:sdt>
  <w:p w14:paraId="1A156C2D" w14:textId="77777777" w:rsidR="006A2AB9" w:rsidRDefault="006A2AB9"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83298"/>
      <w:docPartObj>
        <w:docPartGallery w:val="Page Numbers (Bottom of Page)"/>
        <w:docPartUnique/>
      </w:docPartObj>
    </w:sdtPr>
    <w:sdtContent>
      <w:p w14:paraId="57B2112E" w14:textId="601DA60D" w:rsidR="006A2AB9" w:rsidRDefault="006A2AB9">
        <w:pPr>
          <w:pStyle w:val="a9"/>
          <w:jc w:val="center"/>
        </w:pPr>
      </w:p>
    </w:sdtContent>
  </w:sdt>
  <w:p w14:paraId="6549ED33" w14:textId="77777777" w:rsidR="006A2AB9" w:rsidRDefault="006A2AB9"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A6DB" w14:textId="77777777" w:rsidR="00CD573D" w:rsidRDefault="00CD573D">
      <w:r>
        <w:separator/>
      </w:r>
    </w:p>
  </w:footnote>
  <w:footnote w:type="continuationSeparator" w:id="0">
    <w:p w14:paraId="2FF53466" w14:textId="77777777" w:rsidR="00CD573D" w:rsidRDefault="00CD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623C56"/>
    <w:multiLevelType w:val="hybridMultilevel"/>
    <w:tmpl w:val="98080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4441BDD"/>
    <w:multiLevelType w:val="multilevel"/>
    <w:tmpl w:val="48BCA86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19377FD2"/>
    <w:multiLevelType w:val="hybridMultilevel"/>
    <w:tmpl w:val="E2627E1E"/>
    <w:lvl w:ilvl="0" w:tplc="0419000F">
      <w:start w:val="1"/>
      <w:numFmt w:val="decimal"/>
      <w:lvlText w:val="%1."/>
      <w:lvlJc w:val="left"/>
      <w:pPr>
        <w:ind w:left="720" w:hanging="360"/>
      </w:pPr>
      <w:rPr>
        <w:rFonts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8459C9"/>
    <w:multiLevelType w:val="multilevel"/>
    <w:tmpl w:val="7FA8F62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2"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5C4D3C67"/>
    <w:multiLevelType w:val="multilevel"/>
    <w:tmpl w:val="DA046E8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8E377C"/>
    <w:multiLevelType w:val="hybridMultilevel"/>
    <w:tmpl w:val="3D4E2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90A7C"/>
    <w:multiLevelType w:val="hybridMultilevel"/>
    <w:tmpl w:val="864C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9"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6"/>
  </w:num>
  <w:num w:numId="2">
    <w:abstractNumId w:val="25"/>
  </w:num>
  <w:num w:numId="3">
    <w:abstractNumId w:val="27"/>
  </w:num>
  <w:num w:numId="4">
    <w:abstractNumId w:val="16"/>
  </w:num>
  <w:num w:numId="5">
    <w:abstractNumId w:val="20"/>
  </w:num>
  <w:num w:numId="6">
    <w:abstractNumId w:val="29"/>
  </w:num>
  <w:num w:numId="7">
    <w:abstractNumId w:val="37"/>
  </w:num>
  <w:num w:numId="8">
    <w:abstractNumId w:val="7"/>
  </w:num>
  <w:num w:numId="9">
    <w:abstractNumId w:val="10"/>
  </w:num>
  <w:num w:numId="10">
    <w:abstractNumId w:val="26"/>
  </w:num>
  <w:num w:numId="11">
    <w:abstractNumId w:val="23"/>
  </w:num>
  <w:num w:numId="12">
    <w:abstractNumId w:val="15"/>
  </w:num>
  <w:num w:numId="13">
    <w:abstractNumId w:val="8"/>
  </w:num>
  <w:num w:numId="14">
    <w:abstractNumId w:val="31"/>
  </w:num>
  <w:num w:numId="15">
    <w:abstractNumId w:val="24"/>
  </w:num>
  <w:num w:numId="16">
    <w:abstractNumId w:val="30"/>
  </w:num>
  <w:num w:numId="17">
    <w:abstractNumId w:val="21"/>
  </w:num>
  <w:num w:numId="18">
    <w:abstractNumId w:val="28"/>
  </w:num>
  <w:num w:numId="19">
    <w:abstractNumId w:val="13"/>
  </w:num>
  <w:num w:numId="20">
    <w:abstractNumId w:val="19"/>
  </w:num>
  <w:num w:numId="21">
    <w:abstractNumId w:val="12"/>
  </w:num>
  <w:num w:numId="22">
    <w:abstractNumId w:val="39"/>
  </w:num>
  <w:num w:numId="23">
    <w:abstractNumId w:val="38"/>
  </w:num>
  <w:num w:numId="24">
    <w:abstractNumId w:val="22"/>
  </w:num>
  <w:num w:numId="25">
    <w:abstractNumId w:val="9"/>
  </w:num>
  <w:num w:numId="26">
    <w:abstractNumId w:val="35"/>
  </w:num>
  <w:num w:numId="27">
    <w:abstractNumId w:val="33"/>
  </w:num>
  <w:num w:numId="28">
    <w:abstractNumId w:val="34"/>
  </w:num>
  <w:num w:numId="29">
    <w:abstractNumId w:val="32"/>
  </w:num>
  <w:num w:numId="30">
    <w:abstractNumId w:val="18"/>
  </w:num>
  <w:num w:numId="31">
    <w:abstractNumId w:val="11"/>
  </w:num>
  <w:num w:numId="32">
    <w:abstractNumId w:val="17"/>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AB9"/>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70A"/>
    <w:rsid w:val="00751E0C"/>
    <w:rsid w:val="007525B9"/>
    <w:rsid w:val="007526AF"/>
    <w:rsid w:val="00752BD5"/>
    <w:rsid w:val="007532E0"/>
    <w:rsid w:val="00753315"/>
    <w:rsid w:val="00753772"/>
    <w:rsid w:val="0075399F"/>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6B82"/>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3373</TotalTime>
  <Pages>124</Pages>
  <Words>45481</Words>
  <Characters>259243</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304116</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305</cp:revision>
  <cp:lastPrinted>2015-03-26T06:27:00Z</cp:lastPrinted>
  <dcterms:created xsi:type="dcterms:W3CDTF">2023-01-14T01:31:00Z</dcterms:created>
  <dcterms:modified xsi:type="dcterms:W3CDTF">2024-12-16T12:09:00Z</dcterms:modified>
</cp:coreProperties>
</file>