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E96CCC">
      <w:pPr>
        <w:tabs>
          <w:tab w:val="left" w:pos="1960"/>
        </w:tabs>
        <w:jc w:val="center"/>
        <w:rPr>
          <w:spacing w:val="-6"/>
          <w:lang w:val="en-US"/>
        </w:rPr>
      </w:pPr>
    </w:p>
    <w:p w:rsidR="005038B5" w:rsidRPr="0019756B" w:rsidRDefault="005038B5" w:rsidP="00E96CCC">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E96CCC">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03EE4FEB" wp14:editId="687CA3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E96CCC">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E96CCC">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E96CCC">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E96CCC">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E96CCC">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E96CC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E96CC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Default="005038B5" w:rsidP="00E96CC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847AE9">
        <w:rPr>
          <w:b/>
          <w:spacing w:val="-6"/>
          <w:sz w:val="48"/>
          <w:szCs w:val="48"/>
        </w:rPr>
        <w:t>5</w:t>
      </w:r>
    </w:p>
    <w:p w:rsidR="00B77386" w:rsidRPr="0019756B" w:rsidRDefault="00B77386" w:rsidP="00E96CC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C87FD2" w:rsidP="00E96CC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847AE9">
        <w:rPr>
          <w:b/>
          <w:spacing w:val="-6"/>
          <w:sz w:val="48"/>
          <w:szCs w:val="48"/>
        </w:rPr>
        <w:t>7</w:t>
      </w:r>
      <w:r>
        <w:rPr>
          <w:b/>
          <w:spacing w:val="-6"/>
          <w:sz w:val="48"/>
          <w:szCs w:val="48"/>
        </w:rPr>
        <w:t xml:space="preserve"> февраля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E96CCC">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E96CCC">
      <w:pPr>
        <w:pStyle w:val="3"/>
        <w:numPr>
          <w:ilvl w:val="0"/>
          <w:numId w:val="0"/>
        </w:numPr>
        <w:spacing w:before="0" w:after="0"/>
        <w:jc w:val="left"/>
        <w:rPr>
          <w:spacing w:val="-6"/>
          <w:sz w:val="24"/>
          <w:szCs w:val="24"/>
        </w:rPr>
      </w:pPr>
    </w:p>
    <w:p w:rsidR="005038B5" w:rsidRPr="0019756B" w:rsidRDefault="005038B5" w:rsidP="00E96CCC">
      <w:pPr>
        <w:rPr>
          <w:spacing w:val="-6"/>
          <w:sz w:val="24"/>
          <w:szCs w:val="24"/>
        </w:rPr>
      </w:pPr>
    </w:p>
    <w:p w:rsidR="005038B5" w:rsidRDefault="005038B5" w:rsidP="00E96CCC">
      <w:pPr>
        <w:rPr>
          <w:spacing w:val="-6"/>
          <w:sz w:val="24"/>
          <w:szCs w:val="24"/>
        </w:rPr>
      </w:pPr>
    </w:p>
    <w:p w:rsidR="0019756B" w:rsidRDefault="0019756B" w:rsidP="00E96CCC">
      <w:pPr>
        <w:rPr>
          <w:spacing w:val="-6"/>
          <w:sz w:val="24"/>
          <w:szCs w:val="24"/>
        </w:rPr>
      </w:pPr>
    </w:p>
    <w:p w:rsidR="0019756B" w:rsidRPr="0019756B" w:rsidRDefault="0019756B" w:rsidP="00E96CCC">
      <w:pPr>
        <w:rPr>
          <w:spacing w:val="-6"/>
          <w:sz w:val="24"/>
          <w:szCs w:val="24"/>
        </w:rPr>
      </w:pPr>
    </w:p>
    <w:p w:rsidR="005038B5" w:rsidRPr="0019756B" w:rsidRDefault="005038B5" w:rsidP="00E96CCC">
      <w:pPr>
        <w:rPr>
          <w:spacing w:val="-6"/>
          <w:sz w:val="24"/>
          <w:szCs w:val="24"/>
        </w:rPr>
      </w:pPr>
    </w:p>
    <w:p w:rsidR="005038B5" w:rsidRPr="0019756B" w:rsidRDefault="005038B5" w:rsidP="00E96CCC">
      <w:pPr>
        <w:rPr>
          <w:spacing w:val="-6"/>
          <w:sz w:val="24"/>
          <w:szCs w:val="24"/>
        </w:rPr>
      </w:pPr>
    </w:p>
    <w:p w:rsidR="005038B5" w:rsidRPr="0019756B" w:rsidRDefault="005038B5" w:rsidP="00E96CCC">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E96CCC">
      <w:pPr>
        <w:jc w:val="center"/>
        <w:rPr>
          <w:b/>
          <w:spacing w:val="-6"/>
          <w:sz w:val="28"/>
          <w:szCs w:val="28"/>
        </w:rPr>
      </w:pPr>
    </w:p>
    <w:p w:rsidR="005038B5" w:rsidRPr="009D41EC" w:rsidRDefault="005038B5" w:rsidP="00E96CCC">
      <w:pPr>
        <w:jc w:val="center"/>
        <w:rPr>
          <w:b/>
          <w:spacing w:val="-6"/>
          <w:sz w:val="28"/>
          <w:szCs w:val="28"/>
        </w:rPr>
      </w:pPr>
    </w:p>
    <w:p w:rsidR="005038B5" w:rsidRPr="009D41EC" w:rsidRDefault="005038B5" w:rsidP="00E96CCC">
      <w:pPr>
        <w:jc w:val="center"/>
        <w:rPr>
          <w:b/>
          <w:spacing w:val="-6"/>
          <w:sz w:val="28"/>
          <w:szCs w:val="28"/>
        </w:rPr>
      </w:pPr>
    </w:p>
    <w:p w:rsidR="005038B5" w:rsidRPr="009D41EC" w:rsidRDefault="005038B5" w:rsidP="00E96CCC">
      <w:pPr>
        <w:jc w:val="center"/>
        <w:rPr>
          <w:b/>
          <w:spacing w:val="-6"/>
          <w:sz w:val="28"/>
          <w:szCs w:val="28"/>
        </w:rPr>
      </w:pPr>
    </w:p>
    <w:p w:rsidR="008F087D" w:rsidRPr="009D41EC" w:rsidRDefault="008F087D" w:rsidP="00E96CCC">
      <w:pPr>
        <w:jc w:val="center"/>
        <w:rPr>
          <w:b/>
          <w:spacing w:val="-6"/>
          <w:sz w:val="28"/>
          <w:szCs w:val="28"/>
        </w:rPr>
      </w:pPr>
    </w:p>
    <w:p w:rsidR="0019756B" w:rsidRPr="009D41EC" w:rsidRDefault="0019756B" w:rsidP="00E96CCC">
      <w:pPr>
        <w:jc w:val="center"/>
        <w:rPr>
          <w:b/>
          <w:spacing w:val="-6"/>
          <w:sz w:val="28"/>
          <w:szCs w:val="28"/>
        </w:rPr>
      </w:pPr>
    </w:p>
    <w:p w:rsidR="00F23E26" w:rsidRDefault="00F23E26" w:rsidP="00E96CCC">
      <w:pPr>
        <w:jc w:val="center"/>
        <w:rPr>
          <w:b/>
          <w:spacing w:val="-6"/>
          <w:sz w:val="28"/>
          <w:szCs w:val="28"/>
        </w:rPr>
      </w:pPr>
    </w:p>
    <w:p w:rsidR="002363B2" w:rsidRDefault="002363B2" w:rsidP="00E96CCC">
      <w:pPr>
        <w:jc w:val="center"/>
        <w:rPr>
          <w:b/>
          <w:spacing w:val="-6"/>
          <w:sz w:val="28"/>
          <w:szCs w:val="28"/>
        </w:rPr>
      </w:pPr>
    </w:p>
    <w:p w:rsidR="002363B2" w:rsidRPr="009D41EC" w:rsidRDefault="002363B2" w:rsidP="00E96CCC">
      <w:pPr>
        <w:jc w:val="center"/>
        <w:rPr>
          <w:b/>
          <w:spacing w:val="-6"/>
          <w:sz w:val="28"/>
          <w:szCs w:val="28"/>
        </w:rPr>
      </w:pPr>
    </w:p>
    <w:p w:rsidR="005038B5" w:rsidRPr="009D41EC" w:rsidRDefault="005038B5" w:rsidP="00E96CCC">
      <w:pPr>
        <w:jc w:val="center"/>
        <w:rPr>
          <w:b/>
          <w:spacing w:val="-6"/>
          <w:sz w:val="28"/>
          <w:szCs w:val="28"/>
        </w:rPr>
      </w:pPr>
    </w:p>
    <w:p w:rsidR="009D41EC" w:rsidRDefault="009D41EC" w:rsidP="00E96CCC">
      <w:pPr>
        <w:jc w:val="center"/>
        <w:rPr>
          <w:b/>
          <w:spacing w:val="-6"/>
          <w:sz w:val="28"/>
          <w:szCs w:val="28"/>
        </w:rPr>
      </w:pPr>
    </w:p>
    <w:p w:rsidR="004431E6" w:rsidRPr="009D41EC" w:rsidRDefault="004431E6" w:rsidP="00E96CCC">
      <w:pPr>
        <w:jc w:val="center"/>
        <w:rPr>
          <w:b/>
          <w:spacing w:val="-6"/>
          <w:sz w:val="28"/>
          <w:szCs w:val="28"/>
        </w:rPr>
      </w:pPr>
    </w:p>
    <w:p w:rsidR="005038B5" w:rsidRDefault="005038B5" w:rsidP="00E96CCC">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E96CCC">
      <w:pPr>
        <w:jc w:val="center"/>
        <w:rPr>
          <w:b/>
          <w:spacing w:val="-6"/>
          <w:sz w:val="28"/>
          <w:szCs w:val="28"/>
        </w:rPr>
      </w:pPr>
    </w:p>
    <w:p w:rsidR="005038B5" w:rsidRPr="00BC3E05" w:rsidRDefault="00853E03" w:rsidP="00E96CCC">
      <w:pPr>
        <w:jc w:val="center"/>
        <w:rPr>
          <w:b/>
          <w:spacing w:val="-6"/>
        </w:rPr>
        <w:sectPr w:rsidR="005038B5" w:rsidRPr="00BC3E05" w:rsidSect="00E96CCC">
          <w:headerReference w:type="even" r:id="rId10"/>
          <w:footerReference w:type="even" r:id="rId11"/>
          <w:footerReference w:type="defaul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914BE8" w:rsidRPr="001E767A" w:rsidRDefault="00914BE8" w:rsidP="00E96CCC">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E96CCC">
      <w:pPr>
        <w:rPr>
          <w:sz w:val="28"/>
          <w:lang w:eastAsia="ru-RU"/>
        </w:rPr>
      </w:pPr>
    </w:p>
    <w:p w:rsidR="00987F9F" w:rsidRPr="00987F9F" w:rsidRDefault="00231CFF">
      <w:pPr>
        <w:pStyle w:val="18"/>
        <w:rPr>
          <w:rFonts w:eastAsiaTheme="minorEastAsia"/>
          <w:b/>
          <w:sz w:val="22"/>
          <w:lang w:eastAsia="ru-RU"/>
        </w:rPr>
      </w:pPr>
      <w:r w:rsidRPr="00987F9F">
        <w:rPr>
          <w:b/>
          <w:szCs w:val="30"/>
        </w:rPr>
        <w:fldChar w:fldCharType="begin"/>
      </w:r>
      <w:r w:rsidRPr="00987F9F">
        <w:rPr>
          <w:b/>
          <w:szCs w:val="30"/>
        </w:rPr>
        <w:instrText xml:space="preserve"> TOC \o "1-3" \h \z \u </w:instrText>
      </w:r>
      <w:r w:rsidRPr="00987F9F">
        <w:rPr>
          <w:b/>
          <w:szCs w:val="30"/>
        </w:rPr>
        <w:fldChar w:fldCharType="separate"/>
      </w:r>
      <w:hyperlink w:anchor="_Toc127643870" w:history="1">
        <w:r w:rsidR="003F4A9A" w:rsidRPr="003F4A9A">
          <w:rPr>
            <w:rStyle w:val="af6"/>
            <w:b/>
            <w:lang w:eastAsia="ar-SA"/>
          </w:rPr>
          <w:t>ПОСТАНОВЛЕНИЕ администрации Хасанского муниципального округа №87-па от 03.02.2023 г. «О стоимости услуг, предоставляемых согласно гарантированному перечню услуг по погребению на территории Хасанского муници</w:t>
        </w:r>
        <w:r w:rsidR="00987F9F" w:rsidRPr="00987F9F">
          <w:rPr>
            <w:b/>
            <w:webHidden/>
          </w:rPr>
          <w:tab/>
        </w:r>
        <w:r w:rsidR="00987F9F" w:rsidRPr="00987F9F">
          <w:rPr>
            <w:b/>
            <w:webHidden/>
          </w:rPr>
          <w:fldChar w:fldCharType="begin"/>
        </w:r>
        <w:r w:rsidR="00987F9F" w:rsidRPr="00987F9F">
          <w:rPr>
            <w:b/>
            <w:webHidden/>
          </w:rPr>
          <w:instrText xml:space="preserve"> PAGEREF _Toc127643870 \h </w:instrText>
        </w:r>
        <w:r w:rsidR="00987F9F" w:rsidRPr="00987F9F">
          <w:rPr>
            <w:b/>
            <w:webHidden/>
          </w:rPr>
        </w:r>
        <w:r w:rsidR="00987F9F" w:rsidRPr="00987F9F">
          <w:rPr>
            <w:b/>
            <w:webHidden/>
          </w:rPr>
          <w:fldChar w:fldCharType="separate"/>
        </w:r>
        <w:r w:rsidR="003F4A9A">
          <w:rPr>
            <w:b/>
            <w:webHidden/>
          </w:rPr>
          <w:t>3</w:t>
        </w:r>
        <w:r w:rsidR="00987F9F" w:rsidRPr="00987F9F">
          <w:rPr>
            <w:b/>
            <w:webHidden/>
          </w:rPr>
          <w:fldChar w:fldCharType="end"/>
        </w:r>
      </w:hyperlink>
    </w:p>
    <w:p w:rsidR="00987F9F" w:rsidRPr="00987F9F" w:rsidRDefault="00273510">
      <w:pPr>
        <w:pStyle w:val="18"/>
        <w:rPr>
          <w:rFonts w:eastAsiaTheme="minorEastAsia"/>
          <w:b/>
          <w:sz w:val="22"/>
          <w:lang w:eastAsia="ru-RU"/>
        </w:rPr>
      </w:pPr>
      <w:hyperlink w:anchor="_Toc127643871" w:history="1">
        <w:r w:rsidR="003F4A9A" w:rsidRPr="003F4A9A">
          <w:rPr>
            <w:rStyle w:val="af6"/>
            <w:b/>
          </w:rPr>
          <w:t>ПОСТАНОВЛЕНИЕ администрации Хасанского муниципального округа №91-па от 06.02.2023 г. «Об утверждении порядка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в сфере культуры Ха-санского муниципального округа»</w:t>
        </w:r>
        <w:r w:rsidR="00987F9F" w:rsidRPr="00987F9F">
          <w:rPr>
            <w:b/>
            <w:webHidden/>
          </w:rPr>
          <w:tab/>
        </w:r>
        <w:r w:rsidR="00987F9F" w:rsidRPr="00987F9F">
          <w:rPr>
            <w:b/>
            <w:webHidden/>
          </w:rPr>
          <w:fldChar w:fldCharType="begin"/>
        </w:r>
        <w:r w:rsidR="00987F9F" w:rsidRPr="00987F9F">
          <w:rPr>
            <w:b/>
            <w:webHidden/>
          </w:rPr>
          <w:instrText xml:space="preserve"> PAGEREF _Toc127643871 \h </w:instrText>
        </w:r>
        <w:r w:rsidR="00987F9F" w:rsidRPr="00987F9F">
          <w:rPr>
            <w:b/>
            <w:webHidden/>
          </w:rPr>
        </w:r>
        <w:r w:rsidR="00987F9F" w:rsidRPr="00987F9F">
          <w:rPr>
            <w:b/>
            <w:webHidden/>
          </w:rPr>
          <w:fldChar w:fldCharType="separate"/>
        </w:r>
        <w:r w:rsidR="003F4A9A">
          <w:rPr>
            <w:b/>
            <w:webHidden/>
          </w:rPr>
          <w:t>7</w:t>
        </w:r>
        <w:r w:rsidR="00987F9F" w:rsidRPr="00987F9F">
          <w:rPr>
            <w:b/>
            <w:webHidden/>
          </w:rPr>
          <w:fldChar w:fldCharType="end"/>
        </w:r>
      </w:hyperlink>
    </w:p>
    <w:p w:rsidR="00987F9F" w:rsidRPr="00987F9F" w:rsidRDefault="00273510">
      <w:pPr>
        <w:pStyle w:val="18"/>
        <w:rPr>
          <w:rFonts w:eastAsiaTheme="minorEastAsia"/>
          <w:b/>
          <w:sz w:val="22"/>
          <w:lang w:eastAsia="ru-RU"/>
        </w:rPr>
      </w:pPr>
      <w:hyperlink w:anchor="_Toc127643872" w:history="1">
        <w:r w:rsidR="003F4A9A" w:rsidRPr="003F4A9A">
          <w:rPr>
            <w:rStyle w:val="af6"/>
            <w:b/>
            <w:lang w:eastAsia="ru-RU"/>
          </w:rPr>
          <w:t>ПОСТАНОВЛЕНИЕ администрации Хасанского муниципального округа №119-па от 13.02.2023 г. «О  порядке пред</w:t>
        </w:r>
        <w:r w:rsidR="003F4A9A">
          <w:rPr>
            <w:rStyle w:val="af6"/>
            <w:b/>
            <w:lang w:eastAsia="ru-RU"/>
          </w:rPr>
          <w:t>оставления  платных  услуг муни</w:t>
        </w:r>
        <w:r w:rsidR="003F4A9A" w:rsidRPr="003F4A9A">
          <w:rPr>
            <w:rStyle w:val="af6"/>
            <w:b/>
            <w:lang w:eastAsia="ru-RU"/>
          </w:rPr>
          <w:t>ципальными  учреждениями  культуры Хасанского  муниципального  округа»</w:t>
        </w:r>
        <w:r w:rsidR="00987F9F" w:rsidRPr="00987F9F">
          <w:rPr>
            <w:b/>
            <w:webHidden/>
          </w:rPr>
          <w:tab/>
        </w:r>
        <w:r w:rsidR="00987F9F" w:rsidRPr="00987F9F">
          <w:rPr>
            <w:b/>
            <w:webHidden/>
          </w:rPr>
          <w:fldChar w:fldCharType="begin"/>
        </w:r>
        <w:r w:rsidR="00987F9F" w:rsidRPr="00987F9F">
          <w:rPr>
            <w:b/>
            <w:webHidden/>
          </w:rPr>
          <w:instrText xml:space="preserve"> PAGEREF _Toc127643872 \h </w:instrText>
        </w:r>
        <w:r w:rsidR="00987F9F" w:rsidRPr="00987F9F">
          <w:rPr>
            <w:b/>
            <w:webHidden/>
          </w:rPr>
        </w:r>
        <w:r w:rsidR="00987F9F" w:rsidRPr="00987F9F">
          <w:rPr>
            <w:b/>
            <w:webHidden/>
          </w:rPr>
          <w:fldChar w:fldCharType="separate"/>
        </w:r>
        <w:r w:rsidR="003F4A9A">
          <w:rPr>
            <w:b/>
            <w:webHidden/>
          </w:rPr>
          <w:t>23</w:t>
        </w:r>
        <w:r w:rsidR="00987F9F" w:rsidRPr="00987F9F">
          <w:rPr>
            <w:b/>
            <w:webHidden/>
          </w:rPr>
          <w:fldChar w:fldCharType="end"/>
        </w:r>
      </w:hyperlink>
    </w:p>
    <w:p w:rsidR="0034092E" w:rsidRDefault="00231CFF" w:rsidP="00E96CCC">
      <w:pPr>
        <w:pStyle w:val="32"/>
        <w:tabs>
          <w:tab w:val="right" w:leader="dot" w:pos="10348"/>
        </w:tabs>
        <w:ind w:right="0"/>
        <w:sectPr w:rsidR="0034092E" w:rsidSect="00E96CCC">
          <w:type w:val="nextColumn"/>
          <w:pgSz w:w="11907" w:h="16840" w:code="9"/>
          <w:pgMar w:top="794" w:right="794" w:bottom="794" w:left="794" w:header="0" w:footer="0" w:gutter="0"/>
          <w:cols w:space="708"/>
          <w:docGrid w:linePitch="360"/>
        </w:sectPr>
      </w:pPr>
      <w:r w:rsidRPr="00987F9F">
        <w:rPr>
          <w:b/>
          <w:szCs w:val="30"/>
        </w:rPr>
        <w:fldChar w:fldCharType="end"/>
      </w:r>
      <w:r w:rsidR="007D5FEF" w:rsidRPr="00B92BC4">
        <w:t xml:space="preserve"> </w:t>
      </w:r>
      <w:r w:rsidR="0099671F" w:rsidRPr="0099671F">
        <w:t xml:space="preserve"> </w:t>
      </w:r>
      <w:r w:rsidR="00D02A88">
        <w:t xml:space="preserve"> </w:t>
      </w:r>
    </w:p>
    <w:p w:rsidR="003750F5" w:rsidRPr="003750F5" w:rsidRDefault="003750F5" w:rsidP="00E96CCC">
      <w:pPr>
        <w:jc w:val="center"/>
        <w:rPr>
          <w:rFonts w:eastAsia="Times New Roman"/>
          <w:sz w:val="24"/>
          <w:szCs w:val="24"/>
          <w:lang w:eastAsia="ar-SA"/>
        </w:rPr>
      </w:pPr>
      <w:r w:rsidRPr="003750F5">
        <w:rPr>
          <w:rFonts w:eastAsia="Times New Roman"/>
          <w:bCs/>
          <w:noProof/>
          <w:sz w:val="24"/>
          <w:szCs w:val="24"/>
          <w:lang w:eastAsia="ru-RU"/>
        </w:rPr>
        <w:lastRenderedPageBreak/>
        <w:drawing>
          <wp:inline distT="0" distB="0" distL="0" distR="0" wp14:anchorId="663EFCA3" wp14:editId="196ED455">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3750F5" w:rsidRPr="003750F5" w:rsidRDefault="003750F5" w:rsidP="00E96CCC">
      <w:pPr>
        <w:suppressAutoHyphens/>
        <w:jc w:val="center"/>
        <w:rPr>
          <w:rFonts w:eastAsia="Times New Roman"/>
          <w:szCs w:val="24"/>
          <w:lang w:eastAsia="ar-SA"/>
        </w:rPr>
      </w:pPr>
    </w:p>
    <w:p w:rsidR="003750F5" w:rsidRPr="003750F5" w:rsidRDefault="003750F5" w:rsidP="00E96CCC">
      <w:pPr>
        <w:suppressAutoHyphens/>
        <w:jc w:val="center"/>
        <w:rPr>
          <w:rFonts w:eastAsia="Times New Roman"/>
          <w:sz w:val="26"/>
          <w:szCs w:val="26"/>
          <w:lang w:eastAsia="ar-SA"/>
        </w:rPr>
      </w:pPr>
      <w:r w:rsidRPr="003750F5">
        <w:rPr>
          <w:rFonts w:eastAsia="Times New Roman"/>
          <w:sz w:val="26"/>
          <w:szCs w:val="26"/>
          <w:lang w:eastAsia="ar-SA"/>
        </w:rPr>
        <w:t>АДМИНИСТРАЦИЯ</w:t>
      </w:r>
    </w:p>
    <w:p w:rsidR="003750F5" w:rsidRPr="003750F5" w:rsidRDefault="003750F5" w:rsidP="00E96CCC">
      <w:pPr>
        <w:suppressAutoHyphens/>
        <w:jc w:val="center"/>
        <w:rPr>
          <w:rFonts w:eastAsia="Times New Roman"/>
          <w:sz w:val="26"/>
          <w:szCs w:val="26"/>
          <w:lang w:eastAsia="ar-SA"/>
        </w:rPr>
      </w:pPr>
      <w:r w:rsidRPr="003750F5">
        <w:rPr>
          <w:rFonts w:eastAsia="Times New Roman"/>
          <w:sz w:val="26"/>
          <w:szCs w:val="26"/>
          <w:lang w:eastAsia="ar-SA"/>
        </w:rPr>
        <w:t>ХАСАНСКОГО МУНИЦИПАЛЬНОГО ОКРУГА</w:t>
      </w:r>
    </w:p>
    <w:p w:rsidR="003750F5" w:rsidRPr="003750F5" w:rsidRDefault="003750F5" w:rsidP="00E96CCC">
      <w:pPr>
        <w:suppressAutoHyphens/>
        <w:jc w:val="center"/>
        <w:rPr>
          <w:rFonts w:eastAsia="Times New Roman"/>
          <w:sz w:val="26"/>
          <w:szCs w:val="26"/>
          <w:lang w:eastAsia="ar-SA"/>
        </w:rPr>
      </w:pPr>
      <w:r w:rsidRPr="003750F5">
        <w:rPr>
          <w:rFonts w:eastAsia="Times New Roman"/>
          <w:sz w:val="26"/>
          <w:szCs w:val="26"/>
          <w:lang w:eastAsia="ar-SA"/>
        </w:rPr>
        <w:t>ПРИМОРСКОГО КРАЯ</w:t>
      </w:r>
    </w:p>
    <w:p w:rsidR="003750F5" w:rsidRPr="003750F5" w:rsidRDefault="003750F5" w:rsidP="00E96CCC">
      <w:pPr>
        <w:suppressAutoHyphens/>
        <w:jc w:val="center"/>
        <w:rPr>
          <w:rFonts w:eastAsia="Times New Roman"/>
          <w:sz w:val="26"/>
          <w:szCs w:val="26"/>
          <w:lang w:eastAsia="ar-SA"/>
        </w:rPr>
      </w:pPr>
    </w:p>
    <w:p w:rsidR="003750F5" w:rsidRPr="003750F5" w:rsidRDefault="003750F5" w:rsidP="00987F9F">
      <w:pPr>
        <w:suppressAutoHyphens/>
        <w:jc w:val="center"/>
        <w:outlineLvl w:val="0"/>
        <w:rPr>
          <w:rFonts w:eastAsia="Times New Roman"/>
          <w:sz w:val="26"/>
          <w:szCs w:val="26"/>
          <w:lang w:eastAsia="ar-SA"/>
        </w:rPr>
      </w:pPr>
      <w:bookmarkStart w:id="0" w:name="_Toc127643870"/>
      <w:r w:rsidRPr="003750F5">
        <w:rPr>
          <w:rFonts w:ascii="Arial" w:eastAsia="Times New Roman" w:hAnsi="Arial" w:cs="Arial"/>
          <w:sz w:val="26"/>
          <w:szCs w:val="26"/>
          <w:lang w:eastAsia="ar-SA"/>
        </w:rPr>
        <w:t>ПОСТАНОВЛЕНИЕ</w:t>
      </w:r>
      <w:bookmarkEnd w:id="0"/>
    </w:p>
    <w:p w:rsidR="003750F5" w:rsidRPr="003750F5" w:rsidRDefault="003750F5" w:rsidP="00E96CCC">
      <w:pPr>
        <w:suppressAutoHyphens/>
        <w:jc w:val="center"/>
        <w:rPr>
          <w:rFonts w:eastAsia="Times New Roman"/>
          <w:sz w:val="26"/>
          <w:szCs w:val="26"/>
          <w:lang w:eastAsia="ar-SA"/>
        </w:rPr>
      </w:pPr>
    </w:p>
    <w:p w:rsidR="003750F5" w:rsidRPr="003750F5" w:rsidRDefault="003750F5" w:rsidP="00E96CCC">
      <w:pPr>
        <w:suppressAutoHyphens/>
        <w:jc w:val="center"/>
        <w:rPr>
          <w:rFonts w:eastAsia="Times New Roman"/>
          <w:sz w:val="26"/>
          <w:szCs w:val="26"/>
          <w:lang w:eastAsia="ar-SA"/>
        </w:rPr>
      </w:pPr>
      <w:r w:rsidRPr="003750F5">
        <w:rPr>
          <w:rFonts w:eastAsia="Times New Roman"/>
          <w:sz w:val="26"/>
          <w:szCs w:val="26"/>
          <w:lang w:eastAsia="ar-SA"/>
        </w:rPr>
        <w:t>03.02.2023 г.</w:t>
      </w:r>
      <w:r w:rsidRPr="003750F5">
        <w:rPr>
          <w:rFonts w:eastAsia="Times New Roman"/>
          <w:sz w:val="26"/>
          <w:szCs w:val="26"/>
          <w:lang w:eastAsia="ar-SA"/>
        </w:rPr>
        <w:tab/>
      </w:r>
      <w:r w:rsidR="00F65BE6">
        <w:rPr>
          <w:rFonts w:eastAsia="Times New Roman"/>
          <w:sz w:val="26"/>
          <w:szCs w:val="26"/>
          <w:lang w:eastAsia="ar-SA"/>
        </w:rPr>
        <w:t xml:space="preserve">                                                                                                                         </w:t>
      </w:r>
      <w:r w:rsidRPr="003750F5">
        <w:rPr>
          <w:rFonts w:eastAsia="Times New Roman"/>
          <w:sz w:val="26"/>
          <w:szCs w:val="26"/>
          <w:lang w:eastAsia="ar-SA"/>
        </w:rPr>
        <w:t xml:space="preserve"> № 87-па</w:t>
      </w:r>
    </w:p>
    <w:p w:rsidR="003750F5" w:rsidRPr="003750F5" w:rsidRDefault="003750F5" w:rsidP="00E96CCC">
      <w:pPr>
        <w:tabs>
          <w:tab w:val="left" w:pos="5190"/>
        </w:tabs>
        <w:suppressAutoHyphens/>
        <w:rPr>
          <w:rFonts w:eastAsia="Times New Roman"/>
          <w:sz w:val="26"/>
          <w:szCs w:val="26"/>
          <w:lang w:eastAsia="ar-SA"/>
        </w:rPr>
      </w:pPr>
    </w:p>
    <w:p w:rsidR="00E96CCC" w:rsidRPr="003750F5" w:rsidRDefault="00E96CCC" w:rsidP="00F65BE6">
      <w:pPr>
        <w:tabs>
          <w:tab w:val="left" w:pos="5190"/>
          <w:tab w:val="left" w:pos="6663"/>
        </w:tabs>
        <w:suppressAutoHyphens/>
        <w:ind w:right="4648"/>
        <w:jc w:val="both"/>
        <w:rPr>
          <w:rFonts w:eastAsia="Times New Roman"/>
          <w:sz w:val="26"/>
          <w:szCs w:val="26"/>
          <w:lang w:eastAsia="ar-SA"/>
        </w:rPr>
      </w:pPr>
      <w:r w:rsidRPr="003750F5">
        <w:rPr>
          <w:rFonts w:eastAsia="Times New Roman"/>
          <w:sz w:val="26"/>
          <w:szCs w:val="26"/>
          <w:lang w:eastAsia="ar-SA"/>
        </w:rPr>
        <w:t>О стоимости услуг, предоставляемых согласно гарантированному перечню услуг по погребению на территории Хасанского муниципального округа Приморского края</w:t>
      </w:r>
    </w:p>
    <w:p w:rsidR="003750F5" w:rsidRPr="003750F5" w:rsidRDefault="003750F5" w:rsidP="00E96CCC">
      <w:pPr>
        <w:suppressAutoHyphens/>
        <w:ind w:firstLine="708"/>
        <w:jc w:val="both"/>
        <w:rPr>
          <w:rFonts w:eastAsia="Times New Roman"/>
          <w:sz w:val="26"/>
          <w:szCs w:val="26"/>
          <w:lang w:eastAsia="ar-SA"/>
        </w:rPr>
      </w:pPr>
    </w:p>
    <w:p w:rsidR="003750F5" w:rsidRPr="003750F5" w:rsidRDefault="003750F5" w:rsidP="00E96CCC">
      <w:pPr>
        <w:suppressAutoHyphens/>
        <w:autoSpaceDE w:val="0"/>
        <w:ind w:firstLine="708"/>
        <w:jc w:val="both"/>
        <w:rPr>
          <w:rFonts w:eastAsia="Times New Roman"/>
          <w:sz w:val="26"/>
          <w:szCs w:val="26"/>
          <w:lang w:eastAsia="ar-SA"/>
        </w:rPr>
      </w:pPr>
      <w:proofErr w:type="gramStart"/>
      <w:r w:rsidRPr="003750F5">
        <w:rPr>
          <w:rFonts w:eastAsia="Times New Roman"/>
          <w:sz w:val="26"/>
          <w:szCs w:val="26"/>
          <w:lang w:eastAsia="ar-SA"/>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Федеральным законом от 19.12.2016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w:t>
      </w:r>
      <w:proofErr w:type="gramEnd"/>
      <w:r w:rsidRPr="003750F5">
        <w:rPr>
          <w:rFonts w:eastAsia="Times New Roman"/>
          <w:sz w:val="26"/>
          <w:szCs w:val="26"/>
          <w:lang w:eastAsia="ar-SA"/>
        </w:rPr>
        <w:t xml:space="preserve"> </w:t>
      </w:r>
      <w:proofErr w:type="gramStart"/>
      <w:r w:rsidRPr="003750F5">
        <w:rPr>
          <w:rFonts w:eastAsia="Times New Roman"/>
          <w:sz w:val="26"/>
          <w:szCs w:val="26"/>
          <w:lang w:eastAsia="ar-SA"/>
        </w:rPr>
        <w:t>6 Федерального закона «О дополнительных мерах государственной поддержки семей, имеющих детей»,</w:t>
      </w:r>
      <w:r w:rsidRPr="003750F5">
        <w:rPr>
          <w:rFonts w:eastAsia="Times New Roman"/>
          <w:bCs/>
          <w:sz w:val="26"/>
          <w:szCs w:val="26"/>
          <w:lang w:eastAsia="ar-SA"/>
        </w:rPr>
        <w:t xml:space="preserve"> </w:t>
      </w:r>
      <w:r w:rsidRPr="003750F5">
        <w:rPr>
          <w:rFonts w:eastAsia="Times New Roman"/>
          <w:sz w:val="26"/>
          <w:szCs w:val="26"/>
          <w:lang w:eastAsia="ar-SA"/>
        </w:rPr>
        <w:t>Законом Приморского края от 23.12.2005 № 332-КЗ «О погребении и похоронном деле в Приморском крае», Постановлением Правительства РФ от 30.01.2023 № 119 «Об утверждении коэффициента индексации выплат, пособий и компенсаций в 2023 году», руководствуясь Уставом Хасанского муниципального округа, администрация Хасанского муниципального округа</w:t>
      </w:r>
      <w:proofErr w:type="gramEnd"/>
    </w:p>
    <w:p w:rsidR="003750F5" w:rsidRPr="003750F5" w:rsidRDefault="003750F5" w:rsidP="00E96CCC">
      <w:pPr>
        <w:suppressAutoHyphens/>
        <w:autoSpaceDE w:val="0"/>
        <w:ind w:firstLine="540"/>
        <w:jc w:val="both"/>
        <w:rPr>
          <w:rFonts w:eastAsia="Times New Roman"/>
          <w:sz w:val="26"/>
          <w:szCs w:val="26"/>
          <w:lang w:eastAsia="ar-SA"/>
        </w:rPr>
      </w:pPr>
    </w:p>
    <w:p w:rsidR="003750F5" w:rsidRPr="003750F5" w:rsidRDefault="003750F5" w:rsidP="00E96CCC">
      <w:pPr>
        <w:suppressAutoHyphens/>
        <w:jc w:val="both"/>
        <w:rPr>
          <w:rFonts w:eastAsia="Times New Roman"/>
          <w:sz w:val="26"/>
          <w:szCs w:val="26"/>
          <w:lang w:eastAsia="ar-SA"/>
        </w:rPr>
      </w:pPr>
      <w:r w:rsidRPr="003750F5">
        <w:rPr>
          <w:rFonts w:eastAsia="Times New Roman"/>
          <w:sz w:val="26"/>
          <w:szCs w:val="26"/>
          <w:lang w:eastAsia="ar-SA"/>
        </w:rPr>
        <w:t>ПОСТАНОВЛЯЕТ:</w:t>
      </w:r>
    </w:p>
    <w:p w:rsidR="003750F5" w:rsidRPr="003750F5" w:rsidRDefault="003750F5" w:rsidP="00E96CCC">
      <w:pPr>
        <w:tabs>
          <w:tab w:val="left" w:pos="5190"/>
        </w:tabs>
        <w:suppressAutoHyphens/>
        <w:rPr>
          <w:rFonts w:eastAsia="Times New Roman"/>
          <w:sz w:val="26"/>
          <w:szCs w:val="26"/>
          <w:lang w:eastAsia="ar-SA"/>
        </w:rPr>
      </w:pPr>
    </w:p>
    <w:p w:rsidR="003750F5" w:rsidRPr="003750F5" w:rsidRDefault="003750F5" w:rsidP="00E96CCC">
      <w:pPr>
        <w:tabs>
          <w:tab w:val="left" w:pos="709"/>
        </w:tabs>
        <w:suppressAutoHyphens/>
        <w:jc w:val="both"/>
        <w:rPr>
          <w:rFonts w:eastAsia="Times New Roman"/>
          <w:sz w:val="26"/>
          <w:szCs w:val="26"/>
          <w:lang w:eastAsia="ar-SA"/>
        </w:rPr>
      </w:pPr>
      <w:r w:rsidRPr="003750F5">
        <w:rPr>
          <w:rFonts w:eastAsia="Times New Roman"/>
          <w:sz w:val="26"/>
          <w:szCs w:val="26"/>
          <w:lang w:eastAsia="ar-SA"/>
        </w:rPr>
        <w:tab/>
        <w:t>1. </w:t>
      </w:r>
      <w:proofErr w:type="gramStart"/>
      <w:r w:rsidRPr="003750F5">
        <w:rPr>
          <w:rFonts w:eastAsia="Times New Roman"/>
          <w:sz w:val="26"/>
          <w:szCs w:val="26"/>
          <w:lang w:eastAsia="ar-SA"/>
        </w:rPr>
        <w:t xml:space="preserve">Определить стоимость услуг, предоставляемых согласно гарантированному перечню услуг по погребению на одного умершего (с учетом районного коэффициента 1,2 к заработной плате) в городских поселениях на территории Хасанского муниципального округа Приморского края: </w:t>
      </w:r>
      <w:proofErr w:type="spellStart"/>
      <w:r w:rsidRPr="003750F5">
        <w:rPr>
          <w:rFonts w:eastAsia="Times New Roman"/>
          <w:sz w:val="26"/>
          <w:szCs w:val="26"/>
          <w:lang w:eastAsia="ar-SA"/>
        </w:rPr>
        <w:t>пгт</w:t>
      </w:r>
      <w:proofErr w:type="spellEnd"/>
      <w:r w:rsidRPr="003750F5">
        <w:rPr>
          <w:rFonts w:eastAsia="Times New Roman"/>
          <w:sz w:val="26"/>
          <w:szCs w:val="26"/>
          <w:lang w:eastAsia="ar-SA"/>
        </w:rPr>
        <w:t xml:space="preserve"> Хасан, </w:t>
      </w:r>
      <w:proofErr w:type="spellStart"/>
      <w:r w:rsidRPr="003750F5">
        <w:rPr>
          <w:rFonts w:eastAsia="Times New Roman"/>
          <w:sz w:val="26"/>
          <w:szCs w:val="26"/>
          <w:lang w:eastAsia="ar-SA"/>
        </w:rPr>
        <w:t>пгт</w:t>
      </w:r>
      <w:proofErr w:type="spellEnd"/>
      <w:r w:rsidRPr="003750F5">
        <w:rPr>
          <w:rFonts w:eastAsia="Times New Roman"/>
          <w:sz w:val="26"/>
          <w:szCs w:val="26"/>
          <w:lang w:eastAsia="ar-SA"/>
        </w:rPr>
        <w:t xml:space="preserve"> Краскино, </w:t>
      </w:r>
      <w:proofErr w:type="spellStart"/>
      <w:r w:rsidRPr="003750F5">
        <w:rPr>
          <w:rFonts w:eastAsia="Times New Roman"/>
          <w:sz w:val="26"/>
          <w:szCs w:val="26"/>
          <w:lang w:eastAsia="ar-SA"/>
        </w:rPr>
        <w:t>пгт</w:t>
      </w:r>
      <w:proofErr w:type="spellEnd"/>
      <w:r w:rsidRPr="003750F5">
        <w:rPr>
          <w:rFonts w:eastAsia="Times New Roman"/>
          <w:sz w:val="26"/>
          <w:szCs w:val="26"/>
          <w:lang w:eastAsia="ar-SA"/>
        </w:rPr>
        <w:t xml:space="preserve"> Посьет, </w:t>
      </w:r>
      <w:proofErr w:type="spellStart"/>
      <w:r w:rsidRPr="003750F5">
        <w:rPr>
          <w:rFonts w:eastAsia="Times New Roman"/>
          <w:sz w:val="26"/>
          <w:szCs w:val="26"/>
          <w:lang w:eastAsia="ar-SA"/>
        </w:rPr>
        <w:t>пгт</w:t>
      </w:r>
      <w:proofErr w:type="spellEnd"/>
      <w:r w:rsidRPr="003750F5">
        <w:rPr>
          <w:rFonts w:eastAsia="Times New Roman"/>
          <w:sz w:val="26"/>
          <w:szCs w:val="26"/>
          <w:lang w:eastAsia="ar-SA"/>
        </w:rPr>
        <w:t xml:space="preserve"> Зарубино, </w:t>
      </w:r>
      <w:proofErr w:type="spellStart"/>
      <w:r w:rsidRPr="003750F5">
        <w:rPr>
          <w:rFonts w:eastAsia="Times New Roman"/>
          <w:sz w:val="26"/>
          <w:szCs w:val="26"/>
          <w:lang w:eastAsia="ar-SA"/>
        </w:rPr>
        <w:t>пгт</w:t>
      </w:r>
      <w:proofErr w:type="spellEnd"/>
      <w:r w:rsidRPr="003750F5">
        <w:rPr>
          <w:rFonts w:eastAsia="Times New Roman"/>
          <w:sz w:val="26"/>
          <w:szCs w:val="26"/>
          <w:lang w:eastAsia="ar-SA"/>
        </w:rPr>
        <w:t xml:space="preserve"> Приморский, </w:t>
      </w:r>
      <w:proofErr w:type="spellStart"/>
      <w:r w:rsidRPr="003750F5">
        <w:rPr>
          <w:rFonts w:eastAsia="Times New Roman"/>
          <w:sz w:val="26"/>
          <w:szCs w:val="26"/>
          <w:lang w:eastAsia="ar-SA"/>
        </w:rPr>
        <w:t>пгт</w:t>
      </w:r>
      <w:proofErr w:type="spellEnd"/>
      <w:r w:rsidRPr="003750F5">
        <w:rPr>
          <w:rFonts w:eastAsia="Times New Roman"/>
          <w:sz w:val="26"/>
          <w:szCs w:val="26"/>
          <w:lang w:eastAsia="ar-SA"/>
        </w:rPr>
        <w:t xml:space="preserve"> Славянка в размере 9352,18 (Девять тысяч триста пятьдесят два) рубля 18 копеек, согласно приложения  № 1 к настоящему постановлению.</w:t>
      </w:r>
      <w:proofErr w:type="gramEnd"/>
    </w:p>
    <w:p w:rsidR="003750F5" w:rsidRPr="003750F5" w:rsidRDefault="003750F5" w:rsidP="00E96CCC">
      <w:pPr>
        <w:tabs>
          <w:tab w:val="left" w:pos="709"/>
        </w:tabs>
        <w:suppressAutoHyphens/>
        <w:jc w:val="both"/>
        <w:rPr>
          <w:rFonts w:eastAsia="Times New Roman"/>
          <w:sz w:val="26"/>
          <w:szCs w:val="26"/>
          <w:lang w:eastAsia="ar-SA"/>
        </w:rPr>
      </w:pPr>
      <w:r w:rsidRPr="003750F5">
        <w:rPr>
          <w:rFonts w:eastAsia="Times New Roman"/>
          <w:sz w:val="26"/>
          <w:szCs w:val="26"/>
          <w:lang w:eastAsia="ar-SA"/>
        </w:rPr>
        <w:tab/>
        <w:t xml:space="preserve">2. </w:t>
      </w:r>
      <w:proofErr w:type="gramStart"/>
      <w:r w:rsidRPr="003750F5">
        <w:rPr>
          <w:rFonts w:eastAsia="Times New Roman"/>
          <w:sz w:val="26"/>
          <w:szCs w:val="26"/>
          <w:lang w:eastAsia="ar-SA"/>
        </w:rPr>
        <w:t xml:space="preserve">Определить стоимость услуг, предоставляемых согласно гарантированному перечню услуг по погребению на одного умершего (с учетом районного коэффициента 1,3 к заработной плате) в сельских поселениях на территории Хасанского муниципального округа Приморского края: с. Лебединое, с. </w:t>
      </w:r>
      <w:proofErr w:type="spellStart"/>
      <w:r w:rsidRPr="003750F5">
        <w:rPr>
          <w:rFonts w:eastAsia="Times New Roman"/>
          <w:sz w:val="26"/>
          <w:szCs w:val="26"/>
          <w:lang w:eastAsia="ar-SA"/>
        </w:rPr>
        <w:t>Зайсановка</w:t>
      </w:r>
      <w:proofErr w:type="spellEnd"/>
      <w:r w:rsidRPr="003750F5">
        <w:rPr>
          <w:rFonts w:eastAsia="Times New Roman"/>
          <w:sz w:val="26"/>
          <w:szCs w:val="26"/>
          <w:lang w:eastAsia="ar-SA"/>
        </w:rPr>
        <w:t xml:space="preserve">, с. Маячное, с. Камышовое, с. Шахтерский,      с. </w:t>
      </w:r>
      <w:proofErr w:type="spellStart"/>
      <w:r w:rsidRPr="003750F5">
        <w:rPr>
          <w:rFonts w:eastAsia="Times New Roman"/>
          <w:sz w:val="26"/>
          <w:szCs w:val="26"/>
          <w:lang w:eastAsia="ar-SA"/>
        </w:rPr>
        <w:t>Цуканово</w:t>
      </w:r>
      <w:proofErr w:type="spellEnd"/>
      <w:r w:rsidRPr="003750F5">
        <w:rPr>
          <w:rFonts w:eastAsia="Times New Roman"/>
          <w:sz w:val="26"/>
          <w:szCs w:val="26"/>
          <w:lang w:eastAsia="ar-SA"/>
        </w:rPr>
        <w:t xml:space="preserve">, с. </w:t>
      </w:r>
      <w:proofErr w:type="spellStart"/>
      <w:r w:rsidRPr="003750F5">
        <w:rPr>
          <w:rFonts w:eastAsia="Times New Roman"/>
          <w:sz w:val="26"/>
          <w:szCs w:val="26"/>
          <w:lang w:eastAsia="ar-SA"/>
        </w:rPr>
        <w:t>Гвоздево</w:t>
      </w:r>
      <w:proofErr w:type="spellEnd"/>
      <w:r w:rsidRPr="003750F5">
        <w:rPr>
          <w:rFonts w:eastAsia="Times New Roman"/>
          <w:sz w:val="26"/>
          <w:szCs w:val="26"/>
          <w:lang w:eastAsia="ar-SA"/>
        </w:rPr>
        <w:t xml:space="preserve">, с. Андреевка, с. Витязь, с. Рисовая Падь, ж.-д. ст. </w:t>
      </w:r>
      <w:proofErr w:type="spellStart"/>
      <w:r w:rsidRPr="003750F5">
        <w:rPr>
          <w:rFonts w:eastAsia="Times New Roman"/>
          <w:sz w:val="26"/>
          <w:szCs w:val="26"/>
          <w:lang w:eastAsia="ar-SA"/>
        </w:rPr>
        <w:t>Сухановка</w:t>
      </w:r>
      <w:proofErr w:type="spellEnd"/>
      <w:r w:rsidRPr="003750F5">
        <w:rPr>
          <w:rFonts w:eastAsia="Times New Roman"/>
          <w:sz w:val="26"/>
          <w:szCs w:val="26"/>
          <w:lang w:eastAsia="ar-SA"/>
        </w:rPr>
        <w:t xml:space="preserve">, маяк </w:t>
      </w:r>
      <w:proofErr w:type="spellStart"/>
      <w:r w:rsidRPr="003750F5">
        <w:rPr>
          <w:rFonts w:eastAsia="Times New Roman"/>
          <w:sz w:val="26"/>
          <w:szCs w:val="26"/>
          <w:lang w:eastAsia="ar-SA"/>
        </w:rPr>
        <w:t>Маяк</w:t>
      </w:r>
      <w:proofErr w:type="spellEnd"/>
      <w:r w:rsidRPr="003750F5">
        <w:rPr>
          <w:rFonts w:eastAsia="Times New Roman"/>
          <w:sz w:val="26"/>
          <w:szCs w:val="26"/>
          <w:lang w:eastAsia="ar-SA"/>
        </w:rPr>
        <w:t xml:space="preserve"> Гамов, пос</w:t>
      </w:r>
      <w:proofErr w:type="gramEnd"/>
      <w:r w:rsidRPr="003750F5">
        <w:rPr>
          <w:rFonts w:eastAsia="Times New Roman"/>
          <w:sz w:val="26"/>
          <w:szCs w:val="26"/>
          <w:lang w:eastAsia="ar-SA"/>
        </w:rPr>
        <w:t xml:space="preserve">. </w:t>
      </w:r>
      <w:proofErr w:type="gramStart"/>
      <w:r w:rsidRPr="003750F5">
        <w:rPr>
          <w:rFonts w:eastAsia="Times New Roman"/>
          <w:sz w:val="26"/>
          <w:szCs w:val="26"/>
          <w:lang w:eastAsia="ar-SA"/>
        </w:rPr>
        <w:t xml:space="preserve">База Круглая, ж.-д. ст. </w:t>
      </w:r>
      <w:proofErr w:type="spellStart"/>
      <w:r w:rsidRPr="003750F5">
        <w:rPr>
          <w:rFonts w:eastAsia="Times New Roman"/>
          <w:sz w:val="26"/>
          <w:szCs w:val="26"/>
          <w:lang w:eastAsia="ar-SA"/>
        </w:rPr>
        <w:t>Бамбурово</w:t>
      </w:r>
      <w:proofErr w:type="spellEnd"/>
      <w:r w:rsidRPr="003750F5">
        <w:rPr>
          <w:rFonts w:eastAsia="Times New Roman"/>
          <w:sz w:val="26"/>
          <w:szCs w:val="26"/>
          <w:lang w:eastAsia="ar-SA"/>
        </w:rPr>
        <w:t xml:space="preserve">, маяк </w:t>
      </w:r>
      <w:proofErr w:type="spellStart"/>
      <w:r w:rsidRPr="003750F5">
        <w:rPr>
          <w:rFonts w:eastAsia="Times New Roman"/>
          <w:sz w:val="26"/>
          <w:szCs w:val="26"/>
          <w:lang w:eastAsia="ar-SA"/>
        </w:rPr>
        <w:t>Маяк</w:t>
      </w:r>
      <w:proofErr w:type="spellEnd"/>
      <w:r w:rsidRPr="003750F5">
        <w:rPr>
          <w:rFonts w:eastAsia="Times New Roman"/>
          <w:sz w:val="26"/>
          <w:szCs w:val="26"/>
          <w:lang w:eastAsia="ar-SA"/>
        </w:rPr>
        <w:t xml:space="preserve"> </w:t>
      </w:r>
      <w:proofErr w:type="spellStart"/>
      <w:r w:rsidRPr="003750F5">
        <w:rPr>
          <w:rFonts w:eastAsia="Times New Roman"/>
          <w:sz w:val="26"/>
          <w:szCs w:val="26"/>
          <w:lang w:eastAsia="ar-SA"/>
        </w:rPr>
        <w:t>Бюссе</w:t>
      </w:r>
      <w:proofErr w:type="spellEnd"/>
      <w:r w:rsidRPr="003750F5">
        <w:rPr>
          <w:rFonts w:eastAsia="Times New Roman"/>
          <w:sz w:val="26"/>
          <w:szCs w:val="26"/>
          <w:lang w:eastAsia="ar-SA"/>
        </w:rPr>
        <w:t xml:space="preserve">, с. Ромашка, ж.-д. ст. </w:t>
      </w:r>
      <w:proofErr w:type="spellStart"/>
      <w:r w:rsidRPr="003750F5">
        <w:rPr>
          <w:rFonts w:eastAsia="Times New Roman"/>
          <w:sz w:val="26"/>
          <w:szCs w:val="26"/>
          <w:lang w:eastAsia="ar-SA"/>
        </w:rPr>
        <w:t>Рязановка</w:t>
      </w:r>
      <w:proofErr w:type="spellEnd"/>
      <w:r w:rsidRPr="003750F5">
        <w:rPr>
          <w:rFonts w:eastAsia="Times New Roman"/>
          <w:sz w:val="26"/>
          <w:szCs w:val="26"/>
          <w:lang w:eastAsia="ar-SA"/>
        </w:rPr>
        <w:t xml:space="preserve">, с. Пойма, с. Барабаш, с. </w:t>
      </w:r>
      <w:proofErr w:type="spellStart"/>
      <w:r w:rsidRPr="003750F5">
        <w:rPr>
          <w:rFonts w:eastAsia="Times New Roman"/>
          <w:sz w:val="26"/>
          <w:szCs w:val="26"/>
          <w:lang w:eastAsia="ar-SA"/>
        </w:rPr>
        <w:t>Занадворовка</w:t>
      </w:r>
      <w:proofErr w:type="spellEnd"/>
      <w:r w:rsidRPr="003750F5">
        <w:rPr>
          <w:rFonts w:eastAsia="Times New Roman"/>
          <w:sz w:val="26"/>
          <w:szCs w:val="26"/>
          <w:lang w:eastAsia="ar-SA"/>
        </w:rPr>
        <w:t xml:space="preserve">, с. </w:t>
      </w:r>
      <w:proofErr w:type="spellStart"/>
      <w:r w:rsidRPr="003750F5">
        <w:rPr>
          <w:rFonts w:eastAsia="Times New Roman"/>
          <w:sz w:val="26"/>
          <w:szCs w:val="26"/>
          <w:lang w:eastAsia="ar-SA"/>
        </w:rPr>
        <w:t>Кравцовка</w:t>
      </w:r>
      <w:proofErr w:type="spellEnd"/>
      <w:r w:rsidRPr="003750F5">
        <w:rPr>
          <w:rFonts w:eastAsia="Times New Roman"/>
          <w:sz w:val="26"/>
          <w:szCs w:val="26"/>
          <w:lang w:eastAsia="ar-SA"/>
        </w:rPr>
        <w:t xml:space="preserve">, с. </w:t>
      </w:r>
      <w:proofErr w:type="spellStart"/>
      <w:r w:rsidRPr="003750F5">
        <w:rPr>
          <w:rFonts w:eastAsia="Times New Roman"/>
          <w:sz w:val="26"/>
          <w:szCs w:val="26"/>
          <w:lang w:eastAsia="ar-SA"/>
        </w:rPr>
        <w:t>Овчинниково</w:t>
      </w:r>
      <w:proofErr w:type="spellEnd"/>
      <w:r w:rsidRPr="003750F5">
        <w:rPr>
          <w:rFonts w:eastAsia="Times New Roman"/>
          <w:sz w:val="26"/>
          <w:szCs w:val="26"/>
          <w:lang w:eastAsia="ar-SA"/>
        </w:rPr>
        <w:t xml:space="preserve">, с. Филипповка, ж.-д. </w:t>
      </w:r>
      <w:proofErr w:type="spellStart"/>
      <w:r w:rsidRPr="003750F5">
        <w:rPr>
          <w:rFonts w:eastAsia="Times New Roman"/>
          <w:sz w:val="26"/>
          <w:szCs w:val="26"/>
          <w:lang w:eastAsia="ar-SA"/>
        </w:rPr>
        <w:t>рзд</w:t>
      </w:r>
      <w:proofErr w:type="spellEnd"/>
      <w:r w:rsidRPr="003750F5">
        <w:rPr>
          <w:rFonts w:eastAsia="Times New Roman"/>
          <w:sz w:val="26"/>
          <w:szCs w:val="26"/>
          <w:lang w:eastAsia="ar-SA"/>
        </w:rPr>
        <w:t xml:space="preserve"> Барсовый, ж.-д. ст. </w:t>
      </w:r>
      <w:proofErr w:type="spellStart"/>
      <w:r w:rsidRPr="003750F5">
        <w:rPr>
          <w:rFonts w:eastAsia="Times New Roman"/>
          <w:sz w:val="26"/>
          <w:szCs w:val="26"/>
          <w:lang w:eastAsia="ar-SA"/>
        </w:rPr>
        <w:t>Провалово</w:t>
      </w:r>
      <w:proofErr w:type="spellEnd"/>
      <w:r w:rsidRPr="003750F5">
        <w:rPr>
          <w:rFonts w:eastAsia="Times New Roman"/>
          <w:sz w:val="26"/>
          <w:szCs w:val="26"/>
          <w:lang w:eastAsia="ar-SA"/>
        </w:rPr>
        <w:t xml:space="preserve">, с. </w:t>
      </w:r>
      <w:proofErr w:type="spellStart"/>
      <w:r w:rsidRPr="003750F5">
        <w:rPr>
          <w:rFonts w:eastAsia="Times New Roman"/>
          <w:sz w:val="26"/>
          <w:szCs w:val="26"/>
          <w:lang w:eastAsia="ar-SA"/>
        </w:rPr>
        <w:t>Безверхово</w:t>
      </w:r>
      <w:proofErr w:type="spellEnd"/>
      <w:r w:rsidRPr="003750F5">
        <w:rPr>
          <w:rFonts w:eastAsia="Times New Roman"/>
          <w:sz w:val="26"/>
          <w:szCs w:val="26"/>
          <w:lang w:eastAsia="ar-SA"/>
        </w:rPr>
        <w:t xml:space="preserve">, с. Нарва, с. Сухая Речка, с. Перевозное, ж.-д. </w:t>
      </w:r>
      <w:proofErr w:type="spellStart"/>
      <w:r w:rsidRPr="003750F5">
        <w:rPr>
          <w:rFonts w:eastAsia="Times New Roman"/>
          <w:sz w:val="26"/>
          <w:szCs w:val="26"/>
          <w:lang w:eastAsia="ar-SA"/>
        </w:rPr>
        <w:t>рзд</w:t>
      </w:r>
      <w:proofErr w:type="spellEnd"/>
      <w:r w:rsidRPr="003750F5">
        <w:rPr>
          <w:rFonts w:eastAsia="Times New Roman"/>
          <w:sz w:val="26"/>
          <w:szCs w:val="26"/>
          <w:lang w:eastAsia="ar-SA"/>
        </w:rPr>
        <w:t xml:space="preserve"> Пожарский, ж.-д. ст. Кедровый в размере 10131,53 (Десять тысяч сто тридцать один</w:t>
      </w:r>
      <w:proofErr w:type="gramEnd"/>
      <w:r w:rsidRPr="003750F5">
        <w:rPr>
          <w:rFonts w:eastAsia="Times New Roman"/>
          <w:sz w:val="26"/>
          <w:szCs w:val="26"/>
          <w:lang w:eastAsia="ar-SA"/>
        </w:rPr>
        <w:t xml:space="preserve">) рубль 52 копейки, </w:t>
      </w:r>
      <w:proofErr w:type="gramStart"/>
      <w:r w:rsidRPr="003750F5">
        <w:rPr>
          <w:rFonts w:eastAsia="Times New Roman"/>
          <w:sz w:val="26"/>
          <w:szCs w:val="26"/>
          <w:lang w:eastAsia="ar-SA"/>
        </w:rPr>
        <w:t>согласно приложения</w:t>
      </w:r>
      <w:proofErr w:type="gramEnd"/>
      <w:r w:rsidRPr="003750F5">
        <w:rPr>
          <w:rFonts w:eastAsia="Times New Roman"/>
          <w:sz w:val="26"/>
          <w:szCs w:val="26"/>
          <w:lang w:eastAsia="ar-SA"/>
        </w:rPr>
        <w:t xml:space="preserve"> № 2 к настоящему постановлению.</w:t>
      </w:r>
    </w:p>
    <w:p w:rsidR="003750F5" w:rsidRPr="003750F5" w:rsidRDefault="003750F5" w:rsidP="00E96CCC">
      <w:pPr>
        <w:tabs>
          <w:tab w:val="left" w:pos="5190"/>
        </w:tabs>
        <w:suppressAutoHyphens/>
        <w:ind w:firstLine="709"/>
        <w:jc w:val="both"/>
        <w:rPr>
          <w:rFonts w:eastAsia="Times New Roman"/>
          <w:sz w:val="26"/>
          <w:szCs w:val="26"/>
          <w:lang w:eastAsia="ar-SA"/>
        </w:rPr>
      </w:pPr>
      <w:r w:rsidRPr="003750F5">
        <w:rPr>
          <w:rFonts w:eastAsia="Times New Roman"/>
          <w:sz w:val="26"/>
          <w:szCs w:val="26"/>
          <w:lang w:eastAsia="ar-SA"/>
        </w:rPr>
        <w:lastRenderedPageBreak/>
        <w:t>3. Согласовать стоимость услуг, предоставляемых согласно гарантированному перечню услуг по погребению на одного умершего (с учетом районного коэффициента) к заработной плате городских и сельских поселений Хасанского муниципального округа Приморского края с Министерством труда и социальной политики Приморского края, отделением Фонда пенсионного и социального страхования Российской Федерации по Приморскому краю.</w:t>
      </w:r>
    </w:p>
    <w:p w:rsidR="003750F5" w:rsidRPr="003750F5" w:rsidRDefault="003750F5" w:rsidP="00E96CCC">
      <w:pPr>
        <w:suppressAutoHyphens/>
        <w:ind w:firstLine="708"/>
        <w:jc w:val="both"/>
        <w:rPr>
          <w:rFonts w:eastAsia="Times New Roman"/>
          <w:sz w:val="26"/>
          <w:szCs w:val="26"/>
          <w:lang w:eastAsia="ar-SA"/>
        </w:rPr>
      </w:pPr>
      <w:r w:rsidRPr="003750F5">
        <w:rPr>
          <w:rFonts w:eastAsia="Times New Roman"/>
          <w:sz w:val="26"/>
          <w:szCs w:val="26"/>
          <w:lang w:eastAsia="ar-SA"/>
        </w:rPr>
        <w:t xml:space="preserve">4. Опубликовать настоящее постановление в Бюллетене муниципальных правовых актов Хасанского муниципального округа Приморского края и разместить на официальном сайте администрации Хасанского муниципального округа в информационно-телекоммуникационной сети «Интернет». </w:t>
      </w:r>
    </w:p>
    <w:p w:rsidR="003750F5" w:rsidRPr="003750F5" w:rsidRDefault="003750F5" w:rsidP="00E96CCC">
      <w:pPr>
        <w:suppressAutoHyphens/>
        <w:ind w:firstLine="709"/>
        <w:jc w:val="both"/>
        <w:rPr>
          <w:rFonts w:eastAsia="Times New Roman"/>
          <w:sz w:val="26"/>
          <w:szCs w:val="26"/>
          <w:lang w:eastAsia="ar-SA"/>
        </w:rPr>
      </w:pPr>
      <w:r w:rsidRPr="003750F5">
        <w:rPr>
          <w:rFonts w:eastAsia="Times New Roman"/>
          <w:sz w:val="26"/>
          <w:szCs w:val="26"/>
          <w:lang w:eastAsia="ar-SA"/>
        </w:rPr>
        <w:t>5. Настоящее постановление вступает в силу с 1 февраля 2023 года.</w:t>
      </w:r>
    </w:p>
    <w:p w:rsidR="003750F5" w:rsidRPr="003750F5" w:rsidRDefault="003750F5" w:rsidP="00E96CCC">
      <w:pPr>
        <w:suppressAutoHyphens/>
        <w:ind w:firstLine="708"/>
        <w:jc w:val="both"/>
        <w:rPr>
          <w:rFonts w:eastAsia="Times New Roman"/>
          <w:sz w:val="26"/>
          <w:szCs w:val="26"/>
          <w:lang w:eastAsia="ar-SA"/>
        </w:rPr>
      </w:pPr>
      <w:r w:rsidRPr="003750F5">
        <w:rPr>
          <w:rFonts w:eastAsia="Times New Roman"/>
          <w:sz w:val="26"/>
          <w:szCs w:val="26"/>
          <w:lang w:eastAsia="ar-SA"/>
        </w:rPr>
        <w:t>6. Контроль исполнения настоящего постановления оставляю за собой.</w:t>
      </w:r>
    </w:p>
    <w:p w:rsidR="003750F5" w:rsidRPr="003750F5" w:rsidRDefault="003750F5" w:rsidP="00E96CCC">
      <w:pPr>
        <w:suppressAutoHyphens/>
        <w:rPr>
          <w:rFonts w:eastAsia="Times New Roman"/>
          <w:sz w:val="26"/>
          <w:szCs w:val="26"/>
          <w:lang w:eastAsia="ar-SA"/>
        </w:rPr>
      </w:pPr>
    </w:p>
    <w:p w:rsidR="003750F5" w:rsidRPr="003750F5" w:rsidRDefault="003750F5" w:rsidP="00E96CCC">
      <w:pPr>
        <w:suppressAutoHyphens/>
        <w:jc w:val="both"/>
        <w:rPr>
          <w:rFonts w:eastAsia="Times New Roman"/>
          <w:sz w:val="26"/>
          <w:szCs w:val="26"/>
          <w:lang w:eastAsia="ar-SA"/>
        </w:rPr>
      </w:pPr>
    </w:p>
    <w:p w:rsidR="003750F5" w:rsidRPr="003750F5" w:rsidRDefault="003750F5" w:rsidP="00E96CCC">
      <w:pPr>
        <w:suppressAutoHyphens/>
        <w:jc w:val="both"/>
        <w:rPr>
          <w:rFonts w:eastAsia="Times New Roman"/>
          <w:sz w:val="26"/>
          <w:szCs w:val="26"/>
          <w:lang w:eastAsia="ar-SA"/>
        </w:rPr>
      </w:pPr>
    </w:p>
    <w:p w:rsidR="003750F5" w:rsidRPr="003750F5" w:rsidRDefault="003750F5" w:rsidP="00E96CCC">
      <w:pPr>
        <w:suppressAutoHyphens/>
        <w:jc w:val="both"/>
        <w:rPr>
          <w:rFonts w:eastAsia="Times New Roman"/>
          <w:sz w:val="26"/>
          <w:szCs w:val="26"/>
          <w:lang w:eastAsia="ar-SA"/>
        </w:rPr>
      </w:pPr>
      <w:r w:rsidRPr="003750F5">
        <w:rPr>
          <w:rFonts w:eastAsia="Times New Roman"/>
          <w:sz w:val="26"/>
          <w:szCs w:val="26"/>
          <w:lang w:eastAsia="ar-SA"/>
        </w:rPr>
        <w:t xml:space="preserve">Глава Хасанского                                                                          </w:t>
      </w:r>
    </w:p>
    <w:p w:rsidR="003750F5" w:rsidRPr="003750F5" w:rsidRDefault="003750F5" w:rsidP="00E96CCC">
      <w:pPr>
        <w:suppressAutoHyphens/>
        <w:jc w:val="both"/>
        <w:rPr>
          <w:rFonts w:eastAsia="Times New Roman"/>
          <w:sz w:val="26"/>
          <w:szCs w:val="26"/>
          <w:lang w:eastAsia="ar-SA"/>
        </w:rPr>
      </w:pPr>
      <w:r w:rsidRPr="003750F5">
        <w:rPr>
          <w:rFonts w:eastAsia="Times New Roman"/>
          <w:sz w:val="26"/>
          <w:szCs w:val="26"/>
          <w:lang w:eastAsia="ar-SA"/>
        </w:rPr>
        <w:t xml:space="preserve">муниципального округа                                                                                  </w:t>
      </w:r>
      <w:r w:rsidR="00743890">
        <w:rPr>
          <w:rFonts w:eastAsia="Times New Roman"/>
          <w:sz w:val="26"/>
          <w:szCs w:val="26"/>
          <w:lang w:eastAsia="ar-SA"/>
        </w:rPr>
        <w:t xml:space="preserve">           </w:t>
      </w:r>
      <w:r w:rsidRPr="003750F5">
        <w:rPr>
          <w:rFonts w:eastAsia="Times New Roman"/>
          <w:sz w:val="26"/>
          <w:szCs w:val="26"/>
          <w:lang w:eastAsia="ar-SA"/>
        </w:rPr>
        <w:t>И.В. Степанов</w:t>
      </w:r>
    </w:p>
    <w:p w:rsidR="003750F5" w:rsidRPr="003750F5" w:rsidRDefault="003750F5" w:rsidP="00E96CCC">
      <w:pPr>
        <w:suppressAutoHyphens/>
        <w:jc w:val="both"/>
        <w:rPr>
          <w:rFonts w:eastAsia="Times New Roman"/>
          <w:sz w:val="26"/>
          <w:szCs w:val="26"/>
          <w:lang w:eastAsia="ar-SA"/>
        </w:rPr>
      </w:pPr>
    </w:p>
    <w:p w:rsidR="003750F5" w:rsidRPr="003750F5" w:rsidRDefault="003750F5" w:rsidP="00E96CCC">
      <w:pPr>
        <w:suppressAutoHyphens/>
        <w:jc w:val="both"/>
        <w:rPr>
          <w:rFonts w:eastAsia="Times New Roman"/>
          <w:sz w:val="26"/>
          <w:szCs w:val="26"/>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suppressAutoHyphens/>
        <w:jc w:val="both"/>
        <w:rPr>
          <w:rFonts w:eastAsia="Times New Roman"/>
          <w:sz w:val="24"/>
          <w:szCs w:val="24"/>
          <w:lang w:eastAsia="ar-SA"/>
        </w:rPr>
      </w:pPr>
    </w:p>
    <w:p w:rsidR="003750F5" w:rsidRPr="003750F5" w:rsidRDefault="003750F5" w:rsidP="00E96CCC">
      <w:pPr>
        <w:rPr>
          <w:rFonts w:eastAsia="Times New Roman"/>
          <w:sz w:val="24"/>
          <w:szCs w:val="24"/>
          <w:lang w:eastAsia="ar-SA"/>
        </w:rPr>
        <w:sectPr w:rsidR="003750F5" w:rsidRPr="003750F5" w:rsidSect="00987F9F">
          <w:footerReference w:type="default" r:id="rId14"/>
          <w:pgSz w:w="11906" w:h="16838"/>
          <w:pgMar w:top="794" w:right="794" w:bottom="794" w:left="794" w:header="0" w:footer="0" w:gutter="0"/>
          <w:cols w:space="720"/>
          <w:docGrid w:linePitch="272"/>
        </w:sectPr>
      </w:pPr>
    </w:p>
    <w:p w:rsidR="003750F5" w:rsidRPr="003750F5" w:rsidRDefault="003750F5" w:rsidP="00743890">
      <w:pPr>
        <w:suppressAutoHyphens/>
        <w:ind w:left="3233" w:right="84" w:firstLine="6832"/>
        <w:rPr>
          <w:rFonts w:eastAsia="Times New Roman"/>
          <w:sz w:val="26"/>
          <w:szCs w:val="26"/>
          <w:lang w:eastAsia="ar-SA"/>
        </w:rPr>
      </w:pPr>
      <w:r w:rsidRPr="003750F5">
        <w:rPr>
          <w:rFonts w:eastAsia="Times New Roman"/>
          <w:sz w:val="26"/>
          <w:szCs w:val="26"/>
          <w:lang w:eastAsia="ar-SA"/>
        </w:rPr>
        <w:lastRenderedPageBreak/>
        <w:t>Приложение № 1</w:t>
      </w:r>
    </w:p>
    <w:p w:rsidR="003750F5" w:rsidRPr="003750F5" w:rsidRDefault="003750F5" w:rsidP="00743890">
      <w:pPr>
        <w:suppressAutoHyphens/>
        <w:ind w:left="3233" w:right="84" w:firstLine="6832"/>
        <w:rPr>
          <w:rFonts w:eastAsia="Times New Roman"/>
          <w:sz w:val="26"/>
          <w:szCs w:val="26"/>
          <w:lang w:eastAsia="ar-SA"/>
        </w:rPr>
      </w:pPr>
      <w:r w:rsidRPr="003750F5">
        <w:rPr>
          <w:rFonts w:eastAsia="Times New Roman"/>
          <w:sz w:val="26"/>
          <w:szCs w:val="26"/>
          <w:lang w:eastAsia="ar-SA"/>
        </w:rPr>
        <w:t>к постановлению администрации</w:t>
      </w:r>
    </w:p>
    <w:p w:rsidR="003750F5" w:rsidRPr="003750F5" w:rsidRDefault="003750F5" w:rsidP="00743890">
      <w:pPr>
        <w:suppressAutoHyphens/>
        <w:ind w:left="3233" w:right="84" w:firstLine="6832"/>
        <w:rPr>
          <w:rFonts w:eastAsia="Times New Roman"/>
          <w:sz w:val="26"/>
          <w:szCs w:val="26"/>
          <w:lang w:eastAsia="ar-SA"/>
        </w:rPr>
      </w:pPr>
      <w:r w:rsidRPr="003750F5">
        <w:rPr>
          <w:rFonts w:eastAsia="Times New Roman"/>
          <w:sz w:val="26"/>
          <w:szCs w:val="26"/>
          <w:lang w:eastAsia="ar-SA"/>
        </w:rPr>
        <w:t>Хасанского муниципального округа</w:t>
      </w:r>
    </w:p>
    <w:p w:rsidR="003750F5" w:rsidRPr="003750F5" w:rsidRDefault="003750F5" w:rsidP="00743890">
      <w:pPr>
        <w:suppressAutoHyphens/>
        <w:ind w:left="3233" w:right="84" w:firstLine="6832"/>
        <w:rPr>
          <w:rFonts w:eastAsia="Times New Roman"/>
          <w:sz w:val="26"/>
          <w:szCs w:val="26"/>
          <w:lang w:eastAsia="ar-SA"/>
        </w:rPr>
      </w:pPr>
      <w:r w:rsidRPr="003750F5">
        <w:rPr>
          <w:rFonts w:eastAsia="Times New Roman"/>
          <w:sz w:val="26"/>
          <w:szCs w:val="26"/>
          <w:lang w:eastAsia="ar-SA"/>
        </w:rPr>
        <w:t>от  03.02.2023 г. № 87-па</w:t>
      </w:r>
    </w:p>
    <w:p w:rsidR="003750F5" w:rsidRPr="003750F5" w:rsidRDefault="003750F5" w:rsidP="00E96CCC">
      <w:pPr>
        <w:suppressAutoHyphens/>
        <w:rPr>
          <w:rFonts w:eastAsia="Times New Roman"/>
          <w:sz w:val="26"/>
          <w:szCs w:val="26"/>
          <w:lang w:eastAsia="ar-SA"/>
        </w:rPr>
      </w:pPr>
    </w:p>
    <w:tbl>
      <w:tblPr>
        <w:tblW w:w="5000" w:type="pct"/>
        <w:tblLook w:val="04A0" w:firstRow="1" w:lastRow="0" w:firstColumn="1" w:lastColumn="0" w:noHBand="0" w:noVBand="1"/>
      </w:tblPr>
      <w:tblGrid>
        <w:gridCol w:w="7734"/>
        <w:gridCol w:w="7734"/>
      </w:tblGrid>
      <w:tr w:rsidR="003750F5" w:rsidRPr="003750F5" w:rsidTr="00E96CCC">
        <w:tc>
          <w:tcPr>
            <w:tcW w:w="2500" w:type="pct"/>
          </w:tcPr>
          <w:p w:rsidR="003750F5" w:rsidRPr="003750F5" w:rsidRDefault="003750F5" w:rsidP="00E96CCC">
            <w:pPr>
              <w:suppressAutoHyphens/>
              <w:rPr>
                <w:rFonts w:eastAsia="Times New Roman"/>
                <w:b/>
                <w:sz w:val="26"/>
                <w:szCs w:val="26"/>
                <w:lang w:eastAsia="ar-SA"/>
              </w:rPr>
            </w:pPr>
            <w:r w:rsidRPr="003750F5">
              <w:rPr>
                <w:rFonts w:eastAsia="Times New Roman"/>
                <w:b/>
                <w:sz w:val="26"/>
                <w:szCs w:val="26"/>
                <w:lang w:eastAsia="ar-SA"/>
              </w:rPr>
              <w:t>СОГЛАСОВАНО</w:t>
            </w:r>
          </w:p>
          <w:p w:rsidR="003750F5" w:rsidRPr="003750F5" w:rsidRDefault="003750F5" w:rsidP="00E96CCC">
            <w:pPr>
              <w:suppressAutoHyphens/>
              <w:rPr>
                <w:rFonts w:eastAsia="Times New Roman"/>
                <w:sz w:val="26"/>
                <w:szCs w:val="26"/>
                <w:lang w:eastAsia="ar-SA"/>
              </w:rPr>
            </w:pPr>
            <w:r w:rsidRPr="003750F5">
              <w:rPr>
                <w:rFonts w:eastAsia="Times New Roman"/>
                <w:sz w:val="26"/>
                <w:szCs w:val="26"/>
                <w:lang w:eastAsia="ar-SA"/>
              </w:rPr>
              <w:t xml:space="preserve">Заместитель министра  труда и </w:t>
            </w:r>
            <w:proofErr w:type="gramStart"/>
            <w:r w:rsidRPr="003750F5">
              <w:rPr>
                <w:rFonts w:eastAsia="Times New Roman"/>
                <w:sz w:val="26"/>
                <w:szCs w:val="26"/>
                <w:lang w:eastAsia="ar-SA"/>
              </w:rPr>
              <w:t>социальной</w:t>
            </w:r>
            <w:proofErr w:type="gramEnd"/>
            <w:r w:rsidRPr="003750F5">
              <w:rPr>
                <w:rFonts w:eastAsia="Times New Roman"/>
                <w:sz w:val="26"/>
                <w:szCs w:val="26"/>
                <w:lang w:eastAsia="ar-SA"/>
              </w:rPr>
              <w:t xml:space="preserve">  </w:t>
            </w:r>
          </w:p>
          <w:p w:rsidR="003750F5" w:rsidRPr="003750F5" w:rsidRDefault="003750F5" w:rsidP="00E96CCC">
            <w:pPr>
              <w:suppressAutoHyphens/>
              <w:rPr>
                <w:rFonts w:eastAsia="Times New Roman"/>
                <w:sz w:val="26"/>
                <w:szCs w:val="26"/>
                <w:lang w:eastAsia="ar-SA"/>
              </w:rPr>
            </w:pPr>
            <w:r w:rsidRPr="003750F5">
              <w:rPr>
                <w:rFonts w:eastAsia="Times New Roman"/>
                <w:sz w:val="26"/>
                <w:szCs w:val="26"/>
                <w:lang w:eastAsia="ar-SA"/>
              </w:rPr>
              <w:t xml:space="preserve">политики  Приморского  краю     </w:t>
            </w:r>
          </w:p>
          <w:p w:rsidR="003750F5" w:rsidRPr="003750F5" w:rsidRDefault="003750F5" w:rsidP="00E96CCC">
            <w:pPr>
              <w:suppressAutoHyphens/>
              <w:rPr>
                <w:rFonts w:eastAsia="Times New Roman"/>
                <w:sz w:val="26"/>
                <w:szCs w:val="26"/>
                <w:lang w:eastAsia="ar-SA"/>
              </w:rPr>
            </w:pPr>
          </w:p>
          <w:p w:rsidR="003750F5" w:rsidRPr="003750F5" w:rsidRDefault="003750F5" w:rsidP="00E96CCC">
            <w:pPr>
              <w:suppressAutoHyphens/>
              <w:rPr>
                <w:rFonts w:eastAsia="Times New Roman"/>
                <w:sz w:val="26"/>
                <w:szCs w:val="26"/>
                <w:lang w:eastAsia="ar-SA"/>
              </w:rPr>
            </w:pPr>
          </w:p>
          <w:p w:rsidR="003750F5" w:rsidRPr="003750F5" w:rsidRDefault="003750F5" w:rsidP="00E96CCC">
            <w:pPr>
              <w:suppressAutoHyphens/>
              <w:rPr>
                <w:rFonts w:eastAsia="Times New Roman"/>
                <w:sz w:val="26"/>
                <w:szCs w:val="26"/>
                <w:lang w:eastAsia="ar-SA"/>
              </w:rPr>
            </w:pPr>
          </w:p>
          <w:p w:rsidR="003750F5" w:rsidRPr="003750F5" w:rsidRDefault="003750F5" w:rsidP="00E96CCC">
            <w:pPr>
              <w:suppressAutoHyphens/>
              <w:rPr>
                <w:rFonts w:eastAsia="Times New Roman"/>
                <w:sz w:val="26"/>
                <w:szCs w:val="26"/>
                <w:lang w:eastAsia="ar-SA"/>
              </w:rPr>
            </w:pPr>
            <w:r w:rsidRPr="003750F5">
              <w:rPr>
                <w:rFonts w:eastAsia="Times New Roman"/>
                <w:sz w:val="26"/>
                <w:szCs w:val="26"/>
                <w:lang w:eastAsia="ar-SA"/>
              </w:rPr>
              <w:t xml:space="preserve">______________________ Н.Н. Лунь                                 </w:t>
            </w:r>
          </w:p>
        </w:tc>
        <w:tc>
          <w:tcPr>
            <w:tcW w:w="2500" w:type="pct"/>
          </w:tcPr>
          <w:p w:rsidR="003750F5" w:rsidRPr="003750F5" w:rsidRDefault="003750F5" w:rsidP="00E96CCC">
            <w:pPr>
              <w:suppressAutoHyphens/>
              <w:ind w:firstLine="2302"/>
              <w:rPr>
                <w:rFonts w:eastAsia="Times New Roman"/>
                <w:b/>
                <w:sz w:val="26"/>
                <w:szCs w:val="26"/>
                <w:lang w:eastAsia="ar-SA"/>
              </w:rPr>
            </w:pPr>
            <w:r w:rsidRPr="003750F5">
              <w:rPr>
                <w:rFonts w:eastAsia="Times New Roman"/>
                <w:b/>
                <w:sz w:val="26"/>
                <w:szCs w:val="26"/>
                <w:lang w:eastAsia="ar-SA"/>
              </w:rPr>
              <w:t>СОГЛАСОВАНО</w:t>
            </w:r>
          </w:p>
          <w:p w:rsidR="003750F5" w:rsidRPr="003750F5" w:rsidRDefault="003750F5" w:rsidP="00E96CCC">
            <w:pPr>
              <w:suppressAutoHyphens/>
              <w:ind w:firstLine="2302"/>
              <w:rPr>
                <w:rFonts w:eastAsia="Times New Roman"/>
                <w:sz w:val="26"/>
                <w:szCs w:val="26"/>
                <w:lang w:eastAsia="ar-SA"/>
              </w:rPr>
            </w:pPr>
            <w:r w:rsidRPr="003750F5">
              <w:rPr>
                <w:rFonts w:eastAsia="Times New Roman"/>
                <w:sz w:val="26"/>
                <w:szCs w:val="26"/>
                <w:lang w:eastAsia="ar-SA"/>
              </w:rPr>
              <w:t>Заместитель управляющего отделением</w:t>
            </w:r>
          </w:p>
          <w:p w:rsidR="003750F5" w:rsidRPr="003750F5" w:rsidRDefault="003750F5" w:rsidP="00E96CCC">
            <w:pPr>
              <w:suppressAutoHyphens/>
              <w:ind w:firstLine="2302"/>
              <w:rPr>
                <w:rFonts w:eastAsia="Times New Roman"/>
                <w:sz w:val="26"/>
                <w:szCs w:val="26"/>
                <w:lang w:eastAsia="ar-SA"/>
              </w:rPr>
            </w:pPr>
            <w:r w:rsidRPr="003750F5">
              <w:rPr>
                <w:rFonts w:eastAsia="Times New Roman"/>
                <w:sz w:val="26"/>
                <w:szCs w:val="26"/>
                <w:lang w:eastAsia="ar-SA"/>
              </w:rPr>
              <w:t>Фонда пенсионного и социального</w:t>
            </w:r>
          </w:p>
          <w:p w:rsidR="003750F5" w:rsidRPr="003750F5" w:rsidRDefault="003750F5" w:rsidP="00E96CCC">
            <w:pPr>
              <w:suppressAutoHyphens/>
              <w:ind w:firstLine="2302"/>
              <w:rPr>
                <w:rFonts w:eastAsia="Times New Roman"/>
                <w:sz w:val="26"/>
                <w:szCs w:val="26"/>
                <w:lang w:eastAsia="ar-SA"/>
              </w:rPr>
            </w:pPr>
            <w:r w:rsidRPr="003750F5">
              <w:rPr>
                <w:rFonts w:eastAsia="Times New Roman"/>
                <w:sz w:val="26"/>
                <w:szCs w:val="26"/>
                <w:lang w:eastAsia="ar-SA"/>
              </w:rPr>
              <w:t xml:space="preserve">страхования Российской Федерации </w:t>
            </w:r>
            <w:proofErr w:type="gramStart"/>
            <w:r w:rsidRPr="003750F5">
              <w:rPr>
                <w:rFonts w:eastAsia="Times New Roman"/>
                <w:sz w:val="26"/>
                <w:szCs w:val="26"/>
                <w:lang w:eastAsia="ar-SA"/>
              </w:rPr>
              <w:t>по</w:t>
            </w:r>
            <w:proofErr w:type="gramEnd"/>
            <w:r w:rsidRPr="003750F5">
              <w:rPr>
                <w:rFonts w:eastAsia="Times New Roman"/>
                <w:sz w:val="26"/>
                <w:szCs w:val="26"/>
                <w:lang w:eastAsia="ar-SA"/>
              </w:rPr>
              <w:t xml:space="preserve"> </w:t>
            </w:r>
          </w:p>
          <w:p w:rsidR="003750F5" w:rsidRPr="003750F5" w:rsidRDefault="003750F5" w:rsidP="00E96CCC">
            <w:pPr>
              <w:suppressAutoHyphens/>
              <w:ind w:firstLine="2302"/>
              <w:rPr>
                <w:rFonts w:eastAsia="Times New Roman"/>
                <w:sz w:val="26"/>
                <w:szCs w:val="26"/>
                <w:lang w:eastAsia="ar-SA"/>
              </w:rPr>
            </w:pPr>
            <w:r w:rsidRPr="003750F5">
              <w:rPr>
                <w:rFonts w:eastAsia="Times New Roman"/>
                <w:sz w:val="26"/>
                <w:szCs w:val="26"/>
                <w:lang w:eastAsia="ar-SA"/>
              </w:rPr>
              <w:t>Приморскому краю</w:t>
            </w:r>
          </w:p>
          <w:p w:rsidR="003750F5" w:rsidRPr="003750F5" w:rsidRDefault="003750F5" w:rsidP="00E96CCC">
            <w:pPr>
              <w:suppressAutoHyphens/>
              <w:ind w:firstLine="2302"/>
              <w:rPr>
                <w:rFonts w:eastAsia="Times New Roman"/>
                <w:sz w:val="26"/>
                <w:szCs w:val="26"/>
                <w:lang w:eastAsia="ar-SA"/>
              </w:rPr>
            </w:pPr>
          </w:p>
          <w:p w:rsidR="003750F5" w:rsidRPr="003750F5" w:rsidRDefault="003750F5" w:rsidP="00E96CCC">
            <w:pPr>
              <w:suppressAutoHyphens/>
              <w:ind w:firstLine="2302"/>
              <w:rPr>
                <w:rFonts w:eastAsia="Times New Roman"/>
                <w:sz w:val="26"/>
                <w:szCs w:val="26"/>
                <w:lang w:eastAsia="ar-SA"/>
              </w:rPr>
            </w:pPr>
            <w:r w:rsidRPr="003750F5">
              <w:rPr>
                <w:rFonts w:eastAsia="Times New Roman"/>
                <w:sz w:val="26"/>
                <w:szCs w:val="26"/>
                <w:lang w:eastAsia="ar-SA"/>
              </w:rPr>
              <w:t>___________________ А.А. Вовченко</w:t>
            </w:r>
          </w:p>
          <w:p w:rsidR="003750F5" w:rsidRPr="003750F5" w:rsidRDefault="003750F5" w:rsidP="00E96CCC">
            <w:pPr>
              <w:suppressAutoHyphens/>
              <w:rPr>
                <w:rFonts w:eastAsia="Times New Roman"/>
                <w:sz w:val="26"/>
                <w:szCs w:val="26"/>
                <w:lang w:eastAsia="ar-SA"/>
              </w:rPr>
            </w:pPr>
          </w:p>
        </w:tc>
      </w:tr>
    </w:tbl>
    <w:p w:rsidR="003750F5" w:rsidRPr="003750F5" w:rsidRDefault="003750F5" w:rsidP="00E96CCC">
      <w:pPr>
        <w:tabs>
          <w:tab w:val="left" w:pos="5190"/>
        </w:tabs>
        <w:suppressAutoHyphens/>
        <w:rPr>
          <w:rFonts w:eastAsia="Times New Roman"/>
          <w:color w:val="FF0000"/>
          <w:sz w:val="26"/>
          <w:szCs w:val="26"/>
          <w:lang w:eastAsia="ar-SA"/>
        </w:rPr>
      </w:pPr>
      <w:r w:rsidRPr="003750F5">
        <w:rPr>
          <w:rFonts w:eastAsia="Times New Roman"/>
          <w:sz w:val="26"/>
          <w:szCs w:val="26"/>
          <w:lang w:eastAsia="ar-SA"/>
        </w:rPr>
        <w:t xml:space="preserve">                                                                                        </w:t>
      </w:r>
    </w:p>
    <w:p w:rsidR="003750F5" w:rsidRPr="003750F5" w:rsidRDefault="003750F5" w:rsidP="00E96CCC">
      <w:pPr>
        <w:tabs>
          <w:tab w:val="left" w:pos="5190"/>
        </w:tabs>
        <w:suppressAutoHyphens/>
        <w:rPr>
          <w:rFonts w:eastAsia="Times New Roman"/>
          <w:color w:val="FF0000"/>
          <w:sz w:val="26"/>
          <w:szCs w:val="26"/>
          <w:lang w:eastAsia="ar-SA"/>
        </w:rPr>
      </w:pPr>
    </w:p>
    <w:p w:rsidR="003750F5" w:rsidRPr="003750F5" w:rsidRDefault="003750F5" w:rsidP="00E96CCC">
      <w:pPr>
        <w:tabs>
          <w:tab w:val="left" w:pos="5190"/>
        </w:tabs>
        <w:suppressAutoHyphens/>
        <w:jc w:val="center"/>
        <w:rPr>
          <w:rFonts w:eastAsia="Times New Roman"/>
          <w:b/>
          <w:sz w:val="26"/>
          <w:szCs w:val="26"/>
          <w:lang w:eastAsia="ar-SA"/>
        </w:rPr>
      </w:pPr>
      <w:r w:rsidRPr="003750F5">
        <w:rPr>
          <w:rFonts w:eastAsia="Times New Roman"/>
          <w:b/>
          <w:sz w:val="26"/>
          <w:szCs w:val="26"/>
          <w:lang w:eastAsia="ar-SA"/>
        </w:rPr>
        <w:t xml:space="preserve">Стоимость услуг, предоставляемых согласно гарантированному перечню услуг </w:t>
      </w:r>
    </w:p>
    <w:p w:rsidR="003750F5" w:rsidRPr="003750F5" w:rsidRDefault="003750F5" w:rsidP="00E96CCC">
      <w:pPr>
        <w:tabs>
          <w:tab w:val="left" w:pos="5190"/>
        </w:tabs>
        <w:suppressAutoHyphens/>
        <w:jc w:val="center"/>
        <w:rPr>
          <w:rFonts w:eastAsia="Times New Roman"/>
          <w:b/>
          <w:sz w:val="26"/>
          <w:szCs w:val="26"/>
          <w:lang w:eastAsia="ar-SA"/>
        </w:rPr>
      </w:pPr>
      <w:r w:rsidRPr="003750F5">
        <w:rPr>
          <w:rFonts w:eastAsia="Times New Roman"/>
          <w:b/>
          <w:sz w:val="26"/>
          <w:szCs w:val="26"/>
          <w:lang w:eastAsia="ar-SA"/>
        </w:rPr>
        <w:t>по погребению на одного умершего (с учетом районного коэффициента 1,2) к заработной плате городских поселений</w:t>
      </w:r>
    </w:p>
    <w:p w:rsidR="003750F5" w:rsidRPr="003750F5" w:rsidRDefault="003750F5" w:rsidP="00E96CCC">
      <w:pPr>
        <w:tabs>
          <w:tab w:val="left" w:pos="5190"/>
        </w:tabs>
        <w:suppressAutoHyphens/>
        <w:jc w:val="center"/>
        <w:rPr>
          <w:rFonts w:eastAsia="Times New Roman"/>
          <w:sz w:val="26"/>
          <w:szCs w:val="26"/>
          <w:lang w:eastAsia="ar-SA"/>
        </w:rPr>
      </w:pPr>
      <w:r w:rsidRPr="003750F5">
        <w:rPr>
          <w:rFonts w:eastAsia="Times New Roman"/>
          <w:b/>
          <w:sz w:val="26"/>
          <w:szCs w:val="26"/>
          <w:lang w:eastAsia="ar-SA"/>
        </w:rPr>
        <w:t xml:space="preserve"> на территории Хасанского муниципального округа </w:t>
      </w:r>
    </w:p>
    <w:p w:rsidR="003750F5" w:rsidRPr="003750F5" w:rsidRDefault="003750F5" w:rsidP="00E96CCC">
      <w:pPr>
        <w:tabs>
          <w:tab w:val="left" w:pos="5190"/>
          <w:tab w:val="left" w:pos="10768"/>
        </w:tabs>
        <w:suppressAutoHyphens/>
        <w:rPr>
          <w:rFonts w:eastAsia="Times New Roman"/>
          <w:sz w:val="24"/>
          <w:szCs w:val="28"/>
          <w:lang w:eastAsia="ar-SA"/>
        </w:rPr>
      </w:pPr>
      <w:r w:rsidRPr="003750F5">
        <w:rPr>
          <w:rFonts w:eastAsia="Times New Roman"/>
          <w:sz w:val="24"/>
          <w:szCs w:val="28"/>
          <w:lang w:eastAsia="ar-SA"/>
        </w:rPr>
        <w:tab/>
      </w:r>
      <w:r w:rsidRPr="003750F5">
        <w:rPr>
          <w:rFonts w:eastAsia="Times New Roman"/>
          <w:sz w:val="24"/>
          <w:szCs w:val="28"/>
          <w:lang w:eastAsia="ar-SA"/>
        </w:rPr>
        <w:tab/>
      </w:r>
    </w:p>
    <w:p w:rsidR="003750F5" w:rsidRPr="003750F5" w:rsidRDefault="003750F5" w:rsidP="00E96CCC">
      <w:pPr>
        <w:tabs>
          <w:tab w:val="left" w:pos="5190"/>
          <w:tab w:val="left" w:pos="10768"/>
        </w:tabs>
        <w:suppressAutoHyphens/>
        <w:rPr>
          <w:rFonts w:eastAsia="Times New Roman"/>
          <w:sz w:val="24"/>
          <w:szCs w:val="28"/>
          <w:lang w:eastAsia="ar-SA"/>
        </w:rPr>
      </w:pPr>
    </w:p>
    <w:tbl>
      <w:tblPr>
        <w:tblW w:w="5000" w:type="pct"/>
        <w:tblLook w:val="04A0" w:firstRow="1" w:lastRow="0" w:firstColumn="1" w:lastColumn="0" w:noHBand="0" w:noVBand="1"/>
      </w:tblPr>
      <w:tblGrid>
        <w:gridCol w:w="1293"/>
        <w:gridCol w:w="11193"/>
        <w:gridCol w:w="2982"/>
      </w:tblGrid>
      <w:tr w:rsidR="003750F5" w:rsidRPr="003750F5" w:rsidTr="00E96CCC">
        <w:tc>
          <w:tcPr>
            <w:tcW w:w="4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8"/>
                <w:lang w:eastAsia="ar-SA"/>
              </w:rPr>
            </w:pPr>
            <w:r w:rsidRPr="003750F5">
              <w:rPr>
                <w:rFonts w:eastAsia="Times New Roman"/>
                <w:b/>
                <w:sz w:val="24"/>
                <w:szCs w:val="28"/>
                <w:lang w:eastAsia="ar-SA"/>
              </w:rPr>
              <w:t xml:space="preserve">№ </w:t>
            </w:r>
            <w:proofErr w:type="gramStart"/>
            <w:r w:rsidRPr="003750F5">
              <w:rPr>
                <w:rFonts w:eastAsia="Times New Roman"/>
                <w:b/>
                <w:sz w:val="24"/>
                <w:szCs w:val="28"/>
                <w:lang w:eastAsia="ar-SA"/>
              </w:rPr>
              <w:t>п</w:t>
            </w:r>
            <w:proofErr w:type="gramEnd"/>
            <w:r w:rsidRPr="003750F5">
              <w:rPr>
                <w:rFonts w:eastAsia="Times New Roman"/>
                <w:b/>
                <w:sz w:val="24"/>
                <w:szCs w:val="28"/>
                <w:lang w:eastAsia="ar-SA"/>
              </w:rPr>
              <w:t>/п</w:t>
            </w:r>
          </w:p>
        </w:tc>
        <w:tc>
          <w:tcPr>
            <w:tcW w:w="36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8"/>
                <w:lang w:eastAsia="ar-SA"/>
              </w:rPr>
            </w:pPr>
            <w:r w:rsidRPr="003750F5">
              <w:rPr>
                <w:rFonts w:eastAsia="Times New Roman"/>
                <w:b/>
                <w:sz w:val="24"/>
                <w:szCs w:val="28"/>
                <w:lang w:eastAsia="ar-SA"/>
              </w:rPr>
              <w:t>Наименование услуги</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4"/>
                <w:lang w:eastAsia="ar-SA"/>
              </w:rPr>
            </w:pPr>
            <w:r w:rsidRPr="003750F5">
              <w:rPr>
                <w:rFonts w:eastAsia="Times New Roman"/>
                <w:b/>
                <w:sz w:val="24"/>
                <w:szCs w:val="28"/>
                <w:lang w:eastAsia="ar-SA"/>
              </w:rPr>
              <w:t>Стоимость (рублей)</w:t>
            </w:r>
          </w:p>
        </w:tc>
      </w:tr>
      <w:tr w:rsidR="003750F5" w:rsidRPr="003750F5" w:rsidTr="00E96CCC">
        <w:tc>
          <w:tcPr>
            <w:tcW w:w="4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8"/>
                <w:lang w:eastAsia="ar-SA"/>
              </w:rPr>
            </w:pPr>
            <w:r w:rsidRPr="003750F5">
              <w:rPr>
                <w:rFonts w:eastAsia="Times New Roman"/>
                <w:sz w:val="24"/>
                <w:szCs w:val="28"/>
                <w:lang w:eastAsia="ar-SA"/>
              </w:rPr>
              <w:t>1.</w:t>
            </w:r>
          </w:p>
        </w:tc>
        <w:tc>
          <w:tcPr>
            <w:tcW w:w="36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sz w:val="24"/>
                <w:szCs w:val="24"/>
                <w:lang w:eastAsia="ar-SA"/>
              </w:rPr>
            </w:pPr>
            <w:r w:rsidRPr="003750F5">
              <w:rPr>
                <w:rFonts w:eastAsia="Times New Roman"/>
                <w:sz w:val="24"/>
                <w:szCs w:val="28"/>
                <w:lang w:eastAsia="ar-SA"/>
              </w:rPr>
              <w:t>Оформление документов, необходимых для погребения</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4"/>
                <w:lang w:eastAsia="ar-SA"/>
              </w:rPr>
            </w:pPr>
            <w:r w:rsidRPr="003750F5">
              <w:rPr>
                <w:rFonts w:eastAsia="Times New Roman"/>
                <w:b/>
                <w:sz w:val="24"/>
                <w:szCs w:val="24"/>
                <w:lang w:eastAsia="ar-SA"/>
              </w:rPr>
              <w:t>800,00</w:t>
            </w:r>
          </w:p>
        </w:tc>
      </w:tr>
      <w:tr w:rsidR="003750F5" w:rsidRPr="003750F5" w:rsidTr="00E96CCC">
        <w:tc>
          <w:tcPr>
            <w:tcW w:w="4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8"/>
                <w:lang w:eastAsia="ar-SA"/>
              </w:rPr>
            </w:pPr>
            <w:r w:rsidRPr="003750F5">
              <w:rPr>
                <w:rFonts w:eastAsia="Times New Roman"/>
                <w:sz w:val="24"/>
                <w:szCs w:val="28"/>
                <w:lang w:eastAsia="ar-SA"/>
              </w:rPr>
              <w:t>2.</w:t>
            </w:r>
          </w:p>
        </w:tc>
        <w:tc>
          <w:tcPr>
            <w:tcW w:w="36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sz w:val="24"/>
                <w:szCs w:val="24"/>
                <w:lang w:eastAsia="ar-SA"/>
              </w:rPr>
            </w:pPr>
            <w:r w:rsidRPr="003750F5">
              <w:rPr>
                <w:rFonts w:eastAsia="Times New Roman"/>
                <w:sz w:val="24"/>
                <w:szCs w:val="28"/>
                <w:lang w:eastAsia="ar-SA"/>
              </w:rPr>
              <w:t>Предоставления и доставка гроба и других предметов, необходимых для погребения</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4"/>
                <w:lang w:eastAsia="ar-SA"/>
              </w:rPr>
            </w:pPr>
            <w:r w:rsidRPr="003750F5">
              <w:rPr>
                <w:rFonts w:eastAsia="Times New Roman"/>
                <w:b/>
                <w:sz w:val="24"/>
                <w:szCs w:val="24"/>
                <w:lang w:eastAsia="ar-SA"/>
              </w:rPr>
              <w:t>4950,00</w:t>
            </w:r>
          </w:p>
        </w:tc>
      </w:tr>
      <w:tr w:rsidR="003750F5" w:rsidRPr="003750F5" w:rsidTr="00E96CCC">
        <w:tc>
          <w:tcPr>
            <w:tcW w:w="4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8"/>
                <w:lang w:eastAsia="ar-SA"/>
              </w:rPr>
            </w:pPr>
            <w:r w:rsidRPr="003750F5">
              <w:rPr>
                <w:rFonts w:eastAsia="Times New Roman"/>
                <w:sz w:val="24"/>
                <w:szCs w:val="28"/>
                <w:lang w:eastAsia="ar-SA"/>
              </w:rPr>
              <w:t>3.</w:t>
            </w:r>
          </w:p>
        </w:tc>
        <w:tc>
          <w:tcPr>
            <w:tcW w:w="36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sz w:val="24"/>
                <w:szCs w:val="24"/>
                <w:lang w:eastAsia="ar-SA"/>
              </w:rPr>
            </w:pPr>
            <w:r w:rsidRPr="003750F5">
              <w:rPr>
                <w:rFonts w:eastAsia="Times New Roman"/>
                <w:sz w:val="24"/>
                <w:szCs w:val="28"/>
                <w:lang w:eastAsia="ar-SA"/>
              </w:rPr>
              <w:t>Перевозка тела (останков) умершего на кладбище (в крематорий)</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4"/>
                <w:lang w:eastAsia="ar-SA"/>
              </w:rPr>
            </w:pPr>
            <w:r w:rsidRPr="003750F5">
              <w:rPr>
                <w:rFonts w:eastAsia="Times New Roman"/>
                <w:b/>
                <w:sz w:val="24"/>
                <w:szCs w:val="24"/>
                <w:lang w:eastAsia="ar-SA"/>
              </w:rPr>
              <w:t>2145,61</w:t>
            </w:r>
          </w:p>
        </w:tc>
      </w:tr>
      <w:tr w:rsidR="003750F5" w:rsidRPr="003750F5" w:rsidTr="00E96CCC">
        <w:tc>
          <w:tcPr>
            <w:tcW w:w="4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8"/>
                <w:lang w:eastAsia="ar-SA"/>
              </w:rPr>
            </w:pPr>
            <w:r w:rsidRPr="003750F5">
              <w:rPr>
                <w:rFonts w:eastAsia="Times New Roman"/>
                <w:sz w:val="24"/>
                <w:szCs w:val="28"/>
                <w:lang w:eastAsia="ar-SA"/>
              </w:rPr>
              <w:t>4.</w:t>
            </w:r>
          </w:p>
        </w:tc>
        <w:tc>
          <w:tcPr>
            <w:tcW w:w="3618"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sz w:val="24"/>
                <w:szCs w:val="24"/>
                <w:lang w:eastAsia="ar-SA"/>
              </w:rPr>
            </w:pPr>
            <w:r w:rsidRPr="003750F5">
              <w:rPr>
                <w:rFonts w:eastAsia="Times New Roman"/>
                <w:sz w:val="24"/>
                <w:szCs w:val="28"/>
                <w:lang w:eastAsia="ar-SA"/>
              </w:rPr>
              <w:t>Погребение (кремация с последующей выдачей урны с прахом)</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4"/>
                <w:lang w:eastAsia="ar-SA"/>
              </w:rPr>
            </w:pPr>
            <w:r w:rsidRPr="003750F5">
              <w:rPr>
                <w:rFonts w:eastAsia="Times New Roman"/>
                <w:b/>
                <w:sz w:val="24"/>
                <w:szCs w:val="24"/>
                <w:lang w:eastAsia="ar-SA"/>
              </w:rPr>
              <w:t>1456,57</w:t>
            </w:r>
          </w:p>
        </w:tc>
      </w:tr>
      <w:tr w:rsidR="003750F5" w:rsidRPr="003750F5" w:rsidTr="00E96CCC">
        <w:tc>
          <w:tcPr>
            <w:tcW w:w="418" w:type="pct"/>
            <w:tcBorders>
              <w:top w:val="single" w:sz="4" w:space="0" w:color="000000"/>
              <w:left w:val="single" w:sz="4" w:space="0" w:color="000000"/>
              <w:bottom w:val="single" w:sz="4" w:space="0" w:color="000000"/>
              <w:right w:val="single" w:sz="4" w:space="0" w:color="000000"/>
            </w:tcBorders>
          </w:tcPr>
          <w:p w:rsidR="003750F5" w:rsidRPr="003750F5" w:rsidRDefault="003750F5" w:rsidP="00E96CCC">
            <w:pPr>
              <w:tabs>
                <w:tab w:val="left" w:pos="5190"/>
              </w:tabs>
              <w:suppressAutoHyphens/>
              <w:jc w:val="center"/>
              <w:rPr>
                <w:rFonts w:eastAsia="Times New Roman"/>
                <w:sz w:val="24"/>
                <w:szCs w:val="24"/>
                <w:lang w:eastAsia="ar-SA"/>
              </w:rPr>
            </w:pPr>
          </w:p>
        </w:tc>
        <w:tc>
          <w:tcPr>
            <w:tcW w:w="4582" w:type="pct"/>
            <w:gridSpan w:val="2"/>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b/>
                <w:sz w:val="24"/>
                <w:szCs w:val="24"/>
                <w:lang w:eastAsia="ar-SA"/>
              </w:rPr>
            </w:pPr>
            <w:r w:rsidRPr="003750F5">
              <w:rPr>
                <w:rFonts w:eastAsia="Times New Roman"/>
                <w:b/>
                <w:sz w:val="24"/>
                <w:szCs w:val="28"/>
                <w:lang w:eastAsia="ar-SA"/>
              </w:rPr>
              <w:t>ИТОГО:</w:t>
            </w:r>
            <w:r w:rsidRPr="003750F5">
              <w:rPr>
                <w:rFonts w:eastAsia="Times New Roman"/>
                <w:b/>
                <w:sz w:val="24"/>
                <w:szCs w:val="24"/>
                <w:lang w:eastAsia="ar-SA"/>
              </w:rPr>
              <w:t xml:space="preserve">                                                                                                                                                                                   9352,18</w:t>
            </w:r>
          </w:p>
        </w:tc>
      </w:tr>
    </w:tbl>
    <w:p w:rsidR="003750F5" w:rsidRPr="003750F5" w:rsidRDefault="003750F5" w:rsidP="00E96CCC">
      <w:pPr>
        <w:tabs>
          <w:tab w:val="left" w:pos="5190"/>
        </w:tabs>
        <w:suppressAutoHyphens/>
        <w:rPr>
          <w:rFonts w:eastAsia="Times New Roman"/>
          <w:color w:val="FF0000"/>
          <w:sz w:val="24"/>
          <w:szCs w:val="28"/>
          <w:lang w:eastAsia="ar-SA"/>
        </w:rPr>
      </w:pPr>
    </w:p>
    <w:p w:rsidR="003750F5" w:rsidRPr="003750F5" w:rsidRDefault="003750F5" w:rsidP="00E96CCC">
      <w:pPr>
        <w:suppressAutoHyphens/>
        <w:ind w:left="4956"/>
        <w:jc w:val="both"/>
        <w:rPr>
          <w:rFonts w:eastAsia="Times New Roman"/>
          <w:sz w:val="24"/>
          <w:szCs w:val="24"/>
          <w:lang w:eastAsia="ar-SA"/>
        </w:rPr>
      </w:pPr>
    </w:p>
    <w:p w:rsidR="003750F5" w:rsidRPr="003750F5" w:rsidRDefault="003750F5" w:rsidP="00E96CCC">
      <w:pPr>
        <w:suppressAutoHyphens/>
        <w:ind w:left="4956"/>
        <w:jc w:val="both"/>
        <w:rPr>
          <w:rFonts w:eastAsia="Times New Roman"/>
          <w:sz w:val="24"/>
          <w:szCs w:val="24"/>
          <w:lang w:eastAsia="ar-SA"/>
        </w:rPr>
      </w:pPr>
    </w:p>
    <w:p w:rsidR="003750F5" w:rsidRPr="003750F5" w:rsidRDefault="003750F5" w:rsidP="00E96CCC">
      <w:pPr>
        <w:suppressAutoHyphens/>
        <w:ind w:left="4956"/>
        <w:jc w:val="both"/>
        <w:rPr>
          <w:rFonts w:eastAsia="Times New Roman"/>
          <w:sz w:val="24"/>
          <w:szCs w:val="24"/>
          <w:lang w:eastAsia="ar-SA"/>
        </w:rPr>
      </w:pPr>
    </w:p>
    <w:p w:rsidR="003750F5" w:rsidRPr="003750F5" w:rsidRDefault="003750F5" w:rsidP="00E96CCC">
      <w:pPr>
        <w:suppressAutoHyphens/>
        <w:ind w:left="4956"/>
        <w:jc w:val="both"/>
        <w:rPr>
          <w:rFonts w:eastAsia="Times New Roman"/>
          <w:sz w:val="24"/>
          <w:szCs w:val="24"/>
          <w:lang w:eastAsia="ar-SA"/>
        </w:rPr>
      </w:pPr>
    </w:p>
    <w:p w:rsidR="003750F5" w:rsidRPr="003750F5" w:rsidRDefault="003750F5" w:rsidP="00E96CCC">
      <w:pPr>
        <w:suppressAutoHyphens/>
        <w:ind w:left="4956"/>
        <w:jc w:val="both"/>
        <w:rPr>
          <w:rFonts w:eastAsia="Times New Roman"/>
          <w:sz w:val="24"/>
          <w:szCs w:val="24"/>
          <w:lang w:eastAsia="ar-SA"/>
        </w:rPr>
      </w:pPr>
    </w:p>
    <w:p w:rsidR="003750F5" w:rsidRPr="003750F5" w:rsidRDefault="003750F5" w:rsidP="00E96CCC">
      <w:pPr>
        <w:suppressAutoHyphens/>
        <w:ind w:left="4956"/>
        <w:jc w:val="both"/>
        <w:rPr>
          <w:rFonts w:eastAsia="Times New Roman"/>
          <w:sz w:val="24"/>
          <w:szCs w:val="24"/>
          <w:lang w:eastAsia="ar-SA"/>
        </w:rPr>
      </w:pPr>
    </w:p>
    <w:p w:rsidR="003750F5" w:rsidRPr="003750F5" w:rsidRDefault="003750F5" w:rsidP="00E96CCC">
      <w:pPr>
        <w:suppressAutoHyphens/>
        <w:ind w:left="4956"/>
        <w:jc w:val="both"/>
        <w:rPr>
          <w:rFonts w:eastAsia="Times New Roman"/>
          <w:sz w:val="24"/>
          <w:szCs w:val="24"/>
          <w:lang w:eastAsia="ar-SA"/>
        </w:rPr>
      </w:pPr>
    </w:p>
    <w:p w:rsidR="003750F5" w:rsidRPr="003750F5" w:rsidRDefault="003750F5" w:rsidP="00E96CCC">
      <w:pPr>
        <w:suppressAutoHyphens/>
        <w:ind w:left="4956"/>
        <w:jc w:val="both"/>
        <w:rPr>
          <w:rFonts w:eastAsia="Times New Roman"/>
          <w:sz w:val="24"/>
          <w:szCs w:val="24"/>
          <w:lang w:eastAsia="ar-SA"/>
        </w:rPr>
      </w:pPr>
    </w:p>
    <w:p w:rsidR="003750F5" w:rsidRPr="003750F5" w:rsidRDefault="003750F5" w:rsidP="00743890">
      <w:pPr>
        <w:suppressAutoHyphens/>
        <w:ind w:left="10490"/>
        <w:rPr>
          <w:rFonts w:eastAsia="Times New Roman"/>
          <w:sz w:val="26"/>
          <w:szCs w:val="26"/>
          <w:lang w:eastAsia="ar-SA"/>
        </w:rPr>
      </w:pPr>
      <w:r w:rsidRPr="003750F5">
        <w:rPr>
          <w:rFonts w:eastAsia="Times New Roman"/>
          <w:sz w:val="26"/>
          <w:szCs w:val="26"/>
          <w:lang w:eastAsia="ar-SA"/>
        </w:rPr>
        <w:lastRenderedPageBreak/>
        <w:t>Приложение № 2</w:t>
      </w:r>
    </w:p>
    <w:p w:rsidR="003750F5" w:rsidRPr="003750F5" w:rsidRDefault="003750F5" w:rsidP="00743890">
      <w:pPr>
        <w:suppressAutoHyphens/>
        <w:ind w:left="10490"/>
        <w:rPr>
          <w:rFonts w:eastAsia="Times New Roman"/>
          <w:sz w:val="26"/>
          <w:szCs w:val="26"/>
          <w:lang w:eastAsia="ar-SA"/>
        </w:rPr>
      </w:pPr>
      <w:r w:rsidRPr="003750F5">
        <w:rPr>
          <w:rFonts w:eastAsia="Times New Roman"/>
          <w:sz w:val="26"/>
          <w:szCs w:val="26"/>
          <w:lang w:eastAsia="ar-SA"/>
        </w:rPr>
        <w:t>к постановлению администрации</w:t>
      </w:r>
    </w:p>
    <w:p w:rsidR="003750F5" w:rsidRPr="003750F5" w:rsidRDefault="003750F5" w:rsidP="00743890">
      <w:pPr>
        <w:suppressAutoHyphens/>
        <w:ind w:left="10490"/>
        <w:rPr>
          <w:rFonts w:eastAsia="Times New Roman"/>
          <w:sz w:val="26"/>
          <w:szCs w:val="26"/>
          <w:lang w:eastAsia="ar-SA"/>
        </w:rPr>
      </w:pPr>
      <w:r w:rsidRPr="003750F5">
        <w:rPr>
          <w:rFonts w:eastAsia="Times New Roman"/>
          <w:sz w:val="26"/>
          <w:szCs w:val="26"/>
          <w:lang w:eastAsia="ar-SA"/>
        </w:rPr>
        <w:t>Хасанского муниципального округа</w:t>
      </w:r>
    </w:p>
    <w:p w:rsidR="003750F5" w:rsidRPr="003750F5" w:rsidRDefault="003750F5" w:rsidP="00743890">
      <w:pPr>
        <w:suppressAutoHyphens/>
        <w:ind w:left="10490"/>
        <w:rPr>
          <w:rFonts w:eastAsia="Times New Roman"/>
          <w:sz w:val="26"/>
          <w:szCs w:val="26"/>
          <w:lang w:eastAsia="ar-SA"/>
        </w:rPr>
      </w:pPr>
      <w:r w:rsidRPr="003750F5">
        <w:rPr>
          <w:rFonts w:eastAsia="Times New Roman"/>
          <w:sz w:val="26"/>
          <w:szCs w:val="26"/>
          <w:lang w:eastAsia="ar-SA"/>
        </w:rPr>
        <w:t>от  03.02.2023 г. № 87-па</w:t>
      </w:r>
    </w:p>
    <w:p w:rsidR="003750F5" w:rsidRPr="003750F5" w:rsidRDefault="003750F5" w:rsidP="00E96CCC">
      <w:pPr>
        <w:suppressAutoHyphens/>
        <w:rPr>
          <w:rFonts w:eastAsia="Times New Roman"/>
          <w:sz w:val="26"/>
          <w:szCs w:val="26"/>
          <w:lang w:eastAsia="ar-SA"/>
        </w:rPr>
      </w:pPr>
    </w:p>
    <w:p w:rsidR="003750F5" w:rsidRPr="003750F5" w:rsidRDefault="003750F5" w:rsidP="00E96CCC">
      <w:pPr>
        <w:suppressAutoHyphens/>
        <w:rPr>
          <w:rFonts w:eastAsia="Times New Roman"/>
          <w:sz w:val="26"/>
          <w:szCs w:val="26"/>
          <w:lang w:eastAsia="ar-SA"/>
        </w:rPr>
      </w:pPr>
    </w:p>
    <w:tbl>
      <w:tblPr>
        <w:tblW w:w="5000" w:type="pct"/>
        <w:tblLook w:val="04A0" w:firstRow="1" w:lastRow="0" w:firstColumn="1" w:lastColumn="0" w:noHBand="0" w:noVBand="1"/>
      </w:tblPr>
      <w:tblGrid>
        <w:gridCol w:w="7734"/>
        <w:gridCol w:w="7734"/>
      </w:tblGrid>
      <w:tr w:rsidR="003750F5" w:rsidRPr="003750F5" w:rsidTr="00E96CCC">
        <w:tc>
          <w:tcPr>
            <w:tcW w:w="2500" w:type="pct"/>
          </w:tcPr>
          <w:p w:rsidR="003750F5" w:rsidRPr="003750F5" w:rsidRDefault="003750F5" w:rsidP="00E96CCC">
            <w:pPr>
              <w:suppressAutoHyphens/>
              <w:rPr>
                <w:rFonts w:eastAsia="Times New Roman"/>
                <w:b/>
                <w:sz w:val="26"/>
                <w:szCs w:val="26"/>
                <w:lang w:eastAsia="ar-SA"/>
              </w:rPr>
            </w:pPr>
            <w:r w:rsidRPr="003750F5">
              <w:rPr>
                <w:rFonts w:eastAsia="Times New Roman"/>
                <w:b/>
                <w:sz w:val="26"/>
                <w:szCs w:val="26"/>
                <w:lang w:eastAsia="ar-SA"/>
              </w:rPr>
              <w:t>СОГЛАСОВАНО</w:t>
            </w:r>
          </w:p>
          <w:p w:rsidR="003750F5" w:rsidRPr="003750F5" w:rsidRDefault="003750F5" w:rsidP="00E96CCC">
            <w:pPr>
              <w:suppressAutoHyphens/>
              <w:rPr>
                <w:rFonts w:eastAsia="Times New Roman"/>
                <w:sz w:val="26"/>
                <w:szCs w:val="26"/>
                <w:lang w:eastAsia="ar-SA"/>
              </w:rPr>
            </w:pPr>
            <w:r w:rsidRPr="003750F5">
              <w:rPr>
                <w:rFonts w:eastAsia="Times New Roman"/>
                <w:sz w:val="26"/>
                <w:szCs w:val="26"/>
                <w:lang w:eastAsia="ar-SA"/>
              </w:rPr>
              <w:t xml:space="preserve">Заместитель министра  труда и </w:t>
            </w:r>
            <w:proofErr w:type="gramStart"/>
            <w:r w:rsidRPr="003750F5">
              <w:rPr>
                <w:rFonts w:eastAsia="Times New Roman"/>
                <w:sz w:val="26"/>
                <w:szCs w:val="26"/>
                <w:lang w:eastAsia="ar-SA"/>
              </w:rPr>
              <w:t>социальной</w:t>
            </w:r>
            <w:proofErr w:type="gramEnd"/>
            <w:r w:rsidRPr="003750F5">
              <w:rPr>
                <w:rFonts w:eastAsia="Times New Roman"/>
                <w:sz w:val="26"/>
                <w:szCs w:val="26"/>
                <w:lang w:eastAsia="ar-SA"/>
              </w:rPr>
              <w:t xml:space="preserve">  </w:t>
            </w:r>
          </w:p>
          <w:p w:rsidR="003750F5" w:rsidRPr="003750F5" w:rsidRDefault="003750F5" w:rsidP="00E96CCC">
            <w:pPr>
              <w:suppressAutoHyphens/>
              <w:rPr>
                <w:rFonts w:eastAsia="Times New Roman"/>
                <w:sz w:val="26"/>
                <w:szCs w:val="26"/>
                <w:lang w:eastAsia="ar-SA"/>
              </w:rPr>
            </w:pPr>
            <w:r w:rsidRPr="003750F5">
              <w:rPr>
                <w:rFonts w:eastAsia="Times New Roman"/>
                <w:sz w:val="26"/>
                <w:szCs w:val="26"/>
                <w:lang w:eastAsia="ar-SA"/>
              </w:rPr>
              <w:t xml:space="preserve">политики  Приморского  краю     </w:t>
            </w:r>
          </w:p>
          <w:p w:rsidR="003750F5" w:rsidRPr="003750F5" w:rsidRDefault="003750F5" w:rsidP="00E96CCC">
            <w:pPr>
              <w:suppressAutoHyphens/>
              <w:rPr>
                <w:rFonts w:eastAsia="Times New Roman"/>
                <w:sz w:val="26"/>
                <w:szCs w:val="26"/>
                <w:lang w:eastAsia="ar-SA"/>
              </w:rPr>
            </w:pPr>
          </w:p>
          <w:p w:rsidR="003750F5" w:rsidRPr="003750F5" w:rsidRDefault="003750F5" w:rsidP="00E96CCC">
            <w:pPr>
              <w:suppressAutoHyphens/>
              <w:rPr>
                <w:rFonts w:eastAsia="Times New Roman"/>
                <w:sz w:val="26"/>
                <w:szCs w:val="26"/>
                <w:lang w:eastAsia="ar-SA"/>
              </w:rPr>
            </w:pPr>
          </w:p>
          <w:p w:rsidR="003750F5" w:rsidRPr="003750F5" w:rsidRDefault="003750F5" w:rsidP="00E96CCC">
            <w:pPr>
              <w:suppressAutoHyphens/>
              <w:rPr>
                <w:rFonts w:eastAsia="Times New Roman"/>
                <w:sz w:val="26"/>
                <w:szCs w:val="26"/>
                <w:lang w:eastAsia="ar-SA"/>
              </w:rPr>
            </w:pPr>
          </w:p>
          <w:p w:rsidR="003750F5" w:rsidRPr="003750F5" w:rsidRDefault="003750F5" w:rsidP="00E96CCC">
            <w:pPr>
              <w:suppressAutoHyphens/>
              <w:rPr>
                <w:rFonts w:eastAsia="Times New Roman"/>
                <w:sz w:val="26"/>
                <w:szCs w:val="26"/>
                <w:lang w:eastAsia="ar-SA"/>
              </w:rPr>
            </w:pPr>
            <w:r w:rsidRPr="003750F5">
              <w:rPr>
                <w:rFonts w:eastAsia="Times New Roman"/>
                <w:sz w:val="26"/>
                <w:szCs w:val="26"/>
                <w:lang w:eastAsia="ar-SA"/>
              </w:rPr>
              <w:t xml:space="preserve">______________________ Н.Н. Лунь                                 </w:t>
            </w:r>
          </w:p>
        </w:tc>
        <w:tc>
          <w:tcPr>
            <w:tcW w:w="2500" w:type="pct"/>
          </w:tcPr>
          <w:p w:rsidR="003750F5" w:rsidRPr="003750F5" w:rsidRDefault="003750F5" w:rsidP="00E96CCC">
            <w:pPr>
              <w:suppressAutoHyphens/>
              <w:ind w:firstLine="2727"/>
              <w:rPr>
                <w:rFonts w:eastAsia="Times New Roman"/>
                <w:b/>
                <w:sz w:val="26"/>
                <w:szCs w:val="26"/>
                <w:lang w:eastAsia="ar-SA"/>
              </w:rPr>
            </w:pPr>
            <w:r w:rsidRPr="003750F5">
              <w:rPr>
                <w:rFonts w:eastAsia="Times New Roman"/>
                <w:b/>
                <w:sz w:val="26"/>
                <w:szCs w:val="26"/>
                <w:lang w:eastAsia="ar-SA"/>
              </w:rPr>
              <w:t>СОГЛАСОВАНО</w:t>
            </w:r>
          </w:p>
          <w:p w:rsidR="003750F5" w:rsidRPr="003750F5" w:rsidRDefault="003750F5" w:rsidP="00E96CCC">
            <w:pPr>
              <w:suppressAutoHyphens/>
              <w:ind w:firstLine="2727"/>
              <w:rPr>
                <w:rFonts w:eastAsia="Times New Roman"/>
                <w:sz w:val="26"/>
                <w:szCs w:val="26"/>
                <w:lang w:eastAsia="ar-SA"/>
              </w:rPr>
            </w:pPr>
            <w:r w:rsidRPr="003750F5">
              <w:rPr>
                <w:rFonts w:eastAsia="Times New Roman"/>
                <w:sz w:val="26"/>
                <w:szCs w:val="26"/>
                <w:lang w:eastAsia="ar-SA"/>
              </w:rPr>
              <w:t>Заместитель управляющего отделением</w:t>
            </w:r>
          </w:p>
          <w:p w:rsidR="003750F5" w:rsidRPr="003750F5" w:rsidRDefault="003750F5" w:rsidP="00E96CCC">
            <w:pPr>
              <w:suppressAutoHyphens/>
              <w:ind w:firstLine="2727"/>
              <w:rPr>
                <w:rFonts w:eastAsia="Times New Roman"/>
                <w:sz w:val="26"/>
                <w:szCs w:val="26"/>
                <w:lang w:eastAsia="ar-SA"/>
              </w:rPr>
            </w:pPr>
            <w:r w:rsidRPr="003750F5">
              <w:rPr>
                <w:rFonts w:eastAsia="Times New Roman"/>
                <w:sz w:val="26"/>
                <w:szCs w:val="26"/>
                <w:lang w:eastAsia="ar-SA"/>
              </w:rPr>
              <w:t>Фонда пенсионного и социального</w:t>
            </w:r>
          </w:p>
          <w:p w:rsidR="003750F5" w:rsidRPr="003750F5" w:rsidRDefault="003750F5" w:rsidP="00E96CCC">
            <w:pPr>
              <w:suppressAutoHyphens/>
              <w:ind w:firstLine="2727"/>
              <w:rPr>
                <w:rFonts w:eastAsia="Times New Roman"/>
                <w:sz w:val="26"/>
                <w:szCs w:val="26"/>
                <w:lang w:eastAsia="ar-SA"/>
              </w:rPr>
            </w:pPr>
            <w:r w:rsidRPr="003750F5">
              <w:rPr>
                <w:rFonts w:eastAsia="Times New Roman"/>
                <w:sz w:val="26"/>
                <w:szCs w:val="26"/>
                <w:lang w:eastAsia="ar-SA"/>
              </w:rPr>
              <w:t xml:space="preserve">страхования Российской Федерации </w:t>
            </w:r>
            <w:proofErr w:type="gramStart"/>
            <w:r w:rsidRPr="003750F5">
              <w:rPr>
                <w:rFonts w:eastAsia="Times New Roman"/>
                <w:sz w:val="26"/>
                <w:szCs w:val="26"/>
                <w:lang w:eastAsia="ar-SA"/>
              </w:rPr>
              <w:t>по</w:t>
            </w:r>
            <w:proofErr w:type="gramEnd"/>
            <w:r w:rsidRPr="003750F5">
              <w:rPr>
                <w:rFonts w:eastAsia="Times New Roman"/>
                <w:sz w:val="26"/>
                <w:szCs w:val="26"/>
                <w:lang w:eastAsia="ar-SA"/>
              </w:rPr>
              <w:t xml:space="preserve"> </w:t>
            </w:r>
          </w:p>
          <w:p w:rsidR="003750F5" w:rsidRPr="003750F5" w:rsidRDefault="003750F5" w:rsidP="00E96CCC">
            <w:pPr>
              <w:suppressAutoHyphens/>
              <w:ind w:firstLine="2727"/>
              <w:rPr>
                <w:rFonts w:eastAsia="Times New Roman"/>
                <w:sz w:val="26"/>
                <w:szCs w:val="26"/>
                <w:lang w:eastAsia="ar-SA"/>
              </w:rPr>
            </w:pPr>
            <w:r w:rsidRPr="003750F5">
              <w:rPr>
                <w:rFonts w:eastAsia="Times New Roman"/>
                <w:sz w:val="26"/>
                <w:szCs w:val="26"/>
                <w:lang w:eastAsia="ar-SA"/>
              </w:rPr>
              <w:t>Приморскому краю</w:t>
            </w:r>
          </w:p>
          <w:p w:rsidR="003750F5" w:rsidRPr="003750F5" w:rsidRDefault="003750F5" w:rsidP="00E96CCC">
            <w:pPr>
              <w:suppressAutoHyphens/>
              <w:ind w:firstLine="2727"/>
              <w:rPr>
                <w:rFonts w:eastAsia="Times New Roman"/>
                <w:sz w:val="26"/>
                <w:szCs w:val="26"/>
                <w:lang w:eastAsia="ar-SA"/>
              </w:rPr>
            </w:pPr>
          </w:p>
          <w:p w:rsidR="003750F5" w:rsidRPr="003750F5" w:rsidRDefault="003750F5" w:rsidP="00E96CCC">
            <w:pPr>
              <w:suppressAutoHyphens/>
              <w:ind w:firstLine="2727"/>
              <w:rPr>
                <w:rFonts w:eastAsia="Times New Roman"/>
                <w:sz w:val="26"/>
                <w:szCs w:val="26"/>
                <w:lang w:eastAsia="ar-SA"/>
              </w:rPr>
            </w:pPr>
            <w:r w:rsidRPr="003750F5">
              <w:rPr>
                <w:rFonts w:eastAsia="Times New Roman"/>
                <w:sz w:val="26"/>
                <w:szCs w:val="26"/>
                <w:lang w:eastAsia="ar-SA"/>
              </w:rPr>
              <w:t>___________________ А.А. Вовченко</w:t>
            </w:r>
          </w:p>
          <w:p w:rsidR="003750F5" w:rsidRPr="003750F5" w:rsidRDefault="003750F5" w:rsidP="00E96CCC">
            <w:pPr>
              <w:suppressAutoHyphens/>
              <w:rPr>
                <w:rFonts w:eastAsia="Times New Roman"/>
                <w:sz w:val="26"/>
                <w:szCs w:val="26"/>
                <w:lang w:eastAsia="ar-SA"/>
              </w:rPr>
            </w:pPr>
          </w:p>
        </w:tc>
      </w:tr>
    </w:tbl>
    <w:p w:rsidR="003750F5" w:rsidRPr="003750F5" w:rsidRDefault="003750F5" w:rsidP="00E96CCC">
      <w:pPr>
        <w:suppressAutoHyphens/>
        <w:rPr>
          <w:rFonts w:eastAsia="Times New Roman"/>
          <w:sz w:val="26"/>
          <w:szCs w:val="26"/>
          <w:lang w:eastAsia="ar-SA"/>
        </w:rPr>
      </w:pPr>
    </w:p>
    <w:p w:rsidR="003750F5" w:rsidRPr="003750F5" w:rsidRDefault="003750F5" w:rsidP="00E96CCC">
      <w:pPr>
        <w:tabs>
          <w:tab w:val="left" w:pos="5190"/>
        </w:tabs>
        <w:suppressAutoHyphens/>
        <w:rPr>
          <w:rFonts w:eastAsia="Times New Roman"/>
          <w:color w:val="FF0000"/>
          <w:sz w:val="26"/>
          <w:szCs w:val="26"/>
          <w:lang w:eastAsia="ar-SA"/>
        </w:rPr>
      </w:pPr>
    </w:p>
    <w:p w:rsidR="003750F5" w:rsidRPr="003750F5" w:rsidRDefault="003750F5" w:rsidP="00E96CCC">
      <w:pPr>
        <w:tabs>
          <w:tab w:val="left" w:pos="5190"/>
        </w:tabs>
        <w:suppressAutoHyphens/>
        <w:jc w:val="center"/>
        <w:rPr>
          <w:rFonts w:eastAsia="Times New Roman"/>
          <w:b/>
          <w:sz w:val="26"/>
          <w:szCs w:val="26"/>
          <w:lang w:eastAsia="ar-SA"/>
        </w:rPr>
      </w:pPr>
      <w:r w:rsidRPr="003750F5">
        <w:rPr>
          <w:rFonts w:eastAsia="Times New Roman"/>
          <w:b/>
          <w:sz w:val="26"/>
          <w:szCs w:val="26"/>
          <w:lang w:eastAsia="ar-SA"/>
        </w:rPr>
        <w:t xml:space="preserve">Стоимость услуг, предоставляемых согласно гарантированному перечню услуг </w:t>
      </w:r>
    </w:p>
    <w:p w:rsidR="003750F5" w:rsidRPr="003750F5" w:rsidRDefault="003750F5" w:rsidP="00E96CCC">
      <w:pPr>
        <w:tabs>
          <w:tab w:val="left" w:pos="5190"/>
        </w:tabs>
        <w:suppressAutoHyphens/>
        <w:jc w:val="center"/>
        <w:rPr>
          <w:rFonts w:eastAsia="Times New Roman"/>
          <w:b/>
          <w:sz w:val="26"/>
          <w:szCs w:val="26"/>
          <w:lang w:eastAsia="ar-SA"/>
        </w:rPr>
      </w:pPr>
      <w:r w:rsidRPr="003750F5">
        <w:rPr>
          <w:rFonts w:eastAsia="Times New Roman"/>
          <w:b/>
          <w:sz w:val="26"/>
          <w:szCs w:val="26"/>
          <w:lang w:eastAsia="ar-SA"/>
        </w:rPr>
        <w:t xml:space="preserve">по погребению на одного умершего (с учетом районного коэффициента 1,3) к заработной плате сельских поселений </w:t>
      </w:r>
    </w:p>
    <w:p w:rsidR="003750F5" w:rsidRPr="003750F5" w:rsidRDefault="003750F5" w:rsidP="00E96CCC">
      <w:pPr>
        <w:tabs>
          <w:tab w:val="left" w:pos="5190"/>
        </w:tabs>
        <w:suppressAutoHyphens/>
        <w:jc w:val="center"/>
        <w:rPr>
          <w:rFonts w:eastAsia="Times New Roman"/>
          <w:sz w:val="26"/>
          <w:szCs w:val="26"/>
          <w:lang w:eastAsia="ar-SA"/>
        </w:rPr>
      </w:pPr>
      <w:r w:rsidRPr="003750F5">
        <w:rPr>
          <w:rFonts w:eastAsia="Times New Roman"/>
          <w:b/>
          <w:sz w:val="26"/>
          <w:szCs w:val="26"/>
          <w:lang w:eastAsia="ar-SA"/>
        </w:rPr>
        <w:t>на территории Хасанского муниципального округа</w:t>
      </w:r>
    </w:p>
    <w:p w:rsidR="003750F5" w:rsidRPr="003750F5" w:rsidRDefault="003750F5" w:rsidP="00E96CCC">
      <w:pPr>
        <w:tabs>
          <w:tab w:val="left" w:pos="5190"/>
        </w:tabs>
        <w:suppressAutoHyphens/>
        <w:jc w:val="center"/>
        <w:rPr>
          <w:rFonts w:eastAsia="Times New Roman"/>
          <w:sz w:val="24"/>
          <w:szCs w:val="28"/>
          <w:lang w:eastAsia="ar-SA"/>
        </w:rPr>
      </w:pPr>
    </w:p>
    <w:tbl>
      <w:tblPr>
        <w:tblW w:w="5000" w:type="pct"/>
        <w:tblLook w:val="04A0" w:firstRow="1" w:lastRow="0" w:firstColumn="1" w:lastColumn="0" w:noHBand="0" w:noVBand="1"/>
      </w:tblPr>
      <w:tblGrid>
        <w:gridCol w:w="1148"/>
        <w:gridCol w:w="11338"/>
        <w:gridCol w:w="2982"/>
      </w:tblGrid>
      <w:tr w:rsidR="003750F5" w:rsidRPr="003750F5" w:rsidTr="00E96CCC">
        <w:tc>
          <w:tcPr>
            <w:tcW w:w="371"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8"/>
                <w:lang w:eastAsia="ar-SA"/>
              </w:rPr>
            </w:pPr>
            <w:r w:rsidRPr="003750F5">
              <w:rPr>
                <w:rFonts w:eastAsia="Times New Roman"/>
                <w:b/>
                <w:sz w:val="24"/>
                <w:szCs w:val="28"/>
                <w:lang w:eastAsia="ar-SA"/>
              </w:rPr>
              <w:t xml:space="preserve">№ </w:t>
            </w:r>
            <w:proofErr w:type="gramStart"/>
            <w:r w:rsidRPr="003750F5">
              <w:rPr>
                <w:rFonts w:eastAsia="Times New Roman"/>
                <w:b/>
                <w:sz w:val="24"/>
                <w:szCs w:val="28"/>
                <w:lang w:eastAsia="ar-SA"/>
              </w:rPr>
              <w:t>п</w:t>
            </w:r>
            <w:proofErr w:type="gramEnd"/>
            <w:r w:rsidRPr="003750F5">
              <w:rPr>
                <w:rFonts w:eastAsia="Times New Roman"/>
                <w:b/>
                <w:sz w:val="24"/>
                <w:szCs w:val="28"/>
                <w:lang w:eastAsia="ar-SA"/>
              </w:rPr>
              <w:t>/п</w:t>
            </w:r>
          </w:p>
        </w:tc>
        <w:tc>
          <w:tcPr>
            <w:tcW w:w="3665"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8"/>
                <w:lang w:eastAsia="ar-SA"/>
              </w:rPr>
            </w:pPr>
            <w:r w:rsidRPr="003750F5">
              <w:rPr>
                <w:rFonts w:eastAsia="Times New Roman"/>
                <w:b/>
                <w:sz w:val="24"/>
                <w:szCs w:val="28"/>
                <w:lang w:eastAsia="ar-SA"/>
              </w:rPr>
              <w:t>Наименование услуги</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4"/>
                <w:lang w:eastAsia="ar-SA"/>
              </w:rPr>
            </w:pPr>
            <w:r w:rsidRPr="003750F5">
              <w:rPr>
                <w:rFonts w:eastAsia="Times New Roman"/>
                <w:b/>
                <w:sz w:val="24"/>
                <w:szCs w:val="28"/>
                <w:lang w:eastAsia="ar-SA"/>
              </w:rPr>
              <w:t>Стоимость (рублей)</w:t>
            </w:r>
          </w:p>
        </w:tc>
      </w:tr>
      <w:tr w:rsidR="003750F5" w:rsidRPr="003750F5" w:rsidTr="00E96CCC">
        <w:tc>
          <w:tcPr>
            <w:tcW w:w="371"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8"/>
                <w:lang w:eastAsia="ar-SA"/>
              </w:rPr>
            </w:pPr>
            <w:r w:rsidRPr="003750F5">
              <w:rPr>
                <w:rFonts w:eastAsia="Times New Roman"/>
                <w:sz w:val="24"/>
                <w:szCs w:val="28"/>
                <w:lang w:eastAsia="ar-SA"/>
              </w:rPr>
              <w:t>1.</w:t>
            </w:r>
          </w:p>
        </w:tc>
        <w:tc>
          <w:tcPr>
            <w:tcW w:w="3665"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sz w:val="24"/>
                <w:szCs w:val="24"/>
                <w:lang w:eastAsia="ar-SA"/>
              </w:rPr>
            </w:pPr>
            <w:r w:rsidRPr="003750F5">
              <w:rPr>
                <w:rFonts w:eastAsia="Times New Roman"/>
                <w:sz w:val="24"/>
                <w:szCs w:val="28"/>
                <w:lang w:eastAsia="ar-SA"/>
              </w:rPr>
              <w:t>Оформление документов, необходимых для погребения</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4"/>
                <w:lang w:eastAsia="ar-SA"/>
              </w:rPr>
            </w:pPr>
            <w:r w:rsidRPr="003750F5">
              <w:rPr>
                <w:rFonts w:eastAsia="Times New Roman"/>
                <w:b/>
                <w:sz w:val="24"/>
                <w:szCs w:val="24"/>
                <w:lang w:eastAsia="ar-SA"/>
              </w:rPr>
              <w:t>800,00</w:t>
            </w:r>
          </w:p>
        </w:tc>
      </w:tr>
      <w:tr w:rsidR="003750F5" w:rsidRPr="003750F5" w:rsidTr="00E96CCC">
        <w:tc>
          <w:tcPr>
            <w:tcW w:w="371"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8"/>
                <w:lang w:eastAsia="ar-SA"/>
              </w:rPr>
            </w:pPr>
            <w:r w:rsidRPr="003750F5">
              <w:rPr>
                <w:rFonts w:eastAsia="Times New Roman"/>
                <w:sz w:val="24"/>
                <w:szCs w:val="28"/>
                <w:lang w:eastAsia="ar-SA"/>
              </w:rPr>
              <w:t>2.</w:t>
            </w:r>
          </w:p>
        </w:tc>
        <w:tc>
          <w:tcPr>
            <w:tcW w:w="3665"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sz w:val="24"/>
                <w:szCs w:val="24"/>
                <w:lang w:eastAsia="ar-SA"/>
              </w:rPr>
            </w:pPr>
            <w:r w:rsidRPr="003750F5">
              <w:rPr>
                <w:rFonts w:eastAsia="Times New Roman"/>
                <w:sz w:val="24"/>
                <w:szCs w:val="28"/>
                <w:lang w:eastAsia="ar-SA"/>
              </w:rPr>
              <w:t>Предоставления и доставка гроба и других предметов, необходимых для погребения</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4"/>
                <w:lang w:eastAsia="ar-SA"/>
              </w:rPr>
            </w:pPr>
            <w:r w:rsidRPr="003750F5">
              <w:rPr>
                <w:rFonts w:eastAsia="Times New Roman"/>
                <w:b/>
                <w:sz w:val="24"/>
                <w:szCs w:val="24"/>
                <w:lang w:eastAsia="ar-SA"/>
              </w:rPr>
              <w:t>4950,00</w:t>
            </w:r>
          </w:p>
        </w:tc>
      </w:tr>
      <w:tr w:rsidR="003750F5" w:rsidRPr="003750F5" w:rsidTr="00E96CCC">
        <w:tc>
          <w:tcPr>
            <w:tcW w:w="371"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8"/>
                <w:lang w:eastAsia="ar-SA"/>
              </w:rPr>
            </w:pPr>
            <w:r w:rsidRPr="003750F5">
              <w:rPr>
                <w:rFonts w:eastAsia="Times New Roman"/>
                <w:sz w:val="24"/>
                <w:szCs w:val="28"/>
                <w:lang w:eastAsia="ar-SA"/>
              </w:rPr>
              <w:t>3.</w:t>
            </w:r>
          </w:p>
        </w:tc>
        <w:tc>
          <w:tcPr>
            <w:tcW w:w="3665"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sz w:val="24"/>
                <w:szCs w:val="24"/>
                <w:lang w:eastAsia="ar-SA"/>
              </w:rPr>
            </w:pPr>
            <w:r w:rsidRPr="003750F5">
              <w:rPr>
                <w:rFonts w:eastAsia="Times New Roman"/>
                <w:sz w:val="24"/>
                <w:szCs w:val="28"/>
                <w:lang w:eastAsia="ar-SA"/>
              </w:rPr>
              <w:t>Перевозка тела (останков) умершего на кладбище (в крематорий)</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4"/>
                <w:lang w:eastAsia="ar-SA"/>
              </w:rPr>
            </w:pPr>
            <w:r w:rsidRPr="003750F5">
              <w:rPr>
                <w:rFonts w:eastAsia="Times New Roman"/>
                <w:b/>
                <w:sz w:val="24"/>
                <w:szCs w:val="24"/>
                <w:lang w:eastAsia="ar-SA"/>
              </w:rPr>
              <w:t>2924,96</w:t>
            </w:r>
          </w:p>
        </w:tc>
      </w:tr>
      <w:tr w:rsidR="003750F5" w:rsidRPr="003750F5" w:rsidTr="00E96CCC">
        <w:tc>
          <w:tcPr>
            <w:tcW w:w="371"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sz w:val="24"/>
                <w:szCs w:val="28"/>
                <w:lang w:eastAsia="ar-SA"/>
              </w:rPr>
            </w:pPr>
            <w:r w:rsidRPr="003750F5">
              <w:rPr>
                <w:rFonts w:eastAsia="Times New Roman"/>
                <w:sz w:val="24"/>
                <w:szCs w:val="28"/>
                <w:lang w:eastAsia="ar-SA"/>
              </w:rPr>
              <w:t>4.</w:t>
            </w:r>
          </w:p>
        </w:tc>
        <w:tc>
          <w:tcPr>
            <w:tcW w:w="3665"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sz w:val="24"/>
                <w:szCs w:val="24"/>
                <w:lang w:eastAsia="ar-SA"/>
              </w:rPr>
            </w:pPr>
            <w:r w:rsidRPr="003750F5">
              <w:rPr>
                <w:rFonts w:eastAsia="Times New Roman"/>
                <w:sz w:val="24"/>
                <w:szCs w:val="28"/>
                <w:lang w:eastAsia="ar-SA"/>
              </w:rPr>
              <w:t>Погребение (кремация с последующей выдачей урны с прахом)</w:t>
            </w:r>
          </w:p>
        </w:tc>
        <w:tc>
          <w:tcPr>
            <w:tcW w:w="964" w:type="pct"/>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jc w:val="center"/>
              <w:rPr>
                <w:rFonts w:eastAsia="Times New Roman"/>
                <w:b/>
                <w:sz w:val="24"/>
                <w:szCs w:val="24"/>
                <w:lang w:eastAsia="ar-SA"/>
              </w:rPr>
            </w:pPr>
            <w:r w:rsidRPr="003750F5">
              <w:rPr>
                <w:rFonts w:eastAsia="Times New Roman"/>
                <w:b/>
                <w:sz w:val="24"/>
                <w:szCs w:val="24"/>
                <w:lang w:eastAsia="ar-SA"/>
              </w:rPr>
              <w:t>1456,56</w:t>
            </w:r>
          </w:p>
        </w:tc>
      </w:tr>
      <w:tr w:rsidR="003750F5" w:rsidRPr="003750F5" w:rsidTr="00E96CCC">
        <w:tc>
          <w:tcPr>
            <w:tcW w:w="371" w:type="pct"/>
            <w:tcBorders>
              <w:top w:val="single" w:sz="4" w:space="0" w:color="000000"/>
              <w:left w:val="single" w:sz="4" w:space="0" w:color="000000"/>
              <w:bottom w:val="single" w:sz="4" w:space="0" w:color="000000"/>
              <w:right w:val="single" w:sz="4" w:space="0" w:color="000000"/>
            </w:tcBorders>
          </w:tcPr>
          <w:p w:rsidR="003750F5" w:rsidRPr="003750F5" w:rsidRDefault="003750F5" w:rsidP="00E96CCC">
            <w:pPr>
              <w:tabs>
                <w:tab w:val="left" w:pos="5190"/>
              </w:tabs>
              <w:suppressAutoHyphens/>
              <w:jc w:val="center"/>
              <w:rPr>
                <w:rFonts w:eastAsia="Times New Roman"/>
                <w:sz w:val="24"/>
                <w:szCs w:val="24"/>
                <w:lang w:eastAsia="ar-SA"/>
              </w:rPr>
            </w:pPr>
          </w:p>
        </w:tc>
        <w:tc>
          <w:tcPr>
            <w:tcW w:w="4629" w:type="pct"/>
            <w:gridSpan w:val="2"/>
            <w:tcBorders>
              <w:top w:val="single" w:sz="4" w:space="0" w:color="000000"/>
              <w:left w:val="single" w:sz="4" w:space="0" w:color="000000"/>
              <w:bottom w:val="single" w:sz="4" w:space="0" w:color="000000"/>
              <w:right w:val="single" w:sz="4" w:space="0" w:color="000000"/>
            </w:tcBorders>
            <w:hideMark/>
          </w:tcPr>
          <w:p w:rsidR="003750F5" w:rsidRPr="003750F5" w:rsidRDefault="003750F5" w:rsidP="00E96CCC">
            <w:pPr>
              <w:tabs>
                <w:tab w:val="left" w:pos="5190"/>
              </w:tabs>
              <w:suppressAutoHyphens/>
              <w:rPr>
                <w:rFonts w:eastAsia="Times New Roman"/>
                <w:b/>
                <w:sz w:val="24"/>
                <w:szCs w:val="24"/>
                <w:lang w:eastAsia="ar-SA"/>
              </w:rPr>
            </w:pPr>
            <w:r w:rsidRPr="003750F5">
              <w:rPr>
                <w:rFonts w:eastAsia="Times New Roman"/>
                <w:b/>
                <w:sz w:val="24"/>
                <w:szCs w:val="28"/>
                <w:lang w:eastAsia="ar-SA"/>
              </w:rPr>
              <w:t>ИТОГО:</w:t>
            </w:r>
            <w:r w:rsidRPr="003750F5">
              <w:rPr>
                <w:rFonts w:eastAsia="Times New Roman"/>
                <w:b/>
                <w:sz w:val="24"/>
                <w:szCs w:val="24"/>
                <w:lang w:eastAsia="ar-SA"/>
              </w:rPr>
              <w:t xml:space="preserve">                                                                                                                                                                                     10131,52</w:t>
            </w:r>
          </w:p>
        </w:tc>
      </w:tr>
    </w:tbl>
    <w:p w:rsidR="003750F5" w:rsidRPr="003750F5" w:rsidRDefault="003750F5" w:rsidP="00E96CCC">
      <w:pPr>
        <w:suppressAutoHyphens/>
        <w:ind w:left="4956"/>
        <w:jc w:val="both"/>
        <w:rPr>
          <w:rFonts w:eastAsia="Times New Roman"/>
          <w:sz w:val="24"/>
          <w:szCs w:val="24"/>
          <w:lang w:eastAsia="ar-SA"/>
        </w:rPr>
      </w:pPr>
    </w:p>
    <w:p w:rsidR="003750F5" w:rsidRDefault="003750F5" w:rsidP="00E96CCC">
      <w:pPr>
        <w:jc w:val="center"/>
        <w:rPr>
          <w:rFonts w:eastAsia="Times New Roman"/>
          <w:sz w:val="24"/>
          <w:szCs w:val="24"/>
          <w:lang w:eastAsia="ru-RU"/>
        </w:rPr>
        <w:sectPr w:rsidR="003750F5" w:rsidSect="00987F9F">
          <w:footerReference w:type="default" r:id="rId15"/>
          <w:pgSz w:w="16840" w:h="11907" w:orient="landscape" w:code="9"/>
          <w:pgMar w:top="794" w:right="794" w:bottom="794" w:left="794" w:header="0" w:footer="0" w:gutter="0"/>
          <w:cols w:space="708"/>
          <w:docGrid w:linePitch="360"/>
        </w:sectPr>
      </w:pPr>
    </w:p>
    <w:p w:rsidR="003750F5" w:rsidRPr="003750F5" w:rsidRDefault="003750F5" w:rsidP="00E96CCC">
      <w:pPr>
        <w:ind w:left="-567" w:right="1417" w:firstLine="1276"/>
        <w:jc w:val="center"/>
        <w:rPr>
          <w:rFonts w:eastAsia="Times New Roman"/>
          <w:sz w:val="24"/>
          <w:szCs w:val="24"/>
          <w:lang w:eastAsia="ru-RU"/>
        </w:rPr>
      </w:pPr>
      <w:r w:rsidRPr="003750F5">
        <w:rPr>
          <w:rFonts w:eastAsia="Times New Roman"/>
          <w:noProof/>
          <w:sz w:val="24"/>
          <w:szCs w:val="24"/>
          <w:lang w:eastAsia="ru-RU"/>
        </w:rPr>
        <w:lastRenderedPageBreak/>
        <w:drawing>
          <wp:inline distT="0" distB="0" distL="0" distR="0" wp14:anchorId="072777BD" wp14:editId="10293394">
            <wp:extent cx="581025" cy="723900"/>
            <wp:effectExtent l="0" t="0" r="9525" b="0"/>
            <wp:docPr id="6"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750F5" w:rsidRPr="003750F5" w:rsidRDefault="003750F5" w:rsidP="00E96CCC">
      <w:pPr>
        <w:ind w:left="709" w:right="-570"/>
        <w:jc w:val="center"/>
        <w:rPr>
          <w:rFonts w:eastAsia="Times New Roman"/>
          <w:szCs w:val="24"/>
          <w:lang w:eastAsia="ru-RU"/>
        </w:rPr>
      </w:pPr>
    </w:p>
    <w:p w:rsidR="003750F5" w:rsidRPr="00F65BE6" w:rsidRDefault="003750F5" w:rsidP="00F65BE6">
      <w:pPr>
        <w:ind w:right="-30"/>
        <w:jc w:val="center"/>
        <w:rPr>
          <w:sz w:val="26"/>
          <w:szCs w:val="26"/>
        </w:rPr>
      </w:pPr>
      <w:r w:rsidRPr="00F65BE6">
        <w:rPr>
          <w:sz w:val="26"/>
          <w:szCs w:val="26"/>
        </w:rPr>
        <w:t>АДМИНИСТРАЦИЯ</w:t>
      </w:r>
    </w:p>
    <w:p w:rsidR="003750F5" w:rsidRPr="00F65BE6" w:rsidRDefault="003750F5" w:rsidP="00F65BE6">
      <w:pPr>
        <w:ind w:right="-30"/>
        <w:jc w:val="center"/>
        <w:rPr>
          <w:sz w:val="26"/>
          <w:szCs w:val="26"/>
        </w:rPr>
      </w:pPr>
      <w:r w:rsidRPr="00F65BE6">
        <w:rPr>
          <w:sz w:val="26"/>
          <w:szCs w:val="26"/>
        </w:rPr>
        <w:t>ХАСАНСКОГО МУНИЦИПАЛЬНОГО ОКРУГА</w:t>
      </w:r>
    </w:p>
    <w:p w:rsidR="003750F5" w:rsidRPr="00F65BE6" w:rsidRDefault="003750F5" w:rsidP="00F65BE6">
      <w:pPr>
        <w:ind w:right="-30"/>
        <w:jc w:val="center"/>
        <w:rPr>
          <w:sz w:val="26"/>
          <w:szCs w:val="26"/>
        </w:rPr>
      </w:pPr>
      <w:r w:rsidRPr="00F65BE6">
        <w:rPr>
          <w:sz w:val="26"/>
          <w:szCs w:val="26"/>
        </w:rPr>
        <w:t>ПРИМОРСКОГО КРАЯ</w:t>
      </w:r>
    </w:p>
    <w:p w:rsidR="003750F5" w:rsidRPr="003750F5" w:rsidRDefault="003750F5" w:rsidP="00F65BE6">
      <w:pPr>
        <w:ind w:right="-30"/>
        <w:jc w:val="center"/>
        <w:rPr>
          <w:rFonts w:eastAsia="Times New Roman"/>
          <w:sz w:val="26"/>
          <w:szCs w:val="26"/>
          <w:lang w:eastAsia="ru-RU"/>
        </w:rPr>
      </w:pPr>
    </w:p>
    <w:p w:rsidR="003750F5" w:rsidRPr="00F65BE6" w:rsidRDefault="003750F5" w:rsidP="00987F9F">
      <w:pPr>
        <w:ind w:right="-28"/>
        <w:jc w:val="center"/>
        <w:outlineLvl w:val="0"/>
        <w:rPr>
          <w:sz w:val="26"/>
          <w:szCs w:val="26"/>
        </w:rPr>
      </w:pPr>
      <w:bookmarkStart w:id="1" w:name="_Toc127643871"/>
      <w:r w:rsidRPr="00F65BE6">
        <w:rPr>
          <w:sz w:val="26"/>
          <w:szCs w:val="26"/>
        </w:rPr>
        <w:t>ПОСТАНОВЛЕНИЕ</w:t>
      </w:r>
      <w:bookmarkEnd w:id="1"/>
    </w:p>
    <w:p w:rsidR="003750F5" w:rsidRPr="00F65BE6" w:rsidRDefault="003750F5" w:rsidP="00F65BE6">
      <w:pPr>
        <w:ind w:right="-30"/>
        <w:jc w:val="center"/>
        <w:rPr>
          <w:sz w:val="26"/>
          <w:szCs w:val="26"/>
        </w:rPr>
      </w:pPr>
      <w:proofErr w:type="spellStart"/>
      <w:r w:rsidRPr="00F65BE6">
        <w:rPr>
          <w:sz w:val="26"/>
          <w:szCs w:val="26"/>
        </w:rPr>
        <w:t>пгт</w:t>
      </w:r>
      <w:proofErr w:type="spellEnd"/>
      <w:r w:rsidRPr="00F65BE6">
        <w:rPr>
          <w:sz w:val="26"/>
          <w:szCs w:val="26"/>
        </w:rPr>
        <w:t xml:space="preserve"> Славянка</w:t>
      </w:r>
    </w:p>
    <w:p w:rsidR="003750F5" w:rsidRPr="003750F5" w:rsidRDefault="003750F5" w:rsidP="00F65BE6">
      <w:pPr>
        <w:ind w:right="-30"/>
        <w:jc w:val="center"/>
        <w:rPr>
          <w:rFonts w:eastAsia="Times New Roman"/>
          <w:sz w:val="26"/>
          <w:szCs w:val="26"/>
          <w:lang w:eastAsia="ru-RU"/>
        </w:rPr>
      </w:pPr>
    </w:p>
    <w:p w:rsidR="003750F5" w:rsidRPr="00F65BE6" w:rsidRDefault="003750F5" w:rsidP="00F65BE6">
      <w:pPr>
        <w:ind w:right="-30"/>
        <w:jc w:val="center"/>
        <w:rPr>
          <w:sz w:val="26"/>
          <w:szCs w:val="26"/>
        </w:rPr>
      </w:pPr>
      <w:r w:rsidRPr="00F65BE6">
        <w:rPr>
          <w:sz w:val="26"/>
          <w:szCs w:val="26"/>
        </w:rPr>
        <w:t>06.02.2023</w:t>
      </w:r>
      <w:r w:rsidR="00F65BE6">
        <w:rPr>
          <w:sz w:val="26"/>
          <w:szCs w:val="26"/>
        </w:rPr>
        <w:t xml:space="preserve"> </w:t>
      </w:r>
      <w:r w:rsidRPr="00F65BE6">
        <w:rPr>
          <w:sz w:val="26"/>
          <w:szCs w:val="26"/>
        </w:rPr>
        <w:t>г.</w:t>
      </w:r>
      <w:r w:rsidR="00F65BE6">
        <w:rPr>
          <w:sz w:val="26"/>
          <w:szCs w:val="26"/>
        </w:rPr>
        <w:t xml:space="preserve">                                                                           </w:t>
      </w:r>
      <w:r w:rsidRPr="00F65BE6">
        <w:rPr>
          <w:sz w:val="26"/>
          <w:szCs w:val="26"/>
        </w:rPr>
        <w:t xml:space="preserve">                                              № 91-па</w:t>
      </w:r>
    </w:p>
    <w:p w:rsidR="003750F5" w:rsidRPr="003750F5" w:rsidRDefault="003750F5" w:rsidP="00E96CCC">
      <w:pPr>
        <w:ind w:right="-570"/>
        <w:rPr>
          <w:rFonts w:eastAsia="Times New Roman"/>
          <w:sz w:val="26"/>
          <w:szCs w:val="26"/>
          <w:lang w:eastAsia="ru-RU"/>
        </w:rPr>
      </w:pPr>
    </w:p>
    <w:p w:rsidR="003750F5" w:rsidRPr="00F65BE6" w:rsidRDefault="003750F5" w:rsidP="00F65BE6">
      <w:pPr>
        <w:ind w:right="4648"/>
        <w:jc w:val="both"/>
        <w:rPr>
          <w:sz w:val="26"/>
          <w:szCs w:val="26"/>
        </w:rPr>
      </w:pPr>
      <w:r w:rsidRPr="00F65BE6">
        <w:rPr>
          <w:sz w:val="26"/>
          <w:szCs w:val="26"/>
        </w:rPr>
        <w:t>Об утверждении порядка определения нормати</w:t>
      </w:r>
      <w:r w:rsidRPr="00F65BE6">
        <w:rPr>
          <w:sz w:val="26"/>
          <w:szCs w:val="26"/>
        </w:rPr>
        <w:t>в</w:t>
      </w:r>
      <w:r w:rsidRPr="00F65BE6">
        <w:rPr>
          <w:sz w:val="26"/>
          <w:szCs w:val="26"/>
        </w:rPr>
        <w:t>ных затрат на оказание</w:t>
      </w:r>
      <w:r w:rsidR="00F65BE6">
        <w:rPr>
          <w:sz w:val="26"/>
          <w:szCs w:val="26"/>
        </w:rPr>
        <w:t xml:space="preserve"> </w:t>
      </w:r>
      <w:r w:rsidRPr="00F65BE6">
        <w:rPr>
          <w:sz w:val="26"/>
          <w:szCs w:val="26"/>
        </w:rPr>
        <w:t>муниципальных услуг (выполнение работ),</w:t>
      </w:r>
      <w:r w:rsidR="00F65BE6">
        <w:rPr>
          <w:sz w:val="26"/>
          <w:szCs w:val="26"/>
        </w:rPr>
        <w:t xml:space="preserve"> </w:t>
      </w:r>
      <w:r w:rsidRPr="00F65BE6">
        <w:rPr>
          <w:sz w:val="26"/>
          <w:szCs w:val="26"/>
        </w:rPr>
        <w:t>применяемых при расчете объема субсидии на финансовое обеспечение  в</w:t>
      </w:r>
      <w:r w:rsidRPr="00F65BE6">
        <w:rPr>
          <w:sz w:val="26"/>
          <w:szCs w:val="26"/>
        </w:rPr>
        <w:t>ы</w:t>
      </w:r>
      <w:r w:rsidRPr="00F65BE6">
        <w:rPr>
          <w:sz w:val="26"/>
          <w:szCs w:val="26"/>
        </w:rPr>
        <w:t>полнения муниципального задания на оказани</w:t>
      </w:r>
      <w:r w:rsidR="00F65BE6">
        <w:rPr>
          <w:sz w:val="26"/>
          <w:szCs w:val="26"/>
        </w:rPr>
        <w:t xml:space="preserve">е </w:t>
      </w:r>
      <w:r w:rsidRPr="00F65BE6">
        <w:rPr>
          <w:sz w:val="26"/>
          <w:szCs w:val="26"/>
        </w:rPr>
        <w:t>муниципальных услуг (выполнение работ)</w:t>
      </w:r>
      <w:r w:rsidR="00F65BE6">
        <w:rPr>
          <w:sz w:val="26"/>
          <w:szCs w:val="26"/>
        </w:rPr>
        <w:t xml:space="preserve"> </w:t>
      </w:r>
      <w:r w:rsidRPr="00F65BE6">
        <w:rPr>
          <w:sz w:val="26"/>
          <w:szCs w:val="26"/>
        </w:rPr>
        <w:t>мун</w:t>
      </w:r>
      <w:r w:rsidRPr="00F65BE6">
        <w:rPr>
          <w:sz w:val="26"/>
          <w:szCs w:val="26"/>
        </w:rPr>
        <w:t>и</w:t>
      </w:r>
      <w:r w:rsidRPr="00F65BE6">
        <w:rPr>
          <w:sz w:val="26"/>
          <w:szCs w:val="26"/>
        </w:rPr>
        <w:t>ципальными учреждениями  в сфере</w:t>
      </w:r>
      <w:r w:rsidR="00F65BE6">
        <w:rPr>
          <w:sz w:val="26"/>
          <w:szCs w:val="26"/>
        </w:rPr>
        <w:t xml:space="preserve"> </w:t>
      </w:r>
      <w:r w:rsidRPr="00F65BE6">
        <w:rPr>
          <w:sz w:val="26"/>
          <w:szCs w:val="26"/>
        </w:rPr>
        <w:t>культуры Х</w:t>
      </w:r>
      <w:r w:rsidRPr="00F65BE6">
        <w:rPr>
          <w:sz w:val="26"/>
          <w:szCs w:val="26"/>
        </w:rPr>
        <w:t>а</w:t>
      </w:r>
      <w:r w:rsidRPr="00F65BE6">
        <w:rPr>
          <w:sz w:val="26"/>
          <w:szCs w:val="26"/>
        </w:rPr>
        <w:t>санского муниципального</w:t>
      </w:r>
      <w:r w:rsidR="00F65BE6">
        <w:rPr>
          <w:sz w:val="26"/>
          <w:szCs w:val="26"/>
        </w:rPr>
        <w:t xml:space="preserve"> </w:t>
      </w:r>
      <w:r w:rsidRPr="00F65BE6">
        <w:rPr>
          <w:sz w:val="26"/>
          <w:szCs w:val="26"/>
        </w:rPr>
        <w:t>округа</w:t>
      </w:r>
    </w:p>
    <w:p w:rsidR="003750F5" w:rsidRPr="003750F5" w:rsidRDefault="003750F5" w:rsidP="00E96CCC">
      <w:pPr>
        <w:ind w:right="-570"/>
        <w:rPr>
          <w:rFonts w:eastAsia="Times New Roman"/>
          <w:sz w:val="26"/>
          <w:szCs w:val="26"/>
          <w:lang w:eastAsia="ru-RU"/>
        </w:rPr>
      </w:pPr>
    </w:p>
    <w:p w:rsidR="003750F5" w:rsidRPr="00F65BE6" w:rsidRDefault="003750F5" w:rsidP="00743890">
      <w:pPr>
        <w:tabs>
          <w:tab w:val="left" w:pos="709"/>
          <w:tab w:val="left" w:pos="851"/>
        </w:tabs>
        <w:autoSpaceDE w:val="0"/>
        <w:autoSpaceDN w:val="0"/>
        <w:adjustRightInd w:val="0"/>
        <w:ind w:firstLine="709"/>
        <w:jc w:val="both"/>
        <w:rPr>
          <w:sz w:val="26"/>
          <w:szCs w:val="26"/>
        </w:rPr>
      </w:pPr>
      <w:proofErr w:type="gramStart"/>
      <w:r w:rsidRPr="00F65BE6">
        <w:rPr>
          <w:sz w:val="26"/>
          <w:szCs w:val="26"/>
        </w:rPr>
        <w:t>В соответствии с Бюджетным Кодексом Российской Федерации,  Приказом Мин</w:t>
      </w:r>
      <w:r w:rsidRPr="00F65BE6">
        <w:rPr>
          <w:sz w:val="26"/>
          <w:szCs w:val="26"/>
        </w:rPr>
        <w:t>и</w:t>
      </w:r>
      <w:r w:rsidRPr="00F65BE6">
        <w:rPr>
          <w:sz w:val="26"/>
          <w:szCs w:val="26"/>
        </w:rPr>
        <w:t>стерства культуры Российской Федерации от 28.03.2019 года № 357 «Об утверждении о</w:t>
      </w:r>
      <w:r w:rsidRPr="00F65BE6">
        <w:rPr>
          <w:sz w:val="26"/>
          <w:szCs w:val="26"/>
        </w:rPr>
        <w:t>б</w:t>
      </w:r>
      <w:r w:rsidRPr="00F65BE6">
        <w:rPr>
          <w:sz w:val="26"/>
          <w:szCs w:val="26"/>
        </w:rPr>
        <w:t>щих требований к определению нормативных затрат на оказание государственных (мун</w:t>
      </w:r>
      <w:r w:rsidRPr="00F65BE6">
        <w:rPr>
          <w:sz w:val="26"/>
          <w:szCs w:val="26"/>
        </w:rPr>
        <w:t>и</w:t>
      </w:r>
      <w:r w:rsidRPr="00F65BE6">
        <w:rPr>
          <w:sz w:val="26"/>
          <w:szCs w:val="26"/>
        </w:rPr>
        <w:t>ципальных) услуг в сфере культуры и кинематографии, применяемых при расчете объема субсидии на финансовое обеспечение выполнения государственного (муниципального) з</w:t>
      </w:r>
      <w:r w:rsidRPr="00F65BE6">
        <w:rPr>
          <w:sz w:val="26"/>
          <w:szCs w:val="26"/>
        </w:rPr>
        <w:t>а</w:t>
      </w:r>
      <w:r w:rsidRPr="00F65BE6">
        <w:rPr>
          <w:sz w:val="26"/>
          <w:szCs w:val="26"/>
        </w:rPr>
        <w:t>дания на оказание государственных (муниципальных) услуг (выполнение работ) госуда</w:t>
      </w:r>
      <w:r w:rsidRPr="00F65BE6">
        <w:rPr>
          <w:sz w:val="26"/>
          <w:szCs w:val="26"/>
        </w:rPr>
        <w:t>р</w:t>
      </w:r>
      <w:r w:rsidRPr="00F65BE6">
        <w:rPr>
          <w:sz w:val="26"/>
          <w:szCs w:val="26"/>
        </w:rPr>
        <w:t>ственным (муниципальным) учреждением», руководствуясь Уставом Хасанского муниц</w:t>
      </w:r>
      <w:r w:rsidRPr="00F65BE6">
        <w:rPr>
          <w:sz w:val="26"/>
          <w:szCs w:val="26"/>
        </w:rPr>
        <w:t>и</w:t>
      </w:r>
      <w:r w:rsidRPr="00F65BE6">
        <w:rPr>
          <w:sz w:val="26"/>
          <w:szCs w:val="26"/>
        </w:rPr>
        <w:t>пального</w:t>
      </w:r>
      <w:proofErr w:type="gramEnd"/>
      <w:r w:rsidRPr="00F65BE6">
        <w:rPr>
          <w:sz w:val="26"/>
          <w:szCs w:val="26"/>
        </w:rPr>
        <w:t xml:space="preserve"> округа, администрация Хасанского муниципального округа</w:t>
      </w:r>
    </w:p>
    <w:p w:rsidR="003750F5" w:rsidRPr="003750F5" w:rsidRDefault="003750F5" w:rsidP="00E96CCC">
      <w:pPr>
        <w:ind w:right="-1"/>
        <w:rPr>
          <w:rFonts w:eastAsia="Times New Roman"/>
          <w:sz w:val="26"/>
          <w:szCs w:val="26"/>
          <w:lang w:eastAsia="ru-RU"/>
        </w:rPr>
      </w:pPr>
    </w:p>
    <w:p w:rsidR="003750F5" w:rsidRPr="00F65BE6" w:rsidRDefault="003750F5" w:rsidP="00E96CCC">
      <w:pPr>
        <w:ind w:right="-1"/>
        <w:rPr>
          <w:sz w:val="26"/>
          <w:szCs w:val="26"/>
        </w:rPr>
      </w:pPr>
      <w:r w:rsidRPr="00F65BE6">
        <w:rPr>
          <w:sz w:val="26"/>
          <w:szCs w:val="26"/>
        </w:rPr>
        <w:t>ПОСТАНОВЛЯЕТ:</w:t>
      </w:r>
    </w:p>
    <w:p w:rsidR="003750F5" w:rsidRPr="003750F5" w:rsidRDefault="003750F5" w:rsidP="00E96CCC">
      <w:pPr>
        <w:ind w:right="-1"/>
        <w:rPr>
          <w:rFonts w:eastAsia="Times New Roman"/>
          <w:sz w:val="26"/>
          <w:szCs w:val="26"/>
          <w:lang w:eastAsia="ru-RU"/>
        </w:rPr>
      </w:pPr>
    </w:p>
    <w:p w:rsidR="003750F5" w:rsidRPr="00F65BE6" w:rsidRDefault="00743890" w:rsidP="00743890">
      <w:pPr>
        <w:ind w:firstLine="709"/>
        <w:jc w:val="both"/>
        <w:rPr>
          <w:sz w:val="26"/>
          <w:szCs w:val="26"/>
        </w:rPr>
      </w:pPr>
      <w:r>
        <w:rPr>
          <w:sz w:val="26"/>
          <w:szCs w:val="26"/>
        </w:rPr>
        <w:t xml:space="preserve">1. </w:t>
      </w:r>
      <w:r w:rsidR="003750F5" w:rsidRPr="00F65BE6">
        <w:rPr>
          <w:sz w:val="26"/>
          <w:szCs w:val="26"/>
        </w:rPr>
        <w:t>Утвердить  порядок определения нормативных затрат на оказание муниципальных услуг (выполнение работ), применяемых при расчете объема субсидии на финансовое обе</w:t>
      </w:r>
      <w:r w:rsidR="003750F5" w:rsidRPr="00F65BE6">
        <w:rPr>
          <w:sz w:val="26"/>
          <w:szCs w:val="26"/>
        </w:rPr>
        <w:t>с</w:t>
      </w:r>
      <w:r w:rsidR="003750F5" w:rsidRPr="00F65BE6">
        <w:rPr>
          <w:sz w:val="26"/>
          <w:szCs w:val="26"/>
        </w:rPr>
        <w:t>печение  выполнения муниципального задания на оказание муниципальных услуг (выпо</w:t>
      </w:r>
      <w:r w:rsidR="003750F5" w:rsidRPr="00F65BE6">
        <w:rPr>
          <w:sz w:val="26"/>
          <w:szCs w:val="26"/>
        </w:rPr>
        <w:t>л</w:t>
      </w:r>
      <w:r w:rsidR="003750F5" w:rsidRPr="00F65BE6">
        <w:rPr>
          <w:sz w:val="26"/>
          <w:szCs w:val="26"/>
        </w:rPr>
        <w:t>нение работ) муниципальными учреждениями  в сфере культуры Хасанского муниципал</w:t>
      </w:r>
      <w:r w:rsidR="003750F5" w:rsidRPr="00F65BE6">
        <w:rPr>
          <w:sz w:val="26"/>
          <w:szCs w:val="26"/>
        </w:rPr>
        <w:t>ь</w:t>
      </w:r>
      <w:r w:rsidR="003750F5" w:rsidRPr="00F65BE6">
        <w:rPr>
          <w:sz w:val="26"/>
          <w:szCs w:val="26"/>
        </w:rPr>
        <w:t>ного округа,  согласно приложению к настоящему постановлению.</w:t>
      </w:r>
    </w:p>
    <w:p w:rsidR="003750F5" w:rsidRPr="00F65BE6" w:rsidRDefault="00743890" w:rsidP="00743890">
      <w:pPr>
        <w:ind w:firstLine="709"/>
        <w:jc w:val="both"/>
        <w:rPr>
          <w:sz w:val="26"/>
          <w:szCs w:val="26"/>
        </w:rPr>
      </w:pPr>
      <w:r>
        <w:rPr>
          <w:sz w:val="26"/>
          <w:szCs w:val="26"/>
        </w:rPr>
        <w:t xml:space="preserve">2. </w:t>
      </w:r>
      <w:r w:rsidR="003750F5" w:rsidRPr="00F65BE6">
        <w:rPr>
          <w:sz w:val="26"/>
          <w:szCs w:val="26"/>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003750F5" w:rsidRPr="00F65BE6">
        <w:rPr>
          <w:sz w:val="26"/>
          <w:szCs w:val="26"/>
        </w:rPr>
        <w:t>а</w:t>
      </w:r>
      <w:r w:rsidR="003750F5" w:rsidRPr="00F65BE6">
        <w:rPr>
          <w:sz w:val="26"/>
          <w:szCs w:val="26"/>
        </w:rPr>
        <w:t>ции Хасанского муниципального округа в информационно-телекоммуникационной сети «Интернет».</w:t>
      </w:r>
    </w:p>
    <w:p w:rsidR="003750F5" w:rsidRPr="003750F5" w:rsidRDefault="003750F5" w:rsidP="00743890">
      <w:pPr>
        <w:widowControl w:val="0"/>
        <w:tabs>
          <w:tab w:val="left" w:pos="709"/>
          <w:tab w:val="left" w:pos="851"/>
          <w:tab w:val="left" w:pos="993"/>
        </w:tabs>
        <w:autoSpaceDE w:val="0"/>
        <w:autoSpaceDN w:val="0"/>
        <w:adjustRightInd w:val="0"/>
        <w:ind w:firstLine="709"/>
        <w:jc w:val="both"/>
        <w:rPr>
          <w:rFonts w:eastAsia="Times New Roman"/>
          <w:sz w:val="26"/>
          <w:szCs w:val="26"/>
          <w:lang w:eastAsia="ru-RU"/>
        </w:rPr>
      </w:pPr>
      <w:r w:rsidRPr="003750F5">
        <w:rPr>
          <w:rFonts w:eastAsia="Times New Roman"/>
          <w:sz w:val="26"/>
          <w:szCs w:val="26"/>
          <w:lang w:eastAsia="ru-RU"/>
        </w:rPr>
        <w:t xml:space="preserve">3.  Настоящее постановление вступает в силу со дня его принятия.  </w:t>
      </w:r>
    </w:p>
    <w:p w:rsidR="003750F5" w:rsidRPr="00F65BE6" w:rsidRDefault="00743890" w:rsidP="00743890">
      <w:pPr>
        <w:tabs>
          <w:tab w:val="left" w:pos="567"/>
          <w:tab w:val="left" w:pos="709"/>
          <w:tab w:val="left" w:pos="851"/>
        </w:tabs>
        <w:autoSpaceDE w:val="0"/>
        <w:autoSpaceDN w:val="0"/>
        <w:adjustRightInd w:val="0"/>
        <w:ind w:firstLine="709"/>
        <w:jc w:val="both"/>
        <w:rPr>
          <w:sz w:val="26"/>
          <w:szCs w:val="26"/>
        </w:rPr>
      </w:pPr>
      <w:r>
        <w:rPr>
          <w:sz w:val="26"/>
          <w:szCs w:val="26"/>
        </w:rPr>
        <w:t xml:space="preserve">4. </w:t>
      </w:r>
      <w:r w:rsidR="003750F5" w:rsidRPr="00F65BE6">
        <w:rPr>
          <w:sz w:val="26"/>
          <w:szCs w:val="26"/>
        </w:rPr>
        <w:t>Контроль над исполнением настоящего постановления оставляю за собой.</w:t>
      </w:r>
    </w:p>
    <w:p w:rsidR="003750F5" w:rsidRPr="003750F5" w:rsidRDefault="003750F5" w:rsidP="00E96CCC">
      <w:pPr>
        <w:autoSpaceDE w:val="0"/>
        <w:autoSpaceDN w:val="0"/>
        <w:adjustRightInd w:val="0"/>
        <w:ind w:right="-570"/>
        <w:jc w:val="both"/>
        <w:rPr>
          <w:rFonts w:eastAsia="Times New Roman"/>
          <w:sz w:val="26"/>
          <w:szCs w:val="26"/>
          <w:lang w:eastAsia="ru-RU"/>
        </w:rPr>
      </w:pPr>
    </w:p>
    <w:p w:rsidR="003750F5" w:rsidRPr="003750F5" w:rsidRDefault="003750F5" w:rsidP="00E96CCC">
      <w:pPr>
        <w:autoSpaceDE w:val="0"/>
        <w:autoSpaceDN w:val="0"/>
        <w:adjustRightInd w:val="0"/>
        <w:ind w:right="-570"/>
        <w:jc w:val="both"/>
        <w:rPr>
          <w:rFonts w:eastAsia="Times New Roman"/>
          <w:sz w:val="26"/>
          <w:szCs w:val="26"/>
          <w:lang w:eastAsia="ru-RU"/>
        </w:rPr>
      </w:pPr>
    </w:p>
    <w:p w:rsidR="003750F5" w:rsidRPr="00F65BE6" w:rsidRDefault="003750F5" w:rsidP="00E96CCC">
      <w:pPr>
        <w:ind w:right="-570"/>
        <w:jc w:val="both"/>
        <w:rPr>
          <w:sz w:val="26"/>
          <w:szCs w:val="26"/>
        </w:rPr>
      </w:pPr>
      <w:r w:rsidRPr="00F65BE6">
        <w:rPr>
          <w:sz w:val="26"/>
          <w:szCs w:val="26"/>
        </w:rPr>
        <w:t xml:space="preserve">Глава Хасанского </w:t>
      </w:r>
    </w:p>
    <w:p w:rsidR="003750F5" w:rsidRPr="00E96CCC" w:rsidRDefault="003750F5" w:rsidP="00E96CCC">
      <w:pPr>
        <w:ind w:right="-570"/>
        <w:jc w:val="both"/>
        <w:rPr>
          <w:szCs w:val="24"/>
        </w:rPr>
      </w:pPr>
      <w:r w:rsidRPr="00F65BE6">
        <w:rPr>
          <w:sz w:val="26"/>
          <w:szCs w:val="26"/>
        </w:rPr>
        <w:t>муниципального округа</w:t>
      </w:r>
      <w:r w:rsidR="00F65BE6">
        <w:rPr>
          <w:sz w:val="26"/>
          <w:szCs w:val="26"/>
        </w:rPr>
        <w:t xml:space="preserve">                                                                    </w:t>
      </w:r>
      <w:r w:rsidRPr="00F65BE6">
        <w:rPr>
          <w:sz w:val="26"/>
          <w:szCs w:val="26"/>
        </w:rPr>
        <w:t xml:space="preserve">                         И.В. Степанов          </w:t>
      </w:r>
      <w:r w:rsidRPr="00E96CCC">
        <w:rPr>
          <w:szCs w:val="24"/>
        </w:rPr>
        <w:t xml:space="preserve">                           </w:t>
      </w:r>
    </w:p>
    <w:p w:rsidR="00F65BE6" w:rsidRDefault="00F65BE6" w:rsidP="00E96CCC">
      <w:pPr>
        <w:ind w:right="-5"/>
        <w:jc w:val="center"/>
        <w:rPr>
          <w:sz w:val="24"/>
          <w:szCs w:val="24"/>
        </w:rPr>
        <w:sectPr w:rsidR="00F65BE6" w:rsidSect="00F65BE6">
          <w:footerReference w:type="default" r:id="rId17"/>
          <w:pgSz w:w="11906" w:h="16838"/>
          <w:pgMar w:top="794" w:right="794" w:bottom="794" w:left="794" w:header="0" w:footer="0" w:gutter="0"/>
          <w:cols w:space="720"/>
          <w:docGrid w:linePitch="272"/>
        </w:sectPr>
      </w:pPr>
    </w:p>
    <w:p w:rsidR="003750F5" w:rsidRPr="00F65BE6" w:rsidRDefault="003750F5" w:rsidP="00F65BE6">
      <w:pPr>
        <w:ind w:left="5670" w:right="-5"/>
        <w:rPr>
          <w:sz w:val="26"/>
          <w:szCs w:val="26"/>
        </w:rPr>
      </w:pPr>
      <w:r w:rsidRPr="00F65BE6">
        <w:rPr>
          <w:sz w:val="26"/>
          <w:szCs w:val="26"/>
        </w:rPr>
        <w:lastRenderedPageBreak/>
        <w:t xml:space="preserve">Приложение                                      </w:t>
      </w:r>
    </w:p>
    <w:p w:rsidR="003750F5" w:rsidRPr="00F65BE6" w:rsidRDefault="003750F5" w:rsidP="00F65BE6">
      <w:pPr>
        <w:ind w:left="5670" w:right="-5"/>
        <w:rPr>
          <w:sz w:val="26"/>
          <w:szCs w:val="26"/>
        </w:rPr>
      </w:pPr>
      <w:r w:rsidRPr="00F65BE6">
        <w:rPr>
          <w:sz w:val="26"/>
          <w:szCs w:val="26"/>
        </w:rPr>
        <w:t xml:space="preserve">к постановлению администрации </w:t>
      </w:r>
    </w:p>
    <w:p w:rsidR="003750F5" w:rsidRPr="00F65BE6" w:rsidRDefault="003750F5" w:rsidP="00F65BE6">
      <w:pPr>
        <w:ind w:left="5670" w:right="-570"/>
        <w:rPr>
          <w:sz w:val="26"/>
          <w:szCs w:val="26"/>
        </w:rPr>
      </w:pPr>
      <w:r w:rsidRPr="00F65BE6">
        <w:rPr>
          <w:sz w:val="26"/>
          <w:szCs w:val="26"/>
        </w:rPr>
        <w:t xml:space="preserve">Хасанского муниципального округа </w:t>
      </w:r>
    </w:p>
    <w:p w:rsidR="003750F5" w:rsidRPr="00F65BE6" w:rsidRDefault="003750F5" w:rsidP="00F65BE6">
      <w:pPr>
        <w:tabs>
          <w:tab w:val="left" w:pos="851"/>
          <w:tab w:val="left" w:pos="6237"/>
          <w:tab w:val="left" w:pos="6379"/>
        </w:tabs>
        <w:ind w:left="5670" w:right="-570"/>
        <w:rPr>
          <w:b/>
          <w:sz w:val="26"/>
          <w:szCs w:val="26"/>
        </w:rPr>
      </w:pPr>
      <w:r w:rsidRPr="00F65BE6">
        <w:rPr>
          <w:sz w:val="26"/>
          <w:szCs w:val="26"/>
        </w:rPr>
        <w:t>от  06.02.2023</w:t>
      </w:r>
      <w:r w:rsidR="00F65BE6">
        <w:rPr>
          <w:sz w:val="26"/>
          <w:szCs w:val="26"/>
        </w:rPr>
        <w:t xml:space="preserve"> </w:t>
      </w:r>
      <w:r w:rsidRPr="00F65BE6">
        <w:rPr>
          <w:sz w:val="26"/>
          <w:szCs w:val="26"/>
        </w:rPr>
        <w:t>г.   № 91-па</w:t>
      </w:r>
    </w:p>
    <w:p w:rsidR="003750F5" w:rsidRPr="003750F5" w:rsidRDefault="003750F5" w:rsidP="00E96CCC">
      <w:pPr>
        <w:ind w:right="-570"/>
        <w:jc w:val="center"/>
        <w:rPr>
          <w:rFonts w:eastAsia="Times New Roman"/>
          <w:b/>
          <w:sz w:val="26"/>
          <w:szCs w:val="26"/>
          <w:lang w:eastAsia="ru-RU"/>
        </w:rPr>
      </w:pPr>
    </w:p>
    <w:p w:rsidR="003750F5" w:rsidRPr="00F65BE6" w:rsidRDefault="003750F5" w:rsidP="003F4A9A">
      <w:pPr>
        <w:spacing w:line="228" w:lineRule="auto"/>
        <w:ind w:right="-1"/>
        <w:jc w:val="center"/>
        <w:rPr>
          <w:sz w:val="26"/>
          <w:szCs w:val="26"/>
        </w:rPr>
      </w:pPr>
      <w:r w:rsidRPr="00F65BE6">
        <w:rPr>
          <w:sz w:val="26"/>
          <w:szCs w:val="26"/>
        </w:rPr>
        <w:t>Порядок</w:t>
      </w:r>
    </w:p>
    <w:p w:rsidR="003750F5" w:rsidRPr="00F65BE6" w:rsidRDefault="003750F5" w:rsidP="003F4A9A">
      <w:pPr>
        <w:spacing w:line="228" w:lineRule="auto"/>
        <w:ind w:right="-570"/>
        <w:jc w:val="center"/>
        <w:rPr>
          <w:sz w:val="26"/>
          <w:szCs w:val="26"/>
        </w:rPr>
      </w:pPr>
      <w:r w:rsidRPr="00F65BE6">
        <w:rPr>
          <w:sz w:val="26"/>
          <w:szCs w:val="26"/>
        </w:rPr>
        <w:t>определения нормативных затрат на оказание муниципальных услуг (выполнение работ),</w:t>
      </w:r>
    </w:p>
    <w:p w:rsidR="003750F5" w:rsidRPr="00F65BE6" w:rsidRDefault="003750F5" w:rsidP="003F4A9A">
      <w:pPr>
        <w:spacing w:line="228" w:lineRule="auto"/>
        <w:ind w:right="-570"/>
        <w:jc w:val="center"/>
        <w:rPr>
          <w:sz w:val="26"/>
          <w:szCs w:val="26"/>
        </w:rPr>
      </w:pPr>
      <w:proofErr w:type="gramStart"/>
      <w:r w:rsidRPr="00F65BE6">
        <w:rPr>
          <w:sz w:val="26"/>
          <w:szCs w:val="26"/>
        </w:rPr>
        <w:t>применяемых</w:t>
      </w:r>
      <w:proofErr w:type="gramEnd"/>
      <w:r w:rsidRPr="00F65BE6">
        <w:rPr>
          <w:sz w:val="26"/>
          <w:szCs w:val="26"/>
        </w:rPr>
        <w:t xml:space="preserve"> при расчете объема субсидии на финансовое обеспечение  выполнения</w:t>
      </w:r>
    </w:p>
    <w:p w:rsidR="003750F5" w:rsidRPr="00F65BE6" w:rsidRDefault="003750F5" w:rsidP="003F4A9A">
      <w:pPr>
        <w:spacing w:line="228" w:lineRule="auto"/>
        <w:ind w:right="-570"/>
        <w:jc w:val="center"/>
        <w:rPr>
          <w:sz w:val="26"/>
          <w:szCs w:val="26"/>
        </w:rPr>
      </w:pPr>
      <w:r w:rsidRPr="00F65BE6">
        <w:rPr>
          <w:sz w:val="26"/>
          <w:szCs w:val="26"/>
        </w:rPr>
        <w:t>муниципального задания на оказание муниципальных услуг (выполнение работ)</w:t>
      </w:r>
    </w:p>
    <w:p w:rsidR="003750F5" w:rsidRPr="00F65BE6" w:rsidRDefault="003750F5" w:rsidP="003F4A9A">
      <w:pPr>
        <w:spacing w:line="228" w:lineRule="auto"/>
        <w:ind w:right="-570"/>
        <w:jc w:val="center"/>
        <w:rPr>
          <w:sz w:val="26"/>
          <w:szCs w:val="26"/>
        </w:rPr>
      </w:pPr>
      <w:r w:rsidRPr="00F65BE6">
        <w:rPr>
          <w:sz w:val="26"/>
          <w:szCs w:val="26"/>
        </w:rPr>
        <w:t>муниципальными  учреждениями в сфере культуры  Хасанского муниципального округа</w:t>
      </w:r>
    </w:p>
    <w:p w:rsidR="003750F5" w:rsidRPr="003750F5" w:rsidRDefault="003750F5" w:rsidP="003F4A9A">
      <w:pPr>
        <w:spacing w:line="228" w:lineRule="auto"/>
        <w:ind w:right="-1"/>
        <w:jc w:val="center"/>
        <w:rPr>
          <w:rFonts w:eastAsia="Times New Roman"/>
          <w:sz w:val="26"/>
          <w:szCs w:val="26"/>
          <w:lang w:eastAsia="ru-RU"/>
        </w:rPr>
      </w:pPr>
    </w:p>
    <w:p w:rsidR="003750F5" w:rsidRPr="00F65BE6" w:rsidRDefault="003750F5" w:rsidP="003F4A9A">
      <w:pPr>
        <w:spacing w:line="228" w:lineRule="auto"/>
        <w:ind w:right="-1"/>
        <w:jc w:val="center"/>
        <w:rPr>
          <w:sz w:val="26"/>
          <w:szCs w:val="26"/>
        </w:rPr>
      </w:pPr>
      <w:r w:rsidRPr="00F65BE6">
        <w:rPr>
          <w:sz w:val="26"/>
          <w:szCs w:val="26"/>
        </w:rPr>
        <w:t>Общие положения</w:t>
      </w:r>
    </w:p>
    <w:p w:rsidR="003750F5" w:rsidRPr="003750F5" w:rsidRDefault="003750F5" w:rsidP="003F4A9A">
      <w:pPr>
        <w:spacing w:line="228" w:lineRule="auto"/>
        <w:ind w:right="-1"/>
        <w:rPr>
          <w:rFonts w:eastAsia="Times New Roman"/>
          <w:sz w:val="26"/>
          <w:szCs w:val="26"/>
          <w:lang w:eastAsia="ru-RU"/>
        </w:rPr>
      </w:pPr>
    </w:p>
    <w:p w:rsidR="003750F5" w:rsidRPr="003750F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1.1.  </w:t>
      </w:r>
      <w:proofErr w:type="gramStart"/>
      <w:r w:rsidRPr="003750F5">
        <w:rPr>
          <w:rFonts w:eastAsia="Times New Roman"/>
          <w:sz w:val="26"/>
          <w:szCs w:val="26"/>
          <w:lang w:eastAsia="ru-RU"/>
        </w:rPr>
        <w:t>Настоящий Порядок   определения нормативных затрат на оказание муниц</w:t>
      </w:r>
      <w:r w:rsidRPr="003750F5">
        <w:rPr>
          <w:rFonts w:eastAsia="Times New Roman"/>
          <w:sz w:val="26"/>
          <w:szCs w:val="26"/>
          <w:lang w:eastAsia="ru-RU"/>
        </w:rPr>
        <w:t>и</w:t>
      </w:r>
      <w:r w:rsidRPr="003750F5">
        <w:rPr>
          <w:rFonts w:eastAsia="Times New Roman"/>
          <w:sz w:val="26"/>
          <w:szCs w:val="26"/>
          <w:lang w:eastAsia="ru-RU"/>
        </w:rPr>
        <w:t>пальных услуг (выполнение работ), применяемых при расчете объема субсидии на фина</w:t>
      </w:r>
      <w:r w:rsidRPr="003750F5">
        <w:rPr>
          <w:rFonts w:eastAsia="Times New Roman"/>
          <w:sz w:val="26"/>
          <w:szCs w:val="26"/>
          <w:lang w:eastAsia="ru-RU"/>
        </w:rPr>
        <w:t>н</w:t>
      </w:r>
      <w:r w:rsidRPr="003750F5">
        <w:rPr>
          <w:rFonts w:eastAsia="Times New Roman"/>
          <w:sz w:val="26"/>
          <w:szCs w:val="26"/>
          <w:lang w:eastAsia="ru-RU"/>
        </w:rPr>
        <w:t>совое обеспечение  выполнения муниципального задания на оказание муниципальных  услуг (выполнение работ) муниципальными  учреждениями в сфере культуры  Хасанского муниципального округа  (далее - Порядок)  разработан с целью определения нормативных затрат на оказание  муниципальной услуги (работы) в сфере культуры (далее - муниципал</w:t>
      </w:r>
      <w:r w:rsidRPr="003750F5">
        <w:rPr>
          <w:rFonts w:eastAsia="Times New Roman"/>
          <w:sz w:val="26"/>
          <w:szCs w:val="26"/>
          <w:lang w:eastAsia="ru-RU"/>
        </w:rPr>
        <w:t>ь</w:t>
      </w:r>
      <w:r w:rsidRPr="003750F5">
        <w:rPr>
          <w:rFonts w:eastAsia="Times New Roman"/>
          <w:sz w:val="26"/>
          <w:szCs w:val="26"/>
          <w:lang w:eastAsia="ru-RU"/>
        </w:rPr>
        <w:t>ная услуга в сфере культуры), применяемых при</w:t>
      </w:r>
      <w:proofErr w:type="gramEnd"/>
      <w:r w:rsidRPr="003750F5">
        <w:rPr>
          <w:rFonts w:eastAsia="Times New Roman"/>
          <w:sz w:val="26"/>
          <w:szCs w:val="26"/>
          <w:lang w:eastAsia="ru-RU"/>
        </w:rPr>
        <w:t xml:space="preserve"> </w:t>
      </w:r>
      <w:proofErr w:type="gramStart"/>
      <w:r w:rsidRPr="003750F5">
        <w:rPr>
          <w:rFonts w:eastAsia="Times New Roman"/>
          <w:sz w:val="26"/>
          <w:szCs w:val="26"/>
          <w:lang w:eastAsia="ru-RU"/>
        </w:rPr>
        <w:t>расчете</w:t>
      </w:r>
      <w:proofErr w:type="gramEnd"/>
      <w:r w:rsidRPr="003750F5">
        <w:rPr>
          <w:rFonts w:eastAsia="Times New Roman"/>
          <w:sz w:val="26"/>
          <w:szCs w:val="26"/>
          <w:lang w:eastAsia="ru-RU"/>
        </w:rPr>
        <w:t xml:space="preserve"> объема субсидии на финансовое обеспечение выполнения муниципального задания. </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1.2.  Нормативные затраты на оказание муниципальной услуги определяются:</w:t>
      </w:r>
    </w:p>
    <w:p w:rsidR="003750F5" w:rsidRPr="003750F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proofErr w:type="gramStart"/>
      <w:r w:rsidRPr="003750F5">
        <w:rPr>
          <w:rFonts w:eastAsia="Times New Roman"/>
          <w:sz w:val="26"/>
          <w:szCs w:val="26"/>
          <w:lang w:eastAsia="ru-RU"/>
        </w:rPr>
        <w:t>- исходя из содержащейся в общероссийском базовом (отраслевом) перечне (класс</w:t>
      </w:r>
      <w:r w:rsidRPr="003750F5">
        <w:rPr>
          <w:rFonts w:eastAsia="Times New Roman"/>
          <w:sz w:val="26"/>
          <w:szCs w:val="26"/>
          <w:lang w:eastAsia="ru-RU"/>
        </w:rPr>
        <w:t>и</w:t>
      </w:r>
      <w:r w:rsidRPr="003750F5">
        <w:rPr>
          <w:rFonts w:eastAsia="Times New Roman"/>
          <w:sz w:val="26"/>
          <w:szCs w:val="26"/>
          <w:lang w:eastAsia="ru-RU"/>
        </w:rPr>
        <w:t>фикаторе) государственных и муниципальных услуг, оказываемых физическим лицам, в сфере культуры (далее - общероссийский базовый перечень), региональном перечне (кла</w:t>
      </w:r>
      <w:r w:rsidRPr="003750F5">
        <w:rPr>
          <w:rFonts w:eastAsia="Times New Roman"/>
          <w:sz w:val="26"/>
          <w:szCs w:val="26"/>
          <w:lang w:eastAsia="ru-RU"/>
        </w:rPr>
        <w:t>с</w:t>
      </w:r>
      <w:r w:rsidRPr="003750F5">
        <w:rPr>
          <w:rFonts w:eastAsia="Times New Roman"/>
          <w:sz w:val="26"/>
          <w:szCs w:val="26"/>
          <w:lang w:eastAsia="ru-RU"/>
        </w:rPr>
        <w:t>сификаторе) государственных и муниципальных услуг, не включенных в общероссийский базовый перечень, оказание и выполнение которых предусмотрено нормативными прав</w:t>
      </w:r>
      <w:r w:rsidRPr="003750F5">
        <w:rPr>
          <w:rFonts w:eastAsia="Times New Roman"/>
          <w:sz w:val="26"/>
          <w:szCs w:val="26"/>
          <w:lang w:eastAsia="ru-RU"/>
        </w:rPr>
        <w:t>о</w:t>
      </w:r>
      <w:r w:rsidRPr="003750F5">
        <w:rPr>
          <w:rFonts w:eastAsia="Times New Roman"/>
          <w:sz w:val="26"/>
          <w:szCs w:val="26"/>
          <w:lang w:eastAsia="ru-RU"/>
        </w:rPr>
        <w:t>выми актами субъекта Российской Федерации (муниципальными правовыми актами) (далее - региональный перечень) информации о единице показателя, характеризующего объем м</w:t>
      </w:r>
      <w:r w:rsidRPr="003750F5">
        <w:rPr>
          <w:rFonts w:eastAsia="Times New Roman"/>
          <w:sz w:val="26"/>
          <w:szCs w:val="26"/>
          <w:lang w:eastAsia="ru-RU"/>
        </w:rPr>
        <w:t>у</w:t>
      </w:r>
      <w:r w:rsidRPr="003750F5">
        <w:rPr>
          <w:rFonts w:eastAsia="Times New Roman"/>
          <w:sz w:val="26"/>
          <w:szCs w:val="26"/>
          <w:lang w:eastAsia="ru-RU"/>
        </w:rPr>
        <w:t>ниципальной</w:t>
      </w:r>
      <w:proofErr w:type="gramEnd"/>
      <w:r w:rsidRPr="003750F5">
        <w:rPr>
          <w:rFonts w:eastAsia="Times New Roman"/>
          <w:sz w:val="26"/>
          <w:szCs w:val="26"/>
          <w:lang w:eastAsia="ru-RU"/>
        </w:rPr>
        <w:t xml:space="preserve"> услуги в сфере культуры, и показателей, отражающих содержание и (или) условия (формы) оказания муниципальной услуги в сфере культуры (далее – показатели отраслевой специфики);</w:t>
      </w:r>
    </w:p>
    <w:p w:rsidR="003750F5" w:rsidRPr="003750F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на основе базового норматива затрат на оказание муниципальной услуги в сфере культуры и корректирующих коэффициентов к базовому нормативу затрат на оказание м</w:t>
      </w:r>
      <w:r w:rsidRPr="003750F5">
        <w:rPr>
          <w:rFonts w:eastAsia="Times New Roman"/>
          <w:sz w:val="26"/>
          <w:szCs w:val="26"/>
          <w:lang w:eastAsia="ru-RU"/>
        </w:rPr>
        <w:t>у</w:t>
      </w:r>
      <w:r w:rsidRPr="003750F5">
        <w:rPr>
          <w:rFonts w:eastAsia="Times New Roman"/>
          <w:sz w:val="26"/>
          <w:szCs w:val="26"/>
          <w:lang w:eastAsia="ru-RU"/>
        </w:rPr>
        <w:t>ниципальной услуги в сфере культуры.</w:t>
      </w:r>
      <w:r w:rsidRPr="003750F5">
        <w:rPr>
          <w:rFonts w:eastAsia="Times New Roman"/>
          <w:sz w:val="26"/>
          <w:szCs w:val="26"/>
          <w:lang w:eastAsia="ru-RU"/>
        </w:rPr>
        <w:br/>
        <w:t xml:space="preserve">              Нормативные затраты, рассчитанные с соблюдением настоящего Порядка, не могут приводить к превышению объема бюджетных ассигнований, предусмотренных в бюджете Хасанского муниципального округа на очередной финансовый год (очередной финансовый год и плановый период) на финансовое обеспечение выполнения муниципального задания.</w:t>
      </w:r>
    </w:p>
    <w:p w:rsidR="00F65BE6"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1.3.  Базовый норматив затрат на оказание муниципальной услуги в сфере культуры состоит из базового норматива затрат, непосредственно связанных с оказанием муниц</w:t>
      </w:r>
      <w:r w:rsidRPr="003750F5">
        <w:rPr>
          <w:rFonts w:eastAsia="Times New Roman"/>
          <w:sz w:val="26"/>
          <w:szCs w:val="26"/>
          <w:lang w:eastAsia="ru-RU"/>
        </w:rPr>
        <w:t>и</w:t>
      </w:r>
      <w:r w:rsidRPr="003750F5">
        <w:rPr>
          <w:rFonts w:eastAsia="Times New Roman"/>
          <w:sz w:val="26"/>
          <w:szCs w:val="26"/>
          <w:lang w:eastAsia="ru-RU"/>
        </w:rPr>
        <w:t>пальной услуги в сфере культуры, и базового норматива затрат на общехозяйственные ну</w:t>
      </w:r>
      <w:r w:rsidRPr="003750F5">
        <w:rPr>
          <w:rFonts w:eastAsia="Times New Roman"/>
          <w:sz w:val="26"/>
          <w:szCs w:val="26"/>
          <w:lang w:eastAsia="ru-RU"/>
        </w:rPr>
        <w:t>ж</w:t>
      </w:r>
      <w:r w:rsidRPr="003750F5">
        <w:rPr>
          <w:rFonts w:eastAsia="Times New Roman"/>
          <w:sz w:val="26"/>
          <w:szCs w:val="26"/>
          <w:lang w:eastAsia="ru-RU"/>
        </w:rPr>
        <w:t>ды на оказание муниципальной услуги в сфере культуры.</w:t>
      </w:r>
    </w:p>
    <w:p w:rsidR="003750F5" w:rsidRPr="003750F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1.4.  В базовый норматив затрат, непосредственно связанных с оказанием муниц</w:t>
      </w:r>
      <w:r w:rsidRPr="003750F5">
        <w:rPr>
          <w:rFonts w:eastAsia="Times New Roman"/>
          <w:sz w:val="26"/>
          <w:szCs w:val="26"/>
          <w:lang w:eastAsia="ru-RU"/>
        </w:rPr>
        <w:t>и</w:t>
      </w:r>
      <w:r w:rsidRPr="003750F5">
        <w:rPr>
          <w:rFonts w:eastAsia="Times New Roman"/>
          <w:sz w:val="26"/>
          <w:szCs w:val="26"/>
          <w:lang w:eastAsia="ru-RU"/>
        </w:rPr>
        <w:t>пальной услуги в сфере культуры, включаются:</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 затраты на оплату труда работников, непосредственно связанных с оказанием м</w:t>
      </w:r>
      <w:r w:rsidRPr="003750F5">
        <w:rPr>
          <w:rFonts w:eastAsia="Times New Roman"/>
          <w:sz w:val="26"/>
          <w:szCs w:val="26"/>
          <w:lang w:eastAsia="ru-RU"/>
        </w:rPr>
        <w:t>у</w:t>
      </w:r>
      <w:r w:rsidRPr="003750F5">
        <w:rPr>
          <w:rFonts w:eastAsia="Times New Roman"/>
          <w:sz w:val="26"/>
          <w:szCs w:val="26"/>
          <w:lang w:eastAsia="ru-RU"/>
        </w:rPr>
        <w:t>ниципальной услуги в сфере культуры, и начисления на выплаты по оплате труда;</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затраты на приобретение материальных запасов и на приобретение движимого имущества (основных средств и нематериальных активов), используемых в процессе оказ</w:t>
      </w:r>
      <w:r w:rsidRPr="003750F5">
        <w:rPr>
          <w:rFonts w:eastAsia="Times New Roman"/>
          <w:sz w:val="26"/>
          <w:szCs w:val="26"/>
          <w:lang w:eastAsia="ru-RU"/>
        </w:rPr>
        <w:t>а</w:t>
      </w:r>
      <w:r w:rsidRPr="003750F5">
        <w:rPr>
          <w:rFonts w:eastAsia="Times New Roman"/>
          <w:sz w:val="26"/>
          <w:szCs w:val="26"/>
          <w:lang w:eastAsia="ru-RU"/>
        </w:rPr>
        <w:t>ния муниципальной услуги в сфере культуры, с учетом срока его полезного использования, а также затраты на аренду указанного имущества;</w:t>
      </w:r>
    </w:p>
    <w:p w:rsidR="003750F5" w:rsidRPr="003750F5" w:rsidRDefault="003750F5" w:rsidP="003F4A9A">
      <w:pPr>
        <w:shd w:val="clear" w:color="auto" w:fill="FFFFFF"/>
        <w:tabs>
          <w:tab w:val="left" w:pos="851"/>
          <w:tab w:val="left" w:pos="993"/>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иные затраты, непосредственно связанные с оказанием муниципальной услуги в сфере культуры.</w:t>
      </w:r>
    </w:p>
    <w:p w:rsidR="003750F5" w:rsidRPr="003750F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lastRenderedPageBreak/>
        <w:t>1.5. В базовый норматив затрат на общехозяйственные нужды на оказание муниц</w:t>
      </w:r>
      <w:r w:rsidRPr="003750F5">
        <w:rPr>
          <w:rFonts w:eastAsia="Times New Roman"/>
          <w:sz w:val="26"/>
          <w:szCs w:val="26"/>
          <w:lang w:eastAsia="ru-RU"/>
        </w:rPr>
        <w:t>и</w:t>
      </w:r>
      <w:r w:rsidRPr="003750F5">
        <w:rPr>
          <w:rFonts w:eastAsia="Times New Roman"/>
          <w:sz w:val="26"/>
          <w:szCs w:val="26"/>
          <w:lang w:eastAsia="ru-RU"/>
        </w:rPr>
        <w:t>пальной услуги в сфере культуры включаются:</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затраты на коммунальные услуги;</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затраты на содержание объектов недвижимого имущества, а также затраты на аре</w:t>
      </w:r>
      <w:r w:rsidRPr="003750F5">
        <w:rPr>
          <w:rFonts w:eastAsia="Times New Roman"/>
          <w:sz w:val="26"/>
          <w:szCs w:val="26"/>
          <w:lang w:eastAsia="ru-RU"/>
        </w:rPr>
        <w:t>н</w:t>
      </w:r>
      <w:r w:rsidRPr="003750F5">
        <w:rPr>
          <w:rFonts w:eastAsia="Times New Roman"/>
          <w:sz w:val="26"/>
          <w:szCs w:val="26"/>
          <w:lang w:eastAsia="ru-RU"/>
        </w:rPr>
        <w:t>ду указанного имущества;</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затраты на содержание объектов особо ценного движимого имущества, а также з</w:t>
      </w:r>
      <w:r w:rsidRPr="003750F5">
        <w:rPr>
          <w:rFonts w:eastAsia="Times New Roman"/>
          <w:sz w:val="26"/>
          <w:szCs w:val="26"/>
          <w:lang w:eastAsia="ru-RU"/>
        </w:rPr>
        <w:t>а</w:t>
      </w:r>
      <w:r w:rsidRPr="003750F5">
        <w:rPr>
          <w:rFonts w:eastAsia="Times New Roman"/>
          <w:sz w:val="26"/>
          <w:szCs w:val="26"/>
          <w:lang w:eastAsia="ru-RU"/>
        </w:rPr>
        <w:t>траты на аренду указанного имущества;</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затраты на приобретение услуг связи;</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затраты на приобретение транспортных услуг;</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затраты на оплату труда работников, которые не принимают непосредственного участия в оказании муниципальной услуги в сфере культуры, и начисления на выплаты по оплате труда;</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затраты на прочие общехозяйственные нужды.</w:t>
      </w:r>
    </w:p>
    <w:p w:rsidR="003750F5" w:rsidRPr="003750F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В затраты, указанные в абзацах втором - четвертом настоящего пункта, включаются затраты на оказание муниципальной услуги в сфере культуры в отношении имущества учреждения, используемого в том числе на основании договора аренды (финансовой аре</w:t>
      </w:r>
      <w:r w:rsidRPr="003750F5">
        <w:rPr>
          <w:rFonts w:eastAsia="Times New Roman"/>
          <w:sz w:val="26"/>
          <w:szCs w:val="26"/>
          <w:lang w:eastAsia="ru-RU"/>
        </w:rPr>
        <w:t>н</w:t>
      </w:r>
      <w:r w:rsidRPr="003750F5">
        <w:rPr>
          <w:rFonts w:eastAsia="Times New Roman"/>
          <w:sz w:val="26"/>
          <w:szCs w:val="26"/>
          <w:lang w:eastAsia="ru-RU"/>
        </w:rPr>
        <w:t>ды) или договора безвозмездного пользования для выполнения муниципального задания и общехозяйственных нужд.</w:t>
      </w:r>
    </w:p>
    <w:p w:rsidR="00A7336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Затраты на аренду имущества, указанные в абзацах третьем - четвертом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3750F5" w:rsidRPr="003750F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1.6. Корректирующие коэффициенты к базовому нормативу затрат на оказание мун</w:t>
      </w:r>
      <w:r w:rsidRPr="003750F5">
        <w:rPr>
          <w:rFonts w:eastAsia="Times New Roman"/>
          <w:sz w:val="26"/>
          <w:szCs w:val="26"/>
          <w:lang w:eastAsia="ru-RU"/>
        </w:rPr>
        <w:t>и</w:t>
      </w:r>
      <w:r w:rsidRPr="003750F5">
        <w:rPr>
          <w:rFonts w:eastAsia="Times New Roman"/>
          <w:sz w:val="26"/>
          <w:szCs w:val="26"/>
          <w:lang w:eastAsia="ru-RU"/>
        </w:rPr>
        <w:t>ципальной услуги в сфере культуры, применяемые при расчете нормативных затрат на ок</w:t>
      </w:r>
      <w:r w:rsidRPr="003750F5">
        <w:rPr>
          <w:rFonts w:eastAsia="Times New Roman"/>
          <w:sz w:val="26"/>
          <w:szCs w:val="26"/>
          <w:lang w:eastAsia="ru-RU"/>
        </w:rPr>
        <w:t>а</w:t>
      </w:r>
      <w:r w:rsidRPr="003750F5">
        <w:rPr>
          <w:rFonts w:eastAsia="Times New Roman"/>
          <w:sz w:val="26"/>
          <w:szCs w:val="26"/>
          <w:lang w:eastAsia="ru-RU"/>
        </w:rPr>
        <w:t xml:space="preserve">зание муниципальной услуги в сфере культуры, состоят </w:t>
      </w:r>
      <w:proofErr w:type="gramStart"/>
      <w:r w:rsidRPr="003750F5">
        <w:rPr>
          <w:rFonts w:eastAsia="Times New Roman"/>
          <w:sz w:val="26"/>
          <w:szCs w:val="26"/>
          <w:lang w:eastAsia="ru-RU"/>
        </w:rPr>
        <w:t>из</w:t>
      </w:r>
      <w:proofErr w:type="gramEnd"/>
      <w:r w:rsidRPr="003750F5">
        <w:rPr>
          <w:rFonts w:eastAsia="Times New Roman"/>
          <w:sz w:val="26"/>
          <w:szCs w:val="26"/>
          <w:lang w:eastAsia="ru-RU"/>
        </w:rPr>
        <w:t>:</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территориального корректирующего коэффициента, включающего территориал</w:t>
      </w:r>
      <w:r w:rsidRPr="003750F5">
        <w:rPr>
          <w:rFonts w:eastAsia="Times New Roman"/>
          <w:sz w:val="26"/>
          <w:szCs w:val="26"/>
          <w:lang w:eastAsia="ru-RU"/>
        </w:rPr>
        <w:t>ь</w:t>
      </w:r>
      <w:r w:rsidRPr="003750F5">
        <w:rPr>
          <w:rFonts w:eastAsia="Times New Roman"/>
          <w:sz w:val="26"/>
          <w:szCs w:val="26"/>
          <w:lang w:eastAsia="ru-RU"/>
        </w:rPr>
        <w:t>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w:t>
      </w:r>
      <w:r w:rsidRPr="003750F5">
        <w:rPr>
          <w:rFonts w:eastAsia="Times New Roman"/>
          <w:sz w:val="26"/>
          <w:szCs w:val="26"/>
          <w:lang w:eastAsia="ru-RU"/>
        </w:rPr>
        <w:t>о</w:t>
      </w:r>
      <w:r w:rsidRPr="003750F5">
        <w:rPr>
          <w:rFonts w:eastAsia="Times New Roman"/>
          <w:sz w:val="26"/>
          <w:szCs w:val="26"/>
          <w:lang w:eastAsia="ru-RU"/>
        </w:rPr>
        <w:t>держание недвижимого имущества;</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отраслевого корректирующего коэффициента (в случае необходимости нескольких отраслевых  корректирующих коэффициентов) к базовому нормативу затрат, отражающего отраслевую специфику муниципальной услуги в сфере культуры, в том числе особенности оказания услуги (оказание услуг для детей и молодежи, работа с уникальными фондами), вид и объективные характеристики учреждений, оказывающих услугу;</w:t>
      </w:r>
    </w:p>
    <w:p w:rsidR="003750F5" w:rsidRPr="003750F5" w:rsidRDefault="003750F5" w:rsidP="003F4A9A">
      <w:pPr>
        <w:shd w:val="clear" w:color="auto" w:fill="FFFFFF"/>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корректирующих коэффициентов для муниципальных учреждений, учитывающих специфику планирования бюджетных ассигнований из бюджета Хасанского муниципальн</w:t>
      </w:r>
      <w:r w:rsidRPr="003750F5">
        <w:rPr>
          <w:rFonts w:eastAsia="Times New Roman"/>
          <w:sz w:val="26"/>
          <w:szCs w:val="26"/>
          <w:lang w:eastAsia="ru-RU"/>
        </w:rPr>
        <w:t>о</w:t>
      </w:r>
      <w:r w:rsidRPr="003750F5">
        <w:rPr>
          <w:rFonts w:eastAsia="Times New Roman"/>
          <w:sz w:val="26"/>
          <w:szCs w:val="26"/>
          <w:lang w:eastAsia="ru-RU"/>
        </w:rPr>
        <w:t>го района.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1.7.  При определении базового норматива затрат рассчитываются затраты, необх</w:t>
      </w:r>
      <w:r w:rsidRPr="003750F5">
        <w:rPr>
          <w:rFonts w:eastAsia="Times New Roman"/>
          <w:sz w:val="26"/>
          <w:szCs w:val="26"/>
          <w:lang w:eastAsia="ru-RU"/>
        </w:rPr>
        <w:t>о</w:t>
      </w:r>
      <w:r w:rsidRPr="003750F5">
        <w:rPr>
          <w:rFonts w:eastAsia="Times New Roman"/>
          <w:sz w:val="26"/>
          <w:szCs w:val="26"/>
          <w:lang w:eastAsia="ru-RU"/>
        </w:rPr>
        <w:t>димые для оказания муниципальной услуги в сфере культуры с соблюдением показателей качества оказания муниципальной услуги в сфере культуры, а также показателей отрасл</w:t>
      </w:r>
      <w:r w:rsidRPr="003750F5">
        <w:rPr>
          <w:rFonts w:eastAsia="Times New Roman"/>
          <w:sz w:val="26"/>
          <w:szCs w:val="26"/>
          <w:lang w:eastAsia="ru-RU"/>
        </w:rPr>
        <w:t>е</w:t>
      </w:r>
      <w:r w:rsidRPr="003750F5">
        <w:rPr>
          <w:rFonts w:eastAsia="Times New Roman"/>
          <w:sz w:val="26"/>
          <w:szCs w:val="26"/>
          <w:lang w:eastAsia="ru-RU"/>
        </w:rPr>
        <w:t>вой специфики, отраслевой корректирующий коэффициент при которых принимает знач</w:t>
      </w:r>
      <w:r w:rsidRPr="003750F5">
        <w:rPr>
          <w:rFonts w:eastAsia="Times New Roman"/>
          <w:sz w:val="26"/>
          <w:szCs w:val="26"/>
          <w:lang w:eastAsia="ru-RU"/>
        </w:rPr>
        <w:t>е</w:t>
      </w:r>
      <w:r w:rsidRPr="003750F5">
        <w:rPr>
          <w:rFonts w:eastAsia="Times New Roman"/>
          <w:sz w:val="26"/>
          <w:szCs w:val="26"/>
          <w:lang w:eastAsia="ru-RU"/>
        </w:rPr>
        <w:t>ние, равное "1".</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1.8.  </w:t>
      </w:r>
      <w:proofErr w:type="gramStart"/>
      <w:r w:rsidRPr="003750F5">
        <w:rPr>
          <w:rFonts w:eastAsia="Times New Roman"/>
          <w:sz w:val="26"/>
          <w:szCs w:val="26"/>
          <w:lang w:eastAsia="ru-RU"/>
        </w:rPr>
        <w:t>При определении базового норматива затрат на оказание муниципальной услуги в сфере культуры в части затрат, указанных в пункте 1.4 настоящего Порядка, применяются нормы материальных, технических и трудовых ресурсов, используемые для оказания мун</w:t>
      </w:r>
      <w:r w:rsidRPr="003750F5">
        <w:rPr>
          <w:rFonts w:eastAsia="Times New Roman"/>
          <w:sz w:val="26"/>
          <w:szCs w:val="26"/>
          <w:lang w:eastAsia="ru-RU"/>
        </w:rPr>
        <w:t>и</w:t>
      </w:r>
      <w:r w:rsidRPr="003750F5">
        <w:rPr>
          <w:rFonts w:eastAsia="Times New Roman"/>
          <w:sz w:val="26"/>
          <w:szCs w:val="26"/>
          <w:lang w:eastAsia="ru-RU"/>
        </w:rPr>
        <w:t>ципальной услуги в сфере культуры (далее - нормы, выраженные в натуральных показат</w:t>
      </w:r>
      <w:r w:rsidRPr="003750F5">
        <w:rPr>
          <w:rFonts w:eastAsia="Times New Roman"/>
          <w:sz w:val="26"/>
          <w:szCs w:val="26"/>
          <w:lang w:eastAsia="ru-RU"/>
        </w:rPr>
        <w:t>е</w:t>
      </w:r>
      <w:r w:rsidRPr="003750F5">
        <w:rPr>
          <w:rFonts w:eastAsia="Times New Roman"/>
          <w:sz w:val="26"/>
          <w:szCs w:val="26"/>
          <w:lang w:eastAsia="ru-RU"/>
        </w:rPr>
        <w:t>лях), установленные нормативными правовыми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w:t>
      </w:r>
      <w:proofErr w:type="gramEnd"/>
      <w:r w:rsidRPr="003750F5">
        <w:rPr>
          <w:rFonts w:eastAsia="Times New Roman"/>
          <w:sz w:val="26"/>
          <w:szCs w:val="26"/>
          <w:lang w:eastAsia="ru-RU"/>
        </w:rPr>
        <w:t>, санитарными нормами и правилами, стандартами, порядками, регламентами и паспортами оказания муниципальной услуги в сфере культуры (далее - стандарт оказания услуги).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proofErr w:type="gramStart"/>
      <w:r w:rsidRPr="003750F5">
        <w:rPr>
          <w:rFonts w:eastAsia="Times New Roman"/>
          <w:sz w:val="26"/>
          <w:szCs w:val="26"/>
          <w:lang w:eastAsia="ru-RU"/>
        </w:rPr>
        <w:t>Затраты, указанные в пункте 1.5 настоящего Порядка, устанавливаются по видам данных затрат исходя из нормативов их потребления, определяемых на основании станда</w:t>
      </w:r>
      <w:r w:rsidRPr="003750F5">
        <w:rPr>
          <w:rFonts w:eastAsia="Times New Roman"/>
          <w:sz w:val="26"/>
          <w:szCs w:val="26"/>
          <w:lang w:eastAsia="ru-RU"/>
        </w:rPr>
        <w:t>р</w:t>
      </w:r>
      <w:r w:rsidRPr="003750F5">
        <w:rPr>
          <w:rFonts w:eastAsia="Times New Roman"/>
          <w:sz w:val="26"/>
          <w:szCs w:val="26"/>
          <w:lang w:eastAsia="ru-RU"/>
        </w:rPr>
        <w:lastRenderedPageBreak/>
        <w:t>та оказания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сфере культуры, или на основе медианного значения по муниц</w:t>
      </w:r>
      <w:r w:rsidRPr="003750F5">
        <w:rPr>
          <w:rFonts w:eastAsia="Times New Roman"/>
          <w:sz w:val="26"/>
          <w:szCs w:val="26"/>
          <w:lang w:eastAsia="ru-RU"/>
        </w:rPr>
        <w:t>и</w:t>
      </w:r>
      <w:r w:rsidRPr="003750F5">
        <w:rPr>
          <w:rFonts w:eastAsia="Times New Roman"/>
          <w:sz w:val="26"/>
          <w:szCs w:val="26"/>
          <w:lang w:eastAsia="ru-RU"/>
        </w:rPr>
        <w:t>пальным учреждениям, оказывающим муниципальную услугу в сфере культуры, в</w:t>
      </w:r>
      <w:proofErr w:type="gramEnd"/>
      <w:r w:rsidRPr="003750F5">
        <w:rPr>
          <w:rFonts w:eastAsia="Times New Roman"/>
          <w:sz w:val="26"/>
          <w:szCs w:val="26"/>
          <w:lang w:eastAsia="ru-RU"/>
        </w:rPr>
        <w:t xml:space="preserve"> </w:t>
      </w:r>
      <w:proofErr w:type="gramStart"/>
      <w:r w:rsidRPr="003750F5">
        <w:rPr>
          <w:rFonts w:eastAsia="Times New Roman"/>
          <w:sz w:val="26"/>
          <w:szCs w:val="26"/>
          <w:lang w:eastAsia="ru-RU"/>
        </w:rPr>
        <w:t>соотве</w:t>
      </w:r>
      <w:r w:rsidRPr="003750F5">
        <w:rPr>
          <w:rFonts w:eastAsia="Times New Roman"/>
          <w:sz w:val="26"/>
          <w:szCs w:val="26"/>
          <w:lang w:eastAsia="ru-RU"/>
        </w:rPr>
        <w:t>т</w:t>
      </w:r>
      <w:r w:rsidRPr="003750F5">
        <w:rPr>
          <w:rFonts w:eastAsia="Times New Roman"/>
          <w:sz w:val="26"/>
          <w:szCs w:val="26"/>
          <w:lang w:eastAsia="ru-RU"/>
        </w:rPr>
        <w:t>ствии</w:t>
      </w:r>
      <w:proofErr w:type="gramEnd"/>
      <w:r w:rsidRPr="003750F5">
        <w:rPr>
          <w:rFonts w:eastAsia="Times New Roman"/>
          <w:sz w:val="26"/>
          <w:szCs w:val="26"/>
          <w:lang w:eastAsia="ru-RU"/>
        </w:rPr>
        <w:t xml:space="preserve"> с настоящим Порядком.</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proofErr w:type="gramStart"/>
      <w:r w:rsidRPr="003750F5">
        <w:rPr>
          <w:rFonts w:eastAsia="Times New Roman"/>
          <w:sz w:val="26"/>
          <w:szCs w:val="26"/>
          <w:lang w:eastAsia="ru-RU"/>
        </w:rPr>
        <w:t>При отсутствии норм, выраженных в натуральных показателях, установленных ста</w:t>
      </w:r>
      <w:r w:rsidRPr="003750F5">
        <w:rPr>
          <w:rFonts w:eastAsia="Times New Roman"/>
          <w:sz w:val="26"/>
          <w:szCs w:val="26"/>
          <w:lang w:eastAsia="ru-RU"/>
        </w:rPr>
        <w:t>н</w:t>
      </w:r>
      <w:r w:rsidRPr="003750F5">
        <w:rPr>
          <w:rFonts w:eastAsia="Times New Roman"/>
          <w:sz w:val="26"/>
          <w:szCs w:val="26"/>
          <w:lang w:eastAsia="ru-RU"/>
        </w:rPr>
        <w:t>дартом оказания муниципальной услуги, используется метод наиболее эффективного учр</w:t>
      </w:r>
      <w:r w:rsidRPr="003750F5">
        <w:rPr>
          <w:rFonts w:eastAsia="Times New Roman"/>
          <w:sz w:val="26"/>
          <w:szCs w:val="26"/>
          <w:lang w:eastAsia="ru-RU"/>
        </w:rPr>
        <w:t>е</w:t>
      </w:r>
      <w:r w:rsidRPr="003750F5">
        <w:rPr>
          <w:rFonts w:eastAsia="Times New Roman"/>
          <w:sz w:val="26"/>
          <w:szCs w:val="26"/>
          <w:lang w:eastAsia="ru-RU"/>
        </w:rPr>
        <w:t>ждения (определение норм, выраженных в натуральных показателях, на основе анализа и усреднения показателей деятельности муниципального учреждения, которое имеет мин</w:t>
      </w:r>
      <w:r w:rsidRPr="003750F5">
        <w:rPr>
          <w:rFonts w:eastAsia="Times New Roman"/>
          <w:sz w:val="26"/>
          <w:szCs w:val="26"/>
          <w:lang w:eastAsia="ru-RU"/>
        </w:rPr>
        <w:t>и</w:t>
      </w:r>
      <w:r w:rsidRPr="003750F5">
        <w:rPr>
          <w:rFonts w:eastAsia="Times New Roman"/>
          <w:sz w:val="26"/>
          <w:szCs w:val="26"/>
          <w:lang w:eastAsia="ru-RU"/>
        </w:rPr>
        <w:t>мальный объем затрат на оказание единицы муниципальной услуги в сфере культуры при выполнении требований к качеству оказания муниципальной услуги в сфере культуры, о</w:t>
      </w:r>
      <w:r w:rsidRPr="003750F5">
        <w:rPr>
          <w:rFonts w:eastAsia="Times New Roman"/>
          <w:sz w:val="26"/>
          <w:szCs w:val="26"/>
          <w:lang w:eastAsia="ru-RU"/>
        </w:rPr>
        <w:t>т</w:t>
      </w:r>
      <w:r w:rsidRPr="003750F5">
        <w:rPr>
          <w:rFonts w:eastAsia="Times New Roman"/>
          <w:sz w:val="26"/>
          <w:szCs w:val="26"/>
          <w:lang w:eastAsia="ru-RU"/>
        </w:rPr>
        <w:t>раженных в общероссийском базовом</w:t>
      </w:r>
      <w:proofErr w:type="gramEnd"/>
      <w:r w:rsidRPr="003750F5">
        <w:rPr>
          <w:rFonts w:eastAsia="Times New Roman"/>
          <w:sz w:val="26"/>
          <w:szCs w:val="26"/>
          <w:lang w:eastAsia="ru-RU"/>
        </w:rPr>
        <w:t xml:space="preserve"> </w:t>
      </w:r>
      <w:proofErr w:type="gramStart"/>
      <w:r w:rsidRPr="003750F5">
        <w:rPr>
          <w:rFonts w:eastAsia="Times New Roman"/>
          <w:sz w:val="26"/>
          <w:szCs w:val="26"/>
          <w:lang w:eastAsia="ru-RU"/>
        </w:rPr>
        <w:t>перечне</w:t>
      </w:r>
      <w:proofErr w:type="gramEnd"/>
      <w:r w:rsidRPr="003750F5">
        <w:rPr>
          <w:rFonts w:eastAsia="Times New Roman"/>
          <w:sz w:val="26"/>
          <w:szCs w:val="26"/>
          <w:lang w:eastAsia="ru-RU"/>
        </w:rPr>
        <w:t>, региональном перечне), либо медианный метод, либо метод учета фактических затрат.</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proofErr w:type="gramStart"/>
      <w:r w:rsidRPr="003750F5">
        <w:rPr>
          <w:rFonts w:eastAsia="Times New Roman"/>
          <w:sz w:val="26"/>
          <w:szCs w:val="26"/>
          <w:lang w:eastAsia="ru-RU"/>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w:t>
      </w:r>
      <w:r w:rsidRPr="003750F5">
        <w:rPr>
          <w:rFonts w:eastAsia="Times New Roman"/>
          <w:sz w:val="26"/>
          <w:szCs w:val="26"/>
          <w:lang w:eastAsia="ru-RU"/>
        </w:rPr>
        <w:t>е</w:t>
      </w:r>
      <w:r w:rsidRPr="003750F5">
        <w:rPr>
          <w:rFonts w:eastAsia="Times New Roman"/>
          <w:sz w:val="26"/>
          <w:szCs w:val="26"/>
          <w:lang w:eastAsia="ru-RU"/>
        </w:rPr>
        <w:t>тодом, либо методом учета фактических затрат (далее - натуральная норма), необходимых для определения базового норматива затрат, определяются по каждой муниципальной усл</w:t>
      </w:r>
      <w:r w:rsidRPr="003750F5">
        <w:rPr>
          <w:rFonts w:eastAsia="Times New Roman"/>
          <w:sz w:val="26"/>
          <w:szCs w:val="26"/>
          <w:lang w:eastAsia="ru-RU"/>
        </w:rPr>
        <w:t>у</w:t>
      </w:r>
      <w:r w:rsidRPr="003750F5">
        <w:rPr>
          <w:rFonts w:eastAsia="Times New Roman"/>
          <w:sz w:val="26"/>
          <w:szCs w:val="26"/>
          <w:lang w:eastAsia="ru-RU"/>
        </w:rPr>
        <w:t>ге в сфере культуры с указанием ее наименования и уникального номера реестровой записи из общероссийского базового перечня или реестрового номера регионального перечня.</w:t>
      </w:r>
      <w:proofErr w:type="gramEnd"/>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Для определения объема финансового обеспечения выполнения муниципального з</w:t>
      </w:r>
      <w:r w:rsidRPr="003750F5">
        <w:rPr>
          <w:rFonts w:eastAsia="Times New Roman"/>
          <w:sz w:val="26"/>
          <w:szCs w:val="26"/>
          <w:lang w:eastAsia="ru-RU"/>
        </w:rPr>
        <w:t>а</w:t>
      </w:r>
      <w:r w:rsidRPr="003750F5">
        <w:rPr>
          <w:rFonts w:eastAsia="Times New Roman"/>
          <w:sz w:val="26"/>
          <w:szCs w:val="26"/>
          <w:lang w:eastAsia="ru-RU"/>
        </w:rPr>
        <w:t>дания на очередной финансовый год планового периода нормативные затраты на оказание услуг могут корректироваться методом индексации на индекс потребительских цен, рассч</w:t>
      </w:r>
      <w:r w:rsidRPr="003750F5">
        <w:rPr>
          <w:rFonts w:eastAsia="Times New Roman"/>
          <w:sz w:val="26"/>
          <w:szCs w:val="26"/>
          <w:lang w:eastAsia="ru-RU"/>
        </w:rPr>
        <w:t>и</w:t>
      </w:r>
      <w:r w:rsidRPr="003750F5">
        <w:rPr>
          <w:rFonts w:eastAsia="Times New Roman"/>
          <w:sz w:val="26"/>
          <w:szCs w:val="26"/>
          <w:lang w:eastAsia="ru-RU"/>
        </w:rPr>
        <w:t>танный Министерством экономического развития Российской Федерации в рамках разр</w:t>
      </w:r>
      <w:r w:rsidRPr="003750F5">
        <w:rPr>
          <w:rFonts w:eastAsia="Times New Roman"/>
          <w:sz w:val="26"/>
          <w:szCs w:val="26"/>
          <w:lang w:eastAsia="ru-RU"/>
        </w:rPr>
        <w:t>а</w:t>
      </w:r>
      <w:r w:rsidRPr="003750F5">
        <w:rPr>
          <w:rFonts w:eastAsia="Times New Roman"/>
          <w:sz w:val="26"/>
          <w:szCs w:val="26"/>
          <w:lang w:eastAsia="ru-RU"/>
        </w:rPr>
        <w:t>ботки сценарных условий для формирования вариантов экономического развития Росси</w:t>
      </w:r>
      <w:r w:rsidRPr="003750F5">
        <w:rPr>
          <w:rFonts w:eastAsia="Times New Roman"/>
          <w:sz w:val="26"/>
          <w:szCs w:val="26"/>
          <w:lang w:eastAsia="ru-RU"/>
        </w:rPr>
        <w:t>й</w:t>
      </w:r>
      <w:r w:rsidRPr="003750F5">
        <w:rPr>
          <w:rFonts w:eastAsia="Times New Roman"/>
          <w:sz w:val="26"/>
          <w:szCs w:val="26"/>
          <w:lang w:eastAsia="ru-RU"/>
        </w:rPr>
        <w:t>ской Федерации.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1.9.  Значение базового норматива затрат на оказание муниципальной услуги в сфере культуры с указанием ее наименования и уникального номера реестровой записи из общ</w:t>
      </w:r>
      <w:r w:rsidRPr="003750F5">
        <w:rPr>
          <w:rFonts w:eastAsia="Times New Roman"/>
          <w:sz w:val="26"/>
          <w:szCs w:val="26"/>
          <w:lang w:eastAsia="ru-RU"/>
        </w:rPr>
        <w:t>е</w:t>
      </w:r>
      <w:r w:rsidRPr="003750F5">
        <w:rPr>
          <w:rFonts w:eastAsia="Times New Roman"/>
          <w:sz w:val="26"/>
          <w:szCs w:val="26"/>
          <w:lang w:eastAsia="ru-RU"/>
        </w:rPr>
        <w:t>российского базового перечня или реестрового номера регионального перечня утверждае</w:t>
      </w:r>
      <w:r w:rsidRPr="003750F5">
        <w:rPr>
          <w:rFonts w:eastAsia="Times New Roman"/>
          <w:sz w:val="26"/>
          <w:szCs w:val="26"/>
          <w:lang w:eastAsia="ru-RU"/>
        </w:rPr>
        <w:t>т</w:t>
      </w:r>
      <w:r w:rsidRPr="003750F5">
        <w:rPr>
          <w:rFonts w:eastAsia="Times New Roman"/>
          <w:sz w:val="26"/>
          <w:szCs w:val="26"/>
          <w:lang w:eastAsia="ru-RU"/>
        </w:rPr>
        <w:t>ся общей суммой, в том числе в разрезе:</w:t>
      </w:r>
    </w:p>
    <w:p w:rsidR="003750F5" w:rsidRPr="003750F5" w:rsidRDefault="003750F5" w:rsidP="003F4A9A">
      <w:pPr>
        <w:tabs>
          <w:tab w:val="left" w:pos="567"/>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суммы затрат на оплату труда с начислениями на выплаты по оплате труда работн</w:t>
      </w:r>
      <w:r w:rsidRPr="003750F5">
        <w:rPr>
          <w:rFonts w:eastAsia="Times New Roman"/>
          <w:sz w:val="26"/>
          <w:szCs w:val="26"/>
          <w:lang w:eastAsia="ru-RU"/>
        </w:rPr>
        <w:t>и</w:t>
      </w:r>
      <w:r w:rsidRPr="003750F5">
        <w:rPr>
          <w:rFonts w:eastAsia="Times New Roman"/>
          <w:sz w:val="26"/>
          <w:szCs w:val="26"/>
          <w:lang w:eastAsia="ru-RU"/>
        </w:rPr>
        <w:t>ков, непосредственно связанных с оказанием муниципальной услуги в сфере культуры;</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суммы затрат на коммунальные услуги и содержание объектов недвижимого им</w:t>
      </w:r>
      <w:r w:rsidRPr="003750F5">
        <w:rPr>
          <w:rFonts w:eastAsia="Times New Roman"/>
          <w:sz w:val="26"/>
          <w:szCs w:val="26"/>
          <w:lang w:eastAsia="ru-RU"/>
        </w:rPr>
        <w:t>у</w:t>
      </w:r>
      <w:r w:rsidRPr="003750F5">
        <w:rPr>
          <w:rFonts w:eastAsia="Times New Roman"/>
          <w:sz w:val="26"/>
          <w:szCs w:val="26"/>
          <w:lang w:eastAsia="ru-RU"/>
        </w:rPr>
        <w:t>щества, необходимого для выполнения муниципального задания (в том числе затраты на арендные платежи).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proofErr w:type="gramStart"/>
      <w:r w:rsidRPr="003750F5">
        <w:rPr>
          <w:rFonts w:eastAsia="Times New Roman"/>
          <w:sz w:val="26"/>
          <w:szCs w:val="26"/>
          <w:lang w:eastAsia="ru-RU"/>
        </w:rPr>
        <w:t>При утверждении значения базового норматива затрат на оказание муниципальной услуги в сфере культуры, оказываемой муниципальным учреждением, указывается инфо</w:t>
      </w:r>
      <w:r w:rsidRPr="003750F5">
        <w:rPr>
          <w:rFonts w:eastAsia="Times New Roman"/>
          <w:sz w:val="26"/>
          <w:szCs w:val="26"/>
          <w:lang w:eastAsia="ru-RU"/>
        </w:rPr>
        <w:t>р</w:t>
      </w:r>
      <w:r w:rsidRPr="003750F5">
        <w:rPr>
          <w:rFonts w:eastAsia="Times New Roman"/>
          <w:sz w:val="26"/>
          <w:szCs w:val="26"/>
          <w:lang w:eastAsia="ru-RU"/>
        </w:rPr>
        <w:t>мация о натуральных нормах, необходимых для определения базового норматива затрат на оказание муниципальной услуги в сфере культуры, включающая наименование натурал</w:t>
      </w:r>
      <w:r w:rsidRPr="003750F5">
        <w:rPr>
          <w:rFonts w:eastAsia="Times New Roman"/>
          <w:sz w:val="26"/>
          <w:szCs w:val="26"/>
          <w:lang w:eastAsia="ru-RU"/>
        </w:rPr>
        <w:t>ь</w:t>
      </w:r>
      <w:r w:rsidRPr="003750F5">
        <w:rPr>
          <w:rFonts w:eastAsia="Times New Roman"/>
          <w:sz w:val="26"/>
          <w:szCs w:val="26"/>
          <w:lang w:eastAsia="ru-RU"/>
        </w:rPr>
        <w:t>ной нормы, ее значение и источник указанного значения согласно приложению № 1 к настоящему Порядку.</w:t>
      </w:r>
      <w:proofErr w:type="gramEnd"/>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1.10.  Значение отраслевого корректирующего коэффициента утверждается по ка</w:t>
      </w:r>
      <w:r w:rsidRPr="003750F5">
        <w:rPr>
          <w:rFonts w:eastAsia="Times New Roman"/>
          <w:sz w:val="26"/>
          <w:szCs w:val="26"/>
          <w:lang w:eastAsia="ru-RU"/>
        </w:rPr>
        <w:t>ж</w:t>
      </w:r>
      <w:r w:rsidRPr="003750F5">
        <w:rPr>
          <w:rFonts w:eastAsia="Times New Roman"/>
          <w:sz w:val="26"/>
          <w:szCs w:val="26"/>
          <w:lang w:eastAsia="ru-RU"/>
        </w:rPr>
        <w:t>дой муниципальной услуге в сфере культуры с указанием ее наименования и уникального номера реестровой записи общероссийского базового перечня или реестрового номера р</w:t>
      </w:r>
      <w:r w:rsidRPr="003750F5">
        <w:rPr>
          <w:rFonts w:eastAsia="Times New Roman"/>
          <w:sz w:val="26"/>
          <w:szCs w:val="26"/>
          <w:lang w:eastAsia="ru-RU"/>
        </w:rPr>
        <w:t>е</w:t>
      </w:r>
      <w:r w:rsidRPr="003750F5">
        <w:rPr>
          <w:rFonts w:eastAsia="Times New Roman"/>
          <w:sz w:val="26"/>
          <w:szCs w:val="26"/>
          <w:lang w:eastAsia="ru-RU"/>
        </w:rPr>
        <w:t>гионального перечня, а также наименования показателя отраслевой специфики.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1.11.  </w:t>
      </w:r>
      <w:proofErr w:type="gramStart"/>
      <w:r w:rsidRPr="003750F5">
        <w:rPr>
          <w:rFonts w:eastAsia="Times New Roman"/>
          <w:sz w:val="26"/>
          <w:szCs w:val="26"/>
          <w:lang w:eastAsia="ru-RU"/>
        </w:rPr>
        <w:t>Муниципальное учреждение ежегодно представляет в  финансовое управление администрации Хасанского муниципального округа  расчет базового норматива затрат на оказание муниципальной услуги в сфере культуры и корректирующих коэффициентов на очередной финансовый год и плановый период по форме, согласно приложению № 2 к настоящему Порядку,  в срок, установленный   правовым актом администрации  Хасанского муниципального округа об организации мероприятий по разработке проекта бюджета на очередной финансовый год</w:t>
      </w:r>
      <w:proofErr w:type="gramEnd"/>
      <w:r w:rsidRPr="003750F5">
        <w:rPr>
          <w:rFonts w:eastAsia="Times New Roman"/>
          <w:sz w:val="26"/>
          <w:szCs w:val="26"/>
          <w:lang w:eastAsia="ru-RU"/>
        </w:rPr>
        <w:t xml:space="preserve"> и плановый период.</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w:t>
      </w:r>
    </w:p>
    <w:p w:rsidR="003750F5" w:rsidRPr="003750F5" w:rsidRDefault="003750F5" w:rsidP="003F4A9A">
      <w:pPr>
        <w:keepNext/>
        <w:spacing w:after="240" w:line="228" w:lineRule="auto"/>
        <w:ind w:firstLine="709"/>
        <w:jc w:val="center"/>
        <w:textAlignment w:val="baseline"/>
        <w:rPr>
          <w:rFonts w:eastAsia="Times New Roman"/>
          <w:bCs/>
          <w:sz w:val="26"/>
          <w:szCs w:val="26"/>
          <w:lang w:eastAsia="ru-RU"/>
        </w:rPr>
      </w:pPr>
      <w:r w:rsidRPr="003750F5">
        <w:rPr>
          <w:rFonts w:eastAsia="Times New Roman"/>
          <w:bCs/>
          <w:sz w:val="26"/>
          <w:szCs w:val="26"/>
          <w:lang w:eastAsia="ru-RU"/>
        </w:rPr>
        <w:lastRenderedPageBreak/>
        <w:t>2. Порядок расчета нормативных затрат на оказание муниципальной услуги в сфере культуры, применяемых при расчете объема субсидии на финансовое обеспечение выпо</w:t>
      </w:r>
      <w:r w:rsidRPr="003750F5">
        <w:rPr>
          <w:rFonts w:eastAsia="Times New Roman"/>
          <w:bCs/>
          <w:sz w:val="26"/>
          <w:szCs w:val="26"/>
          <w:lang w:eastAsia="ru-RU"/>
        </w:rPr>
        <w:t>л</w:t>
      </w:r>
      <w:r w:rsidRPr="003750F5">
        <w:rPr>
          <w:rFonts w:eastAsia="Times New Roman"/>
          <w:bCs/>
          <w:sz w:val="26"/>
          <w:szCs w:val="26"/>
          <w:lang w:eastAsia="ru-RU"/>
        </w:rPr>
        <w:t>нения муниципального задания</w:t>
      </w:r>
    </w:p>
    <w:p w:rsidR="003750F5" w:rsidRPr="003750F5" w:rsidRDefault="003750F5" w:rsidP="003F4A9A">
      <w:pPr>
        <w:spacing w:line="228" w:lineRule="auto"/>
        <w:ind w:firstLine="709"/>
        <w:jc w:val="both"/>
        <w:textAlignment w:val="baseline"/>
        <w:rPr>
          <w:rFonts w:eastAsia="Times New Roman"/>
          <w:sz w:val="26"/>
          <w:szCs w:val="26"/>
          <w:lang w:eastAsia="ru-RU"/>
        </w:rPr>
      </w:pP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2.1. Нормативные затраты на оказание i-й муниципальной услуги в сфере культуры (</w:t>
      </w:r>
      <w:proofErr w:type="spellStart"/>
      <w:r w:rsidRPr="003750F5">
        <w:rPr>
          <w:rFonts w:eastAsia="Times New Roman"/>
          <w:sz w:val="26"/>
          <w:szCs w:val="26"/>
          <w:lang w:eastAsia="ru-RU"/>
        </w:rPr>
        <w:t>Ni</w:t>
      </w:r>
      <w:proofErr w:type="spellEnd"/>
      <w:r w:rsidRPr="003750F5">
        <w:rPr>
          <w:rFonts w:eastAsia="Times New Roman"/>
          <w:sz w:val="26"/>
          <w:szCs w:val="26"/>
          <w:lang w:eastAsia="ru-RU"/>
        </w:rPr>
        <w:t>) (далее - i-я муниципальная услуга) рассчитываются по следующей формуле:</w:t>
      </w:r>
    </w:p>
    <w:p w:rsidR="003750F5" w:rsidRPr="003750F5" w:rsidRDefault="003750F5" w:rsidP="003F4A9A">
      <w:pPr>
        <w:spacing w:after="240"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proofErr w:type="spellStart"/>
      <w:r w:rsidRPr="003750F5">
        <w:rPr>
          <w:rFonts w:eastAsia="Times New Roman"/>
          <w:sz w:val="26"/>
          <w:szCs w:val="26"/>
          <w:lang w:eastAsia="ru-RU"/>
        </w:rPr>
        <w:t>Ni</w:t>
      </w:r>
      <w:proofErr w:type="spellEnd"/>
      <w:r w:rsidRPr="003750F5">
        <w:rPr>
          <w:rFonts w:eastAsia="Times New Roman"/>
          <w:sz w:val="26"/>
          <w:szCs w:val="26"/>
          <w:lang w:eastAsia="ru-RU"/>
        </w:rPr>
        <w:t xml:space="preserve"> = </w:t>
      </w:r>
      <w:proofErr w:type="spellStart"/>
      <w:proofErr w:type="gramStart"/>
      <w:r w:rsidRPr="003750F5">
        <w:rPr>
          <w:rFonts w:eastAsia="Times New Roman"/>
          <w:sz w:val="26"/>
          <w:szCs w:val="26"/>
          <w:lang w:eastAsia="ru-RU"/>
        </w:rPr>
        <w:t>Ni</w:t>
      </w:r>
      <w:proofErr w:type="gramEnd"/>
      <w:r w:rsidRPr="003750F5">
        <w:rPr>
          <w:rFonts w:eastAsia="Times New Roman"/>
          <w:sz w:val="26"/>
          <w:szCs w:val="26"/>
          <w:lang w:eastAsia="ru-RU"/>
        </w:rPr>
        <w:t>баз</w:t>
      </w:r>
      <w:proofErr w:type="spellEnd"/>
      <w:r w:rsidRPr="003750F5">
        <w:rPr>
          <w:rFonts w:eastAsia="Times New Roman"/>
          <w:sz w:val="26"/>
          <w:szCs w:val="26"/>
          <w:lang w:eastAsia="ru-RU"/>
        </w:rPr>
        <w:t xml:space="preserve"> x </w:t>
      </w:r>
      <w:proofErr w:type="spellStart"/>
      <w:r w:rsidRPr="003750F5">
        <w:rPr>
          <w:rFonts w:eastAsia="Times New Roman"/>
          <w:sz w:val="26"/>
          <w:szCs w:val="26"/>
          <w:lang w:eastAsia="ru-RU"/>
        </w:rPr>
        <w:t>Котр</w:t>
      </w:r>
      <w:proofErr w:type="spellEnd"/>
      <w:r w:rsidRPr="003750F5">
        <w:rPr>
          <w:rFonts w:eastAsia="Times New Roman"/>
          <w:sz w:val="26"/>
          <w:szCs w:val="26"/>
          <w:lang w:eastAsia="ru-RU"/>
        </w:rPr>
        <w:t xml:space="preserve"> x </w:t>
      </w:r>
      <w:proofErr w:type="spellStart"/>
      <w:r w:rsidRPr="003750F5">
        <w:rPr>
          <w:rFonts w:eastAsia="Times New Roman"/>
          <w:sz w:val="26"/>
          <w:szCs w:val="26"/>
          <w:lang w:eastAsia="ru-RU"/>
        </w:rPr>
        <w:t>Ктер</w:t>
      </w:r>
      <w:proofErr w:type="spellEnd"/>
      <w:r w:rsidRPr="003750F5">
        <w:rPr>
          <w:rFonts w:eastAsia="Times New Roman"/>
          <w:sz w:val="26"/>
          <w:szCs w:val="26"/>
          <w:lang w:eastAsia="ru-RU"/>
        </w:rPr>
        <w:t>,</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r w:rsidRPr="003750F5">
        <w:rPr>
          <w:rFonts w:eastAsia="Times New Roman"/>
          <w:sz w:val="26"/>
          <w:szCs w:val="26"/>
          <w:lang w:eastAsia="ru-RU"/>
        </w:rPr>
        <w:br/>
      </w:r>
      <w:proofErr w:type="spellStart"/>
      <w:proofErr w:type="gramStart"/>
      <w:r w:rsidRPr="003750F5">
        <w:rPr>
          <w:rFonts w:eastAsia="Times New Roman"/>
          <w:sz w:val="26"/>
          <w:szCs w:val="26"/>
          <w:lang w:eastAsia="ru-RU"/>
        </w:rPr>
        <w:t>Ni</w:t>
      </w:r>
      <w:proofErr w:type="gramEnd"/>
      <w:r w:rsidRPr="003750F5">
        <w:rPr>
          <w:rFonts w:eastAsia="Times New Roman"/>
          <w:sz w:val="26"/>
          <w:szCs w:val="26"/>
          <w:lang w:eastAsia="ru-RU"/>
        </w:rPr>
        <w:t>баз</w:t>
      </w:r>
      <w:proofErr w:type="spellEnd"/>
      <w:r w:rsidRPr="003750F5">
        <w:rPr>
          <w:rFonts w:eastAsia="Times New Roman"/>
          <w:sz w:val="26"/>
          <w:szCs w:val="26"/>
          <w:lang w:eastAsia="ru-RU"/>
        </w:rPr>
        <w:t> - базовый норматив затрат на оказание i-й муниципальной услуги;</w:t>
      </w:r>
      <w:r w:rsidRPr="003750F5">
        <w:rPr>
          <w:rFonts w:eastAsia="Times New Roman"/>
          <w:sz w:val="26"/>
          <w:szCs w:val="26"/>
          <w:lang w:eastAsia="ru-RU"/>
        </w:rPr>
        <w:br/>
      </w:r>
      <w:proofErr w:type="spellStart"/>
      <w:r w:rsidRPr="003750F5">
        <w:rPr>
          <w:rFonts w:eastAsia="Times New Roman"/>
          <w:sz w:val="26"/>
          <w:szCs w:val="26"/>
          <w:lang w:eastAsia="ru-RU"/>
        </w:rPr>
        <w:t>Котр</w:t>
      </w:r>
      <w:proofErr w:type="spellEnd"/>
      <w:r w:rsidRPr="003750F5">
        <w:rPr>
          <w:rFonts w:eastAsia="Times New Roman"/>
          <w:sz w:val="26"/>
          <w:szCs w:val="26"/>
          <w:lang w:eastAsia="ru-RU"/>
        </w:rPr>
        <w:t> - отраслевой корректирующий коэффициент;</w:t>
      </w:r>
      <w:r w:rsidRPr="003750F5">
        <w:rPr>
          <w:rFonts w:eastAsia="Times New Roman"/>
          <w:sz w:val="26"/>
          <w:szCs w:val="26"/>
          <w:lang w:eastAsia="ru-RU"/>
        </w:rPr>
        <w:br/>
      </w:r>
      <w:proofErr w:type="spellStart"/>
      <w:r w:rsidRPr="003750F5">
        <w:rPr>
          <w:rFonts w:eastAsia="Times New Roman"/>
          <w:sz w:val="26"/>
          <w:szCs w:val="26"/>
          <w:lang w:eastAsia="ru-RU"/>
        </w:rPr>
        <w:t>Ктер</w:t>
      </w:r>
      <w:proofErr w:type="spellEnd"/>
      <w:r w:rsidRPr="003750F5">
        <w:rPr>
          <w:rFonts w:eastAsia="Times New Roman"/>
          <w:sz w:val="26"/>
          <w:szCs w:val="26"/>
          <w:lang w:eastAsia="ru-RU"/>
        </w:rPr>
        <w:t> - территориальный корректирующий коэффициент.</w:t>
      </w:r>
      <w:r w:rsidRPr="003750F5">
        <w:rPr>
          <w:rFonts w:eastAsia="Times New Roman"/>
          <w:sz w:val="26"/>
          <w:szCs w:val="26"/>
          <w:lang w:eastAsia="ru-RU"/>
        </w:rPr>
        <w:br/>
        <w:t xml:space="preserve">          2.2.  Базовый норматив затрат на оказание i-й муниципальной услуги (</w:t>
      </w:r>
      <w:proofErr w:type="spellStart"/>
      <w:proofErr w:type="gramStart"/>
      <w:r w:rsidRPr="003750F5">
        <w:rPr>
          <w:rFonts w:eastAsia="Times New Roman"/>
          <w:sz w:val="26"/>
          <w:szCs w:val="26"/>
          <w:lang w:eastAsia="ru-RU"/>
        </w:rPr>
        <w:t>Ni</w:t>
      </w:r>
      <w:proofErr w:type="gramEnd"/>
      <w:r w:rsidRPr="003750F5">
        <w:rPr>
          <w:rFonts w:eastAsia="Times New Roman"/>
          <w:sz w:val="26"/>
          <w:szCs w:val="26"/>
          <w:lang w:eastAsia="ru-RU"/>
        </w:rPr>
        <w:t>баз</w:t>
      </w:r>
      <w:proofErr w:type="spellEnd"/>
      <w:r w:rsidRPr="003750F5">
        <w:rPr>
          <w:rFonts w:eastAsia="Times New Roman"/>
          <w:sz w:val="26"/>
          <w:szCs w:val="26"/>
          <w:lang w:eastAsia="ru-RU"/>
        </w:rPr>
        <w:t>) рассч</w:t>
      </w:r>
      <w:r w:rsidRPr="003750F5">
        <w:rPr>
          <w:rFonts w:eastAsia="Times New Roman"/>
          <w:sz w:val="26"/>
          <w:szCs w:val="26"/>
          <w:lang w:eastAsia="ru-RU"/>
        </w:rPr>
        <w:t>и</w:t>
      </w:r>
      <w:r w:rsidRPr="003750F5">
        <w:rPr>
          <w:rFonts w:eastAsia="Times New Roman"/>
          <w:sz w:val="26"/>
          <w:szCs w:val="26"/>
          <w:lang w:eastAsia="ru-RU"/>
        </w:rPr>
        <w:t>тывается по следующей формуле:</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449E87FF" wp14:editId="10D40F0A">
            <wp:extent cx="1514475" cy="295275"/>
            <wp:effectExtent l="0" t="0" r="9525" b="9525"/>
            <wp:docPr id="7" name="Рисунок 11" descr="https://api.docs.cntd.ru/img/56/15/93/55/5/553979f1-becd-4057-b388-8cb7eb9500be/P004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api.docs.cntd.ru/img/56/15/93/55/5/553979f1-becd-4057-b388-8cb7eb9500be/P004300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4475" cy="295275"/>
                    </a:xfrm>
                    <a:prstGeom prst="rect">
                      <a:avLst/>
                    </a:prstGeom>
                    <a:noFill/>
                    <a:ln>
                      <a:noFill/>
                    </a:ln>
                  </pic:spPr>
                </pic:pic>
              </a:graphicData>
            </a:graphic>
          </wp:inline>
        </w:drawing>
      </w:r>
    </w:p>
    <w:p w:rsidR="003750F5" w:rsidRPr="003750F5" w:rsidRDefault="003750F5" w:rsidP="003F4A9A">
      <w:pPr>
        <w:tabs>
          <w:tab w:val="left" w:pos="284"/>
        </w:tabs>
        <w:spacing w:before="240"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где: </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3251BE76" wp14:editId="050487D1">
            <wp:extent cx="542925" cy="304800"/>
            <wp:effectExtent l="0" t="0" r="9525" b="0"/>
            <wp:docPr id="8" name="Рисунок 12" descr="https://api.docs.cntd.ru/img/56/15/93/55/5/553979f1-becd-4057-b388-8cb7eb9500be/P004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api.docs.cntd.ru/img/56/15/93/55/5/553979f1-becd-4057-b388-8cb7eb9500be/P0045000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r w:rsidRPr="003750F5">
        <w:rPr>
          <w:rFonts w:eastAsia="Times New Roman"/>
          <w:sz w:val="26"/>
          <w:szCs w:val="26"/>
          <w:lang w:eastAsia="ru-RU"/>
        </w:rPr>
        <w:t> - базовый норматив затрат, непосредственно связанных с оказанием i-й муниц</w:t>
      </w:r>
      <w:r w:rsidRPr="003750F5">
        <w:rPr>
          <w:rFonts w:eastAsia="Times New Roman"/>
          <w:sz w:val="26"/>
          <w:szCs w:val="26"/>
          <w:lang w:eastAsia="ru-RU"/>
        </w:rPr>
        <w:t>и</w:t>
      </w:r>
      <w:r w:rsidRPr="003750F5">
        <w:rPr>
          <w:rFonts w:eastAsia="Times New Roman"/>
          <w:sz w:val="26"/>
          <w:szCs w:val="26"/>
          <w:lang w:eastAsia="ru-RU"/>
        </w:rPr>
        <w:t>пальной услуги;</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19DB1354" wp14:editId="04812C0D">
            <wp:extent cx="400050" cy="304800"/>
            <wp:effectExtent l="0" t="0" r="0" b="0"/>
            <wp:docPr id="9" name="Рисунок 13" descr="https://api.docs.cntd.ru/img/56/15/93/55/5/553979f1-becd-4057-b388-8cb7eb9500be/P004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api.docs.cntd.ru/img/56/15/93/55/5/553979f1-becd-4057-b388-8cb7eb9500be/P0046000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базовый норматив затрат на общехозяйственные нужды на оказание i-й муниц</w:t>
      </w:r>
      <w:r w:rsidRPr="003750F5">
        <w:rPr>
          <w:rFonts w:eastAsia="Times New Roman"/>
          <w:sz w:val="26"/>
          <w:szCs w:val="26"/>
          <w:lang w:eastAsia="ru-RU"/>
        </w:rPr>
        <w:t>и</w:t>
      </w:r>
      <w:r w:rsidRPr="003750F5">
        <w:rPr>
          <w:rFonts w:eastAsia="Times New Roman"/>
          <w:sz w:val="26"/>
          <w:szCs w:val="26"/>
          <w:lang w:eastAsia="ru-RU"/>
        </w:rPr>
        <w:t>пальной услуги.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2.3.  Базовый норматив затрат, непосредственно связанных с оказанием i-й муниц</w:t>
      </w:r>
      <w:r w:rsidRPr="003750F5">
        <w:rPr>
          <w:rFonts w:eastAsia="Times New Roman"/>
          <w:sz w:val="26"/>
          <w:szCs w:val="26"/>
          <w:lang w:eastAsia="ru-RU"/>
        </w:rPr>
        <w:t>и</w:t>
      </w:r>
      <w:r w:rsidRPr="003750F5">
        <w:rPr>
          <w:rFonts w:eastAsia="Times New Roman"/>
          <w:sz w:val="26"/>
          <w:szCs w:val="26"/>
          <w:lang w:eastAsia="ru-RU"/>
        </w:rPr>
        <w:t>пальной услуги, рассчитывается по следующей формуле:</w:t>
      </w:r>
      <w:r w:rsidRPr="003750F5">
        <w:rPr>
          <w:rFonts w:eastAsia="Times New Roman"/>
          <w:sz w:val="26"/>
          <w:szCs w:val="26"/>
          <w:lang w:eastAsia="ru-RU"/>
        </w:rPr>
        <w:br/>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6A839A7A" wp14:editId="55CA3D85">
            <wp:extent cx="2295525" cy="304800"/>
            <wp:effectExtent l="0" t="0" r="9525" b="0"/>
            <wp:docPr id="10" name="Рисунок 15" descr="https://api.docs.cntd.ru/img/56/15/93/55/5/553979f1-becd-4057-b388-8cb7eb9500be/P004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api.docs.cntd.ru/img/56/15/93/55/5/553979f1-becd-4057-b388-8cb7eb9500be/P0048000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5525" cy="304800"/>
                    </a:xfrm>
                    <a:prstGeom prst="rect">
                      <a:avLst/>
                    </a:prstGeom>
                    <a:noFill/>
                    <a:ln>
                      <a:noFill/>
                    </a:ln>
                  </pic:spPr>
                </pic:pic>
              </a:graphicData>
            </a:graphic>
          </wp:inline>
        </w:drawing>
      </w:r>
    </w:p>
    <w:p w:rsidR="003750F5" w:rsidRPr="003750F5" w:rsidRDefault="003750F5" w:rsidP="003F4A9A">
      <w:pPr>
        <w:spacing w:line="228" w:lineRule="auto"/>
        <w:ind w:firstLine="709"/>
        <w:jc w:val="both"/>
        <w:textAlignment w:val="baseline"/>
        <w:rPr>
          <w:rFonts w:eastAsia="Times New Roman"/>
          <w:sz w:val="26"/>
          <w:szCs w:val="26"/>
          <w:lang w:eastAsia="ru-RU"/>
        </w:rPr>
      </w:pPr>
    </w:p>
    <w:p w:rsidR="00743890" w:rsidRDefault="003750F5" w:rsidP="003F4A9A">
      <w:pPr>
        <w:tabs>
          <w:tab w:val="left" w:pos="993"/>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4AA6F32E" wp14:editId="01CBF9B7">
            <wp:extent cx="400050" cy="304800"/>
            <wp:effectExtent l="0" t="0" r="0" b="0"/>
            <wp:docPr id="11" name="Рисунок 16" descr="https://api.docs.cntd.ru/img/56/15/93/55/5/553979f1-becd-4057-b388-8cb7eb9500be/P004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api.docs.cntd.ru/img/56/15/93/55/5/553979f1-becd-4057-b388-8cb7eb9500be/P004A000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затраты на оплату труда работников, непосредственно связанных с оказанием i-й муниципальной услуги, и начисления на выплаты по оплате труда работников, непосре</w:t>
      </w:r>
      <w:r w:rsidRPr="003750F5">
        <w:rPr>
          <w:rFonts w:eastAsia="Times New Roman"/>
          <w:sz w:val="26"/>
          <w:szCs w:val="26"/>
          <w:lang w:eastAsia="ru-RU"/>
        </w:rPr>
        <w:t>д</w:t>
      </w:r>
      <w:r w:rsidRPr="003750F5">
        <w:rPr>
          <w:rFonts w:eastAsia="Times New Roman"/>
          <w:sz w:val="26"/>
          <w:szCs w:val="26"/>
          <w:lang w:eastAsia="ru-RU"/>
        </w:rPr>
        <w:t>ственно связанных с оказанием i-й муниципальной услуги;</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09379855" wp14:editId="34DBA6DC">
            <wp:extent cx="400050" cy="304800"/>
            <wp:effectExtent l="0" t="0" r="0" b="0"/>
            <wp:docPr id="12" name="Рисунок 17" descr="https://api.docs.cntd.ru/img/56/15/93/55/5/553979f1-becd-4057-b388-8cb7eb9500be/P004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api.docs.cntd.ru/img/56/15/93/55/5/553979f1-becd-4057-b388-8cb7eb9500be/P004B000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w:t>
      </w:r>
      <w:proofErr w:type="gramStart"/>
      <w:r w:rsidRPr="003750F5">
        <w:rPr>
          <w:rFonts w:eastAsia="Times New Roman"/>
          <w:sz w:val="26"/>
          <w:szCs w:val="26"/>
          <w:lang w:eastAsia="ru-RU"/>
        </w:rPr>
        <w:t>затраты на приобретение материальных запасов и движимого имущества, потребл</w:t>
      </w:r>
      <w:r w:rsidRPr="003750F5">
        <w:rPr>
          <w:rFonts w:eastAsia="Times New Roman"/>
          <w:sz w:val="26"/>
          <w:szCs w:val="26"/>
          <w:lang w:eastAsia="ru-RU"/>
        </w:rPr>
        <w:t>я</w:t>
      </w:r>
      <w:r w:rsidRPr="003750F5">
        <w:rPr>
          <w:rFonts w:eastAsia="Times New Roman"/>
          <w:sz w:val="26"/>
          <w:szCs w:val="26"/>
          <w:lang w:eastAsia="ru-RU"/>
        </w:rPr>
        <w:t>емых (используемых) в процессе оказания i-й муниципальной услуги, с учетом срока его полезного использования, а также затраты на аренду указанного имущества, используемого в процессе оказания i-й муниципальной услуги, с учетом срока полезного использования, а также затраты на аренду указанного имущества;</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699D164F" wp14:editId="4A6DC1D5">
            <wp:extent cx="447675" cy="304800"/>
            <wp:effectExtent l="0" t="0" r="9525" b="0"/>
            <wp:docPr id="13" name="Рисунок 18" descr="https://api.docs.cntd.ru/img/56/15/93/55/5/553979f1-becd-4057-b388-8cb7eb9500be/P004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api.docs.cntd.ru/img/56/15/93/55/5/553979f1-becd-4057-b388-8cb7eb9500be/P004C00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3750F5">
        <w:rPr>
          <w:rFonts w:eastAsia="Times New Roman"/>
          <w:sz w:val="26"/>
          <w:szCs w:val="26"/>
          <w:lang w:eastAsia="ru-RU"/>
        </w:rPr>
        <w:t> - иные затраты, непосредственно связанные с оказанием i-й муниципальной услуги.</w:t>
      </w:r>
      <w:r w:rsidRPr="003750F5">
        <w:rPr>
          <w:rFonts w:eastAsia="Times New Roman"/>
          <w:sz w:val="26"/>
          <w:szCs w:val="26"/>
          <w:lang w:eastAsia="ru-RU"/>
        </w:rPr>
        <w:br/>
      </w:r>
      <w:proofErr w:type="gramEnd"/>
    </w:p>
    <w:p w:rsidR="003750F5" w:rsidRPr="003750F5" w:rsidRDefault="003750F5" w:rsidP="003F4A9A">
      <w:pPr>
        <w:tabs>
          <w:tab w:val="left" w:pos="993"/>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2.4. Затраты на оплату труда работников, непосредственно связанных с оказанием i-й муниципальной услуги, и начисления на выплаты по оплате труда работников, непосре</w:t>
      </w:r>
      <w:r w:rsidRPr="003750F5">
        <w:rPr>
          <w:rFonts w:eastAsia="Times New Roman"/>
          <w:sz w:val="26"/>
          <w:szCs w:val="26"/>
          <w:lang w:eastAsia="ru-RU"/>
        </w:rPr>
        <w:t>д</w:t>
      </w:r>
      <w:r w:rsidRPr="003750F5">
        <w:rPr>
          <w:rFonts w:eastAsia="Times New Roman"/>
          <w:sz w:val="26"/>
          <w:szCs w:val="26"/>
          <w:lang w:eastAsia="ru-RU"/>
        </w:rPr>
        <w:t>ственно связанных с оказанием i-й муниципальной услуги</w:t>
      </w:r>
      <w:proofErr w:type="gramStart"/>
      <w:r w:rsidRPr="003750F5">
        <w:rPr>
          <w:rFonts w:eastAsia="Times New Roman"/>
          <w:sz w:val="26"/>
          <w:szCs w:val="26"/>
          <w:lang w:eastAsia="ru-RU"/>
        </w:rPr>
        <w:t xml:space="preserve"> ,</w:t>
      </w:r>
      <w:proofErr w:type="gramEnd"/>
      <w:r w:rsidRPr="003750F5">
        <w:rPr>
          <w:rFonts w:eastAsia="Times New Roman"/>
          <w:sz w:val="26"/>
          <w:szCs w:val="26"/>
          <w:lang w:eastAsia="ru-RU"/>
        </w:rPr>
        <w:t xml:space="preserve"> рассчитываются по следу</w:t>
      </w:r>
      <w:r w:rsidRPr="003750F5">
        <w:rPr>
          <w:rFonts w:eastAsia="Times New Roman"/>
          <w:sz w:val="26"/>
          <w:szCs w:val="26"/>
          <w:lang w:eastAsia="ru-RU"/>
        </w:rPr>
        <w:t>ю</w:t>
      </w:r>
      <w:r w:rsidRPr="003750F5">
        <w:rPr>
          <w:rFonts w:eastAsia="Times New Roman"/>
          <w:sz w:val="26"/>
          <w:szCs w:val="26"/>
          <w:lang w:eastAsia="ru-RU"/>
        </w:rPr>
        <w:t>щей формуле:</w:t>
      </w:r>
      <w:r w:rsidRPr="003750F5">
        <w:rPr>
          <w:rFonts w:eastAsia="Times New Roman"/>
          <w:sz w:val="26"/>
          <w:szCs w:val="26"/>
          <w:lang w:eastAsia="ru-RU"/>
        </w:rPr>
        <w:br/>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6FB1E48A" wp14:editId="16996C02">
            <wp:extent cx="1666875" cy="333375"/>
            <wp:effectExtent l="0" t="0" r="9525" b="9525"/>
            <wp:docPr id="14" name="Рисунок 20" descr="https://api.docs.cntd.ru/img/56/15/93/55/5/553979f1-becd-4057-b388-8cb7eb9500be/P004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api.docs.cntd.ru/img/56/15/93/55/5/553979f1-becd-4057-b388-8cb7eb9500be/P004E000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p>
    <w:p w:rsidR="003750F5" w:rsidRPr="003750F5" w:rsidRDefault="003750F5" w:rsidP="003F4A9A">
      <w:pPr>
        <w:spacing w:line="228" w:lineRule="auto"/>
        <w:ind w:firstLine="709"/>
        <w:jc w:val="both"/>
        <w:textAlignment w:val="baseline"/>
        <w:rPr>
          <w:rFonts w:eastAsia="Times New Roman"/>
          <w:sz w:val="26"/>
          <w:szCs w:val="26"/>
          <w:lang w:eastAsia="ru-RU"/>
        </w:rPr>
      </w:pP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lastRenderedPageBreak/>
        <w:drawing>
          <wp:inline distT="0" distB="0" distL="0" distR="0" wp14:anchorId="16D15588" wp14:editId="77CAFCD9">
            <wp:extent cx="523875" cy="333375"/>
            <wp:effectExtent l="0" t="0" r="0" b="0"/>
            <wp:docPr id="15" name="Рисунок 15" descr="base_1_32644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6447_3277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3750F5">
        <w:rPr>
          <w:rFonts w:eastAsia="Times New Roman"/>
          <w:sz w:val="26"/>
          <w:szCs w:val="26"/>
          <w:lang w:eastAsia="ru-RU"/>
        </w:rPr>
        <w:t>-  значение натуральной нормы рабочего времени, затрачиваемого d-м рабо</w:t>
      </w:r>
      <w:r w:rsidRPr="003750F5">
        <w:rPr>
          <w:rFonts w:eastAsia="Times New Roman"/>
          <w:sz w:val="26"/>
          <w:szCs w:val="26"/>
          <w:lang w:eastAsia="ru-RU"/>
        </w:rPr>
        <w:t>т</w:t>
      </w:r>
      <w:r w:rsidRPr="003750F5">
        <w:rPr>
          <w:rFonts w:eastAsia="Times New Roman"/>
          <w:sz w:val="26"/>
          <w:szCs w:val="26"/>
          <w:lang w:eastAsia="ru-RU"/>
        </w:rPr>
        <w:t>ником, непосредственно связанным с оказанием i-й муниципальной услуги, на оказание i-й муниципальной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415304BF" wp14:editId="28E9ED3A">
            <wp:extent cx="400050" cy="304800"/>
            <wp:effectExtent l="0" t="0" r="0" b="0"/>
            <wp:docPr id="16" name="Рисунок 22" descr="https://api.docs.cntd.ru/img/56/15/93/55/5/553979f1-becd-4057-b388-8cb7eb9500be/P005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api.docs.cntd.ru/img/56/15/93/55/5/553979f1-becd-4057-b388-8cb7eb9500be/P0051000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размер повременной (часовой, дневной, месячной, годовой) оплаты труда (с учетом окладов (должностных окладов), ставок заработной платы, выплат компенсационн</w:t>
      </w:r>
      <w:r w:rsidRPr="003750F5">
        <w:rPr>
          <w:rFonts w:eastAsia="Times New Roman"/>
          <w:sz w:val="26"/>
          <w:szCs w:val="26"/>
          <w:lang w:eastAsia="ru-RU"/>
        </w:rPr>
        <w:t>о</w:t>
      </w:r>
      <w:r w:rsidRPr="003750F5">
        <w:rPr>
          <w:rFonts w:eastAsia="Times New Roman"/>
          <w:sz w:val="26"/>
          <w:szCs w:val="26"/>
          <w:lang w:eastAsia="ru-RU"/>
        </w:rPr>
        <w:t>го и стимулирующего характера) с начислениями на выплаты по оплате труда d-</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работн</w:t>
      </w:r>
      <w:r w:rsidRPr="003750F5">
        <w:rPr>
          <w:rFonts w:eastAsia="Times New Roman"/>
          <w:sz w:val="26"/>
          <w:szCs w:val="26"/>
          <w:lang w:eastAsia="ru-RU"/>
        </w:rPr>
        <w:t>и</w:t>
      </w:r>
      <w:r w:rsidRPr="003750F5">
        <w:rPr>
          <w:rFonts w:eastAsia="Times New Roman"/>
          <w:sz w:val="26"/>
          <w:szCs w:val="26"/>
          <w:lang w:eastAsia="ru-RU"/>
        </w:rPr>
        <w:t>ка, непосредственно связанного с оказанием i-й муниципальной услуги.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Размер повременной (часовой, дневной, месячной, годовой) оплаты труда с начислениями на выплаты по оплате труда d-</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работника, непосредственно связанного с оказанием i-й муниципальной услуги, определяется исходя из годового фонда оплаты труда и годового фонда рабочего времени указанного работника.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Годовой фонд оплаты труда и годовой фонд рабочего времени d-</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работника, непосредственно связанного с оказанием i-й муниципальной услуги, определяются в соо</w:t>
      </w:r>
      <w:r w:rsidRPr="003750F5">
        <w:rPr>
          <w:rFonts w:eastAsia="Times New Roman"/>
          <w:sz w:val="26"/>
          <w:szCs w:val="26"/>
          <w:lang w:eastAsia="ru-RU"/>
        </w:rPr>
        <w:t>т</w:t>
      </w:r>
      <w:r w:rsidRPr="003750F5">
        <w:rPr>
          <w:rFonts w:eastAsia="Times New Roman"/>
          <w:sz w:val="26"/>
          <w:szCs w:val="26"/>
          <w:lang w:eastAsia="ru-RU"/>
        </w:rPr>
        <w:t>ветствии со значениями натуральных норм, применяемых согласно положениям пункта 1.8 настоящего Порядка.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2.5. Затраты на приобретение материальных запасов и движимого имущества, п</w:t>
      </w:r>
      <w:r w:rsidRPr="003750F5">
        <w:rPr>
          <w:rFonts w:eastAsia="Times New Roman"/>
          <w:sz w:val="26"/>
          <w:szCs w:val="26"/>
          <w:lang w:eastAsia="ru-RU"/>
        </w:rPr>
        <w:t>о</w:t>
      </w:r>
      <w:r w:rsidRPr="003750F5">
        <w:rPr>
          <w:rFonts w:eastAsia="Times New Roman"/>
          <w:sz w:val="26"/>
          <w:szCs w:val="26"/>
          <w:lang w:eastAsia="ru-RU"/>
        </w:rPr>
        <w:t>требляемых (используемых) в процессе оказания i-й муниципальной услуги, с учетом срока полезного использования (в том числе затраты на аренду), в соответствии со значениями натуральных норм, определенных согласно пункту 1.8 настоящего Порядка, рассчитываю</w:t>
      </w:r>
      <w:r w:rsidRPr="003750F5">
        <w:rPr>
          <w:rFonts w:eastAsia="Times New Roman"/>
          <w:sz w:val="26"/>
          <w:szCs w:val="26"/>
          <w:lang w:eastAsia="ru-RU"/>
        </w:rPr>
        <w:t>т</w:t>
      </w:r>
      <w:r w:rsidRPr="003750F5">
        <w:rPr>
          <w:rFonts w:eastAsia="Times New Roman"/>
          <w:sz w:val="26"/>
          <w:szCs w:val="26"/>
          <w:lang w:eastAsia="ru-RU"/>
        </w:rPr>
        <w:t>ся по следующей формуле: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313E9BBE" wp14:editId="49E9A16A">
            <wp:extent cx="1619250" cy="581025"/>
            <wp:effectExtent l="0" t="0" r="0" b="9525"/>
            <wp:docPr id="17" name="Рисунок 24" descr="https://api.docs.cntd.ru/img/56/15/93/55/5/553979f1-becd-4057-b388-8cb7eb9500be/P005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api.docs.cntd.ru/img/56/15/93/55/5/553979f1-becd-4057-b388-8cb7eb9500be/P0055000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r w:rsidRPr="003750F5">
        <w:rPr>
          <w:rFonts w:eastAsia="Times New Roman"/>
          <w:sz w:val="26"/>
          <w:szCs w:val="26"/>
          <w:lang w:eastAsia="ru-RU"/>
        </w:rPr>
        <w:br/>
      </w:r>
      <w:r w:rsidRPr="003750F5">
        <w:rPr>
          <w:rFonts w:eastAsia="Times New Roman"/>
          <w:noProof/>
          <w:position w:val="-10"/>
          <w:sz w:val="26"/>
          <w:szCs w:val="26"/>
          <w:lang w:eastAsia="ru-RU"/>
        </w:rPr>
        <w:drawing>
          <wp:inline distT="0" distB="0" distL="0" distR="0" wp14:anchorId="22E22DBC" wp14:editId="5A01510C">
            <wp:extent cx="438150" cy="323850"/>
            <wp:effectExtent l="0" t="0" r="0" b="0"/>
            <wp:docPr id="18" name="Рисунок 18" descr="base_1_32644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26447_3278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k-</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материального запаса (движимого имущ</w:t>
      </w:r>
      <w:r w:rsidRPr="003750F5">
        <w:rPr>
          <w:rFonts w:eastAsia="Times New Roman"/>
          <w:sz w:val="26"/>
          <w:szCs w:val="26"/>
          <w:lang w:eastAsia="ru-RU"/>
        </w:rPr>
        <w:t>е</w:t>
      </w:r>
      <w:r w:rsidRPr="003750F5">
        <w:rPr>
          <w:rFonts w:eastAsia="Times New Roman"/>
          <w:sz w:val="26"/>
          <w:szCs w:val="26"/>
          <w:lang w:eastAsia="ru-RU"/>
        </w:rPr>
        <w:t>ства), непосредственно используемого в процессе оказания i-й муниципальной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drawing>
          <wp:inline distT="0" distB="0" distL="0" distR="0" wp14:anchorId="7F8F2BB2" wp14:editId="328C52E9">
            <wp:extent cx="447675" cy="314325"/>
            <wp:effectExtent l="0" t="0" r="0" b="0"/>
            <wp:docPr id="19" name="Рисунок 19" descr="base_1_32644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26447_3278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3750F5">
        <w:rPr>
          <w:rFonts w:eastAsia="Times New Roman"/>
          <w:sz w:val="26"/>
          <w:szCs w:val="26"/>
          <w:lang w:eastAsia="ru-RU"/>
        </w:rPr>
        <w:t> - стоимость k-</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материального запаса (движимого имущества), неп</w:t>
      </w:r>
      <w:r w:rsidRPr="003750F5">
        <w:rPr>
          <w:rFonts w:eastAsia="Times New Roman"/>
          <w:sz w:val="26"/>
          <w:szCs w:val="26"/>
          <w:lang w:eastAsia="ru-RU"/>
        </w:rPr>
        <w:t>о</w:t>
      </w:r>
      <w:r w:rsidRPr="003750F5">
        <w:rPr>
          <w:rFonts w:eastAsia="Times New Roman"/>
          <w:sz w:val="26"/>
          <w:szCs w:val="26"/>
          <w:lang w:eastAsia="ru-RU"/>
        </w:rPr>
        <w:t>средственно используемого в процессе оказания i-й муниципальной услуги, в соответств</w:t>
      </w:r>
      <w:r w:rsidRPr="003750F5">
        <w:rPr>
          <w:rFonts w:eastAsia="Times New Roman"/>
          <w:sz w:val="26"/>
          <w:szCs w:val="26"/>
          <w:lang w:eastAsia="ru-RU"/>
        </w:rPr>
        <w:t>у</w:t>
      </w:r>
      <w:r w:rsidRPr="003750F5">
        <w:rPr>
          <w:rFonts w:eastAsia="Times New Roman"/>
          <w:sz w:val="26"/>
          <w:szCs w:val="26"/>
          <w:lang w:eastAsia="ru-RU"/>
        </w:rPr>
        <w:t>ющем финансовом году;</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drawing>
          <wp:inline distT="0" distB="0" distL="0" distR="0" wp14:anchorId="4C55893D" wp14:editId="087EC5C6">
            <wp:extent cx="428625" cy="266700"/>
            <wp:effectExtent l="0" t="0" r="0" b="0"/>
            <wp:docPr id="20" name="Рисунок 20" descr="base_1_32644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26447_3278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3750F5">
        <w:rPr>
          <w:rFonts w:eastAsia="Times New Roman"/>
          <w:sz w:val="26"/>
          <w:szCs w:val="26"/>
          <w:lang w:eastAsia="ru-RU"/>
        </w:rPr>
        <w:t> - срок полезного использования k-</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материального запаса (движимого имущества).</w:t>
      </w:r>
    </w:p>
    <w:p w:rsidR="00743890"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Стоимость k-</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материального запаса (движимого имущества), непосредственно используемого в процессе оказания i-й муниципальной услуги, определяется в соответствии с положениями пункта 2.15 настоящего Порядка.</w:t>
      </w:r>
    </w:p>
    <w:p w:rsidR="00743890"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2.6.  Иные затраты, непосредственно связанные с оказанием i-й муниципальной усл</w:t>
      </w:r>
      <w:r w:rsidRPr="003750F5">
        <w:rPr>
          <w:rFonts w:eastAsia="Times New Roman"/>
          <w:sz w:val="26"/>
          <w:szCs w:val="26"/>
          <w:lang w:eastAsia="ru-RU"/>
        </w:rPr>
        <w:t>у</w:t>
      </w:r>
      <w:r w:rsidRPr="003750F5">
        <w:rPr>
          <w:rFonts w:eastAsia="Times New Roman"/>
          <w:sz w:val="26"/>
          <w:szCs w:val="26"/>
          <w:lang w:eastAsia="ru-RU"/>
        </w:rPr>
        <w:t>ги, в соответствии со значениями натуральных норм, определенных согласно пункту 1.8 настоящего Порядка, рассчитываются по следующей формуле:</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027603E4" wp14:editId="047FF5D5">
            <wp:extent cx="1762125" cy="581025"/>
            <wp:effectExtent l="0" t="0" r="9525" b="9525"/>
            <wp:docPr id="21" name="Рисунок 27" descr="https://api.docs.cntd.ru/img/56/15/93/55/5/553979f1-becd-4057-b388-8cb7eb9500be/P005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api.docs.cntd.ru/img/56/15/93/55/5/553979f1-becd-4057-b388-8cb7eb9500be/P005C000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2125" cy="581025"/>
                    </a:xfrm>
                    <a:prstGeom prst="rect">
                      <a:avLst/>
                    </a:prstGeom>
                    <a:noFill/>
                    <a:ln>
                      <a:noFill/>
                    </a:ln>
                  </pic:spPr>
                </pic:pic>
              </a:graphicData>
            </a:graphic>
          </wp:inline>
        </w:drawing>
      </w:r>
    </w:p>
    <w:p w:rsidR="003750F5" w:rsidRPr="003750F5" w:rsidRDefault="003750F5" w:rsidP="003F4A9A">
      <w:pPr>
        <w:spacing w:line="228" w:lineRule="auto"/>
        <w:ind w:firstLine="709"/>
        <w:jc w:val="both"/>
        <w:textAlignment w:val="baseline"/>
        <w:rPr>
          <w:rFonts w:eastAsia="Times New Roman"/>
          <w:sz w:val="26"/>
          <w:szCs w:val="26"/>
          <w:lang w:eastAsia="ru-RU"/>
        </w:rPr>
      </w:pPr>
      <w:proofErr w:type="gramStart"/>
      <w:r w:rsidRPr="003750F5">
        <w:rPr>
          <w:rFonts w:eastAsia="Times New Roman"/>
          <w:sz w:val="26"/>
          <w:szCs w:val="26"/>
          <w:lang w:eastAsia="ru-RU"/>
        </w:rPr>
        <w:t>где:</w:t>
      </w:r>
      <w:r w:rsidRPr="003750F5">
        <w:rPr>
          <w:rFonts w:eastAsia="Times New Roman"/>
          <w:sz w:val="26"/>
          <w:szCs w:val="26"/>
          <w:lang w:eastAsia="ru-RU"/>
        </w:rPr>
        <w:br/>
      </w:r>
      <w:r w:rsidRPr="003750F5">
        <w:rPr>
          <w:rFonts w:eastAsia="Times New Roman"/>
          <w:noProof/>
          <w:position w:val="-10"/>
          <w:sz w:val="26"/>
          <w:szCs w:val="26"/>
          <w:lang w:eastAsia="ru-RU"/>
        </w:rPr>
        <w:drawing>
          <wp:inline distT="0" distB="0" distL="0" distR="0" wp14:anchorId="3C06A21B" wp14:editId="6585B958">
            <wp:extent cx="619125" cy="352425"/>
            <wp:effectExtent l="0" t="0" r="0" b="0"/>
            <wp:docPr id="22" name="Рисунок 22" descr="base_1_32644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26447_3278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l-</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непосредственно используемой в проце</w:t>
      </w:r>
      <w:r w:rsidRPr="003750F5">
        <w:rPr>
          <w:rFonts w:eastAsia="Times New Roman"/>
          <w:sz w:val="26"/>
          <w:szCs w:val="26"/>
          <w:lang w:eastAsia="ru-RU"/>
        </w:rPr>
        <w:t>с</w:t>
      </w:r>
      <w:r w:rsidRPr="003750F5">
        <w:rPr>
          <w:rFonts w:eastAsia="Times New Roman"/>
          <w:sz w:val="26"/>
          <w:szCs w:val="26"/>
          <w:lang w:eastAsia="ru-RU"/>
        </w:rPr>
        <w:t>се оказания i-й муниципальной услуги и не учтенной в затратах на оплату труда с начисл</w:t>
      </w:r>
      <w:r w:rsidRPr="003750F5">
        <w:rPr>
          <w:rFonts w:eastAsia="Times New Roman"/>
          <w:sz w:val="26"/>
          <w:szCs w:val="26"/>
          <w:lang w:eastAsia="ru-RU"/>
        </w:rPr>
        <w:t>е</w:t>
      </w:r>
      <w:r w:rsidRPr="003750F5">
        <w:rPr>
          <w:rFonts w:eastAsia="Times New Roman"/>
          <w:sz w:val="26"/>
          <w:szCs w:val="26"/>
          <w:lang w:eastAsia="ru-RU"/>
        </w:rPr>
        <w:t xml:space="preserve">ниями на выплаты по оплате труда работников, непосредственно связанных с оказанием i-й </w:t>
      </w:r>
      <w:r w:rsidRPr="003750F5">
        <w:rPr>
          <w:rFonts w:eastAsia="Times New Roman"/>
          <w:sz w:val="26"/>
          <w:szCs w:val="26"/>
          <w:lang w:eastAsia="ru-RU"/>
        </w:rPr>
        <w:lastRenderedPageBreak/>
        <w:t>муниципальной услуги, и затратах на приобретение материальных запасов и движимого имущества, потребляемых (используемых) в процессе оказания i-й муниципальной услуги, с учетом срока полезного использования (в</w:t>
      </w:r>
      <w:proofErr w:type="gramEnd"/>
      <w:r w:rsidRPr="003750F5">
        <w:rPr>
          <w:rFonts w:eastAsia="Times New Roman"/>
          <w:sz w:val="26"/>
          <w:szCs w:val="26"/>
          <w:lang w:eastAsia="ru-RU"/>
        </w:rPr>
        <w:t xml:space="preserve"> том числе затраты на аренду) (далее - иная натуральная норма, непосредственно используемая в процессе оказания i-й муниципальной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562443D4" wp14:editId="484AF435">
            <wp:extent cx="428625" cy="304800"/>
            <wp:effectExtent l="0" t="0" r="9525" b="0"/>
            <wp:docPr id="23" name="Рисунок 29" descr="https://api.docs.cntd.ru/img/56/15/93/55/5/553979f1-becd-4057-b388-8cb7eb9500be/P005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api.docs.cntd.ru/img/56/15/93/55/5/553979f1-becd-4057-b388-8cb7eb9500be/P005F000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3750F5">
        <w:rPr>
          <w:rFonts w:eastAsia="Times New Roman"/>
          <w:sz w:val="26"/>
          <w:szCs w:val="26"/>
          <w:lang w:eastAsia="ru-RU"/>
        </w:rPr>
        <w:t> - стоимость l-й иной натуральной нормы, непосредственно используемой в процессе оказания i-й муниципальной услуги, в соответствующем финансовом году;</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7E876712" wp14:editId="2B8A2B3B">
            <wp:extent cx="400050" cy="304800"/>
            <wp:effectExtent l="0" t="0" r="0" b="0"/>
            <wp:docPr id="24" name="Рисунок 30" descr="https://api.docs.cntd.ru/img/56/15/93/55/5/553979f1-becd-4057-b388-8cb7eb9500be/P006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api.docs.cntd.ru/img/56/15/93/55/5/553979f1-becd-4057-b388-8cb7eb9500be/P0060000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срок полезного использования l-й иной натуральной нормы, непосредственно используемой в процессе оказания i-й муниципальной услуги.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Стоимость l-й иной натуральной нормы, непосредственно используемой в процессе оказания i-й муниципальной услуги, определяется в соответствии с положениями пункта 2.15 настоящего Порядка.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2.7.  Базовый норматив затрат на общехозяйственные нужды для i-й услуги  рассч</w:t>
      </w:r>
      <w:r w:rsidRPr="003750F5">
        <w:rPr>
          <w:rFonts w:eastAsia="Times New Roman"/>
          <w:sz w:val="26"/>
          <w:szCs w:val="26"/>
          <w:lang w:eastAsia="ru-RU"/>
        </w:rPr>
        <w:t>и</w:t>
      </w:r>
      <w:r w:rsidRPr="003750F5">
        <w:rPr>
          <w:rFonts w:eastAsia="Times New Roman"/>
          <w:sz w:val="26"/>
          <w:szCs w:val="26"/>
          <w:lang w:eastAsia="ru-RU"/>
        </w:rPr>
        <w:t>тывается по следующей формуле: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6EA93C7D" wp14:editId="6D82813E">
            <wp:extent cx="4171950" cy="304800"/>
            <wp:effectExtent l="0" t="0" r="0" b="0"/>
            <wp:docPr id="25" name="Рисунок 32" descr="https://api.docs.cntd.ru/img/56/15/93/55/5/553979f1-becd-4057-b388-8cb7eb9500be/P006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api.docs.cntd.ru/img/56/15/93/55/5/553979f1-becd-4057-b388-8cb7eb9500be/P006300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71950" cy="304800"/>
                    </a:xfrm>
                    <a:prstGeom prst="rect">
                      <a:avLst/>
                    </a:prstGeom>
                    <a:noFill/>
                    <a:ln>
                      <a:noFill/>
                    </a:ln>
                  </pic:spPr>
                </pic:pic>
              </a:graphicData>
            </a:graphic>
          </wp:inline>
        </w:drawing>
      </w:r>
      <w:r w:rsidRPr="003750F5">
        <w:rPr>
          <w:rFonts w:eastAsia="Times New Roman"/>
          <w:sz w:val="26"/>
          <w:szCs w:val="26"/>
          <w:lang w:eastAsia="ru-RU"/>
        </w:rPr>
        <w:br/>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42A50EDA" wp14:editId="51378741">
            <wp:extent cx="400050" cy="304800"/>
            <wp:effectExtent l="0" t="0" r="0" b="0"/>
            <wp:docPr id="26" name="Рисунок 33" descr="https://api.docs.cntd.ru/img/56/15/93/55/5/553979f1-becd-4057-b388-8cb7eb9500be/P006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api.docs.cntd.ru/img/56/15/93/55/5/553979f1-becd-4057-b388-8cb7eb9500be/P0065000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затраты на коммунальные услуги для i-й муниципальной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5A4C9C15" wp14:editId="480CB8CE">
            <wp:extent cx="447675" cy="304800"/>
            <wp:effectExtent l="0" t="0" r="9525" b="0"/>
            <wp:docPr id="27" name="Рисунок 34" descr="https://api.docs.cntd.ru/img/56/15/93/55/5/553979f1-becd-4057-b388-8cb7eb9500be/P006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api.docs.cntd.ru/img/56/15/93/55/5/553979f1-becd-4057-b388-8cb7eb9500be/P0066000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3750F5">
        <w:rPr>
          <w:rFonts w:eastAsia="Times New Roman"/>
          <w:sz w:val="26"/>
          <w:szCs w:val="26"/>
          <w:lang w:eastAsia="ru-RU"/>
        </w:rPr>
        <w:t>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2B1A953F" wp14:editId="35DC66A2">
            <wp:extent cx="590550" cy="304800"/>
            <wp:effectExtent l="0" t="0" r="0" b="0"/>
            <wp:docPr id="28" name="Рисунок 35" descr="https://api.docs.cntd.ru/img/56/15/93/55/5/553979f1-becd-4057-b388-8cb7eb9500be/P006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api.docs.cntd.ru/img/56/15/93/55/5/553979f1-becd-4057-b388-8cb7eb9500be/P0067000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sidRPr="003750F5">
        <w:rPr>
          <w:rFonts w:eastAsia="Times New Roman"/>
          <w:sz w:val="26"/>
          <w:szCs w:val="26"/>
          <w:lang w:eastAsia="ru-RU"/>
        </w:rPr>
        <w:t> - затраты на содержание объектов особо ценного движимого имущества, н</w:t>
      </w:r>
      <w:r w:rsidRPr="003750F5">
        <w:rPr>
          <w:rFonts w:eastAsia="Times New Roman"/>
          <w:sz w:val="26"/>
          <w:szCs w:val="26"/>
          <w:lang w:eastAsia="ru-RU"/>
        </w:rPr>
        <w:t>е</w:t>
      </w:r>
      <w:r w:rsidRPr="003750F5">
        <w:rPr>
          <w:rFonts w:eastAsia="Times New Roman"/>
          <w:sz w:val="26"/>
          <w:szCs w:val="26"/>
          <w:lang w:eastAsia="ru-RU"/>
        </w:rPr>
        <w:t>обходимого для выполнения муниципального задания (в том числе затраты на арендные платежи);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635A1909" wp14:editId="127F535A">
            <wp:extent cx="400050" cy="304800"/>
            <wp:effectExtent l="0" t="0" r="0" b="0"/>
            <wp:docPr id="29" name="Рисунок 36" descr="https://api.docs.cntd.ru/img/56/15/93/55/5/553979f1-becd-4057-b388-8cb7eb9500be/P006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api.docs.cntd.ru/img/56/15/93/55/5/553979f1-becd-4057-b388-8cb7eb9500be/P0068000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затраты на приобретение услуг связи для i-й муниципальной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39AD5872" wp14:editId="4A26E275">
            <wp:extent cx="400050" cy="304800"/>
            <wp:effectExtent l="0" t="0" r="0" b="0"/>
            <wp:docPr id="30" name="Рисунок 37" descr="https://api.docs.cntd.ru/img/56/15/93/55/5/553979f1-becd-4057-b388-8cb7eb9500be/P006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api.docs.cntd.ru/img/56/15/93/55/5/553979f1-becd-4057-b388-8cb7eb9500be/P0069000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затраты на приобретение транспортных услуг для i-й муниципальной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50CA8290" wp14:editId="03FFA2E9">
            <wp:extent cx="428625" cy="304800"/>
            <wp:effectExtent l="0" t="0" r="9525" b="0"/>
            <wp:docPr id="31" name="Рисунок 38" descr="https://api.docs.cntd.ru/img/56/15/93/55/5/553979f1-becd-4057-b388-8cb7eb9500be/P006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api.docs.cntd.ru/img/56/15/93/55/5/553979f1-becd-4057-b388-8cb7eb9500be/P006A00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3750F5">
        <w:rPr>
          <w:rFonts w:eastAsia="Times New Roman"/>
          <w:sz w:val="26"/>
          <w:szCs w:val="26"/>
          <w:lang w:eastAsia="ru-RU"/>
        </w:rPr>
        <w:t> - затраты на оплату труда с начислениями на выплаты по оплате труда рабо</w:t>
      </w:r>
      <w:r w:rsidRPr="003750F5">
        <w:rPr>
          <w:rFonts w:eastAsia="Times New Roman"/>
          <w:sz w:val="26"/>
          <w:szCs w:val="26"/>
          <w:lang w:eastAsia="ru-RU"/>
        </w:rPr>
        <w:t>т</w:t>
      </w:r>
      <w:r w:rsidRPr="003750F5">
        <w:rPr>
          <w:rFonts w:eastAsia="Times New Roman"/>
          <w:sz w:val="26"/>
          <w:szCs w:val="26"/>
          <w:lang w:eastAsia="ru-RU"/>
        </w:rPr>
        <w:t>ников, которые не принимают непосредственного участия в оказании i-й муниципальной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01197AE6" wp14:editId="498C6A26">
            <wp:extent cx="447675" cy="304800"/>
            <wp:effectExtent l="0" t="0" r="9525" b="0"/>
            <wp:docPr id="32" name="Рисунок 39" descr="https://api.docs.cntd.ru/img/56/15/93/55/5/553979f1-becd-4057-b388-8cb7eb9500be/P006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s://api.docs.cntd.ru/img/56/15/93/55/5/553979f1-becd-4057-b388-8cb7eb9500be/P006B000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3750F5">
        <w:rPr>
          <w:rFonts w:eastAsia="Times New Roman"/>
          <w:sz w:val="26"/>
          <w:szCs w:val="26"/>
          <w:lang w:eastAsia="ru-RU"/>
        </w:rPr>
        <w:t> - затраты на прочие общехозяйственные нужды на оказание i-й муниципал</w:t>
      </w:r>
      <w:r w:rsidRPr="003750F5">
        <w:rPr>
          <w:rFonts w:eastAsia="Times New Roman"/>
          <w:sz w:val="26"/>
          <w:szCs w:val="26"/>
          <w:lang w:eastAsia="ru-RU"/>
        </w:rPr>
        <w:t>ь</w:t>
      </w:r>
      <w:r w:rsidRPr="003750F5">
        <w:rPr>
          <w:rFonts w:eastAsia="Times New Roman"/>
          <w:sz w:val="26"/>
          <w:szCs w:val="26"/>
          <w:lang w:eastAsia="ru-RU"/>
        </w:rPr>
        <w:t>ной услуги.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Стоимость (цена, тариф) работ (услуг), учитываемых при определении базового но</w:t>
      </w:r>
      <w:r w:rsidRPr="003750F5">
        <w:rPr>
          <w:rFonts w:eastAsia="Times New Roman"/>
          <w:sz w:val="26"/>
          <w:szCs w:val="26"/>
          <w:lang w:eastAsia="ru-RU"/>
        </w:rPr>
        <w:t>р</w:t>
      </w:r>
      <w:r w:rsidRPr="003750F5">
        <w:rPr>
          <w:rFonts w:eastAsia="Times New Roman"/>
          <w:sz w:val="26"/>
          <w:szCs w:val="26"/>
          <w:lang w:eastAsia="ru-RU"/>
        </w:rPr>
        <w:t>матива затрат на общехозяйственные нужды на оказание i-й муниципальной услуги опред</w:t>
      </w:r>
      <w:r w:rsidRPr="003750F5">
        <w:rPr>
          <w:rFonts w:eastAsia="Times New Roman"/>
          <w:sz w:val="26"/>
          <w:szCs w:val="26"/>
          <w:lang w:eastAsia="ru-RU"/>
        </w:rPr>
        <w:t>е</w:t>
      </w:r>
      <w:r w:rsidRPr="003750F5">
        <w:rPr>
          <w:rFonts w:eastAsia="Times New Roman"/>
          <w:sz w:val="26"/>
          <w:szCs w:val="26"/>
          <w:lang w:eastAsia="ru-RU"/>
        </w:rPr>
        <w:t>ляется в соответствии с положениями пункта 2.15 настоящего Порядка.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2.8. Затраты на коммунальные услуги для i-й муниципальной услуги рассчитываются по следующей формуле: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2AD10E2C" wp14:editId="31196F2C">
            <wp:extent cx="1695450" cy="333375"/>
            <wp:effectExtent l="0" t="0" r="0" b="9525"/>
            <wp:docPr id="33" name="Рисунок 42" descr="https://api.docs.cntd.ru/img/56/15/93/55/5/553979f1-becd-4057-b388-8cb7eb9500be/P006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s://api.docs.cntd.ru/img/56/15/93/55/5/553979f1-becd-4057-b388-8cb7eb9500be/P006E000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95450" cy="333375"/>
                    </a:xfrm>
                    <a:prstGeom prst="rect">
                      <a:avLst/>
                    </a:prstGeom>
                    <a:noFill/>
                    <a:ln>
                      <a:noFill/>
                    </a:ln>
                  </pic:spPr>
                </pic:pic>
              </a:graphicData>
            </a:graphic>
          </wp:inline>
        </w:drawing>
      </w:r>
    </w:p>
    <w:p w:rsidR="003750F5" w:rsidRPr="003750F5" w:rsidRDefault="003750F5" w:rsidP="003F4A9A">
      <w:pPr>
        <w:spacing w:line="228" w:lineRule="auto"/>
        <w:ind w:firstLine="709"/>
        <w:jc w:val="both"/>
        <w:textAlignment w:val="baseline"/>
        <w:rPr>
          <w:rFonts w:eastAsia="Times New Roman"/>
          <w:sz w:val="26"/>
          <w:szCs w:val="26"/>
          <w:lang w:eastAsia="ru-RU"/>
        </w:rPr>
      </w:pP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r w:rsidRPr="003750F5">
        <w:rPr>
          <w:rFonts w:eastAsia="Times New Roman"/>
          <w:sz w:val="26"/>
          <w:szCs w:val="26"/>
          <w:lang w:eastAsia="ru-RU"/>
        </w:rPr>
        <w:br/>
      </w:r>
      <w:r w:rsidRPr="003750F5">
        <w:rPr>
          <w:rFonts w:eastAsia="Times New Roman"/>
          <w:noProof/>
          <w:position w:val="-10"/>
          <w:sz w:val="26"/>
          <w:szCs w:val="26"/>
          <w:lang w:eastAsia="ru-RU"/>
        </w:rPr>
        <w:drawing>
          <wp:inline distT="0" distB="0" distL="0" distR="0" wp14:anchorId="37CAC5E0" wp14:editId="7915E283">
            <wp:extent cx="590550" cy="333375"/>
            <wp:effectExtent l="0" t="0" r="0" b="0"/>
            <wp:docPr id="34" name="Рисунок 34" descr="base_1_32644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26447_32804"/>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потребления (расхода) w-й коммунальной услуги, учитываемой при расчете базового норматива затрат на общехозяйственные нужды на ок</w:t>
      </w:r>
      <w:r w:rsidRPr="003750F5">
        <w:rPr>
          <w:rFonts w:eastAsia="Times New Roman"/>
          <w:sz w:val="26"/>
          <w:szCs w:val="26"/>
          <w:lang w:eastAsia="ru-RU"/>
        </w:rPr>
        <w:t>а</w:t>
      </w:r>
      <w:r w:rsidRPr="003750F5">
        <w:rPr>
          <w:rFonts w:eastAsia="Times New Roman"/>
          <w:sz w:val="26"/>
          <w:szCs w:val="26"/>
          <w:lang w:eastAsia="ru-RU"/>
        </w:rPr>
        <w:lastRenderedPageBreak/>
        <w:t>зание i-й муниципальной услуги (далее - натуральная норма потребления (расхода) комм</w:t>
      </w:r>
      <w:r w:rsidRPr="003750F5">
        <w:rPr>
          <w:rFonts w:eastAsia="Times New Roman"/>
          <w:sz w:val="26"/>
          <w:szCs w:val="26"/>
          <w:lang w:eastAsia="ru-RU"/>
        </w:rPr>
        <w:t>у</w:t>
      </w:r>
      <w:r w:rsidRPr="003750F5">
        <w:rPr>
          <w:rFonts w:eastAsia="Times New Roman"/>
          <w:sz w:val="26"/>
          <w:szCs w:val="26"/>
          <w:lang w:eastAsia="ru-RU"/>
        </w:rPr>
        <w:t>нальной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drawing>
          <wp:inline distT="0" distB="0" distL="0" distR="0" wp14:anchorId="579FA803" wp14:editId="22FD4EA3">
            <wp:extent cx="523875" cy="352425"/>
            <wp:effectExtent l="0" t="0" r="0" b="0"/>
            <wp:docPr id="35" name="Рисунок 35" descr="base_1_32644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26447_3280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r w:rsidRPr="003750F5">
        <w:rPr>
          <w:rFonts w:eastAsia="Times New Roman"/>
          <w:sz w:val="26"/>
          <w:szCs w:val="26"/>
          <w:lang w:eastAsia="ru-RU"/>
        </w:rPr>
        <w:t> - стоимость (цена, тариф) w-й коммунальной услуги, учитываемой при расч</w:t>
      </w:r>
      <w:r w:rsidRPr="003750F5">
        <w:rPr>
          <w:rFonts w:eastAsia="Times New Roman"/>
          <w:sz w:val="26"/>
          <w:szCs w:val="26"/>
          <w:lang w:eastAsia="ru-RU"/>
        </w:rPr>
        <w:t>е</w:t>
      </w:r>
      <w:r w:rsidRPr="003750F5">
        <w:rPr>
          <w:rFonts w:eastAsia="Times New Roman"/>
          <w:sz w:val="26"/>
          <w:szCs w:val="26"/>
          <w:lang w:eastAsia="ru-RU"/>
        </w:rPr>
        <w:t>те базового норматива затрат на общехозяйственные нужды на оказание i-й муниципальной услуги, в соответствующем финансовом году.</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Стоимость (цена, тариф) w-й коммунальной услуги, учитываемой при расчете баз</w:t>
      </w:r>
      <w:r w:rsidRPr="003750F5">
        <w:rPr>
          <w:rFonts w:eastAsia="Times New Roman"/>
          <w:sz w:val="26"/>
          <w:szCs w:val="26"/>
          <w:lang w:eastAsia="ru-RU"/>
        </w:rPr>
        <w:t>о</w:t>
      </w:r>
      <w:r w:rsidRPr="003750F5">
        <w:rPr>
          <w:rFonts w:eastAsia="Times New Roman"/>
          <w:sz w:val="26"/>
          <w:szCs w:val="26"/>
          <w:lang w:eastAsia="ru-RU"/>
        </w:rPr>
        <w:t>вого норматива затрат на общехозяйственные нужды на оказание i-й муниципальной усл</w:t>
      </w:r>
      <w:r w:rsidRPr="003750F5">
        <w:rPr>
          <w:rFonts w:eastAsia="Times New Roman"/>
          <w:sz w:val="26"/>
          <w:szCs w:val="26"/>
          <w:lang w:eastAsia="ru-RU"/>
        </w:rPr>
        <w:t>у</w:t>
      </w:r>
      <w:r w:rsidRPr="003750F5">
        <w:rPr>
          <w:rFonts w:eastAsia="Times New Roman"/>
          <w:sz w:val="26"/>
          <w:szCs w:val="26"/>
          <w:lang w:eastAsia="ru-RU"/>
        </w:rPr>
        <w:t>ги, определяется в соответствии с положениями пункта 2.15 настоящего Порядка.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В составе затрат на коммунальные услуги для i-й муниципальной услуги учитываю</w:t>
      </w:r>
      <w:r w:rsidRPr="003750F5">
        <w:rPr>
          <w:rFonts w:eastAsia="Times New Roman"/>
          <w:sz w:val="26"/>
          <w:szCs w:val="26"/>
          <w:lang w:eastAsia="ru-RU"/>
        </w:rPr>
        <w:t>т</w:t>
      </w:r>
      <w:r w:rsidRPr="003750F5">
        <w:rPr>
          <w:rFonts w:eastAsia="Times New Roman"/>
          <w:sz w:val="26"/>
          <w:szCs w:val="26"/>
          <w:lang w:eastAsia="ru-RU"/>
        </w:rPr>
        <w:t>ся следующие натуральные нормы потребления (расхода) коммунальных услуг, определе</w:t>
      </w:r>
      <w:r w:rsidRPr="003750F5">
        <w:rPr>
          <w:rFonts w:eastAsia="Times New Roman"/>
          <w:sz w:val="26"/>
          <w:szCs w:val="26"/>
          <w:lang w:eastAsia="ru-RU"/>
        </w:rPr>
        <w:t>н</w:t>
      </w:r>
      <w:r w:rsidRPr="003750F5">
        <w:rPr>
          <w:rFonts w:eastAsia="Times New Roman"/>
          <w:sz w:val="26"/>
          <w:szCs w:val="26"/>
          <w:lang w:eastAsia="ru-RU"/>
        </w:rPr>
        <w:t>ные согласно пункту 1.6 настоящего Порядка, в том числе: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газа и иного вида топлива;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электроэнергии;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w:t>
      </w:r>
      <w:proofErr w:type="spellStart"/>
      <w:r w:rsidRPr="003750F5">
        <w:rPr>
          <w:rFonts w:eastAsia="Times New Roman"/>
          <w:sz w:val="26"/>
          <w:szCs w:val="26"/>
          <w:lang w:eastAsia="ru-RU"/>
        </w:rPr>
        <w:t>теплоэнергии</w:t>
      </w:r>
      <w:proofErr w:type="spellEnd"/>
      <w:r w:rsidRPr="003750F5">
        <w:rPr>
          <w:rFonts w:eastAsia="Times New Roman"/>
          <w:sz w:val="26"/>
          <w:szCs w:val="26"/>
          <w:lang w:eastAsia="ru-RU"/>
        </w:rPr>
        <w:t xml:space="preserve"> на отопление зданий, помещений и сооружений;</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горячей воды;</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холодного водоснабжения;</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водоотведения;</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других видов коммунальных услуг.</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В случае заключения </w:t>
      </w:r>
      <w:proofErr w:type="spellStart"/>
      <w:r w:rsidRPr="003750F5">
        <w:rPr>
          <w:rFonts w:eastAsia="Times New Roman"/>
          <w:sz w:val="26"/>
          <w:szCs w:val="26"/>
          <w:lang w:eastAsia="ru-RU"/>
        </w:rPr>
        <w:t>энергосервисного</w:t>
      </w:r>
      <w:proofErr w:type="spellEnd"/>
      <w:r w:rsidRPr="003750F5">
        <w:rPr>
          <w:rFonts w:eastAsia="Times New Roman"/>
          <w:sz w:val="26"/>
          <w:szCs w:val="26"/>
          <w:lang w:eastAsia="ru-RU"/>
        </w:rPr>
        <w:t xml:space="preserve"> договора (контракта) дополнительно к ук</w:t>
      </w:r>
      <w:r w:rsidRPr="003750F5">
        <w:rPr>
          <w:rFonts w:eastAsia="Times New Roman"/>
          <w:sz w:val="26"/>
          <w:szCs w:val="26"/>
          <w:lang w:eastAsia="ru-RU"/>
        </w:rPr>
        <w:t>а</w:t>
      </w:r>
      <w:r w:rsidRPr="003750F5">
        <w:rPr>
          <w:rFonts w:eastAsia="Times New Roman"/>
          <w:sz w:val="26"/>
          <w:szCs w:val="26"/>
          <w:lang w:eastAsia="ru-RU"/>
        </w:rPr>
        <w:t xml:space="preserve">занным затратам определяются нормативные затраты на оплату исполнения </w:t>
      </w:r>
      <w:proofErr w:type="spellStart"/>
      <w:r w:rsidRPr="003750F5">
        <w:rPr>
          <w:rFonts w:eastAsia="Times New Roman"/>
          <w:sz w:val="26"/>
          <w:szCs w:val="26"/>
          <w:lang w:eastAsia="ru-RU"/>
        </w:rPr>
        <w:t>энергосерви</w:t>
      </w:r>
      <w:r w:rsidRPr="003750F5">
        <w:rPr>
          <w:rFonts w:eastAsia="Times New Roman"/>
          <w:sz w:val="26"/>
          <w:szCs w:val="26"/>
          <w:lang w:eastAsia="ru-RU"/>
        </w:rPr>
        <w:t>с</w:t>
      </w:r>
      <w:r w:rsidRPr="003750F5">
        <w:rPr>
          <w:rFonts w:eastAsia="Times New Roman"/>
          <w:sz w:val="26"/>
          <w:szCs w:val="26"/>
          <w:lang w:eastAsia="ru-RU"/>
        </w:rPr>
        <w:t>ного</w:t>
      </w:r>
      <w:proofErr w:type="spellEnd"/>
      <w:r w:rsidRPr="003750F5">
        <w:rPr>
          <w:rFonts w:eastAsia="Times New Roman"/>
          <w:sz w:val="26"/>
          <w:szCs w:val="26"/>
          <w:lang w:eastAsia="ru-RU"/>
        </w:rPr>
        <w:t xml:space="preserve"> договора (контракта), на величину которых снижаются нормативные затраты по видам энергетических ресурсов.</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Нормативные затраты на оплату исполнения </w:t>
      </w:r>
      <w:proofErr w:type="spellStart"/>
      <w:r w:rsidRPr="003750F5">
        <w:rPr>
          <w:rFonts w:eastAsia="Times New Roman"/>
          <w:sz w:val="26"/>
          <w:szCs w:val="26"/>
          <w:lang w:eastAsia="ru-RU"/>
        </w:rPr>
        <w:t>энергосервисного</w:t>
      </w:r>
      <w:proofErr w:type="spellEnd"/>
      <w:r w:rsidRPr="003750F5">
        <w:rPr>
          <w:rFonts w:eastAsia="Times New Roman"/>
          <w:sz w:val="26"/>
          <w:szCs w:val="26"/>
          <w:lang w:eastAsia="ru-RU"/>
        </w:rPr>
        <w:t xml:space="preserve"> договора (контракта) определяются как процент от достигнутого размера экономии соответствующих расходов учреждения, определенный условиями </w:t>
      </w:r>
      <w:proofErr w:type="spellStart"/>
      <w:r w:rsidRPr="003750F5">
        <w:rPr>
          <w:rFonts w:eastAsia="Times New Roman"/>
          <w:sz w:val="26"/>
          <w:szCs w:val="26"/>
          <w:lang w:eastAsia="ru-RU"/>
        </w:rPr>
        <w:t>энергосервисного</w:t>
      </w:r>
      <w:proofErr w:type="spellEnd"/>
      <w:r w:rsidRPr="003750F5">
        <w:rPr>
          <w:rFonts w:eastAsia="Times New Roman"/>
          <w:sz w:val="26"/>
          <w:szCs w:val="26"/>
          <w:lang w:eastAsia="ru-RU"/>
        </w:rPr>
        <w:t xml:space="preserve"> договора (контракта).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2.9.  Затраты на содержание объектов недвижимого имущества, а также затраты на аренду указанного имущества рассчитываются по следующей формуле: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6ABE8AFE" wp14:editId="2AE732ED">
            <wp:extent cx="1905000" cy="333375"/>
            <wp:effectExtent l="0" t="0" r="0" b="9525"/>
            <wp:docPr id="36" name="Рисунок 2021" descr="https://api.docs.cntd.ru/img/56/15/93/55/5/553979f1-becd-4057-b388-8cb7eb9500be/P007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https://api.docs.cntd.ru/img/56/15/93/55/5/553979f1-becd-4057-b388-8cb7eb9500be/P007E000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r w:rsidRPr="003750F5">
        <w:rPr>
          <w:rFonts w:eastAsia="Times New Roman"/>
          <w:sz w:val="26"/>
          <w:szCs w:val="26"/>
          <w:lang w:eastAsia="ru-RU"/>
        </w:rPr>
        <w:br/>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02998338" wp14:editId="564BBC01">
            <wp:extent cx="400050" cy="304800"/>
            <wp:effectExtent l="0" t="0" r="0" b="0"/>
            <wp:docPr id="37" name="Рисунок 2022" descr="https://api.docs.cntd.ru/img/56/15/93/55/5/553979f1-becd-4057-b388-8cb7eb9500be/P008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2" descr="https://api.docs.cntd.ru/img/56/15/93/55/5/553979f1-becd-4057-b388-8cb7eb9500be/P0080000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потребления m-</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работ (услуг) по содержанию объектов недвижимого имущества, учитываемой при расчете базового норматива затрат на общехозяйственные нужды на оказание i-й муниципальной услуги (далее - натуральная норма потребления вида работ (услуг) по содержанию объектов недвижимого имущества);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32786934" wp14:editId="5068BD84">
            <wp:extent cx="447675" cy="304800"/>
            <wp:effectExtent l="0" t="0" r="9525" b="0"/>
            <wp:docPr id="38" name="Рисунок 2023" descr="https://api.docs.cntd.ru/img/56/15/93/55/5/553979f1-becd-4057-b388-8cb7eb9500be/P008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3" descr="https://api.docs.cntd.ru/img/56/15/93/55/5/553979f1-becd-4057-b388-8cb7eb9500be/P008100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3750F5">
        <w:rPr>
          <w:rFonts w:eastAsia="Times New Roman"/>
          <w:sz w:val="26"/>
          <w:szCs w:val="26"/>
          <w:lang w:eastAsia="ru-RU"/>
        </w:rPr>
        <w:t> - стоимость (цена, тариф) m-</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работ (услуг) по содержанию объектов недвижимого имущества, учитываемого при расчете базового норматива затрат на общех</w:t>
      </w:r>
      <w:r w:rsidRPr="003750F5">
        <w:rPr>
          <w:rFonts w:eastAsia="Times New Roman"/>
          <w:sz w:val="26"/>
          <w:szCs w:val="26"/>
          <w:lang w:eastAsia="ru-RU"/>
        </w:rPr>
        <w:t>о</w:t>
      </w:r>
      <w:r w:rsidRPr="003750F5">
        <w:rPr>
          <w:rFonts w:eastAsia="Times New Roman"/>
          <w:sz w:val="26"/>
          <w:szCs w:val="26"/>
          <w:lang w:eastAsia="ru-RU"/>
        </w:rPr>
        <w:t>зяйственные нужды на оказание i-й муниципальной услуги, в соответствующем финанс</w:t>
      </w:r>
      <w:r w:rsidRPr="003750F5">
        <w:rPr>
          <w:rFonts w:eastAsia="Times New Roman"/>
          <w:sz w:val="26"/>
          <w:szCs w:val="26"/>
          <w:lang w:eastAsia="ru-RU"/>
        </w:rPr>
        <w:t>о</w:t>
      </w:r>
      <w:r w:rsidRPr="003750F5">
        <w:rPr>
          <w:rFonts w:eastAsia="Times New Roman"/>
          <w:sz w:val="26"/>
          <w:szCs w:val="26"/>
          <w:lang w:eastAsia="ru-RU"/>
        </w:rPr>
        <w:t>вом году.</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Стоимость (цена, тариф) m-</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работ (услуг) по содержанию объектов недв</w:t>
      </w:r>
      <w:r w:rsidRPr="003750F5">
        <w:rPr>
          <w:rFonts w:eastAsia="Times New Roman"/>
          <w:sz w:val="26"/>
          <w:szCs w:val="26"/>
          <w:lang w:eastAsia="ru-RU"/>
        </w:rPr>
        <w:t>и</w:t>
      </w:r>
      <w:r w:rsidRPr="003750F5">
        <w:rPr>
          <w:rFonts w:eastAsia="Times New Roman"/>
          <w:sz w:val="26"/>
          <w:szCs w:val="26"/>
          <w:lang w:eastAsia="ru-RU"/>
        </w:rPr>
        <w:t>жимого имущества, учитываемого при расчете базового норматива затрат на общехозя</w:t>
      </w:r>
      <w:r w:rsidRPr="003750F5">
        <w:rPr>
          <w:rFonts w:eastAsia="Times New Roman"/>
          <w:sz w:val="26"/>
          <w:szCs w:val="26"/>
          <w:lang w:eastAsia="ru-RU"/>
        </w:rPr>
        <w:t>й</w:t>
      </w:r>
      <w:r w:rsidRPr="003750F5">
        <w:rPr>
          <w:rFonts w:eastAsia="Times New Roman"/>
          <w:sz w:val="26"/>
          <w:szCs w:val="26"/>
          <w:lang w:eastAsia="ru-RU"/>
        </w:rPr>
        <w:t>ственные нужды на оказание i-й муниципальной услуги, определяется в соответствии с п</w:t>
      </w:r>
      <w:r w:rsidRPr="003750F5">
        <w:rPr>
          <w:rFonts w:eastAsia="Times New Roman"/>
          <w:sz w:val="26"/>
          <w:szCs w:val="26"/>
          <w:lang w:eastAsia="ru-RU"/>
        </w:rPr>
        <w:t>о</w:t>
      </w:r>
      <w:r w:rsidRPr="003750F5">
        <w:rPr>
          <w:rFonts w:eastAsia="Times New Roman"/>
          <w:sz w:val="26"/>
          <w:szCs w:val="26"/>
          <w:lang w:eastAsia="ru-RU"/>
        </w:rPr>
        <w:t>ложениями пункта 2.15 настоящего Порядка.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В составе затрат на содержание объектов недвижимого имущества, а также затрат на аренду указанного имущества учитываются натуральные нормы потребления вида работ (услуг) по содержанию объектов недвижимого имущества в соответствии со значениями натуральных норм, определенных согласно пункту 1.8 настоящего Порядка, в том числе: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систем охранно-тревожной сигнализации;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на проведение текущего ремонта;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lastRenderedPageBreak/>
        <w:t>- на содержание прилегающей территории;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на обслуживание и уборку помещения;</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на вывоз твердых бытовых отходов;</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лифтов;</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водонапо</w:t>
      </w:r>
      <w:r w:rsidRPr="003750F5">
        <w:rPr>
          <w:rFonts w:eastAsia="Times New Roman"/>
          <w:sz w:val="26"/>
          <w:szCs w:val="26"/>
          <w:lang w:eastAsia="ru-RU"/>
        </w:rPr>
        <w:t>р</w:t>
      </w:r>
      <w:r w:rsidRPr="003750F5">
        <w:rPr>
          <w:rFonts w:eastAsia="Times New Roman"/>
          <w:sz w:val="26"/>
          <w:szCs w:val="26"/>
          <w:lang w:eastAsia="ru-RU"/>
        </w:rPr>
        <w:t>ной насосной станции хозяйственно-питьевого и противопожарного водоснабжения;</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водонапо</w:t>
      </w:r>
      <w:r w:rsidRPr="003750F5">
        <w:rPr>
          <w:rFonts w:eastAsia="Times New Roman"/>
          <w:sz w:val="26"/>
          <w:szCs w:val="26"/>
          <w:lang w:eastAsia="ru-RU"/>
        </w:rPr>
        <w:t>р</w:t>
      </w:r>
      <w:r w:rsidRPr="003750F5">
        <w:rPr>
          <w:rFonts w:eastAsia="Times New Roman"/>
          <w:sz w:val="26"/>
          <w:szCs w:val="26"/>
          <w:lang w:eastAsia="ru-RU"/>
        </w:rPr>
        <w:t>ной насосной станции пожаротушения;</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отопител</w:t>
      </w:r>
      <w:r w:rsidRPr="003750F5">
        <w:rPr>
          <w:rFonts w:eastAsia="Times New Roman"/>
          <w:sz w:val="26"/>
          <w:szCs w:val="26"/>
          <w:lang w:eastAsia="ru-RU"/>
        </w:rPr>
        <w:t>ь</w:t>
      </w:r>
      <w:r w:rsidRPr="003750F5">
        <w:rPr>
          <w:rFonts w:eastAsia="Times New Roman"/>
          <w:sz w:val="26"/>
          <w:szCs w:val="26"/>
          <w:lang w:eastAsia="ru-RU"/>
        </w:rPr>
        <w:t>ной системы, в том числе на подготовку отопительной системы к зимнему сезону, индив</w:t>
      </w:r>
      <w:r w:rsidRPr="003750F5">
        <w:rPr>
          <w:rFonts w:eastAsia="Times New Roman"/>
          <w:sz w:val="26"/>
          <w:szCs w:val="26"/>
          <w:lang w:eastAsia="ru-RU"/>
        </w:rPr>
        <w:t>и</w:t>
      </w:r>
      <w:r w:rsidRPr="003750F5">
        <w:rPr>
          <w:rFonts w:eastAsia="Times New Roman"/>
          <w:sz w:val="26"/>
          <w:szCs w:val="26"/>
          <w:lang w:eastAsia="ru-RU"/>
        </w:rPr>
        <w:t>дуального теплового пункта;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электр</w:t>
      </w:r>
      <w:r w:rsidRPr="003750F5">
        <w:rPr>
          <w:rFonts w:eastAsia="Times New Roman"/>
          <w:sz w:val="26"/>
          <w:szCs w:val="26"/>
          <w:lang w:eastAsia="ru-RU"/>
        </w:rPr>
        <w:t>о</w:t>
      </w:r>
      <w:r w:rsidRPr="003750F5">
        <w:rPr>
          <w:rFonts w:eastAsia="Times New Roman"/>
          <w:sz w:val="26"/>
          <w:szCs w:val="26"/>
          <w:lang w:eastAsia="ru-RU"/>
        </w:rPr>
        <w:t xml:space="preserve">оборудования (электроподстанций, трансформаторных подстанций, </w:t>
      </w:r>
      <w:proofErr w:type="spellStart"/>
      <w:r w:rsidRPr="003750F5">
        <w:rPr>
          <w:rFonts w:eastAsia="Times New Roman"/>
          <w:sz w:val="26"/>
          <w:szCs w:val="26"/>
          <w:lang w:eastAsia="ru-RU"/>
        </w:rPr>
        <w:t>электрощитовых</w:t>
      </w:r>
      <w:proofErr w:type="spellEnd"/>
      <w:r w:rsidRPr="003750F5">
        <w:rPr>
          <w:rFonts w:eastAsia="Times New Roman"/>
          <w:sz w:val="26"/>
          <w:szCs w:val="26"/>
          <w:lang w:eastAsia="ru-RU"/>
        </w:rPr>
        <w:t>) а</w:t>
      </w:r>
      <w:r w:rsidRPr="003750F5">
        <w:rPr>
          <w:rFonts w:eastAsia="Times New Roman"/>
          <w:sz w:val="26"/>
          <w:szCs w:val="26"/>
          <w:lang w:eastAsia="ru-RU"/>
        </w:rPr>
        <w:t>д</w:t>
      </w:r>
      <w:r w:rsidRPr="003750F5">
        <w:rPr>
          <w:rFonts w:eastAsia="Times New Roman"/>
          <w:sz w:val="26"/>
          <w:szCs w:val="26"/>
          <w:lang w:eastAsia="ru-RU"/>
        </w:rPr>
        <w:t>министративного здания (помещения);</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на другие виды работ (услуг) по содержанию объектов недвижимого имущества.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2.10. Затраты на содержание объектов особо ценного движимого имущества, а также затраты на аренду указанного имущества рассчитываются по следующей формуле:</w:t>
      </w:r>
      <w:r w:rsidRPr="003750F5">
        <w:rPr>
          <w:rFonts w:eastAsia="Times New Roman"/>
          <w:sz w:val="26"/>
          <w:szCs w:val="26"/>
          <w:lang w:eastAsia="ru-RU"/>
        </w:rPr>
        <w:br/>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5D3B51AF" wp14:editId="47B99385">
            <wp:extent cx="2371725" cy="333375"/>
            <wp:effectExtent l="0" t="0" r="9525" b="9525"/>
            <wp:docPr id="39" name="Рисунок 2025" descr="https://api.docs.cntd.ru/img/56/15/93/55/5/553979f1-becd-4057-b388-8cb7eb9500be/P009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5" descr="https://api.docs.cntd.ru/img/56/15/93/55/5/553979f1-becd-4057-b388-8cb7eb9500be/P0090000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71725" cy="333375"/>
                    </a:xfrm>
                    <a:prstGeom prst="rect">
                      <a:avLst/>
                    </a:prstGeom>
                    <a:noFill/>
                    <a:ln>
                      <a:noFill/>
                    </a:ln>
                  </pic:spPr>
                </pic:pic>
              </a:graphicData>
            </a:graphic>
          </wp:inline>
        </w:drawing>
      </w:r>
    </w:p>
    <w:p w:rsidR="003750F5" w:rsidRPr="003750F5" w:rsidRDefault="003750F5" w:rsidP="003F4A9A">
      <w:pPr>
        <w:spacing w:line="228" w:lineRule="auto"/>
        <w:ind w:firstLine="709"/>
        <w:jc w:val="both"/>
        <w:textAlignment w:val="baseline"/>
        <w:rPr>
          <w:rFonts w:eastAsia="Times New Roman"/>
          <w:sz w:val="26"/>
          <w:szCs w:val="26"/>
          <w:lang w:eastAsia="ru-RU"/>
        </w:rPr>
      </w:pP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355D3334" wp14:editId="53821C38">
            <wp:extent cx="542925" cy="304800"/>
            <wp:effectExtent l="0" t="0" r="9525" b="0"/>
            <wp:docPr id="40" name="Рисунок 2026" descr="https://api.docs.cntd.ru/img/56/15/93/55/5/553979f1-becd-4057-b388-8cb7eb9500be/P0092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6" descr="https://api.docs.cntd.ru/img/56/15/93/55/5/553979f1-becd-4057-b388-8cb7eb9500be/P0092000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потребления n-</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работ (услуг) по содержанию объектов особо ценного движимого имущества, учитываемой при расчете базового норм</w:t>
      </w:r>
      <w:r w:rsidRPr="003750F5">
        <w:rPr>
          <w:rFonts w:eastAsia="Times New Roman"/>
          <w:sz w:val="26"/>
          <w:szCs w:val="26"/>
          <w:lang w:eastAsia="ru-RU"/>
        </w:rPr>
        <w:t>а</w:t>
      </w:r>
      <w:r w:rsidRPr="003750F5">
        <w:rPr>
          <w:rFonts w:eastAsia="Times New Roman"/>
          <w:sz w:val="26"/>
          <w:szCs w:val="26"/>
          <w:lang w:eastAsia="ru-RU"/>
        </w:rPr>
        <w:t>тива затрат на общехозяйственные нужды на оказание i-й муниципальной услуги (далее - натуральная норма потребления вида работ (услуг) по содержанию объектов особо ценного движимого имущества);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41817160" wp14:editId="1DE75255">
            <wp:extent cx="590550" cy="304800"/>
            <wp:effectExtent l="0" t="0" r="0" b="0"/>
            <wp:docPr id="41" name="Рисунок 2027" descr="https://api.docs.cntd.ru/img/56/15/93/55/5/553979f1-becd-4057-b388-8cb7eb9500be/P009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7" descr="https://api.docs.cntd.ru/img/56/15/93/55/5/553979f1-becd-4057-b388-8cb7eb9500be/P0093000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sidRPr="003750F5">
        <w:rPr>
          <w:rFonts w:eastAsia="Times New Roman"/>
          <w:sz w:val="26"/>
          <w:szCs w:val="26"/>
          <w:lang w:eastAsia="ru-RU"/>
        </w:rPr>
        <w:t> - стоимость (цена, тариф) n-</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i-й муниципальной услуги, в соответствующем финансовом году.</w:t>
      </w:r>
    </w:p>
    <w:p w:rsidR="00743890"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Стоимость (цена, тариф) n-</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i-й муниципальной услуги, определяется в соотве</w:t>
      </w:r>
      <w:r w:rsidRPr="003750F5">
        <w:rPr>
          <w:rFonts w:eastAsia="Times New Roman"/>
          <w:sz w:val="26"/>
          <w:szCs w:val="26"/>
          <w:lang w:eastAsia="ru-RU"/>
        </w:rPr>
        <w:t>т</w:t>
      </w:r>
      <w:r w:rsidRPr="003750F5">
        <w:rPr>
          <w:rFonts w:eastAsia="Times New Roman"/>
          <w:sz w:val="26"/>
          <w:szCs w:val="26"/>
          <w:lang w:eastAsia="ru-RU"/>
        </w:rPr>
        <w:t>ствии с положениями пункта 2.15 настоящего Порядка.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В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w:t>
      </w:r>
      <w:r w:rsidRPr="003750F5">
        <w:rPr>
          <w:rFonts w:eastAsia="Times New Roman"/>
          <w:sz w:val="26"/>
          <w:szCs w:val="26"/>
          <w:lang w:eastAsia="ru-RU"/>
        </w:rPr>
        <w:t>е</w:t>
      </w:r>
      <w:r w:rsidRPr="003750F5">
        <w:rPr>
          <w:rFonts w:eastAsia="Times New Roman"/>
          <w:sz w:val="26"/>
          <w:szCs w:val="26"/>
          <w:lang w:eastAsia="ru-RU"/>
        </w:rPr>
        <w:t>ния вида работ (услуг) по содержанию объектов особо ценного движимого имущества в с</w:t>
      </w:r>
      <w:r w:rsidRPr="003750F5">
        <w:rPr>
          <w:rFonts w:eastAsia="Times New Roman"/>
          <w:sz w:val="26"/>
          <w:szCs w:val="26"/>
          <w:lang w:eastAsia="ru-RU"/>
        </w:rPr>
        <w:t>о</w:t>
      </w:r>
      <w:r w:rsidRPr="003750F5">
        <w:rPr>
          <w:rFonts w:eastAsia="Times New Roman"/>
          <w:sz w:val="26"/>
          <w:szCs w:val="26"/>
          <w:lang w:eastAsia="ru-RU"/>
        </w:rPr>
        <w:t>ответствии со значениями натуральных норм, определенных согласно пункту 1.6 настоящ</w:t>
      </w:r>
      <w:r w:rsidRPr="003750F5">
        <w:rPr>
          <w:rFonts w:eastAsia="Times New Roman"/>
          <w:sz w:val="26"/>
          <w:szCs w:val="26"/>
          <w:lang w:eastAsia="ru-RU"/>
        </w:rPr>
        <w:t>е</w:t>
      </w:r>
      <w:r w:rsidRPr="003750F5">
        <w:rPr>
          <w:rFonts w:eastAsia="Times New Roman"/>
          <w:sz w:val="26"/>
          <w:szCs w:val="26"/>
          <w:lang w:eastAsia="ru-RU"/>
        </w:rPr>
        <w:t>го Порядка, в том числе: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на техническое обслуживание и ремонт транспортных средств;</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дизельных генераторных установок;</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системы г</w:t>
      </w:r>
      <w:r w:rsidRPr="003750F5">
        <w:rPr>
          <w:rFonts w:eastAsia="Times New Roman"/>
          <w:sz w:val="26"/>
          <w:szCs w:val="26"/>
          <w:lang w:eastAsia="ru-RU"/>
        </w:rPr>
        <w:t>а</w:t>
      </w:r>
      <w:r w:rsidRPr="003750F5">
        <w:rPr>
          <w:rFonts w:eastAsia="Times New Roman"/>
          <w:sz w:val="26"/>
          <w:szCs w:val="26"/>
          <w:lang w:eastAsia="ru-RU"/>
        </w:rPr>
        <w:t>зового пожаротушения и систем пожарной сигнализации;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систем кондиционирования и вентиляции;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систем ко</w:t>
      </w:r>
      <w:r w:rsidRPr="003750F5">
        <w:rPr>
          <w:rFonts w:eastAsia="Times New Roman"/>
          <w:sz w:val="26"/>
          <w:szCs w:val="26"/>
          <w:lang w:eastAsia="ru-RU"/>
        </w:rPr>
        <w:t>н</w:t>
      </w:r>
      <w:r w:rsidRPr="003750F5">
        <w:rPr>
          <w:rFonts w:eastAsia="Times New Roman"/>
          <w:sz w:val="26"/>
          <w:szCs w:val="26"/>
          <w:lang w:eastAsia="ru-RU"/>
        </w:rPr>
        <w:t>троля и управления доступом;</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систем а</w:t>
      </w:r>
      <w:r w:rsidRPr="003750F5">
        <w:rPr>
          <w:rFonts w:eastAsia="Times New Roman"/>
          <w:sz w:val="26"/>
          <w:szCs w:val="26"/>
          <w:lang w:eastAsia="ru-RU"/>
        </w:rPr>
        <w:t>в</w:t>
      </w:r>
      <w:r w:rsidRPr="003750F5">
        <w:rPr>
          <w:rFonts w:eastAsia="Times New Roman"/>
          <w:sz w:val="26"/>
          <w:szCs w:val="26"/>
          <w:lang w:eastAsia="ru-RU"/>
        </w:rPr>
        <w:t>томатического диспетчерского управления;</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lastRenderedPageBreak/>
        <w:t xml:space="preserve">- на техническое обслуживание и </w:t>
      </w:r>
      <w:proofErr w:type="spellStart"/>
      <w:r w:rsidRPr="003750F5">
        <w:rPr>
          <w:rFonts w:eastAsia="Times New Roman"/>
          <w:sz w:val="26"/>
          <w:szCs w:val="26"/>
          <w:lang w:eastAsia="ru-RU"/>
        </w:rPr>
        <w:t>регламентно</w:t>
      </w:r>
      <w:proofErr w:type="spellEnd"/>
      <w:r w:rsidRPr="003750F5">
        <w:rPr>
          <w:rFonts w:eastAsia="Times New Roman"/>
          <w:sz w:val="26"/>
          <w:szCs w:val="26"/>
          <w:lang w:eastAsia="ru-RU"/>
        </w:rPr>
        <w:t>-профилактический ремонт систем в</w:t>
      </w:r>
      <w:r w:rsidRPr="003750F5">
        <w:rPr>
          <w:rFonts w:eastAsia="Times New Roman"/>
          <w:sz w:val="26"/>
          <w:szCs w:val="26"/>
          <w:lang w:eastAsia="ru-RU"/>
        </w:rPr>
        <w:t>и</w:t>
      </w:r>
      <w:r w:rsidRPr="003750F5">
        <w:rPr>
          <w:rFonts w:eastAsia="Times New Roman"/>
          <w:sz w:val="26"/>
          <w:szCs w:val="26"/>
          <w:lang w:eastAsia="ru-RU"/>
        </w:rPr>
        <w:t>деонаблюдения;</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на другие виды работ (услуг) по содержанию объектов особо ценного движимого имущества.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2.11.  Затраты на приобретение услуг связи для i-й муниципальной услуги рассчит</w:t>
      </w:r>
      <w:r w:rsidRPr="003750F5">
        <w:rPr>
          <w:rFonts w:eastAsia="Times New Roman"/>
          <w:sz w:val="26"/>
          <w:szCs w:val="26"/>
          <w:lang w:eastAsia="ru-RU"/>
        </w:rPr>
        <w:t>ы</w:t>
      </w:r>
      <w:r w:rsidRPr="003750F5">
        <w:rPr>
          <w:rFonts w:eastAsia="Times New Roman"/>
          <w:sz w:val="26"/>
          <w:szCs w:val="26"/>
          <w:lang w:eastAsia="ru-RU"/>
        </w:rPr>
        <w:t>ваются по следующей формуле: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4E4E5447" wp14:editId="2E0419FC">
            <wp:extent cx="1666875" cy="352425"/>
            <wp:effectExtent l="0" t="0" r="9525" b="9525"/>
            <wp:docPr id="42" name="Рисунок 2029" descr="https://api.docs.cntd.ru/img/56/15/93/55/5/553979f1-becd-4057-b388-8cb7eb9500be/P009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9" descr="https://api.docs.cntd.ru/img/56/15/93/55/5/553979f1-becd-4057-b388-8cb7eb9500be/P009F0000.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66875" cy="352425"/>
                    </a:xfrm>
                    <a:prstGeom prst="rect">
                      <a:avLst/>
                    </a:prstGeom>
                    <a:noFill/>
                    <a:ln>
                      <a:noFill/>
                    </a:ln>
                  </pic:spPr>
                </pic:pic>
              </a:graphicData>
            </a:graphic>
          </wp:inline>
        </w:drawing>
      </w:r>
      <w:r w:rsidRPr="003750F5">
        <w:rPr>
          <w:rFonts w:eastAsia="Times New Roman"/>
          <w:sz w:val="26"/>
          <w:szCs w:val="26"/>
          <w:lang w:eastAsia="ru-RU"/>
        </w:rPr>
        <w:br/>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drawing>
          <wp:inline distT="0" distB="0" distL="0" distR="0" wp14:anchorId="6E65AB7D" wp14:editId="4D70DD89">
            <wp:extent cx="523875" cy="342900"/>
            <wp:effectExtent l="0" t="0" r="0" b="0"/>
            <wp:docPr id="43" name="Рисунок 43" descr="base_1_32644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26447_3281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потребления p-й услуги связи, учитываемой при расчете базового норматива затрат на общехозяйственные нужды на оказание i-й мун</w:t>
      </w:r>
      <w:r w:rsidRPr="003750F5">
        <w:rPr>
          <w:rFonts w:eastAsia="Times New Roman"/>
          <w:sz w:val="26"/>
          <w:szCs w:val="26"/>
          <w:lang w:eastAsia="ru-RU"/>
        </w:rPr>
        <w:t>и</w:t>
      </w:r>
      <w:r w:rsidRPr="003750F5">
        <w:rPr>
          <w:rFonts w:eastAsia="Times New Roman"/>
          <w:sz w:val="26"/>
          <w:szCs w:val="26"/>
          <w:lang w:eastAsia="ru-RU"/>
        </w:rPr>
        <w:t>ципальной услуги (далее - натуральная норма потребления услуги связи);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drawing>
          <wp:inline distT="0" distB="0" distL="0" distR="0" wp14:anchorId="7DEFA5CF" wp14:editId="6DB8FC9E">
            <wp:extent cx="571500" cy="381000"/>
            <wp:effectExtent l="0" t="0" r="0" b="0"/>
            <wp:docPr id="44" name="Рисунок 44" descr="base_1_32644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26447_3281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3750F5">
        <w:rPr>
          <w:rFonts w:eastAsia="Times New Roman"/>
          <w:sz w:val="26"/>
          <w:szCs w:val="26"/>
          <w:lang w:eastAsia="ru-RU"/>
        </w:rPr>
        <w:t> - стоимость (цена, тариф) p-й услуги связи, учитываемой при расчете базов</w:t>
      </w:r>
      <w:r w:rsidRPr="003750F5">
        <w:rPr>
          <w:rFonts w:eastAsia="Times New Roman"/>
          <w:sz w:val="26"/>
          <w:szCs w:val="26"/>
          <w:lang w:eastAsia="ru-RU"/>
        </w:rPr>
        <w:t>о</w:t>
      </w:r>
      <w:r w:rsidRPr="003750F5">
        <w:rPr>
          <w:rFonts w:eastAsia="Times New Roman"/>
          <w:sz w:val="26"/>
          <w:szCs w:val="26"/>
          <w:lang w:eastAsia="ru-RU"/>
        </w:rPr>
        <w:t>го норматива затрат на общехозяйственные нужды на оказание i-й муниципальной услуги, в соответствующем финансовом году.</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Стоимость (цена, тариф) p-й услуги связи, учитываемой при расчете базового норм</w:t>
      </w:r>
      <w:r w:rsidRPr="003750F5">
        <w:rPr>
          <w:rFonts w:eastAsia="Times New Roman"/>
          <w:sz w:val="26"/>
          <w:szCs w:val="26"/>
          <w:lang w:eastAsia="ru-RU"/>
        </w:rPr>
        <w:t>а</w:t>
      </w:r>
      <w:r w:rsidRPr="003750F5">
        <w:rPr>
          <w:rFonts w:eastAsia="Times New Roman"/>
          <w:sz w:val="26"/>
          <w:szCs w:val="26"/>
          <w:lang w:eastAsia="ru-RU"/>
        </w:rPr>
        <w:t>тива затрат на общехозяйственные нужды на оказание i-й муниципальной услуги, определ</w:t>
      </w:r>
      <w:r w:rsidRPr="003750F5">
        <w:rPr>
          <w:rFonts w:eastAsia="Times New Roman"/>
          <w:sz w:val="26"/>
          <w:szCs w:val="26"/>
          <w:lang w:eastAsia="ru-RU"/>
        </w:rPr>
        <w:t>я</w:t>
      </w:r>
      <w:r w:rsidRPr="003750F5">
        <w:rPr>
          <w:rFonts w:eastAsia="Times New Roman"/>
          <w:sz w:val="26"/>
          <w:szCs w:val="26"/>
          <w:lang w:eastAsia="ru-RU"/>
        </w:rPr>
        <w:t>ется в соответствии с положениями пункта 2.15 настоящего Порядка.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В составе затрат на приобретение услуг связи для i-й муниципальной услуги учит</w:t>
      </w:r>
      <w:r w:rsidRPr="003750F5">
        <w:rPr>
          <w:rFonts w:eastAsia="Times New Roman"/>
          <w:sz w:val="26"/>
          <w:szCs w:val="26"/>
          <w:lang w:eastAsia="ru-RU"/>
        </w:rPr>
        <w:t>ы</w:t>
      </w:r>
      <w:r w:rsidRPr="003750F5">
        <w:rPr>
          <w:rFonts w:eastAsia="Times New Roman"/>
          <w:sz w:val="26"/>
          <w:szCs w:val="26"/>
          <w:lang w:eastAsia="ru-RU"/>
        </w:rPr>
        <w:t>ваются следующие натуральные нормы потребления услуг связи в соответствии со значен</w:t>
      </w:r>
      <w:r w:rsidRPr="003750F5">
        <w:rPr>
          <w:rFonts w:eastAsia="Times New Roman"/>
          <w:sz w:val="26"/>
          <w:szCs w:val="26"/>
          <w:lang w:eastAsia="ru-RU"/>
        </w:rPr>
        <w:t>и</w:t>
      </w:r>
      <w:r w:rsidRPr="003750F5">
        <w:rPr>
          <w:rFonts w:eastAsia="Times New Roman"/>
          <w:sz w:val="26"/>
          <w:szCs w:val="26"/>
          <w:lang w:eastAsia="ru-RU"/>
        </w:rPr>
        <w:t>ями натуральных норм, определенных согласно пункту 1.8 настоящего Порядка, в том чи</w:t>
      </w:r>
      <w:r w:rsidRPr="003750F5">
        <w:rPr>
          <w:rFonts w:eastAsia="Times New Roman"/>
          <w:sz w:val="26"/>
          <w:szCs w:val="26"/>
          <w:lang w:eastAsia="ru-RU"/>
        </w:rPr>
        <w:t>с</w:t>
      </w:r>
      <w:r w:rsidRPr="003750F5">
        <w:rPr>
          <w:rFonts w:eastAsia="Times New Roman"/>
          <w:sz w:val="26"/>
          <w:szCs w:val="26"/>
          <w:lang w:eastAsia="ru-RU"/>
        </w:rPr>
        <w:t>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стационарной связи;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сотовой связи;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подключения к сети Интернет для планшетного компьютера;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подключения к сети Интернет для стационарного компьютера;</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иных услуг связи.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2.12.  Затраты на приобретение транспортных услуг для i-й муниципальной услуги рассчитываются по следующей формуле: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6CC03481" wp14:editId="24AB237D">
            <wp:extent cx="1647825" cy="333375"/>
            <wp:effectExtent l="0" t="0" r="9525" b="9525"/>
            <wp:docPr id="45" name="Рисунок 2044" descr="https://api.docs.cntd.ru/img/56/15/93/55/5/553979f1-becd-4057-b388-8cb7eb9500be/P00A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4" descr="https://api.docs.cntd.ru/img/56/15/93/55/5/553979f1-becd-4057-b388-8cb7eb9500be/P00AB000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47825" cy="333375"/>
                    </a:xfrm>
                    <a:prstGeom prst="rect">
                      <a:avLst/>
                    </a:prstGeom>
                    <a:noFill/>
                    <a:ln>
                      <a:noFill/>
                    </a:ln>
                  </pic:spPr>
                </pic:pic>
              </a:graphicData>
            </a:graphic>
          </wp:inline>
        </w:drawing>
      </w:r>
      <w:r w:rsidRPr="003750F5">
        <w:rPr>
          <w:rFonts w:eastAsia="Times New Roman"/>
          <w:sz w:val="26"/>
          <w:szCs w:val="26"/>
          <w:lang w:eastAsia="ru-RU"/>
        </w:rPr>
        <w:br/>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drawing>
          <wp:inline distT="0" distB="0" distL="0" distR="0" wp14:anchorId="547D382B" wp14:editId="62E0A794">
            <wp:extent cx="523875" cy="352425"/>
            <wp:effectExtent l="0" t="0" r="0" b="0"/>
            <wp:docPr id="46" name="Рисунок 46" descr="base_1_32644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26447_32821"/>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потребления r-й транспортной услуги, учит</w:t>
      </w:r>
      <w:r w:rsidRPr="003750F5">
        <w:rPr>
          <w:rFonts w:eastAsia="Times New Roman"/>
          <w:sz w:val="26"/>
          <w:szCs w:val="26"/>
          <w:lang w:eastAsia="ru-RU"/>
        </w:rPr>
        <w:t>ы</w:t>
      </w:r>
      <w:r w:rsidRPr="003750F5">
        <w:rPr>
          <w:rFonts w:eastAsia="Times New Roman"/>
          <w:sz w:val="26"/>
          <w:szCs w:val="26"/>
          <w:lang w:eastAsia="ru-RU"/>
        </w:rPr>
        <w:t>ваемой при расчете базового норматива затрат на общехозяйственные нужды на оказание i-й муниципальной услуги (далее - натуральная норма потребления транспортной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drawing>
          <wp:inline distT="0" distB="0" distL="0" distR="0" wp14:anchorId="5F89D06D" wp14:editId="450DC282">
            <wp:extent cx="542925" cy="352425"/>
            <wp:effectExtent l="0" t="0" r="0" b="0"/>
            <wp:docPr id="47" name="Рисунок 47" descr="base_1_32644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26447_32822"/>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r w:rsidRPr="003750F5">
        <w:rPr>
          <w:rFonts w:eastAsia="Times New Roman"/>
          <w:sz w:val="26"/>
          <w:szCs w:val="26"/>
          <w:lang w:eastAsia="ru-RU"/>
        </w:rPr>
        <w:t> - стоимость (цена, тариф) r-й транспортной услуги, учитываемой при расчете базового норматива затрат на общехозяйственные нужды на оказание i-й муниципальной услуги, в соответствующем финансовом году.</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Стоимость (цена, тариф) r-й транспортной услуги, учитываемой при расчете базового норматива затрат на общехозяйственные нужды на оказание i-й муниципальной услуги, определяется в соответствии с положениями пункта 2.15 настоящего Порядка.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В составе затрат на приобретение транспортных услуг для i-й муниципальной услуги учитываются следующие натуральные нормы потребления транспортных услуг в соотве</w:t>
      </w:r>
      <w:r w:rsidRPr="003750F5">
        <w:rPr>
          <w:rFonts w:eastAsia="Times New Roman"/>
          <w:sz w:val="26"/>
          <w:szCs w:val="26"/>
          <w:lang w:eastAsia="ru-RU"/>
        </w:rPr>
        <w:t>т</w:t>
      </w:r>
      <w:r w:rsidRPr="003750F5">
        <w:rPr>
          <w:rFonts w:eastAsia="Times New Roman"/>
          <w:sz w:val="26"/>
          <w:szCs w:val="26"/>
          <w:lang w:eastAsia="ru-RU"/>
        </w:rPr>
        <w:t>ствии со значениями натуральных норм, в том числе: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доставки грузов;</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найма транспортных средств;</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 иных транспортных услуг.</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lastRenderedPageBreak/>
        <w:t>2.13.  Затраты на оплату труда с начислениями на выплаты по оплате труда работн</w:t>
      </w:r>
      <w:r w:rsidRPr="003750F5">
        <w:rPr>
          <w:rFonts w:eastAsia="Times New Roman"/>
          <w:sz w:val="26"/>
          <w:szCs w:val="26"/>
          <w:lang w:eastAsia="ru-RU"/>
        </w:rPr>
        <w:t>и</w:t>
      </w:r>
      <w:r w:rsidRPr="003750F5">
        <w:rPr>
          <w:rFonts w:eastAsia="Times New Roman"/>
          <w:sz w:val="26"/>
          <w:szCs w:val="26"/>
          <w:lang w:eastAsia="ru-RU"/>
        </w:rPr>
        <w:t>ков, которые не принимают непосредственного участия в оказании i-й муниципальной услуги рассчитываются по следующей формуле: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br/>
      </w:r>
      <w:r w:rsidRPr="003750F5">
        <w:rPr>
          <w:rFonts w:eastAsia="Times New Roman"/>
          <w:noProof/>
          <w:sz w:val="26"/>
          <w:szCs w:val="26"/>
          <w:lang w:eastAsia="ru-RU"/>
        </w:rPr>
        <w:drawing>
          <wp:inline distT="0" distB="0" distL="0" distR="0" wp14:anchorId="3BEBD80F" wp14:editId="61CC8154">
            <wp:extent cx="1762125" cy="333375"/>
            <wp:effectExtent l="0" t="0" r="9525" b="9525"/>
            <wp:docPr id="48" name="Рисунок 2047" descr="https://api.docs.cntd.ru/img/56/15/93/55/5/553979f1-becd-4057-b388-8cb7eb9500be/P00B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7" descr="https://api.docs.cntd.ru/img/56/15/93/55/5/553979f1-becd-4057-b388-8cb7eb9500be/P00B5000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62125" cy="333375"/>
                    </a:xfrm>
                    <a:prstGeom prst="rect">
                      <a:avLst/>
                    </a:prstGeom>
                    <a:noFill/>
                    <a:ln>
                      <a:noFill/>
                    </a:ln>
                  </pic:spPr>
                </pic:pic>
              </a:graphicData>
            </a:graphic>
          </wp:inline>
        </w:drawing>
      </w:r>
    </w:p>
    <w:p w:rsidR="003750F5" w:rsidRPr="003750F5" w:rsidRDefault="003750F5" w:rsidP="003F4A9A">
      <w:pPr>
        <w:spacing w:line="228" w:lineRule="auto"/>
        <w:ind w:firstLine="709"/>
        <w:jc w:val="both"/>
        <w:textAlignment w:val="baseline"/>
        <w:rPr>
          <w:rFonts w:eastAsia="Times New Roman"/>
          <w:sz w:val="26"/>
          <w:szCs w:val="26"/>
          <w:lang w:eastAsia="ru-RU"/>
        </w:rPr>
      </w:pP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position w:val="-10"/>
          <w:sz w:val="26"/>
          <w:szCs w:val="26"/>
          <w:lang w:eastAsia="ru-RU"/>
        </w:rPr>
        <w:drawing>
          <wp:inline distT="0" distB="0" distL="0" distR="0" wp14:anchorId="7D8A5119" wp14:editId="3E562744">
            <wp:extent cx="571500" cy="352425"/>
            <wp:effectExtent l="0" t="0" r="0" b="0"/>
            <wp:docPr id="49" name="Рисунок 49" descr="base_1_32644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26447_32824"/>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рабочего времени s-</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работника, который не принимает непосредственного участия в оказании муниципальной услуги, учитываемой при расчете базового норматива затрат на общехозяйственные нужды на оказание i-й муниц</w:t>
      </w:r>
      <w:r w:rsidRPr="003750F5">
        <w:rPr>
          <w:rFonts w:eastAsia="Times New Roman"/>
          <w:sz w:val="26"/>
          <w:szCs w:val="26"/>
          <w:lang w:eastAsia="ru-RU"/>
        </w:rPr>
        <w:t>и</w:t>
      </w:r>
      <w:r w:rsidRPr="003750F5">
        <w:rPr>
          <w:rFonts w:eastAsia="Times New Roman"/>
          <w:sz w:val="26"/>
          <w:szCs w:val="26"/>
          <w:lang w:eastAsia="ru-RU"/>
        </w:rPr>
        <w:t>пальной услуги;</w:t>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0A2D26DC" wp14:editId="01388085">
            <wp:extent cx="400050" cy="304800"/>
            <wp:effectExtent l="0" t="0" r="0" b="0"/>
            <wp:docPr id="50" name="Рисунок 2049" descr="https://api.docs.cntd.ru/img/56/15/93/55/5/553979f1-becd-4057-b388-8cb7eb9500be/P00B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9" descr="https://api.docs.cntd.ru/img/56/15/93/55/5/553979f1-becd-4057-b388-8cb7eb9500be/P00B800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3750F5">
        <w:rPr>
          <w:rFonts w:eastAsia="Times New Roman"/>
          <w:sz w:val="26"/>
          <w:szCs w:val="26"/>
          <w:lang w:eastAsia="ru-RU"/>
        </w:rPr>
        <w:t> - размер повременной (часовой, дневной, месячной, годовой) оплаты труда (с учетом окладов (должностных окладов), ставок заработной платы, выплат компенсационн</w:t>
      </w:r>
      <w:r w:rsidRPr="003750F5">
        <w:rPr>
          <w:rFonts w:eastAsia="Times New Roman"/>
          <w:sz w:val="26"/>
          <w:szCs w:val="26"/>
          <w:lang w:eastAsia="ru-RU"/>
        </w:rPr>
        <w:t>о</w:t>
      </w:r>
      <w:r w:rsidRPr="003750F5">
        <w:rPr>
          <w:rFonts w:eastAsia="Times New Roman"/>
          <w:sz w:val="26"/>
          <w:szCs w:val="26"/>
          <w:lang w:eastAsia="ru-RU"/>
        </w:rPr>
        <w:t>го и стимулирующего характера) с начислениями на выплаты по оплате труда s-</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работн</w:t>
      </w:r>
      <w:r w:rsidRPr="003750F5">
        <w:rPr>
          <w:rFonts w:eastAsia="Times New Roman"/>
          <w:sz w:val="26"/>
          <w:szCs w:val="26"/>
          <w:lang w:eastAsia="ru-RU"/>
        </w:rPr>
        <w:t>и</w:t>
      </w:r>
      <w:r w:rsidRPr="003750F5">
        <w:rPr>
          <w:rFonts w:eastAsia="Times New Roman"/>
          <w:sz w:val="26"/>
          <w:szCs w:val="26"/>
          <w:lang w:eastAsia="ru-RU"/>
        </w:rPr>
        <w:t>ка, который не принимает непосредственного участия в оказании i-й муниципальной усл</w:t>
      </w:r>
      <w:r w:rsidRPr="003750F5">
        <w:rPr>
          <w:rFonts w:eastAsia="Times New Roman"/>
          <w:sz w:val="26"/>
          <w:szCs w:val="26"/>
          <w:lang w:eastAsia="ru-RU"/>
        </w:rPr>
        <w:t>у</w:t>
      </w:r>
      <w:r w:rsidRPr="003750F5">
        <w:rPr>
          <w:rFonts w:eastAsia="Times New Roman"/>
          <w:sz w:val="26"/>
          <w:szCs w:val="26"/>
          <w:lang w:eastAsia="ru-RU"/>
        </w:rPr>
        <w:t>ги.</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Размер повременной (часовой, дневной, месячной, годовой) оплаты труда с начисл</w:t>
      </w:r>
      <w:r w:rsidRPr="003750F5">
        <w:rPr>
          <w:rFonts w:eastAsia="Times New Roman"/>
          <w:sz w:val="26"/>
          <w:szCs w:val="26"/>
          <w:lang w:eastAsia="ru-RU"/>
        </w:rPr>
        <w:t>е</w:t>
      </w:r>
      <w:r w:rsidRPr="003750F5">
        <w:rPr>
          <w:rFonts w:eastAsia="Times New Roman"/>
          <w:sz w:val="26"/>
          <w:szCs w:val="26"/>
          <w:lang w:eastAsia="ru-RU"/>
        </w:rPr>
        <w:t>ниями на выплаты по оплате труда s-</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работника, который не принимает непосредственн</w:t>
      </w:r>
      <w:r w:rsidRPr="003750F5">
        <w:rPr>
          <w:rFonts w:eastAsia="Times New Roman"/>
          <w:sz w:val="26"/>
          <w:szCs w:val="26"/>
          <w:lang w:eastAsia="ru-RU"/>
        </w:rPr>
        <w:t>о</w:t>
      </w:r>
      <w:r w:rsidRPr="003750F5">
        <w:rPr>
          <w:rFonts w:eastAsia="Times New Roman"/>
          <w:sz w:val="26"/>
          <w:szCs w:val="26"/>
          <w:lang w:eastAsia="ru-RU"/>
        </w:rPr>
        <w:t>го участия в оказании i-й муниципальной услуги, определяется исходя из годового фонда оплаты труда и годового фонда рабочего времени указанного работника.</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Годовой фонд оплаты труда и годовой фонд рабочего времени s-</w:t>
      </w:r>
      <w:proofErr w:type="spellStart"/>
      <w:r w:rsidRPr="003750F5">
        <w:rPr>
          <w:rFonts w:eastAsia="Times New Roman"/>
          <w:sz w:val="26"/>
          <w:szCs w:val="26"/>
          <w:lang w:eastAsia="ru-RU"/>
        </w:rPr>
        <w:t>го</w:t>
      </w:r>
      <w:proofErr w:type="spellEnd"/>
      <w:r w:rsidRPr="003750F5">
        <w:rPr>
          <w:rFonts w:eastAsia="Times New Roman"/>
          <w:sz w:val="26"/>
          <w:szCs w:val="26"/>
          <w:lang w:eastAsia="ru-RU"/>
        </w:rPr>
        <w:t xml:space="preserve"> работника, кот</w:t>
      </w:r>
      <w:r w:rsidRPr="003750F5">
        <w:rPr>
          <w:rFonts w:eastAsia="Times New Roman"/>
          <w:sz w:val="26"/>
          <w:szCs w:val="26"/>
          <w:lang w:eastAsia="ru-RU"/>
        </w:rPr>
        <w:t>о</w:t>
      </w:r>
      <w:r w:rsidRPr="003750F5">
        <w:rPr>
          <w:rFonts w:eastAsia="Times New Roman"/>
          <w:sz w:val="26"/>
          <w:szCs w:val="26"/>
          <w:lang w:eastAsia="ru-RU"/>
        </w:rPr>
        <w:t>рый не принимает непосредственного участия в оказании муниципальной услуги, опред</w:t>
      </w:r>
      <w:r w:rsidRPr="003750F5">
        <w:rPr>
          <w:rFonts w:eastAsia="Times New Roman"/>
          <w:sz w:val="26"/>
          <w:szCs w:val="26"/>
          <w:lang w:eastAsia="ru-RU"/>
        </w:rPr>
        <w:t>е</w:t>
      </w:r>
      <w:r w:rsidRPr="003750F5">
        <w:rPr>
          <w:rFonts w:eastAsia="Times New Roman"/>
          <w:sz w:val="26"/>
          <w:szCs w:val="26"/>
          <w:lang w:eastAsia="ru-RU"/>
        </w:rPr>
        <w:t>ляются в соответствии со значениями натуральных норм.</w:t>
      </w:r>
    </w:p>
    <w:p w:rsidR="00743890" w:rsidRDefault="003750F5" w:rsidP="003F4A9A">
      <w:pPr>
        <w:tabs>
          <w:tab w:val="left" w:pos="851"/>
        </w:tabs>
        <w:spacing w:line="228" w:lineRule="auto"/>
        <w:ind w:firstLine="709"/>
        <w:jc w:val="both"/>
        <w:textAlignment w:val="baseline"/>
        <w:rPr>
          <w:rFonts w:eastAsia="Times New Roman"/>
          <w:sz w:val="26"/>
          <w:szCs w:val="26"/>
          <w:lang w:eastAsia="ru-RU"/>
        </w:rPr>
      </w:pPr>
      <w:proofErr w:type="gramStart"/>
      <w:r w:rsidRPr="003750F5">
        <w:rPr>
          <w:rFonts w:eastAsia="Times New Roman"/>
          <w:sz w:val="26"/>
          <w:szCs w:val="26"/>
          <w:lang w:eastAsia="ru-RU"/>
        </w:rP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i-й муниципал</w:t>
      </w:r>
      <w:r w:rsidRPr="003750F5">
        <w:rPr>
          <w:rFonts w:eastAsia="Times New Roman"/>
          <w:sz w:val="26"/>
          <w:szCs w:val="26"/>
          <w:lang w:eastAsia="ru-RU"/>
        </w:rPr>
        <w:t>ь</w:t>
      </w:r>
      <w:r w:rsidRPr="003750F5">
        <w:rPr>
          <w:rFonts w:eastAsia="Times New Roman"/>
          <w:sz w:val="26"/>
          <w:szCs w:val="26"/>
          <w:lang w:eastAsia="ru-RU"/>
        </w:rPr>
        <w:t>ной услуги, к затратам на оплату труда с начислениями на выплаты по оплате труда рабо</w:t>
      </w:r>
      <w:r w:rsidRPr="003750F5">
        <w:rPr>
          <w:rFonts w:eastAsia="Times New Roman"/>
          <w:sz w:val="26"/>
          <w:szCs w:val="26"/>
          <w:lang w:eastAsia="ru-RU"/>
        </w:rPr>
        <w:t>т</w:t>
      </w:r>
      <w:r w:rsidRPr="003750F5">
        <w:rPr>
          <w:rFonts w:eastAsia="Times New Roman"/>
          <w:sz w:val="26"/>
          <w:szCs w:val="26"/>
          <w:lang w:eastAsia="ru-RU"/>
        </w:rPr>
        <w:t>ников, непосредственно связанных с оказанием i-й муниципальной услуги, не должно пр</w:t>
      </w:r>
      <w:r w:rsidRPr="003750F5">
        <w:rPr>
          <w:rFonts w:eastAsia="Times New Roman"/>
          <w:sz w:val="26"/>
          <w:szCs w:val="26"/>
          <w:lang w:eastAsia="ru-RU"/>
        </w:rPr>
        <w:t>е</w:t>
      </w:r>
      <w:r w:rsidRPr="003750F5">
        <w:rPr>
          <w:rFonts w:eastAsia="Times New Roman"/>
          <w:sz w:val="26"/>
          <w:szCs w:val="26"/>
          <w:lang w:eastAsia="ru-RU"/>
        </w:rPr>
        <w:t>вышать показатели, установленные законодательством Российской Федерации.</w:t>
      </w:r>
      <w:proofErr w:type="gramEnd"/>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2.14.  Затраты на приобретение прочих услуг и работ для i-й муниципальной услуги в соответствии со значениями натуральных норм рассчитываются по следующей формуле:</w:t>
      </w:r>
      <w:r w:rsidRPr="003750F5">
        <w:rPr>
          <w:rFonts w:eastAsia="Times New Roman"/>
          <w:sz w:val="26"/>
          <w:szCs w:val="26"/>
          <w:lang w:eastAsia="ru-RU"/>
        </w:rPr>
        <w:br/>
      </w: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6FA72370" wp14:editId="7A077792">
            <wp:extent cx="1809750" cy="333375"/>
            <wp:effectExtent l="0" t="0" r="0" b="9525"/>
            <wp:docPr id="51" name="Рисунок 2051" descr="https://api.docs.cntd.ru/img/56/15/93/55/5/553979f1-becd-4057-b388-8cb7eb9500be/P00B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1" descr="https://api.docs.cntd.ru/img/56/15/93/55/5/553979f1-becd-4057-b388-8cb7eb9500be/P00BD000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0" cy="333375"/>
                    </a:xfrm>
                    <a:prstGeom prst="rect">
                      <a:avLst/>
                    </a:prstGeom>
                    <a:noFill/>
                    <a:ln>
                      <a:noFill/>
                    </a:ln>
                  </pic:spPr>
                </pic:pic>
              </a:graphicData>
            </a:graphic>
          </wp:inline>
        </w:drawing>
      </w:r>
    </w:p>
    <w:p w:rsidR="003750F5" w:rsidRPr="003750F5" w:rsidRDefault="003750F5" w:rsidP="003F4A9A">
      <w:pPr>
        <w:spacing w:line="228" w:lineRule="auto"/>
        <w:ind w:firstLine="709"/>
        <w:jc w:val="both"/>
        <w:textAlignment w:val="baseline"/>
        <w:rPr>
          <w:rFonts w:eastAsia="Times New Roman"/>
          <w:sz w:val="26"/>
          <w:szCs w:val="26"/>
          <w:lang w:eastAsia="ru-RU"/>
        </w:rPr>
      </w:pPr>
    </w:p>
    <w:p w:rsidR="003750F5" w:rsidRPr="003750F5" w:rsidRDefault="003750F5" w:rsidP="003F4A9A">
      <w:pPr>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где:</w:t>
      </w:r>
      <w:r w:rsidRPr="003750F5">
        <w:rPr>
          <w:rFonts w:eastAsia="Times New Roman"/>
          <w:sz w:val="26"/>
          <w:szCs w:val="26"/>
          <w:lang w:eastAsia="ru-RU"/>
        </w:rPr>
        <w:br/>
      </w:r>
      <w:r w:rsidRPr="003750F5">
        <w:rPr>
          <w:rFonts w:eastAsia="Times New Roman"/>
          <w:noProof/>
          <w:position w:val="-10"/>
          <w:sz w:val="26"/>
          <w:szCs w:val="26"/>
          <w:lang w:eastAsia="ru-RU"/>
        </w:rPr>
        <w:drawing>
          <wp:inline distT="0" distB="0" distL="0" distR="0" wp14:anchorId="0B831966" wp14:editId="3F720D2F">
            <wp:extent cx="523875" cy="333375"/>
            <wp:effectExtent l="0" t="0" r="0" b="0"/>
            <wp:docPr id="52" name="Рисунок 52" descr="base_1_32644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26447_32829"/>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3750F5">
        <w:rPr>
          <w:rFonts w:eastAsia="Times New Roman"/>
          <w:sz w:val="26"/>
          <w:szCs w:val="26"/>
          <w:lang w:eastAsia="ru-RU"/>
        </w:rPr>
        <w:t> - значение натуральной нормы потребления s-й прочей услуги или работы, учит</w:t>
      </w:r>
      <w:r w:rsidRPr="003750F5">
        <w:rPr>
          <w:rFonts w:eastAsia="Times New Roman"/>
          <w:sz w:val="26"/>
          <w:szCs w:val="26"/>
          <w:lang w:eastAsia="ru-RU"/>
        </w:rPr>
        <w:t>ы</w:t>
      </w:r>
      <w:r w:rsidRPr="003750F5">
        <w:rPr>
          <w:rFonts w:eastAsia="Times New Roman"/>
          <w:sz w:val="26"/>
          <w:szCs w:val="26"/>
          <w:lang w:eastAsia="ru-RU"/>
        </w:rPr>
        <w:t>ваемой при расчете базового норматива затрат на общехозяйственные нужды на оказание i-й муниципальной услуги;</w:t>
      </w:r>
    </w:p>
    <w:p w:rsidR="00743890"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noProof/>
          <w:sz w:val="26"/>
          <w:szCs w:val="26"/>
          <w:lang w:eastAsia="ru-RU"/>
        </w:rPr>
        <w:drawing>
          <wp:inline distT="0" distB="0" distL="0" distR="0" wp14:anchorId="1570A795" wp14:editId="1DD9BB00">
            <wp:extent cx="428625" cy="304800"/>
            <wp:effectExtent l="0" t="0" r="9525" b="0"/>
            <wp:docPr id="53" name="Рисунок 2053" descr="https://api.docs.cntd.ru/img/56/15/93/55/5/553979f1-becd-4057-b388-8cb7eb9500be/P00C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3" descr="https://api.docs.cntd.ru/img/56/15/93/55/5/553979f1-becd-4057-b388-8cb7eb9500be/P00C00000.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3750F5">
        <w:rPr>
          <w:rFonts w:eastAsia="Times New Roman"/>
          <w:sz w:val="26"/>
          <w:szCs w:val="26"/>
          <w:lang w:eastAsia="ru-RU"/>
        </w:rPr>
        <w:t> - стоимость (цена, тариф) s-й прочей услуги или работы, учитываемой при расчете базового норматива затрат на общехозяйственные нужды на оказание i-й муниц</w:t>
      </w:r>
      <w:r w:rsidRPr="003750F5">
        <w:rPr>
          <w:rFonts w:eastAsia="Times New Roman"/>
          <w:sz w:val="26"/>
          <w:szCs w:val="26"/>
          <w:lang w:eastAsia="ru-RU"/>
        </w:rPr>
        <w:t>и</w:t>
      </w:r>
      <w:r w:rsidRPr="003750F5">
        <w:rPr>
          <w:rFonts w:eastAsia="Times New Roman"/>
          <w:sz w:val="26"/>
          <w:szCs w:val="26"/>
          <w:lang w:eastAsia="ru-RU"/>
        </w:rPr>
        <w:t>пальной</w:t>
      </w:r>
      <w:r w:rsidR="00743890">
        <w:rPr>
          <w:rFonts w:eastAsia="Times New Roman"/>
          <w:sz w:val="26"/>
          <w:szCs w:val="26"/>
          <w:lang w:eastAsia="ru-RU"/>
        </w:rPr>
        <w:t xml:space="preserve"> </w:t>
      </w:r>
      <w:r w:rsidRPr="003750F5">
        <w:rPr>
          <w:rFonts w:eastAsia="Times New Roman"/>
          <w:sz w:val="26"/>
          <w:szCs w:val="26"/>
          <w:lang w:eastAsia="ru-RU"/>
        </w:rPr>
        <w:t>услуги, в соответствующем финансовом году.</w:t>
      </w:r>
    </w:p>
    <w:p w:rsidR="003750F5" w:rsidRPr="003750F5" w:rsidRDefault="003750F5" w:rsidP="003F4A9A">
      <w:pPr>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Стоимость (цена, тариф) s-й прочей услуги или работы, учитываемой при расчете б</w:t>
      </w:r>
      <w:r w:rsidRPr="003750F5">
        <w:rPr>
          <w:rFonts w:eastAsia="Times New Roman"/>
          <w:sz w:val="26"/>
          <w:szCs w:val="26"/>
          <w:lang w:eastAsia="ru-RU"/>
        </w:rPr>
        <w:t>а</w:t>
      </w:r>
      <w:r w:rsidRPr="003750F5">
        <w:rPr>
          <w:rFonts w:eastAsia="Times New Roman"/>
          <w:sz w:val="26"/>
          <w:szCs w:val="26"/>
          <w:lang w:eastAsia="ru-RU"/>
        </w:rPr>
        <w:t>зового норматива затрат на общехозяйственные нужды на оказание i-й муниципальной услуги, определяется в соответствии с положениями пункта 2.15 настоящего Порядка.</w:t>
      </w:r>
    </w:p>
    <w:p w:rsidR="003750F5" w:rsidRPr="00F65BE6" w:rsidRDefault="003750F5" w:rsidP="003F4A9A">
      <w:pPr>
        <w:spacing w:line="228" w:lineRule="auto"/>
        <w:ind w:firstLine="709"/>
        <w:jc w:val="both"/>
        <w:textAlignment w:val="baseline"/>
        <w:rPr>
          <w:sz w:val="26"/>
          <w:szCs w:val="26"/>
        </w:rPr>
      </w:pPr>
      <w:r w:rsidRPr="00F65BE6">
        <w:rPr>
          <w:sz w:val="26"/>
          <w:szCs w:val="26"/>
        </w:rPr>
        <w:t>2.15. </w:t>
      </w:r>
      <w:proofErr w:type="gramStart"/>
      <w:r w:rsidRPr="00F65BE6">
        <w:rPr>
          <w:sz w:val="26"/>
          <w:szCs w:val="26"/>
        </w:rPr>
        <w:t>Стоимость материальных запасов, особо ценного движимого имущества, работ и услуг, учитываемых при определении базового норматива затрат на оказание i-й муниц</w:t>
      </w:r>
      <w:r w:rsidRPr="00F65BE6">
        <w:rPr>
          <w:sz w:val="26"/>
          <w:szCs w:val="26"/>
        </w:rPr>
        <w:t>и</w:t>
      </w:r>
      <w:r w:rsidRPr="00F65BE6">
        <w:rPr>
          <w:sz w:val="26"/>
          <w:szCs w:val="26"/>
        </w:rPr>
        <w:t xml:space="preserve">пальной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w:t>
      </w:r>
      <w:r w:rsidRPr="00F65BE6">
        <w:rPr>
          <w:sz w:val="26"/>
          <w:szCs w:val="26"/>
        </w:rPr>
        <w:lastRenderedPageBreak/>
        <w:t>движимого имущества, работы и услуги, а при их отсутствии - на однородные материал</w:t>
      </w:r>
      <w:r w:rsidRPr="00F65BE6">
        <w:rPr>
          <w:sz w:val="26"/>
          <w:szCs w:val="26"/>
        </w:rPr>
        <w:t>ь</w:t>
      </w:r>
      <w:r w:rsidRPr="00F65BE6">
        <w:rPr>
          <w:sz w:val="26"/>
          <w:szCs w:val="26"/>
        </w:rPr>
        <w:t>ные запасы, объекты особо ценного движимого имущества, работы и услуги.</w:t>
      </w:r>
      <w:proofErr w:type="gramEnd"/>
    </w:p>
    <w:p w:rsidR="003750F5" w:rsidRPr="00F65BE6" w:rsidRDefault="003750F5" w:rsidP="003F4A9A">
      <w:pPr>
        <w:spacing w:line="228" w:lineRule="auto"/>
        <w:ind w:firstLine="709"/>
        <w:jc w:val="both"/>
        <w:textAlignment w:val="baseline"/>
        <w:rPr>
          <w:sz w:val="26"/>
          <w:szCs w:val="26"/>
        </w:rPr>
      </w:pPr>
      <w:r w:rsidRPr="00F65BE6">
        <w:rPr>
          <w:sz w:val="26"/>
          <w:szCs w:val="26"/>
        </w:rPr>
        <w:t>Определение значения идентичности и однородности материальных запасов, объе</w:t>
      </w:r>
      <w:r w:rsidRPr="00F65BE6">
        <w:rPr>
          <w:sz w:val="26"/>
          <w:szCs w:val="26"/>
        </w:rPr>
        <w:t>к</w:t>
      </w:r>
      <w:r w:rsidRPr="00F65BE6">
        <w:rPr>
          <w:sz w:val="26"/>
          <w:szCs w:val="26"/>
        </w:rPr>
        <w:t>тов особо ценного движимого имущества, работ и услуг, получение информации о рыно</w:t>
      </w:r>
      <w:r w:rsidRPr="00F65BE6">
        <w:rPr>
          <w:sz w:val="26"/>
          <w:szCs w:val="26"/>
        </w:rPr>
        <w:t>ч</w:t>
      </w:r>
      <w:r w:rsidRPr="00F65BE6">
        <w:rPr>
          <w:sz w:val="26"/>
          <w:szCs w:val="26"/>
        </w:rPr>
        <w:t>ных ценах (тарифах) осуществляется в порядке, установленном законодательством о ко</w:t>
      </w:r>
      <w:r w:rsidRPr="00F65BE6">
        <w:rPr>
          <w:sz w:val="26"/>
          <w:szCs w:val="26"/>
        </w:rPr>
        <w:t>н</w:t>
      </w:r>
      <w:r w:rsidRPr="00F65BE6">
        <w:rPr>
          <w:sz w:val="26"/>
          <w:szCs w:val="26"/>
        </w:rPr>
        <w:t>трактной системе Российской Федерации в сфере закупок товаров, работ, услуг для обесп</w:t>
      </w:r>
      <w:r w:rsidRPr="00F65BE6">
        <w:rPr>
          <w:sz w:val="26"/>
          <w:szCs w:val="26"/>
        </w:rPr>
        <w:t>е</w:t>
      </w:r>
      <w:r w:rsidRPr="00F65BE6">
        <w:rPr>
          <w:sz w:val="26"/>
          <w:szCs w:val="26"/>
        </w:rPr>
        <w:t>чения государственных и муниципальных нужд.</w:t>
      </w:r>
    </w:p>
    <w:p w:rsidR="003750F5" w:rsidRPr="00F65BE6" w:rsidRDefault="003750F5" w:rsidP="003F4A9A">
      <w:pPr>
        <w:spacing w:line="228" w:lineRule="auto"/>
        <w:ind w:firstLine="709"/>
        <w:jc w:val="both"/>
        <w:textAlignment w:val="baseline"/>
        <w:rPr>
          <w:sz w:val="26"/>
          <w:szCs w:val="26"/>
        </w:rPr>
      </w:pPr>
      <w:r w:rsidRPr="00F65BE6">
        <w:rPr>
          <w:sz w:val="26"/>
          <w:szCs w:val="26"/>
        </w:rPr>
        <w:t>2.16.  Отраслевой корректирующий коэффициент (</w:t>
      </w:r>
      <w:proofErr w:type="spellStart"/>
      <w:r w:rsidRPr="00F65BE6">
        <w:rPr>
          <w:sz w:val="26"/>
          <w:szCs w:val="26"/>
        </w:rPr>
        <w:t>Котр</w:t>
      </w:r>
      <w:proofErr w:type="spellEnd"/>
      <w:r w:rsidRPr="00F65BE6">
        <w:rPr>
          <w:sz w:val="26"/>
          <w:szCs w:val="26"/>
        </w:rPr>
        <w:t>) устанавливается к базовому нормативу затрат на оказание i-й муниципальной услуги исходя из соответствующих пок</w:t>
      </w:r>
      <w:r w:rsidRPr="00F65BE6">
        <w:rPr>
          <w:sz w:val="26"/>
          <w:szCs w:val="26"/>
        </w:rPr>
        <w:t>а</w:t>
      </w:r>
      <w:r w:rsidRPr="00F65BE6">
        <w:rPr>
          <w:sz w:val="26"/>
          <w:szCs w:val="26"/>
        </w:rPr>
        <w:t>зателей отраслевой специфики.</w:t>
      </w:r>
    </w:p>
    <w:p w:rsidR="003750F5" w:rsidRPr="00F65BE6" w:rsidRDefault="003750F5" w:rsidP="003F4A9A">
      <w:pPr>
        <w:tabs>
          <w:tab w:val="left" w:pos="851"/>
        </w:tabs>
        <w:spacing w:line="228" w:lineRule="auto"/>
        <w:ind w:firstLine="709"/>
        <w:jc w:val="both"/>
        <w:textAlignment w:val="baseline"/>
        <w:rPr>
          <w:sz w:val="26"/>
          <w:szCs w:val="26"/>
        </w:rPr>
      </w:pPr>
      <w:r w:rsidRPr="00F65BE6">
        <w:rPr>
          <w:sz w:val="26"/>
          <w:szCs w:val="26"/>
        </w:rPr>
        <w:t>2.17.  Территориальный корректирующий коэффициент (</w:t>
      </w:r>
      <w:proofErr w:type="spellStart"/>
      <w:r w:rsidRPr="00F65BE6">
        <w:rPr>
          <w:sz w:val="26"/>
          <w:szCs w:val="26"/>
        </w:rPr>
        <w:t>Ктер</w:t>
      </w:r>
      <w:proofErr w:type="spellEnd"/>
      <w:r w:rsidRPr="00F65BE6">
        <w:rPr>
          <w:sz w:val="26"/>
          <w:szCs w:val="26"/>
        </w:rPr>
        <w:t>) устанавливается к б</w:t>
      </w:r>
      <w:r w:rsidRPr="00F65BE6">
        <w:rPr>
          <w:sz w:val="26"/>
          <w:szCs w:val="26"/>
        </w:rPr>
        <w:t>а</w:t>
      </w:r>
      <w:r w:rsidRPr="00F65BE6">
        <w:rPr>
          <w:sz w:val="26"/>
          <w:szCs w:val="26"/>
        </w:rPr>
        <w:t>зовому нормативу затрат на оказание i-й муниципальной услуги, скорректированному на отраслевой коэффициент, и рассчитывается по формуле:</w:t>
      </w:r>
    </w:p>
    <w:p w:rsidR="003750F5" w:rsidRPr="00F65BE6" w:rsidRDefault="003750F5" w:rsidP="003F4A9A">
      <w:pPr>
        <w:spacing w:line="228" w:lineRule="auto"/>
        <w:ind w:firstLine="709"/>
        <w:jc w:val="both"/>
        <w:textAlignment w:val="baseline"/>
        <w:rPr>
          <w:sz w:val="26"/>
          <w:szCs w:val="26"/>
        </w:rPr>
      </w:pPr>
      <w:r w:rsidRPr="00F65BE6">
        <w:rPr>
          <w:sz w:val="26"/>
          <w:szCs w:val="26"/>
        </w:rPr>
        <w:br/>
      </w:r>
      <w:r w:rsidRPr="00F65BE6">
        <w:rPr>
          <w:noProof/>
          <w:sz w:val="26"/>
          <w:szCs w:val="26"/>
          <w:lang w:eastAsia="ru-RU"/>
        </w:rPr>
        <w:drawing>
          <wp:inline distT="0" distB="0" distL="0" distR="0" wp14:anchorId="44E7A77F" wp14:editId="06118B55">
            <wp:extent cx="2486025" cy="581025"/>
            <wp:effectExtent l="0" t="0" r="9525" b="9525"/>
            <wp:docPr id="54" name="Рисунок 3" descr="https://api.docs.cntd.ru/img/56/15/93/55/5/553979f1-becd-4057-b388-8cb7eb9500be/P00C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pi.docs.cntd.ru/img/56/15/93/55/5/553979f1-becd-4057-b388-8cb7eb9500be/P00C60000.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86025" cy="581025"/>
                    </a:xfrm>
                    <a:prstGeom prst="rect">
                      <a:avLst/>
                    </a:prstGeom>
                    <a:noFill/>
                    <a:ln>
                      <a:noFill/>
                    </a:ln>
                  </pic:spPr>
                </pic:pic>
              </a:graphicData>
            </a:graphic>
          </wp:inline>
        </w:drawing>
      </w:r>
      <w:r w:rsidRPr="00F65BE6">
        <w:rPr>
          <w:sz w:val="26"/>
          <w:szCs w:val="26"/>
        </w:rPr>
        <w:br/>
      </w:r>
    </w:p>
    <w:p w:rsidR="003750F5" w:rsidRPr="00F65BE6" w:rsidRDefault="003750F5" w:rsidP="003F4A9A">
      <w:pPr>
        <w:spacing w:line="228" w:lineRule="auto"/>
        <w:ind w:firstLine="709"/>
        <w:jc w:val="both"/>
        <w:textAlignment w:val="baseline"/>
        <w:rPr>
          <w:sz w:val="26"/>
          <w:szCs w:val="26"/>
        </w:rPr>
      </w:pPr>
      <w:r w:rsidRPr="00F65BE6">
        <w:rPr>
          <w:sz w:val="26"/>
          <w:szCs w:val="26"/>
        </w:rPr>
        <w:t>где:</w:t>
      </w:r>
      <w:r w:rsidRPr="00F65BE6">
        <w:rPr>
          <w:sz w:val="26"/>
          <w:szCs w:val="26"/>
        </w:rPr>
        <w:br/>
      </w:r>
      <w:r w:rsidRPr="00F65BE6">
        <w:rPr>
          <w:noProof/>
          <w:position w:val="-10"/>
          <w:sz w:val="26"/>
          <w:szCs w:val="26"/>
          <w:lang w:eastAsia="ru-RU"/>
        </w:rPr>
        <w:drawing>
          <wp:inline distT="0" distB="0" distL="0" distR="0" wp14:anchorId="6A1AE756" wp14:editId="2529B592">
            <wp:extent cx="523875" cy="333375"/>
            <wp:effectExtent l="0" t="0" r="0" b="9525"/>
            <wp:docPr id="55" name="Рисунок 55" descr="base_1_326447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26447_3283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F65BE6">
        <w:rPr>
          <w:sz w:val="26"/>
          <w:szCs w:val="26"/>
        </w:rPr>
        <w:t> - территориальный корректирующий коэффициент на оплату труда с начислениями на выплаты по оплате труда;</w:t>
      </w:r>
    </w:p>
    <w:p w:rsidR="003750F5" w:rsidRPr="00F65BE6" w:rsidRDefault="003750F5" w:rsidP="003F4A9A">
      <w:pPr>
        <w:spacing w:line="228" w:lineRule="auto"/>
        <w:ind w:firstLine="709"/>
        <w:jc w:val="both"/>
        <w:textAlignment w:val="baseline"/>
        <w:rPr>
          <w:sz w:val="26"/>
          <w:szCs w:val="26"/>
        </w:rPr>
      </w:pPr>
      <w:r w:rsidRPr="00F65BE6">
        <w:rPr>
          <w:noProof/>
          <w:position w:val="-10"/>
          <w:sz w:val="26"/>
          <w:szCs w:val="26"/>
          <w:lang w:eastAsia="ru-RU"/>
        </w:rPr>
        <w:drawing>
          <wp:inline distT="0" distB="0" distL="0" distR="0" wp14:anchorId="4C276806" wp14:editId="1ECE7AAF">
            <wp:extent cx="476250" cy="352425"/>
            <wp:effectExtent l="0" t="0" r="0" b="0"/>
            <wp:docPr id="56" name="Рисунок 56" descr="base_1_326447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26447_3283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rsidRPr="00F65BE6">
        <w:rPr>
          <w:sz w:val="26"/>
          <w:szCs w:val="26"/>
        </w:rPr>
        <w:t> - территориальный корректирующий коэффициент на коммунальные услуги и на содержание недвижимого имущества.</w:t>
      </w:r>
    </w:p>
    <w:p w:rsidR="003750F5" w:rsidRPr="00F65BE6" w:rsidRDefault="003750F5" w:rsidP="003F4A9A">
      <w:pPr>
        <w:tabs>
          <w:tab w:val="left" w:pos="851"/>
        </w:tabs>
        <w:spacing w:line="228" w:lineRule="auto"/>
        <w:ind w:firstLine="709"/>
        <w:jc w:val="both"/>
        <w:textAlignment w:val="baseline"/>
        <w:rPr>
          <w:sz w:val="26"/>
          <w:szCs w:val="26"/>
        </w:rPr>
      </w:pPr>
      <w:r w:rsidRPr="00F65BE6">
        <w:rPr>
          <w:sz w:val="26"/>
          <w:szCs w:val="26"/>
        </w:rPr>
        <w:t>2.18.  </w:t>
      </w:r>
      <w:proofErr w:type="gramStart"/>
      <w:r w:rsidRPr="00F65BE6">
        <w:rPr>
          <w:sz w:val="26"/>
          <w:szCs w:val="26"/>
        </w:rPr>
        <w:t>Территориальный корректирующий коэффициент на оплату труда с начислен</w:t>
      </w:r>
      <w:r w:rsidRPr="00F65BE6">
        <w:rPr>
          <w:sz w:val="26"/>
          <w:szCs w:val="26"/>
        </w:rPr>
        <w:t>и</w:t>
      </w:r>
      <w:r w:rsidRPr="00F65BE6">
        <w:rPr>
          <w:sz w:val="26"/>
          <w:szCs w:val="26"/>
        </w:rPr>
        <w:t>ями на выплаты по оплате труда рассчитывается как соотношение между среднемесячной начисленной заработной платой в целом по экономике по субъекту Российской Федерации (федеральному округу, муниципальному образованию), на территории которого оказывае</w:t>
      </w:r>
      <w:r w:rsidRPr="00F65BE6">
        <w:rPr>
          <w:sz w:val="26"/>
          <w:szCs w:val="26"/>
        </w:rPr>
        <w:t>т</w:t>
      </w:r>
      <w:r w:rsidRPr="00F65BE6">
        <w:rPr>
          <w:sz w:val="26"/>
          <w:szCs w:val="26"/>
        </w:rPr>
        <w:t>ся услуга, и среднемесячной начисленной заработной платой в целом по экономике по субъекту Российской Федерации (федеральному округу, муниципальному образованию), данные по которому использовались для</w:t>
      </w:r>
      <w:proofErr w:type="gramEnd"/>
      <w:r w:rsidRPr="00F65BE6">
        <w:rPr>
          <w:sz w:val="26"/>
          <w:szCs w:val="26"/>
        </w:rPr>
        <w:t xml:space="preserve"> определения базового норматива затрат на оказ</w:t>
      </w:r>
      <w:r w:rsidRPr="00F65BE6">
        <w:rPr>
          <w:sz w:val="26"/>
          <w:szCs w:val="26"/>
        </w:rPr>
        <w:t>а</w:t>
      </w:r>
      <w:r w:rsidRPr="00F65BE6">
        <w:rPr>
          <w:sz w:val="26"/>
          <w:szCs w:val="26"/>
        </w:rPr>
        <w:t>ние i-й муниципальной услуги.</w:t>
      </w:r>
    </w:p>
    <w:p w:rsidR="003750F5" w:rsidRPr="00F65BE6" w:rsidRDefault="003750F5" w:rsidP="003F4A9A">
      <w:pPr>
        <w:tabs>
          <w:tab w:val="left" w:pos="851"/>
        </w:tabs>
        <w:spacing w:line="228" w:lineRule="auto"/>
        <w:ind w:firstLine="709"/>
        <w:jc w:val="both"/>
        <w:textAlignment w:val="baseline"/>
        <w:rPr>
          <w:sz w:val="26"/>
          <w:szCs w:val="26"/>
        </w:rPr>
      </w:pPr>
      <w:r w:rsidRPr="00F65BE6">
        <w:rPr>
          <w:sz w:val="26"/>
          <w:szCs w:val="26"/>
        </w:rPr>
        <w:t xml:space="preserve">2.19. </w:t>
      </w:r>
      <w:proofErr w:type="gramStart"/>
      <w:r w:rsidRPr="00F65BE6">
        <w:rPr>
          <w:sz w:val="26"/>
          <w:szCs w:val="26"/>
        </w:rPr>
        <w:t>Территориальный корректирующий коэффициент на коммунальные услуги и на содержание недвижимого имущества рассчитывается как соотношение между суммой з</w:t>
      </w:r>
      <w:r w:rsidRPr="00F65BE6">
        <w:rPr>
          <w:sz w:val="26"/>
          <w:szCs w:val="26"/>
        </w:rPr>
        <w:t>а</w:t>
      </w:r>
      <w:r w:rsidRPr="00F65BE6">
        <w:rPr>
          <w:sz w:val="26"/>
          <w:szCs w:val="26"/>
        </w:rPr>
        <w:t>трат на коммунальные услуги и на содержание объектов недвижимого имущества, необх</w:t>
      </w:r>
      <w:r w:rsidRPr="00F65BE6">
        <w:rPr>
          <w:sz w:val="26"/>
          <w:szCs w:val="26"/>
        </w:rPr>
        <w:t>о</w:t>
      </w:r>
      <w:r w:rsidRPr="00F65BE6">
        <w:rPr>
          <w:sz w:val="26"/>
          <w:szCs w:val="26"/>
        </w:rPr>
        <w:t>димого для выполнения муниципального задания (в том числе затраты на арендные плат</w:t>
      </w:r>
      <w:r w:rsidRPr="00F65BE6">
        <w:rPr>
          <w:sz w:val="26"/>
          <w:szCs w:val="26"/>
        </w:rPr>
        <w:t>е</w:t>
      </w:r>
      <w:r w:rsidRPr="00F65BE6">
        <w:rPr>
          <w:sz w:val="26"/>
          <w:szCs w:val="26"/>
        </w:rPr>
        <w:t>жи), определяемых в соответствии с натуральными нормами, ценами и тарифами на данные услуги в субъекте Российской Федерации  и (или) муниципальном образовании,  и суммой</w:t>
      </w:r>
      <w:proofErr w:type="gramEnd"/>
      <w:r w:rsidRPr="00F65BE6">
        <w:rPr>
          <w:sz w:val="26"/>
          <w:szCs w:val="26"/>
        </w:rPr>
        <w:t xml:space="preserve"> затрат на коммунальные услуги  и на содержание объектов недвижимого имущества, нео</w:t>
      </w:r>
      <w:r w:rsidRPr="00F65BE6">
        <w:rPr>
          <w:sz w:val="26"/>
          <w:szCs w:val="26"/>
        </w:rPr>
        <w:t>б</w:t>
      </w:r>
      <w:r w:rsidRPr="00F65BE6">
        <w:rPr>
          <w:sz w:val="26"/>
          <w:szCs w:val="26"/>
        </w:rPr>
        <w:t>ходимого для выполнения муниципального задания (в том числе затраты на арендные пл</w:t>
      </w:r>
      <w:r w:rsidRPr="00F65BE6">
        <w:rPr>
          <w:sz w:val="26"/>
          <w:szCs w:val="26"/>
        </w:rPr>
        <w:t>а</w:t>
      </w:r>
      <w:r w:rsidRPr="00F65BE6">
        <w:rPr>
          <w:sz w:val="26"/>
          <w:szCs w:val="26"/>
        </w:rPr>
        <w:t>тежи), в субъекте Российской Федерации (муниципальном образовании), данные по кот</w:t>
      </w:r>
      <w:r w:rsidRPr="00F65BE6">
        <w:rPr>
          <w:sz w:val="26"/>
          <w:szCs w:val="26"/>
        </w:rPr>
        <w:t>о</w:t>
      </w:r>
      <w:r w:rsidRPr="00F65BE6">
        <w:rPr>
          <w:sz w:val="26"/>
          <w:szCs w:val="26"/>
        </w:rPr>
        <w:t>рому использовались для определения базового норматива затрат на оказание i-й муниц</w:t>
      </w:r>
      <w:r w:rsidRPr="00F65BE6">
        <w:rPr>
          <w:sz w:val="26"/>
          <w:szCs w:val="26"/>
        </w:rPr>
        <w:t>и</w:t>
      </w:r>
      <w:r w:rsidRPr="00F65BE6">
        <w:rPr>
          <w:sz w:val="26"/>
          <w:szCs w:val="26"/>
        </w:rPr>
        <w:t>пальной услуги.</w:t>
      </w:r>
    </w:p>
    <w:p w:rsidR="003750F5" w:rsidRPr="003750F5" w:rsidRDefault="003750F5" w:rsidP="003F4A9A">
      <w:pPr>
        <w:shd w:val="clear" w:color="auto" w:fill="FFFFFF"/>
        <w:tabs>
          <w:tab w:val="left" w:pos="851"/>
        </w:tabs>
        <w:spacing w:line="228" w:lineRule="auto"/>
        <w:ind w:firstLine="709"/>
        <w:jc w:val="both"/>
        <w:textAlignment w:val="baseline"/>
        <w:rPr>
          <w:rFonts w:eastAsia="Times New Roman"/>
          <w:sz w:val="26"/>
          <w:szCs w:val="26"/>
          <w:lang w:eastAsia="ru-RU"/>
        </w:rPr>
      </w:pPr>
      <w:r w:rsidRPr="003750F5">
        <w:rPr>
          <w:rFonts w:eastAsia="Times New Roman"/>
          <w:sz w:val="26"/>
          <w:szCs w:val="26"/>
          <w:lang w:eastAsia="ru-RU"/>
        </w:rPr>
        <w:t>2.20.  Изменение нормативных затрат, определяемых в соответствии с настоящим Порядком, в течение срока выполнения муниципального задания осуществляется в случаях, предусмотренных муниципальными правовыми актами, приводящих к изменению объема субсидии на финансовое обеспечение выполнения муниципального задания.</w:t>
      </w:r>
    </w:p>
    <w:p w:rsidR="003750F5" w:rsidRPr="003750F5" w:rsidRDefault="003750F5" w:rsidP="00743890">
      <w:pPr>
        <w:shd w:val="clear" w:color="auto" w:fill="FFFFFF"/>
        <w:tabs>
          <w:tab w:val="left" w:pos="851"/>
        </w:tabs>
        <w:ind w:firstLine="709"/>
        <w:jc w:val="both"/>
        <w:textAlignment w:val="baseline"/>
        <w:rPr>
          <w:rFonts w:eastAsia="Times New Roman"/>
          <w:sz w:val="24"/>
          <w:szCs w:val="24"/>
          <w:lang w:eastAsia="ru-RU"/>
        </w:rPr>
      </w:pPr>
    </w:p>
    <w:p w:rsidR="00F65BE6" w:rsidRDefault="003750F5" w:rsidP="00E96CCC">
      <w:pPr>
        <w:ind w:left="5954" w:right="-570" w:hanging="5954"/>
        <w:jc w:val="both"/>
        <w:rPr>
          <w:rFonts w:eastAsia="Times New Roman"/>
          <w:bCs/>
          <w:sz w:val="24"/>
          <w:szCs w:val="24"/>
          <w:lang w:eastAsia="ru-RU"/>
        </w:rPr>
        <w:sectPr w:rsidR="00F65BE6" w:rsidSect="00F65BE6">
          <w:pgSz w:w="11906" w:h="16838"/>
          <w:pgMar w:top="794" w:right="794" w:bottom="794" w:left="794" w:header="0" w:footer="0" w:gutter="0"/>
          <w:cols w:space="720"/>
          <w:docGrid w:linePitch="272"/>
        </w:sectPr>
      </w:pPr>
      <w:r w:rsidRPr="003750F5">
        <w:rPr>
          <w:rFonts w:eastAsia="Times New Roman"/>
          <w:bCs/>
          <w:sz w:val="24"/>
          <w:szCs w:val="24"/>
          <w:lang w:eastAsia="ru-RU"/>
        </w:rPr>
        <w:t xml:space="preserve">                                                                                                   </w:t>
      </w:r>
    </w:p>
    <w:p w:rsidR="003750F5" w:rsidRPr="003750F5" w:rsidRDefault="003750F5" w:rsidP="00A73365">
      <w:pPr>
        <w:ind w:left="5670"/>
        <w:jc w:val="both"/>
        <w:rPr>
          <w:rFonts w:eastAsia="Times New Roman"/>
          <w:sz w:val="26"/>
          <w:szCs w:val="26"/>
          <w:lang w:eastAsia="ru-RU"/>
        </w:rPr>
      </w:pPr>
      <w:r w:rsidRPr="003750F5">
        <w:rPr>
          <w:rFonts w:eastAsia="Times New Roman"/>
          <w:bCs/>
          <w:sz w:val="26"/>
          <w:szCs w:val="26"/>
          <w:lang w:eastAsia="ru-RU"/>
        </w:rPr>
        <w:lastRenderedPageBreak/>
        <w:t>Приложение № 1</w:t>
      </w:r>
      <w:r w:rsidRPr="003750F5">
        <w:rPr>
          <w:rFonts w:eastAsia="Times New Roman"/>
          <w:bCs/>
          <w:sz w:val="26"/>
          <w:szCs w:val="26"/>
          <w:lang w:eastAsia="ru-RU"/>
        </w:rPr>
        <w:br/>
      </w:r>
      <w:r w:rsidRPr="003750F5">
        <w:rPr>
          <w:rFonts w:eastAsia="Times New Roman"/>
          <w:sz w:val="26"/>
          <w:szCs w:val="26"/>
          <w:lang w:eastAsia="ru-RU"/>
        </w:rPr>
        <w:t>к Порядку определения нормативных з</w:t>
      </w:r>
      <w:r w:rsidRPr="003750F5">
        <w:rPr>
          <w:rFonts w:eastAsia="Times New Roman"/>
          <w:sz w:val="26"/>
          <w:szCs w:val="26"/>
          <w:lang w:eastAsia="ru-RU"/>
        </w:rPr>
        <w:t>а</w:t>
      </w:r>
      <w:r w:rsidRPr="003750F5">
        <w:rPr>
          <w:rFonts w:eastAsia="Times New Roman"/>
          <w:sz w:val="26"/>
          <w:szCs w:val="26"/>
          <w:lang w:eastAsia="ru-RU"/>
        </w:rPr>
        <w:t>трат на оказание</w:t>
      </w:r>
      <w:r w:rsidR="00F65BE6">
        <w:rPr>
          <w:rFonts w:eastAsia="Times New Roman"/>
          <w:sz w:val="26"/>
          <w:szCs w:val="26"/>
          <w:lang w:eastAsia="ru-RU"/>
        </w:rPr>
        <w:t xml:space="preserve"> </w:t>
      </w:r>
      <w:r w:rsidRPr="003750F5">
        <w:rPr>
          <w:rFonts w:eastAsia="Times New Roman"/>
          <w:sz w:val="26"/>
          <w:szCs w:val="26"/>
          <w:lang w:eastAsia="ru-RU"/>
        </w:rPr>
        <w:t>муниципальных услуг (выполнение работ)</w:t>
      </w:r>
      <w:proofErr w:type="gramStart"/>
      <w:r w:rsidRPr="003750F5">
        <w:rPr>
          <w:rFonts w:eastAsia="Times New Roman"/>
          <w:sz w:val="26"/>
          <w:szCs w:val="26"/>
          <w:lang w:eastAsia="ru-RU"/>
        </w:rPr>
        <w:t>,п</w:t>
      </w:r>
      <w:proofErr w:type="gramEnd"/>
      <w:r w:rsidRPr="003750F5">
        <w:rPr>
          <w:rFonts w:eastAsia="Times New Roman"/>
          <w:sz w:val="26"/>
          <w:szCs w:val="26"/>
          <w:lang w:eastAsia="ru-RU"/>
        </w:rPr>
        <w:t>рименяемых при расчете объема субсидии на финансовое обеспечение  выполнения муниципал</w:t>
      </w:r>
      <w:r w:rsidRPr="003750F5">
        <w:rPr>
          <w:rFonts w:eastAsia="Times New Roman"/>
          <w:sz w:val="26"/>
          <w:szCs w:val="26"/>
          <w:lang w:eastAsia="ru-RU"/>
        </w:rPr>
        <w:t>ь</w:t>
      </w:r>
      <w:r w:rsidRPr="003750F5">
        <w:rPr>
          <w:rFonts w:eastAsia="Times New Roman"/>
          <w:sz w:val="26"/>
          <w:szCs w:val="26"/>
          <w:lang w:eastAsia="ru-RU"/>
        </w:rPr>
        <w:t>ного задания на оказание</w:t>
      </w:r>
      <w:r w:rsidR="00F65BE6">
        <w:rPr>
          <w:rFonts w:eastAsia="Times New Roman"/>
          <w:sz w:val="26"/>
          <w:szCs w:val="26"/>
          <w:lang w:eastAsia="ru-RU"/>
        </w:rPr>
        <w:t xml:space="preserve"> </w:t>
      </w:r>
      <w:r w:rsidRPr="003750F5">
        <w:rPr>
          <w:rFonts w:eastAsia="Times New Roman"/>
          <w:sz w:val="26"/>
          <w:szCs w:val="26"/>
          <w:lang w:eastAsia="ru-RU"/>
        </w:rPr>
        <w:t>муниципал</w:t>
      </w:r>
      <w:r w:rsidRPr="003750F5">
        <w:rPr>
          <w:rFonts w:eastAsia="Times New Roman"/>
          <w:sz w:val="26"/>
          <w:szCs w:val="26"/>
          <w:lang w:eastAsia="ru-RU"/>
        </w:rPr>
        <w:t>ь</w:t>
      </w:r>
      <w:r w:rsidRPr="003750F5">
        <w:rPr>
          <w:rFonts w:eastAsia="Times New Roman"/>
          <w:sz w:val="26"/>
          <w:szCs w:val="26"/>
          <w:lang w:eastAsia="ru-RU"/>
        </w:rPr>
        <w:t xml:space="preserve">ных услуг (выполнение </w:t>
      </w:r>
      <w:r w:rsidR="00F65BE6">
        <w:rPr>
          <w:rFonts w:eastAsia="Times New Roman"/>
          <w:sz w:val="26"/>
          <w:szCs w:val="26"/>
          <w:lang w:eastAsia="ru-RU"/>
        </w:rPr>
        <w:t>р</w:t>
      </w:r>
      <w:r w:rsidR="00F65BE6">
        <w:rPr>
          <w:rFonts w:eastAsia="Times New Roman"/>
          <w:sz w:val="26"/>
          <w:szCs w:val="26"/>
          <w:lang w:eastAsia="ru-RU"/>
        </w:rPr>
        <w:t>а</w:t>
      </w:r>
      <w:r w:rsidR="00A73365">
        <w:rPr>
          <w:rFonts w:eastAsia="Times New Roman"/>
          <w:sz w:val="26"/>
          <w:szCs w:val="26"/>
          <w:lang w:eastAsia="ru-RU"/>
        </w:rPr>
        <w:t>б</w:t>
      </w:r>
      <w:r w:rsidRPr="003750F5">
        <w:rPr>
          <w:rFonts w:eastAsia="Times New Roman"/>
          <w:sz w:val="26"/>
          <w:szCs w:val="26"/>
          <w:lang w:eastAsia="ru-RU"/>
        </w:rPr>
        <w:t>от) муниципальными учреждени</w:t>
      </w:r>
      <w:r w:rsidRPr="003750F5">
        <w:rPr>
          <w:rFonts w:eastAsia="Times New Roman"/>
          <w:sz w:val="26"/>
          <w:szCs w:val="26"/>
          <w:lang w:eastAsia="ru-RU"/>
        </w:rPr>
        <w:t>я</w:t>
      </w:r>
      <w:r w:rsidRPr="003750F5">
        <w:rPr>
          <w:rFonts w:eastAsia="Times New Roman"/>
          <w:sz w:val="26"/>
          <w:szCs w:val="26"/>
          <w:lang w:eastAsia="ru-RU"/>
        </w:rPr>
        <w:t>ми  в  сфере  культуры Хасанского мун</w:t>
      </w:r>
      <w:r w:rsidRPr="003750F5">
        <w:rPr>
          <w:rFonts w:eastAsia="Times New Roman"/>
          <w:sz w:val="26"/>
          <w:szCs w:val="26"/>
          <w:lang w:eastAsia="ru-RU"/>
        </w:rPr>
        <w:t>и</w:t>
      </w:r>
      <w:r w:rsidRPr="003750F5">
        <w:rPr>
          <w:rFonts w:eastAsia="Times New Roman"/>
          <w:sz w:val="26"/>
          <w:szCs w:val="26"/>
          <w:lang w:eastAsia="ru-RU"/>
        </w:rPr>
        <w:t>ципального</w:t>
      </w:r>
      <w:r w:rsidR="00F65BE6">
        <w:rPr>
          <w:rFonts w:eastAsia="Times New Roman"/>
          <w:sz w:val="26"/>
          <w:szCs w:val="26"/>
          <w:lang w:eastAsia="ru-RU"/>
        </w:rPr>
        <w:t xml:space="preserve"> </w:t>
      </w:r>
      <w:r w:rsidRPr="003750F5">
        <w:rPr>
          <w:rFonts w:eastAsia="Times New Roman"/>
          <w:sz w:val="26"/>
          <w:szCs w:val="26"/>
          <w:lang w:eastAsia="ru-RU"/>
        </w:rPr>
        <w:t>округа</w:t>
      </w:r>
    </w:p>
    <w:p w:rsidR="003750F5" w:rsidRPr="003750F5" w:rsidRDefault="003750F5" w:rsidP="00E96CCC">
      <w:pPr>
        <w:spacing w:after="240"/>
        <w:jc w:val="right"/>
        <w:textAlignment w:val="baseline"/>
        <w:rPr>
          <w:rFonts w:eastAsia="Times New Roman"/>
          <w:sz w:val="26"/>
          <w:szCs w:val="26"/>
          <w:lang w:eastAsia="ru-RU"/>
        </w:rPr>
      </w:pPr>
    </w:p>
    <w:p w:rsidR="003750F5" w:rsidRPr="003750F5" w:rsidRDefault="003750F5" w:rsidP="00E96CCC">
      <w:pPr>
        <w:spacing w:after="240"/>
        <w:jc w:val="center"/>
        <w:textAlignment w:val="baseline"/>
        <w:rPr>
          <w:rFonts w:eastAsia="Times New Roman"/>
          <w:bCs/>
          <w:sz w:val="26"/>
          <w:szCs w:val="26"/>
          <w:lang w:eastAsia="ru-RU"/>
        </w:rPr>
      </w:pPr>
      <w:r w:rsidRPr="003750F5">
        <w:rPr>
          <w:rFonts w:eastAsia="Times New Roman"/>
          <w:bCs/>
          <w:sz w:val="26"/>
          <w:szCs w:val="26"/>
          <w:lang w:eastAsia="ru-RU"/>
        </w:rPr>
        <w:t>ЗНАЧЕНИЯ НАТУРАЛЬНЫХ НОРМ, НЕОБХОДИМЫХ ДЛЯ ОПРЕДЕЛЕНИЯ БАЗОВЫХ НОРМАТИВОВ ЗАТРАТ НА ОКАЗАНИЕ (ВЫПОЛНЕНИЕ) МУНИЦИПАЛЬНЫХ УСЛУГ (РАБОТ) В СФЕРЕ КУЛЬТУРЫ</w:t>
      </w:r>
      <w:r w:rsidRPr="003750F5">
        <w:rPr>
          <w:rFonts w:eastAsia="Times New Roman"/>
          <w:bCs/>
          <w:sz w:val="26"/>
          <w:szCs w:val="26"/>
          <w:lang w:eastAsia="ru-RU"/>
        </w:rPr>
        <w:br/>
      </w:r>
    </w:p>
    <w:tbl>
      <w:tblPr>
        <w:tblW w:w="5000" w:type="pct"/>
        <w:tblCellMar>
          <w:left w:w="0" w:type="dxa"/>
          <w:right w:w="0" w:type="dxa"/>
        </w:tblCellMar>
        <w:tblLook w:val="04A0" w:firstRow="1" w:lastRow="0" w:firstColumn="1" w:lastColumn="0" w:noHBand="0" w:noVBand="1"/>
      </w:tblPr>
      <w:tblGrid>
        <w:gridCol w:w="2030"/>
        <w:gridCol w:w="1684"/>
        <w:gridCol w:w="1894"/>
        <w:gridCol w:w="1677"/>
        <w:gridCol w:w="1677"/>
        <w:gridCol w:w="1654"/>
      </w:tblGrid>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Наименование муниципальной услуги (работы) &lt;1&gt;</w:t>
            </w: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Уникальный номер реес</w:t>
            </w:r>
            <w:r w:rsidRPr="003750F5">
              <w:rPr>
                <w:rFonts w:eastAsia="Times New Roman"/>
                <w:sz w:val="24"/>
                <w:szCs w:val="24"/>
                <w:lang w:eastAsia="ru-RU"/>
              </w:rPr>
              <w:t>т</w:t>
            </w:r>
            <w:r w:rsidRPr="003750F5">
              <w:rPr>
                <w:rFonts w:eastAsia="Times New Roman"/>
                <w:sz w:val="24"/>
                <w:szCs w:val="24"/>
                <w:lang w:eastAsia="ru-RU"/>
              </w:rPr>
              <w:t>ровой записи &lt;2&gt;</w:t>
            </w: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Наименование натуральной нормы &lt;3&gt;</w:t>
            </w: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Единица и</w:t>
            </w:r>
            <w:r w:rsidRPr="003750F5">
              <w:rPr>
                <w:rFonts w:eastAsia="Times New Roman"/>
                <w:sz w:val="24"/>
                <w:szCs w:val="24"/>
                <w:lang w:eastAsia="ru-RU"/>
              </w:rPr>
              <w:t>з</w:t>
            </w:r>
            <w:r w:rsidRPr="003750F5">
              <w:rPr>
                <w:rFonts w:eastAsia="Times New Roman"/>
                <w:sz w:val="24"/>
                <w:szCs w:val="24"/>
                <w:lang w:eastAsia="ru-RU"/>
              </w:rPr>
              <w:t>мерения натуральной нормы &lt;4&gt;</w:t>
            </w: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Значение натуральной нормы &lt;5&gt;</w:t>
            </w: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Примечание &lt;6&gt;</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1</w:t>
            </w: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2</w:t>
            </w: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3</w:t>
            </w: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4</w:t>
            </w: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5</w:t>
            </w: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jc w:val="center"/>
              <w:textAlignment w:val="baseline"/>
              <w:rPr>
                <w:rFonts w:eastAsia="Times New Roman"/>
                <w:sz w:val="24"/>
                <w:szCs w:val="24"/>
                <w:lang w:eastAsia="ru-RU"/>
              </w:rPr>
            </w:pPr>
            <w:r w:rsidRPr="003750F5">
              <w:rPr>
                <w:rFonts w:eastAsia="Times New Roman"/>
                <w:sz w:val="24"/>
                <w:szCs w:val="24"/>
                <w:lang w:eastAsia="ru-RU"/>
              </w:rPr>
              <w:t>6</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1. Натуральные нормы, непосредственно связанные с оказан</w:t>
            </w:r>
            <w:r w:rsidRPr="003750F5">
              <w:rPr>
                <w:rFonts w:eastAsia="Times New Roman"/>
                <w:sz w:val="24"/>
                <w:szCs w:val="24"/>
                <w:lang w:eastAsia="ru-RU"/>
              </w:rPr>
              <w:t>и</w:t>
            </w:r>
            <w:r w:rsidRPr="003750F5">
              <w:rPr>
                <w:rFonts w:eastAsia="Times New Roman"/>
                <w:sz w:val="24"/>
                <w:szCs w:val="24"/>
                <w:lang w:eastAsia="ru-RU"/>
              </w:rPr>
              <w:t>ем (выполнением) муниципальной услуги (работы)</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1.1. Работники, непосредственно связанные с оказанием (в</w:t>
            </w:r>
            <w:r w:rsidRPr="003750F5">
              <w:rPr>
                <w:rFonts w:eastAsia="Times New Roman"/>
                <w:sz w:val="24"/>
                <w:szCs w:val="24"/>
                <w:lang w:eastAsia="ru-RU"/>
              </w:rPr>
              <w:t>ы</w:t>
            </w:r>
            <w:r w:rsidRPr="003750F5">
              <w:rPr>
                <w:rFonts w:eastAsia="Times New Roman"/>
                <w:sz w:val="24"/>
                <w:szCs w:val="24"/>
                <w:lang w:eastAsia="ru-RU"/>
              </w:rPr>
              <w:t>полнением) муниципальной услуги (работы)</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1.2. Материальные запасы и движимое имущество (основные средства и нематериальные активы), потребляемые (использу</w:t>
            </w:r>
            <w:r w:rsidRPr="003750F5">
              <w:rPr>
                <w:rFonts w:eastAsia="Times New Roman"/>
                <w:sz w:val="24"/>
                <w:szCs w:val="24"/>
                <w:lang w:eastAsia="ru-RU"/>
              </w:rPr>
              <w:t>е</w:t>
            </w:r>
            <w:r w:rsidRPr="003750F5">
              <w:rPr>
                <w:rFonts w:eastAsia="Times New Roman"/>
                <w:sz w:val="24"/>
                <w:szCs w:val="24"/>
                <w:lang w:eastAsia="ru-RU"/>
              </w:rPr>
              <w:t>мые) в процессе оказания (выполнения) муниципальной услуги (работы)</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1.3. Иные натуральные нормы, непосредственно используемые в процессе оказания (выполнения) муниципальной услуги (р</w:t>
            </w:r>
            <w:r w:rsidRPr="003750F5">
              <w:rPr>
                <w:rFonts w:eastAsia="Times New Roman"/>
                <w:sz w:val="24"/>
                <w:szCs w:val="24"/>
                <w:lang w:eastAsia="ru-RU"/>
              </w:rPr>
              <w:t>а</w:t>
            </w:r>
            <w:r w:rsidRPr="003750F5">
              <w:rPr>
                <w:rFonts w:eastAsia="Times New Roman"/>
                <w:sz w:val="24"/>
                <w:szCs w:val="24"/>
                <w:lang w:eastAsia="ru-RU"/>
              </w:rPr>
              <w:t>боты)</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2. Натуральные нормы на общехозяйственные нужды</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2.1. Коммунальные услуги</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2.2. Содержание объектов недвижимого имущества, а также з</w:t>
            </w:r>
            <w:r w:rsidRPr="003750F5">
              <w:rPr>
                <w:rFonts w:eastAsia="Times New Roman"/>
                <w:sz w:val="24"/>
                <w:szCs w:val="24"/>
                <w:lang w:eastAsia="ru-RU"/>
              </w:rPr>
              <w:t>а</w:t>
            </w:r>
            <w:r w:rsidRPr="003750F5">
              <w:rPr>
                <w:rFonts w:eastAsia="Times New Roman"/>
                <w:sz w:val="24"/>
                <w:szCs w:val="24"/>
                <w:lang w:eastAsia="ru-RU"/>
              </w:rPr>
              <w:t>траты на аренду указанного имущества</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2.3. Содержание объектов особо ценного движимого имущ</w:t>
            </w:r>
            <w:r w:rsidRPr="003750F5">
              <w:rPr>
                <w:rFonts w:eastAsia="Times New Roman"/>
                <w:sz w:val="24"/>
                <w:szCs w:val="24"/>
                <w:lang w:eastAsia="ru-RU"/>
              </w:rPr>
              <w:t>е</w:t>
            </w:r>
            <w:r w:rsidRPr="003750F5">
              <w:rPr>
                <w:rFonts w:eastAsia="Times New Roman"/>
                <w:sz w:val="24"/>
                <w:szCs w:val="24"/>
                <w:lang w:eastAsia="ru-RU"/>
              </w:rPr>
              <w:t>ства, а также затраты на аренду указанного имущества</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2.4. Услуги связи</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2.5. Транспортные услуги</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2.6. Работники, которые не принимают непосредственного уч</w:t>
            </w:r>
            <w:r w:rsidRPr="003750F5">
              <w:rPr>
                <w:rFonts w:eastAsia="Times New Roman"/>
                <w:sz w:val="24"/>
                <w:szCs w:val="24"/>
                <w:lang w:eastAsia="ru-RU"/>
              </w:rPr>
              <w:t>а</w:t>
            </w:r>
            <w:r w:rsidRPr="003750F5">
              <w:rPr>
                <w:rFonts w:eastAsia="Times New Roman"/>
                <w:sz w:val="24"/>
                <w:szCs w:val="24"/>
                <w:lang w:eastAsia="ru-RU"/>
              </w:rPr>
              <w:t>стия в оказании (выполнении) муниципальной услуги (работы)</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325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textAlignment w:val="baseline"/>
              <w:rPr>
                <w:rFonts w:eastAsia="Times New Roman"/>
                <w:sz w:val="24"/>
                <w:szCs w:val="24"/>
                <w:lang w:eastAsia="ru-RU"/>
              </w:rPr>
            </w:pPr>
            <w:r w:rsidRPr="003750F5">
              <w:rPr>
                <w:rFonts w:eastAsia="Times New Roman"/>
                <w:sz w:val="24"/>
                <w:szCs w:val="24"/>
                <w:lang w:eastAsia="ru-RU"/>
              </w:rPr>
              <w:t>2.7. Прочие общехозяйственные нужды</w:t>
            </w: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r w:rsidR="003750F5" w:rsidRPr="003750F5" w:rsidTr="00F65BE6">
        <w:tc>
          <w:tcPr>
            <w:tcW w:w="9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8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c>
          <w:tcPr>
            <w:tcW w:w="7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E96CCC">
            <w:pPr>
              <w:rPr>
                <w:rFonts w:eastAsia="Times New Roman"/>
                <w:lang w:eastAsia="ru-RU"/>
              </w:rPr>
            </w:pPr>
          </w:p>
        </w:tc>
      </w:tr>
    </w:tbl>
    <w:p w:rsidR="003750F5" w:rsidRPr="003750F5" w:rsidRDefault="003750F5" w:rsidP="00E96CCC">
      <w:pPr>
        <w:textAlignment w:val="baseline"/>
        <w:rPr>
          <w:rFonts w:eastAsia="Times New Roman"/>
          <w:sz w:val="24"/>
          <w:szCs w:val="24"/>
          <w:lang w:eastAsia="ru-RU"/>
        </w:rPr>
      </w:pPr>
    </w:p>
    <w:p w:rsidR="003750F5" w:rsidRPr="003750F5" w:rsidRDefault="003750F5" w:rsidP="00E96CCC">
      <w:pPr>
        <w:ind w:firstLine="480"/>
        <w:textAlignment w:val="baseline"/>
        <w:rPr>
          <w:rFonts w:eastAsia="Times New Roman"/>
          <w:sz w:val="24"/>
          <w:szCs w:val="24"/>
          <w:lang w:eastAsia="ru-RU"/>
        </w:rPr>
      </w:pPr>
      <w:r w:rsidRPr="003750F5">
        <w:rPr>
          <w:rFonts w:eastAsia="Times New Roman"/>
          <w:sz w:val="24"/>
          <w:szCs w:val="24"/>
          <w:lang w:eastAsia="ru-RU"/>
        </w:rPr>
        <w:t>Примечание:</w:t>
      </w:r>
      <w:r w:rsidRPr="003750F5">
        <w:rPr>
          <w:rFonts w:eastAsia="Times New Roman"/>
          <w:sz w:val="24"/>
          <w:szCs w:val="24"/>
          <w:lang w:eastAsia="ru-RU"/>
        </w:rPr>
        <w:br/>
      </w:r>
    </w:p>
    <w:p w:rsidR="003750F5" w:rsidRPr="003750F5" w:rsidRDefault="003750F5" w:rsidP="00E96CCC">
      <w:pPr>
        <w:ind w:firstLine="480"/>
        <w:jc w:val="both"/>
        <w:textAlignment w:val="baseline"/>
        <w:rPr>
          <w:rFonts w:eastAsia="Times New Roman"/>
          <w:sz w:val="24"/>
          <w:szCs w:val="24"/>
          <w:lang w:eastAsia="ru-RU"/>
        </w:rPr>
      </w:pPr>
      <w:r w:rsidRPr="003750F5">
        <w:rPr>
          <w:rFonts w:eastAsia="Times New Roman"/>
          <w:sz w:val="24"/>
          <w:szCs w:val="24"/>
          <w:lang w:eastAsia="ru-RU"/>
        </w:rPr>
        <w:t>&lt;1</w:t>
      </w:r>
      <w:proofErr w:type="gramStart"/>
      <w:r w:rsidRPr="003750F5">
        <w:rPr>
          <w:rFonts w:eastAsia="Times New Roman"/>
          <w:sz w:val="24"/>
          <w:szCs w:val="24"/>
          <w:lang w:eastAsia="ru-RU"/>
        </w:rPr>
        <w:t>&gt; В</w:t>
      </w:r>
      <w:proofErr w:type="gramEnd"/>
      <w:r w:rsidRPr="003750F5">
        <w:rPr>
          <w:rFonts w:eastAsia="Times New Roman"/>
          <w:sz w:val="24"/>
          <w:szCs w:val="24"/>
          <w:lang w:eastAsia="ru-RU"/>
        </w:rPr>
        <w:t xml:space="preserve"> графе 1 "Наименование муниципальной услуги (работы)" указывается наименование муниципальной услуги (работы) в сфере культуры, для которой утверждается базовый норматив затрат.</w:t>
      </w:r>
    </w:p>
    <w:p w:rsidR="003750F5" w:rsidRPr="003750F5" w:rsidRDefault="003750F5" w:rsidP="00E96CCC">
      <w:pPr>
        <w:ind w:firstLine="480"/>
        <w:jc w:val="both"/>
        <w:textAlignment w:val="baseline"/>
        <w:rPr>
          <w:rFonts w:eastAsia="Times New Roman"/>
          <w:sz w:val="24"/>
          <w:szCs w:val="24"/>
          <w:lang w:eastAsia="ru-RU"/>
        </w:rPr>
      </w:pPr>
      <w:r w:rsidRPr="003750F5">
        <w:rPr>
          <w:rFonts w:eastAsia="Times New Roman"/>
          <w:sz w:val="24"/>
          <w:szCs w:val="24"/>
          <w:lang w:eastAsia="ru-RU"/>
        </w:rPr>
        <w:lastRenderedPageBreak/>
        <w:t>&lt;2</w:t>
      </w:r>
      <w:proofErr w:type="gramStart"/>
      <w:r w:rsidRPr="003750F5">
        <w:rPr>
          <w:rFonts w:eastAsia="Times New Roman"/>
          <w:sz w:val="24"/>
          <w:szCs w:val="24"/>
          <w:lang w:eastAsia="ru-RU"/>
        </w:rPr>
        <w:t>&gt; В</w:t>
      </w:r>
      <w:proofErr w:type="gramEnd"/>
      <w:r w:rsidRPr="003750F5">
        <w:rPr>
          <w:rFonts w:eastAsia="Times New Roman"/>
          <w:sz w:val="24"/>
          <w:szCs w:val="24"/>
          <w:lang w:eastAsia="ru-RU"/>
        </w:rPr>
        <w:t xml:space="preserve"> графе 2 "Уникальный номер реестровой записи" указывается уникальный номер реес</w:t>
      </w:r>
      <w:r w:rsidRPr="003750F5">
        <w:rPr>
          <w:rFonts w:eastAsia="Times New Roman"/>
          <w:sz w:val="24"/>
          <w:szCs w:val="24"/>
          <w:lang w:eastAsia="ru-RU"/>
        </w:rPr>
        <w:t>т</w:t>
      </w:r>
      <w:r w:rsidRPr="003750F5">
        <w:rPr>
          <w:rFonts w:eastAsia="Times New Roman"/>
          <w:sz w:val="24"/>
          <w:szCs w:val="24"/>
          <w:lang w:eastAsia="ru-RU"/>
        </w:rPr>
        <w:t>ровой записи муниципальной услуги в сфере культуры, для которой рассчитывается базовый но</w:t>
      </w:r>
      <w:r w:rsidRPr="003750F5">
        <w:rPr>
          <w:rFonts w:eastAsia="Times New Roman"/>
          <w:sz w:val="24"/>
          <w:szCs w:val="24"/>
          <w:lang w:eastAsia="ru-RU"/>
        </w:rPr>
        <w:t>р</w:t>
      </w:r>
      <w:r w:rsidRPr="003750F5">
        <w:rPr>
          <w:rFonts w:eastAsia="Times New Roman"/>
          <w:sz w:val="24"/>
          <w:szCs w:val="24"/>
          <w:lang w:eastAsia="ru-RU"/>
        </w:rPr>
        <w:t>матив затрат, в соответствии с общероссийским базовым (отраслевым) перечнем (классификат</w:t>
      </w:r>
      <w:r w:rsidRPr="003750F5">
        <w:rPr>
          <w:rFonts w:eastAsia="Times New Roman"/>
          <w:sz w:val="24"/>
          <w:szCs w:val="24"/>
          <w:lang w:eastAsia="ru-RU"/>
        </w:rPr>
        <w:t>о</w:t>
      </w:r>
      <w:r w:rsidRPr="003750F5">
        <w:rPr>
          <w:rFonts w:eastAsia="Times New Roman"/>
          <w:sz w:val="24"/>
          <w:szCs w:val="24"/>
          <w:lang w:eastAsia="ru-RU"/>
        </w:rPr>
        <w:t>ром), федеральным перечнем (классификатором), региональным перечнем (классификатором) по виду деятельности "культура и кинематография".</w:t>
      </w:r>
    </w:p>
    <w:p w:rsidR="003750F5" w:rsidRPr="003750F5" w:rsidRDefault="003750F5" w:rsidP="00E96CCC">
      <w:pPr>
        <w:ind w:firstLine="480"/>
        <w:jc w:val="both"/>
        <w:textAlignment w:val="baseline"/>
        <w:rPr>
          <w:rFonts w:eastAsia="Times New Roman"/>
          <w:sz w:val="24"/>
          <w:szCs w:val="24"/>
          <w:lang w:eastAsia="ru-RU"/>
        </w:rPr>
      </w:pPr>
      <w:r w:rsidRPr="003750F5">
        <w:rPr>
          <w:rFonts w:eastAsia="Times New Roman"/>
          <w:sz w:val="24"/>
          <w:szCs w:val="24"/>
          <w:lang w:eastAsia="ru-RU"/>
        </w:rPr>
        <w:t>&lt;3</w:t>
      </w:r>
      <w:proofErr w:type="gramStart"/>
      <w:r w:rsidRPr="003750F5">
        <w:rPr>
          <w:rFonts w:eastAsia="Times New Roman"/>
          <w:sz w:val="24"/>
          <w:szCs w:val="24"/>
          <w:lang w:eastAsia="ru-RU"/>
        </w:rPr>
        <w:t>&gt; В</w:t>
      </w:r>
      <w:proofErr w:type="gramEnd"/>
      <w:r w:rsidRPr="003750F5">
        <w:rPr>
          <w:rFonts w:eastAsia="Times New Roman"/>
          <w:sz w:val="24"/>
          <w:szCs w:val="24"/>
          <w:lang w:eastAsia="ru-RU"/>
        </w:rPr>
        <w:t xml:space="preserve"> графе 3 "Наименование натуральной нормы" указывается наименование натуральной нормы, используемой для оказания (выполнения) муниципальной услуги (работы) в сфере культ</w:t>
      </w:r>
      <w:r w:rsidRPr="003750F5">
        <w:rPr>
          <w:rFonts w:eastAsia="Times New Roman"/>
          <w:sz w:val="24"/>
          <w:szCs w:val="24"/>
          <w:lang w:eastAsia="ru-RU"/>
        </w:rPr>
        <w:t>у</w:t>
      </w:r>
      <w:r w:rsidRPr="003750F5">
        <w:rPr>
          <w:rFonts w:eastAsia="Times New Roman"/>
          <w:sz w:val="24"/>
          <w:szCs w:val="24"/>
          <w:lang w:eastAsia="ru-RU"/>
        </w:rPr>
        <w:t>ры (рабочее время работников, материальные запасы, особо ценное движимое имущество, топливо, электроэнергия и другие ресурсы, используемые для оказания (выполнения) муниципальной услуги (работы) в сфере культуры).</w:t>
      </w:r>
    </w:p>
    <w:p w:rsidR="003750F5" w:rsidRPr="003750F5" w:rsidRDefault="003750F5" w:rsidP="00E96CCC">
      <w:pPr>
        <w:ind w:firstLine="480"/>
        <w:jc w:val="both"/>
        <w:textAlignment w:val="baseline"/>
        <w:rPr>
          <w:rFonts w:eastAsia="Times New Roman"/>
          <w:sz w:val="24"/>
          <w:szCs w:val="24"/>
          <w:lang w:eastAsia="ru-RU"/>
        </w:rPr>
      </w:pPr>
      <w:r w:rsidRPr="003750F5">
        <w:rPr>
          <w:rFonts w:eastAsia="Times New Roman"/>
          <w:sz w:val="24"/>
          <w:szCs w:val="24"/>
          <w:lang w:eastAsia="ru-RU"/>
        </w:rPr>
        <w:t>&lt;4</w:t>
      </w:r>
      <w:proofErr w:type="gramStart"/>
      <w:r w:rsidRPr="003750F5">
        <w:rPr>
          <w:rFonts w:eastAsia="Times New Roman"/>
          <w:sz w:val="24"/>
          <w:szCs w:val="24"/>
          <w:lang w:eastAsia="ru-RU"/>
        </w:rPr>
        <w:t>&gt; В</w:t>
      </w:r>
      <w:proofErr w:type="gramEnd"/>
      <w:r w:rsidRPr="003750F5">
        <w:rPr>
          <w:rFonts w:eastAsia="Times New Roman"/>
          <w:sz w:val="24"/>
          <w:szCs w:val="24"/>
          <w:lang w:eastAsia="ru-RU"/>
        </w:rPr>
        <w:t xml:space="preserve"> графе 4 "Единица измерения натуральной нормы" указывается единица, используемая для измерения натуральной нормы (единицы, штуки, Гкал, </w:t>
      </w:r>
      <w:proofErr w:type="spellStart"/>
      <w:r w:rsidRPr="003750F5">
        <w:rPr>
          <w:rFonts w:eastAsia="Times New Roman"/>
          <w:sz w:val="24"/>
          <w:szCs w:val="24"/>
          <w:lang w:eastAsia="ru-RU"/>
        </w:rPr>
        <w:t>кВт·ч</w:t>
      </w:r>
      <w:proofErr w:type="spellEnd"/>
      <w:r w:rsidRPr="003750F5">
        <w:rPr>
          <w:rFonts w:eastAsia="Times New Roman"/>
          <w:sz w:val="24"/>
          <w:szCs w:val="24"/>
          <w:lang w:eastAsia="ru-RU"/>
        </w:rPr>
        <w:t>, куб. м, кв. м, комплекты, шта</w:t>
      </w:r>
      <w:r w:rsidRPr="003750F5">
        <w:rPr>
          <w:rFonts w:eastAsia="Times New Roman"/>
          <w:sz w:val="24"/>
          <w:szCs w:val="24"/>
          <w:lang w:eastAsia="ru-RU"/>
        </w:rPr>
        <w:t>т</w:t>
      </w:r>
      <w:r w:rsidRPr="003750F5">
        <w:rPr>
          <w:rFonts w:eastAsia="Times New Roman"/>
          <w:sz w:val="24"/>
          <w:szCs w:val="24"/>
          <w:lang w:eastAsia="ru-RU"/>
        </w:rPr>
        <w:t>ные единицы, часы и другие единицы измерения).</w:t>
      </w:r>
    </w:p>
    <w:p w:rsidR="003750F5" w:rsidRPr="003750F5" w:rsidRDefault="003750F5" w:rsidP="00E96CCC">
      <w:pPr>
        <w:ind w:firstLine="480"/>
        <w:jc w:val="both"/>
        <w:textAlignment w:val="baseline"/>
        <w:rPr>
          <w:rFonts w:eastAsia="Times New Roman"/>
          <w:sz w:val="24"/>
          <w:szCs w:val="24"/>
          <w:lang w:eastAsia="ru-RU"/>
        </w:rPr>
      </w:pPr>
      <w:r w:rsidRPr="003750F5">
        <w:rPr>
          <w:rFonts w:eastAsia="Times New Roman"/>
          <w:sz w:val="24"/>
          <w:szCs w:val="24"/>
          <w:lang w:eastAsia="ru-RU"/>
        </w:rPr>
        <w:t>&lt;5</w:t>
      </w:r>
      <w:proofErr w:type="gramStart"/>
      <w:r w:rsidRPr="003750F5">
        <w:rPr>
          <w:rFonts w:eastAsia="Times New Roman"/>
          <w:sz w:val="24"/>
          <w:szCs w:val="24"/>
          <w:lang w:eastAsia="ru-RU"/>
        </w:rPr>
        <w:t>&gt; В</w:t>
      </w:r>
      <w:proofErr w:type="gramEnd"/>
      <w:r w:rsidRPr="003750F5">
        <w:rPr>
          <w:rFonts w:eastAsia="Times New Roman"/>
          <w:sz w:val="24"/>
          <w:szCs w:val="24"/>
          <w:lang w:eastAsia="ru-RU"/>
        </w:rPr>
        <w:t xml:space="preserve"> графе 5 "Значение натуральной нормы" указываются значения натуральных норм, уст</w:t>
      </w:r>
      <w:r w:rsidRPr="003750F5">
        <w:rPr>
          <w:rFonts w:eastAsia="Times New Roman"/>
          <w:sz w:val="24"/>
          <w:szCs w:val="24"/>
          <w:lang w:eastAsia="ru-RU"/>
        </w:rPr>
        <w:t>а</w:t>
      </w:r>
      <w:r w:rsidRPr="003750F5">
        <w:rPr>
          <w:rFonts w:eastAsia="Times New Roman"/>
          <w:sz w:val="24"/>
          <w:szCs w:val="24"/>
          <w:lang w:eastAsia="ru-RU"/>
        </w:rPr>
        <w:t>новленные стандартами оказания (выполнения) услуги (работы) в сфере культуры (в случае их о</w:t>
      </w:r>
      <w:r w:rsidRPr="003750F5">
        <w:rPr>
          <w:rFonts w:eastAsia="Times New Roman"/>
          <w:sz w:val="24"/>
          <w:szCs w:val="24"/>
          <w:lang w:eastAsia="ru-RU"/>
        </w:rPr>
        <w:t>т</w:t>
      </w:r>
      <w:r w:rsidRPr="003750F5">
        <w:rPr>
          <w:rFonts w:eastAsia="Times New Roman"/>
          <w:sz w:val="24"/>
          <w:szCs w:val="24"/>
          <w:lang w:eastAsia="ru-RU"/>
        </w:rPr>
        <w:t>сутствия указываются значения натуральных норм, определенные для муниципальной услуги (р</w:t>
      </w:r>
      <w:r w:rsidRPr="003750F5">
        <w:rPr>
          <w:rFonts w:eastAsia="Times New Roman"/>
          <w:sz w:val="24"/>
          <w:szCs w:val="24"/>
          <w:lang w:eastAsia="ru-RU"/>
        </w:rPr>
        <w:t>а</w:t>
      </w:r>
      <w:r w:rsidRPr="003750F5">
        <w:rPr>
          <w:rFonts w:eastAsia="Times New Roman"/>
          <w:sz w:val="24"/>
          <w:szCs w:val="24"/>
          <w:lang w:eastAsia="ru-RU"/>
        </w:rPr>
        <w:t>боты) в сфере культуры, оказываемой (выполняемой) муниципальным учреждением, по методу наиболее эффективного учреждения, по медианному методу либо методом учета фактических з</w:t>
      </w:r>
      <w:r w:rsidRPr="003750F5">
        <w:rPr>
          <w:rFonts w:eastAsia="Times New Roman"/>
          <w:sz w:val="24"/>
          <w:szCs w:val="24"/>
          <w:lang w:eastAsia="ru-RU"/>
        </w:rPr>
        <w:t>а</w:t>
      </w:r>
      <w:r w:rsidRPr="003750F5">
        <w:rPr>
          <w:rFonts w:eastAsia="Times New Roman"/>
          <w:sz w:val="24"/>
          <w:szCs w:val="24"/>
          <w:lang w:eastAsia="ru-RU"/>
        </w:rPr>
        <w:t>трат).</w:t>
      </w:r>
    </w:p>
    <w:p w:rsidR="003750F5" w:rsidRPr="003750F5" w:rsidRDefault="003750F5" w:rsidP="00E96CCC">
      <w:pPr>
        <w:ind w:firstLine="480"/>
        <w:jc w:val="both"/>
        <w:textAlignment w:val="baseline"/>
        <w:rPr>
          <w:rFonts w:eastAsia="Times New Roman"/>
          <w:sz w:val="24"/>
          <w:szCs w:val="24"/>
          <w:lang w:eastAsia="ru-RU"/>
        </w:rPr>
      </w:pPr>
      <w:r w:rsidRPr="003750F5">
        <w:rPr>
          <w:rFonts w:eastAsia="Times New Roman"/>
          <w:sz w:val="24"/>
          <w:szCs w:val="24"/>
          <w:lang w:eastAsia="ru-RU"/>
        </w:rPr>
        <w:t>&lt;6</w:t>
      </w:r>
      <w:proofErr w:type="gramStart"/>
      <w:r w:rsidRPr="003750F5">
        <w:rPr>
          <w:rFonts w:eastAsia="Times New Roman"/>
          <w:sz w:val="24"/>
          <w:szCs w:val="24"/>
          <w:lang w:eastAsia="ru-RU"/>
        </w:rPr>
        <w:t>&gt; В</w:t>
      </w:r>
      <w:proofErr w:type="gramEnd"/>
      <w:r w:rsidRPr="003750F5">
        <w:rPr>
          <w:rFonts w:eastAsia="Times New Roman"/>
          <w:sz w:val="24"/>
          <w:szCs w:val="24"/>
          <w:lang w:eastAsia="ru-RU"/>
        </w:rPr>
        <w:t xml:space="preserve"> графе 6 "Примечание" в обязательном порядке указывается источник значения нат</w:t>
      </w:r>
      <w:r w:rsidRPr="003750F5">
        <w:rPr>
          <w:rFonts w:eastAsia="Times New Roman"/>
          <w:sz w:val="24"/>
          <w:szCs w:val="24"/>
          <w:lang w:eastAsia="ru-RU"/>
        </w:rPr>
        <w:t>у</w:t>
      </w:r>
      <w:r w:rsidRPr="003750F5">
        <w:rPr>
          <w:rFonts w:eastAsia="Times New Roman"/>
          <w:sz w:val="24"/>
          <w:szCs w:val="24"/>
          <w:lang w:eastAsia="ru-RU"/>
        </w:rPr>
        <w:t>ральной нормы (нормативный правовой акт (вид, дата, номер), утверждающий стандарт оказания (выполнения) муниципальной услуги (работы) в сфере культуры, а при его отсутствии - слова "М</w:t>
      </w:r>
      <w:r w:rsidRPr="003750F5">
        <w:rPr>
          <w:rFonts w:eastAsia="Times New Roman"/>
          <w:sz w:val="24"/>
          <w:szCs w:val="24"/>
          <w:lang w:eastAsia="ru-RU"/>
        </w:rPr>
        <w:t>е</w:t>
      </w:r>
      <w:r w:rsidRPr="003750F5">
        <w:rPr>
          <w:rFonts w:eastAsia="Times New Roman"/>
          <w:sz w:val="24"/>
          <w:szCs w:val="24"/>
          <w:lang w:eastAsia="ru-RU"/>
        </w:rPr>
        <w:t>тод наиболее эффективного учреждения", слова "Медианный метод" либо слова "Метод учета фа</w:t>
      </w:r>
      <w:r w:rsidRPr="003750F5">
        <w:rPr>
          <w:rFonts w:eastAsia="Times New Roman"/>
          <w:sz w:val="24"/>
          <w:szCs w:val="24"/>
          <w:lang w:eastAsia="ru-RU"/>
        </w:rPr>
        <w:t>к</w:t>
      </w:r>
      <w:r w:rsidRPr="003750F5">
        <w:rPr>
          <w:rFonts w:eastAsia="Times New Roman"/>
          <w:sz w:val="24"/>
          <w:szCs w:val="24"/>
          <w:lang w:eastAsia="ru-RU"/>
        </w:rPr>
        <w:t>тических затрат").</w:t>
      </w:r>
    </w:p>
    <w:p w:rsidR="003750F5" w:rsidRPr="003750F5" w:rsidRDefault="003750F5" w:rsidP="00E96CCC">
      <w:pPr>
        <w:jc w:val="right"/>
        <w:textAlignment w:val="baseline"/>
        <w:rPr>
          <w:rFonts w:eastAsia="Times New Roman"/>
          <w:sz w:val="24"/>
          <w:szCs w:val="24"/>
          <w:lang w:eastAsia="ru-RU"/>
        </w:rPr>
      </w:pPr>
      <w:r w:rsidRPr="003750F5">
        <w:rPr>
          <w:rFonts w:eastAsia="Times New Roman"/>
          <w:sz w:val="24"/>
          <w:szCs w:val="24"/>
          <w:lang w:eastAsia="ru-RU"/>
        </w:rPr>
        <w:br/>
      </w:r>
      <w:r w:rsidRPr="003750F5">
        <w:rPr>
          <w:rFonts w:eastAsia="Times New Roman"/>
          <w:sz w:val="24"/>
          <w:szCs w:val="24"/>
          <w:lang w:eastAsia="ru-RU"/>
        </w:rPr>
        <w:br/>
      </w: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jc w:val="right"/>
        <w:textAlignment w:val="baseline"/>
        <w:rPr>
          <w:rFonts w:eastAsia="Times New Roman"/>
          <w:sz w:val="24"/>
          <w:szCs w:val="24"/>
          <w:lang w:eastAsia="ru-RU"/>
        </w:rPr>
      </w:pPr>
    </w:p>
    <w:p w:rsidR="003750F5" w:rsidRPr="003750F5" w:rsidRDefault="003750F5" w:rsidP="00E96CCC">
      <w:pPr>
        <w:spacing w:after="240"/>
        <w:jc w:val="right"/>
        <w:textAlignment w:val="baseline"/>
        <w:rPr>
          <w:rFonts w:eastAsia="Times New Roman"/>
          <w:b/>
          <w:bCs/>
          <w:sz w:val="24"/>
          <w:szCs w:val="24"/>
          <w:lang w:eastAsia="ru-RU"/>
        </w:rPr>
      </w:pPr>
      <w:r w:rsidRPr="003750F5">
        <w:rPr>
          <w:rFonts w:eastAsia="Times New Roman"/>
          <w:b/>
          <w:bCs/>
          <w:sz w:val="24"/>
          <w:szCs w:val="24"/>
          <w:lang w:eastAsia="ru-RU"/>
        </w:rPr>
        <w:br/>
      </w:r>
      <w:r w:rsidRPr="003750F5">
        <w:rPr>
          <w:rFonts w:eastAsia="Times New Roman"/>
          <w:b/>
          <w:bCs/>
          <w:sz w:val="24"/>
          <w:szCs w:val="24"/>
          <w:lang w:eastAsia="ru-RU"/>
        </w:rPr>
        <w:br/>
      </w:r>
    </w:p>
    <w:p w:rsidR="003750F5" w:rsidRPr="003750F5" w:rsidRDefault="003750F5" w:rsidP="00E96CCC">
      <w:pPr>
        <w:rPr>
          <w:rFonts w:eastAsia="Times New Roman"/>
          <w:b/>
          <w:bCs/>
          <w:sz w:val="24"/>
          <w:szCs w:val="24"/>
          <w:lang w:eastAsia="ru-RU"/>
        </w:rPr>
        <w:sectPr w:rsidR="003750F5" w:rsidRPr="003750F5" w:rsidSect="00F65BE6">
          <w:pgSz w:w="11906" w:h="16838"/>
          <w:pgMar w:top="794" w:right="794" w:bottom="794" w:left="794" w:header="0" w:footer="0" w:gutter="0"/>
          <w:cols w:space="720"/>
          <w:docGrid w:linePitch="272"/>
        </w:sectPr>
      </w:pPr>
    </w:p>
    <w:p w:rsidR="003750F5" w:rsidRPr="00816A7F" w:rsidRDefault="003750F5" w:rsidP="00816A7F">
      <w:pPr>
        <w:ind w:left="9639" w:right="84"/>
        <w:jc w:val="both"/>
        <w:rPr>
          <w:rFonts w:eastAsia="Times New Roman"/>
          <w:sz w:val="26"/>
          <w:szCs w:val="26"/>
          <w:lang w:eastAsia="ru-RU"/>
        </w:rPr>
      </w:pPr>
      <w:r w:rsidRPr="00816A7F">
        <w:rPr>
          <w:rFonts w:eastAsia="Times New Roman"/>
          <w:bCs/>
          <w:sz w:val="26"/>
          <w:szCs w:val="26"/>
          <w:lang w:eastAsia="ru-RU"/>
        </w:rPr>
        <w:lastRenderedPageBreak/>
        <w:t>Приложение № 2</w:t>
      </w:r>
      <w:r w:rsidRPr="00816A7F">
        <w:rPr>
          <w:rFonts w:eastAsia="Times New Roman"/>
          <w:bCs/>
          <w:sz w:val="26"/>
          <w:szCs w:val="26"/>
          <w:lang w:eastAsia="ru-RU"/>
        </w:rPr>
        <w:br/>
      </w:r>
      <w:r w:rsidRPr="00816A7F">
        <w:rPr>
          <w:rFonts w:eastAsia="Times New Roman"/>
          <w:sz w:val="26"/>
          <w:szCs w:val="26"/>
          <w:lang w:eastAsia="ru-RU"/>
        </w:rPr>
        <w:t>к Порядку определения нормативных затрат на оказание</w:t>
      </w:r>
      <w:r w:rsidR="00816A7F">
        <w:rPr>
          <w:rFonts w:eastAsia="Times New Roman"/>
          <w:sz w:val="26"/>
          <w:szCs w:val="26"/>
          <w:lang w:eastAsia="ru-RU"/>
        </w:rPr>
        <w:t xml:space="preserve"> </w:t>
      </w:r>
      <w:r w:rsidRPr="00816A7F">
        <w:rPr>
          <w:rFonts w:eastAsia="Times New Roman"/>
          <w:sz w:val="26"/>
          <w:szCs w:val="26"/>
          <w:lang w:eastAsia="ru-RU"/>
        </w:rPr>
        <w:t>муниципальных услуг (выполнение р</w:t>
      </w:r>
      <w:r w:rsidRPr="00816A7F">
        <w:rPr>
          <w:rFonts w:eastAsia="Times New Roman"/>
          <w:sz w:val="26"/>
          <w:szCs w:val="26"/>
          <w:lang w:eastAsia="ru-RU"/>
        </w:rPr>
        <w:t>а</w:t>
      </w:r>
      <w:r w:rsidRPr="00816A7F">
        <w:rPr>
          <w:rFonts w:eastAsia="Times New Roman"/>
          <w:sz w:val="26"/>
          <w:szCs w:val="26"/>
          <w:lang w:eastAsia="ru-RU"/>
        </w:rPr>
        <w:t>бот)</w:t>
      </w:r>
      <w:proofErr w:type="gramStart"/>
      <w:r w:rsidRPr="00816A7F">
        <w:rPr>
          <w:rFonts w:eastAsia="Times New Roman"/>
          <w:sz w:val="26"/>
          <w:szCs w:val="26"/>
          <w:lang w:eastAsia="ru-RU"/>
        </w:rPr>
        <w:t>,п</w:t>
      </w:r>
      <w:proofErr w:type="gramEnd"/>
      <w:r w:rsidRPr="00816A7F">
        <w:rPr>
          <w:rFonts w:eastAsia="Times New Roman"/>
          <w:sz w:val="26"/>
          <w:szCs w:val="26"/>
          <w:lang w:eastAsia="ru-RU"/>
        </w:rPr>
        <w:t>рименяемых при расчете объема субсидии на финансовое обеспечение  выполнения мун</w:t>
      </w:r>
      <w:r w:rsidRPr="00816A7F">
        <w:rPr>
          <w:rFonts w:eastAsia="Times New Roman"/>
          <w:sz w:val="26"/>
          <w:szCs w:val="26"/>
          <w:lang w:eastAsia="ru-RU"/>
        </w:rPr>
        <w:t>и</w:t>
      </w:r>
      <w:r w:rsidRPr="00816A7F">
        <w:rPr>
          <w:rFonts w:eastAsia="Times New Roman"/>
          <w:sz w:val="26"/>
          <w:szCs w:val="26"/>
          <w:lang w:eastAsia="ru-RU"/>
        </w:rPr>
        <w:t>ципального задания на оказание муниципальных услуг (выполнение работ) муниципальными учреждениями  в  сфере  культуры Хасанского муниципального округа</w:t>
      </w:r>
    </w:p>
    <w:p w:rsidR="003750F5" w:rsidRPr="00816A7F" w:rsidRDefault="003750F5" w:rsidP="00F65BE6">
      <w:pPr>
        <w:ind w:right="84"/>
        <w:jc w:val="both"/>
        <w:textAlignment w:val="baseline"/>
        <w:rPr>
          <w:rFonts w:eastAsia="Times New Roman"/>
          <w:sz w:val="26"/>
          <w:szCs w:val="26"/>
          <w:lang w:eastAsia="ru-RU"/>
        </w:rPr>
      </w:pPr>
    </w:p>
    <w:p w:rsidR="003750F5" w:rsidRPr="00816A7F" w:rsidRDefault="003750F5" w:rsidP="00F65BE6">
      <w:pPr>
        <w:ind w:right="84"/>
        <w:jc w:val="center"/>
        <w:rPr>
          <w:rFonts w:eastAsia="Times New Roman"/>
          <w:bCs/>
          <w:sz w:val="26"/>
          <w:szCs w:val="26"/>
          <w:lang w:eastAsia="ru-RU"/>
        </w:rPr>
      </w:pPr>
      <w:r w:rsidRPr="00816A7F">
        <w:rPr>
          <w:rFonts w:eastAsia="Times New Roman"/>
          <w:sz w:val="26"/>
          <w:szCs w:val="26"/>
          <w:lang w:eastAsia="ru-RU"/>
        </w:rPr>
        <w:br/>
      </w:r>
      <w:r w:rsidRPr="00816A7F">
        <w:rPr>
          <w:rFonts w:eastAsia="Times New Roman"/>
          <w:bCs/>
          <w:sz w:val="26"/>
          <w:szCs w:val="26"/>
          <w:lang w:eastAsia="ru-RU"/>
        </w:rPr>
        <w:t>РАСЧЕТ  НОРМАТИВНЫХ  ЗАТРАТ  НА ОКАЗАНИЕ МУНИЦИПАЛЬНЫХ УСЛУГ (ВЫПОЛНЕНИЕ РАБОТ) УЧРЕЖДЕНИЙ КУЛЬТУРЫ  ХАСАНСКОГО МУНИЦИПАЛЬНОГО ОКРУГА  НА ____ ГОД И НА ПЛАНОВЫЙ ПЕРИОД ____ И ____ ГОДОВ</w:t>
      </w:r>
    </w:p>
    <w:p w:rsidR="003750F5" w:rsidRPr="003750F5" w:rsidRDefault="003750F5" w:rsidP="00F65BE6">
      <w:pPr>
        <w:ind w:right="84"/>
        <w:jc w:val="both"/>
        <w:textAlignment w:val="baseline"/>
        <w:rPr>
          <w:rFonts w:eastAsia="Times New Roman"/>
          <w:b/>
          <w:bCs/>
          <w:sz w:val="24"/>
          <w:szCs w:val="24"/>
          <w:lang w:eastAsia="ru-RU"/>
        </w:rPr>
      </w:pPr>
    </w:p>
    <w:tbl>
      <w:tblPr>
        <w:tblW w:w="5000" w:type="pct"/>
        <w:tblCellMar>
          <w:left w:w="0" w:type="dxa"/>
          <w:right w:w="0" w:type="dxa"/>
        </w:tblCellMar>
        <w:tblLook w:val="04A0" w:firstRow="1" w:lastRow="0" w:firstColumn="1" w:lastColumn="0" w:noHBand="0" w:noVBand="1"/>
      </w:tblPr>
      <w:tblGrid>
        <w:gridCol w:w="1708"/>
        <w:gridCol w:w="1708"/>
        <w:gridCol w:w="1808"/>
        <w:gridCol w:w="1386"/>
        <w:gridCol w:w="1892"/>
        <w:gridCol w:w="1847"/>
        <w:gridCol w:w="1709"/>
        <w:gridCol w:w="1709"/>
        <w:gridCol w:w="1783"/>
      </w:tblGrid>
      <w:tr w:rsidR="00F65BE6" w:rsidRPr="003750F5" w:rsidTr="00816A7F">
        <w:trPr>
          <w:trHeight w:val="300"/>
        </w:trPr>
        <w:tc>
          <w:tcPr>
            <w:tcW w:w="549"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Наименов</w:t>
            </w:r>
            <w:r w:rsidRPr="003750F5">
              <w:rPr>
                <w:rFonts w:eastAsia="Times New Roman"/>
                <w:sz w:val="24"/>
                <w:szCs w:val="24"/>
                <w:lang w:eastAsia="ru-RU"/>
              </w:rPr>
              <w:t>а</w:t>
            </w:r>
            <w:r w:rsidRPr="003750F5">
              <w:rPr>
                <w:rFonts w:eastAsia="Times New Roman"/>
                <w:sz w:val="24"/>
                <w:szCs w:val="24"/>
                <w:lang w:eastAsia="ru-RU"/>
              </w:rPr>
              <w:t>ние мун</w:t>
            </w:r>
            <w:r w:rsidRPr="003750F5">
              <w:rPr>
                <w:rFonts w:eastAsia="Times New Roman"/>
                <w:sz w:val="24"/>
                <w:szCs w:val="24"/>
                <w:lang w:eastAsia="ru-RU"/>
              </w:rPr>
              <w:t>и</w:t>
            </w:r>
            <w:r w:rsidRPr="003750F5">
              <w:rPr>
                <w:rFonts w:eastAsia="Times New Roman"/>
                <w:sz w:val="24"/>
                <w:szCs w:val="24"/>
                <w:lang w:eastAsia="ru-RU"/>
              </w:rPr>
              <w:t>ципальной услуги (р</w:t>
            </w:r>
            <w:r w:rsidRPr="003750F5">
              <w:rPr>
                <w:rFonts w:eastAsia="Times New Roman"/>
                <w:sz w:val="24"/>
                <w:szCs w:val="24"/>
                <w:lang w:eastAsia="ru-RU"/>
              </w:rPr>
              <w:t>а</w:t>
            </w:r>
            <w:r w:rsidRPr="003750F5">
              <w:rPr>
                <w:rFonts w:eastAsia="Times New Roman"/>
                <w:sz w:val="24"/>
                <w:szCs w:val="24"/>
                <w:lang w:eastAsia="ru-RU"/>
              </w:rPr>
              <w:t>боты)</w:t>
            </w:r>
          </w:p>
        </w:tc>
        <w:tc>
          <w:tcPr>
            <w:tcW w:w="549"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Базовый норматив затрат на оказание (выполн</w:t>
            </w:r>
            <w:r w:rsidRPr="003750F5">
              <w:rPr>
                <w:rFonts w:eastAsia="Times New Roman"/>
                <w:sz w:val="24"/>
                <w:szCs w:val="24"/>
                <w:lang w:eastAsia="ru-RU"/>
              </w:rPr>
              <w:t>е</w:t>
            </w:r>
            <w:r w:rsidRPr="003750F5">
              <w:rPr>
                <w:rFonts w:eastAsia="Times New Roman"/>
                <w:sz w:val="24"/>
                <w:szCs w:val="24"/>
                <w:lang w:eastAsia="ru-RU"/>
              </w:rPr>
              <w:t>ние) мун</w:t>
            </w:r>
            <w:r w:rsidRPr="003750F5">
              <w:rPr>
                <w:rFonts w:eastAsia="Times New Roman"/>
                <w:sz w:val="24"/>
                <w:szCs w:val="24"/>
                <w:lang w:eastAsia="ru-RU"/>
              </w:rPr>
              <w:t>и</w:t>
            </w:r>
            <w:r w:rsidRPr="003750F5">
              <w:rPr>
                <w:rFonts w:eastAsia="Times New Roman"/>
                <w:sz w:val="24"/>
                <w:szCs w:val="24"/>
                <w:lang w:eastAsia="ru-RU"/>
              </w:rPr>
              <w:t>ципальной услуги (р</w:t>
            </w:r>
            <w:r w:rsidRPr="003750F5">
              <w:rPr>
                <w:rFonts w:eastAsia="Times New Roman"/>
                <w:sz w:val="24"/>
                <w:szCs w:val="24"/>
                <w:lang w:eastAsia="ru-RU"/>
              </w:rPr>
              <w:t>а</w:t>
            </w:r>
            <w:r w:rsidRPr="003750F5">
              <w:rPr>
                <w:rFonts w:eastAsia="Times New Roman"/>
                <w:sz w:val="24"/>
                <w:szCs w:val="24"/>
                <w:lang w:eastAsia="ru-RU"/>
              </w:rPr>
              <w:t>боты),</w:t>
            </w:r>
          </w:p>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руб. за ед.</w:t>
            </w:r>
          </w:p>
        </w:tc>
        <w:tc>
          <w:tcPr>
            <w:tcW w:w="1024" w:type="pct"/>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в том числе</w:t>
            </w:r>
          </w:p>
        </w:tc>
        <w:tc>
          <w:tcPr>
            <w:tcW w:w="610"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Территор</w:t>
            </w:r>
            <w:r w:rsidRPr="003750F5">
              <w:rPr>
                <w:rFonts w:eastAsia="Times New Roman"/>
                <w:sz w:val="24"/>
                <w:szCs w:val="24"/>
                <w:lang w:eastAsia="ru-RU"/>
              </w:rPr>
              <w:t>и</w:t>
            </w:r>
            <w:r w:rsidRPr="003750F5">
              <w:rPr>
                <w:rFonts w:eastAsia="Times New Roman"/>
                <w:sz w:val="24"/>
                <w:szCs w:val="24"/>
                <w:lang w:eastAsia="ru-RU"/>
              </w:rPr>
              <w:t>альный ко</w:t>
            </w:r>
            <w:r w:rsidRPr="003750F5">
              <w:rPr>
                <w:rFonts w:eastAsia="Times New Roman"/>
                <w:sz w:val="24"/>
                <w:szCs w:val="24"/>
                <w:lang w:eastAsia="ru-RU"/>
              </w:rPr>
              <w:t>р</w:t>
            </w:r>
            <w:r w:rsidRPr="003750F5">
              <w:rPr>
                <w:rFonts w:eastAsia="Times New Roman"/>
                <w:sz w:val="24"/>
                <w:szCs w:val="24"/>
                <w:lang w:eastAsia="ru-RU"/>
              </w:rPr>
              <w:t>ректирующий коэффициент</w:t>
            </w:r>
          </w:p>
        </w:tc>
        <w:tc>
          <w:tcPr>
            <w:tcW w:w="595"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Отраслевой корректир</w:t>
            </w:r>
            <w:r w:rsidRPr="003750F5">
              <w:rPr>
                <w:rFonts w:eastAsia="Times New Roman"/>
                <w:sz w:val="24"/>
                <w:szCs w:val="24"/>
                <w:lang w:eastAsia="ru-RU"/>
              </w:rPr>
              <w:t>у</w:t>
            </w:r>
            <w:r w:rsidRPr="003750F5">
              <w:rPr>
                <w:rFonts w:eastAsia="Times New Roman"/>
                <w:sz w:val="24"/>
                <w:szCs w:val="24"/>
                <w:lang w:eastAsia="ru-RU"/>
              </w:rPr>
              <w:t>ющий коэ</w:t>
            </w:r>
            <w:r w:rsidRPr="003750F5">
              <w:rPr>
                <w:rFonts w:eastAsia="Times New Roman"/>
                <w:sz w:val="24"/>
                <w:szCs w:val="24"/>
                <w:lang w:eastAsia="ru-RU"/>
              </w:rPr>
              <w:t>ф</w:t>
            </w:r>
            <w:r w:rsidRPr="003750F5">
              <w:rPr>
                <w:rFonts w:eastAsia="Times New Roman"/>
                <w:sz w:val="24"/>
                <w:szCs w:val="24"/>
                <w:lang w:eastAsia="ru-RU"/>
              </w:rPr>
              <w:t>фициент</w:t>
            </w:r>
          </w:p>
        </w:tc>
        <w:tc>
          <w:tcPr>
            <w:tcW w:w="549"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Нормати</w:t>
            </w:r>
            <w:r w:rsidRPr="003750F5">
              <w:rPr>
                <w:rFonts w:eastAsia="Times New Roman"/>
                <w:sz w:val="24"/>
                <w:szCs w:val="24"/>
                <w:lang w:eastAsia="ru-RU"/>
              </w:rPr>
              <w:t>в</w:t>
            </w:r>
            <w:r w:rsidRPr="003750F5">
              <w:rPr>
                <w:rFonts w:eastAsia="Times New Roman"/>
                <w:sz w:val="24"/>
                <w:szCs w:val="24"/>
                <w:lang w:eastAsia="ru-RU"/>
              </w:rPr>
              <w:t>ные затраты на единицу муниц</w:t>
            </w:r>
            <w:r w:rsidRPr="003750F5">
              <w:rPr>
                <w:rFonts w:eastAsia="Times New Roman"/>
                <w:sz w:val="24"/>
                <w:szCs w:val="24"/>
                <w:lang w:eastAsia="ru-RU"/>
              </w:rPr>
              <w:t>и</w:t>
            </w:r>
            <w:r w:rsidRPr="003750F5">
              <w:rPr>
                <w:rFonts w:eastAsia="Times New Roman"/>
                <w:sz w:val="24"/>
                <w:szCs w:val="24"/>
                <w:lang w:eastAsia="ru-RU"/>
              </w:rPr>
              <w:t>пальной услуги (р</w:t>
            </w:r>
            <w:r w:rsidRPr="003750F5">
              <w:rPr>
                <w:rFonts w:eastAsia="Times New Roman"/>
                <w:sz w:val="24"/>
                <w:szCs w:val="24"/>
                <w:lang w:eastAsia="ru-RU"/>
              </w:rPr>
              <w:t>а</w:t>
            </w:r>
            <w:r w:rsidRPr="003750F5">
              <w:rPr>
                <w:rFonts w:eastAsia="Times New Roman"/>
                <w:sz w:val="24"/>
                <w:szCs w:val="24"/>
                <w:lang w:eastAsia="ru-RU"/>
              </w:rPr>
              <w:t>боты), руб. за ед.</w:t>
            </w:r>
          </w:p>
        </w:tc>
        <w:tc>
          <w:tcPr>
            <w:tcW w:w="549"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Объем ок</w:t>
            </w:r>
            <w:r w:rsidRPr="003750F5">
              <w:rPr>
                <w:rFonts w:eastAsia="Times New Roman"/>
                <w:sz w:val="24"/>
                <w:szCs w:val="24"/>
                <w:lang w:eastAsia="ru-RU"/>
              </w:rPr>
              <w:t>а</w:t>
            </w:r>
            <w:r w:rsidRPr="003750F5">
              <w:rPr>
                <w:rFonts w:eastAsia="Times New Roman"/>
                <w:sz w:val="24"/>
                <w:szCs w:val="24"/>
                <w:lang w:eastAsia="ru-RU"/>
              </w:rPr>
              <w:t>зываемой муниц</w:t>
            </w:r>
            <w:r w:rsidRPr="003750F5">
              <w:rPr>
                <w:rFonts w:eastAsia="Times New Roman"/>
                <w:sz w:val="24"/>
                <w:szCs w:val="24"/>
                <w:lang w:eastAsia="ru-RU"/>
              </w:rPr>
              <w:t>и</w:t>
            </w:r>
            <w:r w:rsidRPr="003750F5">
              <w:rPr>
                <w:rFonts w:eastAsia="Times New Roman"/>
                <w:sz w:val="24"/>
                <w:szCs w:val="24"/>
                <w:lang w:eastAsia="ru-RU"/>
              </w:rPr>
              <w:t>пальной услуги (р</w:t>
            </w:r>
            <w:r w:rsidRPr="003750F5">
              <w:rPr>
                <w:rFonts w:eastAsia="Times New Roman"/>
                <w:sz w:val="24"/>
                <w:szCs w:val="24"/>
                <w:lang w:eastAsia="ru-RU"/>
              </w:rPr>
              <w:t>а</w:t>
            </w:r>
            <w:r w:rsidRPr="003750F5">
              <w:rPr>
                <w:rFonts w:eastAsia="Times New Roman"/>
                <w:sz w:val="24"/>
                <w:szCs w:val="24"/>
                <w:lang w:eastAsia="ru-RU"/>
              </w:rPr>
              <w:t>боты), ед.</w:t>
            </w:r>
          </w:p>
        </w:tc>
        <w:tc>
          <w:tcPr>
            <w:tcW w:w="574"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Сумма ф</w:t>
            </w:r>
            <w:r w:rsidRPr="003750F5">
              <w:rPr>
                <w:rFonts w:eastAsia="Times New Roman"/>
                <w:sz w:val="24"/>
                <w:szCs w:val="24"/>
                <w:lang w:eastAsia="ru-RU"/>
              </w:rPr>
              <w:t>и</w:t>
            </w:r>
            <w:r w:rsidRPr="003750F5">
              <w:rPr>
                <w:rFonts w:eastAsia="Times New Roman"/>
                <w:sz w:val="24"/>
                <w:szCs w:val="24"/>
                <w:lang w:eastAsia="ru-RU"/>
              </w:rPr>
              <w:t>нансового обеспечения выполнения муниципал</w:t>
            </w:r>
            <w:r w:rsidRPr="003750F5">
              <w:rPr>
                <w:rFonts w:eastAsia="Times New Roman"/>
                <w:sz w:val="24"/>
                <w:szCs w:val="24"/>
                <w:lang w:eastAsia="ru-RU"/>
              </w:rPr>
              <w:t>ь</w:t>
            </w:r>
            <w:r w:rsidRPr="003750F5">
              <w:rPr>
                <w:rFonts w:eastAsia="Times New Roman"/>
                <w:sz w:val="24"/>
                <w:szCs w:val="24"/>
                <w:lang w:eastAsia="ru-RU"/>
              </w:rPr>
              <w:t>ного задания тыс. руб.</w:t>
            </w:r>
          </w:p>
        </w:tc>
      </w:tr>
      <w:tr w:rsidR="00F65BE6" w:rsidRPr="003750F5" w:rsidTr="00816A7F">
        <w:trPr>
          <w:trHeight w:val="2190"/>
        </w:trPr>
        <w:tc>
          <w:tcPr>
            <w:tcW w:w="549" w:type="pct"/>
            <w:vMerge/>
            <w:tcBorders>
              <w:top w:val="single" w:sz="6" w:space="0" w:color="000000"/>
              <w:left w:val="single" w:sz="6" w:space="0" w:color="000000"/>
              <w:bottom w:val="nil"/>
              <w:right w:val="single" w:sz="6" w:space="0" w:color="000000"/>
            </w:tcBorders>
            <w:vAlign w:val="center"/>
            <w:hideMark/>
          </w:tcPr>
          <w:p w:rsidR="003750F5" w:rsidRPr="003750F5" w:rsidRDefault="003750F5" w:rsidP="00F65BE6">
            <w:pPr>
              <w:ind w:right="84"/>
              <w:rPr>
                <w:rFonts w:eastAsia="Times New Roman"/>
                <w:sz w:val="24"/>
                <w:szCs w:val="24"/>
                <w:lang w:eastAsia="ru-RU"/>
              </w:rPr>
            </w:pPr>
          </w:p>
        </w:tc>
        <w:tc>
          <w:tcPr>
            <w:tcW w:w="549" w:type="pct"/>
            <w:vMerge/>
            <w:tcBorders>
              <w:top w:val="single" w:sz="6" w:space="0" w:color="000000"/>
              <w:left w:val="single" w:sz="6" w:space="0" w:color="000000"/>
              <w:bottom w:val="nil"/>
              <w:right w:val="single" w:sz="6" w:space="0" w:color="000000"/>
            </w:tcBorders>
            <w:vAlign w:val="center"/>
            <w:hideMark/>
          </w:tcPr>
          <w:p w:rsidR="003750F5" w:rsidRPr="003750F5" w:rsidRDefault="003750F5" w:rsidP="00F65BE6">
            <w:pPr>
              <w:ind w:right="84"/>
              <w:rPr>
                <w:rFonts w:eastAsia="Times New Roman"/>
                <w:sz w:val="24"/>
                <w:szCs w:val="24"/>
                <w:lang w:eastAsia="ru-RU"/>
              </w:rPr>
            </w:pPr>
          </w:p>
        </w:tc>
        <w:tc>
          <w:tcPr>
            <w:tcW w:w="582" w:type="pc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затраты на оплату труда с начислен</w:t>
            </w:r>
            <w:r w:rsidRPr="003750F5">
              <w:rPr>
                <w:rFonts w:eastAsia="Times New Roman"/>
                <w:sz w:val="24"/>
                <w:szCs w:val="24"/>
                <w:lang w:eastAsia="ru-RU"/>
              </w:rPr>
              <w:t>и</w:t>
            </w:r>
            <w:r w:rsidRPr="003750F5">
              <w:rPr>
                <w:rFonts w:eastAsia="Times New Roman"/>
                <w:sz w:val="24"/>
                <w:szCs w:val="24"/>
                <w:lang w:eastAsia="ru-RU"/>
              </w:rPr>
              <w:t>ями на в</w:t>
            </w:r>
            <w:r w:rsidRPr="003750F5">
              <w:rPr>
                <w:rFonts w:eastAsia="Times New Roman"/>
                <w:sz w:val="24"/>
                <w:szCs w:val="24"/>
                <w:lang w:eastAsia="ru-RU"/>
              </w:rPr>
              <w:t>ы</w:t>
            </w:r>
            <w:r w:rsidRPr="003750F5">
              <w:rPr>
                <w:rFonts w:eastAsia="Times New Roman"/>
                <w:sz w:val="24"/>
                <w:szCs w:val="24"/>
                <w:lang w:eastAsia="ru-RU"/>
              </w:rPr>
              <w:t>платы по оплате труда работников, непосре</w:t>
            </w:r>
            <w:r w:rsidRPr="003750F5">
              <w:rPr>
                <w:rFonts w:eastAsia="Times New Roman"/>
                <w:sz w:val="24"/>
                <w:szCs w:val="24"/>
                <w:lang w:eastAsia="ru-RU"/>
              </w:rPr>
              <w:t>д</w:t>
            </w:r>
            <w:r w:rsidRPr="003750F5">
              <w:rPr>
                <w:rFonts w:eastAsia="Times New Roman"/>
                <w:sz w:val="24"/>
                <w:szCs w:val="24"/>
                <w:lang w:eastAsia="ru-RU"/>
              </w:rPr>
              <w:t>ственно св</w:t>
            </w:r>
            <w:r w:rsidRPr="003750F5">
              <w:rPr>
                <w:rFonts w:eastAsia="Times New Roman"/>
                <w:sz w:val="24"/>
                <w:szCs w:val="24"/>
                <w:lang w:eastAsia="ru-RU"/>
              </w:rPr>
              <w:t>я</w:t>
            </w:r>
            <w:r w:rsidRPr="003750F5">
              <w:rPr>
                <w:rFonts w:eastAsia="Times New Roman"/>
                <w:sz w:val="24"/>
                <w:szCs w:val="24"/>
                <w:lang w:eastAsia="ru-RU"/>
              </w:rPr>
              <w:t>занных с ок</w:t>
            </w:r>
            <w:r w:rsidRPr="003750F5">
              <w:rPr>
                <w:rFonts w:eastAsia="Times New Roman"/>
                <w:sz w:val="24"/>
                <w:szCs w:val="24"/>
                <w:lang w:eastAsia="ru-RU"/>
              </w:rPr>
              <w:t>а</w:t>
            </w:r>
            <w:r w:rsidRPr="003750F5">
              <w:rPr>
                <w:rFonts w:eastAsia="Times New Roman"/>
                <w:sz w:val="24"/>
                <w:szCs w:val="24"/>
                <w:lang w:eastAsia="ru-RU"/>
              </w:rPr>
              <w:t>занием (в</w:t>
            </w:r>
            <w:r w:rsidRPr="003750F5">
              <w:rPr>
                <w:rFonts w:eastAsia="Times New Roman"/>
                <w:sz w:val="24"/>
                <w:szCs w:val="24"/>
                <w:lang w:eastAsia="ru-RU"/>
              </w:rPr>
              <w:t>ы</w:t>
            </w:r>
            <w:r w:rsidRPr="003750F5">
              <w:rPr>
                <w:rFonts w:eastAsia="Times New Roman"/>
                <w:sz w:val="24"/>
                <w:szCs w:val="24"/>
                <w:lang w:eastAsia="ru-RU"/>
              </w:rPr>
              <w:t>полнением) муниципал</w:t>
            </w:r>
            <w:r w:rsidRPr="003750F5">
              <w:rPr>
                <w:rFonts w:eastAsia="Times New Roman"/>
                <w:sz w:val="24"/>
                <w:szCs w:val="24"/>
                <w:lang w:eastAsia="ru-RU"/>
              </w:rPr>
              <w:t>ь</w:t>
            </w:r>
            <w:r w:rsidRPr="003750F5">
              <w:rPr>
                <w:rFonts w:eastAsia="Times New Roman"/>
                <w:sz w:val="24"/>
                <w:szCs w:val="24"/>
                <w:lang w:eastAsia="ru-RU"/>
              </w:rPr>
              <w:t>ной услуги (работы), руб. за ед.</w:t>
            </w:r>
          </w:p>
        </w:tc>
        <w:tc>
          <w:tcPr>
            <w:tcW w:w="442" w:type="pct"/>
            <w:tcBorders>
              <w:top w:val="single" w:sz="4" w:space="0" w:color="auto"/>
              <w:left w:val="single" w:sz="4" w:space="0" w:color="auto"/>
              <w:bottom w:val="single" w:sz="6" w:space="0" w:color="000000"/>
              <w:right w:val="single" w:sz="6" w:space="0" w:color="000000"/>
            </w:tcBorders>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затраты на коммунал</w:t>
            </w:r>
            <w:r w:rsidRPr="003750F5">
              <w:rPr>
                <w:rFonts w:eastAsia="Times New Roman"/>
                <w:sz w:val="24"/>
                <w:szCs w:val="24"/>
                <w:lang w:eastAsia="ru-RU"/>
              </w:rPr>
              <w:t>ь</w:t>
            </w:r>
            <w:r w:rsidRPr="003750F5">
              <w:rPr>
                <w:rFonts w:eastAsia="Times New Roman"/>
                <w:sz w:val="24"/>
                <w:szCs w:val="24"/>
                <w:lang w:eastAsia="ru-RU"/>
              </w:rPr>
              <w:t>ные услуги и на соде</w:t>
            </w:r>
            <w:r w:rsidRPr="003750F5">
              <w:rPr>
                <w:rFonts w:eastAsia="Times New Roman"/>
                <w:sz w:val="24"/>
                <w:szCs w:val="24"/>
                <w:lang w:eastAsia="ru-RU"/>
              </w:rPr>
              <w:t>р</w:t>
            </w:r>
            <w:r w:rsidRPr="003750F5">
              <w:rPr>
                <w:rFonts w:eastAsia="Times New Roman"/>
                <w:sz w:val="24"/>
                <w:szCs w:val="24"/>
                <w:lang w:eastAsia="ru-RU"/>
              </w:rPr>
              <w:t>жание об</w:t>
            </w:r>
            <w:r w:rsidRPr="003750F5">
              <w:rPr>
                <w:rFonts w:eastAsia="Times New Roman"/>
                <w:sz w:val="24"/>
                <w:szCs w:val="24"/>
                <w:lang w:eastAsia="ru-RU"/>
              </w:rPr>
              <w:t>ъ</w:t>
            </w:r>
            <w:r w:rsidRPr="003750F5">
              <w:rPr>
                <w:rFonts w:eastAsia="Times New Roman"/>
                <w:sz w:val="24"/>
                <w:szCs w:val="24"/>
                <w:lang w:eastAsia="ru-RU"/>
              </w:rPr>
              <w:t>ектов н</w:t>
            </w:r>
            <w:r w:rsidRPr="003750F5">
              <w:rPr>
                <w:rFonts w:eastAsia="Times New Roman"/>
                <w:sz w:val="24"/>
                <w:szCs w:val="24"/>
                <w:lang w:eastAsia="ru-RU"/>
              </w:rPr>
              <w:t>е</w:t>
            </w:r>
            <w:r w:rsidRPr="003750F5">
              <w:rPr>
                <w:rFonts w:eastAsia="Times New Roman"/>
                <w:sz w:val="24"/>
                <w:szCs w:val="24"/>
                <w:lang w:eastAsia="ru-RU"/>
              </w:rPr>
              <w:t>движимого имущества, руб. за ед.</w:t>
            </w:r>
          </w:p>
        </w:tc>
        <w:tc>
          <w:tcPr>
            <w:tcW w:w="610" w:type="pct"/>
            <w:vMerge/>
            <w:tcBorders>
              <w:top w:val="single" w:sz="6" w:space="0" w:color="000000"/>
              <w:left w:val="single" w:sz="6" w:space="0" w:color="000000"/>
              <w:bottom w:val="nil"/>
              <w:right w:val="single" w:sz="6" w:space="0" w:color="000000"/>
            </w:tcBorders>
            <w:vAlign w:val="center"/>
            <w:hideMark/>
          </w:tcPr>
          <w:p w:rsidR="003750F5" w:rsidRPr="003750F5" w:rsidRDefault="003750F5" w:rsidP="00F65BE6">
            <w:pPr>
              <w:ind w:right="84"/>
              <w:rPr>
                <w:rFonts w:eastAsia="Times New Roman"/>
                <w:sz w:val="24"/>
                <w:szCs w:val="24"/>
                <w:lang w:eastAsia="ru-RU"/>
              </w:rPr>
            </w:pPr>
          </w:p>
        </w:tc>
        <w:tc>
          <w:tcPr>
            <w:tcW w:w="595" w:type="pct"/>
            <w:vMerge/>
            <w:tcBorders>
              <w:top w:val="single" w:sz="6" w:space="0" w:color="000000"/>
              <w:left w:val="single" w:sz="6" w:space="0" w:color="000000"/>
              <w:bottom w:val="nil"/>
              <w:right w:val="single" w:sz="6" w:space="0" w:color="000000"/>
            </w:tcBorders>
            <w:vAlign w:val="center"/>
            <w:hideMark/>
          </w:tcPr>
          <w:p w:rsidR="003750F5" w:rsidRPr="003750F5" w:rsidRDefault="003750F5" w:rsidP="00F65BE6">
            <w:pPr>
              <w:ind w:right="84"/>
              <w:rPr>
                <w:rFonts w:eastAsia="Times New Roman"/>
                <w:sz w:val="24"/>
                <w:szCs w:val="24"/>
                <w:lang w:eastAsia="ru-RU"/>
              </w:rPr>
            </w:pPr>
          </w:p>
        </w:tc>
        <w:tc>
          <w:tcPr>
            <w:tcW w:w="549" w:type="pct"/>
            <w:vMerge/>
            <w:tcBorders>
              <w:top w:val="single" w:sz="6" w:space="0" w:color="000000"/>
              <w:left w:val="single" w:sz="6" w:space="0" w:color="000000"/>
              <w:bottom w:val="nil"/>
              <w:right w:val="single" w:sz="6" w:space="0" w:color="000000"/>
            </w:tcBorders>
            <w:vAlign w:val="center"/>
            <w:hideMark/>
          </w:tcPr>
          <w:p w:rsidR="003750F5" w:rsidRPr="003750F5" w:rsidRDefault="003750F5" w:rsidP="00F65BE6">
            <w:pPr>
              <w:ind w:right="84"/>
              <w:rPr>
                <w:rFonts w:eastAsia="Times New Roman"/>
                <w:sz w:val="24"/>
                <w:szCs w:val="24"/>
                <w:lang w:eastAsia="ru-RU"/>
              </w:rPr>
            </w:pPr>
          </w:p>
        </w:tc>
        <w:tc>
          <w:tcPr>
            <w:tcW w:w="549" w:type="pct"/>
            <w:vMerge/>
            <w:tcBorders>
              <w:top w:val="single" w:sz="6" w:space="0" w:color="000000"/>
              <w:left w:val="single" w:sz="6" w:space="0" w:color="000000"/>
              <w:bottom w:val="nil"/>
              <w:right w:val="single" w:sz="6" w:space="0" w:color="000000"/>
            </w:tcBorders>
            <w:vAlign w:val="center"/>
            <w:hideMark/>
          </w:tcPr>
          <w:p w:rsidR="003750F5" w:rsidRPr="003750F5" w:rsidRDefault="003750F5" w:rsidP="00F65BE6">
            <w:pPr>
              <w:ind w:right="84"/>
              <w:rPr>
                <w:rFonts w:eastAsia="Times New Roman"/>
                <w:sz w:val="24"/>
                <w:szCs w:val="24"/>
                <w:lang w:eastAsia="ru-RU"/>
              </w:rPr>
            </w:pPr>
          </w:p>
        </w:tc>
        <w:tc>
          <w:tcPr>
            <w:tcW w:w="574" w:type="pct"/>
            <w:vMerge/>
            <w:tcBorders>
              <w:top w:val="single" w:sz="6" w:space="0" w:color="000000"/>
              <w:left w:val="single" w:sz="6" w:space="0" w:color="000000"/>
              <w:bottom w:val="nil"/>
              <w:right w:val="single" w:sz="6" w:space="0" w:color="000000"/>
            </w:tcBorders>
            <w:vAlign w:val="center"/>
            <w:hideMark/>
          </w:tcPr>
          <w:p w:rsidR="003750F5" w:rsidRPr="003750F5" w:rsidRDefault="003750F5" w:rsidP="00F65BE6">
            <w:pPr>
              <w:ind w:right="84"/>
              <w:rPr>
                <w:rFonts w:eastAsia="Times New Roman"/>
                <w:sz w:val="24"/>
                <w:szCs w:val="24"/>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1</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2</w:t>
            </w: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3</w:t>
            </w: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4</w:t>
            </w: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5</w:t>
            </w: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6</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7</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8</w:t>
            </w: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jc w:val="center"/>
              <w:textAlignment w:val="baseline"/>
              <w:rPr>
                <w:rFonts w:eastAsia="Times New Roman"/>
                <w:sz w:val="24"/>
                <w:szCs w:val="24"/>
                <w:lang w:eastAsia="ru-RU"/>
              </w:rPr>
            </w:pPr>
            <w:r w:rsidRPr="003750F5">
              <w:rPr>
                <w:rFonts w:eastAsia="Times New Roman"/>
                <w:sz w:val="24"/>
                <w:szCs w:val="24"/>
                <w:lang w:eastAsia="ru-RU"/>
              </w:rPr>
              <w:t>9</w:t>
            </w: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Услуга N 1</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Услуга N 2</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lastRenderedPageBreak/>
              <w:t>ИТОГО очередной финансовый год</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Услуга N 1</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Услуга N 2</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ИТОГО первый год планового периода</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Услуга N 1</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Услуга N 2</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w:t>
            </w: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r w:rsidR="00F65BE6" w:rsidRPr="003750F5" w:rsidTr="00816A7F">
        <w:tc>
          <w:tcPr>
            <w:tcW w:w="5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textAlignment w:val="baseline"/>
              <w:rPr>
                <w:rFonts w:eastAsia="Times New Roman"/>
                <w:sz w:val="24"/>
                <w:szCs w:val="24"/>
                <w:lang w:eastAsia="ru-RU"/>
              </w:rPr>
            </w:pPr>
            <w:r w:rsidRPr="003750F5">
              <w:rPr>
                <w:rFonts w:eastAsia="Times New Roman"/>
                <w:sz w:val="24"/>
                <w:szCs w:val="24"/>
                <w:lang w:eastAsia="ru-RU"/>
              </w:rPr>
              <w:t>ИТОГО вт</w:t>
            </w:r>
            <w:r w:rsidRPr="003750F5">
              <w:rPr>
                <w:rFonts w:eastAsia="Times New Roman"/>
                <w:sz w:val="24"/>
                <w:szCs w:val="24"/>
                <w:lang w:eastAsia="ru-RU"/>
              </w:rPr>
              <w:t>о</w:t>
            </w:r>
            <w:r w:rsidRPr="003750F5">
              <w:rPr>
                <w:rFonts w:eastAsia="Times New Roman"/>
                <w:sz w:val="24"/>
                <w:szCs w:val="24"/>
                <w:lang w:eastAsia="ru-RU"/>
              </w:rPr>
              <w:t>рой год пл</w:t>
            </w:r>
            <w:r w:rsidRPr="003750F5">
              <w:rPr>
                <w:rFonts w:eastAsia="Times New Roman"/>
                <w:sz w:val="24"/>
                <w:szCs w:val="24"/>
                <w:lang w:eastAsia="ru-RU"/>
              </w:rPr>
              <w:t>а</w:t>
            </w:r>
            <w:r w:rsidRPr="003750F5">
              <w:rPr>
                <w:rFonts w:eastAsia="Times New Roman"/>
                <w:sz w:val="24"/>
                <w:szCs w:val="24"/>
                <w:lang w:eastAsia="ru-RU"/>
              </w:rPr>
              <w:t>нового п</w:t>
            </w:r>
            <w:r w:rsidRPr="003750F5">
              <w:rPr>
                <w:rFonts w:eastAsia="Times New Roman"/>
                <w:sz w:val="24"/>
                <w:szCs w:val="24"/>
                <w:lang w:eastAsia="ru-RU"/>
              </w:rPr>
              <w:t>е</w:t>
            </w:r>
            <w:r w:rsidRPr="003750F5">
              <w:rPr>
                <w:rFonts w:eastAsia="Times New Roman"/>
                <w:sz w:val="24"/>
                <w:szCs w:val="24"/>
                <w:lang w:eastAsia="ru-RU"/>
              </w:rPr>
              <w:t>риода</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4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6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c>
          <w:tcPr>
            <w:tcW w:w="57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750F5" w:rsidRPr="003750F5" w:rsidRDefault="003750F5" w:rsidP="00F65BE6">
            <w:pPr>
              <w:ind w:right="84"/>
              <w:rPr>
                <w:rFonts w:eastAsia="Times New Roman"/>
                <w:lang w:eastAsia="ru-RU"/>
              </w:rPr>
            </w:pPr>
          </w:p>
        </w:tc>
      </w:tr>
    </w:tbl>
    <w:p w:rsidR="003750F5" w:rsidRPr="003750F5" w:rsidRDefault="003750F5" w:rsidP="00F65BE6">
      <w:pPr>
        <w:ind w:right="84"/>
        <w:rPr>
          <w:rFonts w:eastAsia="Times New Roman"/>
          <w:lang w:eastAsia="ru-RU"/>
        </w:rPr>
      </w:pPr>
    </w:p>
    <w:p w:rsidR="003750F5" w:rsidRPr="003750F5" w:rsidRDefault="003750F5" w:rsidP="00816A7F">
      <w:pPr>
        <w:shd w:val="clear" w:color="auto" w:fill="FFFFFF"/>
        <w:tabs>
          <w:tab w:val="left" w:pos="851"/>
        </w:tabs>
        <w:ind w:right="84"/>
        <w:jc w:val="both"/>
        <w:textAlignment w:val="baseline"/>
        <w:rPr>
          <w:rFonts w:eastAsia="Times New Roman"/>
          <w:sz w:val="24"/>
          <w:szCs w:val="24"/>
          <w:lang w:eastAsia="ru-RU"/>
        </w:rPr>
      </w:pPr>
    </w:p>
    <w:p w:rsidR="003750F5" w:rsidRDefault="003750F5" w:rsidP="00816A7F">
      <w:pPr>
        <w:jc w:val="center"/>
        <w:rPr>
          <w:rFonts w:eastAsia="Times New Roman"/>
          <w:sz w:val="26"/>
          <w:szCs w:val="26"/>
          <w:lang w:eastAsia="ru-RU"/>
        </w:rPr>
        <w:sectPr w:rsidR="003750F5" w:rsidSect="00F65BE6">
          <w:footerReference w:type="default" r:id="rId68"/>
          <w:pgSz w:w="16840" w:h="11907" w:orient="landscape" w:code="9"/>
          <w:pgMar w:top="794" w:right="794" w:bottom="794" w:left="794" w:header="0" w:footer="0" w:gutter="0"/>
          <w:cols w:space="708"/>
          <w:docGrid w:linePitch="360"/>
        </w:sectPr>
      </w:pPr>
    </w:p>
    <w:p w:rsidR="003750F5" w:rsidRPr="003750F5" w:rsidRDefault="003750F5" w:rsidP="00E96CCC">
      <w:pPr>
        <w:jc w:val="center"/>
        <w:rPr>
          <w:rFonts w:eastAsia="Times New Roman"/>
          <w:sz w:val="24"/>
          <w:szCs w:val="24"/>
          <w:lang w:eastAsia="ru-RU"/>
        </w:rPr>
      </w:pPr>
      <w:r w:rsidRPr="003750F5">
        <w:rPr>
          <w:rFonts w:eastAsia="Times New Roman"/>
          <w:noProof/>
          <w:sz w:val="24"/>
          <w:szCs w:val="24"/>
          <w:lang w:eastAsia="ru-RU"/>
        </w:rPr>
        <w:lastRenderedPageBreak/>
        <w:drawing>
          <wp:inline distT="0" distB="0" distL="0" distR="0" wp14:anchorId="509452C4" wp14:editId="653813E6">
            <wp:extent cx="581025" cy="723900"/>
            <wp:effectExtent l="0" t="0" r="9525" b="0"/>
            <wp:docPr id="57"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750F5" w:rsidRPr="00321F2E" w:rsidRDefault="003750F5" w:rsidP="00E96CCC">
      <w:pPr>
        <w:jc w:val="center"/>
        <w:rPr>
          <w:rFonts w:eastAsia="Times New Roman"/>
          <w:szCs w:val="24"/>
          <w:lang w:eastAsia="ru-RU"/>
        </w:rPr>
      </w:pPr>
    </w:p>
    <w:p w:rsidR="003750F5" w:rsidRPr="00321F2E" w:rsidRDefault="003750F5" w:rsidP="00E96CCC">
      <w:pPr>
        <w:jc w:val="center"/>
        <w:rPr>
          <w:rFonts w:eastAsia="Times New Roman"/>
          <w:sz w:val="26"/>
          <w:szCs w:val="26"/>
          <w:lang w:eastAsia="ru-RU"/>
        </w:rPr>
      </w:pPr>
      <w:r w:rsidRPr="00321F2E">
        <w:rPr>
          <w:rFonts w:eastAsia="Times New Roman"/>
          <w:sz w:val="26"/>
          <w:szCs w:val="26"/>
          <w:lang w:eastAsia="ru-RU"/>
        </w:rPr>
        <w:t>АДМИНИСТРАЦИЯ</w:t>
      </w:r>
    </w:p>
    <w:p w:rsidR="003750F5" w:rsidRPr="00321F2E" w:rsidRDefault="003750F5" w:rsidP="00E96CCC">
      <w:pPr>
        <w:jc w:val="center"/>
        <w:rPr>
          <w:rFonts w:eastAsia="Times New Roman"/>
          <w:sz w:val="26"/>
          <w:szCs w:val="26"/>
          <w:lang w:eastAsia="ru-RU"/>
        </w:rPr>
      </w:pPr>
      <w:r w:rsidRPr="00321F2E">
        <w:rPr>
          <w:rFonts w:eastAsia="Times New Roman"/>
          <w:sz w:val="26"/>
          <w:szCs w:val="26"/>
          <w:lang w:eastAsia="ru-RU"/>
        </w:rPr>
        <w:t>ХАСАНСКОГО МУНИЦИПАЛЬНОГО ОКРУГА</w:t>
      </w:r>
    </w:p>
    <w:p w:rsidR="003750F5" w:rsidRPr="00321F2E" w:rsidRDefault="003750F5" w:rsidP="00E96CCC">
      <w:pPr>
        <w:jc w:val="center"/>
        <w:rPr>
          <w:rFonts w:eastAsia="Times New Roman"/>
          <w:sz w:val="26"/>
          <w:szCs w:val="26"/>
          <w:lang w:eastAsia="ru-RU"/>
        </w:rPr>
      </w:pPr>
      <w:r w:rsidRPr="00321F2E">
        <w:rPr>
          <w:rFonts w:eastAsia="Times New Roman"/>
          <w:sz w:val="26"/>
          <w:szCs w:val="26"/>
          <w:lang w:eastAsia="ru-RU"/>
        </w:rPr>
        <w:t>ПРИМОРСКОГО КРАЯ</w:t>
      </w:r>
    </w:p>
    <w:p w:rsidR="003750F5" w:rsidRPr="00321F2E" w:rsidRDefault="003750F5" w:rsidP="00E96CCC">
      <w:pPr>
        <w:jc w:val="center"/>
        <w:rPr>
          <w:rFonts w:eastAsia="Times New Roman"/>
          <w:sz w:val="26"/>
          <w:szCs w:val="26"/>
          <w:lang w:eastAsia="ru-RU"/>
        </w:rPr>
      </w:pPr>
    </w:p>
    <w:p w:rsidR="003750F5" w:rsidRPr="00321F2E" w:rsidRDefault="003750F5" w:rsidP="00987F9F">
      <w:pPr>
        <w:jc w:val="center"/>
        <w:outlineLvl w:val="0"/>
        <w:rPr>
          <w:rFonts w:eastAsia="Times New Roman"/>
          <w:sz w:val="26"/>
          <w:szCs w:val="26"/>
          <w:lang w:eastAsia="ru-RU"/>
        </w:rPr>
      </w:pPr>
      <w:bookmarkStart w:id="2" w:name="_Toc127643872"/>
      <w:r w:rsidRPr="00321F2E">
        <w:rPr>
          <w:rFonts w:ascii="Arial" w:eastAsia="Times New Roman" w:hAnsi="Arial"/>
          <w:sz w:val="26"/>
          <w:szCs w:val="26"/>
          <w:lang w:eastAsia="ru-RU"/>
        </w:rPr>
        <w:t>ПОСТАНОВЛЕНИЕ</w:t>
      </w:r>
      <w:bookmarkEnd w:id="2"/>
    </w:p>
    <w:p w:rsidR="003750F5" w:rsidRPr="00321F2E" w:rsidRDefault="003750F5" w:rsidP="00E96CCC">
      <w:pPr>
        <w:jc w:val="center"/>
        <w:rPr>
          <w:rFonts w:eastAsia="Times New Roman"/>
          <w:sz w:val="26"/>
          <w:szCs w:val="26"/>
          <w:lang w:eastAsia="ru-RU"/>
        </w:rPr>
      </w:pPr>
      <w:proofErr w:type="spellStart"/>
      <w:r w:rsidRPr="00321F2E">
        <w:rPr>
          <w:rFonts w:eastAsia="Times New Roman"/>
          <w:sz w:val="26"/>
          <w:szCs w:val="26"/>
          <w:lang w:eastAsia="ru-RU"/>
        </w:rPr>
        <w:t>пгт</w:t>
      </w:r>
      <w:proofErr w:type="spellEnd"/>
      <w:r w:rsidRPr="00321F2E">
        <w:rPr>
          <w:rFonts w:eastAsia="Times New Roman"/>
          <w:sz w:val="26"/>
          <w:szCs w:val="26"/>
          <w:lang w:eastAsia="ru-RU"/>
        </w:rPr>
        <w:t xml:space="preserve"> Славянка</w:t>
      </w:r>
    </w:p>
    <w:p w:rsidR="003750F5" w:rsidRPr="00321F2E" w:rsidRDefault="003750F5" w:rsidP="00E96CCC">
      <w:pPr>
        <w:jc w:val="both"/>
        <w:rPr>
          <w:rFonts w:eastAsia="Times New Roman"/>
          <w:sz w:val="26"/>
          <w:szCs w:val="26"/>
          <w:lang w:eastAsia="ru-RU"/>
        </w:rPr>
      </w:pPr>
    </w:p>
    <w:p w:rsidR="003750F5" w:rsidRPr="00321F2E" w:rsidRDefault="003750F5" w:rsidP="00321F2E">
      <w:pPr>
        <w:jc w:val="center"/>
        <w:rPr>
          <w:rFonts w:eastAsia="Times New Roman"/>
          <w:sz w:val="26"/>
          <w:szCs w:val="26"/>
          <w:lang w:eastAsia="ru-RU"/>
        </w:rPr>
      </w:pPr>
      <w:r w:rsidRPr="00321F2E">
        <w:rPr>
          <w:rFonts w:eastAsia="Times New Roman"/>
          <w:sz w:val="26"/>
          <w:szCs w:val="26"/>
          <w:lang w:eastAsia="ru-RU"/>
        </w:rPr>
        <w:t>13.02.2023</w:t>
      </w:r>
      <w:r w:rsidR="00321F2E">
        <w:rPr>
          <w:rFonts w:eastAsia="Times New Roman"/>
          <w:sz w:val="26"/>
          <w:szCs w:val="26"/>
          <w:lang w:eastAsia="ru-RU"/>
        </w:rPr>
        <w:t xml:space="preserve"> </w:t>
      </w:r>
      <w:r w:rsidRPr="00321F2E">
        <w:rPr>
          <w:rFonts w:eastAsia="Times New Roman"/>
          <w:sz w:val="26"/>
          <w:szCs w:val="26"/>
          <w:lang w:eastAsia="ru-RU"/>
        </w:rPr>
        <w:t>г.</w:t>
      </w:r>
      <w:r w:rsidRPr="00321F2E">
        <w:rPr>
          <w:rFonts w:eastAsia="Times New Roman"/>
          <w:sz w:val="26"/>
          <w:szCs w:val="26"/>
          <w:lang w:eastAsia="ru-RU"/>
        </w:rPr>
        <w:tab/>
      </w:r>
      <w:r w:rsidR="00321F2E">
        <w:rPr>
          <w:rFonts w:eastAsia="Times New Roman"/>
          <w:sz w:val="26"/>
          <w:szCs w:val="26"/>
          <w:lang w:eastAsia="ru-RU"/>
        </w:rPr>
        <w:t xml:space="preserve">                                                                                                                       </w:t>
      </w:r>
      <w:r w:rsidRPr="00321F2E">
        <w:rPr>
          <w:rFonts w:eastAsia="Times New Roman"/>
          <w:sz w:val="26"/>
          <w:szCs w:val="26"/>
          <w:lang w:eastAsia="ru-RU"/>
        </w:rPr>
        <w:t>№ 119-па</w:t>
      </w:r>
    </w:p>
    <w:p w:rsidR="003750F5" w:rsidRPr="00321F2E" w:rsidRDefault="003750F5" w:rsidP="00E96CCC">
      <w:pPr>
        <w:jc w:val="both"/>
        <w:rPr>
          <w:rFonts w:eastAsia="Times New Roman"/>
          <w:sz w:val="26"/>
          <w:szCs w:val="26"/>
          <w:lang w:eastAsia="ru-RU"/>
        </w:rPr>
      </w:pPr>
    </w:p>
    <w:p w:rsidR="003750F5" w:rsidRPr="00321F2E" w:rsidRDefault="003750F5" w:rsidP="00321F2E">
      <w:pPr>
        <w:ind w:right="4649"/>
        <w:jc w:val="both"/>
        <w:rPr>
          <w:rFonts w:eastAsia="Times New Roman"/>
          <w:sz w:val="26"/>
          <w:szCs w:val="26"/>
          <w:lang w:eastAsia="ru-RU"/>
        </w:rPr>
      </w:pPr>
      <w:r w:rsidRPr="00321F2E">
        <w:rPr>
          <w:rFonts w:eastAsia="Times New Roman"/>
          <w:sz w:val="26"/>
          <w:szCs w:val="26"/>
          <w:lang w:eastAsia="ru-RU"/>
        </w:rPr>
        <w:t>О  порядке предоставления  платных  услуг</w:t>
      </w:r>
      <w:r w:rsidR="00321F2E">
        <w:rPr>
          <w:rFonts w:eastAsia="Times New Roman"/>
          <w:sz w:val="26"/>
          <w:szCs w:val="26"/>
          <w:lang w:eastAsia="ru-RU"/>
        </w:rPr>
        <w:t xml:space="preserve"> </w:t>
      </w:r>
      <w:r w:rsidRPr="00321F2E">
        <w:rPr>
          <w:rFonts w:eastAsia="Times New Roman"/>
          <w:sz w:val="26"/>
          <w:szCs w:val="26"/>
          <w:lang w:eastAsia="ru-RU"/>
        </w:rPr>
        <w:t>мун</w:t>
      </w:r>
      <w:r w:rsidRPr="00321F2E">
        <w:rPr>
          <w:rFonts w:eastAsia="Times New Roman"/>
          <w:sz w:val="26"/>
          <w:szCs w:val="26"/>
          <w:lang w:eastAsia="ru-RU"/>
        </w:rPr>
        <w:t>и</w:t>
      </w:r>
      <w:r w:rsidRPr="00321F2E">
        <w:rPr>
          <w:rFonts w:eastAsia="Times New Roman"/>
          <w:sz w:val="26"/>
          <w:szCs w:val="26"/>
          <w:lang w:eastAsia="ru-RU"/>
        </w:rPr>
        <w:t>ципальными  учреждениями  культуры Хасанск</w:t>
      </w:r>
      <w:r w:rsidRPr="00321F2E">
        <w:rPr>
          <w:rFonts w:eastAsia="Times New Roman"/>
          <w:sz w:val="26"/>
          <w:szCs w:val="26"/>
          <w:lang w:eastAsia="ru-RU"/>
        </w:rPr>
        <w:t>о</w:t>
      </w:r>
      <w:r w:rsidRPr="00321F2E">
        <w:rPr>
          <w:rFonts w:eastAsia="Times New Roman"/>
          <w:sz w:val="26"/>
          <w:szCs w:val="26"/>
          <w:lang w:eastAsia="ru-RU"/>
        </w:rPr>
        <w:t xml:space="preserve">го  муниципального  округа </w:t>
      </w:r>
    </w:p>
    <w:p w:rsidR="003750F5" w:rsidRPr="00321F2E" w:rsidRDefault="003750F5" w:rsidP="00E96CCC">
      <w:pPr>
        <w:rPr>
          <w:rFonts w:eastAsia="Times New Roman"/>
          <w:sz w:val="26"/>
          <w:szCs w:val="26"/>
          <w:lang w:eastAsia="ru-RU"/>
        </w:rPr>
      </w:pPr>
    </w:p>
    <w:p w:rsidR="003750F5" w:rsidRPr="00321F2E" w:rsidRDefault="003750F5" w:rsidP="00A73365">
      <w:pPr>
        <w:widowControl w:val="0"/>
        <w:autoSpaceDE w:val="0"/>
        <w:autoSpaceDN w:val="0"/>
        <w:ind w:firstLine="709"/>
        <w:jc w:val="both"/>
        <w:rPr>
          <w:rFonts w:eastAsia="Times New Roman"/>
          <w:bCs/>
          <w:sz w:val="26"/>
          <w:szCs w:val="26"/>
          <w:lang w:eastAsia="ru-RU"/>
        </w:rPr>
      </w:pPr>
      <w:r w:rsidRPr="00321F2E">
        <w:rPr>
          <w:rFonts w:eastAsia="Times New Roman"/>
          <w:sz w:val="26"/>
          <w:szCs w:val="26"/>
          <w:lang w:eastAsia="ru-RU"/>
        </w:rPr>
        <w:t xml:space="preserve"> В соответствии с Гражданским кодексом Российской Федерации, Федеральным з</w:t>
      </w:r>
      <w:r w:rsidRPr="00321F2E">
        <w:rPr>
          <w:rFonts w:eastAsia="Times New Roman"/>
          <w:sz w:val="26"/>
          <w:szCs w:val="26"/>
          <w:lang w:eastAsia="ru-RU"/>
        </w:rPr>
        <w:t>а</w:t>
      </w:r>
      <w:r w:rsidRPr="00321F2E">
        <w:rPr>
          <w:rFonts w:eastAsia="Times New Roman"/>
          <w:sz w:val="26"/>
          <w:szCs w:val="26"/>
          <w:lang w:eastAsia="ru-RU"/>
        </w:rPr>
        <w:t>коном от 07.02.1992 № 2300-1 «О защите прав потребителей», руководствуясь постановл</w:t>
      </w:r>
      <w:r w:rsidRPr="00321F2E">
        <w:rPr>
          <w:rFonts w:eastAsia="Times New Roman"/>
          <w:sz w:val="26"/>
          <w:szCs w:val="26"/>
          <w:lang w:eastAsia="ru-RU"/>
        </w:rPr>
        <w:t>е</w:t>
      </w:r>
      <w:r w:rsidRPr="00321F2E">
        <w:rPr>
          <w:rFonts w:eastAsia="Times New Roman"/>
          <w:sz w:val="26"/>
          <w:szCs w:val="26"/>
          <w:lang w:eastAsia="ru-RU"/>
        </w:rPr>
        <w:t>нием Правительства Российской Федерации от 26.06.1995 № 609 «Об утверждении полож</w:t>
      </w:r>
      <w:r w:rsidRPr="00321F2E">
        <w:rPr>
          <w:rFonts w:eastAsia="Times New Roman"/>
          <w:sz w:val="26"/>
          <w:szCs w:val="26"/>
          <w:lang w:eastAsia="ru-RU"/>
        </w:rPr>
        <w:t>е</w:t>
      </w:r>
      <w:r w:rsidRPr="00321F2E">
        <w:rPr>
          <w:rFonts w:eastAsia="Times New Roman"/>
          <w:sz w:val="26"/>
          <w:szCs w:val="26"/>
          <w:lang w:eastAsia="ru-RU"/>
        </w:rPr>
        <w:t>ния об основах хозяйственной деятельности и финансирования организаций культуры и и</w:t>
      </w:r>
      <w:r w:rsidRPr="00321F2E">
        <w:rPr>
          <w:rFonts w:eastAsia="Times New Roman"/>
          <w:sz w:val="26"/>
          <w:szCs w:val="26"/>
          <w:lang w:eastAsia="ru-RU"/>
        </w:rPr>
        <w:t>с</w:t>
      </w:r>
      <w:r w:rsidRPr="00321F2E">
        <w:rPr>
          <w:rFonts w:eastAsia="Times New Roman"/>
          <w:sz w:val="26"/>
          <w:szCs w:val="26"/>
          <w:lang w:eastAsia="ru-RU"/>
        </w:rPr>
        <w:t xml:space="preserve">кусства», Уставом Хасанского муниципального округа, </w:t>
      </w:r>
      <w:r w:rsidRPr="00321F2E">
        <w:rPr>
          <w:rFonts w:eastAsia="Times New Roman"/>
          <w:bCs/>
          <w:sz w:val="26"/>
          <w:szCs w:val="26"/>
          <w:lang w:eastAsia="ru-RU"/>
        </w:rPr>
        <w:t>администрация Хасанского мун</w:t>
      </w:r>
      <w:r w:rsidRPr="00321F2E">
        <w:rPr>
          <w:rFonts w:eastAsia="Times New Roman"/>
          <w:bCs/>
          <w:sz w:val="26"/>
          <w:szCs w:val="26"/>
          <w:lang w:eastAsia="ru-RU"/>
        </w:rPr>
        <w:t>и</w:t>
      </w:r>
      <w:r w:rsidRPr="00321F2E">
        <w:rPr>
          <w:rFonts w:eastAsia="Times New Roman"/>
          <w:bCs/>
          <w:sz w:val="26"/>
          <w:szCs w:val="26"/>
          <w:lang w:eastAsia="ru-RU"/>
        </w:rPr>
        <w:t>ципального округа</w:t>
      </w:r>
    </w:p>
    <w:p w:rsidR="003750F5" w:rsidRPr="00321F2E" w:rsidRDefault="003750F5" w:rsidP="00E96CCC">
      <w:pPr>
        <w:jc w:val="both"/>
        <w:rPr>
          <w:rFonts w:eastAsia="Times New Roman"/>
          <w:sz w:val="26"/>
          <w:szCs w:val="26"/>
          <w:lang w:eastAsia="ru-RU"/>
        </w:rPr>
      </w:pPr>
    </w:p>
    <w:p w:rsidR="003750F5" w:rsidRPr="00321F2E" w:rsidRDefault="003750F5" w:rsidP="00E96CCC">
      <w:pPr>
        <w:jc w:val="both"/>
        <w:rPr>
          <w:rFonts w:eastAsia="Times New Roman"/>
          <w:sz w:val="26"/>
          <w:szCs w:val="26"/>
          <w:lang w:eastAsia="ru-RU"/>
        </w:rPr>
      </w:pPr>
      <w:r w:rsidRPr="00321F2E">
        <w:rPr>
          <w:rFonts w:eastAsia="Times New Roman"/>
          <w:sz w:val="26"/>
          <w:szCs w:val="26"/>
          <w:lang w:eastAsia="ru-RU"/>
        </w:rPr>
        <w:t xml:space="preserve">ПОСТАНОВЛЯЕТ: </w:t>
      </w:r>
    </w:p>
    <w:p w:rsidR="003750F5" w:rsidRPr="00321F2E" w:rsidRDefault="003750F5" w:rsidP="00E96CCC">
      <w:pPr>
        <w:jc w:val="both"/>
        <w:rPr>
          <w:rFonts w:eastAsia="Times New Roman"/>
          <w:sz w:val="26"/>
          <w:szCs w:val="26"/>
          <w:lang w:eastAsia="ru-RU"/>
        </w:rPr>
      </w:pPr>
    </w:p>
    <w:p w:rsidR="003750F5" w:rsidRPr="00321F2E" w:rsidRDefault="003750F5" w:rsidP="00A73365">
      <w:pPr>
        <w:tabs>
          <w:tab w:val="left" w:pos="567"/>
          <w:tab w:val="left" w:pos="709"/>
        </w:tabs>
        <w:ind w:firstLine="709"/>
        <w:jc w:val="both"/>
        <w:rPr>
          <w:rFonts w:eastAsia="Times New Roman"/>
          <w:sz w:val="26"/>
          <w:szCs w:val="26"/>
          <w:lang w:eastAsia="ru-RU"/>
        </w:rPr>
      </w:pPr>
      <w:r w:rsidRPr="00321F2E">
        <w:rPr>
          <w:rFonts w:eastAsia="Times New Roman"/>
          <w:sz w:val="26"/>
          <w:szCs w:val="26"/>
          <w:lang w:eastAsia="ru-RU"/>
        </w:rPr>
        <w:t>1.  Утвердить прилагаемый  порядок предоставления  платных  услуг муниципальн</w:t>
      </w:r>
      <w:r w:rsidRPr="00321F2E">
        <w:rPr>
          <w:rFonts w:eastAsia="Times New Roman"/>
          <w:sz w:val="26"/>
          <w:szCs w:val="26"/>
          <w:lang w:eastAsia="ru-RU"/>
        </w:rPr>
        <w:t>ы</w:t>
      </w:r>
      <w:r w:rsidRPr="00321F2E">
        <w:rPr>
          <w:rFonts w:eastAsia="Times New Roman"/>
          <w:sz w:val="26"/>
          <w:szCs w:val="26"/>
          <w:lang w:eastAsia="ru-RU"/>
        </w:rPr>
        <w:t>ми  учреждениями  культуры  Хасанского  муниципального  округа (далее - порядок).</w:t>
      </w:r>
    </w:p>
    <w:p w:rsidR="003750F5" w:rsidRPr="00321F2E" w:rsidRDefault="003750F5" w:rsidP="00A73365">
      <w:pPr>
        <w:shd w:val="clear" w:color="auto" w:fill="FFFFFF"/>
        <w:tabs>
          <w:tab w:val="left" w:pos="567"/>
        </w:tabs>
        <w:ind w:firstLine="709"/>
        <w:jc w:val="both"/>
        <w:rPr>
          <w:rFonts w:eastAsia="Times New Roman"/>
          <w:sz w:val="26"/>
          <w:szCs w:val="26"/>
          <w:lang w:eastAsia="ru-RU"/>
        </w:rPr>
      </w:pPr>
      <w:r w:rsidRPr="00321F2E">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321F2E">
        <w:rPr>
          <w:rFonts w:eastAsia="Times New Roman"/>
          <w:sz w:val="26"/>
          <w:szCs w:val="26"/>
          <w:lang w:eastAsia="ru-RU"/>
        </w:rPr>
        <w:t>а</w:t>
      </w:r>
      <w:r w:rsidRPr="00321F2E">
        <w:rPr>
          <w:rFonts w:eastAsia="Times New Roman"/>
          <w:sz w:val="26"/>
          <w:szCs w:val="26"/>
          <w:lang w:eastAsia="ru-RU"/>
        </w:rPr>
        <w:t>ции Хасанского муниципального округа в информационно-телекоммуникационной сети «Интернет».</w:t>
      </w:r>
    </w:p>
    <w:p w:rsidR="003750F5" w:rsidRPr="00321F2E" w:rsidRDefault="003750F5" w:rsidP="00A73365">
      <w:pPr>
        <w:shd w:val="clear" w:color="auto" w:fill="FFFFFF"/>
        <w:ind w:firstLine="709"/>
        <w:jc w:val="both"/>
        <w:rPr>
          <w:rFonts w:eastAsia="Times New Roman"/>
          <w:sz w:val="26"/>
          <w:szCs w:val="26"/>
          <w:lang w:eastAsia="ru-RU"/>
        </w:rPr>
      </w:pPr>
      <w:r w:rsidRPr="00321F2E">
        <w:rPr>
          <w:rFonts w:eastAsia="Times New Roman"/>
          <w:sz w:val="26"/>
          <w:szCs w:val="26"/>
          <w:lang w:eastAsia="ru-RU"/>
        </w:rPr>
        <w:t>3.  Настоящее постановление вступает в силу со дня его принятия.</w:t>
      </w:r>
    </w:p>
    <w:p w:rsidR="003750F5" w:rsidRPr="00321F2E" w:rsidRDefault="003750F5" w:rsidP="00A73365">
      <w:pPr>
        <w:tabs>
          <w:tab w:val="left" w:pos="567"/>
          <w:tab w:val="left" w:pos="709"/>
          <w:tab w:val="left" w:pos="993"/>
        </w:tabs>
        <w:ind w:firstLine="709"/>
        <w:jc w:val="both"/>
        <w:rPr>
          <w:rFonts w:eastAsia="Times New Roman"/>
          <w:sz w:val="26"/>
          <w:szCs w:val="26"/>
          <w:lang w:eastAsia="ru-RU"/>
        </w:rPr>
      </w:pPr>
      <w:r w:rsidRPr="00321F2E">
        <w:rPr>
          <w:rFonts w:eastAsia="Times New Roman"/>
          <w:sz w:val="26"/>
          <w:szCs w:val="26"/>
          <w:lang w:eastAsia="ru-RU"/>
        </w:rPr>
        <w:t>4.  </w:t>
      </w:r>
      <w:proofErr w:type="gramStart"/>
      <w:r w:rsidRPr="00321F2E">
        <w:rPr>
          <w:rFonts w:eastAsia="Times New Roman"/>
          <w:sz w:val="26"/>
          <w:szCs w:val="26"/>
          <w:lang w:eastAsia="ru-RU"/>
        </w:rPr>
        <w:t>Контроль за</w:t>
      </w:r>
      <w:proofErr w:type="gramEnd"/>
      <w:r w:rsidRPr="00321F2E">
        <w:rPr>
          <w:rFonts w:eastAsia="Times New Roman"/>
          <w:sz w:val="26"/>
          <w:szCs w:val="26"/>
          <w:lang w:eastAsia="ru-RU"/>
        </w:rPr>
        <w:t xml:space="preserve"> исполнением настоящего постановления оставляю за собой.</w:t>
      </w:r>
    </w:p>
    <w:p w:rsidR="003750F5" w:rsidRPr="00321F2E" w:rsidRDefault="003750F5" w:rsidP="00E96CCC">
      <w:pPr>
        <w:ind w:left="540"/>
        <w:jc w:val="both"/>
        <w:rPr>
          <w:rFonts w:eastAsia="Times New Roman"/>
          <w:sz w:val="26"/>
          <w:szCs w:val="26"/>
          <w:lang w:eastAsia="ru-RU"/>
        </w:rPr>
      </w:pPr>
      <w:r w:rsidRPr="00321F2E">
        <w:rPr>
          <w:rFonts w:eastAsia="Times New Roman"/>
          <w:sz w:val="26"/>
          <w:szCs w:val="26"/>
          <w:lang w:eastAsia="ru-RU"/>
        </w:rPr>
        <w:t xml:space="preserve">  </w:t>
      </w:r>
    </w:p>
    <w:p w:rsidR="003750F5" w:rsidRPr="00321F2E" w:rsidRDefault="003750F5" w:rsidP="00E96CCC">
      <w:pPr>
        <w:ind w:left="540"/>
        <w:jc w:val="both"/>
        <w:rPr>
          <w:rFonts w:eastAsia="Times New Roman"/>
          <w:sz w:val="26"/>
          <w:szCs w:val="26"/>
          <w:lang w:eastAsia="ru-RU"/>
        </w:rPr>
      </w:pPr>
    </w:p>
    <w:p w:rsidR="003750F5" w:rsidRPr="00321F2E" w:rsidRDefault="003750F5" w:rsidP="00E96CCC">
      <w:pPr>
        <w:tabs>
          <w:tab w:val="left" w:pos="709"/>
          <w:tab w:val="left" w:pos="851"/>
          <w:tab w:val="left" w:pos="993"/>
        </w:tabs>
        <w:jc w:val="both"/>
        <w:rPr>
          <w:rFonts w:eastAsia="Times New Roman"/>
          <w:sz w:val="26"/>
          <w:szCs w:val="26"/>
          <w:lang w:eastAsia="ru-RU"/>
        </w:rPr>
      </w:pPr>
      <w:r w:rsidRPr="00321F2E">
        <w:rPr>
          <w:rFonts w:eastAsia="Times New Roman"/>
          <w:sz w:val="26"/>
          <w:szCs w:val="26"/>
          <w:lang w:eastAsia="ru-RU"/>
        </w:rPr>
        <w:t xml:space="preserve">Глава Хасанского </w:t>
      </w:r>
    </w:p>
    <w:p w:rsidR="003750F5" w:rsidRPr="00321F2E" w:rsidRDefault="003750F5" w:rsidP="00E96CCC">
      <w:pPr>
        <w:jc w:val="both"/>
        <w:rPr>
          <w:rFonts w:eastAsia="Times New Roman"/>
          <w:sz w:val="26"/>
          <w:szCs w:val="26"/>
          <w:lang w:eastAsia="ru-RU"/>
        </w:rPr>
      </w:pPr>
      <w:r w:rsidRPr="00321F2E">
        <w:rPr>
          <w:rFonts w:eastAsia="Times New Roman"/>
          <w:sz w:val="26"/>
          <w:szCs w:val="26"/>
          <w:lang w:eastAsia="ru-RU"/>
        </w:rPr>
        <w:t>муниципального округа</w:t>
      </w:r>
      <w:r w:rsidRPr="00321F2E">
        <w:rPr>
          <w:rFonts w:eastAsia="Times New Roman"/>
          <w:sz w:val="26"/>
          <w:szCs w:val="26"/>
          <w:lang w:eastAsia="ru-RU"/>
        </w:rPr>
        <w:tab/>
      </w:r>
      <w:r w:rsidRPr="00321F2E">
        <w:rPr>
          <w:rFonts w:eastAsia="Times New Roman"/>
          <w:sz w:val="26"/>
          <w:szCs w:val="26"/>
          <w:lang w:eastAsia="ru-RU"/>
        </w:rPr>
        <w:tab/>
        <w:t xml:space="preserve">                                                                               И.В. Степанов </w:t>
      </w: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tabs>
          <w:tab w:val="left" w:pos="709"/>
          <w:tab w:val="left" w:pos="993"/>
        </w:tabs>
        <w:jc w:val="both"/>
        <w:rPr>
          <w:rFonts w:eastAsia="Times New Roman"/>
          <w:sz w:val="24"/>
          <w:szCs w:val="24"/>
          <w:lang w:eastAsia="ru-RU"/>
        </w:rPr>
      </w:pPr>
    </w:p>
    <w:p w:rsidR="003750F5" w:rsidRPr="003750F5" w:rsidRDefault="003750F5" w:rsidP="00E96CCC">
      <w:pPr>
        <w:ind w:left="4248" w:firstLine="5"/>
        <w:rPr>
          <w:rFonts w:eastAsia="Times New Roman"/>
          <w:sz w:val="24"/>
          <w:szCs w:val="24"/>
          <w:lang w:eastAsia="ru-RU"/>
        </w:rPr>
      </w:pPr>
    </w:p>
    <w:p w:rsidR="00321F2E" w:rsidRDefault="003750F5" w:rsidP="00E96CCC">
      <w:pPr>
        <w:ind w:left="4248" w:firstLine="5"/>
        <w:rPr>
          <w:rFonts w:eastAsia="Times New Roman"/>
          <w:sz w:val="24"/>
          <w:szCs w:val="24"/>
          <w:lang w:eastAsia="ru-RU"/>
        </w:rPr>
        <w:sectPr w:rsidR="00321F2E" w:rsidSect="00F65BE6">
          <w:footerReference w:type="default" r:id="rId69"/>
          <w:pgSz w:w="11907" w:h="16840" w:code="9"/>
          <w:pgMar w:top="794" w:right="794" w:bottom="794" w:left="794" w:header="0" w:footer="0" w:gutter="0"/>
          <w:cols w:space="708"/>
          <w:docGrid w:linePitch="360"/>
        </w:sectPr>
      </w:pPr>
      <w:r w:rsidRPr="003750F5">
        <w:rPr>
          <w:rFonts w:eastAsia="Times New Roman"/>
          <w:sz w:val="24"/>
          <w:szCs w:val="24"/>
          <w:lang w:eastAsia="ru-RU"/>
        </w:rPr>
        <w:t xml:space="preserve">                </w:t>
      </w:r>
    </w:p>
    <w:p w:rsidR="003750F5" w:rsidRPr="00321F2E" w:rsidRDefault="003750F5" w:rsidP="00321F2E">
      <w:pPr>
        <w:ind w:left="5670" w:firstLine="5"/>
        <w:rPr>
          <w:rFonts w:eastAsia="Times New Roman"/>
          <w:sz w:val="26"/>
          <w:szCs w:val="26"/>
          <w:lang w:eastAsia="ru-RU"/>
        </w:rPr>
      </w:pPr>
      <w:r w:rsidRPr="00321F2E">
        <w:rPr>
          <w:rFonts w:eastAsia="Times New Roman"/>
          <w:sz w:val="26"/>
          <w:szCs w:val="26"/>
          <w:lang w:eastAsia="ru-RU"/>
        </w:rPr>
        <w:lastRenderedPageBreak/>
        <w:t xml:space="preserve">Приложение </w:t>
      </w:r>
    </w:p>
    <w:p w:rsidR="003750F5" w:rsidRPr="00321F2E" w:rsidRDefault="003750F5" w:rsidP="00321F2E">
      <w:pPr>
        <w:ind w:left="5670" w:firstLine="5"/>
        <w:rPr>
          <w:rFonts w:eastAsia="Times New Roman"/>
          <w:sz w:val="26"/>
          <w:szCs w:val="26"/>
          <w:lang w:eastAsia="ru-RU"/>
        </w:rPr>
      </w:pPr>
      <w:r w:rsidRPr="00321F2E">
        <w:rPr>
          <w:rFonts w:eastAsia="Times New Roman"/>
          <w:sz w:val="26"/>
          <w:szCs w:val="26"/>
          <w:lang w:eastAsia="ru-RU"/>
        </w:rPr>
        <w:t>к   постановлению  администрации</w:t>
      </w:r>
    </w:p>
    <w:p w:rsidR="003750F5" w:rsidRPr="00321F2E" w:rsidRDefault="003750F5" w:rsidP="00321F2E">
      <w:pPr>
        <w:ind w:left="5670" w:firstLine="5"/>
        <w:rPr>
          <w:rFonts w:eastAsia="Times New Roman"/>
          <w:sz w:val="26"/>
          <w:szCs w:val="26"/>
          <w:lang w:eastAsia="ru-RU"/>
        </w:rPr>
      </w:pPr>
      <w:r w:rsidRPr="00321F2E">
        <w:rPr>
          <w:rFonts w:eastAsia="Times New Roman"/>
          <w:sz w:val="26"/>
          <w:szCs w:val="26"/>
          <w:lang w:eastAsia="ru-RU"/>
        </w:rPr>
        <w:t>Хасанского муниципального округа</w:t>
      </w:r>
    </w:p>
    <w:p w:rsidR="003750F5" w:rsidRPr="00321F2E" w:rsidRDefault="003750F5" w:rsidP="00321F2E">
      <w:pPr>
        <w:shd w:val="clear" w:color="auto" w:fill="FFFFFF"/>
        <w:ind w:left="5670"/>
        <w:jc w:val="both"/>
        <w:rPr>
          <w:rFonts w:eastAsia="Times New Roman"/>
          <w:color w:val="000000"/>
          <w:sz w:val="26"/>
          <w:szCs w:val="26"/>
          <w:lang w:eastAsia="ru-RU"/>
        </w:rPr>
      </w:pPr>
      <w:r w:rsidRPr="00321F2E">
        <w:rPr>
          <w:rFonts w:eastAsia="Times New Roman"/>
          <w:color w:val="000000"/>
          <w:sz w:val="26"/>
          <w:szCs w:val="26"/>
          <w:lang w:eastAsia="ru-RU"/>
        </w:rPr>
        <w:t xml:space="preserve">от 13.02.2023г.   </w:t>
      </w:r>
      <w:r w:rsidRPr="00321F2E">
        <w:rPr>
          <w:rFonts w:eastAsia="Times New Roman"/>
          <w:sz w:val="26"/>
          <w:szCs w:val="26"/>
          <w:lang w:eastAsia="ru-RU"/>
        </w:rPr>
        <w:t>№ 119-па</w:t>
      </w:r>
      <w:r w:rsidRPr="00321F2E">
        <w:rPr>
          <w:rFonts w:eastAsia="Times New Roman"/>
          <w:color w:val="000000"/>
          <w:sz w:val="26"/>
          <w:szCs w:val="26"/>
          <w:lang w:eastAsia="ru-RU"/>
        </w:rPr>
        <w:t xml:space="preserve"> </w:t>
      </w:r>
    </w:p>
    <w:p w:rsidR="003750F5" w:rsidRPr="00321F2E" w:rsidRDefault="003750F5" w:rsidP="00E96CCC">
      <w:pPr>
        <w:tabs>
          <w:tab w:val="left" w:pos="709"/>
          <w:tab w:val="left" w:pos="993"/>
        </w:tabs>
        <w:jc w:val="both"/>
        <w:rPr>
          <w:rFonts w:eastAsia="Times New Roman"/>
          <w:sz w:val="26"/>
          <w:szCs w:val="26"/>
          <w:lang w:eastAsia="ru-RU"/>
        </w:rPr>
      </w:pPr>
    </w:p>
    <w:p w:rsidR="00A73365" w:rsidRDefault="003750F5" w:rsidP="00E96CCC">
      <w:pPr>
        <w:tabs>
          <w:tab w:val="left" w:pos="709"/>
          <w:tab w:val="left" w:pos="993"/>
        </w:tabs>
        <w:jc w:val="center"/>
        <w:rPr>
          <w:rFonts w:eastAsia="Times New Roman"/>
          <w:b/>
          <w:sz w:val="26"/>
          <w:szCs w:val="26"/>
          <w:lang w:eastAsia="ru-RU"/>
        </w:rPr>
      </w:pPr>
      <w:r w:rsidRPr="00321F2E">
        <w:rPr>
          <w:rFonts w:eastAsia="Times New Roman"/>
          <w:b/>
          <w:sz w:val="26"/>
          <w:szCs w:val="26"/>
          <w:lang w:eastAsia="ru-RU"/>
        </w:rPr>
        <w:t xml:space="preserve">Порядок  предоставления  платных  услуг муниципальными  учреждениями  </w:t>
      </w:r>
    </w:p>
    <w:p w:rsidR="003750F5" w:rsidRPr="00321F2E" w:rsidRDefault="003750F5" w:rsidP="00E96CCC">
      <w:pPr>
        <w:tabs>
          <w:tab w:val="left" w:pos="709"/>
          <w:tab w:val="left" w:pos="993"/>
        </w:tabs>
        <w:jc w:val="center"/>
        <w:rPr>
          <w:rFonts w:eastAsia="Times New Roman"/>
          <w:b/>
          <w:sz w:val="26"/>
          <w:szCs w:val="26"/>
          <w:lang w:eastAsia="ru-RU"/>
        </w:rPr>
      </w:pPr>
      <w:r w:rsidRPr="00321F2E">
        <w:rPr>
          <w:rFonts w:eastAsia="Times New Roman"/>
          <w:b/>
          <w:sz w:val="26"/>
          <w:szCs w:val="26"/>
          <w:lang w:eastAsia="ru-RU"/>
        </w:rPr>
        <w:t>культуры  Хасанского  муниципального  округа</w:t>
      </w:r>
    </w:p>
    <w:p w:rsidR="003750F5" w:rsidRPr="00321F2E" w:rsidRDefault="003750F5" w:rsidP="00E96CCC">
      <w:pPr>
        <w:tabs>
          <w:tab w:val="left" w:pos="709"/>
          <w:tab w:val="left" w:pos="993"/>
        </w:tabs>
        <w:jc w:val="center"/>
        <w:rPr>
          <w:rFonts w:eastAsia="Times New Roman"/>
          <w:b/>
          <w:sz w:val="26"/>
          <w:szCs w:val="26"/>
          <w:lang w:eastAsia="ru-RU"/>
        </w:rPr>
      </w:pPr>
    </w:p>
    <w:p w:rsidR="003750F5" w:rsidRPr="00321F2E" w:rsidRDefault="003750F5" w:rsidP="00E96CCC">
      <w:pPr>
        <w:widowControl w:val="0"/>
        <w:autoSpaceDE w:val="0"/>
        <w:autoSpaceDN w:val="0"/>
        <w:jc w:val="center"/>
        <w:rPr>
          <w:rFonts w:eastAsia="Times New Roman"/>
          <w:b/>
          <w:sz w:val="26"/>
          <w:szCs w:val="26"/>
          <w:lang w:eastAsia="ru-RU"/>
        </w:rPr>
      </w:pPr>
      <w:r w:rsidRPr="00321F2E">
        <w:rPr>
          <w:rFonts w:eastAsia="Times New Roman"/>
          <w:b/>
          <w:sz w:val="26"/>
          <w:szCs w:val="26"/>
          <w:lang w:eastAsia="ru-RU"/>
        </w:rPr>
        <w:t>1. Общие положения</w:t>
      </w:r>
    </w:p>
    <w:p w:rsidR="003750F5" w:rsidRPr="00321F2E" w:rsidRDefault="003750F5" w:rsidP="00E96CCC">
      <w:pPr>
        <w:widowControl w:val="0"/>
        <w:autoSpaceDE w:val="0"/>
        <w:autoSpaceDN w:val="0"/>
        <w:ind w:firstLine="540"/>
        <w:jc w:val="both"/>
        <w:rPr>
          <w:rFonts w:eastAsia="Times New Roman"/>
          <w:b/>
          <w:sz w:val="26"/>
          <w:szCs w:val="26"/>
          <w:lang w:eastAsia="ru-RU"/>
        </w:rPr>
      </w:pP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1.1.  Настоящим  порядком определяются правила и условия предоставления платных услуг муниципальными учреждениями культуры Хасанского муниципального округа (далее - муниципальное учреждение культуры).</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1.2.  Для целей настоящего порядка используются следующие основные понятия: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муниципальное учреждение культуры Хасанского муниципального округа - орган</w:t>
      </w:r>
      <w:r w:rsidRPr="00321F2E">
        <w:rPr>
          <w:rFonts w:eastAsia="Times New Roman"/>
          <w:sz w:val="26"/>
          <w:szCs w:val="26"/>
          <w:lang w:eastAsia="ru-RU"/>
        </w:rPr>
        <w:t>и</w:t>
      </w:r>
      <w:r w:rsidRPr="00321F2E">
        <w:rPr>
          <w:rFonts w:eastAsia="Times New Roman"/>
          <w:sz w:val="26"/>
          <w:szCs w:val="26"/>
          <w:lang w:eastAsia="ru-RU"/>
        </w:rPr>
        <w:t xml:space="preserve">зация, созданная органами местного самоуправления для осуществления управленческих, социально-культурных или иных функций некоммерческого характера, </w:t>
      </w:r>
      <w:proofErr w:type="gramStart"/>
      <w:r w:rsidRPr="00321F2E">
        <w:rPr>
          <w:rFonts w:eastAsia="Times New Roman"/>
          <w:sz w:val="26"/>
          <w:szCs w:val="26"/>
          <w:lang w:eastAsia="ru-RU"/>
        </w:rPr>
        <w:t>деятельность</w:t>
      </w:r>
      <w:proofErr w:type="gramEnd"/>
      <w:r w:rsidRPr="00321F2E">
        <w:rPr>
          <w:rFonts w:eastAsia="Times New Roman"/>
          <w:sz w:val="26"/>
          <w:szCs w:val="26"/>
          <w:lang w:eastAsia="ru-RU"/>
        </w:rPr>
        <w:t xml:space="preserve"> кот</w:t>
      </w:r>
      <w:r w:rsidRPr="00321F2E">
        <w:rPr>
          <w:rFonts w:eastAsia="Times New Roman"/>
          <w:sz w:val="26"/>
          <w:szCs w:val="26"/>
          <w:lang w:eastAsia="ru-RU"/>
        </w:rPr>
        <w:t>о</w:t>
      </w:r>
      <w:r w:rsidRPr="00321F2E">
        <w:rPr>
          <w:rFonts w:eastAsia="Times New Roman"/>
          <w:sz w:val="26"/>
          <w:szCs w:val="26"/>
          <w:lang w:eastAsia="ru-RU"/>
        </w:rPr>
        <w:t>рой финансируется из бюджета Хасанского муниципального округа, на основе плана ф</w:t>
      </w:r>
      <w:r w:rsidRPr="00321F2E">
        <w:rPr>
          <w:rFonts w:eastAsia="Times New Roman"/>
          <w:sz w:val="26"/>
          <w:szCs w:val="26"/>
          <w:lang w:eastAsia="ru-RU"/>
        </w:rPr>
        <w:t>и</w:t>
      </w:r>
      <w:r w:rsidRPr="00321F2E">
        <w:rPr>
          <w:rFonts w:eastAsia="Times New Roman"/>
          <w:sz w:val="26"/>
          <w:szCs w:val="26"/>
          <w:lang w:eastAsia="ru-RU"/>
        </w:rPr>
        <w:t>нансово-хозяйственной деятельности;</w:t>
      </w:r>
    </w:p>
    <w:p w:rsidR="003750F5" w:rsidRPr="00321F2E" w:rsidRDefault="003750F5" w:rsidP="00A73365">
      <w:pPr>
        <w:widowControl w:val="0"/>
        <w:tabs>
          <w:tab w:val="left" w:pos="142"/>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платные услуги - услуги, оказываемые муниципальным учреждением культуры, полезный эффект (результат) которых используется гражданами и (или) юридическими л</w:t>
      </w:r>
      <w:r w:rsidRPr="00321F2E">
        <w:rPr>
          <w:rFonts w:eastAsia="Times New Roman"/>
          <w:sz w:val="26"/>
          <w:szCs w:val="26"/>
          <w:lang w:eastAsia="ru-RU"/>
        </w:rPr>
        <w:t>и</w:t>
      </w:r>
      <w:r w:rsidRPr="00321F2E">
        <w:rPr>
          <w:rFonts w:eastAsia="Times New Roman"/>
          <w:sz w:val="26"/>
          <w:szCs w:val="26"/>
          <w:lang w:eastAsia="ru-RU"/>
        </w:rPr>
        <w:t>цами для собственных нужд и по собственному желанию.</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1.3.  Основными задачами предоставления платных услуг являются:</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удовлетворение потребности населения;</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улучшение качества услуг;</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привлечение дополнительных финансовых сре</w:t>
      </w:r>
      <w:proofErr w:type="gramStart"/>
      <w:r w:rsidRPr="00321F2E">
        <w:rPr>
          <w:rFonts w:eastAsia="Times New Roman"/>
          <w:sz w:val="26"/>
          <w:szCs w:val="26"/>
          <w:lang w:eastAsia="ru-RU"/>
        </w:rPr>
        <w:t>дств дл</w:t>
      </w:r>
      <w:proofErr w:type="gramEnd"/>
      <w:r w:rsidRPr="00321F2E">
        <w:rPr>
          <w:rFonts w:eastAsia="Times New Roman"/>
          <w:sz w:val="26"/>
          <w:szCs w:val="26"/>
          <w:lang w:eastAsia="ru-RU"/>
        </w:rPr>
        <w:t>я обеспечения развития и с</w:t>
      </w:r>
      <w:r w:rsidRPr="00321F2E">
        <w:rPr>
          <w:rFonts w:eastAsia="Times New Roman"/>
          <w:sz w:val="26"/>
          <w:szCs w:val="26"/>
          <w:lang w:eastAsia="ru-RU"/>
        </w:rPr>
        <w:t>о</w:t>
      </w:r>
      <w:r w:rsidRPr="00321F2E">
        <w:rPr>
          <w:rFonts w:eastAsia="Times New Roman"/>
          <w:sz w:val="26"/>
          <w:szCs w:val="26"/>
          <w:lang w:eastAsia="ru-RU"/>
        </w:rPr>
        <w:t>вершенствования услуг;</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расширение материально-технической базы учреждения.</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1.4.  Платные услуги оказываются муниципальным учреждением культуры за счет личных средств потребителя, а также иных источников, предусмотренных законодател</w:t>
      </w:r>
      <w:r w:rsidRPr="00321F2E">
        <w:rPr>
          <w:rFonts w:eastAsia="Times New Roman"/>
          <w:sz w:val="26"/>
          <w:szCs w:val="26"/>
          <w:lang w:eastAsia="ru-RU"/>
        </w:rPr>
        <w:t>ь</w:t>
      </w:r>
      <w:r w:rsidRPr="00321F2E">
        <w:rPr>
          <w:rFonts w:eastAsia="Times New Roman"/>
          <w:sz w:val="26"/>
          <w:szCs w:val="26"/>
          <w:lang w:eastAsia="ru-RU"/>
        </w:rPr>
        <w:t>ством.</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1.5. Платные услуги относятся к приносящей доход деятельности муниципального учреждения культуры. Деятельность муниципального учреждения культуры по оказанию платных услуг является предпринимательской. Муниципальное учреждение культуры м</w:t>
      </w:r>
      <w:r w:rsidRPr="00321F2E">
        <w:rPr>
          <w:rFonts w:eastAsia="Times New Roman"/>
          <w:sz w:val="26"/>
          <w:szCs w:val="26"/>
          <w:lang w:eastAsia="ru-RU"/>
        </w:rPr>
        <w:t>о</w:t>
      </w:r>
      <w:r w:rsidRPr="00321F2E">
        <w:rPr>
          <w:rFonts w:eastAsia="Times New Roman"/>
          <w:sz w:val="26"/>
          <w:szCs w:val="26"/>
          <w:lang w:eastAsia="ru-RU"/>
        </w:rPr>
        <w:t>жет осуществлять предпринимательскую деятельность для достижения цели, ради которой оно создано.</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1.6. </w:t>
      </w:r>
      <w:r w:rsidRPr="00321F2E">
        <w:rPr>
          <w:rFonts w:eastAsia="Times New Roman"/>
          <w:b/>
          <w:sz w:val="26"/>
          <w:szCs w:val="26"/>
          <w:lang w:eastAsia="ru-RU"/>
        </w:rPr>
        <w:t> </w:t>
      </w:r>
      <w:r w:rsidRPr="00321F2E">
        <w:rPr>
          <w:rFonts w:eastAsia="Times New Roman"/>
          <w:sz w:val="26"/>
          <w:szCs w:val="26"/>
          <w:lang w:eastAsia="ru-RU"/>
        </w:rPr>
        <w:t>Платные услуги муниципальным учреждением культуры оказываются в рамках уставной деятельности в виде культурно-массовых мероприятий, библиотечных услуг, м</w:t>
      </w:r>
      <w:r w:rsidRPr="00321F2E">
        <w:rPr>
          <w:rFonts w:eastAsia="Times New Roman"/>
          <w:sz w:val="26"/>
          <w:szCs w:val="26"/>
          <w:lang w:eastAsia="ru-RU"/>
        </w:rPr>
        <w:t>у</w:t>
      </w:r>
      <w:r w:rsidRPr="00321F2E">
        <w:rPr>
          <w:rFonts w:eastAsia="Times New Roman"/>
          <w:sz w:val="26"/>
          <w:szCs w:val="26"/>
          <w:lang w:eastAsia="ru-RU"/>
        </w:rPr>
        <w:t>зейных услуг, услуг дополнительного образования</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1.7.  Оказание платных услуг муниципальным учреждением культуры производится при условии:</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отдельного учета рабочего времени специалистов, оказывающих платные услуги в клубных и библиотечных формированиях, действующих на самоокупаемости;</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отдельного учета материальных затрат, связанных с оказанием платных услуг;</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обеспечения граждан и юридических лиц доступной и достоверной информацией.</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1.8. Муниципальное учреждение культуры, оказывающее платные услуги, обязано в доступном для ознакомления месте довести до сведения потребителя информацию:</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о полном наименовании и месте нахождения учреждения;</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о режиме работы муниципального учреждения;</w:t>
      </w:r>
    </w:p>
    <w:p w:rsidR="003750F5" w:rsidRPr="00321F2E" w:rsidRDefault="003750F5" w:rsidP="00A73365">
      <w:pPr>
        <w:widowControl w:val="0"/>
        <w:tabs>
          <w:tab w:val="left" w:pos="142"/>
          <w:tab w:val="left" w:pos="567"/>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об условиях предоставления и получения платных услуг, включая сведения о льг</w:t>
      </w:r>
      <w:r w:rsidRPr="00321F2E">
        <w:rPr>
          <w:rFonts w:eastAsia="Times New Roman"/>
          <w:sz w:val="26"/>
          <w:szCs w:val="26"/>
          <w:lang w:eastAsia="ru-RU"/>
        </w:rPr>
        <w:t>о</w:t>
      </w:r>
      <w:r w:rsidRPr="00321F2E">
        <w:rPr>
          <w:rFonts w:eastAsia="Times New Roman"/>
          <w:sz w:val="26"/>
          <w:szCs w:val="26"/>
          <w:lang w:eastAsia="ru-RU"/>
        </w:rPr>
        <w:t>тах для отдельных категорий граждан.</w:t>
      </w:r>
    </w:p>
    <w:p w:rsidR="003750F5" w:rsidRPr="00321F2E" w:rsidRDefault="003750F5" w:rsidP="00A73365">
      <w:pPr>
        <w:widowControl w:val="0"/>
        <w:tabs>
          <w:tab w:val="left" w:pos="142"/>
          <w:tab w:val="left" w:pos="567"/>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lastRenderedPageBreak/>
        <w:t>1.9.  В случае</w:t>
      </w:r>
      <w:proofErr w:type="gramStart"/>
      <w:r w:rsidRPr="00321F2E">
        <w:rPr>
          <w:rFonts w:eastAsia="Times New Roman"/>
          <w:sz w:val="26"/>
          <w:szCs w:val="26"/>
          <w:lang w:eastAsia="ru-RU"/>
        </w:rPr>
        <w:t>,</w:t>
      </w:r>
      <w:proofErr w:type="gramEnd"/>
      <w:r w:rsidRPr="00321F2E">
        <w:rPr>
          <w:rFonts w:eastAsia="Times New Roman"/>
          <w:sz w:val="26"/>
          <w:szCs w:val="26"/>
          <w:lang w:eastAsia="ru-RU"/>
        </w:rPr>
        <w:t xml:space="preserve"> если вид деятельности подлежит лицензированию, потребителю дол</w:t>
      </w:r>
      <w:r w:rsidRPr="00321F2E">
        <w:rPr>
          <w:rFonts w:eastAsia="Times New Roman"/>
          <w:sz w:val="26"/>
          <w:szCs w:val="26"/>
          <w:lang w:eastAsia="ru-RU"/>
        </w:rPr>
        <w:t>ж</w:t>
      </w:r>
      <w:r w:rsidRPr="00321F2E">
        <w:rPr>
          <w:rFonts w:eastAsia="Times New Roman"/>
          <w:sz w:val="26"/>
          <w:szCs w:val="26"/>
          <w:lang w:eastAsia="ru-RU"/>
        </w:rPr>
        <w:t>на быть предоставлена информация о номере лицензии, сроке ее действия, органе, выда</w:t>
      </w:r>
      <w:r w:rsidRPr="00321F2E">
        <w:rPr>
          <w:rFonts w:eastAsia="Times New Roman"/>
          <w:sz w:val="26"/>
          <w:szCs w:val="26"/>
          <w:lang w:eastAsia="ru-RU"/>
        </w:rPr>
        <w:t>в</w:t>
      </w:r>
      <w:r w:rsidRPr="00321F2E">
        <w:rPr>
          <w:rFonts w:eastAsia="Times New Roman"/>
          <w:sz w:val="26"/>
          <w:szCs w:val="26"/>
          <w:lang w:eastAsia="ru-RU"/>
        </w:rPr>
        <w:t>шем лицензию.</w:t>
      </w:r>
    </w:p>
    <w:p w:rsidR="003750F5" w:rsidRPr="00321F2E" w:rsidRDefault="003750F5" w:rsidP="00E96CCC">
      <w:pPr>
        <w:widowControl w:val="0"/>
        <w:autoSpaceDE w:val="0"/>
        <w:autoSpaceDN w:val="0"/>
        <w:ind w:firstLine="540"/>
        <w:jc w:val="both"/>
        <w:rPr>
          <w:rFonts w:eastAsia="Times New Roman"/>
          <w:sz w:val="26"/>
          <w:szCs w:val="26"/>
          <w:lang w:eastAsia="ru-RU"/>
        </w:rPr>
      </w:pPr>
    </w:p>
    <w:p w:rsidR="003750F5" w:rsidRPr="00321F2E" w:rsidRDefault="003750F5" w:rsidP="00E96CCC">
      <w:pPr>
        <w:widowControl w:val="0"/>
        <w:autoSpaceDE w:val="0"/>
        <w:autoSpaceDN w:val="0"/>
        <w:jc w:val="center"/>
        <w:rPr>
          <w:rFonts w:eastAsia="Times New Roman"/>
          <w:b/>
          <w:sz w:val="26"/>
          <w:szCs w:val="26"/>
          <w:lang w:eastAsia="ru-RU"/>
        </w:rPr>
      </w:pPr>
      <w:r w:rsidRPr="00321F2E">
        <w:rPr>
          <w:rFonts w:eastAsia="Times New Roman"/>
          <w:b/>
          <w:sz w:val="26"/>
          <w:szCs w:val="26"/>
          <w:lang w:eastAsia="ru-RU"/>
        </w:rPr>
        <w:t>2. Порядок предоставления и организации платных услуг</w:t>
      </w:r>
    </w:p>
    <w:p w:rsidR="003750F5" w:rsidRPr="00321F2E" w:rsidRDefault="003750F5" w:rsidP="00E96CCC">
      <w:pPr>
        <w:widowControl w:val="0"/>
        <w:autoSpaceDE w:val="0"/>
        <w:autoSpaceDN w:val="0"/>
        <w:jc w:val="center"/>
        <w:rPr>
          <w:rFonts w:eastAsia="Times New Roman"/>
          <w:b/>
          <w:sz w:val="26"/>
          <w:szCs w:val="26"/>
          <w:lang w:eastAsia="ru-RU"/>
        </w:rPr>
      </w:pP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2.1.  Муниципальное учреждение культуры имеет право осуществлять платные усл</w:t>
      </w:r>
      <w:r w:rsidRPr="00321F2E">
        <w:rPr>
          <w:rFonts w:eastAsia="Times New Roman"/>
          <w:sz w:val="26"/>
          <w:szCs w:val="26"/>
          <w:lang w:eastAsia="ru-RU"/>
        </w:rPr>
        <w:t>у</w:t>
      </w:r>
      <w:r w:rsidRPr="00321F2E">
        <w:rPr>
          <w:rFonts w:eastAsia="Times New Roman"/>
          <w:sz w:val="26"/>
          <w:szCs w:val="26"/>
          <w:lang w:eastAsia="ru-RU"/>
        </w:rPr>
        <w:t>ги в случаях и порядке, предусмотренном законодательством  Российской Федерации,  а также в соответствии с Правилами предоставления платных услуг, разработанными мун</w:t>
      </w:r>
      <w:r w:rsidRPr="00321F2E">
        <w:rPr>
          <w:rFonts w:eastAsia="Times New Roman"/>
          <w:sz w:val="26"/>
          <w:szCs w:val="26"/>
          <w:lang w:eastAsia="ru-RU"/>
        </w:rPr>
        <w:t>и</w:t>
      </w:r>
      <w:r w:rsidRPr="00321F2E">
        <w:rPr>
          <w:rFonts w:eastAsia="Times New Roman"/>
          <w:sz w:val="26"/>
          <w:szCs w:val="26"/>
          <w:lang w:eastAsia="ru-RU"/>
        </w:rPr>
        <w:t>ципальным учреждением культуры и утвержденными руководителем учреждения.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2.2.  Право муниципального учреждения культуры на организацию платных услуг з</w:t>
      </w:r>
      <w:r w:rsidRPr="00321F2E">
        <w:rPr>
          <w:rFonts w:eastAsia="Times New Roman"/>
          <w:sz w:val="26"/>
          <w:szCs w:val="26"/>
          <w:lang w:eastAsia="ru-RU"/>
        </w:rPr>
        <w:t>а</w:t>
      </w:r>
      <w:r w:rsidRPr="00321F2E">
        <w:rPr>
          <w:rFonts w:eastAsia="Times New Roman"/>
          <w:sz w:val="26"/>
          <w:szCs w:val="26"/>
          <w:lang w:eastAsia="ru-RU"/>
        </w:rPr>
        <w:t>крепляется в уставе учреждения.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2.3.  Виды платных услуг определяются в соответствии с направлением уставной де</w:t>
      </w:r>
      <w:r w:rsidRPr="00321F2E">
        <w:rPr>
          <w:rFonts w:eastAsia="Times New Roman"/>
          <w:sz w:val="26"/>
          <w:szCs w:val="26"/>
          <w:lang w:eastAsia="ru-RU"/>
        </w:rPr>
        <w:t>я</w:t>
      </w:r>
      <w:r w:rsidRPr="00321F2E">
        <w:rPr>
          <w:rFonts w:eastAsia="Times New Roman"/>
          <w:sz w:val="26"/>
          <w:szCs w:val="26"/>
          <w:lang w:eastAsia="ru-RU"/>
        </w:rPr>
        <w:t>тельности муниципального учреждения. Перечень платных услуг муниципального учр</w:t>
      </w:r>
      <w:r w:rsidRPr="00321F2E">
        <w:rPr>
          <w:rFonts w:eastAsia="Times New Roman"/>
          <w:sz w:val="26"/>
          <w:szCs w:val="26"/>
          <w:lang w:eastAsia="ru-RU"/>
        </w:rPr>
        <w:t>е</w:t>
      </w:r>
      <w:r w:rsidRPr="00321F2E">
        <w:rPr>
          <w:rFonts w:eastAsia="Times New Roman"/>
          <w:sz w:val="26"/>
          <w:szCs w:val="26"/>
          <w:lang w:eastAsia="ru-RU"/>
        </w:rPr>
        <w:t>ждения культуры утверждается руководителем учреждения.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2.4.  С учетом финансовых, материально-технических и организационных возможн</w:t>
      </w:r>
      <w:r w:rsidRPr="00321F2E">
        <w:rPr>
          <w:rFonts w:eastAsia="Times New Roman"/>
          <w:sz w:val="26"/>
          <w:szCs w:val="26"/>
          <w:lang w:eastAsia="ru-RU"/>
        </w:rPr>
        <w:t>о</w:t>
      </w:r>
      <w:r w:rsidRPr="00321F2E">
        <w:rPr>
          <w:rFonts w:eastAsia="Times New Roman"/>
          <w:sz w:val="26"/>
          <w:szCs w:val="26"/>
          <w:lang w:eastAsia="ru-RU"/>
        </w:rPr>
        <w:t>стей муниципальное учреждение культуры может определять перечень льгот для детей д</w:t>
      </w:r>
      <w:r w:rsidRPr="00321F2E">
        <w:rPr>
          <w:rFonts w:eastAsia="Times New Roman"/>
          <w:sz w:val="26"/>
          <w:szCs w:val="26"/>
          <w:lang w:eastAsia="ru-RU"/>
        </w:rPr>
        <w:t>о</w:t>
      </w:r>
      <w:r w:rsidRPr="00321F2E">
        <w:rPr>
          <w:rFonts w:eastAsia="Times New Roman"/>
          <w:sz w:val="26"/>
          <w:szCs w:val="26"/>
          <w:lang w:eastAsia="ru-RU"/>
        </w:rPr>
        <w:t>школьного возраста, учащихся, инвалидов, военнослужащих, проходящих военную службу по призыву, участников специальной военной операции при посещении ими платных мер</w:t>
      </w:r>
      <w:r w:rsidRPr="00321F2E">
        <w:rPr>
          <w:rFonts w:eastAsia="Times New Roman"/>
          <w:sz w:val="26"/>
          <w:szCs w:val="26"/>
          <w:lang w:eastAsia="ru-RU"/>
        </w:rPr>
        <w:t>о</w:t>
      </w:r>
      <w:r w:rsidRPr="00321F2E">
        <w:rPr>
          <w:rFonts w:eastAsia="Times New Roman"/>
          <w:sz w:val="26"/>
          <w:szCs w:val="26"/>
          <w:lang w:eastAsia="ru-RU"/>
        </w:rPr>
        <w:t>приятий, проводимых организацией культуры. Информация о порядке посещения на льго</w:t>
      </w:r>
      <w:r w:rsidRPr="00321F2E">
        <w:rPr>
          <w:rFonts w:eastAsia="Times New Roman"/>
          <w:sz w:val="26"/>
          <w:szCs w:val="26"/>
          <w:lang w:eastAsia="ru-RU"/>
        </w:rPr>
        <w:t>т</w:t>
      </w:r>
      <w:r w:rsidRPr="00321F2E">
        <w:rPr>
          <w:rFonts w:eastAsia="Times New Roman"/>
          <w:sz w:val="26"/>
          <w:szCs w:val="26"/>
          <w:lang w:eastAsia="ru-RU"/>
        </w:rPr>
        <w:t>ных условиях платных мероприятий размещается в доступных для посетителей зонах зд</w:t>
      </w:r>
      <w:r w:rsidRPr="00321F2E">
        <w:rPr>
          <w:rFonts w:eastAsia="Times New Roman"/>
          <w:sz w:val="26"/>
          <w:szCs w:val="26"/>
          <w:lang w:eastAsia="ru-RU"/>
        </w:rPr>
        <w:t>а</w:t>
      </w:r>
      <w:r w:rsidRPr="00321F2E">
        <w:rPr>
          <w:rFonts w:eastAsia="Times New Roman"/>
          <w:sz w:val="26"/>
          <w:szCs w:val="26"/>
          <w:lang w:eastAsia="ru-RU"/>
        </w:rPr>
        <w:t>ний организации культуры и в средствах массовой информации.</w:t>
      </w: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2.5.  При предоставлении платных услуг сохраняется установленный режим работы муниципального учреждения.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2.6.  Платные услуги могут быть оказаны только по желанию потребителя.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2.7.  Платные услуги осуществляются штатной численностью работников муниц</w:t>
      </w:r>
      <w:r w:rsidRPr="00321F2E">
        <w:rPr>
          <w:rFonts w:eastAsia="Times New Roman"/>
          <w:sz w:val="26"/>
          <w:szCs w:val="26"/>
          <w:lang w:eastAsia="ru-RU"/>
        </w:rPr>
        <w:t>и</w:t>
      </w:r>
      <w:r w:rsidRPr="00321F2E">
        <w:rPr>
          <w:rFonts w:eastAsia="Times New Roman"/>
          <w:sz w:val="26"/>
          <w:szCs w:val="26"/>
          <w:lang w:eastAsia="ru-RU"/>
        </w:rPr>
        <w:t>пального учреждения либо привлеченными специалистами на основании гражданско-правовых договоров.</w:t>
      </w: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2.8.  Платные услуги, оказываемые муниципальным учреждением культуры, офор</w:t>
      </w:r>
      <w:r w:rsidRPr="00321F2E">
        <w:rPr>
          <w:rFonts w:eastAsia="Times New Roman"/>
          <w:sz w:val="26"/>
          <w:szCs w:val="26"/>
          <w:lang w:eastAsia="ru-RU"/>
        </w:rPr>
        <w:t>м</w:t>
      </w:r>
      <w:r w:rsidRPr="00321F2E">
        <w:rPr>
          <w:rFonts w:eastAsia="Times New Roman"/>
          <w:sz w:val="26"/>
          <w:szCs w:val="26"/>
          <w:lang w:eastAsia="ru-RU"/>
        </w:rPr>
        <w:t>ляются договором с потребителями или их законными представителями. Муниципальное учреждение культуры обязано заключить договор, при наличии возможности оказать з</w:t>
      </w:r>
      <w:r w:rsidRPr="00321F2E">
        <w:rPr>
          <w:rFonts w:eastAsia="Times New Roman"/>
          <w:sz w:val="26"/>
          <w:szCs w:val="26"/>
          <w:lang w:eastAsia="ru-RU"/>
        </w:rPr>
        <w:t>а</w:t>
      </w:r>
      <w:r w:rsidRPr="00321F2E">
        <w:rPr>
          <w:rFonts w:eastAsia="Times New Roman"/>
          <w:sz w:val="26"/>
          <w:szCs w:val="26"/>
          <w:lang w:eastAsia="ru-RU"/>
        </w:rPr>
        <w:t>прашиваемую услугу и не вправе оказывать предпочтение одному потребителю перед др</w:t>
      </w:r>
      <w:r w:rsidRPr="00321F2E">
        <w:rPr>
          <w:rFonts w:eastAsia="Times New Roman"/>
          <w:sz w:val="26"/>
          <w:szCs w:val="26"/>
          <w:lang w:eastAsia="ru-RU"/>
        </w:rPr>
        <w:t>у</w:t>
      </w:r>
      <w:r w:rsidRPr="00321F2E">
        <w:rPr>
          <w:rFonts w:eastAsia="Times New Roman"/>
          <w:sz w:val="26"/>
          <w:szCs w:val="26"/>
          <w:lang w:eastAsia="ru-RU"/>
        </w:rPr>
        <w:t>гим в отношении заключения договора, кроме случаев, предусмотренных законом и иными нормативными правовыми актами.</w:t>
      </w: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2.9.  Потребитель вправе расторгнуть договор и потребовать полного возмещения убытков, если в установленный договором срок недостатки оказанных услуг не устранены исполнителем либо имеют существенный характер.</w:t>
      </w: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2.10.  Муниципальное учреждение культуры и потребители, заключившие договоры на оказание платных услуг, несут ответственность, предусмотренную договором и де</w:t>
      </w:r>
      <w:r w:rsidRPr="00321F2E">
        <w:rPr>
          <w:rFonts w:eastAsia="Times New Roman"/>
          <w:sz w:val="26"/>
          <w:szCs w:val="26"/>
          <w:lang w:eastAsia="ru-RU"/>
        </w:rPr>
        <w:t>й</w:t>
      </w:r>
      <w:r w:rsidRPr="00321F2E">
        <w:rPr>
          <w:rFonts w:eastAsia="Times New Roman"/>
          <w:sz w:val="26"/>
          <w:szCs w:val="26"/>
          <w:lang w:eastAsia="ru-RU"/>
        </w:rPr>
        <w:t>ствующим законодательством Российской Федерации.</w:t>
      </w: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2.11.  Руководство деятельностью муниципального учреждения культуры по оказ</w:t>
      </w:r>
      <w:r w:rsidRPr="00321F2E">
        <w:rPr>
          <w:rFonts w:eastAsia="Times New Roman"/>
          <w:sz w:val="26"/>
          <w:szCs w:val="26"/>
          <w:lang w:eastAsia="ru-RU"/>
        </w:rPr>
        <w:t>а</w:t>
      </w:r>
      <w:r w:rsidRPr="00321F2E">
        <w:rPr>
          <w:rFonts w:eastAsia="Times New Roman"/>
          <w:sz w:val="26"/>
          <w:szCs w:val="26"/>
          <w:lang w:eastAsia="ru-RU"/>
        </w:rPr>
        <w:t>нию платных услуг населению осуществляет руководитель  учреждения, который в уст</w:t>
      </w:r>
      <w:r w:rsidRPr="00321F2E">
        <w:rPr>
          <w:rFonts w:eastAsia="Times New Roman"/>
          <w:sz w:val="26"/>
          <w:szCs w:val="26"/>
          <w:lang w:eastAsia="ru-RU"/>
        </w:rPr>
        <w:t>а</w:t>
      </w:r>
      <w:r w:rsidRPr="00321F2E">
        <w:rPr>
          <w:rFonts w:eastAsia="Times New Roman"/>
          <w:sz w:val="26"/>
          <w:szCs w:val="26"/>
          <w:lang w:eastAsia="ru-RU"/>
        </w:rPr>
        <w:t>новленном порядке:</w:t>
      </w: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несет ответственность за качество оказания платных услуг населению;</w:t>
      </w:r>
    </w:p>
    <w:p w:rsidR="003750F5" w:rsidRPr="00321F2E" w:rsidRDefault="003750F5" w:rsidP="00A73365">
      <w:pPr>
        <w:widowControl w:val="0"/>
        <w:tabs>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w:t>
      </w:r>
      <w:r w:rsidRPr="00321F2E">
        <w:rPr>
          <w:rFonts w:eastAsia="Times New Roman"/>
          <w:sz w:val="26"/>
          <w:szCs w:val="26"/>
          <w:lang w:eastAsia="ru-RU"/>
        </w:rPr>
        <w:t>ь</w:t>
      </w:r>
      <w:r w:rsidRPr="00321F2E">
        <w:rPr>
          <w:rFonts w:eastAsia="Times New Roman"/>
          <w:sz w:val="26"/>
          <w:szCs w:val="26"/>
          <w:lang w:eastAsia="ru-RU"/>
        </w:rPr>
        <w:t>ных и других ценностей.</w:t>
      </w:r>
    </w:p>
    <w:p w:rsidR="003750F5" w:rsidRPr="00321F2E" w:rsidRDefault="003750F5" w:rsidP="00A73365">
      <w:pPr>
        <w:widowControl w:val="0"/>
        <w:tabs>
          <w:tab w:val="left" w:pos="567"/>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 xml:space="preserve">         2.12.  Договор с потребителем может быть заключен в устной или письменной форме. Устная форма договора в соответствии с Гражданским кодексом Российской Фед</w:t>
      </w:r>
      <w:r w:rsidRPr="00321F2E">
        <w:rPr>
          <w:rFonts w:eastAsia="Times New Roman"/>
          <w:sz w:val="26"/>
          <w:szCs w:val="26"/>
          <w:lang w:eastAsia="ru-RU"/>
        </w:rPr>
        <w:t>е</w:t>
      </w:r>
      <w:r w:rsidRPr="00321F2E">
        <w:rPr>
          <w:rFonts w:eastAsia="Times New Roman"/>
          <w:sz w:val="26"/>
          <w:szCs w:val="26"/>
          <w:lang w:eastAsia="ru-RU"/>
        </w:rPr>
        <w:t xml:space="preserve">рации используется в случаях немедленного предоставления платных услуг. Письменным доказательством их предоставления является кассовый чек или бланк строгой отчетности об </w:t>
      </w:r>
      <w:r w:rsidRPr="00321F2E">
        <w:rPr>
          <w:rFonts w:eastAsia="Times New Roman"/>
          <w:sz w:val="26"/>
          <w:szCs w:val="26"/>
          <w:lang w:eastAsia="ru-RU"/>
        </w:rPr>
        <w:lastRenderedPageBreak/>
        <w:t>оплате платных услуг.</w:t>
      </w:r>
    </w:p>
    <w:p w:rsidR="003750F5" w:rsidRPr="00321F2E" w:rsidRDefault="003750F5" w:rsidP="00A73365">
      <w:pPr>
        <w:widowControl w:val="0"/>
        <w:tabs>
          <w:tab w:val="left" w:pos="567"/>
          <w:tab w:val="left" w:pos="993"/>
        </w:tabs>
        <w:autoSpaceDE w:val="0"/>
        <w:autoSpaceDN w:val="0"/>
        <w:ind w:firstLine="709"/>
        <w:jc w:val="both"/>
        <w:rPr>
          <w:rFonts w:eastAsia="Times New Roman"/>
          <w:sz w:val="26"/>
          <w:szCs w:val="26"/>
          <w:lang w:eastAsia="ru-RU"/>
        </w:rPr>
      </w:pPr>
      <w:r w:rsidRPr="00321F2E">
        <w:rPr>
          <w:rFonts w:eastAsia="Times New Roman"/>
          <w:sz w:val="26"/>
          <w:szCs w:val="26"/>
          <w:lang w:eastAsia="ru-RU"/>
        </w:rPr>
        <w:t>Письменная форма договора в соответствии с Гражданским кодексом РФ используе</w:t>
      </w:r>
      <w:r w:rsidRPr="00321F2E">
        <w:rPr>
          <w:rFonts w:eastAsia="Times New Roman"/>
          <w:sz w:val="26"/>
          <w:szCs w:val="26"/>
          <w:lang w:eastAsia="ru-RU"/>
        </w:rPr>
        <w:t>т</w:t>
      </w:r>
      <w:r w:rsidRPr="00321F2E">
        <w:rPr>
          <w:rFonts w:eastAsia="Times New Roman"/>
          <w:sz w:val="26"/>
          <w:szCs w:val="26"/>
          <w:lang w:eastAsia="ru-RU"/>
        </w:rPr>
        <w:t>ся в случаях предоставления услуг, исполнение которых носит пролонгированный во вр</w:t>
      </w:r>
      <w:r w:rsidRPr="00321F2E">
        <w:rPr>
          <w:rFonts w:eastAsia="Times New Roman"/>
          <w:sz w:val="26"/>
          <w:szCs w:val="26"/>
          <w:lang w:eastAsia="ru-RU"/>
        </w:rPr>
        <w:t>е</w:t>
      </w:r>
      <w:r w:rsidRPr="00321F2E">
        <w:rPr>
          <w:rFonts w:eastAsia="Times New Roman"/>
          <w:sz w:val="26"/>
          <w:szCs w:val="26"/>
          <w:lang w:eastAsia="ru-RU"/>
        </w:rPr>
        <w:t>мени характер. При этом в договоре должны быть регламентированы условия и сроки пол</w:t>
      </w:r>
      <w:r w:rsidRPr="00321F2E">
        <w:rPr>
          <w:rFonts w:eastAsia="Times New Roman"/>
          <w:sz w:val="26"/>
          <w:szCs w:val="26"/>
          <w:lang w:eastAsia="ru-RU"/>
        </w:rPr>
        <w:t>у</w:t>
      </w:r>
      <w:r w:rsidRPr="00321F2E">
        <w:rPr>
          <w:rFonts w:eastAsia="Times New Roman"/>
          <w:sz w:val="26"/>
          <w:szCs w:val="26"/>
          <w:lang w:eastAsia="ru-RU"/>
        </w:rPr>
        <w:t>чения платных услуг, порядок расчетов, права, обязанности и ответственность сторон.</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2.13.  Потребители, пользующиеся платными услугами муниципального учреждения культуры, вправе требовать предоставления услуг надлежащего качества, сведений о нал</w:t>
      </w:r>
      <w:r w:rsidRPr="00321F2E">
        <w:rPr>
          <w:rFonts w:eastAsia="Times New Roman"/>
          <w:sz w:val="26"/>
          <w:szCs w:val="26"/>
          <w:lang w:eastAsia="ru-RU"/>
        </w:rPr>
        <w:t>и</w:t>
      </w:r>
      <w:r w:rsidRPr="00321F2E">
        <w:rPr>
          <w:rFonts w:eastAsia="Times New Roman"/>
          <w:sz w:val="26"/>
          <w:szCs w:val="26"/>
          <w:lang w:eastAsia="ru-RU"/>
        </w:rPr>
        <w:t>чии лицензии и сертификата, о расчете стоимости оказанной услуги, вправе предъявлять требования о возмещении убытков, причиненных неисполнением или ненадлежащим и</w:t>
      </w:r>
      <w:r w:rsidRPr="00321F2E">
        <w:rPr>
          <w:rFonts w:eastAsia="Times New Roman"/>
          <w:sz w:val="26"/>
          <w:szCs w:val="26"/>
          <w:lang w:eastAsia="ru-RU"/>
        </w:rPr>
        <w:t>с</w:t>
      </w:r>
      <w:r w:rsidRPr="00321F2E">
        <w:rPr>
          <w:rFonts w:eastAsia="Times New Roman"/>
          <w:sz w:val="26"/>
          <w:szCs w:val="26"/>
          <w:lang w:eastAsia="ru-RU"/>
        </w:rPr>
        <w:t>полнением условий договора.</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2.14.  При несоблюдении муниципальным учреждением культуры обязательств по срокам исполнения услуг потребитель вправе по своему выбору:</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назначить новый срок оказания услуги;</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потребовать уменьшения стоимости предоставленной услуги;</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потребовать исполнения услуги другими специалистами;</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расторгнуть договор;</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потребовать возмещения убытков.</w:t>
      </w:r>
    </w:p>
    <w:p w:rsidR="003750F5" w:rsidRPr="00321F2E" w:rsidRDefault="003750F5" w:rsidP="00A73365">
      <w:pPr>
        <w:widowControl w:val="0"/>
        <w:tabs>
          <w:tab w:val="left" w:pos="567"/>
          <w:tab w:val="left" w:pos="709"/>
        </w:tabs>
        <w:autoSpaceDE w:val="0"/>
        <w:autoSpaceDN w:val="0"/>
        <w:ind w:firstLine="709"/>
        <w:jc w:val="both"/>
        <w:rPr>
          <w:rFonts w:eastAsia="Times New Roman"/>
          <w:sz w:val="26"/>
          <w:szCs w:val="26"/>
          <w:lang w:eastAsia="ru-RU"/>
        </w:rPr>
      </w:pPr>
      <w:r w:rsidRPr="00321F2E">
        <w:rPr>
          <w:rFonts w:eastAsia="Times New Roman"/>
          <w:sz w:val="26"/>
          <w:szCs w:val="26"/>
          <w:lang w:eastAsia="ru-RU"/>
        </w:rPr>
        <w:t>2.15.  Нарушение установленных договором сроков исполнения услуг должно сопр</w:t>
      </w:r>
      <w:r w:rsidRPr="00321F2E">
        <w:rPr>
          <w:rFonts w:eastAsia="Times New Roman"/>
          <w:sz w:val="26"/>
          <w:szCs w:val="26"/>
          <w:lang w:eastAsia="ru-RU"/>
        </w:rPr>
        <w:t>о</w:t>
      </w:r>
      <w:r w:rsidRPr="00321F2E">
        <w:rPr>
          <w:rFonts w:eastAsia="Times New Roman"/>
          <w:sz w:val="26"/>
          <w:szCs w:val="26"/>
          <w:lang w:eastAsia="ru-RU"/>
        </w:rPr>
        <w:t>вождаться выплатой потребителю неустойки в порядке и размере, определенными Законом Российской Федерации "О защите прав потребителей" и договором. По соглашению (дог</w:t>
      </w:r>
      <w:r w:rsidRPr="00321F2E">
        <w:rPr>
          <w:rFonts w:eastAsia="Times New Roman"/>
          <w:sz w:val="26"/>
          <w:szCs w:val="26"/>
          <w:lang w:eastAsia="ru-RU"/>
        </w:rPr>
        <w:t>о</w:t>
      </w:r>
      <w:r w:rsidRPr="00321F2E">
        <w:rPr>
          <w:rFonts w:eastAsia="Times New Roman"/>
          <w:sz w:val="26"/>
          <w:szCs w:val="26"/>
          <w:lang w:eastAsia="ru-RU"/>
        </w:rPr>
        <w:t>вору) сторон указанная неустойка может быть выплачена за счет уменьшения стоимости предоставленной услуги, предоставления потребителю дополнительных услуг без оплаты, возвращения части ранее внесенного аванса.</w:t>
      </w:r>
    </w:p>
    <w:p w:rsidR="003750F5" w:rsidRPr="00321F2E" w:rsidRDefault="003750F5" w:rsidP="00E96CCC">
      <w:pPr>
        <w:widowControl w:val="0"/>
        <w:autoSpaceDE w:val="0"/>
        <w:autoSpaceDN w:val="0"/>
        <w:spacing w:before="260"/>
        <w:jc w:val="center"/>
        <w:rPr>
          <w:rFonts w:eastAsia="Times New Roman"/>
          <w:b/>
          <w:sz w:val="26"/>
          <w:szCs w:val="26"/>
          <w:lang w:eastAsia="ru-RU"/>
        </w:rPr>
      </w:pPr>
      <w:r w:rsidRPr="00321F2E">
        <w:rPr>
          <w:rFonts w:eastAsia="Times New Roman"/>
          <w:b/>
          <w:sz w:val="26"/>
          <w:szCs w:val="26"/>
          <w:lang w:eastAsia="ru-RU"/>
        </w:rPr>
        <w:t>3. Расчеты при оказании платных услуг</w:t>
      </w:r>
    </w:p>
    <w:p w:rsidR="003750F5" w:rsidRPr="00321F2E" w:rsidRDefault="003750F5" w:rsidP="00E96CCC">
      <w:pPr>
        <w:widowControl w:val="0"/>
        <w:autoSpaceDE w:val="0"/>
        <w:autoSpaceDN w:val="0"/>
        <w:ind w:firstLine="540"/>
        <w:jc w:val="both"/>
        <w:rPr>
          <w:rFonts w:eastAsia="Times New Roman"/>
          <w:sz w:val="26"/>
          <w:szCs w:val="26"/>
          <w:lang w:eastAsia="ru-RU"/>
        </w:rPr>
      </w:pP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3.1.  Оплата за платные услуги производится в учреждениях банков или в муниц</w:t>
      </w:r>
      <w:r w:rsidRPr="00321F2E">
        <w:rPr>
          <w:rFonts w:eastAsia="Times New Roman"/>
          <w:sz w:val="26"/>
          <w:szCs w:val="26"/>
          <w:lang w:eastAsia="ru-RU"/>
        </w:rPr>
        <w:t>и</w:t>
      </w:r>
      <w:r w:rsidRPr="00321F2E">
        <w:rPr>
          <w:rFonts w:eastAsia="Times New Roman"/>
          <w:sz w:val="26"/>
          <w:szCs w:val="26"/>
          <w:lang w:eastAsia="ru-RU"/>
        </w:rPr>
        <w:t>пальном учреждении культуры. Расчеты с потребителями за платные услуги осуществляю</w:t>
      </w:r>
      <w:r w:rsidRPr="00321F2E">
        <w:rPr>
          <w:rFonts w:eastAsia="Times New Roman"/>
          <w:sz w:val="26"/>
          <w:szCs w:val="26"/>
          <w:lang w:eastAsia="ru-RU"/>
        </w:rPr>
        <w:t>т</w:t>
      </w:r>
      <w:r w:rsidRPr="00321F2E">
        <w:rPr>
          <w:rFonts w:eastAsia="Times New Roman"/>
          <w:sz w:val="26"/>
          <w:szCs w:val="26"/>
          <w:lang w:eastAsia="ru-RU"/>
        </w:rPr>
        <w:t>ся муниципальным учреждением культуры с применением контрольн</w:t>
      </w:r>
      <w:proofErr w:type="gramStart"/>
      <w:r w:rsidRPr="00321F2E">
        <w:rPr>
          <w:rFonts w:eastAsia="Times New Roman"/>
          <w:sz w:val="26"/>
          <w:szCs w:val="26"/>
          <w:lang w:eastAsia="ru-RU"/>
        </w:rPr>
        <w:t>о-</w:t>
      </w:r>
      <w:proofErr w:type="gramEnd"/>
      <w:r w:rsidRPr="00321F2E">
        <w:rPr>
          <w:rFonts w:eastAsia="Times New Roman"/>
          <w:sz w:val="26"/>
          <w:szCs w:val="26"/>
          <w:lang w:eastAsia="ru-RU"/>
        </w:rPr>
        <w:t xml:space="preserve"> кассовых машин.</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3.2.  В случаях, предусмотренных нормативными документами, при расчетах с потр</w:t>
      </w:r>
      <w:r w:rsidRPr="00321F2E">
        <w:rPr>
          <w:rFonts w:eastAsia="Times New Roman"/>
          <w:sz w:val="26"/>
          <w:szCs w:val="26"/>
          <w:lang w:eastAsia="ru-RU"/>
        </w:rPr>
        <w:t>е</w:t>
      </w:r>
      <w:r w:rsidRPr="00321F2E">
        <w:rPr>
          <w:rFonts w:eastAsia="Times New Roman"/>
          <w:sz w:val="26"/>
          <w:szCs w:val="26"/>
          <w:lang w:eastAsia="ru-RU"/>
        </w:rPr>
        <w:t>бителем без применения контрольно-кассовых машин муниципальное учреждение культ</w:t>
      </w:r>
      <w:r w:rsidRPr="00321F2E">
        <w:rPr>
          <w:rFonts w:eastAsia="Times New Roman"/>
          <w:sz w:val="26"/>
          <w:szCs w:val="26"/>
          <w:lang w:eastAsia="ru-RU"/>
        </w:rPr>
        <w:t>у</w:t>
      </w:r>
      <w:r w:rsidRPr="00321F2E">
        <w:rPr>
          <w:rFonts w:eastAsia="Times New Roman"/>
          <w:sz w:val="26"/>
          <w:szCs w:val="26"/>
          <w:lang w:eastAsia="ru-RU"/>
        </w:rPr>
        <w:t>ры должно использовать квитанцию, утвержденную Министерством финансов Российской Федерации, которая является документом строгой отчетности.</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3.3.  Муниципальное  учреждение культуры обязано выдать потребителю билет, ка</w:t>
      </w:r>
      <w:r w:rsidRPr="00321F2E">
        <w:rPr>
          <w:rFonts w:eastAsia="Times New Roman"/>
          <w:sz w:val="26"/>
          <w:szCs w:val="26"/>
          <w:lang w:eastAsia="ru-RU"/>
        </w:rPr>
        <w:t>с</w:t>
      </w:r>
      <w:r w:rsidRPr="00321F2E">
        <w:rPr>
          <w:rFonts w:eastAsia="Times New Roman"/>
          <w:sz w:val="26"/>
          <w:szCs w:val="26"/>
          <w:lang w:eastAsia="ru-RU"/>
        </w:rPr>
        <w:t>совый чек или один экземпляр заполненной квитанции, которые являются документами строгой отчетности, подтверждающими прием наличных денежных средств.</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3.4.  Взимание денег непосредственно в учреждении отдельными лицами, осущест</w:t>
      </w:r>
      <w:r w:rsidRPr="00321F2E">
        <w:rPr>
          <w:rFonts w:eastAsia="Times New Roman"/>
          <w:sz w:val="26"/>
          <w:szCs w:val="26"/>
          <w:lang w:eastAsia="ru-RU"/>
        </w:rPr>
        <w:t>в</w:t>
      </w:r>
      <w:r w:rsidRPr="00321F2E">
        <w:rPr>
          <w:rFonts w:eastAsia="Times New Roman"/>
          <w:sz w:val="26"/>
          <w:szCs w:val="26"/>
          <w:lang w:eastAsia="ru-RU"/>
        </w:rPr>
        <w:t>ляющими оказание платных услуг, запрещается.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3.5.  Потребитель обязан оплатить услуги в порядке и в сроки, указанные в договоре, в соответствии с законодательством Российской Федерации, получить документ, подтве</w:t>
      </w:r>
      <w:r w:rsidRPr="00321F2E">
        <w:rPr>
          <w:rFonts w:eastAsia="Times New Roman"/>
          <w:sz w:val="26"/>
          <w:szCs w:val="26"/>
          <w:lang w:eastAsia="ru-RU"/>
        </w:rPr>
        <w:t>р</w:t>
      </w:r>
      <w:r w:rsidRPr="00321F2E">
        <w:rPr>
          <w:rFonts w:eastAsia="Times New Roman"/>
          <w:sz w:val="26"/>
          <w:szCs w:val="26"/>
          <w:lang w:eastAsia="ru-RU"/>
        </w:rPr>
        <w:t>ждающий оплату платной услуги.</w:t>
      </w:r>
    </w:p>
    <w:p w:rsidR="003750F5" w:rsidRPr="00321F2E" w:rsidRDefault="003750F5" w:rsidP="00E96CCC">
      <w:pPr>
        <w:widowControl w:val="0"/>
        <w:autoSpaceDE w:val="0"/>
        <w:autoSpaceDN w:val="0"/>
        <w:ind w:firstLine="540"/>
        <w:jc w:val="both"/>
        <w:rPr>
          <w:rFonts w:eastAsia="Times New Roman"/>
          <w:sz w:val="26"/>
          <w:szCs w:val="26"/>
          <w:lang w:eastAsia="ru-RU"/>
        </w:rPr>
      </w:pPr>
    </w:p>
    <w:p w:rsidR="003750F5" w:rsidRPr="00321F2E" w:rsidRDefault="003750F5" w:rsidP="00E96CCC">
      <w:pPr>
        <w:widowControl w:val="0"/>
        <w:autoSpaceDE w:val="0"/>
        <w:autoSpaceDN w:val="0"/>
        <w:jc w:val="center"/>
        <w:rPr>
          <w:rFonts w:eastAsia="Times New Roman"/>
          <w:b/>
          <w:sz w:val="26"/>
          <w:szCs w:val="26"/>
          <w:lang w:eastAsia="ru-RU"/>
        </w:rPr>
      </w:pPr>
      <w:r w:rsidRPr="00321F2E">
        <w:rPr>
          <w:rFonts w:eastAsia="Times New Roman"/>
          <w:b/>
          <w:sz w:val="26"/>
          <w:szCs w:val="26"/>
          <w:lang w:eastAsia="ru-RU"/>
        </w:rPr>
        <w:t>4. Тарифы на платные услуги</w:t>
      </w:r>
    </w:p>
    <w:p w:rsidR="003750F5" w:rsidRPr="00321F2E" w:rsidRDefault="003750F5" w:rsidP="00E96CCC">
      <w:pPr>
        <w:widowControl w:val="0"/>
        <w:autoSpaceDE w:val="0"/>
        <w:autoSpaceDN w:val="0"/>
        <w:ind w:firstLine="540"/>
        <w:jc w:val="both"/>
        <w:rPr>
          <w:rFonts w:eastAsia="Times New Roman"/>
          <w:b/>
          <w:sz w:val="26"/>
          <w:szCs w:val="26"/>
          <w:lang w:eastAsia="ru-RU"/>
        </w:rPr>
      </w:pP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4.1.  Тарифы на платные услуги формируются исходя из себестоимости и необход</w:t>
      </w:r>
      <w:r w:rsidRPr="00321F2E">
        <w:rPr>
          <w:rFonts w:eastAsia="Times New Roman"/>
          <w:sz w:val="26"/>
          <w:szCs w:val="26"/>
          <w:lang w:eastAsia="ru-RU"/>
        </w:rPr>
        <w:t>и</w:t>
      </w:r>
      <w:r w:rsidRPr="00321F2E">
        <w:rPr>
          <w:rFonts w:eastAsia="Times New Roman"/>
          <w:sz w:val="26"/>
          <w:szCs w:val="26"/>
          <w:lang w:eastAsia="ru-RU"/>
        </w:rPr>
        <w:t>мой прибыли с учетом конъюнктуры рынка (спроса и предложения), качества и потреб</w:t>
      </w:r>
      <w:r w:rsidRPr="00321F2E">
        <w:rPr>
          <w:rFonts w:eastAsia="Times New Roman"/>
          <w:sz w:val="26"/>
          <w:szCs w:val="26"/>
          <w:lang w:eastAsia="ru-RU"/>
        </w:rPr>
        <w:t>и</w:t>
      </w:r>
      <w:r w:rsidRPr="00321F2E">
        <w:rPr>
          <w:rFonts w:eastAsia="Times New Roman"/>
          <w:sz w:val="26"/>
          <w:szCs w:val="26"/>
          <w:lang w:eastAsia="ru-RU"/>
        </w:rPr>
        <w:t>тельских свойств услуг, степени срочности исполнения заказа (оказания услуг).</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4.2. Тарифы муниципальных учреждений культуры на платные услуги утверждаются руководителем  муниципального учреждения культуры и согласовываются с администрац</w:t>
      </w:r>
      <w:r w:rsidRPr="00321F2E">
        <w:rPr>
          <w:rFonts w:eastAsia="Times New Roman"/>
          <w:sz w:val="26"/>
          <w:szCs w:val="26"/>
          <w:lang w:eastAsia="ru-RU"/>
        </w:rPr>
        <w:t>и</w:t>
      </w:r>
      <w:r w:rsidRPr="00321F2E">
        <w:rPr>
          <w:rFonts w:eastAsia="Times New Roman"/>
          <w:sz w:val="26"/>
          <w:szCs w:val="26"/>
          <w:lang w:eastAsia="ru-RU"/>
        </w:rPr>
        <w:t>ей Хасанского муниципального округа  в соответствии с настоящим порядком.</w:t>
      </w:r>
    </w:p>
    <w:p w:rsidR="003750F5" w:rsidRPr="00321F2E" w:rsidRDefault="003750F5" w:rsidP="00E96CCC">
      <w:pPr>
        <w:widowControl w:val="0"/>
        <w:autoSpaceDE w:val="0"/>
        <w:autoSpaceDN w:val="0"/>
        <w:jc w:val="center"/>
        <w:rPr>
          <w:rFonts w:eastAsia="Times New Roman"/>
          <w:b/>
          <w:sz w:val="26"/>
          <w:szCs w:val="26"/>
          <w:lang w:eastAsia="ru-RU"/>
        </w:rPr>
      </w:pPr>
    </w:p>
    <w:p w:rsidR="003750F5" w:rsidRPr="00321F2E" w:rsidRDefault="003750F5" w:rsidP="00E96CCC">
      <w:pPr>
        <w:widowControl w:val="0"/>
        <w:autoSpaceDE w:val="0"/>
        <w:autoSpaceDN w:val="0"/>
        <w:jc w:val="center"/>
        <w:rPr>
          <w:rFonts w:eastAsia="Times New Roman"/>
          <w:b/>
          <w:sz w:val="26"/>
          <w:szCs w:val="26"/>
          <w:lang w:eastAsia="ru-RU"/>
        </w:rPr>
      </w:pPr>
      <w:r w:rsidRPr="00321F2E">
        <w:rPr>
          <w:rFonts w:eastAsia="Times New Roman"/>
          <w:b/>
          <w:sz w:val="26"/>
          <w:szCs w:val="26"/>
          <w:lang w:eastAsia="ru-RU"/>
        </w:rPr>
        <w:lastRenderedPageBreak/>
        <w:t>5. Бухгалтерский учет и отчетность</w:t>
      </w:r>
    </w:p>
    <w:p w:rsidR="003750F5" w:rsidRPr="00321F2E" w:rsidRDefault="003750F5" w:rsidP="00E96CCC">
      <w:pPr>
        <w:widowControl w:val="0"/>
        <w:autoSpaceDE w:val="0"/>
        <w:autoSpaceDN w:val="0"/>
        <w:ind w:firstLine="540"/>
        <w:jc w:val="both"/>
        <w:rPr>
          <w:rFonts w:eastAsia="Times New Roman"/>
          <w:b/>
          <w:sz w:val="26"/>
          <w:szCs w:val="26"/>
          <w:lang w:eastAsia="ru-RU"/>
        </w:rPr>
      </w:pP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5.1.  Муниципальное учреждение культуры обязано вести статистический и бухга</w:t>
      </w:r>
      <w:r w:rsidRPr="00321F2E">
        <w:rPr>
          <w:rFonts w:eastAsia="Times New Roman"/>
          <w:sz w:val="26"/>
          <w:szCs w:val="26"/>
          <w:lang w:eastAsia="ru-RU"/>
        </w:rPr>
        <w:t>л</w:t>
      </w:r>
      <w:r w:rsidRPr="00321F2E">
        <w:rPr>
          <w:rFonts w:eastAsia="Times New Roman"/>
          <w:sz w:val="26"/>
          <w:szCs w:val="26"/>
          <w:lang w:eastAsia="ru-RU"/>
        </w:rPr>
        <w:t>терский учет предоставляемых платных услуг в соответствии с действующей инструкцией по бюджетному учету, утвержденной приказом Министерства финансов Российской Фед</w:t>
      </w:r>
      <w:r w:rsidRPr="00321F2E">
        <w:rPr>
          <w:rFonts w:eastAsia="Times New Roman"/>
          <w:sz w:val="26"/>
          <w:szCs w:val="26"/>
          <w:lang w:eastAsia="ru-RU"/>
        </w:rPr>
        <w:t>е</w:t>
      </w:r>
      <w:r w:rsidRPr="00321F2E">
        <w:rPr>
          <w:rFonts w:eastAsia="Times New Roman"/>
          <w:sz w:val="26"/>
          <w:szCs w:val="26"/>
          <w:lang w:eastAsia="ru-RU"/>
        </w:rPr>
        <w:t xml:space="preserve">рации и другими нормативными документами. </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Статистический учет и отчетность по платным услугам должны вестись раздельно от основной деятельности.</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5.2.  Все средства от оказания платных услуг являются доходной частью  и зачисл</w:t>
      </w:r>
      <w:r w:rsidRPr="00321F2E">
        <w:rPr>
          <w:rFonts w:eastAsia="Times New Roman"/>
          <w:sz w:val="26"/>
          <w:szCs w:val="26"/>
          <w:lang w:eastAsia="ru-RU"/>
        </w:rPr>
        <w:t>я</w:t>
      </w:r>
      <w:r w:rsidRPr="00321F2E">
        <w:rPr>
          <w:rFonts w:eastAsia="Times New Roman"/>
          <w:sz w:val="26"/>
          <w:szCs w:val="26"/>
          <w:lang w:eastAsia="ru-RU"/>
        </w:rPr>
        <w:t>ются муниципальным учреждением (по безналичному и наличному расчету)  на лицевые счета учреждения по учету доходов, полученных от предпринимательской и иной принос</w:t>
      </w:r>
      <w:r w:rsidRPr="00321F2E">
        <w:rPr>
          <w:rFonts w:eastAsia="Times New Roman"/>
          <w:sz w:val="26"/>
          <w:szCs w:val="26"/>
          <w:lang w:eastAsia="ru-RU"/>
        </w:rPr>
        <w:t>я</w:t>
      </w:r>
      <w:r w:rsidRPr="00321F2E">
        <w:rPr>
          <w:rFonts w:eastAsia="Times New Roman"/>
          <w:sz w:val="26"/>
          <w:szCs w:val="26"/>
          <w:lang w:eastAsia="ru-RU"/>
        </w:rPr>
        <w:t>щей доход деятельности.</w:t>
      </w:r>
    </w:p>
    <w:p w:rsidR="003750F5" w:rsidRPr="00321F2E" w:rsidRDefault="003750F5" w:rsidP="00E96CCC">
      <w:pPr>
        <w:widowControl w:val="0"/>
        <w:autoSpaceDE w:val="0"/>
        <w:autoSpaceDN w:val="0"/>
        <w:ind w:firstLine="540"/>
        <w:jc w:val="both"/>
        <w:rPr>
          <w:rFonts w:eastAsia="Times New Roman"/>
          <w:sz w:val="26"/>
          <w:szCs w:val="26"/>
          <w:lang w:eastAsia="ru-RU"/>
        </w:rPr>
      </w:pPr>
    </w:p>
    <w:p w:rsidR="003750F5" w:rsidRPr="00321F2E" w:rsidRDefault="003750F5" w:rsidP="00E96CCC">
      <w:pPr>
        <w:widowControl w:val="0"/>
        <w:autoSpaceDE w:val="0"/>
        <w:autoSpaceDN w:val="0"/>
        <w:jc w:val="center"/>
        <w:rPr>
          <w:rFonts w:eastAsia="Times New Roman"/>
          <w:b/>
          <w:sz w:val="26"/>
          <w:szCs w:val="26"/>
          <w:lang w:eastAsia="ru-RU"/>
        </w:rPr>
      </w:pPr>
      <w:r w:rsidRPr="00321F2E">
        <w:rPr>
          <w:rFonts w:eastAsia="Times New Roman"/>
          <w:b/>
          <w:sz w:val="26"/>
          <w:szCs w:val="26"/>
          <w:lang w:eastAsia="ru-RU"/>
        </w:rPr>
        <w:t>6. Использование доходов, полученных от оказания платных услуг</w:t>
      </w:r>
    </w:p>
    <w:p w:rsidR="003750F5" w:rsidRPr="00321F2E" w:rsidRDefault="003750F5" w:rsidP="00E96CCC">
      <w:pPr>
        <w:widowControl w:val="0"/>
        <w:autoSpaceDE w:val="0"/>
        <w:autoSpaceDN w:val="0"/>
        <w:ind w:firstLine="540"/>
        <w:jc w:val="both"/>
        <w:rPr>
          <w:rFonts w:eastAsia="Times New Roman"/>
          <w:sz w:val="26"/>
          <w:szCs w:val="26"/>
          <w:lang w:eastAsia="ru-RU"/>
        </w:rPr>
      </w:pP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6.1.  Источниками финансовых средств, при оказании платных услуг являются: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личные средства потребителя;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средства организаций и учреждений;</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 другие</w:t>
      </w:r>
      <w:r w:rsidR="00B85195">
        <w:rPr>
          <w:rFonts w:eastAsia="Times New Roman"/>
          <w:sz w:val="26"/>
          <w:szCs w:val="26"/>
          <w:lang w:eastAsia="ru-RU"/>
        </w:rPr>
        <w:t>,</w:t>
      </w:r>
      <w:r w:rsidRPr="00321F2E">
        <w:rPr>
          <w:rFonts w:eastAsia="Times New Roman"/>
          <w:sz w:val="26"/>
          <w:szCs w:val="26"/>
          <w:lang w:eastAsia="ru-RU"/>
        </w:rPr>
        <w:t xml:space="preserve"> не запрещенные законодательством источники.</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6.2.  Средства, поступившие от оказания платных услуг, распределяются муниц</w:t>
      </w:r>
      <w:r w:rsidRPr="00321F2E">
        <w:rPr>
          <w:rFonts w:eastAsia="Times New Roman"/>
          <w:sz w:val="26"/>
          <w:szCs w:val="26"/>
          <w:lang w:eastAsia="ru-RU"/>
        </w:rPr>
        <w:t>и</w:t>
      </w:r>
      <w:r w:rsidRPr="00321F2E">
        <w:rPr>
          <w:rFonts w:eastAsia="Times New Roman"/>
          <w:sz w:val="26"/>
          <w:szCs w:val="26"/>
          <w:lang w:eastAsia="ru-RU"/>
        </w:rPr>
        <w:t xml:space="preserve">пальным учреждением культуры </w:t>
      </w:r>
      <w:proofErr w:type="gramStart"/>
      <w:r w:rsidRPr="00321F2E">
        <w:rPr>
          <w:rFonts w:eastAsia="Times New Roman"/>
          <w:sz w:val="26"/>
          <w:szCs w:val="26"/>
          <w:lang w:eastAsia="ru-RU"/>
        </w:rPr>
        <w:t>согласно плана</w:t>
      </w:r>
      <w:proofErr w:type="gramEnd"/>
      <w:r w:rsidRPr="00321F2E">
        <w:rPr>
          <w:rFonts w:eastAsia="Times New Roman"/>
          <w:sz w:val="26"/>
          <w:szCs w:val="26"/>
          <w:lang w:eastAsia="ru-RU"/>
        </w:rPr>
        <w:t xml:space="preserve"> финансово-хозяйственной деятельности и направляются на полное возмещение затрат, понесенных на оказание платной услуги, упл</w:t>
      </w:r>
      <w:r w:rsidRPr="00321F2E">
        <w:rPr>
          <w:rFonts w:eastAsia="Times New Roman"/>
          <w:sz w:val="26"/>
          <w:szCs w:val="26"/>
          <w:lang w:eastAsia="ru-RU"/>
        </w:rPr>
        <w:t>а</w:t>
      </w:r>
      <w:r w:rsidRPr="00321F2E">
        <w:rPr>
          <w:rFonts w:eastAsia="Times New Roman"/>
          <w:sz w:val="26"/>
          <w:szCs w:val="26"/>
          <w:lang w:eastAsia="ru-RU"/>
        </w:rPr>
        <w:t>ту налогов, укрепление материально-технической базы муниципального учреждения кул</w:t>
      </w:r>
      <w:r w:rsidRPr="00321F2E">
        <w:rPr>
          <w:rFonts w:eastAsia="Times New Roman"/>
          <w:sz w:val="26"/>
          <w:szCs w:val="26"/>
          <w:lang w:eastAsia="ru-RU"/>
        </w:rPr>
        <w:t>ь</w:t>
      </w:r>
      <w:r w:rsidRPr="00321F2E">
        <w:rPr>
          <w:rFonts w:eastAsia="Times New Roman"/>
          <w:sz w:val="26"/>
          <w:szCs w:val="26"/>
          <w:lang w:eastAsia="ru-RU"/>
        </w:rPr>
        <w:t>туры и другие расходы по основной деятельности муниципального учреждения культуры.</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6.3.  При определении основных направлений использования полученных средств от оказания платных услуг необходимо учитывать удельный вес соответствующих расходов в себестоимости услуги (заработная плата, стоимость расходных материалов, накладные ра</w:t>
      </w:r>
      <w:r w:rsidRPr="00321F2E">
        <w:rPr>
          <w:rFonts w:eastAsia="Times New Roman"/>
          <w:sz w:val="26"/>
          <w:szCs w:val="26"/>
          <w:lang w:eastAsia="ru-RU"/>
        </w:rPr>
        <w:t>с</w:t>
      </w:r>
      <w:r w:rsidRPr="00321F2E">
        <w:rPr>
          <w:rFonts w:eastAsia="Times New Roman"/>
          <w:sz w:val="26"/>
          <w:szCs w:val="26"/>
          <w:lang w:eastAsia="ru-RU"/>
        </w:rPr>
        <w:t xml:space="preserve">ходы, амортизация основных средств). </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В первую очередь доходы направляются на возмещение затрат, учтенных в себесто</w:t>
      </w:r>
      <w:r w:rsidRPr="00321F2E">
        <w:rPr>
          <w:rFonts w:eastAsia="Times New Roman"/>
          <w:sz w:val="26"/>
          <w:szCs w:val="26"/>
          <w:lang w:eastAsia="ru-RU"/>
        </w:rPr>
        <w:t>и</w:t>
      </w:r>
      <w:r w:rsidRPr="00321F2E">
        <w:rPr>
          <w:rFonts w:eastAsia="Times New Roman"/>
          <w:sz w:val="26"/>
          <w:szCs w:val="26"/>
          <w:lang w:eastAsia="ru-RU"/>
        </w:rPr>
        <w:t>мости услуг, а также на покрытие расходов, понесенных ранее за счет бюджетных средств.</w:t>
      </w:r>
    </w:p>
    <w:p w:rsidR="003750F5" w:rsidRPr="00321F2E" w:rsidRDefault="003750F5" w:rsidP="00E96CCC">
      <w:pPr>
        <w:widowControl w:val="0"/>
        <w:autoSpaceDE w:val="0"/>
        <w:autoSpaceDN w:val="0"/>
        <w:ind w:firstLine="540"/>
        <w:jc w:val="both"/>
        <w:rPr>
          <w:rFonts w:eastAsia="Times New Roman"/>
          <w:sz w:val="26"/>
          <w:szCs w:val="26"/>
          <w:lang w:eastAsia="ru-RU"/>
        </w:rPr>
      </w:pPr>
    </w:p>
    <w:p w:rsidR="003750F5" w:rsidRPr="00321F2E" w:rsidRDefault="003750F5" w:rsidP="00E96CCC">
      <w:pPr>
        <w:widowControl w:val="0"/>
        <w:autoSpaceDE w:val="0"/>
        <w:autoSpaceDN w:val="0"/>
        <w:jc w:val="center"/>
        <w:rPr>
          <w:rFonts w:eastAsia="Times New Roman"/>
          <w:b/>
          <w:sz w:val="26"/>
          <w:szCs w:val="26"/>
          <w:lang w:eastAsia="ru-RU"/>
        </w:rPr>
      </w:pPr>
      <w:r w:rsidRPr="00321F2E">
        <w:rPr>
          <w:rFonts w:eastAsia="Times New Roman"/>
          <w:b/>
          <w:sz w:val="26"/>
          <w:szCs w:val="26"/>
          <w:lang w:eastAsia="ru-RU"/>
        </w:rPr>
        <w:t>7. Ответственность при предоставлении платных услуг</w:t>
      </w:r>
    </w:p>
    <w:p w:rsidR="003750F5" w:rsidRPr="00321F2E" w:rsidRDefault="003750F5" w:rsidP="00E96CCC">
      <w:pPr>
        <w:widowControl w:val="0"/>
        <w:autoSpaceDE w:val="0"/>
        <w:autoSpaceDN w:val="0"/>
        <w:ind w:firstLine="540"/>
        <w:jc w:val="both"/>
        <w:rPr>
          <w:rFonts w:eastAsia="Times New Roman"/>
          <w:sz w:val="26"/>
          <w:szCs w:val="26"/>
          <w:lang w:eastAsia="ru-RU"/>
        </w:rPr>
      </w:pP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7.1.  В соответствии с законодательством Российской Федерации муниципальное учреждение культуры несет ответственность перед потребителем за неисполнение или н</w:t>
      </w:r>
      <w:r w:rsidRPr="00321F2E">
        <w:rPr>
          <w:rFonts w:eastAsia="Times New Roman"/>
          <w:sz w:val="26"/>
          <w:szCs w:val="26"/>
          <w:lang w:eastAsia="ru-RU"/>
        </w:rPr>
        <w:t>е</w:t>
      </w:r>
      <w:r w:rsidRPr="00321F2E">
        <w:rPr>
          <w:rFonts w:eastAsia="Times New Roman"/>
          <w:sz w:val="26"/>
          <w:szCs w:val="26"/>
          <w:lang w:eastAsia="ru-RU"/>
        </w:rPr>
        <w:t>надлежащее исполнение условий договора, а также в случае причинения вреда здоровью и жизни потребителя.</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7.2.  Администрация Хасанского муниципального округа вправе запрашивать у м</w:t>
      </w:r>
      <w:r w:rsidRPr="00321F2E">
        <w:rPr>
          <w:rFonts w:eastAsia="Times New Roman"/>
          <w:sz w:val="26"/>
          <w:szCs w:val="26"/>
          <w:lang w:eastAsia="ru-RU"/>
        </w:rPr>
        <w:t>у</w:t>
      </w:r>
      <w:r w:rsidRPr="00321F2E">
        <w:rPr>
          <w:rFonts w:eastAsia="Times New Roman"/>
          <w:sz w:val="26"/>
          <w:szCs w:val="26"/>
          <w:lang w:eastAsia="ru-RU"/>
        </w:rPr>
        <w:t>ниципального учреждения культуры документы, подтверждающие правильность расчета цены на предоставляемые платные услуги.</w:t>
      </w:r>
    </w:p>
    <w:p w:rsidR="003750F5" w:rsidRPr="00321F2E" w:rsidRDefault="003750F5" w:rsidP="00A73365">
      <w:pPr>
        <w:widowControl w:val="0"/>
        <w:autoSpaceDE w:val="0"/>
        <w:autoSpaceDN w:val="0"/>
        <w:ind w:firstLine="709"/>
        <w:jc w:val="both"/>
        <w:rPr>
          <w:rFonts w:eastAsia="Times New Roman"/>
          <w:sz w:val="26"/>
          <w:szCs w:val="26"/>
          <w:lang w:eastAsia="ru-RU"/>
        </w:rPr>
      </w:pPr>
      <w:r w:rsidRPr="00321F2E">
        <w:rPr>
          <w:rFonts w:eastAsia="Times New Roman"/>
          <w:sz w:val="26"/>
          <w:szCs w:val="26"/>
          <w:lang w:eastAsia="ru-RU"/>
        </w:rPr>
        <w:t>7.3.  Муниципальное учреждение культуры освобождается от ответственности за н</w:t>
      </w:r>
      <w:r w:rsidRPr="00321F2E">
        <w:rPr>
          <w:rFonts w:eastAsia="Times New Roman"/>
          <w:sz w:val="26"/>
          <w:szCs w:val="26"/>
          <w:lang w:eastAsia="ru-RU"/>
        </w:rPr>
        <w:t>е</w:t>
      </w:r>
      <w:r w:rsidRPr="00321F2E">
        <w:rPr>
          <w:rFonts w:eastAsia="Times New Roman"/>
          <w:sz w:val="26"/>
          <w:szCs w:val="26"/>
          <w:lang w:eastAsia="ru-RU"/>
        </w:rPr>
        <w:t>исполнение или ненадлежащее исполнение платной услуги, если докажет, что это произ</w:t>
      </w:r>
      <w:r w:rsidRPr="00321F2E">
        <w:rPr>
          <w:rFonts w:eastAsia="Times New Roman"/>
          <w:sz w:val="26"/>
          <w:szCs w:val="26"/>
          <w:lang w:eastAsia="ru-RU"/>
        </w:rPr>
        <w:t>о</w:t>
      </w:r>
      <w:r w:rsidRPr="00321F2E">
        <w:rPr>
          <w:rFonts w:eastAsia="Times New Roman"/>
          <w:sz w:val="26"/>
          <w:szCs w:val="26"/>
          <w:lang w:eastAsia="ru-RU"/>
        </w:rPr>
        <w:t>шло вследствие непреодолимой силы, по вине потребителя, а также по иным основаниям, предусмотренным законом.</w:t>
      </w:r>
    </w:p>
    <w:p w:rsidR="00C87FD2" w:rsidRPr="00C87FD2" w:rsidRDefault="00C87FD2" w:rsidP="00E96CCC">
      <w:pPr>
        <w:widowControl w:val="0"/>
        <w:autoSpaceDE w:val="0"/>
        <w:autoSpaceDN w:val="0"/>
        <w:adjustRightInd w:val="0"/>
        <w:ind w:firstLine="540"/>
        <w:jc w:val="both"/>
        <w:rPr>
          <w:rFonts w:eastAsia="Times New Roman"/>
          <w:sz w:val="24"/>
          <w:szCs w:val="24"/>
          <w:lang w:eastAsia="ru-RU"/>
        </w:rPr>
      </w:pPr>
    </w:p>
    <w:p w:rsidR="00C87FD2" w:rsidRPr="00C87FD2" w:rsidRDefault="00C87FD2" w:rsidP="00E96CCC">
      <w:pPr>
        <w:widowControl w:val="0"/>
        <w:autoSpaceDE w:val="0"/>
        <w:autoSpaceDN w:val="0"/>
        <w:adjustRightInd w:val="0"/>
        <w:ind w:firstLine="540"/>
        <w:jc w:val="both"/>
        <w:rPr>
          <w:rFonts w:eastAsia="Times New Roman"/>
          <w:sz w:val="24"/>
          <w:szCs w:val="24"/>
          <w:lang w:eastAsia="ru-RU"/>
        </w:rPr>
      </w:pPr>
    </w:p>
    <w:p w:rsidR="00C87FD2" w:rsidRPr="00C87FD2" w:rsidRDefault="00C87FD2" w:rsidP="00E96CCC">
      <w:pPr>
        <w:widowControl w:val="0"/>
        <w:autoSpaceDE w:val="0"/>
        <w:autoSpaceDN w:val="0"/>
        <w:adjustRightInd w:val="0"/>
        <w:ind w:left="4956"/>
        <w:jc w:val="both"/>
        <w:rPr>
          <w:rFonts w:eastAsia="Times New Roman"/>
          <w:sz w:val="24"/>
          <w:szCs w:val="24"/>
          <w:lang w:eastAsia="ru-RU"/>
        </w:rPr>
      </w:pPr>
    </w:p>
    <w:p w:rsidR="00D44B30" w:rsidRDefault="00D44B30" w:rsidP="00E96CCC">
      <w:pPr>
        <w:jc w:val="center"/>
        <w:rPr>
          <w:rFonts w:ascii="Courier New" w:hAnsi="Courier New" w:cs="Courier New"/>
          <w:b/>
          <w:spacing w:val="-6"/>
          <w:sz w:val="32"/>
          <w:szCs w:val="22"/>
        </w:rPr>
        <w:sectPr w:rsidR="00D44B30" w:rsidSect="00F65BE6">
          <w:pgSz w:w="11907" w:h="16840" w:code="9"/>
          <w:pgMar w:top="794" w:right="794" w:bottom="794" w:left="794" w:header="0" w:footer="0" w:gutter="0"/>
          <w:cols w:space="708"/>
          <w:docGrid w:linePitch="360"/>
        </w:sectPr>
      </w:pPr>
    </w:p>
    <w:p w:rsidR="000C26DD" w:rsidRDefault="000C26DD" w:rsidP="00E96CCC">
      <w:pPr>
        <w:jc w:val="center"/>
        <w:rPr>
          <w:rFonts w:ascii="Courier New" w:hAnsi="Courier New" w:cs="Courier New"/>
          <w:b/>
          <w:spacing w:val="-6"/>
          <w:sz w:val="32"/>
          <w:szCs w:val="22"/>
        </w:rPr>
      </w:pPr>
    </w:p>
    <w:p w:rsidR="00F37B4D" w:rsidRPr="00156ACA" w:rsidRDefault="00F37B4D" w:rsidP="00E96CCC">
      <w:pPr>
        <w:jc w:val="center"/>
        <w:rPr>
          <w:rFonts w:ascii="Courier New" w:hAnsi="Courier New" w:cs="Courier New"/>
          <w:b/>
          <w:spacing w:val="-6"/>
          <w:sz w:val="32"/>
          <w:szCs w:val="22"/>
        </w:rPr>
      </w:pPr>
    </w:p>
    <w:p w:rsidR="00327E3B" w:rsidRDefault="00327E3B" w:rsidP="00E96CCC">
      <w:pPr>
        <w:jc w:val="center"/>
        <w:rPr>
          <w:rFonts w:ascii="Courier New" w:hAnsi="Courier New" w:cs="Courier New"/>
          <w:b/>
          <w:spacing w:val="-6"/>
          <w:sz w:val="32"/>
          <w:szCs w:val="22"/>
        </w:rPr>
      </w:pPr>
    </w:p>
    <w:p w:rsidR="00894F78" w:rsidRDefault="00894F78" w:rsidP="00E96CCC">
      <w:pPr>
        <w:jc w:val="center"/>
        <w:rPr>
          <w:rFonts w:ascii="Courier New" w:hAnsi="Courier New" w:cs="Courier New"/>
          <w:b/>
          <w:spacing w:val="-6"/>
          <w:sz w:val="32"/>
          <w:szCs w:val="22"/>
        </w:rPr>
      </w:pPr>
    </w:p>
    <w:p w:rsidR="00BD21E3" w:rsidRDefault="00BD21E3" w:rsidP="00E96CCC">
      <w:pPr>
        <w:jc w:val="center"/>
        <w:rPr>
          <w:rFonts w:ascii="Courier New" w:hAnsi="Courier New" w:cs="Courier New"/>
          <w:b/>
          <w:spacing w:val="-6"/>
          <w:sz w:val="32"/>
          <w:szCs w:val="22"/>
        </w:rPr>
      </w:pPr>
    </w:p>
    <w:p w:rsidR="00B15A30" w:rsidRPr="003B0B0D" w:rsidRDefault="00B15A30" w:rsidP="00E96CCC">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E96CCC">
      <w:pPr>
        <w:jc w:val="center"/>
        <w:rPr>
          <w:rFonts w:ascii="Courier New" w:hAnsi="Courier New" w:cs="Courier New"/>
          <w:b/>
          <w:spacing w:val="-6"/>
          <w:sz w:val="32"/>
          <w:szCs w:val="22"/>
        </w:rPr>
      </w:pPr>
    </w:p>
    <w:p w:rsidR="00B15A30" w:rsidRPr="00884545" w:rsidRDefault="00B15A30" w:rsidP="00E96CCC">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847AE9">
        <w:rPr>
          <w:rFonts w:cs="Courier New"/>
          <w:b/>
          <w:spacing w:val="-6"/>
          <w:sz w:val="32"/>
          <w:szCs w:val="22"/>
        </w:rPr>
        <w:t>5</w:t>
      </w:r>
    </w:p>
    <w:p w:rsidR="00B15A30" w:rsidRPr="003B0B0D" w:rsidRDefault="00B15A30" w:rsidP="00E96CCC">
      <w:pPr>
        <w:jc w:val="center"/>
        <w:rPr>
          <w:rFonts w:cs="Courier New"/>
          <w:b/>
          <w:spacing w:val="-6"/>
          <w:sz w:val="32"/>
          <w:szCs w:val="22"/>
        </w:rPr>
      </w:pPr>
    </w:p>
    <w:p w:rsidR="00B15A30" w:rsidRDefault="00C87FD2" w:rsidP="00E96CCC">
      <w:pPr>
        <w:jc w:val="center"/>
        <w:rPr>
          <w:rFonts w:cs="Courier New"/>
          <w:b/>
          <w:spacing w:val="-6"/>
          <w:sz w:val="32"/>
          <w:szCs w:val="22"/>
        </w:rPr>
      </w:pPr>
      <w:r>
        <w:rPr>
          <w:rFonts w:cs="Courier New"/>
          <w:b/>
          <w:spacing w:val="-6"/>
          <w:sz w:val="32"/>
          <w:szCs w:val="22"/>
        </w:rPr>
        <w:t>1</w:t>
      </w:r>
      <w:r w:rsidR="00847AE9">
        <w:rPr>
          <w:rFonts w:cs="Courier New"/>
          <w:b/>
          <w:spacing w:val="-6"/>
          <w:sz w:val="32"/>
          <w:szCs w:val="22"/>
        </w:rPr>
        <w:t>7</w:t>
      </w:r>
      <w:r>
        <w:rPr>
          <w:rFonts w:cs="Courier New"/>
          <w:b/>
          <w:spacing w:val="-6"/>
          <w:sz w:val="32"/>
          <w:szCs w:val="22"/>
        </w:rPr>
        <w:t xml:space="preserve"> февраля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E96CCC">
      <w:pPr>
        <w:jc w:val="center"/>
        <w:rPr>
          <w:rFonts w:cs="Courier New"/>
          <w:b/>
          <w:spacing w:val="-6"/>
          <w:sz w:val="32"/>
          <w:szCs w:val="22"/>
        </w:rPr>
      </w:pPr>
    </w:p>
    <w:p w:rsidR="00B15A30" w:rsidRPr="003B0B0D" w:rsidRDefault="00B15A30" w:rsidP="00E96CCC">
      <w:pPr>
        <w:jc w:val="center"/>
        <w:rPr>
          <w:rFonts w:cs="Courier New"/>
          <w:b/>
          <w:spacing w:val="-6"/>
          <w:sz w:val="32"/>
          <w:szCs w:val="22"/>
        </w:rPr>
      </w:pPr>
    </w:p>
    <w:p w:rsidR="00B15A30" w:rsidRPr="003B0B0D" w:rsidRDefault="00B15A30" w:rsidP="00E96CCC">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E96CCC">
      <w:pPr>
        <w:jc w:val="center"/>
        <w:rPr>
          <w:rFonts w:cs="Courier New"/>
          <w:spacing w:val="-6"/>
          <w:sz w:val="32"/>
          <w:szCs w:val="22"/>
        </w:rPr>
      </w:pPr>
    </w:p>
    <w:p w:rsidR="00B15A30" w:rsidRDefault="00B15A30" w:rsidP="00E96CCC">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E96CCC">
      <w:pPr>
        <w:jc w:val="center"/>
        <w:rPr>
          <w:rFonts w:cs="Courier New"/>
          <w:spacing w:val="-6"/>
          <w:sz w:val="28"/>
        </w:rPr>
      </w:pPr>
    </w:p>
    <w:p w:rsidR="00B15A30" w:rsidRPr="003B0B0D" w:rsidRDefault="00B15A30" w:rsidP="00E96CCC">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E96CCC">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E96CCC">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E96CCC">
      <w:pPr>
        <w:jc w:val="center"/>
        <w:rPr>
          <w:rFonts w:cs="Courier New"/>
          <w:spacing w:val="-6"/>
          <w:sz w:val="28"/>
        </w:rPr>
      </w:pPr>
    </w:p>
    <w:p w:rsidR="00B15A30" w:rsidRPr="003B0B0D" w:rsidRDefault="00B15A30" w:rsidP="00E96CCC">
      <w:pPr>
        <w:jc w:val="center"/>
        <w:rPr>
          <w:rFonts w:cs="Courier New"/>
          <w:spacing w:val="-6"/>
          <w:sz w:val="28"/>
        </w:rPr>
      </w:pPr>
    </w:p>
    <w:p w:rsidR="00B15A30" w:rsidRPr="003B0B0D" w:rsidRDefault="00B15A30" w:rsidP="00E96CCC">
      <w:pPr>
        <w:jc w:val="center"/>
        <w:rPr>
          <w:rFonts w:cs="Courier New"/>
          <w:spacing w:val="-6"/>
          <w:sz w:val="28"/>
        </w:rPr>
      </w:pPr>
    </w:p>
    <w:p w:rsidR="00B15A30" w:rsidRPr="003B0B0D" w:rsidRDefault="00B15A30" w:rsidP="00E96CCC">
      <w:pPr>
        <w:jc w:val="center"/>
        <w:rPr>
          <w:rFonts w:cs="Courier New"/>
          <w:spacing w:val="-6"/>
          <w:sz w:val="28"/>
        </w:rPr>
      </w:pPr>
      <w:r w:rsidRPr="003B0B0D">
        <w:rPr>
          <w:rFonts w:cs="Courier New"/>
          <w:spacing w:val="-6"/>
          <w:sz w:val="28"/>
        </w:rPr>
        <w:t>________________________________</w:t>
      </w:r>
    </w:p>
    <w:p w:rsidR="00B15A30" w:rsidRPr="003B0B0D" w:rsidRDefault="00B15A30" w:rsidP="00E96CCC">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E96CCC">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Default="00B15A30" w:rsidP="00E96CCC">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C87FD2">
        <w:rPr>
          <w:rFonts w:cs="Courier New"/>
          <w:spacing w:val="-6"/>
          <w:sz w:val="28"/>
        </w:rPr>
        <w:t>1</w:t>
      </w:r>
      <w:r w:rsidR="00847AE9">
        <w:rPr>
          <w:rFonts w:cs="Courier New"/>
          <w:spacing w:val="-6"/>
          <w:sz w:val="28"/>
        </w:rPr>
        <w:t>7</w:t>
      </w:r>
      <w:r w:rsidR="00C87FD2">
        <w:rPr>
          <w:rFonts w:cs="Courier New"/>
          <w:spacing w:val="-6"/>
          <w:sz w:val="28"/>
        </w:rPr>
        <w:t xml:space="preserve"> февраля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FB3ECB">
        <w:rPr>
          <w:rFonts w:cs="Courier New"/>
          <w:spacing w:val="-6"/>
          <w:sz w:val="28"/>
        </w:rPr>
        <w:t xml:space="preserve"> 5</w:t>
      </w:r>
    </w:p>
    <w:p w:rsidR="00B15A30" w:rsidRPr="003B0B0D" w:rsidRDefault="00B15A30" w:rsidP="00E96CCC">
      <w:pPr>
        <w:jc w:val="center"/>
        <w:rPr>
          <w:rFonts w:cs="Courier New"/>
          <w:spacing w:val="-6"/>
          <w:sz w:val="28"/>
        </w:rPr>
      </w:pPr>
    </w:p>
    <w:p w:rsidR="00B15A30" w:rsidRPr="003B0B0D" w:rsidRDefault="00B15A30" w:rsidP="00E96CCC">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E66B20" w:rsidRDefault="00B15A30" w:rsidP="00E96CCC">
      <w:pPr>
        <w:jc w:val="center"/>
        <w:rPr>
          <w:rFonts w:cs="Courier New"/>
          <w:spacing w:val="-6"/>
          <w:sz w:val="28"/>
        </w:rPr>
      </w:pPr>
      <w:r w:rsidRPr="003B0B0D">
        <w:rPr>
          <w:rFonts w:cs="Courier New"/>
          <w:spacing w:val="-6"/>
          <w:sz w:val="28"/>
        </w:rPr>
        <w:t xml:space="preserve">Свободная цена. Правом распространения обладает </w:t>
      </w:r>
      <w:r w:rsidR="005A1A48">
        <w:rPr>
          <w:rFonts w:cs="Courier New"/>
          <w:spacing w:val="-6"/>
          <w:sz w:val="28"/>
        </w:rPr>
        <w:t>МБУ «</w:t>
      </w:r>
      <w:proofErr w:type="gramStart"/>
      <w:r w:rsidR="005A1A48" w:rsidRPr="005A1A48">
        <w:rPr>
          <w:rFonts w:cs="Courier New"/>
          <w:spacing w:val="-6"/>
          <w:sz w:val="28"/>
        </w:rPr>
        <w:t>Централизованная</w:t>
      </w:r>
      <w:proofErr w:type="gramEnd"/>
    </w:p>
    <w:p w:rsidR="00B15A30" w:rsidRPr="005A1A48" w:rsidRDefault="005A1A48" w:rsidP="00E96CCC">
      <w:pPr>
        <w:jc w:val="center"/>
        <w:rPr>
          <w:rFonts w:cs="Courier New"/>
          <w:spacing w:val="-6"/>
          <w:sz w:val="28"/>
        </w:rPr>
      </w:pPr>
      <w:bookmarkStart w:id="3" w:name="_GoBack"/>
      <w:bookmarkEnd w:id="3"/>
      <w:r w:rsidRPr="005A1A48">
        <w:rPr>
          <w:rFonts w:cs="Courier New"/>
          <w:spacing w:val="-6"/>
          <w:sz w:val="28"/>
        </w:rPr>
        <w:t>библиоте</w:t>
      </w:r>
      <w:r w:rsidRPr="005A1A48">
        <w:rPr>
          <w:rFonts w:cs="Courier New"/>
          <w:spacing w:val="-6"/>
          <w:sz w:val="28"/>
        </w:rPr>
        <w:t>ч</w:t>
      </w:r>
      <w:r w:rsidRPr="005A1A48">
        <w:rPr>
          <w:rFonts w:cs="Courier New"/>
          <w:spacing w:val="-6"/>
          <w:sz w:val="28"/>
        </w:rPr>
        <w:t>ная система</w:t>
      </w:r>
      <w:r>
        <w:rPr>
          <w:rFonts w:cs="Courier New"/>
          <w:spacing w:val="-6"/>
          <w:sz w:val="28"/>
        </w:rPr>
        <w:t>» Хасанского муниципального округа</w:t>
      </w:r>
      <w:r w:rsidR="00B15A30" w:rsidRPr="005A1A48">
        <w:rPr>
          <w:rFonts w:cs="Courier New"/>
          <w:spacing w:val="-6"/>
          <w:sz w:val="28"/>
        </w:rPr>
        <w:t>.</w:t>
      </w:r>
    </w:p>
    <w:p w:rsidR="00B15A30" w:rsidRDefault="00B15A30" w:rsidP="00E96CCC">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E96CCC">
      <w:pPr>
        <w:rPr>
          <w:rFonts w:eastAsia="Calibri"/>
          <w:sz w:val="24"/>
          <w:szCs w:val="24"/>
          <w:lang w:eastAsia="ru-RU"/>
        </w:rPr>
      </w:pPr>
    </w:p>
    <w:p w:rsidR="00B15A30" w:rsidRPr="00AA0BCD" w:rsidRDefault="00B15A30" w:rsidP="00E96CCC">
      <w:pPr>
        <w:rPr>
          <w:rFonts w:eastAsia="Calibri"/>
          <w:sz w:val="24"/>
          <w:szCs w:val="24"/>
          <w:lang w:eastAsia="ru-RU"/>
        </w:rPr>
      </w:pPr>
    </w:p>
    <w:p w:rsidR="00B15A30" w:rsidRPr="00AA0BCD" w:rsidRDefault="00B15A30" w:rsidP="00E96CCC">
      <w:pPr>
        <w:rPr>
          <w:rFonts w:eastAsia="Calibri"/>
          <w:sz w:val="24"/>
          <w:szCs w:val="24"/>
          <w:lang w:eastAsia="ru-RU"/>
        </w:rPr>
      </w:pPr>
    </w:p>
    <w:sectPr w:rsidR="00B15A30" w:rsidRPr="00AA0BCD" w:rsidSect="00E96CCC">
      <w:footerReference w:type="default" r:id="rId70"/>
      <w:type w:val="nextColumn"/>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10" w:rsidRDefault="00273510">
      <w:r>
        <w:separator/>
      </w:r>
    </w:p>
  </w:endnote>
  <w:endnote w:type="continuationSeparator" w:id="0">
    <w:p w:rsidR="00273510" w:rsidRDefault="0027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90" w:rsidRDefault="00743890"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743890" w:rsidRDefault="007438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90" w:rsidRDefault="00743890"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7953"/>
      <w:docPartObj>
        <w:docPartGallery w:val="Page Numbers (Bottom of Page)"/>
        <w:docPartUnique/>
      </w:docPartObj>
    </w:sdtPr>
    <w:sdtEndPr/>
    <w:sdtContent>
      <w:p w:rsidR="00987F9F" w:rsidRDefault="00987F9F">
        <w:pPr>
          <w:pStyle w:val="a9"/>
          <w:jc w:val="center"/>
        </w:pPr>
        <w:r>
          <w:fldChar w:fldCharType="begin"/>
        </w:r>
        <w:r>
          <w:instrText>PAGE   \* MERGEFORMAT</w:instrText>
        </w:r>
        <w:r>
          <w:fldChar w:fldCharType="separate"/>
        </w:r>
        <w:r w:rsidR="005A1A48" w:rsidRPr="005A1A48">
          <w:rPr>
            <w:noProof/>
            <w:lang w:val="ru-RU"/>
          </w:rPr>
          <w:t>4</w:t>
        </w:r>
        <w:r>
          <w:fldChar w:fldCharType="end"/>
        </w:r>
      </w:p>
    </w:sdtContent>
  </w:sdt>
  <w:p w:rsidR="00987F9F" w:rsidRDefault="00987F9F"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90" w:rsidRDefault="00743890">
    <w:pPr>
      <w:pStyle w:val="a9"/>
      <w:jc w:val="center"/>
    </w:pPr>
  </w:p>
  <w:p w:rsidR="00743890" w:rsidRPr="005441D1" w:rsidRDefault="00743890"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75077"/>
      <w:docPartObj>
        <w:docPartGallery w:val="Page Numbers (Bottom of Page)"/>
        <w:docPartUnique/>
      </w:docPartObj>
    </w:sdtPr>
    <w:sdtEndPr/>
    <w:sdtContent>
      <w:p w:rsidR="00987F9F" w:rsidRDefault="00987F9F">
        <w:pPr>
          <w:pStyle w:val="a9"/>
          <w:jc w:val="center"/>
        </w:pPr>
        <w:r>
          <w:fldChar w:fldCharType="begin"/>
        </w:r>
        <w:r>
          <w:instrText>PAGE   \* MERGEFORMAT</w:instrText>
        </w:r>
        <w:r>
          <w:fldChar w:fldCharType="separate"/>
        </w:r>
        <w:r w:rsidR="005A1A48" w:rsidRPr="005A1A48">
          <w:rPr>
            <w:noProof/>
            <w:lang w:val="ru-RU"/>
          </w:rPr>
          <w:t>20</w:t>
        </w:r>
        <w:r>
          <w:fldChar w:fldCharType="end"/>
        </w:r>
      </w:p>
    </w:sdtContent>
  </w:sdt>
  <w:p w:rsidR="00987F9F" w:rsidRPr="005441D1" w:rsidRDefault="00987F9F" w:rsidP="005441D1">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9F" w:rsidRDefault="00987F9F">
    <w:pPr>
      <w:pStyle w:val="a9"/>
      <w:jc w:val="center"/>
    </w:pPr>
  </w:p>
  <w:p w:rsidR="00987F9F" w:rsidRPr="005441D1" w:rsidRDefault="00987F9F" w:rsidP="005441D1">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440705"/>
      <w:docPartObj>
        <w:docPartGallery w:val="Page Numbers (Bottom of Page)"/>
        <w:docPartUnique/>
      </w:docPartObj>
    </w:sdtPr>
    <w:sdtEndPr/>
    <w:sdtContent>
      <w:p w:rsidR="00987F9F" w:rsidRDefault="00987F9F">
        <w:pPr>
          <w:pStyle w:val="a9"/>
          <w:jc w:val="center"/>
        </w:pPr>
        <w:r>
          <w:fldChar w:fldCharType="begin"/>
        </w:r>
        <w:r>
          <w:instrText>PAGE   \* MERGEFORMAT</w:instrText>
        </w:r>
        <w:r>
          <w:fldChar w:fldCharType="separate"/>
        </w:r>
        <w:r w:rsidR="005A1A48" w:rsidRPr="005A1A48">
          <w:rPr>
            <w:noProof/>
            <w:lang w:val="ru-RU"/>
          </w:rPr>
          <w:t>27</w:t>
        </w:r>
        <w:r>
          <w:fldChar w:fldCharType="end"/>
        </w:r>
      </w:p>
    </w:sdtContent>
  </w:sdt>
  <w:p w:rsidR="00987F9F" w:rsidRPr="005441D1" w:rsidRDefault="00987F9F" w:rsidP="005441D1">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90" w:rsidRDefault="00743890">
    <w:pPr>
      <w:pStyle w:val="a9"/>
      <w:jc w:val="center"/>
    </w:pPr>
  </w:p>
  <w:p w:rsidR="00743890" w:rsidRPr="005441D1" w:rsidRDefault="00743890"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10" w:rsidRDefault="00273510">
      <w:r>
        <w:separator/>
      </w:r>
    </w:p>
  </w:footnote>
  <w:footnote w:type="continuationSeparator" w:id="0">
    <w:p w:rsidR="00273510" w:rsidRDefault="0027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90" w:rsidRDefault="00743890"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743890" w:rsidRDefault="00743890"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43319"/>
    <w:multiLevelType w:val="hybridMultilevel"/>
    <w:tmpl w:val="0854CC98"/>
    <w:lvl w:ilvl="0" w:tplc="A000C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DDB2EFD"/>
    <w:multiLevelType w:val="multilevel"/>
    <w:tmpl w:val="AE0211D4"/>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9AF0CC5"/>
    <w:multiLevelType w:val="hybridMultilevel"/>
    <w:tmpl w:val="7FD462DA"/>
    <w:lvl w:ilvl="0" w:tplc="B5180B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1EF72CED"/>
    <w:multiLevelType w:val="hybridMultilevel"/>
    <w:tmpl w:val="59CA3130"/>
    <w:lvl w:ilvl="0" w:tplc="BB78A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253E7CF2"/>
    <w:multiLevelType w:val="hybridMultilevel"/>
    <w:tmpl w:val="D774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nsid w:val="2FB332F9"/>
    <w:multiLevelType w:val="hybridMultilevel"/>
    <w:tmpl w:val="D610C8EC"/>
    <w:lvl w:ilvl="0" w:tplc="E154DCBC">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539DD"/>
    <w:multiLevelType w:val="hybridMultilevel"/>
    <w:tmpl w:val="CE6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7">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2">
    <w:nsid w:val="497B2A96"/>
    <w:multiLevelType w:val="hybridMultilevel"/>
    <w:tmpl w:val="1C16EAF0"/>
    <w:lvl w:ilvl="0" w:tplc="EF3C5C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8">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2">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B992395"/>
    <w:multiLevelType w:val="multilevel"/>
    <w:tmpl w:val="95989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EA62C24"/>
    <w:multiLevelType w:val="hybridMultilevel"/>
    <w:tmpl w:val="B3BE101A"/>
    <w:lvl w:ilvl="0" w:tplc="3906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EFC1AFB"/>
    <w:multiLevelType w:val="multilevel"/>
    <w:tmpl w:val="B6DE0E0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2">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9EE7D08"/>
    <w:multiLevelType w:val="hybridMultilevel"/>
    <w:tmpl w:val="B4EC64EA"/>
    <w:lvl w:ilvl="0" w:tplc="E3F00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nsid w:val="7EA858C5"/>
    <w:multiLevelType w:val="hybridMultilevel"/>
    <w:tmpl w:val="A850B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7"/>
  </w:num>
  <w:num w:numId="2">
    <w:abstractNumId w:val="34"/>
  </w:num>
  <w:num w:numId="3">
    <w:abstractNumId w:val="37"/>
  </w:num>
  <w:num w:numId="4">
    <w:abstractNumId w:val="17"/>
  </w:num>
  <w:num w:numId="5">
    <w:abstractNumId w:val="22"/>
  </w:num>
  <w:num w:numId="6">
    <w:abstractNumId w:val="39"/>
  </w:num>
  <w:num w:numId="7">
    <w:abstractNumId w:val="50"/>
  </w:num>
  <w:num w:numId="8">
    <w:abstractNumId w:val="7"/>
  </w:num>
  <w:num w:numId="9">
    <w:abstractNumId w:val="10"/>
  </w:num>
  <w:num w:numId="10">
    <w:abstractNumId w:val="35"/>
  </w:num>
  <w:num w:numId="11">
    <w:abstractNumId w:val="31"/>
  </w:num>
  <w:num w:numId="12">
    <w:abstractNumId w:val="16"/>
  </w:num>
  <w:num w:numId="13">
    <w:abstractNumId w:val="8"/>
  </w:num>
  <w:num w:numId="14">
    <w:abstractNumId w:val="41"/>
  </w:num>
  <w:num w:numId="15">
    <w:abstractNumId w:val="33"/>
  </w:num>
  <w:num w:numId="16">
    <w:abstractNumId w:val="40"/>
  </w:num>
  <w:num w:numId="17">
    <w:abstractNumId w:val="26"/>
  </w:num>
  <w:num w:numId="18">
    <w:abstractNumId w:val="38"/>
  </w:num>
  <w:num w:numId="19">
    <w:abstractNumId w:val="13"/>
  </w:num>
  <w:num w:numId="20">
    <w:abstractNumId w:val="20"/>
  </w:num>
  <w:num w:numId="21">
    <w:abstractNumId w:val="12"/>
  </w:num>
  <w:num w:numId="22">
    <w:abstractNumId w:val="52"/>
  </w:num>
  <w:num w:numId="23">
    <w:abstractNumId w:val="51"/>
  </w:num>
  <w:num w:numId="24">
    <w:abstractNumId w:val="27"/>
  </w:num>
  <w:num w:numId="25">
    <w:abstractNumId w:val="9"/>
  </w:num>
  <w:num w:numId="26">
    <w:abstractNumId w:val="4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42"/>
  </w:num>
  <w:num w:numId="31">
    <w:abstractNumId w:val="15"/>
  </w:num>
  <w:num w:numId="32">
    <w:abstractNumId w:val="4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1"/>
  </w:num>
  <w:num w:numId="37">
    <w:abstractNumId w:val="48"/>
  </w:num>
  <w:num w:numId="38">
    <w:abstractNumId w:val="53"/>
  </w:num>
  <w:num w:numId="39">
    <w:abstractNumId w:val="49"/>
  </w:num>
  <w:num w:numId="40">
    <w:abstractNumId w:val="11"/>
  </w:num>
  <w:num w:numId="41">
    <w:abstractNumId w:val="45"/>
  </w:num>
  <w:num w:numId="42">
    <w:abstractNumId w:val="14"/>
  </w:num>
  <w:num w:numId="43">
    <w:abstractNumId w:val="24"/>
  </w:num>
  <w:num w:numId="44">
    <w:abstractNumId w:val="3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54"/>
  </w:num>
  <w:num w:numId="48">
    <w:abstractNumId w:val="32"/>
  </w:num>
  <w:num w:numId="4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10"/>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A4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1D4"/>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FD2"/>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B20"/>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D44B30"/>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C562AF"/>
  </w:style>
  <w:style w:type="table" w:customStyle="1" w:styleId="1810">
    <w:name w:val="Сетка таблицы181"/>
    <w:basedOn w:val="a7"/>
    <w:next w:val="af5"/>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7"/>
    <w:next w:val="af5"/>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7"/>
    <w:next w:val="af5"/>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D44B30"/>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C562AF"/>
  </w:style>
  <w:style w:type="table" w:customStyle="1" w:styleId="1810">
    <w:name w:val="Сетка таблицы181"/>
    <w:basedOn w:val="a7"/>
    <w:next w:val="af5"/>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7"/>
    <w:next w:val="af5"/>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7"/>
    <w:next w:val="af5"/>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image" Target="media/image13.wmf"/><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wmf"/><Relationship Id="rId63" Type="http://schemas.openxmlformats.org/officeDocument/2006/relationships/image" Target="media/image50.wmf"/><Relationship Id="rId68"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wmf"/><Relationship Id="rId53" Type="http://schemas.openxmlformats.org/officeDocument/2006/relationships/image" Target="media/image40.png"/><Relationship Id="rId58" Type="http://schemas.openxmlformats.org/officeDocument/2006/relationships/image" Target="media/image45.wmf"/><Relationship Id="rId66" Type="http://schemas.openxmlformats.org/officeDocument/2006/relationships/image" Target="media/image53.w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image" Target="media/image44.wmf"/><Relationship Id="rId61" Type="http://schemas.openxmlformats.org/officeDocument/2006/relationships/image" Target="media/image48.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wmf"/><Relationship Id="rId65" Type="http://schemas.openxmlformats.org/officeDocument/2006/relationships/image" Target="media/image52.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gif"/><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image" Target="media/image38.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image" Target="media/image25.png"/><Relationship Id="rId46" Type="http://schemas.openxmlformats.org/officeDocument/2006/relationships/image" Target="media/image33.wmf"/><Relationship Id="rId59" Type="http://schemas.openxmlformats.org/officeDocument/2006/relationships/image" Target="media/image46.png"/><Relationship Id="rId67" Type="http://schemas.openxmlformats.org/officeDocument/2006/relationships/image" Target="media/image54.wmf"/><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wmf"/><Relationship Id="rId62" Type="http://schemas.openxmlformats.org/officeDocument/2006/relationships/image" Target="media/image49.png"/><Relationship Id="rId70"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C61C-9E60-425A-A419-D0D29219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28</Pages>
  <Words>9177</Words>
  <Characters>52312</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СОДЕРЖАНИЕ</vt:lpstr>
      <vt:lpstr>        </vt:lpstr>
    </vt:vector>
  </TitlesOfParts>
  <Company>SPecialiST RePack</Company>
  <LinksUpToDate>false</LinksUpToDate>
  <CharactersWithSpaces>61367</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319ZMA</cp:lastModifiedBy>
  <cp:revision>33</cp:revision>
  <cp:lastPrinted>2015-03-26T06:27:00Z</cp:lastPrinted>
  <dcterms:created xsi:type="dcterms:W3CDTF">2023-01-14T01:31:00Z</dcterms:created>
  <dcterms:modified xsi:type="dcterms:W3CDTF">2023-02-21T05:37:00Z</dcterms:modified>
</cp:coreProperties>
</file>