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6CC" w:rsidRPr="009646CC" w:rsidRDefault="001433DC" w:rsidP="009646CC">
      <w:pPr>
        <w:pStyle w:val="ConsPlusNormal"/>
        <w:spacing w:line="276" w:lineRule="auto"/>
        <w:jc w:val="both"/>
        <w:rPr>
          <w:sz w:val="24"/>
          <w:szCs w:val="24"/>
        </w:rPr>
      </w:pPr>
      <w:r w:rsidRPr="009646CC">
        <w:rPr>
          <w:sz w:val="24"/>
          <w:szCs w:val="24"/>
        </w:rPr>
        <w:t xml:space="preserve">Администрация Хасанского округа  объявляет </w:t>
      </w:r>
      <w:r w:rsidR="009646CC" w:rsidRPr="009646CC">
        <w:rPr>
          <w:sz w:val="24"/>
          <w:szCs w:val="24"/>
        </w:rPr>
        <w:t>отбор социально ориентированных некоммерческих организаций</w:t>
      </w:r>
      <w:r w:rsidR="00FD1F7C">
        <w:rPr>
          <w:sz w:val="24"/>
          <w:szCs w:val="24"/>
        </w:rPr>
        <w:t xml:space="preserve"> (далее - СО НКО)</w:t>
      </w:r>
      <w:r w:rsidR="009646CC" w:rsidRPr="009646CC">
        <w:rPr>
          <w:sz w:val="24"/>
          <w:szCs w:val="24"/>
        </w:rPr>
        <w:t xml:space="preserve"> </w:t>
      </w:r>
      <w:r w:rsidR="009646CC">
        <w:rPr>
          <w:sz w:val="24"/>
          <w:szCs w:val="24"/>
        </w:rPr>
        <w:t>для</w:t>
      </w:r>
      <w:r w:rsidR="009646CC" w:rsidRPr="009646CC">
        <w:rPr>
          <w:sz w:val="24"/>
          <w:szCs w:val="24"/>
        </w:rPr>
        <w:t xml:space="preserve"> </w:t>
      </w:r>
      <w:r w:rsidRPr="009646CC">
        <w:rPr>
          <w:sz w:val="24"/>
          <w:szCs w:val="24"/>
        </w:rPr>
        <w:t>предоставлени</w:t>
      </w:r>
      <w:r w:rsidR="009646CC">
        <w:rPr>
          <w:sz w:val="24"/>
          <w:szCs w:val="24"/>
        </w:rPr>
        <w:t>я</w:t>
      </w:r>
      <w:r w:rsidR="009646CC" w:rsidRPr="009646CC">
        <w:rPr>
          <w:sz w:val="24"/>
          <w:szCs w:val="24"/>
        </w:rPr>
        <w:t xml:space="preserve"> </w:t>
      </w:r>
      <w:r w:rsidRPr="009646CC">
        <w:rPr>
          <w:sz w:val="24"/>
          <w:szCs w:val="24"/>
        </w:rPr>
        <w:t xml:space="preserve"> субсидий из бюджета Хасанского муниципального округа</w:t>
      </w:r>
      <w:r w:rsidR="009646CC">
        <w:rPr>
          <w:sz w:val="24"/>
          <w:szCs w:val="24"/>
        </w:rPr>
        <w:t xml:space="preserve"> на </w:t>
      </w:r>
      <w:r w:rsidR="009646CC" w:rsidRPr="009646CC">
        <w:rPr>
          <w:sz w:val="24"/>
          <w:szCs w:val="24"/>
        </w:rPr>
        <w:t>социальное обслуживание, социальн</w:t>
      </w:r>
      <w:r w:rsidR="009646CC">
        <w:rPr>
          <w:sz w:val="24"/>
          <w:szCs w:val="24"/>
        </w:rPr>
        <w:t xml:space="preserve">ую </w:t>
      </w:r>
      <w:r w:rsidR="009646CC" w:rsidRPr="009646CC">
        <w:rPr>
          <w:sz w:val="24"/>
          <w:szCs w:val="24"/>
        </w:rPr>
        <w:t xml:space="preserve"> поддержк</w:t>
      </w:r>
      <w:r w:rsidR="009646CC">
        <w:rPr>
          <w:sz w:val="24"/>
          <w:szCs w:val="24"/>
        </w:rPr>
        <w:t xml:space="preserve">у </w:t>
      </w:r>
      <w:r w:rsidR="009646CC" w:rsidRPr="009646CC">
        <w:rPr>
          <w:sz w:val="24"/>
          <w:szCs w:val="24"/>
        </w:rPr>
        <w:t xml:space="preserve"> и защит</w:t>
      </w:r>
      <w:r w:rsidR="009646CC">
        <w:rPr>
          <w:sz w:val="24"/>
          <w:szCs w:val="24"/>
        </w:rPr>
        <w:t>у</w:t>
      </w:r>
      <w:r w:rsidR="009646CC" w:rsidRPr="009646CC">
        <w:rPr>
          <w:sz w:val="24"/>
          <w:szCs w:val="24"/>
        </w:rPr>
        <w:t xml:space="preserve"> граждан, проживающих на территории Хасанского муниципального  округа.</w:t>
      </w:r>
    </w:p>
    <w:p w:rsidR="009646CC" w:rsidRDefault="00FD1F7C" w:rsidP="005355B7">
      <w:pPr>
        <w:tabs>
          <w:tab w:val="left" w:pos="709"/>
          <w:tab w:val="left" w:pos="851"/>
        </w:tabs>
        <w:spacing w:after="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1433DC" w:rsidRPr="009646CC">
        <w:rPr>
          <w:rFonts w:ascii="Times New Roman" w:hAnsi="Times New Roman" w:cs="Times New Roman"/>
          <w:sz w:val="24"/>
          <w:szCs w:val="24"/>
        </w:rPr>
        <w:t xml:space="preserve">Прием </w:t>
      </w:r>
      <w:r w:rsidR="009646CC" w:rsidRPr="009646CC">
        <w:rPr>
          <w:rFonts w:ascii="Times New Roman" w:hAnsi="Times New Roman" w:cs="Times New Roman"/>
          <w:sz w:val="24"/>
          <w:szCs w:val="24"/>
        </w:rPr>
        <w:t>документов  осуще</w:t>
      </w:r>
      <w:r w:rsidR="001433DC" w:rsidRPr="009646CC">
        <w:rPr>
          <w:rFonts w:ascii="Times New Roman" w:hAnsi="Times New Roman" w:cs="Times New Roman"/>
          <w:sz w:val="24"/>
          <w:szCs w:val="24"/>
        </w:rPr>
        <w:t xml:space="preserve">ствляется </w:t>
      </w:r>
      <w:r w:rsidR="009646CC" w:rsidRPr="009646CC">
        <w:rPr>
          <w:rFonts w:ascii="Times New Roman" w:hAnsi="Times New Roman" w:cs="Times New Roman"/>
          <w:sz w:val="24"/>
          <w:szCs w:val="24"/>
        </w:rPr>
        <w:t xml:space="preserve"> </w:t>
      </w:r>
      <w:r w:rsidR="001433DC" w:rsidRPr="009646CC">
        <w:rPr>
          <w:rFonts w:ascii="Times New Roman" w:hAnsi="Times New Roman" w:cs="Times New Roman"/>
          <w:sz w:val="24"/>
          <w:szCs w:val="24"/>
        </w:rPr>
        <w:t xml:space="preserve">с </w:t>
      </w:r>
      <w:r w:rsidR="00981B45">
        <w:rPr>
          <w:rFonts w:ascii="Times New Roman" w:hAnsi="Times New Roman" w:cs="Times New Roman"/>
          <w:sz w:val="24"/>
          <w:szCs w:val="24"/>
        </w:rPr>
        <w:t>21</w:t>
      </w:r>
      <w:r w:rsidR="001433DC" w:rsidRPr="009646CC">
        <w:rPr>
          <w:rFonts w:ascii="Times New Roman" w:hAnsi="Times New Roman" w:cs="Times New Roman"/>
          <w:sz w:val="24"/>
          <w:szCs w:val="24"/>
        </w:rPr>
        <w:t>.0</w:t>
      </w:r>
      <w:r w:rsidR="00981B45">
        <w:rPr>
          <w:rFonts w:ascii="Times New Roman" w:hAnsi="Times New Roman" w:cs="Times New Roman"/>
          <w:sz w:val="24"/>
          <w:szCs w:val="24"/>
        </w:rPr>
        <w:t>5</w:t>
      </w:r>
      <w:r w:rsidR="001433DC" w:rsidRPr="009646CC">
        <w:rPr>
          <w:rFonts w:ascii="Times New Roman" w:hAnsi="Times New Roman" w:cs="Times New Roman"/>
          <w:sz w:val="24"/>
          <w:szCs w:val="24"/>
        </w:rPr>
        <w:t>.202</w:t>
      </w:r>
      <w:r w:rsidR="00981B45">
        <w:rPr>
          <w:rFonts w:ascii="Times New Roman" w:hAnsi="Times New Roman" w:cs="Times New Roman"/>
          <w:sz w:val="24"/>
          <w:szCs w:val="24"/>
        </w:rPr>
        <w:t>5</w:t>
      </w:r>
      <w:r w:rsidR="009646CC">
        <w:rPr>
          <w:rFonts w:ascii="Times New Roman" w:hAnsi="Times New Roman" w:cs="Times New Roman"/>
          <w:sz w:val="24"/>
          <w:szCs w:val="24"/>
        </w:rPr>
        <w:t xml:space="preserve"> по </w:t>
      </w:r>
      <w:r w:rsidR="001433DC" w:rsidRPr="009646CC">
        <w:rPr>
          <w:rFonts w:ascii="Times New Roman" w:hAnsi="Times New Roman" w:cs="Times New Roman"/>
          <w:sz w:val="24"/>
          <w:szCs w:val="24"/>
        </w:rPr>
        <w:t xml:space="preserve"> </w:t>
      </w:r>
      <w:r w:rsidR="00981B45">
        <w:rPr>
          <w:rFonts w:ascii="Times New Roman" w:hAnsi="Times New Roman" w:cs="Times New Roman"/>
          <w:sz w:val="24"/>
          <w:szCs w:val="24"/>
        </w:rPr>
        <w:t>03</w:t>
      </w:r>
      <w:r w:rsidR="009646CC">
        <w:rPr>
          <w:rFonts w:ascii="Times New Roman" w:hAnsi="Times New Roman" w:cs="Times New Roman"/>
          <w:sz w:val="24"/>
          <w:szCs w:val="24"/>
        </w:rPr>
        <w:t>.0</w:t>
      </w:r>
      <w:r w:rsidR="00981B45">
        <w:rPr>
          <w:rFonts w:ascii="Times New Roman" w:hAnsi="Times New Roman" w:cs="Times New Roman"/>
          <w:sz w:val="24"/>
          <w:szCs w:val="24"/>
        </w:rPr>
        <w:t>6</w:t>
      </w:r>
      <w:r w:rsidR="001433DC" w:rsidRPr="009646CC">
        <w:rPr>
          <w:rFonts w:ascii="Times New Roman" w:hAnsi="Times New Roman" w:cs="Times New Roman"/>
          <w:sz w:val="24"/>
          <w:szCs w:val="24"/>
        </w:rPr>
        <w:t>.202</w:t>
      </w:r>
      <w:r w:rsidR="00981B45">
        <w:rPr>
          <w:rFonts w:ascii="Times New Roman" w:hAnsi="Times New Roman" w:cs="Times New Roman"/>
          <w:sz w:val="24"/>
          <w:szCs w:val="24"/>
        </w:rPr>
        <w:t>5</w:t>
      </w:r>
      <w:r w:rsidR="001433DC" w:rsidRPr="009646CC">
        <w:rPr>
          <w:rFonts w:ascii="Times New Roman" w:hAnsi="Times New Roman" w:cs="Times New Roman"/>
          <w:sz w:val="24"/>
          <w:szCs w:val="24"/>
        </w:rPr>
        <w:t xml:space="preserve"> год</w:t>
      </w:r>
      <w:r w:rsidR="009646CC">
        <w:rPr>
          <w:rFonts w:ascii="Times New Roman" w:hAnsi="Times New Roman" w:cs="Times New Roman"/>
          <w:sz w:val="24"/>
          <w:szCs w:val="24"/>
        </w:rPr>
        <w:t>а в управлении культуры, спорта, молодежной и социальной политики</w:t>
      </w:r>
      <w:r w:rsidR="006B62FD">
        <w:rPr>
          <w:rFonts w:ascii="Times New Roman" w:hAnsi="Times New Roman" w:cs="Times New Roman"/>
          <w:sz w:val="24"/>
          <w:szCs w:val="24"/>
        </w:rPr>
        <w:t xml:space="preserve"> (далее - уполномоченный орган) </w:t>
      </w:r>
      <w:r w:rsidR="009646CC">
        <w:rPr>
          <w:rFonts w:ascii="Times New Roman" w:hAnsi="Times New Roman" w:cs="Times New Roman"/>
          <w:sz w:val="24"/>
          <w:szCs w:val="24"/>
        </w:rPr>
        <w:t xml:space="preserve"> по адресу: п</w:t>
      </w:r>
      <w:proofErr w:type="gramStart"/>
      <w:r w:rsidR="009646CC">
        <w:rPr>
          <w:rFonts w:ascii="Times New Roman" w:hAnsi="Times New Roman" w:cs="Times New Roman"/>
          <w:sz w:val="24"/>
          <w:szCs w:val="24"/>
        </w:rPr>
        <w:t>.С</w:t>
      </w:r>
      <w:proofErr w:type="gramEnd"/>
      <w:r w:rsidR="009646CC">
        <w:rPr>
          <w:rFonts w:ascii="Times New Roman" w:hAnsi="Times New Roman" w:cs="Times New Roman"/>
          <w:sz w:val="24"/>
          <w:szCs w:val="24"/>
        </w:rPr>
        <w:t>лавянка, ул</w:t>
      </w:r>
      <w:r w:rsidR="009646CC" w:rsidRPr="00FD1F7C">
        <w:rPr>
          <w:rFonts w:ascii="Times New Roman" w:hAnsi="Times New Roman" w:cs="Times New Roman"/>
          <w:sz w:val="24"/>
          <w:szCs w:val="24"/>
        </w:rPr>
        <w:t>.Молодежная 1, кабинет 308,</w:t>
      </w:r>
      <w:r w:rsidR="00C7221A">
        <w:rPr>
          <w:rFonts w:ascii="Times New Roman" w:hAnsi="Times New Roman" w:cs="Times New Roman"/>
          <w:sz w:val="24"/>
          <w:szCs w:val="24"/>
        </w:rPr>
        <w:t>201,</w:t>
      </w:r>
      <w:r w:rsidR="009646CC" w:rsidRPr="00FD1F7C">
        <w:rPr>
          <w:rFonts w:ascii="Times New Roman" w:hAnsi="Times New Roman" w:cs="Times New Roman"/>
          <w:sz w:val="24"/>
          <w:szCs w:val="24"/>
        </w:rPr>
        <w:t xml:space="preserve"> </w:t>
      </w:r>
      <w:proofErr w:type="spellStart"/>
      <w:r w:rsidR="009646CC" w:rsidRPr="00FD1F7C">
        <w:rPr>
          <w:rFonts w:ascii="Times New Roman" w:hAnsi="Times New Roman" w:cs="Times New Roman"/>
          <w:sz w:val="24"/>
          <w:szCs w:val="24"/>
        </w:rPr>
        <w:t>эл.почта</w:t>
      </w:r>
      <w:proofErr w:type="spellEnd"/>
      <w:r w:rsidR="009646CC" w:rsidRPr="00FD1F7C">
        <w:rPr>
          <w:rFonts w:ascii="Times New Roman" w:hAnsi="Times New Roman" w:cs="Times New Roman"/>
          <w:sz w:val="24"/>
          <w:szCs w:val="24"/>
        </w:rPr>
        <w:t xml:space="preserve"> </w:t>
      </w:r>
      <w:hyperlink r:id="rId4" w:history="1">
        <w:r w:rsidR="009646CC" w:rsidRPr="00FD1F7C">
          <w:rPr>
            <w:rStyle w:val="a3"/>
            <w:rFonts w:ascii="Times New Roman" w:hAnsi="Times New Roman" w:cs="Times New Roman"/>
            <w:color w:val="auto"/>
            <w:sz w:val="24"/>
            <w:szCs w:val="24"/>
            <w:u w:val="none"/>
            <w:lang w:val="en-US"/>
          </w:rPr>
          <w:t>usphmr</w:t>
        </w:r>
        <w:r w:rsidR="009646CC" w:rsidRPr="00FD1F7C">
          <w:rPr>
            <w:rStyle w:val="a3"/>
            <w:rFonts w:ascii="Times New Roman" w:hAnsi="Times New Roman" w:cs="Times New Roman"/>
            <w:color w:val="auto"/>
            <w:sz w:val="24"/>
            <w:szCs w:val="24"/>
            <w:u w:val="none"/>
          </w:rPr>
          <w:t>@</w:t>
        </w:r>
        <w:r w:rsidR="009646CC" w:rsidRPr="00FD1F7C">
          <w:rPr>
            <w:rStyle w:val="a3"/>
            <w:rFonts w:ascii="Times New Roman" w:hAnsi="Times New Roman" w:cs="Times New Roman"/>
            <w:color w:val="auto"/>
            <w:sz w:val="24"/>
            <w:szCs w:val="24"/>
            <w:u w:val="none"/>
            <w:lang w:val="en-US"/>
          </w:rPr>
          <w:t>mail</w:t>
        </w:r>
        <w:r w:rsidR="009646CC" w:rsidRPr="00FD1F7C">
          <w:rPr>
            <w:rStyle w:val="a3"/>
            <w:rFonts w:ascii="Times New Roman" w:hAnsi="Times New Roman" w:cs="Times New Roman"/>
            <w:color w:val="auto"/>
            <w:sz w:val="24"/>
            <w:szCs w:val="24"/>
            <w:u w:val="none"/>
          </w:rPr>
          <w:t>.</w:t>
        </w:r>
        <w:r w:rsidR="009646CC" w:rsidRPr="00FD1F7C">
          <w:rPr>
            <w:rStyle w:val="a3"/>
            <w:rFonts w:ascii="Times New Roman" w:hAnsi="Times New Roman" w:cs="Times New Roman"/>
            <w:color w:val="auto"/>
            <w:sz w:val="24"/>
            <w:szCs w:val="24"/>
            <w:u w:val="none"/>
            <w:lang w:val="en-US"/>
          </w:rPr>
          <w:t>ru</w:t>
        </w:r>
      </w:hyperlink>
      <w:r w:rsidR="001433DC" w:rsidRPr="00FD1F7C">
        <w:rPr>
          <w:rFonts w:ascii="Times New Roman" w:hAnsi="Times New Roman" w:cs="Times New Roman"/>
          <w:sz w:val="24"/>
          <w:szCs w:val="24"/>
        </w:rPr>
        <w:t>.</w:t>
      </w:r>
      <w:r w:rsidR="009646CC" w:rsidRPr="00FD1F7C">
        <w:rPr>
          <w:rFonts w:ascii="Times New Roman" w:hAnsi="Times New Roman" w:cs="Times New Roman"/>
          <w:sz w:val="24"/>
          <w:szCs w:val="24"/>
        </w:rPr>
        <w:t xml:space="preserve"> </w:t>
      </w:r>
    </w:p>
    <w:p w:rsidR="005355B7" w:rsidRPr="005355B7" w:rsidRDefault="005355B7" w:rsidP="005355B7">
      <w:pPr>
        <w:pStyle w:val="ConsPlusNormal"/>
        <w:spacing w:line="276" w:lineRule="auto"/>
        <w:ind w:firstLine="540"/>
        <w:jc w:val="both"/>
        <w:rPr>
          <w:sz w:val="24"/>
          <w:szCs w:val="24"/>
        </w:rPr>
      </w:pPr>
      <w:r>
        <w:rPr>
          <w:sz w:val="24"/>
          <w:szCs w:val="24"/>
        </w:rPr>
        <w:t xml:space="preserve"> </w:t>
      </w:r>
      <w:r w:rsidRPr="005355B7">
        <w:rPr>
          <w:sz w:val="24"/>
          <w:szCs w:val="24"/>
        </w:rPr>
        <w:t xml:space="preserve"> Субсидии предоставляются победителям отбора с целью возмещения части затрат, связанных с деятельностью СО НКО на следующие направления расходов:</w:t>
      </w:r>
    </w:p>
    <w:p w:rsidR="005355B7" w:rsidRPr="005355B7" w:rsidRDefault="005355B7" w:rsidP="005355B7">
      <w:pPr>
        <w:widowControl w:val="0"/>
        <w:tabs>
          <w:tab w:val="left" w:pos="993"/>
        </w:tabs>
        <w:autoSpaceDE w:val="0"/>
        <w:autoSpaceDN w:val="0"/>
        <w:adjustRightInd w:val="0"/>
        <w:contextualSpacing/>
        <w:jc w:val="both"/>
        <w:rPr>
          <w:rFonts w:ascii="Times New Roman" w:hAnsi="Times New Roman" w:cs="Times New Roman"/>
          <w:b/>
          <w:sz w:val="24"/>
          <w:szCs w:val="24"/>
        </w:rPr>
      </w:pPr>
      <w:r w:rsidRPr="005355B7">
        <w:rPr>
          <w:rFonts w:ascii="Times New Roman" w:hAnsi="Times New Roman" w:cs="Times New Roman"/>
          <w:sz w:val="24"/>
          <w:szCs w:val="24"/>
        </w:rPr>
        <w:t>- на заработную плату наемным работникам;</w:t>
      </w:r>
    </w:p>
    <w:p w:rsidR="005355B7" w:rsidRPr="005355B7" w:rsidRDefault="005355B7" w:rsidP="005355B7">
      <w:pPr>
        <w:widowControl w:val="0"/>
        <w:tabs>
          <w:tab w:val="left" w:pos="993"/>
        </w:tabs>
        <w:autoSpaceDE w:val="0"/>
        <w:autoSpaceDN w:val="0"/>
        <w:adjustRightInd w:val="0"/>
        <w:contextualSpacing/>
        <w:jc w:val="both"/>
        <w:rPr>
          <w:rFonts w:ascii="Times New Roman" w:hAnsi="Times New Roman" w:cs="Times New Roman"/>
          <w:b/>
          <w:sz w:val="24"/>
          <w:szCs w:val="24"/>
        </w:rPr>
      </w:pPr>
      <w:r w:rsidRPr="005355B7">
        <w:rPr>
          <w:rFonts w:ascii="Times New Roman" w:hAnsi="Times New Roman" w:cs="Times New Roman"/>
          <w:sz w:val="24"/>
          <w:szCs w:val="24"/>
        </w:rPr>
        <w:t>- на оплату местной и внутризоновой телефонной связи, затраченные на нужды СО НКО по одному абонентскому номеру в помещении, занимаемом СО НКО в Хасанском муниципальном округе;</w:t>
      </w:r>
    </w:p>
    <w:p w:rsidR="005355B7" w:rsidRPr="005355B7" w:rsidRDefault="005355B7" w:rsidP="005355B7">
      <w:pPr>
        <w:tabs>
          <w:tab w:val="left" w:pos="0"/>
          <w:tab w:val="left" w:pos="993"/>
        </w:tabs>
        <w:spacing w:after="0"/>
        <w:jc w:val="both"/>
        <w:rPr>
          <w:rFonts w:ascii="Times New Roman" w:hAnsi="Times New Roman" w:cs="Times New Roman"/>
          <w:sz w:val="24"/>
          <w:szCs w:val="24"/>
        </w:rPr>
      </w:pPr>
      <w:r w:rsidRPr="005355B7">
        <w:rPr>
          <w:rFonts w:ascii="Times New Roman" w:hAnsi="Times New Roman" w:cs="Times New Roman"/>
          <w:sz w:val="24"/>
          <w:szCs w:val="24"/>
        </w:rPr>
        <w:t>- на приобретение горюче-смазочных материалов для подвоза инвалидов  и людей с ограниченными  возможностями  здоровья;</w:t>
      </w:r>
    </w:p>
    <w:p w:rsidR="005355B7" w:rsidRPr="005355B7" w:rsidRDefault="005355B7" w:rsidP="005355B7">
      <w:pPr>
        <w:tabs>
          <w:tab w:val="left" w:pos="0"/>
          <w:tab w:val="left" w:pos="993"/>
        </w:tabs>
        <w:spacing w:after="0"/>
        <w:jc w:val="both"/>
        <w:rPr>
          <w:rFonts w:ascii="Times New Roman" w:hAnsi="Times New Roman" w:cs="Times New Roman"/>
          <w:sz w:val="24"/>
          <w:szCs w:val="24"/>
        </w:rPr>
      </w:pPr>
      <w:r w:rsidRPr="005355B7">
        <w:rPr>
          <w:rFonts w:ascii="Times New Roman" w:hAnsi="Times New Roman" w:cs="Times New Roman"/>
          <w:sz w:val="24"/>
          <w:szCs w:val="24"/>
        </w:rPr>
        <w:t>- на приобретение хозяйственных и строительных материалов.</w:t>
      </w:r>
    </w:p>
    <w:p w:rsidR="00FD1F7C" w:rsidRPr="00FD1F7C" w:rsidRDefault="00FD1F7C" w:rsidP="00FD1F7C">
      <w:pPr>
        <w:tabs>
          <w:tab w:val="left" w:pos="993"/>
        </w:tabs>
        <w:spacing w:after="0"/>
        <w:ind w:firstLine="567"/>
        <w:jc w:val="both"/>
        <w:rPr>
          <w:rFonts w:ascii="Times New Roman" w:hAnsi="Times New Roman" w:cs="Times New Roman"/>
          <w:b/>
          <w:sz w:val="24"/>
          <w:szCs w:val="24"/>
        </w:rPr>
      </w:pPr>
      <w:r w:rsidRPr="00FD1F7C">
        <w:rPr>
          <w:rFonts w:ascii="Times New Roman" w:hAnsi="Times New Roman" w:cs="Times New Roman"/>
          <w:sz w:val="24"/>
          <w:szCs w:val="24"/>
        </w:rPr>
        <w:t> Субсиди</w:t>
      </w:r>
      <w:r>
        <w:rPr>
          <w:rFonts w:ascii="Times New Roman" w:hAnsi="Times New Roman" w:cs="Times New Roman"/>
          <w:sz w:val="24"/>
          <w:szCs w:val="24"/>
        </w:rPr>
        <w:t>я</w:t>
      </w:r>
      <w:r w:rsidRPr="00FD1F7C">
        <w:rPr>
          <w:rFonts w:ascii="Times New Roman" w:hAnsi="Times New Roman" w:cs="Times New Roman"/>
          <w:sz w:val="24"/>
          <w:szCs w:val="24"/>
        </w:rPr>
        <w:t xml:space="preserve"> предоставляются при соответствии получателя субсидии следующим требованиям на дату подачи заявления и документов:</w:t>
      </w:r>
    </w:p>
    <w:p w:rsidR="00FD1F7C" w:rsidRPr="00FD1F7C" w:rsidRDefault="00FD1F7C" w:rsidP="006B62FD">
      <w:pPr>
        <w:tabs>
          <w:tab w:val="left" w:pos="993"/>
        </w:tabs>
        <w:spacing w:after="0"/>
        <w:ind w:firstLine="567"/>
        <w:jc w:val="both"/>
        <w:rPr>
          <w:rFonts w:ascii="Times New Roman" w:hAnsi="Times New Roman" w:cs="Times New Roman"/>
          <w:b/>
          <w:sz w:val="24"/>
          <w:szCs w:val="24"/>
        </w:rPr>
      </w:pPr>
      <w:r w:rsidRPr="00FD1F7C">
        <w:rPr>
          <w:rFonts w:ascii="Times New Roman" w:hAnsi="Times New Roman" w:cs="Times New Roman"/>
          <w:sz w:val="24"/>
          <w:szCs w:val="24"/>
        </w:rPr>
        <w:t xml:space="preserve">отсутствия у получателя субсидии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w:t>
      </w:r>
    </w:p>
    <w:p w:rsidR="00FD1F7C" w:rsidRPr="00FD1F7C" w:rsidRDefault="00FD1F7C" w:rsidP="00FD1F7C">
      <w:pPr>
        <w:spacing w:after="0"/>
        <w:ind w:firstLine="709"/>
        <w:jc w:val="both"/>
        <w:rPr>
          <w:rFonts w:ascii="Times New Roman" w:hAnsi="Times New Roman" w:cs="Times New Roman"/>
          <w:b/>
          <w:sz w:val="24"/>
          <w:szCs w:val="24"/>
        </w:rPr>
      </w:pPr>
      <w:r w:rsidRPr="00FD1F7C">
        <w:rPr>
          <w:rFonts w:ascii="Times New Roman" w:hAnsi="Times New Roman" w:cs="Times New Roman"/>
          <w:sz w:val="24"/>
          <w:szCs w:val="24"/>
        </w:rPr>
        <w:t xml:space="preserve">отсутствия у получателя субсидии просроченной задолженности по возврату в бюджет </w:t>
      </w:r>
      <w:r w:rsidRPr="00FD1F7C">
        <w:rPr>
          <w:rFonts w:ascii="Times New Roman" w:hAnsi="Times New Roman" w:cs="Times New Roman"/>
          <w:color w:val="000000"/>
          <w:sz w:val="24"/>
          <w:szCs w:val="24"/>
        </w:rPr>
        <w:t xml:space="preserve">Хасанского муниципального </w:t>
      </w:r>
      <w:r w:rsidRPr="00FD1F7C">
        <w:rPr>
          <w:rFonts w:ascii="Times New Roman" w:hAnsi="Times New Roman" w:cs="Times New Roman"/>
          <w:bCs/>
          <w:color w:val="000000"/>
          <w:sz w:val="24"/>
          <w:szCs w:val="24"/>
        </w:rPr>
        <w:t>округа</w:t>
      </w:r>
      <w:r w:rsidRPr="00FD1F7C">
        <w:rPr>
          <w:rFonts w:ascii="Times New Roman" w:hAnsi="Times New Roman" w:cs="Times New Roman"/>
          <w:color w:val="000000"/>
          <w:sz w:val="24"/>
          <w:szCs w:val="24"/>
        </w:rPr>
        <w:t xml:space="preserve"> </w:t>
      </w:r>
      <w:r w:rsidRPr="00FD1F7C">
        <w:rPr>
          <w:rFonts w:ascii="Times New Roman" w:hAnsi="Times New Roman" w:cs="Times New Roman"/>
          <w:sz w:val="24"/>
          <w:szCs w:val="24"/>
        </w:rPr>
        <w:t xml:space="preserve">субсидий, бюджетных инвестиций, предоставленных, в том числе в соответствии с иными правовыми актами, и иная просроченная задолженность перед бюджетом </w:t>
      </w:r>
      <w:r w:rsidRPr="00FD1F7C">
        <w:rPr>
          <w:rFonts w:ascii="Times New Roman" w:hAnsi="Times New Roman" w:cs="Times New Roman"/>
          <w:color w:val="000000"/>
          <w:sz w:val="24"/>
          <w:szCs w:val="24"/>
        </w:rPr>
        <w:t xml:space="preserve">Хасанского муниципального </w:t>
      </w:r>
      <w:r w:rsidRPr="00FD1F7C">
        <w:rPr>
          <w:rFonts w:ascii="Times New Roman" w:hAnsi="Times New Roman" w:cs="Times New Roman"/>
          <w:bCs/>
          <w:color w:val="000000"/>
          <w:sz w:val="24"/>
          <w:szCs w:val="24"/>
        </w:rPr>
        <w:t>округа</w:t>
      </w:r>
      <w:r w:rsidRPr="00FD1F7C">
        <w:rPr>
          <w:rFonts w:ascii="Times New Roman" w:hAnsi="Times New Roman" w:cs="Times New Roman"/>
          <w:sz w:val="24"/>
          <w:szCs w:val="24"/>
        </w:rPr>
        <w:t>;</w:t>
      </w:r>
    </w:p>
    <w:p w:rsidR="00FD1F7C" w:rsidRPr="00FD1F7C" w:rsidRDefault="00FD1F7C" w:rsidP="00FD1F7C">
      <w:pPr>
        <w:tabs>
          <w:tab w:val="left" w:pos="709"/>
        </w:tabs>
        <w:spacing w:after="0"/>
        <w:ind w:firstLine="709"/>
        <w:jc w:val="both"/>
        <w:rPr>
          <w:rFonts w:ascii="Times New Roman" w:hAnsi="Times New Roman" w:cs="Times New Roman"/>
          <w:b/>
          <w:sz w:val="24"/>
          <w:szCs w:val="24"/>
        </w:rPr>
      </w:pPr>
      <w:r w:rsidRPr="00FD1F7C">
        <w:rPr>
          <w:rFonts w:ascii="Times New Roman" w:hAnsi="Times New Roman" w:cs="Times New Roman"/>
          <w:sz w:val="24"/>
          <w:szCs w:val="24"/>
        </w:rPr>
        <w:t>получатель субсидии не должен находиться в процессе реорганизации, (за исключением реорганизации, не связанной с переходом прав и обязанностей общества к иному юридическому лицу), ликвидации или в отношении получателя субсидии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FD1F7C" w:rsidRPr="00FD1F7C" w:rsidRDefault="00FD1F7C" w:rsidP="00FD1F7C">
      <w:pPr>
        <w:spacing w:after="0"/>
        <w:ind w:firstLine="709"/>
        <w:jc w:val="both"/>
        <w:rPr>
          <w:rFonts w:ascii="Times New Roman" w:hAnsi="Times New Roman" w:cs="Times New Roman"/>
          <w:b/>
          <w:sz w:val="24"/>
          <w:szCs w:val="24"/>
        </w:rPr>
      </w:pPr>
      <w:proofErr w:type="gramStart"/>
      <w:r w:rsidRPr="00FD1F7C">
        <w:rPr>
          <w:rFonts w:ascii="Times New Roman" w:hAnsi="Times New Roman" w:cs="Times New Roman"/>
          <w:sz w:val="24"/>
          <w:szCs w:val="24"/>
        </w:rPr>
        <w:t>получатель субсидии не является иностранным юридическим лицом или российским юридическим лицом,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D1F7C">
        <w:rPr>
          <w:rFonts w:ascii="Times New Roman" w:hAnsi="Times New Roman" w:cs="Times New Roman"/>
          <w:sz w:val="24"/>
          <w:szCs w:val="24"/>
        </w:rPr>
        <w:t>офшорные</w:t>
      </w:r>
      <w:proofErr w:type="spellEnd"/>
      <w:r w:rsidRPr="00FD1F7C">
        <w:rPr>
          <w:rFonts w:ascii="Times New Roman" w:hAnsi="Times New Roman" w:cs="Times New Roman"/>
          <w:sz w:val="24"/>
          <w:szCs w:val="24"/>
        </w:rPr>
        <w:t xml:space="preserve"> зоны) в отношении юридических лиц, и в  уставном  капитале   которого доля участия иностранного</w:t>
      </w:r>
      <w:proofErr w:type="gramEnd"/>
      <w:r w:rsidRPr="00FD1F7C">
        <w:rPr>
          <w:rFonts w:ascii="Times New Roman" w:hAnsi="Times New Roman" w:cs="Times New Roman"/>
          <w:sz w:val="24"/>
          <w:szCs w:val="24"/>
        </w:rPr>
        <w:t xml:space="preserve"> юридического лица в совокупности превышает 50 процентов;</w:t>
      </w:r>
    </w:p>
    <w:p w:rsidR="00FD1F7C" w:rsidRPr="00FD1F7C" w:rsidRDefault="00FD1F7C" w:rsidP="00FD1F7C">
      <w:pPr>
        <w:spacing w:after="0"/>
        <w:ind w:firstLine="709"/>
        <w:jc w:val="both"/>
        <w:rPr>
          <w:rFonts w:ascii="Times New Roman" w:hAnsi="Times New Roman" w:cs="Times New Roman"/>
          <w:b/>
          <w:sz w:val="24"/>
          <w:szCs w:val="24"/>
        </w:rPr>
      </w:pPr>
      <w:r w:rsidRPr="00FD1F7C">
        <w:rPr>
          <w:rFonts w:ascii="Times New Roman" w:hAnsi="Times New Roman" w:cs="Times New Roman"/>
          <w:sz w:val="24"/>
          <w:szCs w:val="24"/>
        </w:rPr>
        <w:t xml:space="preserve">получатель субсидии не получает средства из бюджета </w:t>
      </w:r>
      <w:r w:rsidRPr="00FD1F7C">
        <w:rPr>
          <w:rFonts w:ascii="Times New Roman" w:hAnsi="Times New Roman" w:cs="Times New Roman"/>
          <w:color w:val="000000"/>
          <w:sz w:val="24"/>
          <w:szCs w:val="24"/>
        </w:rPr>
        <w:t xml:space="preserve">Хасанского муниципального </w:t>
      </w:r>
      <w:r w:rsidRPr="00FD1F7C">
        <w:rPr>
          <w:rFonts w:ascii="Times New Roman" w:hAnsi="Times New Roman" w:cs="Times New Roman"/>
          <w:bCs/>
          <w:color w:val="000000"/>
          <w:sz w:val="24"/>
          <w:szCs w:val="24"/>
        </w:rPr>
        <w:t>округа</w:t>
      </w:r>
      <w:r w:rsidRPr="00FD1F7C">
        <w:rPr>
          <w:rFonts w:ascii="Times New Roman" w:hAnsi="Times New Roman" w:cs="Times New Roman"/>
          <w:color w:val="000000"/>
          <w:sz w:val="24"/>
          <w:szCs w:val="24"/>
        </w:rPr>
        <w:t xml:space="preserve"> </w:t>
      </w:r>
      <w:r w:rsidRPr="00FD1F7C">
        <w:rPr>
          <w:rFonts w:ascii="Times New Roman" w:hAnsi="Times New Roman" w:cs="Times New Roman"/>
          <w:sz w:val="24"/>
          <w:szCs w:val="24"/>
        </w:rPr>
        <w:t xml:space="preserve">на основании иных нормативных правовых актов. </w:t>
      </w:r>
    </w:p>
    <w:p w:rsidR="00FD1F7C" w:rsidRPr="00FD1F7C" w:rsidRDefault="00FD1F7C" w:rsidP="00FD1F7C">
      <w:pPr>
        <w:pStyle w:val="ConsPlusNormal"/>
        <w:spacing w:line="276" w:lineRule="auto"/>
        <w:ind w:firstLine="540"/>
        <w:jc w:val="both"/>
        <w:rPr>
          <w:sz w:val="24"/>
          <w:szCs w:val="24"/>
        </w:rPr>
      </w:pPr>
      <w:r w:rsidRPr="00FD1F7C">
        <w:rPr>
          <w:sz w:val="24"/>
          <w:szCs w:val="24"/>
        </w:rPr>
        <w:t>Для участия в отборе СО НКО предоставляют  заявку на участие в отборе (далее – заявка).</w:t>
      </w:r>
    </w:p>
    <w:p w:rsidR="00FD1F7C" w:rsidRPr="00FD1F7C" w:rsidRDefault="00FD1F7C" w:rsidP="00FD1F7C">
      <w:pPr>
        <w:pStyle w:val="ConsPlusNormal"/>
        <w:spacing w:line="276" w:lineRule="auto"/>
        <w:ind w:firstLine="540"/>
        <w:jc w:val="both"/>
        <w:rPr>
          <w:sz w:val="24"/>
          <w:szCs w:val="24"/>
        </w:rPr>
      </w:pPr>
      <w:bookmarkStart w:id="1" w:name="P136"/>
      <w:bookmarkEnd w:id="1"/>
      <w:r w:rsidRPr="00FD1F7C">
        <w:rPr>
          <w:sz w:val="24"/>
          <w:szCs w:val="24"/>
        </w:rPr>
        <w:t>К заявке прилагаются следующие документы:</w:t>
      </w:r>
    </w:p>
    <w:p w:rsidR="00FD1F7C" w:rsidRPr="00FD1F7C" w:rsidRDefault="00FD1F7C" w:rsidP="00FD1F7C">
      <w:pPr>
        <w:pStyle w:val="ConsPlusNormal"/>
        <w:spacing w:line="276" w:lineRule="auto"/>
        <w:ind w:firstLine="540"/>
        <w:jc w:val="both"/>
        <w:rPr>
          <w:sz w:val="24"/>
          <w:szCs w:val="24"/>
        </w:rPr>
      </w:pPr>
      <w:r w:rsidRPr="00FD1F7C">
        <w:rPr>
          <w:sz w:val="24"/>
          <w:szCs w:val="24"/>
        </w:rPr>
        <w:t>а) заверенные подписью руководителя и печатью СО НКО копии учредительных документов и копию паспорта руководителя;</w:t>
      </w:r>
    </w:p>
    <w:p w:rsidR="00FD1F7C" w:rsidRPr="00FD1F7C" w:rsidRDefault="00FD1F7C" w:rsidP="00FD1F7C">
      <w:pPr>
        <w:pStyle w:val="ConsPlusNormal"/>
        <w:spacing w:line="276" w:lineRule="auto"/>
        <w:ind w:firstLine="540"/>
        <w:jc w:val="both"/>
        <w:rPr>
          <w:sz w:val="24"/>
          <w:szCs w:val="24"/>
        </w:rPr>
      </w:pPr>
      <w:proofErr w:type="gramStart"/>
      <w:r w:rsidRPr="00FD1F7C">
        <w:rPr>
          <w:sz w:val="24"/>
          <w:szCs w:val="24"/>
        </w:rPr>
        <w:lastRenderedPageBreak/>
        <w:t>б) копия выписки из Единого государственного реестра юридических лиц, полученная в соответствующем территориальном органе Федеральной налоговой службы не ранее чем за 30 дней до дня начала приема заявок и прилагаемых к ним документов или выписка из Единого государственного реестра юридических лиц в форме электронного документа, подписанного усиленной квалифицированной электронной подписью, распечатанного на бумажном носителе, полученная не ранее чем за 30</w:t>
      </w:r>
      <w:proofErr w:type="gramEnd"/>
      <w:r w:rsidRPr="00FD1F7C">
        <w:rPr>
          <w:sz w:val="24"/>
          <w:szCs w:val="24"/>
        </w:rPr>
        <w:t xml:space="preserve"> дней до дня начала срока приема заявок и прилагаемых к ним документов, заверенные подписью руководителя и печатью СО НКО;</w:t>
      </w:r>
    </w:p>
    <w:p w:rsidR="00FD1F7C" w:rsidRPr="00FD1F7C" w:rsidRDefault="00FD1F7C" w:rsidP="00FD1F7C">
      <w:pPr>
        <w:pStyle w:val="ConsPlusNormal"/>
        <w:spacing w:line="276" w:lineRule="auto"/>
        <w:ind w:firstLine="540"/>
        <w:jc w:val="both"/>
        <w:rPr>
          <w:sz w:val="24"/>
          <w:szCs w:val="24"/>
        </w:rPr>
      </w:pPr>
      <w:r w:rsidRPr="00FD1F7C">
        <w:rPr>
          <w:sz w:val="24"/>
          <w:szCs w:val="24"/>
        </w:rPr>
        <w:t>г) справка об отсутствии неисполненной обязанности по уплате налогов, сборов, страховых взносов, штрафов и процентов, подлежащих уплате в соответствии с законодательством Российской Федерации о налогах и сборах, по состоянию на 1-е число месяца даты подачи заявки;</w:t>
      </w:r>
    </w:p>
    <w:p w:rsidR="00FD1F7C" w:rsidRPr="00FD1F7C" w:rsidRDefault="00FD1F7C" w:rsidP="00FD1F7C">
      <w:pPr>
        <w:pStyle w:val="ConsPlusNormal"/>
        <w:spacing w:line="276" w:lineRule="auto"/>
        <w:ind w:firstLine="540"/>
        <w:jc w:val="both"/>
        <w:rPr>
          <w:sz w:val="24"/>
          <w:szCs w:val="24"/>
        </w:rPr>
      </w:pPr>
      <w:proofErr w:type="spellStart"/>
      <w:r w:rsidRPr="00FD1F7C">
        <w:rPr>
          <w:sz w:val="24"/>
          <w:szCs w:val="24"/>
        </w:rPr>
        <w:t>д</w:t>
      </w:r>
      <w:proofErr w:type="spellEnd"/>
      <w:r w:rsidRPr="00FD1F7C">
        <w:rPr>
          <w:sz w:val="24"/>
          <w:szCs w:val="24"/>
        </w:rPr>
        <w:t xml:space="preserve">) документы, подтверждающие наличие СО НКО в реестре поставщиков социальных услуг и (или) наличие </w:t>
      </w:r>
      <w:proofErr w:type="gramStart"/>
      <w:r w:rsidRPr="00FD1F7C">
        <w:rPr>
          <w:sz w:val="24"/>
          <w:szCs w:val="24"/>
        </w:rPr>
        <w:t>у</w:t>
      </w:r>
      <w:proofErr w:type="gramEnd"/>
      <w:r w:rsidRPr="00FD1F7C">
        <w:rPr>
          <w:sz w:val="24"/>
          <w:szCs w:val="24"/>
        </w:rPr>
        <w:t xml:space="preserve"> </w:t>
      </w:r>
      <w:proofErr w:type="gramStart"/>
      <w:r w:rsidRPr="00FD1F7C">
        <w:rPr>
          <w:sz w:val="24"/>
          <w:szCs w:val="24"/>
        </w:rPr>
        <w:t>СО</w:t>
      </w:r>
      <w:proofErr w:type="gramEnd"/>
      <w:r w:rsidRPr="00FD1F7C">
        <w:rPr>
          <w:sz w:val="24"/>
          <w:szCs w:val="24"/>
        </w:rPr>
        <w:t xml:space="preserve"> НКО статуса некоммерческой организации - исполнителя общественно полезных услуг (при наличии);</w:t>
      </w:r>
    </w:p>
    <w:p w:rsidR="00FD1F7C" w:rsidRPr="00FD1F7C" w:rsidRDefault="00FD1F7C" w:rsidP="00FD1F7C">
      <w:pPr>
        <w:pStyle w:val="ConsPlusNormal"/>
        <w:spacing w:line="276" w:lineRule="auto"/>
        <w:ind w:firstLine="540"/>
        <w:jc w:val="both"/>
        <w:rPr>
          <w:sz w:val="24"/>
          <w:szCs w:val="24"/>
        </w:rPr>
      </w:pPr>
      <w:r w:rsidRPr="00FD1F7C">
        <w:rPr>
          <w:sz w:val="24"/>
          <w:szCs w:val="24"/>
        </w:rPr>
        <w:t xml:space="preserve">е) согласие на обработку персональных данных (за исключением получателей субсидии – юридических лиц); </w:t>
      </w:r>
    </w:p>
    <w:p w:rsidR="00FD1F7C" w:rsidRPr="00FD1F7C" w:rsidRDefault="00FD1F7C" w:rsidP="00FD1F7C">
      <w:pPr>
        <w:spacing w:after="0"/>
        <w:ind w:firstLine="567"/>
        <w:jc w:val="both"/>
        <w:rPr>
          <w:rFonts w:ascii="Times New Roman" w:hAnsi="Times New Roman" w:cs="Times New Roman"/>
          <w:b/>
          <w:sz w:val="24"/>
          <w:szCs w:val="24"/>
        </w:rPr>
      </w:pPr>
      <w:r w:rsidRPr="00FD1F7C">
        <w:rPr>
          <w:rFonts w:ascii="Times New Roman" w:hAnsi="Times New Roman" w:cs="Times New Roman"/>
          <w:sz w:val="24"/>
          <w:szCs w:val="24"/>
        </w:rPr>
        <w:t xml:space="preserve">ж) расчет размера субсидии на возмещение части затрат получателям; </w:t>
      </w:r>
    </w:p>
    <w:p w:rsidR="00FD1F7C" w:rsidRPr="00FD1F7C" w:rsidRDefault="00FD1F7C" w:rsidP="00FD1F7C">
      <w:pPr>
        <w:spacing w:after="0"/>
        <w:ind w:firstLine="567"/>
        <w:jc w:val="both"/>
        <w:rPr>
          <w:rFonts w:ascii="Times New Roman" w:hAnsi="Times New Roman" w:cs="Times New Roman"/>
          <w:sz w:val="24"/>
          <w:szCs w:val="24"/>
        </w:rPr>
      </w:pPr>
      <w:proofErr w:type="spellStart"/>
      <w:r w:rsidRPr="00FD1F7C">
        <w:rPr>
          <w:rFonts w:ascii="Times New Roman" w:hAnsi="Times New Roman" w:cs="Times New Roman"/>
          <w:sz w:val="24"/>
          <w:szCs w:val="24"/>
        </w:rPr>
        <w:t>з</w:t>
      </w:r>
      <w:proofErr w:type="spellEnd"/>
      <w:r w:rsidRPr="00FD1F7C">
        <w:rPr>
          <w:rFonts w:ascii="Times New Roman" w:hAnsi="Times New Roman" w:cs="Times New Roman"/>
          <w:sz w:val="24"/>
          <w:szCs w:val="24"/>
        </w:rPr>
        <w:t xml:space="preserve">) при необходимости </w:t>
      </w:r>
      <w:r w:rsidRPr="00FD1F7C">
        <w:rPr>
          <w:rFonts w:ascii="Times New Roman" w:hAnsi="Times New Roman" w:cs="Times New Roman"/>
          <w:sz w:val="24"/>
          <w:szCs w:val="24"/>
          <w:shd w:val="clear" w:color="auto" w:fill="FFFFFF"/>
        </w:rPr>
        <w:t xml:space="preserve">документы, подтверждающие </w:t>
      </w:r>
      <w:r w:rsidRPr="00FD1F7C">
        <w:rPr>
          <w:rFonts w:ascii="Times New Roman" w:hAnsi="Times New Roman" w:cs="Times New Roman"/>
          <w:sz w:val="24"/>
          <w:szCs w:val="24"/>
        </w:rPr>
        <w:t>фактически произведенные затраты такие как  копии действующих договоров с поставщиками горюче-смазочных материалов, поставщиками услуг связи, а также  платежные поручения, подтверждающие их оплату, копии платежных ведомостей (иных документов)</w:t>
      </w:r>
      <w:r w:rsidRPr="00FD1F7C">
        <w:rPr>
          <w:rFonts w:ascii="Times New Roman" w:hAnsi="Times New Roman" w:cs="Times New Roman"/>
          <w:sz w:val="24"/>
          <w:szCs w:val="24"/>
          <w:shd w:val="clear" w:color="auto" w:fill="FFFFFF"/>
        </w:rPr>
        <w:t>, подтверждающих выплату заработной платы работникам, документы подтверждающие иные расходы.</w:t>
      </w:r>
    </w:p>
    <w:p w:rsidR="00FD1F7C" w:rsidRPr="006B62FD" w:rsidRDefault="00FD1F7C" w:rsidP="006B62FD">
      <w:pPr>
        <w:pStyle w:val="ConsPlusNormal"/>
        <w:spacing w:line="276" w:lineRule="auto"/>
        <w:ind w:firstLine="540"/>
        <w:jc w:val="both"/>
        <w:rPr>
          <w:sz w:val="24"/>
          <w:szCs w:val="24"/>
        </w:rPr>
      </w:pPr>
      <w:bookmarkStart w:id="2" w:name="P153"/>
      <w:bookmarkEnd w:id="2"/>
      <w:r w:rsidRPr="00FD1F7C">
        <w:rPr>
          <w:sz w:val="24"/>
          <w:szCs w:val="24"/>
        </w:rPr>
        <w:t>СО НКО вправе подать только одну заявку на получение субсидии.</w:t>
      </w:r>
      <w:r w:rsidR="006B62FD">
        <w:rPr>
          <w:sz w:val="24"/>
          <w:szCs w:val="24"/>
        </w:rPr>
        <w:t xml:space="preserve"> </w:t>
      </w:r>
      <w:r w:rsidRPr="00FD1F7C">
        <w:rPr>
          <w:sz w:val="24"/>
          <w:szCs w:val="24"/>
        </w:rPr>
        <w:t xml:space="preserve">Копии документов предоставляются получателем субсидии вместе с оригиналами для сверки. </w:t>
      </w:r>
    </w:p>
    <w:p w:rsidR="00FD1F7C" w:rsidRPr="00FD1F7C" w:rsidRDefault="00FD1F7C" w:rsidP="00FD1F7C">
      <w:pPr>
        <w:tabs>
          <w:tab w:val="left" w:pos="709"/>
        </w:tabs>
        <w:spacing w:after="0"/>
        <w:ind w:firstLine="567"/>
        <w:jc w:val="both"/>
        <w:rPr>
          <w:rFonts w:ascii="Times New Roman" w:hAnsi="Times New Roman" w:cs="Times New Roman"/>
          <w:b/>
          <w:sz w:val="24"/>
          <w:szCs w:val="24"/>
        </w:rPr>
      </w:pPr>
      <w:r w:rsidRPr="00FD1F7C">
        <w:rPr>
          <w:rFonts w:ascii="Times New Roman" w:eastAsia="MS Mincho" w:hAnsi="Times New Roman" w:cs="Times New Roman"/>
          <w:sz w:val="24"/>
          <w:szCs w:val="24"/>
        </w:rPr>
        <w:t xml:space="preserve">Документы предоставляются лично получателем субсидии (лицом, имеющим право без доверенности действовать от имени получателя субсидии) или через представителя на основании доверенности. Представленные документы должны быть заверены руководителем получателя субсидии или его уполномоченным представителем и скреплены печатью (при наличии). </w:t>
      </w:r>
    </w:p>
    <w:p w:rsidR="00FD1F7C" w:rsidRPr="00FD1F7C" w:rsidRDefault="00FD1F7C" w:rsidP="00FD1F7C">
      <w:pPr>
        <w:tabs>
          <w:tab w:val="left" w:pos="0"/>
        </w:tabs>
        <w:spacing w:after="0"/>
        <w:ind w:firstLine="567"/>
        <w:jc w:val="both"/>
        <w:rPr>
          <w:rFonts w:ascii="Times New Roman" w:eastAsia="MS Mincho" w:hAnsi="Times New Roman" w:cs="Times New Roman"/>
          <w:b/>
          <w:sz w:val="24"/>
          <w:szCs w:val="24"/>
        </w:rPr>
      </w:pPr>
      <w:r w:rsidRPr="00FD1F7C">
        <w:rPr>
          <w:rFonts w:ascii="Times New Roman" w:eastAsia="MS Mincho" w:hAnsi="Times New Roman" w:cs="Times New Roman"/>
          <w:sz w:val="24"/>
          <w:szCs w:val="24"/>
        </w:rPr>
        <w:t xml:space="preserve">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 Ответственность за полноту и достоверность </w:t>
      </w:r>
      <w:proofErr w:type="gramStart"/>
      <w:r w:rsidRPr="00FD1F7C">
        <w:rPr>
          <w:rFonts w:ascii="Times New Roman" w:eastAsia="MS Mincho" w:hAnsi="Times New Roman" w:cs="Times New Roman"/>
          <w:sz w:val="24"/>
          <w:szCs w:val="24"/>
        </w:rPr>
        <w:t>документов, представленных для получения субсидии несет</w:t>
      </w:r>
      <w:proofErr w:type="gramEnd"/>
      <w:r w:rsidRPr="00FD1F7C">
        <w:rPr>
          <w:rFonts w:ascii="Times New Roman" w:eastAsia="MS Mincho" w:hAnsi="Times New Roman" w:cs="Times New Roman"/>
          <w:sz w:val="24"/>
          <w:szCs w:val="24"/>
        </w:rPr>
        <w:t xml:space="preserve"> получатель субсидии. </w:t>
      </w:r>
    </w:p>
    <w:p w:rsidR="00FD1F7C" w:rsidRPr="00FD1F7C" w:rsidRDefault="00FD1F7C" w:rsidP="00FD1F7C">
      <w:pPr>
        <w:tabs>
          <w:tab w:val="left" w:pos="0"/>
        </w:tabs>
        <w:spacing w:after="0"/>
        <w:ind w:firstLine="567"/>
        <w:jc w:val="both"/>
        <w:rPr>
          <w:rFonts w:ascii="Times New Roman" w:eastAsia="MS Mincho" w:hAnsi="Times New Roman" w:cs="Times New Roman"/>
          <w:b/>
          <w:sz w:val="24"/>
          <w:szCs w:val="24"/>
        </w:rPr>
      </w:pPr>
      <w:proofErr w:type="gramStart"/>
      <w:r w:rsidRPr="00FD1F7C">
        <w:rPr>
          <w:rFonts w:ascii="Times New Roman" w:eastAsia="MS Mincho" w:hAnsi="Times New Roman" w:cs="Times New Roman"/>
          <w:sz w:val="24"/>
          <w:szCs w:val="24"/>
        </w:rPr>
        <w:t>Копии документов, поступившие от получателя субсидии возврату не подлежат</w:t>
      </w:r>
      <w:proofErr w:type="gramEnd"/>
      <w:r w:rsidRPr="00FD1F7C">
        <w:rPr>
          <w:rFonts w:ascii="Times New Roman" w:eastAsia="MS Mincho" w:hAnsi="Times New Roman" w:cs="Times New Roman"/>
          <w:sz w:val="24"/>
          <w:szCs w:val="24"/>
        </w:rPr>
        <w:t xml:space="preserve">. </w:t>
      </w:r>
    </w:p>
    <w:p w:rsidR="00FD1F7C" w:rsidRPr="00FD1F7C" w:rsidRDefault="00FD1F7C" w:rsidP="00C7221A">
      <w:pPr>
        <w:spacing w:before="260" w:after="0"/>
        <w:ind w:firstLine="567"/>
        <w:contextualSpacing/>
        <w:jc w:val="both"/>
        <w:rPr>
          <w:rFonts w:ascii="Times New Roman" w:hAnsi="Times New Roman" w:cs="Times New Roman"/>
          <w:sz w:val="24"/>
          <w:szCs w:val="24"/>
        </w:rPr>
      </w:pPr>
      <w:bookmarkStart w:id="3" w:name="P158"/>
      <w:bookmarkStart w:id="4" w:name="P184"/>
      <w:bookmarkEnd w:id="3"/>
      <w:bookmarkEnd w:id="4"/>
      <w:r w:rsidRPr="00FD1F7C">
        <w:rPr>
          <w:rFonts w:ascii="Times New Roman" w:eastAsia="MS Mincho" w:hAnsi="Times New Roman" w:cs="Times New Roman"/>
          <w:sz w:val="24"/>
          <w:szCs w:val="24"/>
        </w:rPr>
        <w:t>Уполномоченный орган в течение 3</w:t>
      </w:r>
      <w:r w:rsidRPr="00FD1F7C">
        <w:rPr>
          <w:rFonts w:ascii="Times New Roman" w:hAnsi="Times New Roman" w:cs="Times New Roman"/>
          <w:sz w:val="24"/>
          <w:szCs w:val="24"/>
        </w:rPr>
        <w:t xml:space="preserve"> рабочих дней,</w:t>
      </w:r>
      <w:r w:rsidRPr="00FD1F7C">
        <w:rPr>
          <w:rFonts w:ascii="Times New Roman" w:eastAsia="MS Mincho" w:hAnsi="Times New Roman" w:cs="Times New Roman"/>
          <w:sz w:val="24"/>
          <w:szCs w:val="24"/>
        </w:rPr>
        <w:t xml:space="preserve"> </w:t>
      </w:r>
      <w:r w:rsidRPr="00FD1F7C">
        <w:rPr>
          <w:rFonts w:ascii="Times New Roman" w:hAnsi="Times New Roman" w:cs="Times New Roman"/>
          <w:sz w:val="24"/>
          <w:szCs w:val="24"/>
        </w:rPr>
        <w:t xml:space="preserve">проводит проверку </w:t>
      </w:r>
      <w:r w:rsidRPr="00FD1F7C">
        <w:rPr>
          <w:rFonts w:ascii="Times New Roman" w:eastAsia="MS Mincho" w:hAnsi="Times New Roman" w:cs="Times New Roman"/>
          <w:sz w:val="24"/>
          <w:szCs w:val="24"/>
        </w:rPr>
        <w:t xml:space="preserve">представленных документов </w:t>
      </w:r>
      <w:r w:rsidRPr="00FD1F7C">
        <w:rPr>
          <w:rFonts w:ascii="Times New Roman" w:hAnsi="Times New Roman" w:cs="Times New Roman"/>
          <w:sz w:val="24"/>
          <w:szCs w:val="24"/>
        </w:rPr>
        <w:t xml:space="preserve">на предмет их соответствия условиям, предусмотренным настоящим Порядком. Ответственность за достоверность предоставленных документов несет директор СО НКО.  </w:t>
      </w:r>
    </w:p>
    <w:p w:rsidR="00FD1F7C" w:rsidRPr="00FD1F7C" w:rsidRDefault="00FD1F7C" w:rsidP="00FD1F7C">
      <w:pPr>
        <w:spacing w:before="260" w:after="0"/>
        <w:ind w:firstLine="709"/>
        <w:contextualSpacing/>
        <w:jc w:val="both"/>
        <w:rPr>
          <w:rFonts w:ascii="Times New Roman" w:eastAsia="MS Mincho" w:hAnsi="Times New Roman" w:cs="Times New Roman"/>
          <w:b/>
          <w:sz w:val="24"/>
          <w:szCs w:val="24"/>
        </w:rPr>
      </w:pPr>
      <w:r w:rsidRPr="00FD1F7C">
        <w:rPr>
          <w:rFonts w:ascii="Times New Roman" w:hAnsi="Times New Roman" w:cs="Times New Roman"/>
          <w:sz w:val="24"/>
          <w:szCs w:val="24"/>
        </w:rPr>
        <w:t>Решение о предоставлении субс</w:t>
      </w:r>
      <w:r w:rsidR="00C7221A">
        <w:rPr>
          <w:rFonts w:ascii="Times New Roman" w:hAnsi="Times New Roman" w:cs="Times New Roman"/>
          <w:sz w:val="24"/>
          <w:szCs w:val="24"/>
        </w:rPr>
        <w:t>идии СО НКО  принимает комиссия</w:t>
      </w:r>
      <w:r w:rsidRPr="00FD1F7C">
        <w:rPr>
          <w:rFonts w:ascii="Times New Roman" w:hAnsi="Times New Roman" w:cs="Times New Roman"/>
          <w:sz w:val="24"/>
          <w:szCs w:val="24"/>
        </w:rPr>
        <w:t xml:space="preserve"> в течени</w:t>
      </w:r>
      <w:proofErr w:type="gramStart"/>
      <w:r w:rsidRPr="00FD1F7C">
        <w:rPr>
          <w:rFonts w:ascii="Times New Roman" w:hAnsi="Times New Roman" w:cs="Times New Roman"/>
          <w:sz w:val="24"/>
          <w:szCs w:val="24"/>
        </w:rPr>
        <w:t>и</w:t>
      </w:r>
      <w:proofErr w:type="gramEnd"/>
      <w:r w:rsidRPr="00FD1F7C">
        <w:rPr>
          <w:rFonts w:ascii="Times New Roman" w:hAnsi="Times New Roman" w:cs="Times New Roman"/>
          <w:sz w:val="24"/>
          <w:szCs w:val="24"/>
        </w:rPr>
        <w:t xml:space="preserve"> 10 рабочих дней со дня предоставления документов в Уполномоченный орган. </w:t>
      </w:r>
    </w:p>
    <w:p w:rsidR="00FD1F7C" w:rsidRPr="00FD1F7C" w:rsidRDefault="00FD1F7C" w:rsidP="00FD1F7C">
      <w:pPr>
        <w:pStyle w:val="ConsPlusNormal"/>
        <w:tabs>
          <w:tab w:val="left" w:pos="900"/>
        </w:tabs>
        <w:spacing w:line="276" w:lineRule="auto"/>
        <w:ind w:firstLine="709"/>
        <w:jc w:val="both"/>
        <w:rPr>
          <w:sz w:val="24"/>
          <w:szCs w:val="24"/>
        </w:rPr>
      </w:pPr>
      <w:r w:rsidRPr="00FD1F7C">
        <w:rPr>
          <w:sz w:val="24"/>
          <w:szCs w:val="24"/>
        </w:rPr>
        <w:t xml:space="preserve">По результатам проверки уполномоченный орган направляет получателю субсидии письменное уведомление о принятии решении  в предоставлении субсидии (об отказе в предоставлении субсидии с указанием оснований для отказа). </w:t>
      </w:r>
    </w:p>
    <w:p w:rsidR="00FD1F7C" w:rsidRPr="00FD1F7C" w:rsidRDefault="00FD1F7C" w:rsidP="00FD1F7C">
      <w:pPr>
        <w:pStyle w:val="ConsPlusNormal"/>
        <w:tabs>
          <w:tab w:val="left" w:pos="900"/>
        </w:tabs>
        <w:spacing w:line="276" w:lineRule="auto"/>
        <w:ind w:firstLine="709"/>
        <w:jc w:val="both"/>
        <w:rPr>
          <w:sz w:val="24"/>
          <w:szCs w:val="24"/>
        </w:rPr>
      </w:pPr>
      <w:r w:rsidRPr="00FD1F7C">
        <w:rPr>
          <w:sz w:val="24"/>
          <w:szCs w:val="24"/>
        </w:rPr>
        <w:lastRenderedPageBreak/>
        <w:t>В случае наличия оснований для отказа в предоставлении субсидии уполномоченный орган направляет получателю субсидии письменное уведомление об отказе в предоставлении субсидии с указанием оснований для отказа.</w:t>
      </w:r>
    </w:p>
    <w:p w:rsidR="00FD1F7C" w:rsidRPr="00FD1F7C" w:rsidRDefault="00FD1F7C" w:rsidP="00FD1F7C">
      <w:pPr>
        <w:pStyle w:val="ConsPlusNormal"/>
        <w:tabs>
          <w:tab w:val="left" w:pos="900"/>
        </w:tabs>
        <w:spacing w:line="276" w:lineRule="auto"/>
        <w:ind w:firstLine="709"/>
        <w:jc w:val="both"/>
        <w:rPr>
          <w:rFonts w:eastAsia="MS Mincho"/>
          <w:sz w:val="24"/>
          <w:szCs w:val="24"/>
        </w:rPr>
      </w:pPr>
      <w:r w:rsidRPr="00FD1F7C">
        <w:rPr>
          <w:sz w:val="24"/>
          <w:szCs w:val="24"/>
        </w:rPr>
        <w:t xml:space="preserve">В случае отсутствия оснований для отказа в предоставлении субсидии, главный распорядитель в течение 3 рабочих дней после подписания протокола, принимает решение в форме распоряжения администрации </w:t>
      </w:r>
      <w:r w:rsidRPr="00FD1F7C">
        <w:rPr>
          <w:color w:val="000000"/>
          <w:sz w:val="24"/>
          <w:szCs w:val="24"/>
        </w:rPr>
        <w:t>Хасанского муниципального округа</w:t>
      </w:r>
      <w:r w:rsidRPr="00FD1F7C">
        <w:rPr>
          <w:b/>
          <w:color w:val="000000"/>
          <w:sz w:val="24"/>
          <w:szCs w:val="24"/>
        </w:rPr>
        <w:t xml:space="preserve"> </w:t>
      </w:r>
      <w:r w:rsidRPr="00FD1F7C">
        <w:rPr>
          <w:sz w:val="24"/>
          <w:szCs w:val="24"/>
        </w:rPr>
        <w:t xml:space="preserve">о предоставлении субсидии. </w:t>
      </w:r>
    </w:p>
    <w:p w:rsidR="00FD1F7C" w:rsidRPr="00FD1F7C" w:rsidRDefault="00FD1F7C" w:rsidP="00FD1F7C">
      <w:pPr>
        <w:spacing w:after="0"/>
        <w:ind w:firstLine="709"/>
        <w:jc w:val="both"/>
        <w:rPr>
          <w:rFonts w:ascii="Times New Roman" w:hAnsi="Times New Roman" w:cs="Times New Roman"/>
          <w:b/>
          <w:sz w:val="24"/>
          <w:szCs w:val="24"/>
        </w:rPr>
      </w:pPr>
      <w:bookmarkStart w:id="5" w:name="P185"/>
      <w:bookmarkEnd w:id="5"/>
      <w:r w:rsidRPr="00FD1F7C">
        <w:rPr>
          <w:rFonts w:ascii="Times New Roman" w:hAnsi="Times New Roman" w:cs="Times New Roman"/>
          <w:sz w:val="24"/>
          <w:szCs w:val="24"/>
        </w:rPr>
        <w:t xml:space="preserve">Уполномоченный орган подготавливает проект Соглашения о предоставлении субсидии в течение 3 рабочих дней с момента принятия Распоряжения. Соглашение заключается между получателем субсидии и главным распорядителем бюджетных средств не позднее 5 дней с момента принятия Распоряжения. </w:t>
      </w:r>
    </w:p>
    <w:p w:rsidR="009646CC" w:rsidRPr="00FD1F7C" w:rsidRDefault="009646CC" w:rsidP="00FD1F7C">
      <w:pPr>
        <w:spacing w:after="0"/>
        <w:jc w:val="both"/>
        <w:rPr>
          <w:rFonts w:ascii="Times New Roman" w:hAnsi="Times New Roman" w:cs="Times New Roman"/>
          <w:sz w:val="24"/>
          <w:szCs w:val="24"/>
        </w:rPr>
      </w:pPr>
    </w:p>
    <w:p w:rsidR="001433DC" w:rsidRPr="00FD1F7C" w:rsidRDefault="001433DC" w:rsidP="00FD1F7C">
      <w:pPr>
        <w:spacing w:after="0"/>
        <w:jc w:val="both"/>
        <w:rPr>
          <w:rFonts w:ascii="Times New Roman" w:hAnsi="Times New Roman" w:cs="Times New Roman"/>
          <w:sz w:val="24"/>
          <w:szCs w:val="24"/>
        </w:rPr>
      </w:pPr>
      <w:r w:rsidRPr="00FD1F7C">
        <w:rPr>
          <w:rFonts w:ascii="Times New Roman" w:hAnsi="Times New Roman" w:cs="Times New Roman"/>
          <w:sz w:val="24"/>
          <w:szCs w:val="24"/>
        </w:rPr>
        <w:t xml:space="preserve"> По всем возникшим вопросам можно обратиться в управление </w:t>
      </w:r>
      <w:r w:rsidR="00E14497">
        <w:rPr>
          <w:rFonts w:ascii="Times New Roman" w:hAnsi="Times New Roman" w:cs="Times New Roman"/>
          <w:sz w:val="24"/>
          <w:szCs w:val="24"/>
        </w:rPr>
        <w:t>культуры, спорта, молодежной и социальной политики</w:t>
      </w:r>
      <w:r w:rsidRPr="00FD1F7C">
        <w:rPr>
          <w:rFonts w:ascii="Times New Roman" w:hAnsi="Times New Roman" w:cs="Times New Roman"/>
          <w:sz w:val="24"/>
          <w:szCs w:val="24"/>
        </w:rPr>
        <w:t xml:space="preserve"> администрации Хасанского округа по адресу пгт. Славянка ул. Молодежная 1, </w:t>
      </w:r>
      <w:proofErr w:type="spellStart"/>
      <w:r w:rsidRPr="00FD1F7C">
        <w:rPr>
          <w:rFonts w:ascii="Times New Roman" w:hAnsi="Times New Roman" w:cs="Times New Roman"/>
          <w:sz w:val="24"/>
          <w:szCs w:val="24"/>
        </w:rPr>
        <w:t>каб</w:t>
      </w:r>
      <w:proofErr w:type="spellEnd"/>
      <w:r w:rsidRPr="00FD1F7C">
        <w:rPr>
          <w:rFonts w:ascii="Times New Roman" w:hAnsi="Times New Roman" w:cs="Times New Roman"/>
          <w:sz w:val="24"/>
          <w:szCs w:val="24"/>
        </w:rPr>
        <w:t xml:space="preserve"> 3</w:t>
      </w:r>
      <w:r w:rsidR="00E14497">
        <w:rPr>
          <w:rFonts w:ascii="Times New Roman" w:hAnsi="Times New Roman" w:cs="Times New Roman"/>
          <w:sz w:val="24"/>
          <w:szCs w:val="24"/>
        </w:rPr>
        <w:t>08,201</w:t>
      </w:r>
      <w:r w:rsidRPr="00FD1F7C">
        <w:rPr>
          <w:rFonts w:ascii="Times New Roman" w:hAnsi="Times New Roman" w:cs="Times New Roman"/>
          <w:sz w:val="24"/>
          <w:szCs w:val="24"/>
        </w:rPr>
        <w:t xml:space="preserve"> или </w:t>
      </w:r>
      <w:proofErr w:type="gramStart"/>
      <w:r w:rsidRPr="00FD1F7C">
        <w:rPr>
          <w:rFonts w:ascii="Times New Roman" w:hAnsi="Times New Roman" w:cs="Times New Roman"/>
          <w:sz w:val="24"/>
          <w:szCs w:val="24"/>
        </w:rPr>
        <w:t>по</w:t>
      </w:r>
      <w:proofErr w:type="gramEnd"/>
      <w:r w:rsidRPr="00FD1F7C">
        <w:rPr>
          <w:rFonts w:ascii="Times New Roman" w:hAnsi="Times New Roman" w:cs="Times New Roman"/>
          <w:sz w:val="24"/>
          <w:szCs w:val="24"/>
        </w:rPr>
        <w:t xml:space="preserve"> тел. 8 (42331) 4</w:t>
      </w:r>
      <w:r w:rsidR="00E14497">
        <w:rPr>
          <w:rFonts w:ascii="Times New Roman" w:hAnsi="Times New Roman" w:cs="Times New Roman"/>
          <w:sz w:val="24"/>
          <w:szCs w:val="24"/>
        </w:rPr>
        <w:t>7218, 46482.</w:t>
      </w:r>
    </w:p>
    <w:sectPr w:rsidR="001433DC" w:rsidRPr="00FD1F7C" w:rsidSect="000A73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0CA8"/>
    <w:rsid w:val="000A737C"/>
    <w:rsid w:val="001433DC"/>
    <w:rsid w:val="001D2A39"/>
    <w:rsid w:val="00250BAF"/>
    <w:rsid w:val="005355B7"/>
    <w:rsid w:val="006B62FD"/>
    <w:rsid w:val="00860CA8"/>
    <w:rsid w:val="009646CC"/>
    <w:rsid w:val="00981B45"/>
    <w:rsid w:val="00C7221A"/>
    <w:rsid w:val="00DC1CD6"/>
    <w:rsid w:val="00E14497"/>
    <w:rsid w:val="00FD1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6CC"/>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3">
    <w:name w:val="Hyperlink"/>
    <w:basedOn w:val="a0"/>
    <w:uiPriority w:val="99"/>
    <w:unhideWhenUsed/>
    <w:rsid w:val="009646CC"/>
    <w:rPr>
      <w:color w:val="0000FF" w:themeColor="hyperlink"/>
      <w:u w:val="single"/>
    </w:rPr>
  </w:style>
  <w:style w:type="paragraph" w:styleId="a4">
    <w:name w:val="Balloon Text"/>
    <w:basedOn w:val="a"/>
    <w:link w:val="a5"/>
    <w:uiPriority w:val="99"/>
    <w:semiHidden/>
    <w:unhideWhenUsed/>
    <w:rsid w:val="005355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55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ph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aov</dc:creator>
  <cp:keywords/>
  <dc:description/>
  <cp:lastModifiedBy>c400</cp:lastModifiedBy>
  <cp:revision>6</cp:revision>
  <cp:lastPrinted>2024-09-10T06:30:00Z</cp:lastPrinted>
  <dcterms:created xsi:type="dcterms:W3CDTF">2023-09-24T04:03:00Z</dcterms:created>
  <dcterms:modified xsi:type="dcterms:W3CDTF">2025-05-21T02:44:00Z</dcterms:modified>
</cp:coreProperties>
</file>