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6C" w:rsidRPr="0036526C" w:rsidRDefault="0036526C" w:rsidP="00EA2A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52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Реестр социально ориентированных некоммерческих организаций – получателей поддержки от администрации </w:t>
      </w:r>
      <w:r w:rsidR="00EA2A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Хасанского муниципального района</w:t>
      </w:r>
    </w:p>
    <w:tbl>
      <w:tblPr>
        <w:tblpPr w:leftFromText="180" w:rightFromText="180" w:vertAnchor="text" w:horzAnchor="margin" w:tblpY="248"/>
        <w:tblW w:w="5026" w:type="pct"/>
        <w:tblCellSpacing w:w="1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0"/>
        <w:gridCol w:w="1301"/>
        <w:gridCol w:w="1247"/>
        <w:gridCol w:w="77"/>
        <w:gridCol w:w="1446"/>
        <w:gridCol w:w="77"/>
        <w:gridCol w:w="1452"/>
        <w:gridCol w:w="997"/>
        <w:gridCol w:w="35"/>
        <w:gridCol w:w="1466"/>
        <w:gridCol w:w="72"/>
        <w:gridCol w:w="1096"/>
        <w:gridCol w:w="72"/>
        <w:gridCol w:w="663"/>
        <w:gridCol w:w="39"/>
        <w:gridCol w:w="693"/>
        <w:gridCol w:w="72"/>
        <w:gridCol w:w="2558"/>
        <w:gridCol w:w="77"/>
      </w:tblGrid>
      <w:tr w:rsidR="0036526C" w:rsidRPr="0036526C" w:rsidTr="008961DD">
        <w:trPr>
          <w:gridAfter w:val="1"/>
          <w:wAfter w:w="32" w:type="dxa"/>
          <w:tblCellSpacing w:w="15" w:type="dxa"/>
        </w:trPr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6767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260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260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 (если </w:t>
            </w:r>
            <w:proofErr w:type="gramStart"/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имеется)о</w:t>
            </w:r>
            <w:proofErr w:type="gramEnd"/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нарушениях, допущенных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 ориентированной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некоммерческой организацией,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получившей поддержку, в том числе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нецелевом использовании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предоставленных средств и имущества</w:t>
            </w:r>
          </w:p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6526C" w:rsidRPr="0036526C" w:rsidTr="008961DD">
        <w:trPr>
          <w:gridAfter w:val="1"/>
          <w:wAfter w:w="32" w:type="dxa"/>
          <w:tblCellSpacing w:w="15" w:type="dxa"/>
        </w:trPr>
        <w:tc>
          <w:tcPr>
            <w:tcW w:w="1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526C" w:rsidRPr="0036526C" w:rsidRDefault="0036526C" w:rsidP="003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526C" w:rsidRPr="0036526C" w:rsidRDefault="0036526C" w:rsidP="003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 (</w:t>
            </w:r>
            <w:proofErr w:type="spellStart"/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</w:t>
            </w:r>
            <w:proofErr w:type="spellEnd"/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постоянно действующего органа некоммерческой организации - получателя поддержки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поддержки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</w:t>
            </w:r>
          </w:p>
        </w:tc>
        <w:tc>
          <w:tcPr>
            <w:tcW w:w="260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526C" w:rsidRPr="0036526C" w:rsidRDefault="0036526C" w:rsidP="003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26C" w:rsidRPr="0036526C" w:rsidTr="008961DD">
        <w:trPr>
          <w:gridAfter w:val="1"/>
          <w:wAfter w:w="32" w:type="dxa"/>
          <w:tblCellSpacing w:w="15" w:type="dxa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6526C" w:rsidRPr="0036526C" w:rsidTr="008961DD">
        <w:trPr>
          <w:tblCellSpacing w:w="15" w:type="dxa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9636F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04.12.1998</w:t>
            </w:r>
            <w:bookmarkStart w:id="0" w:name="_GoBack"/>
            <w:bookmarkEnd w:id="0"/>
            <w:r w:rsidR="0036526C"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9636F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01.09.2008г</w:t>
            </w:r>
            <w:r w:rsidR="0036526C"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EA2AE2" w:rsidRDefault="00EA2AE2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2AE2">
              <w:rPr>
                <w:rStyle w:val="11pt0pt"/>
                <w:rFonts w:eastAsia="Georgia"/>
                <w:b w:val="0"/>
                <w:sz w:val="18"/>
                <w:szCs w:val="18"/>
              </w:rPr>
              <w:t>Общество инвалидов Хасанского района Приморской краевой организащ</w:t>
            </w:r>
            <w:r w:rsidRPr="00EA2AE2">
              <w:rPr>
                <w:rStyle w:val="Georgia10pt0pt"/>
                <w:b w:val="0"/>
                <w:sz w:val="18"/>
                <w:szCs w:val="18"/>
              </w:rPr>
              <w:t>1</w:t>
            </w:r>
            <w:r w:rsidRPr="00EA2AE2">
              <w:rPr>
                <w:rStyle w:val="11pt0pt"/>
                <w:rFonts w:eastAsia="Georgia"/>
                <w:b w:val="0"/>
                <w:sz w:val="18"/>
                <w:szCs w:val="18"/>
              </w:rPr>
              <w:t xml:space="preserve">и общероссийской общественной </w:t>
            </w:r>
            <w:proofErr w:type="spellStart"/>
            <w:r w:rsidRPr="00EA2AE2">
              <w:rPr>
                <w:rStyle w:val="11pt0pt"/>
                <w:rFonts w:eastAsia="Georgia"/>
                <w:b w:val="0"/>
                <w:sz w:val="18"/>
                <w:szCs w:val="18"/>
              </w:rPr>
              <w:t>организациии</w:t>
            </w:r>
            <w:proofErr w:type="spellEnd"/>
            <w:r w:rsidRPr="00EA2AE2">
              <w:rPr>
                <w:rStyle w:val="11pt0pt"/>
                <w:rFonts w:eastAsia="Georgia"/>
                <w:b w:val="0"/>
                <w:sz w:val="18"/>
                <w:szCs w:val="18"/>
              </w:rPr>
              <w:t xml:space="preserve"> «Всероссийское общество инвалидов» (ВОИ)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AE2" w:rsidRPr="00EA2AE2" w:rsidRDefault="00EA2AE2" w:rsidP="00EA2AE2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11pt0pt"/>
                <w:rFonts w:eastAsia="Georgia"/>
                <w:sz w:val="18"/>
                <w:szCs w:val="18"/>
              </w:rPr>
            </w:pPr>
            <w:r w:rsidRPr="00EA2AE2">
              <w:rPr>
                <w:rStyle w:val="11pt0pt"/>
                <w:rFonts w:eastAsia="Georgia"/>
                <w:sz w:val="18"/>
                <w:szCs w:val="18"/>
              </w:rPr>
              <w:t xml:space="preserve">692701, Приморский край, Хасанский район, </w:t>
            </w:r>
            <w:proofErr w:type="spellStart"/>
            <w:r w:rsidRPr="00EA2AE2">
              <w:rPr>
                <w:rStyle w:val="11pt0pt"/>
                <w:rFonts w:eastAsia="Georgia"/>
                <w:sz w:val="18"/>
                <w:szCs w:val="18"/>
              </w:rPr>
              <w:t>пгт</w:t>
            </w:r>
            <w:proofErr w:type="spellEnd"/>
            <w:r w:rsidRPr="00EA2AE2">
              <w:rPr>
                <w:rStyle w:val="11pt0pt"/>
                <w:rFonts w:eastAsia="Georgia"/>
                <w:sz w:val="18"/>
                <w:szCs w:val="18"/>
              </w:rPr>
              <w:t xml:space="preserve"> Славянка, ул. Молодежная, д. 1</w:t>
            </w:r>
          </w:p>
          <w:p w:rsidR="0036526C" w:rsidRPr="00EA2AE2" w:rsidRDefault="0036526C" w:rsidP="003652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8961DD" w:rsidRDefault="008961DD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1DD">
              <w:rPr>
                <w:rStyle w:val="11pt0pt"/>
                <w:rFonts w:eastAsia="Georgia"/>
                <w:b w:val="0"/>
                <w:sz w:val="18"/>
                <w:szCs w:val="18"/>
              </w:rPr>
              <w:t>1022500001480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8961DD" w:rsidRDefault="008961DD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61DD">
              <w:rPr>
                <w:rStyle w:val="11pt0pt"/>
                <w:rFonts w:eastAsia="Georgia"/>
                <w:b w:val="0"/>
                <w:sz w:val="18"/>
                <w:szCs w:val="18"/>
              </w:rPr>
              <w:t>2531003437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адаптация инвалидов и их семей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Имущественная</w:t>
            </w:r>
          </w:p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безвозмездное пользование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8961DD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  <w:r w:rsidR="0036526C"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6526C"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526C" w:rsidRPr="0036526C" w:rsidRDefault="0036526C" w:rsidP="00365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6526C" w:rsidRPr="0036526C" w:rsidRDefault="0036526C" w:rsidP="0036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6DB4" w:rsidRDefault="00BD6DB4"/>
    <w:sectPr w:rsidR="00BD6DB4" w:rsidSect="003652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D3DD4"/>
    <w:multiLevelType w:val="multilevel"/>
    <w:tmpl w:val="E15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6C"/>
    <w:rsid w:val="00215438"/>
    <w:rsid w:val="0036526C"/>
    <w:rsid w:val="00621693"/>
    <w:rsid w:val="007F79D1"/>
    <w:rsid w:val="008961DD"/>
    <w:rsid w:val="009636FC"/>
    <w:rsid w:val="00BD6DB4"/>
    <w:rsid w:val="00E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1696"/>
  <w15:docId w15:val="{2BA9EEF0-2207-4DBB-ABC1-CDC855D8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B4"/>
  </w:style>
  <w:style w:type="paragraph" w:styleId="2">
    <w:name w:val="heading 2"/>
    <w:basedOn w:val="a"/>
    <w:link w:val="20"/>
    <w:uiPriority w:val="9"/>
    <w:qFormat/>
    <w:rsid w:val="00365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5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6526C"/>
    <w:rPr>
      <w:color w:val="0000FF"/>
      <w:u w:val="single"/>
    </w:rPr>
  </w:style>
  <w:style w:type="character" w:customStyle="1" w:styleId="11pt0pt">
    <w:name w:val="Основной текст + 11 pt;Не полужирный;Интервал 0 pt"/>
    <w:basedOn w:val="a0"/>
    <w:rsid w:val="00EA2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lang w:val="ru-RU"/>
    </w:rPr>
  </w:style>
  <w:style w:type="character" w:customStyle="1" w:styleId="Georgia10pt0pt">
    <w:name w:val="Основной текст + Georgia;10 pt;Не полужирный;Интервал 0 pt"/>
    <w:basedOn w:val="a0"/>
    <w:rsid w:val="00EA2AE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sid w:val="00EA2AE2"/>
    <w:rPr>
      <w:rFonts w:ascii="Times New Roman" w:eastAsia="Times New Roman" w:hAnsi="Times New Roman" w:cs="Times New Roman"/>
      <w:b/>
      <w:bCs/>
      <w:spacing w:val="-6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EA2AE2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pacing w:val="-6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</cp:lastModifiedBy>
  <cp:revision>4</cp:revision>
  <dcterms:created xsi:type="dcterms:W3CDTF">2020-11-17T00:28:00Z</dcterms:created>
  <dcterms:modified xsi:type="dcterms:W3CDTF">2020-11-17T04:38:00Z</dcterms:modified>
</cp:coreProperties>
</file>