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89" w:rsidRDefault="009E6489">
      <w:pPr>
        <w:pStyle w:val="ConsPlusNormal"/>
        <w:spacing w:before="560"/>
      </w:pPr>
      <w:bookmarkStart w:id="0" w:name="P4"/>
      <w:bookmarkStart w:id="1" w:name="_GoBack"/>
      <w:bookmarkEnd w:id="0"/>
      <w:bookmarkEnd w:id="1"/>
      <w:r>
        <w:rPr>
          <w:b/>
          <w:sz w:val="44"/>
        </w:rPr>
        <w:t>Как оформить декретный отпуск - отпуск по беременности и родам</w:t>
      </w:r>
    </w:p>
    <w:p w:rsidR="009E6489" w:rsidRDefault="009E64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80"/>
        <w:gridCol w:w="8935"/>
        <w:gridCol w:w="180"/>
      </w:tblGrid>
      <w:tr w:rsidR="009E6489">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rsidR="009E6489" w:rsidRDefault="009E6489">
            <w:pPr>
              <w:pStyle w:val="ConsPlusNormal"/>
            </w:pPr>
          </w:p>
        </w:tc>
        <w:tc>
          <w:tcPr>
            <w:tcW w:w="180" w:type="dxa"/>
            <w:tcBorders>
              <w:top w:val="nil"/>
              <w:left w:val="nil"/>
              <w:bottom w:val="nil"/>
              <w:right w:val="nil"/>
            </w:tcBorders>
            <w:shd w:val="clear" w:color="auto" w:fill="F2F4E6"/>
            <w:tcMar>
              <w:top w:w="0" w:type="dxa"/>
              <w:left w:w="0" w:type="dxa"/>
              <w:bottom w:w="0" w:type="dxa"/>
              <w:right w:w="0" w:type="dxa"/>
            </w:tcMar>
          </w:tcPr>
          <w:p w:rsidR="009E6489" w:rsidRDefault="009E6489">
            <w:pPr>
              <w:pStyle w:val="ConsPlusNormal"/>
            </w:pPr>
          </w:p>
        </w:tc>
        <w:tc>
          <w:tcPr>
            <w:tcW w:w="0" w:type="auto"/>
            <w:tcBorders>
              <w:top w:val="nil"/>
              <w:left w:val="nil"/>
              <w:bottom w:val="nil"/>
              <w:right w:val="nil"/>
            </w:tcBorders>
            <w:shd w:val="clear" w:color="auto" w:fill="F2F4E6"/>
            <w:tcMar>
              <w:top w:w="180" w:type="dxa"/>
              <w:left w:w="0" w:type="dxa"/>
              <w:bottom w:w="180" w:type="dxa"/>
              <w:right w:w="0" w:type="dxa"/>
            </w:tcMar>
          </w:tcPr>
          <w:p w:rsidR="009E6489" w:rsidRDefault="009E6489">
            <w:pPr>
              <w:pStyle w:val="ConsPlusNormal"/>
              <w:jc w:val="both"/>
            </w:pPr>
            <w:r>
              <w:t>Оформите отпуск по беременности и родам работнице на основании ее заявления на такой отпуск и больничного листа, выданного в установленном порядке. В частности, издайте приказ на отпуск, внесите сведения о нем в личную карточку работницы (в случае ведения).</w:t>
            </w:r>
          </w:p>
          <w:p w:rsidR="009E6489" w:rsidRDefault="009E6489">
            <w:pPr>
              <w:pStyle w:val="ConsPlusNormal"/>
              <w:jc w:val="both"/>
            </w:pPr>
            <w:r>
              <w:t>Продолжительность отпуска сверьте с данными больничного листа. Она может быть разной. Так, при осложненных родах отпуск дольше, чем при обычных.</w:t>
            </w:r>
          </w:p>
          <w:p w:rsidR="009E6489" w:rsidRDefault="009E6489">
            <w:pPr>
              <w:pStyle w:val="ConsPlusNormal"/>
              <w:jc w:val="both"/>
            </w:pPr>
            <w:r>
              <w:t>По желанию работницы отпуск можно оформить на меньшее число дней, но в пределах периода, отраженного в больничном. В таком случае работница должна указать дату начала отпуска в заявлении. Продлить отпуск за пределами дат больничного нельзя. Отозвать из отпуска по беременности и родам тоже нельзя.</w:t>
            </w:r>
          </w:p>
        </w:tc>
        <w:tc>
          <w:tcPr>
            <w:tcW w:w="180" w:type="dxa"/>
            <w:tcBorders>
              <w:top w:val="nil"/>
              <w:left w:val="nil"/>
              <w:bottom w:val="nil"/>
              <w:right w:val="nil"/>
            </w:tcBorders>
            <w:shd w:val="clear" w:color="auto" w:fill="F2F4E6"/>
            <w:tcMar>
              <w:top w:w="0" w:type="dxa"/>
              <w:left w:w="0" w:type="dxa"/>
              <w:bottom w:w="0" w:type="dxa"/>
              <w:right w:w="0" w:type="dxa"/>
            </w:tcMar>
          </w:tcPr>
          <w:p w:rsidR="009E6489" w:rsidRDefault="009E6489">
            <w:pPr>
              <w:pStyle w:val="ConsPlusNormal"/>
            </w:pPr>
          </w:p>
        </w:tc>
      </w:tr>
    </w:tbl>
    <w:p w:rsidR="009E6489" w:rsidRDefault="009E6489">
      <w:pPr>
        <w:pStyle w:val="ConsPlusNormal"/>
        <w:spacing w:before="480"/>
        <w:jc w:val="both"/>
      </w:pPr>
    </w:p>
    <w:p w:rsidR="009E6489" w:rsidRDefault="009E6489">
      <w:pPr>
        <w:pStyle w:val="ConsPlusNormal"/>
      </w:pPr>
      <w:r>
        <w:rPr>
          <w:b/>
          <w:sz w:val="38"/>
        </w:rPr>
        <w:t>Оглавление:</w:t>
      </w:r>
    </w:p>
    <w:p w:rsidR="009E6489" w:rsidRDefault="009E6489">
      <w:pPr>
        <w:pStyle w:val="ConsPlusNormal"/>
        <w:spacing w:before="440"/>
        <w:ind w:left="180"/>
      </w:pPr>
      <w:r>
        <w:t xml:space="preserve">1. </w:t>
      </w:r>
      <w:hyperlink w:anchor="P18">
        <w:r>
          <w:rPr>
            <w:color w:val="0000FF"/>
          </w:rPr>
          <w:t>Что нужно знать об отпуске по беременности и родам</w:t>
        </w:r>
      </w:hyperlink>
    </w:p>
    <w:p w:rsidR="009E6489" w:rsidRDefault="009E6489">
      <w:pPr>
        <w:pStyle w:val="ConsPlusNormal"/>
        <w:ind w:left="180"/>
      </w:pPr>
      <w:r>
        <w:t xml:space="preserve">2. </w:t>
      </w:r>
      <w:hyperlink w:anchor="P66">
        <w:r>
          <w:rPr>
            <w:color w:val="0000FF"/>
          </w:rPr>
          <w:t>Как должно быть составлено заявление работницы на предоставление декретного отпуска - отпуска по беременности и родам</w:t>
        </w:r>
      </w:hyperlink>
    </w:p>
    <w:p w:rsidR="009E6489" w:rsidRDefault="009E6489">
      <w:pPr>
        <w:pStyle w:val="ConsPlusNormal"/>
        <w:ind w:left="180"/>
      </w:pPr>
      <w:r>
        <w:t xml:space="preserve">3. </w:t>
      </w:r>
      <w:hyperlink w:anchor="P81">
        <w:r>
          <w:rPr>
            <w:color w:val="0000FF"/>
          </w:rPr>
          <w:t>Как составить приказ о предоставлении декретного отпуска - отпуска по беременности и родам</w:t>
        </w:r>
      </w:hyperlink>
    </w:p>
    <w:p w:rsidR="009E6489" w:rsidRDefault="009E6489">
      <w:pPr>
        <w:pStyle w:val="ConsPlusNormal"/>
        <w:ind w:left="180"/>
      </w:pPr>
      <w:r>
        <w:t xml:space="preserve">4. </w:t>
      </w:r>
      <w:hyperlink w:anchor="P95">
        <w:r>
          <w:rPr>
            <w:color w:val="0000FF"/>
          </w:rPr>
          <w:t>Как внести запись о декретном отпуске - отпуске по беременности и родам в личную карточку работника</w:t>
        </w:r>
      </w:hyperlink>
    </w:p>
    <w:p w:rsidR="009E6489" w:rsidRDefault="009E6489">
      <w:pPr>
        <w:pStyle w:val="ConsPlusNormal"/>
        <w:ind w:left="180"/>
      </w:pPr>
      <w:r>
        <w:t xml:space="preserve">5. </w:t>
      </w:r>
      <w:hyperlink w:anchor="P98">
        <w:r>
          <w:rPr>
            <w:color w:val="0000FF"/>
          </w:rPr>
          <w:t>Как оформить продление декретного отпуска - отпуска по беременности и родам при осложненных родах</w:t>
        </w:r>
      </w:hyperlink>
    </w:p>
    <w:p w:rsidR="009E6489" w:rsidRDefault="009E6489">
      <w:pPr>
        <w:pStyle w:val="ConsPlusNormal"/>
        <w:ind w:left="180"/>
      </w:pPr>
      <w:r>
        <w:t xml:space="preserve">6. </w:t>
      </w:r>
      <w:hyperlink w:anchor="P115">
        <w:r>
          <w:rPr>
            <w:color w:val="0000FF"/>
          </w:rPr>
          <w:t>Возможен ли досрочный выход работницы из декретного отпуска - отпуска по беременности и родам и можно ли ее отозвать из него</w:t>
        </w:r>
      </w:hyperlink>
    </w:p>
    <w:p w:rsidR="009E6489" w:rsidRDefault="009E6489">
      <w:pPr>
        <w:pStyle w:val="ConsPlusNormal"/>
        <w:spacing w:before="480"/>
        <w:jc w:val="both"/>
      </w:pPr>
    </w:p>
    <w:p w:rsidR="009E6489" w:rsidRDefault="009E6489">
      <w:pPr>
        <w:pStyle w:val="ConsPlusNormal"/>
        <w:outlineLvl w:val="0"/>
      </w:pPr>
      <w:bookmarkStart w:id="2" w:name="P18"/>
      <w:bookmarkEnd w:id="2"/>
      <w:r>
        <w:rPr>
          <w:b/>
          <w:sz w:val="38"/>
        </w:rPr>
        <w:t>1. Что нужно знать об отпуске по беременности и родам</w:t>
      </w:r>
    </w:p>
    <w:p w:rsidR="009E6489" w:rsidRDefault="009E6489">
      <w:pPr>
        <w:pStyle w:val="ConsPlusNormal"/>
        <w:spacing w:before="280"/>
        <w:jc w:val="both"/>
      </w:pPr>
      <w:r>
        <w:t>Отпуск по беременности и родам предоставляется по заявлению работницы на время беременности и родов. Вы не вправе отказать ей в таком отпуске (</w:t>
      </w:r>
      <w:hyperlink r:id="rId5">
        <w:r>
          <w:rPr>
            <w:color w:val="0000FF"/>
          </w:rPr>
          <w:t>ч. 1 ст. 255</w:t>
        </w:r>
      </w:hyperlink>
      <w:r>
        <w:t xml:space="preserve"> ТК РФ). На практике его называют также декретом или декретным </w:t>
      </w:r>
      <w:r>
        <w:lastRenderedPageBreak/>
        <w:t>отпуском.</w:t>
      </w:r>
    </w:p>
    <w:p w:rsidR="009E6489" w:rsidRDefault="009E6489">
      <w:pPr>
        <w:pStyle w:val="ConsPlusNormal"/>
        <w:spacing w:before="280"/>
        <w:jc w:val="both"/>
      </w:pPr>
      <w:r>
        <w:t>Основание для предоставления отпуска - листок нетрудоспособности, выданный в установленном порядке (</w:t>
      </w:r>
      <w:hyperlink r:id="rId6">
        <w:r>
          <w:rPr>
            <w:color w:val="0000FF"/>
          </w:rPr>
          <w:t>ч. 1 ст. 255</w:t>
        </w:r>
      </w:hyperlink>
      <w:r>
        <w:t xml:space="preserve"> ТК РФ).</w:t>
      </w:r>
    </w:p>
    <w:p w:rsidR="009E6489" w:rsidRDefault="009E6489">
      <w:pPr>
        <w:pStyle w:val="ConsPlusNormal"/>
        <w:jc w:val="both"/>
      </w:pPr>
    </w:p>
    <w:p w:rsidR="009E6489" w:rsidRDefault="009E64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64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489" w:rsidRDefault="009E6489">
            <w:pPr>
              <w:pStyle w:val="ConsPlusNormal"/>
              <w:jc w:val="both"/>
            </w:pPr>
            <w:r>
              <w:rPr>
                <w:b/>
                <w:color w:val="392C69"/>
              </w:rPr>
              <w:t>Для учреждений:</w:t>
            </w:r>
          </w:p>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289"/>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E6489" w:rsidRDefault="009E6489">
                  <w:pPr>
                    <w:pStyle w:val="ConsPlusNormal"/>
                    <w:jc w:val="both"/>
                  </w:pPr>
                  <w:r>
                    <w:t xml:space="preserve">См. также: </w:t>
                  </w:r>
                  <w:hyperlink r:id="rId8">
                    <w:r>
                      <w:rPr>
                        <w:color w:val="0000FF"/>
                      </w:rPr>
                      <w:t>На какое количество дней может быть выдан больничный по беременности и родам</w:t>
                    </w:r>
                  </w:hyperlink>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r>
    </w:tbl>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52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E6489" w:rsidRDefault="009E6489">
            <w:pPr>
              <w:pStyle w:val="ConsPlusNormal"/>
              <w:jc w:val="both"/>
            </w:pPr>
            <w:r>
              <w:t xml:space="preserve">См. также: </w:t>
            </w:r>
            <w:hyperlink r:id="rId9">
              <w:r>
                <w:rPr>
                  <w:color w:val="0000FF"/>
                </w:rPr>
                <w:t>На какое количество дней может быть выдан больничный по беременности и родам</w:t>
              </w:r>
            </w:hyperlink>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spacing w:before="400"/>
        <w:jc w:val="both"/>
      </w:pPr>
    </w:p>
    <w:p w:rsidR="009E6489" w:rsidRDefault="009E6489">
      <w:pPr>
        <w:pStyle w:val="ConsPlusNormal"/>
        <w:outlineLvl w:val="1"/>
      </w:pPr>
      <w:r>
        <w:rPr>
          <w:b/>
          <w:sz w:val="32"/>
        </w:rPr>
        <w:t>1.1. Может ли работница уйти в отпуск по беременности и родам позже даты начала освобождения от работы, указанной в листке нетрудоспособности</w:t>
      </w:r>
    </w:p>
    <w:p w:rsidR="009E6489" w:rsidRDefault="009E6489">
      <w:pPr>
        <w:pStyle w:val="ConsPlusNormal"/>
        <w:spacing w:before="280"/>
        <w:jc w:val="both"/>
      </w:pPr>
      <w:r>
        <w:t>Да, может, если работница указала в заявлении более позднюю дату.</w:t>
      </w:r>
    </w:p>
    <w:p w:rsidR="009E6489" w:rsidRDefault="009E6489">
      <w:pPr>
        <w:pStyle w:val="ConsPlusNormal"/>
        <w:spacing w:before="280"/>
        <w:jc w:val="both"/>
      </w:pPr>
      <w:r>
        <w:t>Вы обязаны предоставить отпуск с даты, отраженной в заявлении работницы. Сверьтесь с листком нетрудоспособности. Дата начала отпуска должна быть в пределах указанного в нем периода (</w:t>
      </w:r>
      <w:hyperlink r:id="rId10">
        <w:r>
          <w:rPr>
            <w:color w:val="0000FF"/>
          </w:rPr>
          <w:t>Письмо</w:t>
        </w:r>
      </w:hyperlink>
      <w:r>
        <w:t xml:space="preserve"> </w:t>
      </w:r>
      <w:proofErr w:type="spellStart"/>
      <w:r>
        <w:t>Роструда</w:t>
      </w:r>
      <w:proofErr w:type="spellEnd"/>
      <w:r>
        <w:t xml:space="preserve"> от 01.08.2024 N ПГ/14316-6-1).</w:t>
      </w:r>
    </w:p>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64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489" w:rsidRDefault="009E6489">
            <w:pPr>
              <w:pStyle w:val="ConsPlusNormal"/>
              <w:jc w:val="both"/>
            </w:pPr>
            <w:proofErr w:type="spellStart"/>
            <w:r>
              <w:rPr>
                <w:color w:val="392C69"/>
              </w:rPr>
              <w:t>КонсультантПлюс</w:t>
            </w:r>
            <w:proofErr w:type="spellEnd"/>
            <w:r>
              <w:rPr>
                <w:color w:val="392C69"/>
              </w:rPr>
              <w:t>: примечание.</w:t>
            </w:r>
          </w:p>
          <w:p w:rsidR="009E6489" w:rsidRDefault="009E6489">
            <w:pPr>
              <w:pStyle w:val="ConsPlusNormal"/>
              <w:jc w:val="both"/>
            </w:pPr>
            <w:r>
              <w:rPr>
                <w:b/>
                <w:color w:val="392C69"/>
              </w:rPr>
              <w:t>Для учреждений:</w:t>
            </w:r>
          </w:p>
          <w:p w:rsidR="009E6489" w:rsidRDefault="009E6489">
            <w:pPr>
              <w:pStyle w:val="ConsPlusNormal"/>
              <w:jc w:val="both"/>
            </w:pPr>
            <w:r>
              <w:rPr>
                <w:color w:val="392C69"/>
              </w:rPr>
              <w:t>Ваш учредитель может установить специальные требования по оформлению внутренних документов (например, использовать специальный бланк, соблюдать требования к реквизитам). Тогда учтите эти требования.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r>
    </w:tbl>
    <w:p w:rsidR="009E6489" w:rsidRDefault="009E6489">
      <w:pPr>
        <w:pStyle w:val="ConsPlusNormal"/>
        <w:spacing w:before="360"/>
        <w:jc w:val="both"/>
      </w:pPr>
      <w:r>
        <w:t xml:space="preserve">По общему правилу больничный лист </w:t>
      </w:r>
      <w:hyperlink r:id="rId11">
        <w:r>
          <w:rPr>
            <w:color w:val="0000FF"/>
          </w:rPr>
          <w:t>формируют</w:t>
        </w:r>
      </w:hyperlink>
      <w:r>
        <w:t xml:space="preserve"> в электронном виде (на бумаге его выдают в отдельных </w:t>
      </w:r>
      <w:hyperlink r:id="rId12">
        <w:r>
          <w:rPr>
            <w:color w:val="0000FF"/>
          </w:rPr>
          <w:t>случаях</w:t>
        </w:r>
      </w:hyperlink>
      <w:r>
        <w:t>). Работнице оформят больничный лист единовременно, в частности (</w:t>
      </w:r>
      <w:hyperlink r:id="rId13">
        <w:r>
          <w:rPr>
            <w:color w:val="0000FF"/>
          </w:rPr>
          <w:t>п. 57</w:t>
        </w:r>
      </w:hyperlink>
      <w:r>
        <w:t xml:space="preserve"> Условий и порядка формирования листков нетрудоспособности):</w:t>
      </w:r>
    </w:p>
    <w:p w:rsidR="009E6489" w:rsidRDefault="009E6489">
      <w:pPr>
        <w:pStyle w:val="ConsPlusNormal"/>
        <w:numPr>
          <w:ilvl w:val="0"/>
          <w:numId w:val="1"/>
        </w:numPr>
        <w:spacing w:before="280"/>
        <w:jc w:val="both"/>
      </w:pPr>
      <w:r>
        <w:t>при сроке 30 недель беременности - на 140 календарных дней;</w:t>
      </w:r>
    </w:p>
    <w:p w:rsidR="009E6489" w:rsidRDefault="009E6489">
      <w:pPr>
        <w:pStyle w:val="ConsPlusNormal"/>
        <w:numPr>
          <w:ilvl w:val="0"/>
          <w:numId w:val="1"/>
        </w:numPr>
        <w:spacing w:before="280"/>
        <w:jc w:val="both"/>
      </w:pPr>
      <w:r>
        <w:t xml:space="preserve">при многоплодной беременности в 28 недель беременности - на 194 </w:t>
      </w:r>
      <w:r>
        <w:lastRenderedPageBreak/>
        <w:t>календарных дня.</w:t>
      </w:r>
    </w:p>
    <w:p w:rsidR="009E6489" w:rsidRDefault="009E6489">
      <w:pPr>
        <w:pStyle w:val="ConsPlusNormal"/>
        <w:spacing w:before="280"/>
        <w:jc w:val="both"/>
      </w:pPr>
      <w:r>
        <w:t xml:space="preserve">Работница может </w:t>
      </w:r>
      <w:hyperlink r:id="rId14">
        <w:r>
          <w:rPr>
            <w:color w:val="0000FF"/>
          </w:rPr>
          <w:t>отказаться</w:t>
        </w:r>
      </w:hyperlink>
      <w:r>
        <w:t xml:space="preserve"> получать больничный лист в установленный срок и обратиться за ним в любой день до родов. Тогда </w:t>
      </w:r>
      <w:proofErr w:type="spellStart"/>
      <w:r>
        <w:t>медорганизация</w:t>
      </w:r>
      <w:proofErr w:type="spellEnd"/>
      <w:r>
        <w:t xml:space="preserve"> оформит документ в соответствии с </w:t>
      </w:r>
      <w:hyperlink r:id="rId15">
        <w:r>
          <w:rPr>
            <w:color w:val="0000FF"/>
          </w:rPr>
          <w:t>п. 58</w:t>
        </w:r>
      </w:hyperlink>
      <w:r>
        <w:t xml:space="preserve"> Условий и порядка формирования листков нетрудоспособности. При этом период освобождения от работы, указанный в больничном листке, может совпасть с днями, когда работница трудилась.</w:t>
      </w:r>
    </w:p>
    <w:p w:rsidR="009E6489" w:rsidRDefault="009E6489">
      <w:pPr>
        <w:pStyle w:val="ConsPlusNormal"/>
        <w:spacing w:before="280"/>
        <w:jc w:val="both"/>
      </w:pPr>
      <w:r>
        <w:t xml:space="preserve">В рассматриваемом случае оформите отпуск по беременности и родам со дня его фактического начала, приведенного в заявлении работницы. Последним днем отпуска будет дата, указанная в </w:t>
      </w:r>
      <w:hyperlink r:id="rId16">
        <w:r>
          <w:rPr>
            <w:color w:val="0000FF"/>
          </w:rPr>
          <w:t>поле</w:t>
        </w:r>
      </w:hyperlink>
      <w:r>
        <w:t xml:space="preserve"> </w:t>
      </w:r>
      <w:hyperlink r:id="rId17">
        <w:r>
          <w:rPr>
            <w:color w:val="0000FF"/>
          </w:rPr>
          <w:t>(графе)</w:t>
        </w:r>
      </w:hyperlink>
      <w:r>
        <w:t xml:space="preserve"> листка нетрудоспособности "По какое число". Такой порядок обусловлен тем, что работница трудилась часть периода, когда ей полагалось освобождение от работы, и </w:t>
      </w:r>
      <w:hyperlink r:id="rId18">
        <w:r>
          <w:rPr>
            <w:color w:val="0000FF"/>
          </w:rPr>
          <w:t>получала</w:t>
        </w:r>
      </w:hyperlink>
      <w:r>
        <w:t xml:space="preserve"> зарплату. При этом пособие по беременности и родам </w:t>
      </w:r>
      <w:hyperlink r:id="rId19">
        <w:r>
          <w:rPr>
            <w:color w:val="0000FF"/>
          </w:rPr>
          <w:t>назначается</w:t>
        </w:r>
      </w:hyperlink>
      <w:r>
        <w:t xml:space="preserve"> за период соответствующего отпуска в качестве </w:t>
      </w:r>
      <w:hyperlink r:id="rId20">
        <w:r>
          <w:rPr>
            <w:color w:val="0000FF"/>
          </w:rPr>
          <w:t>компенсации</w:t>
        </w:r>
      </w:hyperlink>
      <w:r>
        <w:t xml:space="preserve"> временной утраты заработка.</w:t>
      </w:r>
    </w:p>
    <w:p w:rsidR="009E6489" w:rsidRDefault="009E6489">
      <w:pPr>
        <w:pStyle w:val="ConsPlusNormal"/>
        <w:spacing w:before="280"/>
        <w:jc w:val="both"/>
      </w:pPr>
      <w:r>
        <w:t xml:space="preserve">Не продлевайте послеродовую часть отпуска, это не предусмотрено законодательством (Решение Верховного Суда РФ от 14.11.2012 N АКПИ12-1204, </w:t>
      </w:r>
      <w:hyperlink r:id="rId21">
        <w:r>
          <w:rPr>
            <w:color w:val="0000FF"/>
          </w:rPr>
          <w:t>п. п. 57</w:t>
        </w:r>
      </w:hyperlink>
      <w:r>
        <w:t xml:space="preserve">, </w:t>
      </w:r>
      <w:hyperlink r:id="rId22">
        <w:r>
          <w:rPr>
            <w:color w:val="0000FF"/>
          </w:rPr>
          <w:t>58</w:t>
        </w:r>
      </w:hyperlink>
      <w:r>
        <w:t xml:space="preserve"> Условий и порядка формирования листков нетрудоспособности).</w:t>
      </w:r>
    </w:p>
    <w:p w:rsidR="009E6489" w:rsidRDefault="009E6489">
      <w:pPr>
        <w:pStyle w:val="ConsPlusNormal"/>
        <w:jc w:val="both"/>
      </w:pPr>
    </w:p>
    <w:p w:rsidR="009E6489" w:rsidRDefault="009E64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64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489" w:rsidRDefault="009E6489">
            <w:pPr>
              <w:pStyle w:val="ConsPlusNormal"/>
              <w:jc w:val="both"/>
            </w:pPr>
            <w:r>
              <w:rPr>
                <w:b/>
                <w:color w:val="392C69"/>
              </w:rPr>
              <w:t>Для учреждений:</w:t>
            </w:r>
          </w:p>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289"/>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52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E6489" w:rsidRDefault="009E6489">
                  <w:pPr>
                    <w:pStyle w:val="ConsPlusNormal"/>
                    <w:jc w:val="both"/>
                  </w:pPr>
                  <w:r>
                    <w:t xml:space="preserve">См. также: </w:t>
                  </w:r>
                  <w:hyperlink r:id="rId23">
                    <w:r>
                      <w:rPr>
                        <w:color w:val="0000FF"/>
                      </w:rPr>
                      <w:t>Выплачивается ли пособие по беременности и родам, если сотрудница продолжает работать после получения больничного</w:t>
                    </w:r>
                  </w:hyperlink>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r>
    </w:tbl>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52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E6489" w:rsidRDefault="009E6489">
            <w:pPr>
              <w:pStyle w:val="ConsPlusNormal"/>
              <w:jc w:val="both"/>
            </w:pPr>
            <w:r>
              <w:t xml:space="preserve">См. также: </w:t>
            </w:r>
            <w:hyperlink r:id="rId24">
              <w:r>
                <w:rPr>
                  <w:color w:val="0000FF"/>
                </w:rPr>
                <w:t>Выплачивается ли пособие по беременности и родам, если сотрудница продолжает работать после получения больничного</w:t>
              </w:r>
            </w:hyperlink>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spacing w:before="400"/>
        <w:jc w:val="both"/>
      </w:pPr>
    </w:p>
    <w:p w:rsidR="009E6489" w:rsidRDefault="009E6489">
      <w:pPr>
        <w:pStyle w:val="ConsPlusNormal"/>
        <w:outlineLvl w:val="1"/>
      </w:pPr>
      <w:r>
        <w:rPr>
          <w:b/>
          <w:sz w:val="32"/>
        </w:rPr>
        <w:t>1.2. Есть ли особенности в предоставлении отпуска по беременности и родам при суррогатном материнстве</w:t>
      </w:r>
    </w:p>
    <w:p w:rsidR="009E6489" w:rsidRDefault="009E6489">
      <w:pPr>
        <w:pStyle w:val="ConsPlusNormal"/>
        <w:spacing w:before="280"/>
        <w:jc w:val="both"/>
      </w:pPr>
      <w:r>
        <w:t>Нет, особенностей не предусмотрено.</w:t>
      </w:r>
    </w:p>
    <w:p w:rsidR="009E6489" w:rsidRDefault="009E6489">
      <w:pPr>
        <w:pStyle w:val="ConsPlusNormal"/>
        <w:spacing w:before="280"/>
        <w:jc w:val="both"/>
      </w:pPr>
      <w:r>
        <w:t xml:space="preserve">При </w:t>
      </w:r>
      <w:hyperlink r:id="rId25">
        <w:r>
          <w:rPr>
            <w:color w:val="0000FF"/>
          </w:rPr>
          <w:t>суррогатном материнстве</w:t>
        </w:r>
      </w:hyperlink>
      <w:r>
        <w:t xml:space="preserve"> отпуск на период беременности и родов предоставляется именно суррогатной матери, поскольку в период вынашивания и рождения ею ребенка генетическая мать не теряет трудоспособность (Апелляционное </w:t>
      </w:r>
      <w:hyperlink r:id="rId26">
        <w:r>
          <w:rPr>
            <w:color w:val="0000FF"/>
          </w:rPr>
          <w:t>определение</w:t>
        </w:r>
      </w:hyperlink>
      <w:r>
        <w:t xml:space="preserve"> Апелляционной коллегии Верховного Суда РФ от 12.12.2019 N АПЛ19-440).</w:t>
      </w:r>
    </w:p>
    <w:p w:rsidR="009E6489" w:rsidRDefault="009E6489">
      <w:pPr>
        <w:pStyle w:val="ConsPlusNormal"/>
        <w:jc w:val="both"/>
      </w:pPr>
    </w:p>
    <w:p w:rsidR="009E6489" w:rsidRDefault="009E6489">
      <w:pPr>
        <w:pStyle w:val="ConsPlusNormal"/>
        <w:outlineLvl w:val="1"/>
      </w:pPr>
      <w:r>
        <w:rPr>
          <w:b/>
          <w:sz w:val="32"/>
        </w:rPr>
        <w:t>1.3. Как оформить декретный отпуск - отпуск по беременности и родам внешнему совместителю</w:t>
      </w:r>
    </w:p>
    <w:p w:rsidR="009E6489" w:rsidRDefault="009E6489">
      <w:pPr>
        <w:pStyle w:val="ConsPlusNormal"/>
        <w:spacing w:before="280"/>
        <w:jc w:val="both"/>
      </w:pPr>
      <w:r>
        <w:t xml:space="preserve">Особенностей в оформлении такого отпуска нет. Для его предоставления соблюдайте общий </w:t>
      </w:r>
      <w:hyperlink w:anchor="P4">
        <w:r>
          <w:rPr>
            <w:color w:val="0000FF"/>
          </w:rPr>
          <w:t>порядок</w:t>
        </w:r>
      </w:hyperlink>
      <w:r>
        <w:t>.</w:t>
      </w:r>
    </w:p>
    <w:p w:rsidR="009E6489" w:rsidRDefault="009E6489">
      <w:pPr>
        <w:pStyle w:val="ConsPlusNormal"/>
        <w:spacing w:before="280"/>
        <w:jc w:val="both"/>
      </w:pPr>
      <w:r>
        <w:t>Учтите, что работница не предъявляет вам электронный больничный. Информацию, в частности, об открытии, закрытии больничных (в том числе больничного по беременности и родам) вы получаете напрямую из СФР (</w:t>
      </w:r>
      <w:hyperlink r:id="rId27">
        <w:r>
          <w:rPr>
            <w:color w:val="0000FF"/>
          </w:rPr>
          <w:t>п. п. 19</w:t>
        </w:r>
      </w:hyperlink>
      <w:r>
        <w:t xml:space="preserve">, </w:t>
      </w:r>
      <w:hyperlink r:id="rId28">
        <w:r>
          <w:rPr>
            <w:color w:val="0000FF"/>
          </w:rPr>
          <w:t>21</w:t>
        </w:r>
      </w:hyperlink>
      <w:r>
        <w:t xml:space="preserve"> Правил, утвержденных Постановлением Правительства РФ от 23.11.2021 N 2010).</w:t>
      </w:r>
    </w:p>
    <w:p w:rsidR="009E6489" w:rsidRDefault="009E6489">
      <w:pPr>
        <w:pStyle w:val="ConsPlusNormal"/>
        <w:spacing w:before="280"/>
        <w:jc w:val="both"/>
      </w:pPr>
      <w:r>
        <w:t xml:space="preserve">Даты отпуска по беременности и родам по основному месту работы и по месту работы по совместительству могут не совпадать. Вы обязаны предоставить такой отпуск с даты, указанной в заявлении работницы, но в пределах периода, указанного в соответствующем листке нетрудоспособности. На это указал </w:t>
      </w:r>
      <w:proofErr w:type="spellStart"/>
      <w:r>
        <w:t>Роструд</w:t>
      </w:r>
      <w:proofErr w:type="spellEnd"/>
      <w:r>
        <w:t xml:space="preserve"> в </w:t>
      </w:r>
      <w:hyperlink r:id="rId29">
        <w:r>
          <w:rPr>
            <w:color w:val="0000FF"/>
          </w:rPr>
          <w:t>Письме</w:t>
        </w:r>
      </w:hyperlink>
      <w:r>
        <w:t xml:space="preserve"> от 06.07.2023 N ПГ/13721-6-1.</w:t>
      </w:r>
    </w:p>
    <w:p w:rsidR="009E6489" w:rsidRDefault="009E6489">
      <w:pPr>
        <w:pStyle w:val="ConsPlusNormal"/>
        <w:jc w:val="both"/>
      </w:pPr>
    </w:p>
    <w:p w:rsidR="009E6489" w:rsidRDefault="009E64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64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489" w:rsidRDefault="009E6489">
            <w:pPr>
              <w:pStyle w:val="ConsPlusNormal"/>
              <w:jc w:val="both"/>
            </w:pPr>
            <w:r>
              <w:rPr>
                <w:b/>
                <w:color w:val="392C69"/>
              </w:rPr>
              <w:t>Для учреждений:</w:t>
            </w:r>
          </w:p>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289"/>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524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E6489" w:rsidRDefault="009E6489">
                  <w:pPr>
                    <w:pStyle w:val="ConsPlusNormal"/>
                    <w:jc w:val="both"/>
                  </w:pPr>
                  <w:r>
                    <w:t xml:space="preserve">См. также: </w:t>
                  </w:r>
                  <w:hyperlink r:id="rId30">
                    <w:r>
                      <w:rPr>
                        <w:color w:val="0000FF"/>
                      </w:rPr>
                      <w:t>Как выплачивается пособие по беременности и родам внешнему совместителю</w:t>
                    </w:r>
                  </w:hyperlink>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r>
    </w:tbl>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52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E6489" w:rsidRDefault="009E6489">
            <w:pPr>
              <w:pStyle w:val="ConsPlusNormal"/>
              <w:jc w:val="both"/>
            </w:pPr>
            <w:r>
              <w:t xml:space="preserve">См. также: </w:t>
            </w:r>
            <w:hyperlink r:id="rId31">
              <w:r>
                <w:rPr>
                  <w:color w:val="0000FF"/>
                </w:rPr>
                <w:t>Как выплачивается пособие по беременности и родам внешнему совместителю</w:t>
              </w:r>
            </w:hyperlink>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spacing w:before="400"/>
        <w:jc w:val="both"/>
      </w:pPr>
    </w:p>
    <w:p w:rsidR="009E6489" w:rsidRDefault="009E6489">
      <w:pPr>
        <w:pStyle w:val="ConsPlusNormal"/>
        <w:outlineLvl w:val="1"/>
      </w:pPr>
      <w:r>
        <w:rPr>
          <w:b/>
          <w:sz w:val="32"/>
        </w:rPr>
        <w:t>1.4. Как оформить декретный отпуск - отпуск по беременности и родам генеральному директору</w:t>
      </w:r>
    </w:p>
    <w:p w:rsidR="009E6489" w:rsidRDefault="009E6489">
      <w:pPr>
        <w:pStyle w:val="ConsPlusNormal"/>
        <w:spacing w:before="280"/>
        <w:jc w:val="both"/>
      </w:pPr>
      <w:r>
        <w:t xml:space="preserve">При оформлении такого отпуска соблюдайте </w:t>
      </w:r>
      <w:hyperlink w:anchor="P4">
        <w:r>
          <w:rPr>
            <w:color w:val="0000FF"/>
          </w:rPr>
          <w:t>общий порядок</w:t>
        </w:r>
      </w:hyperlink>
      <w:r>
        <w:t>, за исключением нескольких особенностей.</w:t>
      </w:r>
    </w:p>
    <w:p w:rsidR="009E6489" w:rsidRDefault="009E6489">
      <w:pPr>
        <w:pStyle w:val="ConsPlusNormal"/>
        <w:spacing w:before="280"/>
        <w:jc w:val="both"/>
      </w:pPr>
      <w:r>
        <w:rPr>
          <w:b/>
        </w:rPr>
        <w:t>Особенности оформления декретного отпуска - отпуска по беременности и родам генеральному директору</w:t>
      </w:r>
      <w:r>
        <w:t xml:space="preserve"> связаны с тем, на чье имя ему писать заявление </w:t>
      </w:r>
      <w:proofErr w:type="gramStart"/>
      <w:r>
        <w:t>на отпуск</w:t>
      </w:r>
      <w:proofErr w:type="gramEnd"/>
      <w:r>
        <w:t xml:space="preserve"> и кто подпишет приказ о предоставлении такого отпуска. Нормативно эти вопросы не конкретизированы.</w:t>
      </w:r>
    </w:p>
    <w:p w:rsidR="009E6489" w:rsidRDefault="009E6489">
      <w:pPr>
        <w:pStyle w:val="ConsPlusNormal"/>
        <w:spacing w:before="280"/>
        <w:jc w:val="both"/>
      </w:pPr>
      <w:r>
        <w:t xml:space="preserve">На чье имя генеральному директору писать заявление о предоставлении такого отпуска, может быть указано в его трудовом договоре, учредительном </w:t>
      </w:r>
      <w:r>
        <w:lastRenderedPageBreak/>
        <w:t xml:space="preserve">документе и (или) в ваших внутренних документах. Например, в уставе (как ООО, так и АО) может быть предусмотрено, что такое заявление нужно писать на имя председателя совета директоров общества. Это следует, в частности, из </w:t>
      </w:r>
      <w:hyperlink r:id="rId32">
        <w:r>
          <w:rPr>
            <w:color w:val="0000FF"/>
          </w:rPr>
          <w:t>ч. 4</w:t>
        </w:r>
      </w:hyperlink>
      <w:r>
        <w:t xml:space="preserve">, </w:t>
      </w:r>
      <w:hyperlink r:id="rId33">
        <w:r>
          <w:rPr>
            <w:color w:val="0000FF"/>
          </w:rPr>
          <w:t>6 ст. 20</w:t>
        </w:r>
      </w:hyperlink>
      <w:r>
        <w:t xml:space="preserve">, </w:t>
      </w:r>
      <w:hyperlink r:id="rId34">
        <w:r>
          <w:rPr>
            <w:color w:val="0000FF"/>
          </w:rPr>
          <w:t>ст. 274</w:t>
        </w:r>
      </w:hyperlink>
      <w:r>
        <w:t xml:space="preserve"> ТК РФ, </w:t>
      </w:r>
      <w:hyperlink r:id="rId35">
        <w:r>
          <w:rPr>
            <w:color w:val="0000FF"/>
          </w:rPr>
          <w:t>п. п. 1</w:t>
        </w:r>
      </w:hyperlink>
      <w:r>
        <w:t xml:space="preserve">, </w:t>
      </w:r>
      <w:hyperlink r:id="rId36">
        <w:r>
          <w:rPr>
            <w:color w:val="0000FF"/>
          </w:rPr>
          <w:t>4 ст. 52</w:t>
        </w:r>
      </w:hyperlink>
      <w:r>
        <w:t xml:space="preserve">, </w:t>
      </w:r>
      <w:hyperlink r:id="rId37">
        <w:r>
          <w:rPr>
            <w:color w:val="0000FF"/>
          </w:rPr>
          <w:t>п. 1 ст. 53</w:t>
        </w:r>
      </w:hyperlink>
      <w:r>
        <w:t xml:space="preserve"> ГК РФ, </w:t>
      </w:r>
      <w:hyperlink r:id="rId38">
        <w:r>
          <w:rPr>
            <w:color w:val="0000FF"/>
          </w:rPr>
          <w:t>п. 2</w:t>
        </w:r>
      </w:hyperlink>
      <w:r>
        <w:t xml:space="preserve">, </w:t>
      </w:r>
      <w:hyperlink r:id="rId39">
        <w:proofErr w:type="spellStart"/>
        <w:r>
          <w:rPr>
            <w:color w:val="0000FF"/>
          </w:rPr>
          <w:t>пп</w:t>
        </w:r>
        <w:proofErr w:type="spellEnd"/>
        <w:r>
          <w:rPr>
            <w:color w:val="0000FF"/>
          </w:rPr>
          <w:t>. 11 п. 2.1 ст. 32</w:t>
        </w:r>
      </w:hyperlink>
      <w:r>
        <w:t xml:space="preserve">, </w:t>
      </w:r>
      <w:hyperlink r:id="rId40">
        <w:proofErr w:type="spellStart"/>
        <w:r>
          <w:rPr>
            <w:color w:val="0000FF"/>
          </w:rPr>
          <w:t>абз</w:t>
        </w:r>
        <w:proofErr w:type="spellEnd"/>
        <w:r>
          <w:rPr>
            <w:color w:val="0000FF"/>
          </w:rPr>
          <w:t>. 3 п. 1 ст. 40</w:t>
        </w:r>
      </w:hyperlink>
      <w:r>
        <w:t xml:space="preserve"> Закона об ООО, </w:t>
      </w:r>
      <w:hyperlink r:id="rId41">
        <w:r>
          <w:rPr>
            <w:color w:val="0000FF"/>
          </w:rPr>
          <w:t>п. 3 ст. 11</w:t>
        </w:r>
      </w:hyperlink>
      <w:r>
        <w:t xml:space="preserve">, </w:t>
      </w:r>
      <w:hyperlink r:id="rId42">
        <w:proofErr w:type="spellStart"/>
        <w:r>
          <w:rPr>
            <w:color w:val="0000FF"/>
          </w:rPr>
          <w:t>абз</w:t>
        </w:r>
        <w:proofErr w:type="spellEnd"/>
        <w:r>
          <w:rPr>
            <w:color w:val="0000FF"/>
          </w:rPr>
          <w:t>. 2 п. 3 ст. 69</w:t>
        </w:r>
      </w:hyperlink>
      <w:r>
        <w:t xml:space="preserve"> Закона об АО.</w:t>
      </w:r>
    </w:p>
    <w:p w:rsidR="009E6489" w:rsidRDefault="009E6489">
      <w:pPr>
        <w:pStyle w:val="ConsPlusNormal"/>
        <w:spacing w:before="280"/>
        <w:jc w:val="both"/>
      </w:pPr>
      <w:r>
        <w:t xml:space="preserve">Подписать приказ на отпуск по беременности и родам генеральный директор может самостоятельно, как и приказ на любой другой отпуск, </w:t>
      </w:r>
      <w:proofErr w:type="gramStart"/>
      <w:r>
        <w:t>например</w:t>
      </w:r>
      <w:proofErr w:type="gramEnd"/>
      <w:r>
        <w:t xml:space="preserve"> ежегодный. Но проверьте: возможно, учредительным документом и (или) вашими внутренними документами установлен специальный порядок подписания такого приказа. Например, в уставе ООО или АО может быть предусмотрено, что приказ подписывает председатель совета директоров общества. Это следует, в частности, из </w:t>
      </w:r>
      <w:hyperlink r:id="rId43">
        <w:r>
          <w:rPr>
            <w:color w:val="0000FF"/>
          </w:rPr>
          <w:t>п. п. 1</w:t>
        </w:r>
      </w:hyperlink>
      <w:r>
        <w:t xml:space="preserve">, </w:t>
      </w:r>
      <w:hyperlink r:id="rId44">
        <w:r>
          <w:rPr>
            <w:color w:val="0000FF"/>
          </w:rPr>
          <w:t>4 ст. 52</w:t>
        </w:r>
      </w:hyperlink>
      <w:r>
        <w:t xml:space="preserve">, </w:t>
      </w:r>
      <w:hyperlink r:id="rId45">
        <w:r>
          <w:rPr>
            <w:color w:val="0000FF"/>
          </w:rPr>
          <w:t>п. 1 ст. 53</w:t>
        </w:r>
      </w:hyperlink>
      <w:r>
        <w:t xml:space="preserve"> ГК РФ, </w:t>
      </w:r>
      <w:hyperlink r:id="rId46">
        <w:r>
          <w:rPr>
            <w:color w:val="0000FF"/>
          </w:rPr>
          <w:t>п. 2</w:t>
        </w:r>
      </w:hyperlink>
      <w:r>
        <w:t xml:space="preserve">, </w:t>
      </w:r>
      <w:hyperlink r:id="rId47">
        <w:proofErr w:type="spellStart"/>
        <w:r>
          <w:rPr>
            <w:color w:val="0000FF"/>
          </w:rPr>
          <w:t>пп</w:t>
        </w:r>
        <w:proofErr w:type="spellEnd"/>
        <w:r>
          <w:rPr>
            <w:color w:val="0000FF"/>
          </w:rPr>
          <w:t>. 11 п. 2.1 ст. 32</w:t>
        </w:r>
      </w:hyperlink>
      <w:r>
        <w:t xml:space="preserve"> Закона об ООО, </w:t>
      </w:r>
      <w:hyperlink r:id="rId48">
        <w:r>
          <w:rPr>
            <w:color w:val="0000FF"/>
          </w:rPr>
          <w:t>п. 3 ст. 11</w:t>
        </w:r>
      </w:hyperlink>
      <w:r>
        <w:t xml:space="preserve">, </w:t>
      </w:r>
      <w:hyperlink r:id="rId49">
        <w:proofErr w:type="spellStart"/>
        <w:r>
          <w:rPr>
            <w:color w:val="0000FF"/>
          </w:rPr>
          <w:t>абз</w:t>
        </w:r>
        <w:proofErr w:type="spellEnd"/>
        <w:r>
          <w:rPr>
            <w:color w:val="0000FF"/>
          </w:rPr>
          <w:t>. 2 п. 3 ст. 69</w:t>
        </w:r>
      </w:hyperlink>
      <w:r>
        <w:t xml:space="preserve"> Закона об АО, </w:t>
      </w:r>
      <w:hyperlink r:id="rId50">
        <w:r>
          <w:rPr>
            <w:color w:val="0000FF"/>
          </w:rPr>
          <w:t>Письма</w:t>
        </w:r>
      </w:hyperlink>
      <w:r>
        <w:t xml:space="preserve"> </w:t>
      </w:r>
      <w:proofErr w:type="spellStart"/>
      <w:r>
        <w:t>Роструда</w:t>
      </w:r>
      <w:proofErr w:type="spellEnd"/>
      <w:r>
        <w:t xml:space="preserve"> от 11.03.2009 N 1143-ТЗ.</w:t>
      </w:r>
    </w:p>
    <w:p w:rsidR="009E6489" w:rsidRDefault="009E6489">
      <w:pPr>
        <w:pStyle w:val="ConsPlusNormal"/>
        <w:spacing w:before="280"/>
        <w:jc w:val="both"/>
      </w:pPr>
      <w:r>
        <w:t xml:space="preserve">При передаче обязанностей генерального директора на время его отпуска по беременности и родам порядок действий такой же, как и при его уходе, например, в </w:t>
      </w:r>
      <w:hyperlink r:id="rId51">
        <w:r>
          <w:rPr>
            <w:color w:val="0000FF"/>
          </w:rPr>
          <w:t>ежегодный отпуск</w:t>
        </w:r>
      </w:hyperlink>
      <w:r>
        <w:t>. Специальные правила для данного случая нормативно не установлены.</w:t>
      </w:r>
    </w:p>
    <w:p w:rsidR="009E6489" w:rsidRDefault="009E6489">
      <w:pPr>
        <w:pStyle w:val="ConsPlusNormal"/>
        <w:jc w:val="both"/>
      </w:pPr>
    </w:p>
    <w:p w:rsidR="009E6489" w:rsidRDefault="009E6489">
      <w:pPr>
        <w:pStyle w:val="ConsPlusNormal"/>
        <w:outlineLvl w:val="0"/>
      </w:pPr>
      <w:bookmarkStart w:id="3" w:name="P66"/>
      <w:bookmarkEnd w:id="3"/>
      <w:r>
        <w:rPr>
          <w:b/>
          <w:sz w:val="38"/>
        </w:rPr>
        <w:t>2. Как должно быть составлено заявление работницы на предоставление декретного отпуска - отпуска по беременности и родам</w:t>
      </w:r>
    </w:p>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64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489" w:rsidRDefault="009E6489">
            <w:pPr>
              <w:pStyle w:val="ConsPlusNormal"/>
              <w:jc w:val="both"/>
            </w:pPr>
            <w:proofErr w:type="spellStart"/>
            <w:r>
              <w:rPr>
                <w:color w:val="392C69"/>
              </w:rPr>
              <w:t>КонсультантПлюс</w:t>
            </w:r>
            <w:proofErr w:type="spellEnd"/>
            <w:r>
              <w:rPr>
                <w:color w:val="392C69"/>
              </w:rPr>
              <w:t>: примечание.</w:t>
            </w:r>
          </w:p>
          <w:p w:rsidR="009E6489" w:rsidRDefault="009E6489">
            <w:pPr>
              <w:pStyle w:val="ConsPlusNormal"/>
              <w:jc w:val="both"/>
            </w:pPr>
            <w:r>
              <w:rPr>
                <w:b/>
                <w:color w:val="392C69"/>
              </w:rPr>
              <w:t>Для учреждений:</w:t>
            </w:r>
          </w:p>
          <w:p w:rsidR="009E6489" w:rsidRDefault="009E6489">
            <w:pPr>
              <w:pStyle w:val="ConsPlusNormal"/>
              <w:jc w:val="both"/>
            </w:pPr>
            <w:r>
              <w:rPr>
                <w:color w:val="392C69"/>
              </w:rPr>
              <w:t>Ваш учредитель может установить специальные требования по оформлению внутренних документов (например, использовать специальный бланк, соблюдать требования к реквизитам). Тогда учтите эти требования.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r>
    </w:tbl>
    <w:p w:rsidR="009E6489" w:rsidRDefault="009E6489">
      <w:pPr>
        <w:pStyle w:val="ConsPlusNormal"/>
        <w:spacing w:before="360"/>
        <w:jc w:val="both"/>
      </w:pPr>
      <w:r>
        <w:t>При получении от работницы заявления о предоставлении отпуска по беременности и родам обратите внимание на следующее:</w:t>
      </w:r>
    </w:p>
    <w:p w:rsidR="009E6489" w:rsidRDefault="009E6489">
      <w:pPr>
        <w:pStyle w:val="ConsPlusNormal"/>
        <w:numPr>
          <w:ilvl w:val="0"/>
          <w:numId w:val="2"/>
        </w:numPr>
        <w:spacing w:before="280"/>
        <w:jc w:val="both"/>
      </w:pPr>
      <w:r>
        <w:t>заявление должно быть подписано работницей;</w:t>
      </w:r>
    </w:p>
    <w:p w:rsidR="009E6489" w:rsidRDefault="009E6489">
      <w:pPr>
        <w:pStyle w:val="ConsPlusNormal"/>
        <w:numPr>
          <w:ilvl w:val="0"/>
          <w:numId w:val="2"/>
        </w:numPr>
        <w:spacing w:before="280"/>
        <w:jc w:val="both"/>
      </w:pPr>
      <w:r>
        <w:t>в заявлении должен быть отражен период отпуска.</w:t>
      </w:r>
    </w:p>
    <w:p w:rsidR="009E6489" w:rsidRDefault="009E6489">
      <w:pPr>
        <w:pStyle w:val="ConsPlusNormal"/>
        <w:spacing w:before="280"/>
        <w:jc w:val="both"/>
      </w:pPr>
      <w:r>
        <w:t xml:space="preserve">В заявлении обычно указывают номер электронного листка нетрудоспособности (по </w:t>
      </w:r>
      <w:hyperlink r:id="rId52">
        <w:r>
          <w:rPr>
            <w:color w:val="0000FF"/>
          </w:rPr>
          <w:t>общему правилу</w:t>
        </w:r>
      </w:hyperlink>
      <w:r>
        <w:t xml:space="preserve"> он формируется в виде электронного документа). Это нужно потому, что данный отпуск предоставляется на </w:t>
      </w:r>
      <w:r>
        <w:lastRenderedPageBreak/>
        <w:t>основании листка нетрудоспособности (</w:t>
      </w:r>
      <w:hyperlink r:id="rId53">
        <w:r>
          <w:rPr>
            <w:color w:val="0000FF"/>
          </w:rPr>
          <w:t>ч. 1 ст. 255</w:t>
        </w:r>
      </w:hyperlink>
      <w:r>
        <w:t xml:space="preserve"> ТК РФ). Однако следует учесть, что вы и сами можете проверить информацию об электронном больничном (</w:t>
      </w:r>
      <w:hyperlink r:id="rId54">
        <w:r>
          <w:rPr>
            <w:color w:val="0000FF"/>
          </w:rPr>
          <w:t>ч. 8 ст. 13</w:t>
        </w:r>
      </w:hyperlink>
      <w:r>
        <w:t xml:space="preserve"> Закона о страховании на случай нетрудоспособности, </w:t>
      </w:r>
      <w:hyperlink r:id="rId55">
        <w:r>
          <w:rPr>
            <w:color w:val="0000FF"/>
          </w:rPr>
          <w:t>Информация</w:t>
        </w:r>
      </w:hyperlink>
      <w:r>
        <w:t xml:space="preserve"> ФСС РФ).</w:t>
      </w:r>
    </w:p>
    <w:p w:rsidR="009E6489" w:rsidRDefault="009E64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64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489" w:rsidRDefault="009E6489">
            <w:pPr>
              <w:pStyle w:val="ConsPlusNormal"/>
              <w:jc w:val="both"/>
            </w:pPr>
            <w:r>
              <w:rPr>
                <w:b/>
                <w:color w:val="392C69"/>
              </w:rPr>
              <w:t>Для учреждений:</w:t>
            </w:r>
          </w:p>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289"/>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524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E6489" w:rsidRDefault="009E6489">
                  <w:pPr>
                    <w:pStyle w:val="ConsPlusNormal"/>
                    <w:jc w:val="both"/>
                  </w:pPr>
                  <w:r>
                    <w:t xml:space="preserve">См. также: </w:t>
                  </w:r>
                  <w:hyperlink r:id="rId56">
                    <w:r>
                      <w:rPr>
                        <w:color w:val="0000FF"/>
                      </w:rPr>
                      <w:t>Как работодателю получить электронный больничный</w:t>
                    </w:r>
                  </w:hyperlink>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r>
    </w:tbl>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524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E6489" w:rsidRDefault="009E6489">
            <w:pPr>
              <w:pStyle w:val="ConsPlusNormal"/>
              <w:jc w:val="both"/>
            </w:pPr>
            <w:r>
              <w:t xml:space="preserve">См. также: </w:t>
            </w:r>
            <w:hyperlink r:id="rId57">
              <w:r>
                <w:rPr>
                  <w:color w:val="0000FF"/>
                </w:rPr>
                <w:t>Как работодателю получить электронный больничный</w:t>
              </w:r>
            </w:hyperlink>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7145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E6489" w:rsidRDefault="009E6489">
            <w:pPr>
              <w:pStyle w:val="ConsPlusNormal"/>
              <w:jc w:val="both"/>
            </w:pPr>
            <w:hyperlink r:id="rId59">
              <w:r>
                <w:rPr>
                  <w:color w:val="0000FF"/>
                </w:rPr>
                <w:t>Образец</w:t>
              </w:r>
            </w:hyperlink>
            <w:r>
              <w:t xml:space="preserve"> заявления на предоставление отпуска по беременности и родам</w:t>
            </w:r>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jc w:val="both"/>
      </w:pPr>
    </w:p>
    <w:p w:rsidR="009E6489" w:rsidRDefault="009E6489">
      <w:pPr>
        <w:pStyle w:val="ConsPlusNormal"/>
        <w:outlineLvl w:val="0"/>
      </w:pPr>
      <w:bookmarkStart w:id="4" w:name="P81"/>
      <w:bookmarkEnd w:id="4"/>
      <w:r>
        <w:rPr>
          <w:b/>
          <w:sz w:val="38"/>
        </w:rPr>
        <w:t>3. Как составить приказ о предоставлении декретного отпуска - отпуска по беременности и родам</w:t>
      </w:r>
    </w:p>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64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489" w:rsidRDefault="009E6489">
            <w:pPr>
              <w:pStyle w:val="ConsPlusNormal"/>
              <w:jc w:val="both"/>
            </w:pPr>
            <w:proofErr w:type="spellStart"/>
            <w:r>
              <w:rPr>
                <w:color w:val="392C69"/>
              </w:rPr>
              <w:t>КонсультантПлюс</w:t>
            </w:r>
            <w:proofErr w:type="spellEnd"/>
            <w:r>
              <w:rPr>
                <w:color w:val="392C69"/>
              </w:rPr>
              <w:t>: примечание.</w:t>
            </w:r>
          </w:p>
          <w:p w:rsidR="009E6489" w:rsidRDefault="009E6489">
            <w:pPr>
              <w:pStyle w:val="ConsPlusNormal"/>
              <w:jc w:val="both"/>
            </w:pPr>
            <w:r>
              <w:rPr>
                <w:b/>
                <w:color w:val="392C69"/>
              </w:rPr>
              <w:t>Для учреждений:</w:t>
            </w:r>
          </w:p>
          <w:p w:rsidR="009E6489" w:rsidRDefault="009E6489">
            <w:pPr>
              <w:pStyle w:val="ConsPlusNormal"/>
              <w:jc w:val="both"/>
            </w:pPr>
            <w:r>
              <w:rPr>
                <w:color w:val="392C69"/>
              </w:rPr>
              <w:t>Ваш учредитель может установить специальные требования по оформлению внутренних документов (например, использовать специальный бланк, соблюдать требования к реквизитам). Тогда учтите эти требования.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r>
    </w:tbl>
    <w:p w:rsidR="009E6489" w:rsidRDefault="009E6489">
      <w:pPr>
        <w:pStyle w:val="ConsPlusNormal"/>
        <w:spacing w:before="360"/>
        <w:jc w:val="both"/>
      </w:pPr>
      <w:r>
        <w:t xml:space="preserve">Оформите приказ о предоставлении отпуска по беременности и родам по унифицированной </w:t>
      </w:r>
      <w:hyperlink r:id="rId60">
        <w:r>
          <w:rPr>
            <w:color w:val="0000FF"/>
          </w:rPr>
          <w:t>форме N Т-6</w:t>
        </w:r>
      </w:hyperlink>
      <w:r>
        <w:t xml:space="preserve"> (утв. Постановлением Госкомстата России от 05.01.2004 N 1) или форме, разработанной вами самостоятельно.</w:t>
      </w:r>
    </w:p>
    <w:p w:rsidR="009E6489" w:rsidRDefault="009E6489">
      <w:pPr>
        <w:pStyle w:val="ConsPlusNormal"/>
        <w:spacing w:before="280"/>
        <w:jc w:val="both"/>
      </w:pPr>
      <w:r>
        <w:t>Укажите в приказе количество дней отпуска и реквизиты листка нетрудоспособности.</w:t>
      </w:r>
    </w:p>
    <w:p w:rsidR="009E6489" w:rsidRDefault="009E6489">
      <w:pPr>
        <w:pStyle w:val="ConsPlusNormal"/>
        <w:spacing w:before="280"/>
        <w:jc w:val="both"/>
      </w:pPr>
      <w:r>
        <w:t xml:space="preserve">Ознакомьте работницу с приказом под подпись. Если это невозможно или она отказывается ставить подпись, на приказе сделайте запись: "Ознакомлена, от подписи отказалась" или "Ознакомить под подпись невозможно по причине...". Такое правило установлено </w:t>
      </w:r>
      <w:hyperlink r:id="rId61">
        <w:r>
          <w:rPr>
            <w:color w:val="0000FF"/>
          </w:rPr>
          <w:t>ч. 2 ст. 84.1</w:t>
        </w:r>
      </w:hyperlink>
      <w:r>
        <w:t xml:space="preserve"> ТК РФ в отношении приказа о расторжении трудового договора. Полагаем, что его по аналогии можно применить и в этом случае.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714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E6489" w:rsidRDefault="009E6489">
            <w:pPr>
              <w:pStyle w:val="ConsPlusNormal"/>
              <w:jc w:val="both"/>
            </w:pPr>
            <w:hyperlink r:id="rId62">
              <w:r>
                <w:rPr>
                  <w:color w:val="0000FF"/>
                </w:rPr>
                <w:t>Образец заполнения</w:t>
              </w:r>
            </w:hyperlink>
            <w:r>
              <w:t xml:space="preserve"> приказа о предоставлении декретного отпуска - отпуска по беременности и родам</w:t>
            </w:r>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jc w:val="both"/>
      </w:pPr>
    </w:p>
    <w:p w:rsidR="009E6489" w:rsidRDefault="009E64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64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489" w:rsidRDefault="009E6489">
            <w:pPr>
              <w:pStyle w:val="ConsPlusNormal"/>
              <w:jc w:val="both"/>
            </w:pPr>
            <w:r>
              <w:rPr>
                <w:b/>
                <w:color w:val="392C69"/>
              </w:rPr>
              <w:t>Для учреждений:</w:t>
            </w:r>
          </w:p>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289"/>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524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E6489" w:rsidRDefault="009E6489">
                  <w:pPr>
                    <w:pStyle w:val="ConsPlusNormal"/>
                    <w:jc w:val="both"/>
                  </w:pPr>
                  <w:r>
                    <w:t xml:space="preserve">См. также: </w:t>
                  </w:r>
                  <w:hyperlink r:id="rId63">
                    <w:r>
                      <w:rPr>
                        <w:color w:val="0000FF"/>
                      </w:rPr>
                      <w:t>Как учреждению отразить в табеле период больничного по беременности и родам</w:t>
                    </w:r>
                  </w:hyperlink>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r>
    </w:tbl>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524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E6489" w:rsidRDefault="009E6489">
            <w:pPr>
              <w:pStyle w:val="ConsPlusNormal"/>
              <w:jc w:val="both"/>
            </w:pPr>
            <w:r>
              <w:t xml:space="preserve">См. также: </w:t>
            </w:r>
            <w:hyperlink r:id="rId64">
              <w:r>
                <w:rPr>
                  <w:color w:val="0000FF"/>
                </w:rPr>
                <w:t>Как отразить в табеле период больничного по беременности и родам</w:t>
              </w:r>
            </w:hyperlink>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spacing w:before="480"/>
        <w:jc w:val="both"/>
      </w:pPr>
    </w:p>
    <w:p w:rsidR="009E6489" w:rsidRDefault="009E6489">
      <w:pPr>
        <w:pStyle w:val="ConsPlusNormal"/>
        <w:outlineLvl w:val="0"/>
      </w:pPr>
      <w:bookmarkStart w:id="5" w:name="P95"/>
      <w:bookmarkEnd w:id="5"/>
      <w:r>
        <w:rPr>
          <w:b/>
          <w:sz w:val="38"/>
        </w:rPr>
        <w:t>4. Как внести запись о декретном отпуске - отпуске по беременности и родам в личную карточку работника</w:t>
      </w:r>
    </w:p>
    <w:p w:rsidR="009E6489" w:rsidRDefault="009E6489">
      <w:pPr>
        <w:pStyle w:val="ConsPlusNormal"/>
        <w:spacing w:before="280"/>
        <w:jc w:val="both"/>
      </w:pPr>
      <w:r>
        <w:t xml:space="preserve">Трудовым законодательством не предусмотрено ведение личных карточек. Вы можете продолжать их использовать для кадрового учета. В таком случае сведения об отпуске (наименование, количество дней, период предоставления и реквизиты приказа) внесите в </w:t>
      </w:r>
      <w:hyperlink r:id="rId65">
        <w:r>
          <w:rPr>
            <w:color w:val="0000FF"/>
          </w:rPr>
          <w:t>разд. VIII</w:t>
        </w:r>
      </w:hyperlink>
      <w:r>
        <w:t xml:space="preserve"> унифицированной формы N Т-2.</w:t>
      </w:r>
    </w:p>
    <w:p w:rsidR="009E6489" w:rsidRDefault="009E6489">
      <w:pPr>
        <w:pStyle w:val="ConsPlusNormal"/>
        <w:jc w:val="both"/>
      </w:pPr>
    </w:p>
    <w:p w:rsidR="009E6489" w:rsidRDefault="009E6489">
      <w:pPr>
        <w:pStyle w:val="ConsPlusNormal"/>
        <w:outlineLvl w:val="0"/>
      </w:pPr>
      <w:bookmarkStart w:id="6" w:name="P98"/>
      <w:bookmarkEnd w:id="6"/>
      <w:r>
        <w:rPr>
          <w:b/>
          <w:sz w:val="38"/>
        </w:rPr>
        <w:t>5. Как оформить продление декретного отпуска - отпуска по беременности и родам при осложненных родах</w:t>
      </w:r>
    </w:p>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64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489" w:rsidRDefault="009E6489">
            <w:pPr>
              <w:pStyle w:val="ConsPlusNormal"/>
              <w:jc w:val="both"/>
            </w:pPr>
            <w:proofErr w:type="spellStart"/>
            <w:r>
              <w:rPr>
                <w:color w:val="392C69"/>
              </w:rPr>
              <w:t>КонсультантПлюс</w:t>
            </w:r>
            <w:proofErr w:type="spellEnd"/>
            <w:r>
              <w:rPr>
                <w:color w:val="392C69"/>
              </w:rPr>
              <w:t>: примечание.</w:t>
            </w:r>
          </w:p>
          <w:p w:rsidR="009E6489" w:rsidRDefault="009E6489">
            <w:pPr>
              <w:pStyle w:val="ConsPlusNormal"/>
              <w:jc w:val="both"/>
            </w:pPr>
            <w:r>
              <w:rPr>
                <w:b/>
                <w:color w:val="392C69"/>
              </w:rPr>
              <w:t>Для учреждений:</w:t>
            </w:r>
          </w:p>
          <w:p w:rsidR="009E6489" w:rsidRDefault="009E6489">
            <w:pPr>
              <w:pStyle w:val="ConsPlusNormal"/>
              <w:jc w:val="both"/>
            </w:pPr>
            <w:r>
              <w:rPr>
                <w:color w:val="392C69"/>
              </w:rPr>
              <w:t>Ваш учредитель может установить специальные требования по оформлению внутренних документов (например, использовать специальный бланк, соблюдать требования к реквизитам). Тогда учтите эти требования.</w:t>
            </w:r>
          </w:p>
          <w:p w:rsidR="009E6489" w:rsidRDefault="009E6489">
            <w:pPr>
              <w:pStyle w:val="ConsPlusNormal"/>
              <w:jc w:val="both"/>
            </w:pPr>
            <w:r>
              <w:rPr>
                <w:color w:val="392C69"/>
              </w:rPr>
              <w:t xml:space="preserve">Также учтите, что все государственные (муниципальные) учреждения независимо от их типа обязаны </w:t>
            </w:r>
            <w:hyperlink r:id="rId66">
              <w:r>
                <w:rPr>
                  <w:color w:val="0000FF"/>
                </w:rPr>
                <w:t>заполнять</w:t>
              </w:r>
            </w:hyperlink>
            <w:r>
              <w:rPr>
                <w:color w:val="392C69"/>
              </w:rPr>
              <w:t xml:space="preserve"> табель учета использования рабочего времени по </w:t>
            </w:r>
            <w:hyperlink r:id="rId67">
              <w:r>
                <w:rPr>
                  <w:color w:val="0000FF"/>
                </w:rPr>
                <w:t>форме 0504421</w:t>
              </w:r>
            </w:hyperlink>
            <w:r>
              <w:rPr>
                <w:color w:val="392C69"/>
              </w:rPr>
              <w:t xml:space="preserve">. Дни нахождения в отпуске по беременности и родам, в том числе при осложненных родах, принято отражать в табеле с помощью кода </w:t>
            </w:r>
            <w:hyperlink r:id="rId68">
              <w:r>
                <w:rPr>
                  <w:color w:val="0000FF"/>
                </w:rPr>
                <w:t>"Б"</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r>
    </w:tbl>
    <w:p w:rsidR="009E6489" w:rsidRDefault="009E6489">
      <w:pPr>
        <w:pStyle w:val="ConsPlusNormal"/>
        <w:spacing w:before="360"/>
        <w:jc w:val="both"/>
      </w:pPr>
      <w:r>
        <w:t xml:space="preserve">Для оформления такого отпуска работница должна написать заявление. Убедитесь, что даты в заявлении и дополнительном листке </w:t>
      </w:r>
      <w:r>
        <w:lastRenderedPageBreak/>
        <w:t>нетрудоспособности совпадают. Этот документ формирует в электронном виде медицинская организация, в которой прошли роды. Как правило, продолжительность периода освобождения - 16 календарных дней (</w:t>
      </w:r>
      <w:hyperlink r:id="rId69">
        <w:r>
          <w:rPr>
            <w:color w:val="0000FF"/>
          </w:rPr>
          <w:t>ч. 1 ст. 255</w:t>
        </w:r>
      </w:hyperlink>
      <w:r>
        <w:t xml:space="preserve"> ТК РФ, </w:t>
      </w:r>
      <w:hyperlink r:id="rId70">
        <w:r>
          <w:rPr>
            <w:color w:val="0000FF"/>
          </w:rPr>
          <w:t>п. 59</w:t>
        </w:r>
      </w:hyperlink>
      <w:r>
        <w:t xml:space="preserve"> Условий и порядка формирования листков нетрудоспособности).</w:t>
      </w:r>
    </w:p>
    <w:p w:rsidR="009E6489" w:rsidRDefault="009E6489">
      <w:pPr>
        <w:pStyle w:val="ConsPlusNormal"/>
        <w:spacing w:before="280"/>
        <w:jc w:val="both"/>
      </w:pPr>
      <w:r>
        <w:t xml:space="preserve">Приказ (распоряжение) о предоставлении отпуска издайте по унифицированной </w:t>
      </w:r>
      <w:hyperlink r:id="rId71">
        <w:r>
          <w:rPr>
            <w:color w:val="0000FF"/>
          </w:rPr>
          <w:t>форме N Т-6</w:t>
        </w:r>
      </w:hyperlink>
      <w:r>
        <w:t>, утвержденной Постановлением Госкомстата России от 05.01.2004 N 1, или по форме, разработанной вами самостоятельно. На его основании внесите соответствующую информацию в личную карточку работника.</w:t>
      </w:r>
    </w:p>
    <w:p w:rsidR="009E6489" w:rsidRDefault="009E6489">
      <w:pPr>
        <w:pStyle w:val="ConsPlusNormal"/>
        <w:spacing w:before="280"/>
        <w:jc w:val="both"/>
      </w:pPr>
      <w:r>
        <w:t xml:space="preserve">В табеле учета рабочего времени, составленном по унифицированной </w:t>
      </w:r>
      <w:hyperlink r:id="rId72">
        <w:r>
          <w:rPr>
            <w:color w:val="0000FF"/>
          </w:rPr>
          <w:t>форме</w:t>
        </w:r>
      </w:hyperlink>
      <w:r>
        <w:t xml:space="preserve">, напротив фамилии работницы в верхних строках проставьте буквенный </w:t>
      </w:r>
      <w:hyperlink r:id="rId73">
        <w:r>
          <w:rPr>
            <w:color w:val="0000FF"/>
          </w:rPr>
          <w:t>(Р)</w:t>
        </w:r>
      </w:hyperlink>
      <w:r>
        <w:t xml:space="preserve"> или цифровой </w:t>
      </w:r>
      <w:hyperlink r:id="rId74">
        <w:r>
          <w:rPr>
            <w:color w:val="0000FF"/>
          </w:rPr>
          <w:t>(14)</w:t>
        </w:r>
      </w:hyperlink>
      <w:r>
        <w:t xml:space="preserve"> код, а нижние строки оставьте незаполненными (</w:t>
      </w:r>
      <w:hyperlink r:id="rId75">
        <w:r>
          <w:rPr>
            <w:color w:val="0000FF"/>
          </w:rPr>
          <w:t>Указания</w:t>
        </w:r>
      </w:hyperlink>
      <w:r>
        <w:t xml:space="preserve"> по применению и заполнению форм первичной учетной документации по учету труда и его оплаты).</w:t>
      </w:r>
    </w:p>
    <w:p w:rsidR="009E6489" w:rsidRDefault="009E64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64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489" w:rsidRDefault="009E6489">
            <w:pPr>
              <w:pStyle w:val="ConsPlusNormal"/>
              <w:jc w:val="both"/>
            </w:pPr>
            <w:r>
              <w:rPr>
                <w:b/>
                <w:color w:val="392C69"/>
              </w:rPr>
              <w:t>Для учреждений:</w:t>
            </w:r>
          </w:p>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289"/>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524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E6489" w:rsidRDefault="009E6489">
                  <w:pPr>
                    <w:pStyle w:val="ConsPlusNormal"/>
                    <w:jc w:val="both"/>
                  </w:pPr>
                  <w:r>
                    <w:t xml:space="preserve">См. также: </w:t>
                  </w:r>
                  <w:hyperlink r:id="rId76">
                    <w:r>
                      <w:rPr>
                        <w:color w:val="0000FF"/>
                      </w:rPr>
                      <w:t>Как учреждению отразить в табеле период больничного по беременности и родам</w:t>
                    </w:r>
                  </w:hyperlink>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289"/>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714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E6489" w:rsidRDefault="009E6489">
                  <w:pPr>
                    <w:pStyle w:val="ConsPlusNormal"/>
                    <w:jc w:val="both"/>
                  </w:pPr>
                  <w:hyperlink r:id="rId77">
                    <w:r>
                      <w:rPr>
                        <w:color w:val="0000FF"/>
                      </w:rPr>
                      <w:t>Образец заполнения</w:t>
                    </w:r>
                  </w:hyperlink>
                  <w:r>
                    <w:t xml:space="preserve"> учреждением табеля учета использования рабочего времени (ф. 0504421). Регистрация отклонений от нормального использования рабочего времени</w:t>
                  </w:r>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r>
    </w:tbl>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524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9E6489" w:rsidRDefault="009E6489">
            <w:pPr>
              <w:pStyle w:val="ConsPlusNormal"/>
              <w:jc w:val="both"/>
            </w:pPr>
            <w:r>
              <w:t xml:space="preserve">См. также: </w:t>
            </w:r>
            <w:hyperlink r:id="rId78">
              <w:r>
                <w:rPr>
                  <w:color w:val="0000FF"/>
                </w:rPr>
                <w:t>Как отразить в табеле период больничного по беременности и родам</w:t>
              </w:r>
            </w:hyperlink>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9E6489">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c>
          <w:tcPr>
            <w:tcW w:w="420" w:type="dxa"/>
            <w:tcBorders>
              <w:top w:val="nil"/>
              <w:left w:val="nil"/>
              <w:bottom w:val="nil"/>
              <w:right w:val="nil"/>
            </w:tcBorders>
            <w:tcMar>
              <w:top w:w="180" w:type="dxa"/>
              <w:left w:w="0" w:type="dxa"/>
              <w:bottom w:w="180" w:type="dxa"/>
              <w:right w:w="0" w:type="dxa"/>
            </w:tcMar>
          </w:tcPr>
          <w:p w:rsidR="009E6489" w:rsidRDefault="009E6489">
            <w:pPr>
              <w:pStyle w:val="ConsPlusNormal"/>
            </w:pPr>
            <w:r>
              <w:rPr>
                <w:noProof/>
              </w:rPr>
              <w:drawing>
                <wp:inline distT="0" distB="0" distL="0" distR="0">
                  <wp:extent cx="152400" cy="1714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9E6489" w:rsidRDefault="009E6489">
            <w:pPr>
              <w:pStyle w:val="ConsPlusNormal"/>
              <w:jc w:val="both"/>
            </w:pPr>
            <w:hyperlink r:id="rId79">
              <w:r>
                <w:rPr>
                  <w:color w:val="0000FF"/>
                </w:rPr>
                <w:t>Образец</w:t>
              </w:r>
            </w:hyperlink>
            <w:r>
              <w:t xml:space="preserve"> заявления работницы о предоставлении (продлении) отпуска по беременности и родам в случае осложненных родов</w:t>
            </w:r>
          </w:p>
        </w:tc>
        <w:tc>
          <w:tcPr>
            <w:tcW w:w="180" w:type="dxa"/>
            <w:tcBorders>
              <w:top w:val="nil"/>
              <w:left w:val="nil"/>
              <w:bottom w:val="nil"/>
              <w:right w:val="nil"/>
            </w:tcBorders>
            <w:tcMar>
              <w:top w:w="0" w:type="dxa"/>
              <w:left w:w="0" w:type="dxa"/>
              <w:bottom w:w="0" w:type="dxa"/>
              <w:right w:w="0" w:type="dxa"/>
            </w:tcMar>
          </w:tcPr>
          <w:p w:rsidR="009E6489" w:rsidRDefault="009E6489">
            <w:pPr>
              <w:pStyle w:val="ConsPlusNormal"/>
            </w:pPr>
          </w:p>
        </w:tc>
      </w:tr>
    </w:tbl>
    <w:p w:rsidR="009E6489" w:rsidRDefault="009E6489">
      <w:pPr>
        <w:pStyle w:val="ConsPlusNormal"/>
        <w:jc w:val="both"/>
      </w:pPr>
    </w:p>
    <w:p w:rsidR="009E6489" w:rsidRDefault="009E6489">
      <w:pPr>
        <w:pStyle w:val="ConsPlusNormal"/>
        <w:outlineLvl w:val="0"/>
      </w:pPr>
      <w:bookmarkStart w:id="7" w:name="P115"/>
      <w:bookmarkEnd w:id="7"/>
      <w:r>
        <w:rPr>
          <w:b/>
          <w:sz w:val="38"/>
        </w:rPr>
        <w:t>6. Возможен ли досрочный выход работницы из декретного отпуска - отпуска по беременности и родам и можно ли ее отозвать из него</w:t>
      </w:r>
    </w:p>
    <w:p w:rsidR="009E6489" w:rsidRDefault="009E6489">
      <w:pPr>
        <w:pStyle w:val="ConsPlusNormal"/>
        <w:spacing w:before="280"/>
        <w:jc w:val="both"/>
      </w:pPr>
      <w:r>
        <w:t>Отозвать женщину из отпуска по беременности и родам нельзя (</w:t>
      </w:r>
      <w:hyperlink r:id="rId80">
        <w:r>
          <w:rPr>
            <w:color w:val="0000FF"/>
          </w:rPr>
          <w:t>Письмо</w:t>
        </w:r>
      </w:hyperlink>
      <w:r>
        <w:t xml:space="preserve"> </w:t>
      </w:r>
      <w:proofErr w:type="spellStart"/>
      <w:r>
        <w:t>Роструда</w:t>
      </w:r>
      <w:proofErr w:type="spellEnd"/>
      <w:r>
        <w:t xml:space="preserve"> от 24.05.2013 N 1755-ТЗ).</w:t>
      </w:r>
    </w:p>
    <w:p w:rsidR="009E6489" w:rsidRDefault="009E6489">
      <w:pPr>
        <w:pStyle w:val="ConsPlusNormal"/>
        <w:spacing w:before="280"/>
        <w:jc w:val="both"/>
      </w:pPr>
      <w:r>
        <w:lastRenderedPageBreak/>
        <w:t>В то же время работница может прервать данный отпуск по собственной инициативе. Это возможно, если:</w:t>
      </w:r>
    </w:p>
    <w:p w:rsidR="009E6489" w:rsidRDefault="009E6489">
      <w:pPr>
        <w:pStyle w:val="ConsPlusNormal"/>
        <w:numPr>
          <w:ilvl w:val="0"/>
          <w:numId w:val="3"/>
        </w:numPr>
        <w:spacing w:before="280"/>
        <w:jc w:val="both"/>
      </w:pPr>
      <w:r>
        <w:t>она обратилась с заявлением о досрочном выходе из отпуска по беременности и родам, предоставлении ей отпуска по уходу за ребенком и назначении соответствующего пособия. Закон предусматривает выбор между пособием по беременности и родам и пособием по уходу за ребенком (</w:t>
      </w:r>
      <w:hyperlink r:id="rId81">
        <w:r>
          <w:rPr>
            <w:color w:val="0000FF"/>
          </w:rPr>
          <w:t>ч. 3 ст. 11.1</w:t>
        </w:r>
      </w:hyperlink>
      <w:r>
        <w:t xml:space="preserve"> Закона о страховании на случай нетрудоспособности). Вы должны удовлетворить заявление;</w:t>
      </w:r>
    </w:p>
    <w:p w:rsidR="009E6489" w:rsidRDefault="009E6489">
      <w:pPr>
        <w:pStyle w:val="ConsPlusNormal"/>
        <w:numPr>
          <w:ilvl w:val="0"/>
          <w:numId w:val="3"/>
        </w:numPr>
        <w:spacing w:before="280"/>
        <w:jc w:val="both"/>
      </w:pPr>
      <w:r>
        <w:t xml:space="preserve">она обратилась с заявлением о досрочном выходе из отпуска по беременности и родам и хочет сразу приступить к работе. В Трудовом </w:t>
      </w:r>
      <w:hyperlink r:id="rId82">
        <w:r>
          <w:rPr>
            <w:color w:val="0000FF"/>
          </w:rPr>
          <w:t>кодексе</w:t>
        </w:r>
      </w:hyperlink>
      <w:r>
        <w:t xml:space="preserve"> РФ нет ни запрета на досрочное прерывание данного отпуска по инициативе работницы, ни положений, дающих ей такое право независимо от вашей воли. Поэтому полагаем, что досрочный выход из указанного отпуска возможен по соглашению сторон. В этом случае учтите </w:t>
      </w:r>
      <w:hyperlink r:id="rId83">
        <w:r>
          <w:rPr>
            <w:color w:val="0000FF"/>
          </w:rPr>
          <w:t>особенности</w:t>
        </w:r>
      </w:hyperlink>
      <w:r>
        <w:t>, связанные с пособием по беременности и родам.</w:t>
      </w:r>
    </w:p>
    <w:p w:rsidR="009E6489" w:rsidRDefault="009E64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64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6489" w:rsidRDefault="009E64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6489" w:rsidRDefault="009E6489">
            <w:pPr>
              <w:pStyle w:val="ConsPlusNormal"/>
              <w:jc w:val="both"/>
            </w:pPr>
            <w:proofErr w:type="spellStart"/>
            <w:r>
              <w:rPr>
                <w:color w:val="392C69"/>
              </w:rPr>
              <w:t>КонсультантПлюс</w:t>
            </w:r>
            <w:proofErr w:type="spellEnd"/>
            <w:r>
              <w:rPr>
                <w:color w:val="392C69"/>
              </w:rPr>
              <w:t>: примечание.</w:t>
            </w:r>
          </w:p>
          <w:p w:rsidR="009E6489" w:rsidRDefault="009E6489">
            <w:pPr>
              <w:pStyle w:val="ConsPlusNormal"/>
              <w:jc w:val="both"/>
            </w:pPr>
            <w:r>
              <w:rPr>
                <w:b/>
                <w:color w:val="392C69"/>
              </w:rPr>
              <w:t>Для учреждений:</w:t>
            </w:r>
          </w:p>
          <w:p w:rsidR="009E6489" w:rsidRDefault="009E6489">
            <w:pPr>
              <w:pStyle w:val="ConsPlusNormal"/>
              <w:jc w:val="both"/>
            </w:pPr>
            <w:r>
              <w:rPr>
                <w:color w:val="392C69"/>
              </w:rPr>
              <w:t>Ваш учредитель может установить специальные требования по оформлению внутренних документов (например, использовать специальный бланк, соблюдать требования к реквизитам). Тогда учтите эти требования.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9E6489" w:rsidRDefault="009E6489">
            <w:pPr>
              <w:pStyle w:val="ConsPlusNormal"/>
            </w:pPr>
          </w:p>
        </w:tc>
      </w:tr>
    </w:tbl>
    <w:p w:rsidR="009E6489" w:rsidRDefault="009E6489">
      <w:pPr>
        <w:pStyle w:val="ConsPlusNormal"/>
        <w:spacing w:before="360"/>
        <w:jc w:val="both"/>
      </w:pPr>
      <w:r>
        <w:t>В любой из рассмотренных ситуаций основанием для досрочного прекращения отпуска по беременности и родам являются заявление работницы и приказ, изданный по итогам его рассмотрения. Типовые формы этих документов законодательством не предусмотрены, поэтому их можно составить в произвольной форме.</w:t>
      </w:r>
    </w:p>
    <w:p w:rsidR="009E6489" w:rsidRDefault="009E6489">
      <w:pPr>
        <w:pStyle w:val="ConsPlusNormal"/>
        <w:jc w:val="both"/>
      </w:pPr>
    </w:p>
    <w:p w:rsidR="009E6489" w:rsidRDefault="009E6489">
      <w:pPr>
        <w:pStyle w:val="ConsPlusNormal"/>
        <w:jc w:val="both"/>
      </w:pPr>
    </w:p>
    <w:p w:rsidR="009E6489" w:rsidRDefault="009E6489">
      <w:pPr>
        <w:pStyle w:val="ConsPlusNormal"/>
        <w:pBdr>
          <w:bottom w:val="single" w:sz="6" w:space="0" w:color="auto"/>
        </w:pBdr>
        <w:spacing w:before="100" w:after="100"/>
        <w:jc w:val="both"/>
        <w:rPr>
          <w:sz w:val="2"/>
          <w:szCs w:val="2"/>
        </w:rPr>
      </w:pPr>
    </w:p>
    <w:p w:rsidR="00946901" w:rsidRDefault="00946901"/>
    <w:sectPr w:rsidR="00946901" w:rsidSect="00644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2413E"/>
    <w:multiLevelType w:val="multilevel"/>
    <w:tmpl w:val="6D2ED9A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FC71CD"/>
    <w:multiLevelType w:val="multilevel"/>
    <w:tmpl w:val="3408A27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86DAE"/>
    <w:multiLevelType w:val="multilevel"/>
    <w:tmpl w:val="EBDE27E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89"/>
    <w:rsid w:val="00946901"/>
    <w:rsid w:val="009E6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9C3B"/>
  <w15:chartTrackingRefBased/>
  <w15:docId w15:val="{88999204-320C-4394-B398-6F5A88BA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489"/>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9E648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5118&amp;dst=100179" TargetMode="External"/><Relationship Id="rId18" Type="http://schemas.openxmlformats.org/officeDocument/2006/relationships/hyperlink" Target="https://login.consultant.ru/link/?req=doc&amp;base=LAW&amp;n=502632&amp;dst=203" TargetMode="External"/><Relationship Id="rId26" Type="http://schemas.openxmlformats.org/officeDocument/2006/relationships/hyperlink" Target="https://login.consultant.ru/link/?req=doc&amp;base=LAW&amp;n=341308&amp;dst=100040" TargetMode="External"/><Relationship Id="rId39" Type="http://schemas.openxmlformats.org/officeDocument/2006/relationships/hyperlink" Target="https://login.consultant.ru/link/?req=doc&amp;base=LAW&amp;n=483247&amp;dst=187" TargetMode="External"/><Relationship Id="rId21" Type="http://schemas.openxmlformats.org/officeDocument/2006/relationships/hyperlink" Target="https://login.consultant.ru/link/?req=doc&amp;base=LAW&amp;n=435118&amp;dst=100178" TargetMode="External"/><Relationship Id="rId34" Type="http://schemas.openxmlformats.org/officeDocument/2006/relationships/hyperlink" Target="https://login.consultant.ru/link/?req=doc&amp;base=LAW&amp;n=502632&amp;dst=101675" TargetMode="External"/><Relationship Id="rId42" Type="http://schemas.openxmlformats.org/officeDocument/2006/relationships/hyperlink" Target="https://login.consultant.ru/link/?req=doc&amp;base=LAW&amp;n=483245&amp;dst=100615" TargetMode="External"/><Relationship Id="rId47" Type="http://schemas.openxmlformats.org/officeDocument/2006/relationships/hyperlink" Target="https://login.consultant.ru/link/?req=doc&amp;base=LAW&amp;n=483247&amp;dst=187" TargetMode="External"/><Relationship Id="rId50" Type="http://schemas.openxmlformats.org/officeDocument/2006/relationships/hyperlink" Target="https://login.consultant.ru/link/?req=doc&amp;base=QUEST&amp;n=67158&amp;dst=100010" TargetMode="External"/><Relationship Id="rId55" Type="http://schemas.openxmlformats.org/officeDocument/2006/relationships/hyperlink" Target="https://login.consultant.ru/link/?req=doc&amp;base=LAW&amp;n=388580&amp;dst=100010" TargetMode="External"/><Relationship Id="rId63" Type="http://schemas.openxmlformats.org/officeDocument/2006/relationships/hyperlink" Target="https://login.consultant.ru/link/?req=doc&amp;base=PKBO&amp;n=44779&amp;dst=100025" TargetMode="External"/><Relationship Id="rId68" Type="http://schemas.openxmlformats.org/officeDocument/2006/relationships/hyperlink" Target="https://login.consultant.ru/link/?req=doc&amp;base=LAW&amp;n=362627&amp;dst=105399" TargetMode="External"/><Relationship Id="rId76" Type="http://schemas.openxmlformats.org/officeDocument/2006/relationships/hyperlink" Target="https://login.consultant.ru/link/?req=doc&amp;base=PKBO&amp;n=44779&amp;dst=100025" TargetMode="Externa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login.consultant.ru/link/?req=doc&amp;base=LAW&amp;n=47274&amp;dst=100201" TargetMode="External"/><Relationship Id="rId2" Type="http://schemas.openxmlformats.org/officeDocument/2006/relationships/styles" Target="styles.xml"/><Relationship Id="rId16" Type="http://schemas.openxmlformats.org/officeDocument/2006/relationships/hyperlink" Target="https://login.consultant.ru/link/?req=doc&amp;base=LAW&amp;n=435118&amp;dst=100307" TargetMode="External"/><Relationship Id="rId29" Type="http://schemas.openxmlformats.org/officeDocument/2006/relationships/hyperlink" Target="https://login.consultant.ru/link/?req=doc&amp;base=QUEST&amp;n=218316&amp;dst=100009" TargetMode="External"/><Relationship Id="rId11" Type="http://schemas.openxmlformats.org/officeDocument/2006/relationships/hyperlink" Target="https://login.consultant.ru/link/?req=doc&amp;base=LAW&amp;n=435118&amp;dst=1" TargetMode="External"/><Relationship Id="rId24" Type="http://schemas.openxmlformats.org/officeDocument/2006/relationships/hyperlink" Target="https://login.consultant.ru/link/?req=doc&amp;base=PBI&amp;n=278355&amp;dst=100062" TargetMode="External"/><Relationship Id="rId32" Type="http://schemas.openxmlformats.org/officeDocument/2006/relationships/hyperlink" Target="https://login.consultant.ru/link/?req=doc&amp;base=LAW&amp;n=502632&amp;dst=179" TargetMode="External"/><Relationship Id="rId37" Type="http://schemas.openxmlformats.org/officeDocument/2006/relationships/hyperlink" Target="https://login.consultant.ru/link/?req=doc&amp;base=LAW&amp;n=482692&amp;dst=10871" TargetMode="External"/><Relationship Id="rId40" Type="http://schemas.openxmlformats.org/officeDocument/2006/relationships/hyperlink" Target="https://login.consultant.ru/link/?req=doc&amp;base=LAW&amp;n=483247&amp;dst=696" TargetMode="External"/><Relationship Id="rId45" Type="http://schemas.openxmlformats.org/officeDocument/2006/relationships/hyperlink" Target="https://login.consultant.ru/link/?req=doc&amp;base=LAW&amp;n=482692&amp;dst=10871" TargetMode="External"/><Relationship Id="rId53" Type="http://schemas.openxmlformats.org/officeDocument/2006/relationships/hyperlink" Target="https://login.consultant.ru/link/?req=doc&amp;base=LAW&amp;n=502632&amp;dst=1055" TargetMode="External"/><Relationship Id="rId58" Type="http://schemas.openxmlformats.org/officeDocument/2006/relationships/image" Target="media/image2.png"/><Relationship Id="rId66" Type="http://schemas.openxmlformats.org/officeDocument/2006/relationships/hyperlink" Target="https://login.consultant.ru/link/?req=doc&amp;base=PKBO&amp;n=34266" TargetMode="External"/><Relationship Id="rId74" Type="http://schemas.openxmlformats.org/officeDocument/2006/relationships/hyperlink" Target="https://login.consultant.ru/link/?req=doc&amp;base=LAW&amp;n=47274&amp;dst=100312" TargetMode="External"/><Relationship Id="rId79" Type="http://schemas.openxmlformats.org/officeDocument/2006/relationships/hyperlink" Target="https://login.consultant.ru/link/?req=doc&amp;base=DOF&amp;n=76743" TargetMode="External"/><Relationship Id="rId5" Type="http://schemas.openxmlformats.org/officeDocument/2006/relationships/hyperlink" Target="https://login.consultant.ru/link/?req=doc&amp;base=LAW&amp;n=502632&amp;dst=1055" TargetMode="External"/><Relationship Id="rId61" Type="http://schemas.openxmlformats.org/officeDocument/2006/relationships/hyperlink" Target="https://login.consultant.ru/link/?req=doc&amp;base=LAW&amp;n=502632&amp;dst=531" TargetMode="External"/><Relationship Id="rId82" Type="http://schemas.openxmlformats.org/officeDocument/2006/relationships/hyperlink" Target="https://login.consultant.ru/link/?req=doc&amp;base=LAW&amp;n=502632" TargetMode="External"/><Relationship Id="rId19" Type="http://schemas.openxmlformats.org/officeDocument/2006/relationships/hyperlink" Target="https://login.consultant.ru/link/?req=doc&amp;base=LAW&amp;n=479229&amp;dst=100085" TargetMode="External"/><Relationship Id="rId4" Type="http://schemas.openxmlformats.org/officeDocument/2006/relationships/webSettings" Target="webSettings.xml"/><Relationship Id="rId9" Type="http://schemas.openxmlformats.org/officeDocument/2006/relationships/hyperlink" Target="https://login.consultant.ru/link/?req=doc&amp;base=PBI&amp;n=242806&amp;dst=100029" TargetMode="External"/><Relationship Id="rId14" Type="http://schemas.openxmlformats.org/officeDocument/2006/relationships/hyperlink" Target="https://login.consultant.ru/link/?req=doc&amp;base=LAW&amp;n=435118&amp;dst=100183" TargetMode="External"/><Relationship Id="rId22" Type="http://schemas.openxmlformats.org/officeDocument/2006/relationships/hyperlink" Target="https://login.consultant.ru/link/?req=doc&amp;base=LAW&amp;n=435118&amp;dst=100183" TargetMode="External"/><Relationship Id="rId27" Type="http://schemas.openxmlformats.org/officeDocument/2006/relationships/hyperlink" Target="https://login.consultant.ru/link/?req=doc&amp;base=LAW&amp;n=466153&amp;dst=100048" TargetMode="External"/><Relationship Id="rId30" Type="http://schemas.openxmlformats.org/officeDocument/2006/relationships/hyperlink" Target="https://login.consultant.ru/link/?req=doc&amp;base=PKBO&amp;n=38961" TargetMode="External"/><Relationship Id="rId35" Type="http://schemas.openxmlformats.org/officeDocument/2006/relationships/hyperlink" Target="https://login.consultant.ru/link/?req=doc&amp;base=LAW&amp;n=482692&amp;dst=10921" TargetMode="External"/><Relationship Id="rId43" Type="http://schemas.openxmlformats.org/officeDocument/2006/relationships/hyperlink" Target="https://login.consultant.ru/link/?req=doc&amp;base=LAW&amp;n=482692&amp;dst=10921" TargetMode="External"/><Relationship Id="rId48" Type="http://schemas.openxmlformats.org/officeDocument/2006/relationships/hyperlink" Target="https://login.consultant.ru/link/?req=doc&amp;base=LAW&amp;n=483245&amp;dst=779" TargetMode="External"/><Relationship Id="rId56" Type="http://schemas.openxmlformats.org/officeDocument/2006/relationships/hyperlink" Target="https://login.consultant.ru/link/?req=doc&amp;base=PKBO&amp;n=45512&amp;dst=100024" TargetMode="External"/><Relationship Id="rId64" Type="http://schemas.openxmlformats.org/officeDocument/2006/relationships/hyperlink" Target="https://login.consultant.ru/link/?req=doc&amp;base=PBI&amp;n=242987&amp;dst=100028" TargetMode="External"/><Relationship Id="rId69" Type="http://schemas.openxmlformats.org/officeDocument/2006/relationships/hyperlink" Target="https://login.consultant.ru/link/?req=doc&amp;base=LAW&amp;n=502632&amp;dst=1055" TargetMode="External"/><Relationship Id="rId77" Type="http://schemas.openxmlformats.org/officeDocument/2006/relationships/hyperlink" Target="https://login.consultant.ru/link/?req=doc&amp;base=DOF&amp;n=90700" TargetMode="External"/><Relationship Id="rId8" Type="http://schemas.openxmlformats.org/officeDocument/2006/relationships/hyperlink" Target="https://login.consultant.ru/link/?req=doc&amp;base=PKBO&amp;n=44770&amp;dst=100029" TargetMode="External"/><Relationship Id="rId51" Type="http://schemas.openxmlformats.org/officeDocument/2006/relationships/hyperlink" Target="https://login.consultant.ru/link/?req=doc&amp;base=PKBO&amp;n=51822" TargetMode="External"/><Relationship Id="rId72" Type="http://schemas.openxmlformats.org/officeDocument/2006/relationships/hyperlink" Target="https://login.consultant.ru/link/?req=doc&amp;base=LAW&amp;n=47274&amp;dst=100201" TargetMode="External"/><Relationship Id="rId80" Type="http://schemas.openxmlformats.org/officeDocument/2006/relationships/hyperlink" Target="https://login.consultant.ru/link/?req=doc&amp;base=QUEST&amp;n=124504"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35118&amp;dst=100035" TargetMode="External"/><Relationship Id="rId17" Type="http://schemas.openxmlformats.org/officeDocument/2006/relationships/hyperlink" Target="https://login.consultant.ru/link/?req=doc&amp;base=LAW&amp;n=435118&amp;dst=100445" TargetMode="External"/><Relationship Id="rId25" Type="http://schemas.openxmlformats.org/officeDocument/2006/relationships/hyperlink" Target="https://login.consultant.ru/link/?req=doc&amp;base=LAW&amp;n=481289&amp;dst=749" TargetMode="External"/><Relationship Id="rId33" Type="http://schemas.openxmlformats.org/officeDocument/2006/relationships/hyperlink" Target="https://login.consultant.ru/link/?req=doc&amp;base=LAW&amp;n=502632&amp;dst=102501" TargetMode="External"/><Relationship Id="rId38" Type="http://schemas.openxmlformats.org/officeDocument/2006/relationships/hyperlink" Target="https://login.consultant.ru/link/?req=doc&amp;base=LAW&amp;n=483247&amp;dst=100256" TargetMode="External"/><Relationship Id="rId46" Type="http://schemas.openxmlformats.org/officeDocument/2006/relationships/hyperlink" Target="https://login.consultant.ru/link/?req=doc&amp;base=LAW&amp;n=483247&amp;dst=100256" TargetMode="External"/><Relationship Id="rId59" Type="http://schemas.openxmlformats.org/officeDocument/2006/relationships/hyperlink" Target="https://login.consultant.ru/link/?req=doc&amp;base=DOF&amp;n=90499" TargetMode="External"/><Relationship Id="rId67" Type="http://schemas.openxmlformats.org/officeDocument/2006/relationships/hyperlink" Target="https://login.consultant.ru/link/?req=doc&amp;base=LAW&amp;n=362627&amp;dst=101786" TargetMode="External"/><Relationship Id="rId20" Type="http://schemas.openxmlformats.org/officeDocument/2006/relationships/hyperlink" Target="https://login.consultant.ru/link/?req=doc&amp;base=LAW&amp;n=479229&amp;dst=17" TargetMode="External"/><Relationship Id="rId41" Type="http://schemas.openxmlformats.org/officeDocument/2006/relationships/hyperlink" Target="https://login.consultant.ru/link/?req=doc&amp;base=LAW&amp;n=483245&amp;dst=779" TargetMode="External"/><Relationship Id="rId54" Type="http://schemas.openxmlformats.org/officeDocument/2006/relationships/hyperlink" Target="https://login.consultant.ru/link/?req=doc&amp;base=LAW&amp;n=479229&amp;dst=486" TargetMode="External"/><Relationship Id="rId62" Type="http://schemas.openxmlformats.org/officeDocument/2006/relationships/hyperlink" Target="https://login.consultant.ru/link/?req=doc&amp;base=DOF&amp;n=52879" TargetMode="External"/><Relationship Id="rId70" Type="http://schemas.openxmlformats.org/officeDocument/2006/relationships/hyperlink" Target="https://login.consultant.ru/link/?req=doc&amp;base=LAW&amp;n=435118&amp;dst=100185" TargetMode="External"/><Relationship Id="rId75" Type="http://schemas.openxmlformats.org/officeDocument/2006/relationships/hyperlink" Target="https://login.consultant.ru/link/?req=doc&amp;base=LAW&amp;n=47274&amp;dst=100563" TargetMode="External"/><Relationship Id="rId83" Type="http://schemas.openxmlformats.org/officeDocument/2006/relationships/hyperlink" Target="https://login.consultant.ru/link/?req=doc&amp;base=QUEST&amp;n=226204&amp;dst=100016" TargetMode="External"/><Relationship Id="rId1" Type="http://schemas.openxmlformats.org/officeDocument/2006/relationships/numbering" Target="numbering.xml"/><Relationship Id="rId6" Type="http://schemas.openxmlformats.org/officeDocument/2006/relationships/hyperlink" Target="https://login.consultant.ru/link/?req=doc&amp;base=LAW&amp;n=502632&amp;dst=1055" TargetMode="External"/><Relationship Id="rId15" Type="http://schemas.openxmlformats.org/officeDocument/2006/relationships/hyperlink" Target="https://login.consultant.ru/link/?req=doc&amp;base=LAW&amp;n=435118&amp;dst=100184" TargetMode="External"/><Relationship Id="rId23" Type="http://schemas.openxmlformats.org/officeDocument/2006/relationships/hyperlink" Target="https://login.consultant.ru/link/?req=doc&amp;base=PKBO&amp;n=47258&amp;dst=100062" TargetMode="External"/><Relationship Id="rId28" Type="http://schemas.openxmlformats.org/officeDocument/2006/relationships/hyperlink" Target="https://login.consultant.ru/link/?req=doc&amp;base=LAW&amp;n=466153&amp;dst=100051" TargetMode="External"/><Relationship Id="rId36" Type="http://schemas.openxmlformats.org/officeDocument/2006/relationships/hyperlink" Target="https://login.consultant.ru/link/?req=doc&amp;base=LAW&amp;n=482692&amp;dst=10880" TargetMode="External"/><Relationship Id="rId49" Type="http://schemas.openxmlformats.org/officeDocument/2006/relationships/hyperlink" Target="https://login.consultant.ru/link/?req=doc&amp;base=LAW&amp;n=483245&amp;dst=100615" TargetMode="External"/><Relationship Id="rId57" Type="http://schemas.openxmlformats.org/officeDocument/2006/relationships/hyperlink" Target="https://login.consultant.ru/link/?req=doc&amp;base=PBI&amp;n=273323&amp;dst=100024" TargetMode="External"/><Relationship Id="rId10" Type="http://schemas.openxmlformats.org/officeDocument/2006/relationships/hyperlink" Target="https://login.consultant.ru/link/?req=doc&amp;base=QUEST&amp;n=224991&amp;dst=100007" TargetMode="External"/><Relationship Id="rId31" Type="http://schemas.openxmlformats.org/officeDocument/2006/relationships/hyperlink" Target="https://login.consultant.ru/link/?req=doc&amp;base=PBI&amp;n=238787" TargetMode="External"/><Relationship Id="rId44" Type="http://schemas.openxmlformats.org/officeDocument/2006/relationships/hyperlink" Target="https://login.consultant.ru/link/?req=doc&amp;base=LAW&amp;n=482692&amp;dst=10880" TargetMode="External"/><Relationship Id="rId52" Type="http://schemas.openxmlformats.org/officeDocument/2006/relationships/hyperlink" Target="https://login.consultant.ru/link/?req=doc&amp;base=LAW&amp;n=435118&amp;dst=1" TargetMode="External"/><Relationship Id="rId60" Type="http://schemas.openxmlformats.org/officeDocument/2006/relationships/hyperlink" Target="https://login.consultant.ru/link/?req=doc&amp;base=LAW&amp;n=47274&amp;dst=100201" TargetMode="External"/><Relationship Id="rId65" Type="http://schemas.openxmlformats.org/officeDocument/2006/relationships/hyperlink" Target="https://login.consultant.ru/link/?req=doc&amp;base=LAW&amp;n=47274&amp;dst=100083" TargetMode="External"/><Relationship Id="rId73" Type="http://schemas.openxmlformats.org/officeDocument/2006/relationships/hyperlink" Target="https://login.consultant.ru/link/?req=doc&amp;base=LAW&amp;n=47274&amp;dst=100312" TargetMode="External"/><Relationship Id="rId78" Type="http://schemas.openxmlformats.org/officeDocument/2006/relationships/hyperlink" Target="https://login.consultant.ru/link/?req=doc&amp;base=PBI&amp;n=242987&amp;dst=100028" TargetMode="External"/><Relationship Id="rId81" Type="http://schemas.openxmlformats.org/officeDocument/2006/relationships/hyperlink" Target="https://login.consultant.ru/link/?req=doc&amp;base=LAW&amp;n=479229&amp;dst=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3202</Words>
  <Characters>18255</Characters>
  <Application>Microsoft Office Word</Application>
  <DocSecurity>0</DocSecurity>
  <Lines>152</Lines>
  <Paragraphs>42</Paragraphs>
  <ScaleCrop>false</ScaleCrop>
  <Company>SPecialiST RePack</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TLK</dc:creator>
  <cp:keywords/>
  <dc:description/>
  <cp:lastModifiedBy>TLK</cp:lastModifiedBy>
  <cp:revision>1</cp:revision>
  <dcterms:created xsi:type="dcterms:W3CDTF">2025-06-01T22:41:00Z</dcterms:created>
  <dcterms:modified xsi:type="dcterms:W3CDTF">2025-06-01T22:42:00Z</dcterms:modified>
</cp:coreProperties>
</file>