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1220" w14:textId="77777777" w:rsidR="006D7692" w:rsidRPr="00C6452C" w:rsidRDefault="006D7692" w:rsidP="006D7692">
      <w:pPr>
        <w:spacing w:line="276" w:lineRule="auto"/>
        <w:jc w:val="center"/>
        <w:rPr>
          <w:b/>
          <w:sz w:val="28"/>
          <w:szCs w:val="28"/>
        </w:rPr>
      </w:pPr>
      <w:r w:rsidRPr="00C6452C">
        <w:rPr>
          <w:b/>
          <w:sz w:val="28"/>
          <w:szCs w:val="28"/>
        </w:rPr>
        <w:t xml:space="preserve">ПОЯСНИТЕЛЬНАЯ ЗАПИСКА </w:t>
      </w:r>
    </w:p>
    <w:p w14:paraId="5D019A2E" w14:textId="77777777" w:rsidR="008C68BC" w:rsidRPr="008C68BC" w:rsidRDefault="008C68BC" w:rsidP="008C68BC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к проекту изменений и дополнений к бюджету Хасанского</w:t>
      </w:r>
    </w:p>
    <w:p w14:paraId="2184C023" w14:textId="57362490" w:rsidR="008C68BC" w:rsidRDefault="008C68BC" w:rsidP="008C68BC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муниципального округа на 202</w:t>
      </w:r>
      <w:r>
        <w:rPr>
          <w:b/>
          <w:sz w:val="28"/>
          <w:szCs w:val="28"/>
        </w:rPr>
        <w:t>4</w:t>
      </w:r>
      <w:r w:rsidRPr="008C68BC">
        <w:rPr>
          <w:b/>
          <w:sz w:val="28"/>
          <w:szCs w:val="28"/>
        </w:rPr>
        <w:t xml:space="preserve"> год и плановый период                                     202</w:t>
      </w:r>
      <w:r>
        <w:rPr>
          <w:b/>
          <w:sz w:val="28"/>
          <w:szCs w:val="28"/>
        </w:rPr>
        <w:t>5</w:t>
      </w:r>
      <w:r w:rsidRPr="008C68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C68BC">
        <w:rPr>
          <w:b/>
          <w:sz w:val="28"/>
          <w:szCs w:val="28"/>
        </w:rPr>
        <w:t xml:space="preserve"> годов</w:t>
      </w:r>
    </w:p>
    <w:p w14:paraId="00C25CB2" w14:textId="77777777" w:rsidR="008C68BC" w:rsidRDefault="008C68BC" w:rsidP="008C68BC">
      <w:pPr>
        <w:spacing w:line="360" w:lineRule="auto"/>
        <w:ind w:firstLine="708"/>
        <w:jc w:val="both"/>
        <w:rPr>
          <w:sz w:val="28"/>
          <w:szCs w:val="28"/>
        </w:rPr>
      </w:pPr>
    </w:p>
    <w:p w14:paraId="101AFA93" w14:textId="76A3BD12" w:rsidR="008C68BC" w:rsidRPr="008C68BC" w:rsidRDefault="008C68BC" w:rsidP="008C68BC">
      <w:pPr>
        <w:spacing w:line="360" w:lineRule="auto"/>
        <w:ind w:firstLine="708"/>
        <w:jc w:val="both"/>
        <w:rPr>
          <w:sz w:val="28"/>
          <w:szCs w:val="28"/>
        </w:rPr>
      </w:pPr>
      <w:r w:rsidRPr="008C68BC">
        <w:rPr>
          <w:sz w:val="28"/>
          <w:szCs w:val="28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</w:t>
      </w:r>
      <w:r>
        <w:rPr>
          <w:sz w:val="28"/>
          <w:szCs w:val="28"/>
        </w:rPr>
        <w:t>4</w:t>
      </w:r>
      <w:r w:rsidRPr="008C6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C68B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68BC">
        <w:rPr>
          <w:sz w:val="28"/>
          <w:szCs w:val="28"/>
        </w:rPr>
        <w:t xml:space="preserve"> годов» со всеми необходимыми документами и материалами.</w:t>
      </w:r>
    </w:p>
    <w:p w14:paraId="760B950B" w14:textId="19ADB7CE" w:rsidR="008C68BC" w:rsidRPr="008C68BC" w:rsidRDefault="008C68BC" w:rsidP="008C68BC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8BC">
        <w:rPr>
          <w:color w:val="000000"/>
          <w:sz w:val="28"/>
          <w:szCs w:val="28"/>
        </w:rPr>
        <w:t>С учетом вносимых изменений основные параметры бюджета Хасанского муниципального округа на 202</w:t>
      </w:r>
      <w:r>
        <w:rPr>
          <w:color w:val="000000"/>
          <w:sz w:val="28"/>
          <w:szCs w:val="28"/>
        </w:rPr>
        <w:t>4</w:t>
      </w:r>
      <w:r w:rsidRPr="008C68B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8C68B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8C68BC">
        <w:rPr>
          <w:color w:val="000000"/>
          <w:sz w:val="28"/>
          <w:szCs w:val="28"/>
        </w:rPr>
        <w:t xml:space="preserve"> годов составят:</w:t>
      </w:r>
    </w:p>
    <w:p w14:paraId="02D33A46" w14:textId="77777777" w:rsidR="00AE569D" w:rsidRPr="00150F76" w:rsidRDefault="00AE569D" w:rsidP="00AE569D">
      <w:pPr>
        <w:snapToGri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50F76">
        <w:rPr>
          <w:color w:val="000000"/>
          <w:sz w:val="28"/>
          <w:szCs w:val="28"/>
        </w:rPr>
        <w:t>руб</w:t>
      </w:r>
      <w:r w:rsidR="009A5649" w:rsidRPr="00150F76">
        <w:rPr>
          <w:color w:val="000000"/>
          <w:sz w:val="28"/>
          <w:szCs w:val="28"/>
        </w:rPr>
        <w:t>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1842"/>
        <w:gridCol w:w="1701"/>
        <w:gridCol w:w="1640"/>
      </w:tblGrid>
      <w:tr w:rsidR="00AE569D" w:rsidRPr="00555B04" w14:paraId="3866EA0A" w14:textId="77777777" w:rsidTr="008C68BC">
        <w:trPr>
          <w:trHeight w:val="59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5410" w14:textId="77777777" w:rsidR="00AE569D" w:rsidRPr="00C6452C" w:rsidRDefault="00AE569D" w:rsidP="00AE569D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D257" w14:textId="787D73FD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6936D0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4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A2CFF" w14:textId="116A6F02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9C2117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5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00DD" w14:textId="7006AFE7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CB4410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6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209B3" w:rsidRPr="00D16CEF" w14:paraId="4D8E084B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D4D9C" w14:textId="77777777" w:rsidR="00A209B3" w:rsidRPr="00D16CEF" w:rsidRDefault="00A209B3" w:rsidP="00A209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73A8D" w14:textId="127FB270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1 763 917 242,32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E2E1A" w14:textId="1A0AE82D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CEF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 286 276 544,44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B9773" w14:textId="2F79C36A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CEF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 389 505 247,69</w:t>
            </w:r>
          </w:p>
        </w:tc>
      </w:tr>
      <w:tr w:rsidR="00A209B3" w:rsidRPr="00D16CEF" w14:paraId="6E1655B6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0634" w14:textId="0DE2A86A" w:rsidR="00A209B3" w:rsidRPr="00D16CEF" w:rsidRDefault="00A209B3" w:rsidP="00A209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7D461" w14:textId="0A7EBCA6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854 381 000</w:t>
            </w:r>
            <w:r w:rsidRPr="00D16CEF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B5EC4" w14:textId="3B17F0B7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759 569 000,00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F2A4A" w14:textId="207A701A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780 494 000,00</w:t>
            </w:r>
          </w:p>
        </w:tc>
      </w:tr>
      <w:tr w:rsidR="00A209B3" w:rsidRPr="00D16CEF" w14:paraId="2B00D286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18A2" w14:textId="77777777" w:rsidR="00A209B3" w:rsidRPr="00D16CEF" w:rsidRDefault="00A209B3" w:rsidP="00A209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4DFE2" w14:textId="142B6433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909 536 242,32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DC38F" w14:textId="5FAFA854" w:rsidR="00A209B3" w:rsidRPr="008C68BC" w:rsidRDefault="00A209B3" w:rsidP="00A209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526 707 544,44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4125B" w14:textId="70D99A5F" w:rsidR="00A209B3" w:rsidRPr="008C68BC" w:rsidRDefault="00A209B3" w:rsidP="00A209B3">
            <w:pPr>
              <w:tabs>
                <w:tab w:val="left" w:pos="1440"/>
              </w:tabs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609 011 247,69</w:t>
            </w:r>
          </w:p>
        </w:tc>
      </w:tr>
      <w:tr w:rsidR="001752CF" w:rsidRPr="00555B04" w14:paraId="557B9055" w14:textId="77777777" w:rsidTr="008C68BC">
        <w:trPr>
          <w:trHeight w:val="33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931A0" w14:textId="77777777" w:rsidR="001752CF" w:rsidRPr="00D16CEF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1A3E2" w14:textId="60EB08F5" w:rsidR="00C171FC" w:rsidRPr="008C68BC" w:rsidRDefault="00A209B3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1 959 326 900,97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9105B" w14:textId="7CB1377F" w:rsidR="001752CF" w:rsidRPr="008C68BC" w:rsidRDefault="00A209B3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1 286 276 544,44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56B8A" w14:textId="7DD3104F" w:rsidR="001752CF" w:rsidRPr="008C68BC" w:rsidRDefault="00A209B3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1 389 505 247,69</w:t>
            </w:r>
          </w:p>
        </w:tc>
      </w:tr>
      <w:tr w:rsidR="001752CF" w:rsidRPr="00C6452C" w14:paraId="3129C365" w14:textId="77777777" w:rsidTr="008C68BC">
        <w:trPr>
          <w:trHeight w:val="39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FF796" w14:textId="77777777" w:rsidR="001752CF" w:rsidRPr="00C6452C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6452C">
              <w:rPr>
                <w:b/>
                <w:bCs/>
                <w:color w:val="000000"/>
                <w:sz w:val="26"/>
                <w:szCs w:val="26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9FED8" w14:textId="7DD7948B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-195 409 658,65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29E02" w14:textId="42462B77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457D1" w14:textId="6C5675AD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7F3679B" w14:textId="77777777" w:rsidR="00F31797" w:rsidRDefault="00F31797" w:rsidP="004250F3">
      <w:pPr>
        <w:spacing w:line="360" w:lineRule="auto"/>
        <w:ind w:firstLine="708"/>
        <w:jc w:val="both"/>
        <w:rPr>
          <w:sz w:val="28"/>
          <w:szCs w:val="28"/>
        </w:rPr>
      </w:pPr>
    </w:p>
    <w:p w14:paraId="77E30096" w14:textId="3F8A8552" w:rsidR="00E40558" w:rsidRDefault="00F31797" w:rsidP="004A64D9">
      <w:pPr>
        <w:spacing w:line="360" w:lineRule="auto"/>
        <w:ind w:firstLine="708"/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Внесение изменений в </w:t>
      </w:r>
      <w:r w:rsidR="00F30FCA">
        <w:rPr>
          <w:sz w:val="28"/>
          <w:szCs w:val="28"/>
        </w:rPr>
        <w:t>Н</w:t>
      </w:r>
      <w:r w:rsidRPr="00F31797">
        <w:rPr>
          <w:sz w:val="28"/>
          <w:szCs w:val="28"/>
        </w:rPr>
        <w:t>ормативный правовой акт от 08.12.202</w:t>
      </w:r>
      <w:r>
        <w:rPr>
          <w:sz w:val="28"/>
          <w:szCs w:val="28"/>
        </w:rPr>
        <w:t>3</w:t>
      </w:r>
      <w:r w:rsidRPr="00F31797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F31797">
        <w:rPr>
          <w:sz w:val="28"/>
          <w:szCs w:val="28"/>
        </w:rPr>
        <w:t>7-НПА «О бюджете Хасанского муниципального округа на 202</w:t>
      </w:r>
      <w:r>
        <w:rPr>
          <w:sz w:val="28"/>
          <w:szCs w:val="28"/>
        </w:rPr>
        <w:t>4</w:t>
      </w:r>
      <w:r w:rsidRPr="00F317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3179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31797">
        <w:rPr>
          <w:sz w:val="28"/>
          <w:szCs w:val="28"/>
        </w:rPr>
        <w:t xml:space="preserve"> годов» </w:t>
      </w:r>
      <w:r w:rsidR="00F30FCA">
        <w:rPr>
          <w:sz w:val="28"/>
          <w:szCs w:val="28"/>
        </w:rPr>
        <w:t>осуществлено в связи с:</w:t>
      </w:r>
      <w:r w:rsidRPr="00F31797">
        <w:rPr>
          <w:sz w:val="28"/>
          <w:szCs w:val="28"/>
        </w:rPr>
        <w:t xml:space="preserve"> </w:t>
      </w:r>
    </w:p>
    <w:p w14:paraId="402966EB" w14:textId="29F78038" w:rsidR="00091957" w:rsidRDefault="00091957" w:rsidP="004A64D9">
      <w:pPr>
        <w:spacing w:line="360" w:lineRule="auto"/>
        <w:ind w:firstLine="708"/>
        <w:jc w:val="both"/>
        <w:rPr>
          <w:sz w:val="28"/>
          <w:szCs w:val="28"/>
        </w:rPr>
      </w:pPr>
      <w:r w:rsidRPr="00091957">
        <w:rPr>
          <w:sz w:val="28"/>
          <w:szCs w:val="28"/>
        </w:rPr>
        <w:t>увеличением налоговых и неналоговых доходов в 202</w:t>
      </w:r>
      <w:r>
        <w:rPr>
          <w:sz w:val="28"/>
          <w:szCs w:val="28"/>
        </w:rPr>
        <w:t>4</w:t>
      </w:r>
      <w:r w:rsidRPr="00091957">
        <w:rPr>
          <w:sz w:val="28"/>
          <w:szCs w:val="28"/>
        </w:rPr>
        <w:t xml:space="preserve"> году;</w:t>
      </w:r>
    </w:p>
    <w:p w14:paraId="0ACAD157" w14:textId="6258E1AA" w:rsidR="004A64D9" w:rsidRPr="004A64D9" w:rsidRDefault="004A64D9" w:rsidP="004A64D9">
      <w:pPr>
        <w:spacing w:line="360" w:lineRule="auto"/>
        <w:ind w:firstLine="709"/>
        <w:jc w:val="both"/>
        <w:rPr>
          <w:sz w:val="28"/>
          <w:szCs w:val="28"/>
        </w:rPr>
      </w:pPr>
      <w:r w:rsidRPr="004A64D9">
        <w:rPr>
          <w:sz w:val="28"/>
          <w:szCs w:val="28"/>
        </w:rPr>
        <w:lastRenderedPageBreak/>
        <w:t xml:space="preserve">необходимостью уточнения безвозмездных поступлений на </w:t>
      </w:r>
      <w:r w:rsidRPr="004A64D9">
        <w:rPr>
          <w:sz w:val="28"/>
          <w:szCs w:val="28"/>
        </w:rPr>
        <w:br/>
        <w:t>2024</w:t>
      </w:r>
      <w:r>
        <w:rPr>
          <w:sz w:val="28"/>
          <w:szCs w:val="28"/>
        </w:rPr>
        <w:t xml:space="preserve"> год и плановый период 2025</w:t>
      </w:r>
      <w:r w:rsidRPr="004A64D9">
        <w:rPr>
          <w:sz w:val="28"/>
          <w:szCs w:val="28"/>
        </w:rPr>
        <w:t xml:space="preserve"> и 2026 годы по доходам и расходам бюджета</w:t>
      </w:r>
      <w:r>
        <w:rPr>
          <w:sz w:val="28"/>
          <w:szCs w:val="28"/>
        </w:rPr>
        <w:t xml:space="preserve"> округа</w:t>
      </w:r>
      <w:r w:rsidRPr="004A64D9">
        <w:rPr>
          <w:sz w:val="28"/>
          <w:szCs w:val="28"/>
        </w:rPr>
        <w:t>;</w:t>
      </w:r>
    </w:p>
    <w:p w14:paraId="5A6FA6F7" w14:textId="0A523D5C" w:rsidR="004A64D9" w:rsidRDefault="004A64D9" w:rsidP="004A64D9">
      <w:pPr>
        <w:spacing w:line="274" w:lineRule="auto"/>
        <w:ind w:firstLine="709"/>
        <w:jc w:val="both"/>
        <w:rPr>
          <w:sz w:val="28"/>
          <w:szCs w:val="28"/>
        </w:rPr>
      </w:pPr>
      <w:r w:rsidRPr="004A64D9">
        <w:rPr>
          <w:sz w:val="28"/>
          <w:szCs w:val="28"/>
        </w:rPr>
        <w:t>увеличением бюджетных ассигнований за счет средств бюджета</w:t>
      </w:r>
      <w:r>
        <w:rPr>
          <w:sz w:val="28"/>
          <w:szCs w:val="28"/>
        </w:rPr>
        <w:t xml:space="preserve"> округа</w:t>
      </w:r>
      <w:r w:rsidRPr="004A64D9">
        <w:rPr>
          <w:sz w:val="28"/>
          <w:szCs w:val="28"/>
        </w:rPr>
        <w:t>.</w:t>
      </w:r>
    </w:p>
    <w:p w14:paraId="1008A9CC" w14:textId="77777777" w:rsidR="004A64D9" w:rsidRPr="004A64D9" w:rsidRDefault="004A64D9" w:rsidP="004A64D9">
      <w:pPr>
        <w:spacing w:line="274" w:lineRule="auto"/>
        <w:ind w:firstLine="709"/>
        <w:jc w:val="both"/>
        <w:rPr>
          <w:sz w:val="28"/>
          <w:szCs w:val="28"/>
        </w:rPr>
      </w:pPr>
    </w:p>
    <w:p w14:paraId="206496B0" w14:textId="6C4C0A11" w:rsidR="00535779" w:rsidRDefault="00E95D23" w:rsidP="00E95D2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95D23">
        <w:rPr>
          <w:b/>
          <w:bCs/>
          <w:sz w:val="28"/>
          <w:szCs w:val="28"/>
        </w:rPr>
        <w:t>ДОХОДЫ</w:t>
      </w:r>
    </w:p>
    <w:p w14:paraId="057ECD3B" w14:textId="16FEAB9A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 w:rsidRPr="005E5F98">
        <w:rPr>
          <w:sz w:val="28"/>
          <w:szCs w:val="28"/>
        </w:rPr>
        <w:t xml:space="preserve">С учетом вносимых изменений на 2024 год сумма доходов бюджета округа увеличится на </w:t>
      </w:r>
      <w:r>
        <w:rPr>
          <w:sz w:val="28"/>
          <w:szCs w:val="28"/>
        </w:rPr>
        <w:t>193 494 488,87</w:t>
      </w:r>
      <w:r w:rsidRPr="005E5F98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411BFA">
        <w:rPr>
          <w:sz w:val="28"/>
          <w:szCs w:val="28"/>
        </w:rPr>
        <w:t xml:space="preserve">, </w:t>
      </w:r>
      <w:r w:rsidRPr="00A2705E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14:paraId="6C93FB5D" w14:textId="77777777" w:rsidR="00064A8E" w:rsidRPr="00157EC5" w:rsidRDefault="00064A8E" w:rsidP="00064A8E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A2705E">
        <w:rPr>
          <w:sz w:val="28"/>
          <w:szCs w:val="28"/>
        </w:rPr>
        <w:t xml:space="preserve"> </w:t>
      </w:r>
      <w:r w:rsidRPr="00157EC5">
        <w:rPr>
          <w:i/>
          <w:iCs/>
          <w:sz w:val="28"/>
          <w:szCs w:val="28"/>
        </w:rPr>
        <w:t>безвозмездные поступления из краевого бюджета в сумме 166 994 488,87 рублей, в том числе:</w:t>
      </w:r>
    </w:p>
    <w:p w14:paraId="041F2210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27EA">
        <w:rPr>
          <w:sz w:val="28"/>
          <w:szCs w:val="28"/>
        </w:rPr>
        <w:t xml:space="preserve">+ </w:t>
      </w:r>
      <w:r>
        <w:rPr>
          <w:sz w:val="28"/>
          <w:szCs w:val="28"/>
        </w:rPr>
        <w:t>14 120 240,00</w:t>
      </w:r>
      <w:r w:rsidRPr="007827E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827EA">
        <w:rPr>
          <w:sz w:val="28"/>
          <w:szCs w:val="28"/>
        </w:rPr>
        <w:t xml:space="preserve"> – </w:t>
      </w:r>
      <w:r w:rsidRPr="007827EA">
        <w:rPr>
          <w:bCs/>
          <w:sz w:val="28"/>
          <w:szCs w:val="28"/>
        </w:rPr>
        <w:t>дотаци</w:t>
      </w:r>
      <w:r>
        <w:rPr>
          <w:bCs/>
          <w:sz w:val="28"/>
          <w:szCs w:val="28"/>
        </w:rPr>
        <w:t>и</w:t>
      </w:r>
      <w:r w:rsidRPr="007827EA">
        <w:rPr>
          <w:bCs/>
          <w:sz w:val="28"/>
          <w:szCs w:val="28"/>
        </w:rPr>
        <w:t xml:space="preserve"> на поддержку мер по обеспечению сбалансированности местных бюджетов</w:t>
      </w:r>
      <w:r>
        <w:rPr>
          <w:bCs/>
          <w:sz w:val="28"/>
          <w:szCs w:val="28"/>
        </w:rPr>
        <w:t>, в соответствии с постановлением Правительства Приморского края от 01.04.2024 № 196-пп «</w:t>
      </w:r>
      <w:r w:rsidRPr="00ED3CA8">
        <w:rPr>
          <w:bCs/>
          <w:sz w:val="28"/>
          <w:szCs w:val="28"/>
        </w:rPr>
        <w:t>Об утверждении распределения дотаций</w:t>
      </w:r>
      <w:r>
        <w:rPr>
          <w:bCs/>
          <w:sz w:val="28"/>
          <w:szCs w:val="28"/>
        </w:rPr>
        <w:t xml:space="preserve"> </w:t>
      </w:r>
      <w:r w:rsidRPr="00ED3CA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ED3CA8">
        <w:rPr>
          <w:bCs/>
          <w:sz w:val="28"/>
          <w:szCs w:val="28"/>
        </w:rPr>
        <w:t>поддержку мер по обеспечению сбалансированности местных бюджетов</w:t>
      </w:r>
      <w:r>
        <w:rPr>
          <w:bCs/>
          <w:sz w:val="28"/>
          <w:szCs w:val="28"/>
        </w:rPr>
        <w:t xml:space="preserve"> </w:t>
      </w:r>
      <w:r w:rsidRPr="00ED3CA8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ED3C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»;</w:t>
      </w:r>
    </w:p>
    <w:p w14:paraId="396A7C48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+ 18 889 446,73 рублей - прочие субсидии на развитие туристских территорий, в соответствии с законом Приморского края от 22.12.2023 № 495-КЗ </w:t>
      </w:r>
      <w:r w:rsidRPr="000901D5">
        <w:rPr>
          <w:bCs/>
          <w:sz w:val="28"/>
          <w:szCs w:val="28"/>
        </w:rPr>
        <w:t>"О краевом бюджете на 2024 год и плановый период 2025 и 2026 годов"</w:t>
      </w:r>
      <w:r>
        <w:rPr>
          <w:bCs/>
          <w:sz w:val="28"/>
          <w:szCs w:val="28"/>
        </w:rPr>
        <w:t>(</w:t>
      </w:r>
      <w:r w:rsidRPr="000901D5">
        <w:rPr>
          <w:bCs/>
          <w:sz w:val="28"/>
          <w:szCs w:val="28"/>
        </w:rPr>
        <w:t>в редакции от 28.02.2024 № 522-КЗ</w:t>
      </w:r>
      <w:r>
        <w:rPr>
          <w:bCs/>
          <w:sz w:val="28"/>
          <w:szCs w:val="28"/>
        </w:rPr>
        <w:t>);</w:t>
      </w:r>
    </w:p>
    <w:p w14:paraId="452EA009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05C94">
        <w:rPr>
          <w:bCs/>
          <w:sz w:val="28"/>
          <w:szCs w:val="28"/>
        </w:rPr>
        <w:t>- 21 304 052,18 руб</w:t>
      </w:r>
      <w:r>
        <w:rPr>
          <w:bCs/>
          <w:sz w:val="28"/>
          <w:szCs w:val="28"/>
        </w:rPr>
        <w:t>лей</w:t>
      </w:r>
      <w:r w:rsidRPr="00005C94">
        <w:rPr>
          <w:bCs/>
          <w:sz w:val="28"/>
          <w:szCs w:val="28"/>
        </w:rPr>
        <w:t xml:space="preserve"> – прочие субсидии</w:t>
      </w:r>
      <w:r>
        <w:rPr>
          <w:bCs/>
          <w:sz w:val="28"/>
          <w:szCs w:val="28"/>
        </w:rPr>
        <w:t xml:space="preserve"> </w:t>
      </w:r>
      <w:bookmarkStart w:id="0" w:name="_Hlk163206251"/>
      <w:r>
        <w:rPr>
          <w:bCs/>
          <w:sz w:val="28"/>
          <w:szCs w:val="28"/>
        </w:rPr>
        <w:t>на приобретение специализированной техники на условиях лизинга</w:t>
      </w:r>
      <w:bookmarkEnd w:id="0"/>
      <w:r>
        <w:rPr>
          <w:bCs/>
          <w:sz w:val="28"/>
          <w:szCs w:val="28"/>
        </w:rPr>
        <w:t xml:space="preserve">, в соответствии с законом Приморского края от 22.12.2023 № 495-КЗ </w:t>
      </w:r>
      <w:r w:rsidRPr="000901D5">
        <w:rPr>
          <w:bCs/>
          <w:sz w:val="28"/>
          <w:szCs w:val="28"/>
        </w:rPr>
        <w:t xml:space="preserve">"О краевом бюджете на 2024 год и плановый период 2025 и 2026 годов" </w:t>
      </w:r>
      <w:r>
        <w:rPr>
          <w:bCs/>
          <w:sz w:val="28"/>
          <w:szCs w:val="28"/>
        </w:rPr>
        <w:t>(</w:t>
      </w:r>
      <w:r w:rsidRPr="000901D5">
        <w:rPr>
          <w:bCs/>
          <w:sz w:val="28"/>
          <w:szCs w:val="28"/>
        </w:rPr>
        <w:t>в редакции от 28.02.2024 № 522-КЗ</w:t>
      </w:r>
      <w:r>
        <w:rPr>
          <w:bCs/>
          <w:sz w:val="28"/>
          <w:szCs w:val="28"/>
        </w:rPr>
        <w:t>);</w:t>
      </w:r>
    </w:p>
    <w:p w14:paraId="28BE56DB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+ 612 387,00 рублей –прочие субсидии на мероприятия по инвентаризации кладбищ, стен скорби, крематориев, а также мест захоронений, </w:t>
      </w:r>
      <w:bookmarkStart w:id="1" w:name="_Hlk163204439"/>
      <w:r>
        <w:rPr>
          <w:bCs/>
          <w:sz w:val="28"/>
          <w:szCs w:val="28"/>
        </w:rPr>
        <w:t xml:space="preserve">в соответствии с законом Приморского края от 22.12.2023 №495-КЗ </w:t>
      </w:r>
      <w:r w:rsidRPr="000901D5">
        <w:rPr>
          <w:bCs/>
          <w:sz w:val="28"/>
          <w:szCs w:val="28"/>
        </w:rPr>
        <w:t xml:space="preserve">"О краевом бюджете на 2024 год и плановый период 2025 и 2026 годов" </w:t>
      </w:r>
      <w:r>
        <w:rPr>
          <w:bCs/>
          <w:sz w:val="28"/>
          <w:szCs w:val="28"/>
        </w:rPr>
        <w:t>(</w:t>
      </w:r>
      <w:r w:rsidRPr="000901D5">
        <w:rPr>
          <w:bCs/>
          <w:sz w:val="28"/>
          <w:szCs w:val="28"/>
        </w:rPr>
        <w:t>в редакции от 28.02.2024 № 522-КЗ</w:t>
      </w:r>
      <w:r>
        <w:rPr>
          <w:bCs/>
          <w:sz w:val="28"/>
          <w:szCs w:val="28"/>
        </w:rPr>
        <w:t>);</w:t>
      </w:r>
    </w:p>
    <w:bookmarkEnd w:id="1"/>
    <w:p w14:paraId="2916E461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+ 88 741 557,04 рублей – прочие субсидии на капитальный ремонт и ремонт автомобильных дорог общего пользования населенных пунктов за счет </w:t>
      </w:r>
      <w:r>
        <w:rPr>
          <w:bCs/>
          <w:sz w:val="28"/>
          <w:szCs w:val="28"/>
        </w:rPr>
        <w:lastRenderedPageBreak/>
        <w:t xml:space="preserve">дорожного фонда Приморского края, </w:t>
      </w:r>
      <w:bookmarkStart w:id="2" w:name="_Hlk163145619"/>
      <w:r>
        <w:rPr>
          <w:bCs/>
          <w:sz w:val="28"/>
          <w:szCs w:val="28"/>
        </w:rPr>
        <w:t xml:space="preserve">в соответствии с законом Приморского края от 22.12.2023 № 495-КЗ </w:t>
      </w:r>
      <w:r w:rsidRPr="000901D5">
        <w:rPr>
          <w:bCs/>
          <w:sz w:val="28"/>
          <w:szCs w:val="28"/>
        </w:rPr>
        <w:t xml:space="preserve">"О краевом бюджете на 2024 год и плановый период 2025 и 2026 годов" </w:t>
      </w:r>
      <w:r>
        <w:rPr>
          <w:bCs/>
          <w:sz w:val="28"/>
          <w:szCs w:val="28"/>
        </w:rPr>
        <w:t>(</w:t>
      </w:r>
      <w:r w:rsidRPr="000901D5">
        <w:rPr>
          <w:bCs/>
          <w:sz w:val="28"/>
          <w:szCs w:val="28"/>
        </w:rPr>
        <w:t>в редакции от 28.02.2024 № 522-КЗ</w:t>
      </w:r>
      <w:r>
        <w:rPr>
          <w:bCs/>
          <w:sz w:val="28"/>
          <w:szCs w:val="28"/>
        </w:rPr>
        <w:t>);</w:t>
      </w:r>
      <w:bookmarkEnd w:id="2"/>
    </w:p>
    <w:p w14:paraId="6E442864" w14:textId="77777777" w:rsidR="00064A8E" w:rsidRDefault="00064A8E" w:rsidP="00064A8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+ 65 934 910,28 рублей – прочие субсидии на ликвидацию ЧС, в соответствии с распоряжением Правительства Приморского края от 12.03.2024 № 130-рп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края».</w:t>
      </w:r>
    </w:p>
    <w:p w14:paraId="47CE6549" w14:textId="77777777" w:rsidR="00064A8E" w:rsidRPr="00157EC5" w:rsidRDefault="00064A8E" w:rsidP="00064A8E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157EC5">
        <w:rPr>
          <w:i/>
          <w:iCs/>
          <w:sz w:val="28"/>
          <w:szCs w:val="28"/>
        </w:rPr>
        <w:t>по налоговым и неналоговым доходам в сумме 26 500 000,00 рублей, в том числе:</w:t>
      </w:r>
    </w:p>
    <w:p w14:paraId="179E46FE" w14:textId="2DF85C02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+ 700 000,00 рублей – единый сельскохозяйственный налог, доначислено по результатам камеральной проверки за 2023 год ООО «Бионт-К»;</w:t>
      </w:r>
    </w:p>
    <w:p w14:paraId="2E16417C" w14:textId="308678CE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+ 500 000,00 рублей – прочие доходы от компенсации затрат бюджетов, возврат переплаты за 2023 год ПАО «ДЭК»;</w:t>
      </w:r>
    </w:p>
    <w:p w14:paraId="26DB0944" w14:textId="778A1E97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+ 25 000 000,00 рублей – доходы от продажи земельных участков, в связи с вовлечением в налоговый оборот большее количество земельных участков;</w:t>
      </w:r>
    </w:p>
    <w:p w14:paraId="3BFF39AA" w14:textId="7F85DCFA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+ 300 000,00 рублей – плата за увеличение площади земельных участков, в связи с перераспределением и уточнением границ земельных участков.</w:t>
      </w:r>
    </w:p>
    <w:p w14:paraId="4953FEEE" w14:textId="705D2BA9" w:rsidR="00064A8E" w:rsidRDefault="00064A8E" w:rsidP="00064A8E">
      <w:pPr>
        <w:spacing w:line="360" w:lineRule="auto"/>
        <w:ind w:firstLine="708"/>
        <w:jc w:val="both"/>
        <w:rPr>
          <w:sz w:val="28"/>
          <w:szCs w:val="28"/>
        </w:rPr>
      </w:pPr>
      <w:r w:rsidRPr="0062114C">
        <w:rPr>
          <w:sz w:val="28"/>
          <w:szCs w:val="28"/>
        </w:rPr>
        <w:t>С учетом вносимых изменений на 202</w:t>
      </w:r>
      <w:r>
        <w:rPr>
          <w:sz w:val="28"/>
          <w:szCs w:val="28"/>
        </w:rPr>
        <w:t>5</w:t>
      </w:r>
      <w:r w:rsidRPr="0062114C">
        <w:rPr>
          <w:sz w:val="28"/>
          <w:szCs w:val="28"/>
        </w:rPr>
        <w:t xml:space="preserve"> </w:t>
      </w:r>
      <w:r>
        <w:rPr>
          <w:sz w:val="28"/>
          <w:szCs w:val="28"/>
        </w:rPr>
        <w:t>и 2026 года</w:t>
      </w:r>
      <w:r w:rsidRPr="0062114C">
        <w:rPr>
          <w:sz w:val="28"/>
          <w:szCs w:val="28"/>
        </w:rPr>
        <w:t xml:space="preserve"> сумма доходов бюджета округа у</w:t>
      </w:r>
      <w:r>
        <w:rPr>
          <w:sz w:val="28"/>
          <w:szCs w:val="28"/>
        </w:rPr>
        <w:t>меньш</w:t>
      </w:r>
      <w:r w:rsidRPr="0062114C">
        <w:rPr>
          <w:sz w:val="28"/>
          <w:szCs w:val="28"/>
        </w:rPr>
        <w:t xml:space="preserve">ится на </w:t>
      </w:r>
      <w:r>
        <w:rPr>
          <w:sz w:val="28"/>
          <w:szCs w:val="28"/>
        </w:rPr>
        <w:t>19 785 651,13</w:t>
      </w:r>
      <w:r w:rsidRPr="0062114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ежегодно</w:t>
      </w:r>
      <w:r w:rsidRPr="0062114C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сокращения прочих субсидий </w:t>
      </w:r>
      <w:r>
        <w:rPr>
          <w:bCs/>
          <w:sz w:val="28"/>
          <w:szCs w:val="28"/>
        </w:rPr>
        <w:t>на приобретение специализированной техники на условиях лизинга</w:t>
      </w:r>
      <w:r>
        <w:rPr>
          <w:sz w:val="28"/>
          <w:szCs w:val="28"/>
        </w:rPr>
        <w:t>.</w:t>
      </w:r>
    </w:p>
    <w:p w14:paraId="70ADCBB0" w14:textId="77777777" w:rsidR="007457AA" w:rsidRPr="007457AA" w:rsidRDefault="007457AA" w:rsidP="007457A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57AA">
        <w:rPr>
          <w:b/>
          <w:bCs/>
          <w:sz w:val="28"/>
          <w:szCs w:val="28"/>
        </w:rPr>
        <w:t>РАСХОДЫ</w:t>
      </w:r>
    </w:p>
    <w:p w14:paraId="036B05EE" w14:textId="1B33DBB5" w:rsidR="007457AA" w:rsidRPr="007457AA" w:rsidRDefault="007457AA" w:rsidP="007457AA">
      <w:pPr>
        <w:spacing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Общ</w:t>
      </w:r>
      <w:r w:rsidR="00091957">
        <w:rPr>
          <w:sz w:val="28"/>
          <w:szCs w:val="28"/>
        </w:rPr>
        <w:t>ий объем</w:t>
      </w:r>
      <w:r w:rsidRPr="007457AA">
        <w:rPr>
          <w:sz w:val="28"/>
          <w:szCs w:val="28"/>
        </w:rPr>
        <w:t xml:space="preserve"> расходов на 2024 год увеличится на 193 494 488,87 рублей, в том числе:</w:t>
      </w:r>
      <w:r w:rsidR="00091957">
        <w:rPr>
          <w:sz w:val="28"/>
          <w:szCs w:val="28"/>
        </w:rPr>
        <w:t xml:space="preserve"> </w:t>
      </w:r>
      <w:r w:rsidRPr="007457AA">
        <w:rPr>
          <w:sz w:val="28"/>
          <w:szCs w:val="28"/>
        </w:rPr>
        <w:t xml:space="preserve">за счет </w:t>
      </w:r>
      <w:r w:rsidR="00091957">
        <w:rPr>
          <w:sz w:val="28"/>
          <w:szCs w:val="28"/>
        </w:rPr>
        <w:t>увеличения краевых средств</w:t>
      </w:r>
      <w:r w:rsidRPr="007457AA">
        <w:rPr>
          <w:sz w:val="28"/>
          <w:szCs w:val="28"/>
        </w:rPr>
        <w:t xml:space="preserve"> </w:t>
      </w:r>
      <w:r w:rsidR="00091957">
        <w:rPr>
          <w:sz w:val="28"/>
          <w:szCs w:val="28"/>
        </w:rPr>
        <w:t>на</w:t>
      </w:r>
      <w:r w:rsidRPr="007457AA">
        <w:rPr>
          <w:sz w:val="28"/>
          <w:szCs w:val="28"/>
        </w:rPr>
        <w:t xml:space="preserve"> 166 994 488,87 рублей</w:t>
      </w:r>
      <w:r w:rsidR="00091957">
        <w:rPr>
          <w:sz w:val="28"/>
          <w:szCs w:val="28"/>
        </w:rPr>
        <w:t xml:space="preserve"> и собственных средств на </w:t>
      </w:r>
      <w:r w:rsidRPr="007457AA">
        <w:rPr>
          <w:sz w:val="28"/>
          <w:szCs w:val="28"/>
        </w:rPr>
        <w:t>26 500 000,00 рублей</w:t>
      </w:r>
      <w:r w:rsidR="00091957">
        <w:rPr>
          <w:sz w:val="28"/>
          <w:szCs w:val="28"/>
        </w:rPr>
        <w:t xml:space="preserve"> и составит 1 959 326 900,97 рублей. В</w:t>
      </w:r>
      <w:r w:rsidR="00091957" w:rsidRPr="00091957">
        <w:rPr>
          <w:sz w:val="28"/>
          <w:szCs w:val="28"/>
        </w:rPr>
        <w:t xml:space="preserve"> 202</w:t>
      </w:r>
      <w:r w:rsidR="00091957">
        <w:rPr>
          <w:sz w:val="28"/>
          <w:szCs w:val="28"/>
        </w:rPr>
        <w:t>5</w:t>
      </w:r>
      <w:r w:rsidR="00091957" w:rsidRPr="00091957">
        <w:rPr>
          <w:sz w:val="28"/>
          <w:szCs w:val="28"/>
        </w:rPr>
        <w:t xml:space="preserve"> и 202</w:t>
      </w:r>
      <w:r w:rsidR="00091957">
        <w:rPr>
          <w:sz w:val="28"/>
          <w:szCs w:val="28"/>
        </w:rPr>
        <w:t>6</w:t>
      </w:r>
      <w:r w:rsidR="00091957" w:rsidRPr="00091957">
        <w:rPr>
          <w:sz w:val="28"/>
          <w:szCs w:val="28"/>
        </w:rPr>
        <w:t xml:space="preserve"> годах </w:t>
      </w:r>
      <w:r w:rsidR="00091957">
        <w:rPr>
          <w:sz w:val="28"/>
          <w:szCs w:val="28"/>
        </w:rPr>
        <w:t xml:space="preserve">за счет сокращения краевых </w:t>
      </w:r>
      <w:r w:rsidR="00091957">
        <w:rPr>
          <w:sz w:val="28"/>
          <w:szCs w:val="28"/>
        </w:rPr>
        <w:lastRenderedPageBreak/>
        <w:t xml:space="preserve">средств, </w:t>
      </w:r>
      <w:r w:rsidR="00091957" w:rsidRPr="00091957">
        <w:rPr>
          <w:sz w:val="28"/>
          <w:szCs w:val="28"/>
        </w:rPr>
        <w:t xml:space="preserve">объем расходов </w:t>
      </w:r>
      <w:r w:rsidR="00091957">
        <w:rPr>
          <w:sz w:val="28"/>
          <w:szCs w:val="28"/>
        </w:rPr>
        <w:t>уменьшится на 19 785 651,13 рубль ежегодно и составит 1 286 276 544,44 рубля и 1 389 505 247,69 рублей соответственно.</w:t>
      </w:r>
    </w:p>
    <w:p w14:paraId="3BCF3395" w14:textId="372A2747" w:rsidR="007457AA" w:rsidRPr="007457AA" w:rsidRDefault="00CF661E" w:rsidP="007457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в</w:t>
      </w:r>
      <w:r w:rsidR="007457AA" w:rsidRPr="007457AA">
        <w:rPr>
          <w:sz w:val="28"/>
          <w:szCs w:val="28"/>
        </w:rPr>
        <w:t xml:space="preserve"> разрезе муниципальных программ и непрограммных направлений деятельности:</w:t>
      </w:r>
    </w:p>
    <w:p w14:paraId="16FAB6D8" w14:textId="77777777" w:rsidR="007457AA" w:rsidRPr="007457AA" w:rsidRDefault="007457AA" w:rsidP="007457AA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" w:name="_Hlk118384331"/>
      <w:r w:rsidRPr="007457AA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«Развитие образования Хасанского муниципального округа» </w:t>
      </w:r>
      <w:bookmarkEnd w:id="3"/>
    </w:p>
    <w:p w14:paraId="2B453C89" w14:textId="77777777" w:rsidR="007457AA" w:rsidRPr="007457AA" w:rsidRDefault="007457AA" w:rsidP="007457A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457AA">
        <w:rPr>
          <w:rFonts w:eastAsia="Calibri"/>
          <w:b/>
          <w:bCs/>
          <w:sz w:val="28"/>
          <w:szCs w:val="28"/>
          <w:lang w:eastAsia="en-US"/>
        </w:rPr>
        <w:tab/>
      </w:r>
      <w:r w:rsidRPr="007457AA">
        <w:rPr>
          <w:rFonts w:eastAsia="Calibri"/>
          <w:sz w:val="28"/>
          <w:szCs w:val="28"/>
          <w:lang w:eastAsia="en-US"/>
        </w:rPr>
        <w:t>Проектом нормативного правового акта предусмотрено увеличение расходов на реализацию муниципальной программы в 2024 году на сумму 828 000,00 рублей.</w:t>
      </w:r>
    </w:p>
    <w:p w14:paraId="1A3012DD" w14:textId="77777777" w:rsidR="007457AA" w:rsidRPr="007457AA" w:rsidRDefault="007457AA" w:rsidP="007457A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457AA">
        <w:rPr>
          <w:rFonts w:eastAsia="Calibri"/>
          <w:sz w:val="28"/>
          <w:szCs w:val="28"/>
          <w:lang w:eastAsia="en-US"/>
        </w:rPr>
        <w:tab/>
        <w:t>Увеличены расходы на обслуживание системы видеонаблюдения, установленной в образовательных учреждениях (в 11-и садах на сумму 468 000,00 рублей и 9-и школах на сумму 360 000,00 рублей).</w:t>
      </w:r>
    </w:p>
    <w:p w14:paraId="41505983" w14:textId="77777777" w:rsidR="007457AA" w:rsidRPr="007457AA" w:rsidRDefault="007457AA" w:rsidP="007457AA">
      <w:pPr>
        <w:spacing w:after="160" w:line="276" w:lineRule="auto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457AA">
        <w:rPr>
          <w:rFonts w:eastAsia="Calibri"/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</w:r>
    </w:p>
    <w:p w14:paraId="4286DD64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>На 2024 год проектом НПА предусмотрено увеличение расходов по муниципальной программе на 1 242 000,00 рублей за счет перераспределения с непрограммных направлений деятельности.</w:t>
      </w:r>
    </w:p>
    <w:p w14:paraId="4AE82742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>Бюджетные ассигнования увеличены по подпрограмме "Формирование современной городской среды населенных пунктов Хасанского муниципального округа Приморского края" в связи с увеличением сметной стоимости работ по благоустройству сквера в пгт. Хасан.</w:t>
      </w:r>
    </w:p>
    <w:p w14:paraId="4736F853" w14:textId="77777777" w:rsidR="007457AA" w:rsidRPr="007457AA" w:rsidRDefault="007457AA" w:rsidP="007457AA">
      <w:pPr>
        <w:spacing w:after="160" w:line="276" w:lineRule="auto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7AA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</w:t>
      </w:r>
      <w:bookmarkStart w:id="4" w:name="_Hlk163490077"/>
      <w:r w:rsidRPr="007457AA">
        <w:rPr>
          <w:rFonts w:eastAsia="Calibri"/>
          <w:b/>
          <w:bCs/>
          <w:sz w:val="28"/>
          <w:szCs w:val="28"/>
          <w:lang w:eastAsia="en-US"/>
        </w:rPr>
        <w:t>«Развитие транспортного комплекса Хасанского муниципального округа»</w:t>
      </w:r>
      <w:bookmarkEnd w:id="4"/>
    </w:p>
    <w:p w14:paraId="22E170D4" w14:textId="77777777" w:rsidR="007457AA" w:rsidRPr="007457AA" w:rsidRDefault="007457AA" w:rsidP="007457AA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7457AA">
        <w:rPr>
          <w:rFonts w:eastAsia="Calibri"/>
          <w:sz w:val="28"/>
          <w:szCs w:val="28"/>
          <w:lang w:eastAsia="en-US"/>
        </w:rPr>
        <w:tab/>
        <w:t xml:space="preserve">Проектом НПА предусмотрено увеличение бюджетных ассигнований на реализацию мероприятий муниципальной программы в 2024 году на 113 341 557,04 рублей, в том числе за счет </w:t>
      </w:r>
      <w:r w:rsidRPr="007457AA">
        <w:rPr>
          <w:sz w:val="28"/>
          <w:szCs w:val="28"/>
        </w:rPr>
        <w:t>средств краевого бюджета в сумме 88 741 557,04 рублей.</w:t>
      </w:r>
    </w:p>
    <w:p w14:paraId="3DB24557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bookmarkStart w:id="5" w:name="_Hlk128651713"/>
      <w:r w:rsidRPr="007457AA">
        <w:rPr>
          <w:rFonts w:eastAsia="Calibri"/>
          <w:sz w:val="28"/>
          <w:szCs w:val="28"/>
          <w:lang w:eastAsia="en-US"/>
        </w:rPr>
        <w:t>За счет средств краевого бюджета (88 741 557,04 рублей) бюджетные ассигнования</w:t>
      </w:r>
      <w:r w:rsidRPr="007457AA">
        <w:rPr>
          <w:sz w:val="28"/>
          <w:szCs w:val="28"/>
        </w:rPr>
        <w:t xml:space="preserve"> </w:t>
      </w:r>
      <w:bookmarkEnd w:id="5"/>
      <w:r w:rsidRPr="007457AA">
        <w:rPr>
          <w:sz w:val="28"/>
          <w:szCs w:val="28"/>
        </w:rPr>
        <w:t>предусмотрены на ремонт следующих объектов:</w:t>
      </w:r>
    </w:p>
    <w:p w14:paraId="7B1AE9A7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lastRenderedPageBreak/>
        <w:t>– дорога в пгт. Краскино: ориентир от дома №9 по ул. Горького на сопку Крестовая до памятника Героям Хасана, протяженность 1,3 км (11 572 561,33 рубль);</w:t>
      </w:r>
    </w:p>
    <w:p w14:paraId="52829DB5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дорога в пгт. Хасан: ориентир от примыкания краевой автомобильной дороги (от развилки 214 км) по направлению к автомобильной дороге по ул. Мошляка, протяженность 0,65 км (25 669 231,13 рубль);</w:t>
      </w:r>
    </w:p>
    <w:p w14:paraId="77E91446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пгт. Хасан: дорога на сопку Заозерная (ориентир от ул. Мошляка 4б до сопки Заозерная, протяженность 3,0 км (51 499 764,58 рубля).</w:t>
      </w:r>
    </w:p>
    <w:p w14:paraId="43BBB45F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За счет средств местного бюджета бюджетные ассигнования в сумме 24 600 000,00 рублей предусмотрены на:</w:t>
      </w:r>
    </w:p>
    <w:p w14:paraId="13036C91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ремонт дорог и дворовых проездов по ул. Рыбаков и ул. Юбилейная в пгт. Славянка (микрорайон Нерпа) в сумме 12 200 000,00 рублей;</w:t>
      </w:r>
    </w:p>
    <w:p w14:paraId="0568B82B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инженерно-геодезические изыскания и разработка ПСД на кап.ремонт (реконструкцию) моста в с. Занадворовка в сумме 2 500 000,00 рублей;</w:t>
      </w:r>
    </w:p>
    <w:p w14:paraId="1D6DF3A9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восстановление (нарезку) кюветов в с. Занадворовка в сумме 2 400 000,00 рублей;</w:t>
      </w:r>
    </w:p>
    <w:p w14:paraId="1E294A0D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– софинансирование работ в сумме 7 500 000,00 рублей по ремонту автомобильных дорог к местам массового отдыха по следующим направлениям:</w:t>
      </w:r>
    </w:p>
    <w:p w14:paraId="310A9C48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автомобильная дорога в б. Баклан пгт. Славянка, протяженность 1,9 км (2 914 000,00 рублей)</w:t>
      </w:r>
    </w:p>
    <w:p w14:paraId="7F1A3B89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автомобильная дорога в б. Бойсмана пгт. Славянка, протяженность 5,0 км (1 380 000,00 рублей)</w:t>
      </w:r>
    </w:p>
    <w:p w14:paraId="2C6AFE9E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автомобильная дорога в б. Бойсмана с. Рязановка, протяженность 6,5 км (1 329 000,00 рублей)</w:t>
      </w:r>
    </w:p>
    <w:p w14:paraId="1FB6B304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lastRenderedPageBreak/>
        <w:t>автомобильная дорога на Косе Назимова пгт. Хасан, протяженность 6,4 км (1 877 000,00 рублей).</w:t>
      </w:r>
    </w:p>
    <w:p w14:paraId="3EFE5C19" w14:textId="77777777" w:rsidR="007457AA" w:rsidRPr="007457AA" w:rsidRDefault="007457AA" w:rsidP="007457AA">
      <w:pPr>
        <w:spacing w:after="160" w:line="276" w:lineRule="auto"/>
        <w:ind w:firstLine="708"/>
        <w:jc w:val="center"/>
        <w:rPr>
          <w:b/>
          <w:bCs/>
          <w:sz w:val="28"/>
          <w:szCs w:val="28"/>
        </w:rPr>
      </w:pPr>
      <w:r w:rsidRPr="007457AA">
        <w:rPr>
          <w:b/>
          <w:bCs/>
          <w:sz w:val="28"/>
          <w:szCs w:val="28"/>
        </w:rPr>
        <w:t>Муниципальная программа "Развитие туризма на территории Хасанского муниципального округа"</w:t>
      </w:r>
    </w:p>
    <w:p w14:paraId="3F1FF509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Проектом НПА предусмотрено в целом увеличение бюджетных ассигнований на 2024 год в сумме 15 790,31 рублей.</w:t>
      </w:r>
    </w:p>
    <w:p w14:paraId="48083ED3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Расходы увеличены на разработку генплана округа (контракт 2023-2024 года) за счет средств краевого бюджета в сумме 18 889 446,73 рублей при этом за счет средств местного бюджета сокращены на 18 873 656,42 рублей.</w:t>
      </w:r>
    </w:p>
    <w:p w14:paraId="7F5EF559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Бюджетные ассигнования в сумме 18 873 656,42 рублей перераспределены на муниципальную программу «Развитие транспортного комплекса Хасанского муниципального округа» в сумме 17 100 000,00 рублей и на непрограммные мероприятия (разработка проекта планировки и межевание территории земельных участков для многодетных семей на территории пгт. Зарубино) в сумме 1 773 656,42 рублей.</w:t>
      </w:r>
    </w:p>
    <w:p w14:paraId="78F74938" w14:textId="77777777" w:rsidR="007457AA" w:rsidRPr="007457AA" w:rsidRDefault="007457AA" w:rsidP="007457AA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7AA">
        <w:rPr>
          <w:rFonts w:eastAsia="Calibri"/>
          <w:b/>
          <w:bCs/>
          <w:sz w:val="28"/>
          <w:szCs w:val="28"/>
          <w:lang w:eastAsia="en-US"/>
        </w:rPr>
        <w:t>Непрограммные направления деятельности органов власти муниципального образования</w:t>
      </w:r>
    </w:p>
    <w:p w14:paraId="41C0ED25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По данным направлениям расходов проектом НПА в целом предусмотрено увеличение бюджетных ассигнований на 78 067 141,52 рубль, в том числе:</w:t>
      </w:r>
    </w:p>
    <w:p w14:paraId="21566B67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 xml:space="preserve">оплата проведенных неотложных аварийно-восстановительных работ на транспортной инфраструктуре, </w:t>
      </w:r>
      <w:bookmarkStart w:id="6" w:name="_Hlk158638737"/>
      <w:r w:rsidRPr="007457AA">
        <w:rPr>
          <w:sz w:val="28"/>
          <w:szCs w:val="28"/>
        </w:rPr>
        <w:t>пострадавшей в результате чрезвычайной ситуации, вызванной интенсивными ливневыми дождями 29-30 августа 2023 года</w:t>
      </w:r>
      <w:bookmarkEnd w:id="6"/>
      <w:r w:rsidRPr="007457AA">
        <w:rPr>
          <w:sz w:val="28"/>
          <w:szCs w:val="28"/>
        </w:rPr>
        <w:t xml:space="preserve"> в сумме 24 739 904,41 рубля, в том числе: </w:t>
      </w:r>
    </w:p>
    <w:p w14:paraId="0B63026C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-</w:t>
      </w:r>
      <w:bookmarkStart w:id="7" w:name="_Hlk163573539"/>
      <w:r w:rsidRPr="007457AA">
        <w:rPr>
          <w:sz w:val="28"/>
          <w:szCs w:val="28"/>
        </w:rPr>
        <w:t>аварийно-восстановительные работы на грунтовых дорогах на территории пгт. Славянка в сумме 4 320 885,25 рублей</w:t>
      </w:r>
    </w:p>
    <w:p w14:paraId="70609EF5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bookmarkStart w:id="8" w:name="_Hlk163573692"/>
      <w:bookmarkEnd w:id="7"/>
      <w:r w:rsidRPr="007457AA">
        <w:rPr>
          <w:sz w:val="28"/>
          <w:szCs w:val="28"/>
        </w:rPr>
        <w:t>-</w:t>
      </w:r>
      <w:bookmarkStart w:id="9" w:name="_Hlk163573621"/>
      <w:r w:rsidRPr="007457AA">
        <w:rPr>
          <w:sz w:val="28"/>
          <w:szCs w:val="28"/>
        </w:rPr>
        <w:t>аварийно-восстановительные работы на автомобильной дороге в с. Андреевка ул. Ключевая в сумме 5 434 172,94 рубля</w:t>
      </w:r>
    </w:p>
    <w:bookmarkEnd w:id="8"/>
    <w:bookmarkEnd w:id="9"/>
    <w:p w14:paraId="45BEFFE9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lastRenderedPageBreak/>
        <w:t>-аварийно-восстановительные работы на автомобильной дороге в пгт. Зарубино в направлении к водонасосной станции в сумме 1 280 788,26 рублей</w:t>
      </w:r>
    </w:p>
    <w:p w14:paraId="4B6C5E7E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bookmarkStart w:id="10" w:name="_Hlk163574215"/>
      <w:r w:rsidRPr="007457AA">
        <w:rPr>
          <w:sz w:val="28"/>
          <w:szCs w:val="28"/>
        </w:rPr>
        <w:t>-восстановление автомобильного моста в с. Андреевка ул. Ключевая в сумме 11 397 233,64 рубля</w:t>
      </w:r>
    </w:p>
    <w:bookmarkEnd w:id="10"/>
    <w:p w14:paraId="1771E13E" w14:textId="77777777" w:rsidR="007457AA" w:rsidRPr="007457AA" w:rsidRDefault="007457AA" w:rsidP="007457AA">
      <w:pPr>
        <w:spacing w:after="160"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-восстановление мостового перехода в с. Филипповка ул. Хасанская в сумме 2 306 824,32 рубля;</w:t>
      </w:r>
    </w:p>
    <w:p w14:paraId="06DAB65C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>предоставление субсидии муниципальным унитарным предприятиям в целях восстановления платежеспособности в сумме 2 000 000,00 рублей;</w:t>
      </w:r>
    </w:p>
    <w:p w14:paraId="0F9288B1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>установка прибора учета источника водоснабжения, производство геологоразведочных работ на объекте (этап 2) и составление окончательного геологического отчета с подсчетом запасов подземных вод и их экспертиза ФГБУ «ГКЗ» в сумме 2 860 000,00 рублей (для МУП «Славянка-Водоканал»);</w:t>
      </w:r>
    </w:p>
    <w:p w14:paraId="0392BAA8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>приобретение материалов для ремонта объектов коммунальной инфраструктуры в сумме 2 692 335,50 рублей;</w:t>
      </w:r>
    </w:p>
    <w:p w14:paraId="2F0F7608" w14:textId="77777777" w:rsidR="007457AA" w:rsidRPr="007457AA" w:rsidRDefault="007457AA" w:rsidP="007457AA">
      <w:pPr>
        <w:spacing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 xml:space="preserve">на расчистку русел рек и береговой линии от наносов, завалов, заторов, включая срезку кустарника и мелколесья для максимально возможного уменьшения риска расширения зон подтопления и разрушения защитных гидротехнических сооружений за счет средств резервного фонда Правительства Приморского края по ликвидации чрезвычайных ситуаций природного и техногенного характера </w:t>
      </w:r>
      <w:r w:rsidRPr="007457AA">
        <w:rPr>
          <w:rFonts w:eastAsia="Calibri"/>
          <w:sz w:val="28"/>
          <w:szCs w:val="28"/>
        </w:rPr>
        <w:t>в сумме 65 934 910,28 рублей;</w:t>
      </w:r>
    </w:p>
    <w:p w14:paraId="7F2FD0D1" w14:textId="77777777" w:rsidR="007457AA" w:rsidRPr="007457AA" w:rsidRDefault="007457AA" w:rsidP="007457AA">
      <w:pPr>
        <w:spacing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 xml:space="preserve">на мероприятия по инвентаризации кладбищ в сумме 1 224 774,00 рубля, в том числе средства краевого бюджета составляют 612 387,00 рублей. Софинансирование расходов (50%) за счет местного бюджета в сумме 612 387,00 рублей предусмотрены за счет сокращения расходов на мероприятия по содержанию кладбищ. </w:t>
      </w:r>
    </w:p>
    <w:p w14:paraId="686ADFCE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sz w:val="28"/>
          <w:szCs w:val="28"/>
        </w:rPr>
        <w:t xml:space="preserve">При этом сокращены расходы на 21 304 052,18 рубля </w:t>
      </w:r>
      <w:bookmarkStart w:id="11" w:name="_Hlk163633776"/>
      <w:r w:rsidRPr="007457AA">
        <w:rPr>
          <w:sz w:val="28"/>
          <w:szCs w:val="28"/>
        </w:rPr>
        <w:t>предусмотренные на 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</w:t>
      </w:r>
      <w:bookmarkEnd w:id="11"/>
      <w:r w:rsidRPr="007457AA">
        <w:rPr>
          <w:sz w:val="28"/>
          <w:szCs w:val="28"/>
        </w:rPr>
        <w:t>.</w:t>
      </w:r>
    </w:p>
    <w:p w14:paraId="6718C1AB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12" w:name="_Hlk128565097"/>
      <w:r w:rsidRPr="007457AA">
        <w:rPr>
          <w:rFonts w:eastAsia="Calibri"/>
          <w:sz w:val="28"/>
          <w:szCs w:val="28"/>
        </w:rPr>
        <w:lastRenderedPageBreak/>
        <w:t>Также проектом НПА предусмотрено перераспределение бюджетных ассигнований</w:t>
      </w:r>
      <w:bookmarkEnd w:id="12"/>
      <w:r w:rsidRPr="007457AA">
        <w:rPr>
          <w:rFonts w:eastAsia="Calibri"/>
          <w:sz w:val="28"/>
          <w:szCs w:val="28"/>
        </w:rPr>
        <w:t xml:space="preserve"> из резервного фонда администрации Хасанского муниципального округа на:</w:t>
      </w:r>
    </w:p>
    <w:p w14:paraId="3BCAA32D" w14:textId="77777777" w:rsidR="007457AA" w:rsidRPr="007457AA" w:rsidRDefault="007457AA" w:rsidP="007457AA">
      <w:pPr>
        <w:spacing w:line="360" w:lineRule="auto"/>
        <w:ind w:firstLine="708"/>
        <w:jc w:val="both"/>
        <w:rPr>
          <w:sz w:val="28"/>
          <w:szCs w:val="28"/>
        </w:rPr>
      </w:pPr>
      <w:r w:rsidRPr="007457AA">
        <w:rPr>
          <w:sz w:val="28"/>
          <w:szCs w:val="28"/>
        </w:rPr>
        <w:t>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мероприятия боевой готовности (12 выплат) в сумме 1 200 000,00 рублей;</w:t>
      </w:r>
    </w:p>
    <w:p w14:paraId="67E2B7F5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sz w:val="28"/>
          <w:szCs w:val="28"/>
        </w:rPr>
        <w:t>оказание единовременной материальной помощи гражданам, пострадавшим в результате пожара (3 выплаты) в сумме 150 000,00 рублей.</w:t>
      </w:r>
    </w:p>
    <w:p w14:paraId="7FB81E32" w14:textId="77777777" w:rsidR="007457AA" w:rsidRPr="007457AA" w:rsidRDefault="007457AA" w:rsidP="007457A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57AA">
        <w:rPr>
          <w:rFonts w:eastAsia="Calibri"/>
          <w:sz w:val="28"/>
          <w:szCs w:val="28"/>
        </w:rPr>
        <w:t xml:space="preserve">Расходы планового периода 2025 и 2026 годов, </w:t>
      </w:r>
      <w:r w:rsidRPr="007457AA">
        <w:rPr>
          <w:sz w:val="28"/>
          <w:szCs w:val="28"/>
        </w:rPr>
        <w:t>предусмотренные на 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характера,</w:t>
      </w:r>
      <w:r w:rsidRPr="007457AA">
        <w:rPr>
          <w:rFonts w:eastAsia="Calibri"/>
          <w:sz w:val="28"/>
          <w:szCs w:val="28"/>
        </w:rPr>
        <w:t xml:space="preserve"> сокращены на 19 785 651,13 рубль ежегодно.</w:t>
      </w:r>
    </w:p>
    <w:p w14:paraId="556B6F74" w14:textId="77777777" w:rsidR="007457AA" w:rsidRPr="007457AA" w:rsidRDefault="007457AA" w:rsidP="007457AA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159FA8C2" w14:textId="77777777" w:rsidR="007457AA" w:rsidRPr="007457AA" w:rsidRDefault="007457AA" w:rsidP="007457AA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2919D85E" w14:textId="77777777" w:rsidR="007457AA" w:rsidRPr="007457AA" w:rsidRDefault="007457AA" w:rsidP="007457AA">
      <w:pPr>
        <w:spacing w:line="360" w:lineRule="auto"/>
        <w:jc w:val="both"/>
        <w:rPr>
          <w:sz w:val="28"/>
          <w:szCs w:val="28"/>
        </w:rPr>
      </w:pPr>
      <w:r w:rsidRPr="007457AA">
        <w:rPr>
          <w:rFonts w:eastAsia="Calibri"/>
          <w:sz w:val="28"/>
          <w:szCs w:val="28"/>
        </w:rPr>
        <w:t xml:space="preserve">Начальник финансового управления                                             А.Б. Слепцова </w:t>
      </w:r>
    </w:p>
    <w:p w14:paraId="4160DB38" w14:textId="77777777" w:rsidR="007457AA" w:rsidRDefault="007457AA" w:rsidP="00064A8E">
      <w:pPr>
        <w:spacing w:line="360" w:lineRule="auto"/>
        <w:ind w:firstLine="708"/>
        <w:jc w:val="both"/>
        <w:rPr>
          <w:sz w:val="28"/>
          <w:szCs w:val="28"/>
        </w:rPr>
      </w:pPr>
    </w:p>
    <w:p w14:paraId="3C2B23BD" w14:textId="77777777" w:rsidR="00064A8E" w:rsidRPr="00E95D23" w:rsidRDefault="00064A8E" w:rsidP="00E95D2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sectPr w:rsidR="00064A8E" w:rsidRPr="00E95D23" w:rsidSect="00637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0"/>
    <w:rsid w:val="00003FFE"/>
    <w:rsid w:val="00004B2D"/>
    <w:rsid w:val="00010E62"/>
    <w:rsid w:val="00012F0C"/>
    <w:rsid w:val="00014862"/>
    <w:rsid w:val="00017CD7"/>
    <w:rsid w:val="00022B5D"/>
    <w:rsid w:val="000246C6"/>
    <w:rsid w:val="00024E89"/>
    <w:rsid w:val="00033DDB"/>
    <w:rsid w:val="0003683E"/>
    <w:rsid w:val="000374D1"/>
    <w:rsid w:val="0005271F"/>
    <w:rsid w:val="00057798"/>
    <w:rsid w:val="000601BA"/>
    <w:rsid w:val="00064A8E"/>
    <w:rsid w:val="00071B5B"/>
    <w:rsid w:val="000761D9"/>
    <w:rsid w:val="00076949"/>
    <w:rsid w:val="00081F29"/>
    <w:rsid w:val="00083885"/>
    <w:rsid w:val="000858F0"/>
    <w:rsid w:val="0008730D"/>
    <w:rsid w:val="00087E8A"/>
    <w:rsid w:val="00091957"/>
    <w:rsid w:val="00093BA7"/>
    <w:rsid w:val="000A0220"/>
    <w:rsid w:val="000A14DF"/>
    <w:rsid w:val="000A1D69"/>
    <w:rsid w:val="000A309C"/>
    <w:rsid w:val="000A47C1"/>
    <w:rsid w:val="000B36E8"/>
    <w:rsid w:val="000B67C6"/>
    <w:rsid w:val="000C1C32"/>
    <w:rsid w:val="000C203D"/>
    <w:rsid w:val="000C362E"/>
    <w:rsid w:val="000C7ACF"/>
    <w:rsid w:val="000D05C1"/>
    <w:rsid w:val="000D2D0E"/>
    <w:rsid w:val="000D59EA"/>
    <w:rsid w:val="000D697F"/>
    <w:rsid w:val="000E51D0"/>
    <w:rsid w:val="000E58D6"/>
    <w:rsid w:val="000F6028"/>
    <w:rsid w:val="001102D6"/>
    <w:rsid w:val="00114EC5"/>
    <w:rsid w:val="00116A83"/>
    <w:rsid w:val="00122854"/>
    <w:rsid w:val="001236B0"/>
    <w:rsid w:val="0012589B"/>
    <w:rsid w:val="00126600"/>
    <w:rsid w:val="00127934"/>
    <w:rsid w:val="00127C4D"/>
    <w:rsid w:val="00131610"/>
    <w:rsid w:val="00132684"/>
    <w:rsid w:val="00150F76"/>
    <w:rsid w:val="001550D7"/>
    <w:rsid w:val="0015690E"/>
    <w:rsid w:val="001664DD"/>
    <w:rsid w:val="001752CF"/>
    <w:rsid w:val="00176CB0"/>
    <w:rsid w:val="001829EE"/>
    <w:rsid w:val="00183F72"/>
    <w:rsid w:val="0018555D"/>
    <w:rsid w:val="0018675D"/>
    <w:rsid w:val="00186BAB"/>
    <w:rsid w:val="00190AFA"/>
    <w:rsid w:val="001966D5"/>
    <w:rsid w:val="001A0AD0"/>
    <w:rsid w:val="001A29CA"/>
    <w:rsid w:val="001A60DD"/>
    <w:rsid w:val="001B1094"/>
    <w:rsid w:val="001B111F"/>
    <w:rsid w:val="001B4556"/>
    <w:rsid w:val="001B6D7F"/>
    <w:rsid w:val="001C3116"/>
    <w:rsid w:val="001C31F6"/>
    <w:rsid w:val="001D618B"/>
    <w:rsid w:val="001E1676"/>
    <w:rsid w:val="001E27EC"/>
    <w:rsid w:val="001E2E97"/>
    <w:rsid w:val="001F1377"/>
    <w:rsid w:val="001F145D"/>
    <w:rsid w:val="001F3517"/>
    <w:rsid w:val="001F352C"/>
    <w:rsid w:val="001F4A5F"/>
    <w:rsid w:val="001F68AE"/>
    <w:rsid w:val="002061A7"/>
    <w:rsid w:val="002063EA"/>
    <w:rsid w:val="002124B9"/>
    <w:rsid w:val="00215865"/>
    <w:rsid w:val="002230BB"/>
    <w:rsid w:val="002236CD"/>
    <w:rsid w:val="002246AE"/>
    <w:rsid w:val="002261EB"/>
    <w:rsid w:val="00230479"/>
    <w:rsid w:val="00230B82"/>
    <w:rsid w:val="002412F5"/>
    <w:rsid w:val="0024480C"/>
    <w:rsid w:val="002455B7"/>
    <w:rsid w:val="00247F14"/>
    <w:rsid w:val="00250EA3"/>
    <w:rsid w:val="00253F5D"/>
    <w:rsid w:val="00256A3A"/>
    <w:rsid w:val="00257617"/>
    <w:rsid w:val="002609A1"/>
    <w:rsid w:val="00262357"/>
    <w:rsid w:val="00270052"/>
    <w:rsid w:val="002770A9"/>
    <w:rsid w:val="002840ED"/>
    <w:rsid w:val="00293261"/>
    <w:rsid w:val="00294789"/>
    <w:rsid w:val="002A724A"/>
    <w:rsid w:val="002D132D"/>
    <w:rsid w:val="002D719F"/>
    <w:rsid w:val="002D7638"/>
    <w:rsid w:val="002E3E20"/>
    <w:rsid w:val="002E649A"/>
    <w:rsid w:val="002F2888"/>
    <w:rsid w:val="002F6196"/>
    <w:rsid w:val="002F65A7"/>
    <w:rsid w:val="002F7EFD"/>
    <w:rsid w:val="0030256E"/>
    <w:rsid w:val="00310FF2"/>
    <w:rsid w:val="00311967"/>
    <w:rsid w:val="00316705"/>
    <w:rsid w:val="00316B60"/>
    <w:rsid w:val="003214E7"/>
    <w:rsid w:val="00324BFD"/>
    <w:rsid w:val="003253DA"/>
    <w:rsid w:val="00327E47"/>
    <w:rsid w:val="003305CD"/>
    <w:rsid w:val="0033363B"/>
    <w:rsid w:val="00340383"/>
    <w:rsid w:val="0034644C"/>
    <w:rsid w:val="00346BC8"/>
    <w:rsid w:val="00352209"/>
    <w:rsid w:val="00355E23"/>
    <w:rsid w:val="003641A0"/>
    <w:rsid w:val="003703F4"/>
    <w:rsid w:val="00380EA2"/>
    <w:rsid w:val="003833C0"/>
    <w:rsid w:val="003836B8"/>
    <w:rsid w:val="00384425"/>
    <w:rsid w:val="00384D7C"/>
    <w:rsid w:val="00393FE1"/>
    <w:rsid w:val="00397374"/>
    <w:rsid w:val="003A2C72"/>
    <w:rsid w:val="003A30F7"/>
    <w:rsid w:val="003B66F0"/>
    <w:rsid w:val="003C6FA3"/>
    <w:rsid w:val="003D06F8"/>
    <w:rsid w:val="003D2EAE"/>
    <w:rsid w:val="003D642F"/>
    <w:rsid w:val="003E2E49"/>
    <w:rsid w:val="003F03AF"/>
    <w:rsid w:val="003F104C"/>
    <w:rsid w:val="003F13EC"/>
    <w:rsid w:val="003F39A9"/>
    <w:rsid w:val="003F70CB"/>
    <w:rsid w:val="003F7AAF"/>
    <w:rsid w:val="004004B6"/>
    <w:rsid w:val="00402D7F"/>
    <w:rsid w:val="004035D2"/>
    <w:rsid w:val="00411BFA"/>
    <w:rsid w:val="00412F0D"/>
    <w:rsid w:val="00414138"/>
    <w:rsid w:val="004164AE"/>
    <w:rsid w:val="004250F3"/>
    <w:rsid w:val="004276C0"/>
    <w:rsid w:val="0043439B"/>
    <w:rsid w:val="004408E7"/>
    <w:rsid w:val="00440F06"/>
    <w:rsid w:val="0044382C"/>
    <w:rsid w:val="00444964"/>
    <w:rsid w:val="00444D04"/>
    <w:rsid w:val="00446F78"/>
    <w:rsid w:val="00451345"/>
    <w:rsid w:val="00464F12"/>
    <w:rsid w:val="004731EE"/>
    <w:rsid w:val="00475588"/>
    <w:rsid w:val="00475F39"/>
    <w:rsid w:val="00476235"/>
    <w:rsid w:val="00476B03"/>
    <w:rsid w:val="0048046D"/>
    <w:rsid w:val="0048054A"/>
    <w:rsid w:val="00481668"/>
    <w:rsid w:val="004818E4"/>
    <w:rsid w:val="00481A78"/>
    <w:rsid w:val="00482291"/>
    <w:rsid w:val="004858D5"/>
    <w:rsid w:val="00492B63"/>
    <w:rsid w:val="0049478A"/>
    <w:rsid w:val="004A100A"/>
    <w:rsid w:val="004A64D9"/>
    <w:rsid w:val="004A7261"/>
    <w:rsid w:val="004B39AC"/>
    <w:rsid w:val="004C007D"/>
    <w:rsid w:val="004C251B"/>
    <w:rsid w:val="004C593F"/>
    <w:rsid w:val="004C742E"/>
    <w:rsid w:val="004D3C6C"/>
    <w:rsid w:val="004D3E07"/>
    <w:rsid w:val="004E1A0E"/>
    <w:rsid w:val="004E2397"/>
    <w:rsid w:val="004E48F5"/>
    <w:rsid w:val="004E4C9E"/>
    <w:rsid w:val="004E6B39"/>
    <w:rsid w:val="004E6D2E"/>
    <w:rsid w:val="004E7211"/>
    <w:rsid w:val="004F327F"/>
    <w:rsid w:val="004F6E2E"/>
    <w:rsid w:val="00504DE9"/>
    <w:rsid w:val="005071BE"/>
    <w:rsid w:val="00514FCA"/>
    <w:rsid w:val="005158D7"/>
    <w:rsid w:val="00515A12"/>
    <w:rsid w:val="005170A6"/>
    <w:rsid w:val="005277CD"/>
    <w:rsid w:val="005327B2"/>
    <w:rsid w:val="00532B73"/>
    <w:rsid w:val="005348BE"/>
    <w:rsid w:val="00535779"/>
    <w:rsid w:val="005428C1"/>
    <w:rsid w:val="005436CA"/>
    <w:rsid w:val="005439C0"/>
    <w:rsid w:val="00546943"/>
    <w:rsid w:val="005528A9"/>
    <w:rsid w:val="00555B04"/>
    <w:rsid w:val="00561B3E"/>
    <w:rsid w:val="00561E23"/>
    <w:rsid w:val="00563A44"/>
    <w:rsid w:val="00563BAA"/>
    <w:rsid w:val="00564627"/>
    <w:rsid w:val="005668AC"/>
    <w:rsid w:val="0057021C"/>
    <w:rsid w:val="00570F02"/>
    <w:rsid w:val="005737E2"/>
    <w:rsid w:val="0057737D"/>
    <w:rsid w:val="0057756E"/>
    <w:rsid w:val="00590A4A"/>
    <w:rsid w:val="00591105"/>
    <w:rsid w:val="0059291B"/>
    <w:rsid w:val="00596261"/>
    <w:rsid w:val="005A3A70"/>
    <w:rsid w:val="005A6154"/>
    <w:rsid w:val="005B0C66"/>
    <w:rsid w:val="005B6736"/>
    <w:rsid w:val="005C0C88"/>
    <w:rsid w:val="005C6961"/>
    <w:rsid w:val="005C7588"/>
    <w:rsid w:val="005D11FF"/>
    <w:rsid w:val="005D1F96"/>
    <w:rsid w:val="005D4B19"/>
    <w:rsid w:val="005D5D0F"/>
    <w:rsid w:val="005D60FD"/>
    <w:rsid w:val="005E35F3"/>
    <w:rsid w:val="005E5F98"/>
    <w:rsid w:val="005F0505"/>
    <w:rsid w:val="006036C6"/>
    <w:rsid w:val="00604733"/>
    <w:rsid w:val="00606B0A"/>
    <w:rsid w:val="00610166"/>
    <w:rsid w:val="0061056A"/>
    <w:rsid w:val="0061140E"/>
    <w:rsid w:val="00615212"/>
    <w:rsid w:val="0062114C"/>
    <w:rsid w:val="00621622"/>
    <w:rsid w:val="0062231C"/>
    <w:rsid w:val="006225FB"/>
    <w:rsid w:val="00624579"/>
    <w:rsid w:val="00632DD5"/>
    <w:rsid w:val="006370B0"/>
    <w:rsid w:val="006447B7"/>
    <w:rsid w:val="006501F2"/>
    <w:rsid w:val="0065197C"/>
    <w:rsid w:val="00652595"/>
    <w:rsid w:val="006526D5"/>
    <w:rsid w:val="006536ED"/>
    <w:rsid w:val="00654AF4"/>
    <w:rsid w:val="006551B9"/>
    <w:rsid w:val="00656350"/>
    <w:rsid w:val="006569B8"/>
    <w:rsid w:val="00657230"/>
    <w:rsid w:val="00657C4F"/>
    <w:rsid w:val="0066012A"/>
    <w:rsid w:val="006667D7"/>
    <w:rsid w:val="00666BEE"/>
    <w:rsid w:val="00672E49"/>
    <w:rsid w:val="00673818"/>
    <w:rsid w:val="0068003E"/>
    <w:rsid w:val="00680250"/>
    <w:rsid w:val="00682936"/>
    <w:rsid w:val="00686D51"/>
    <w:rsid w:val="00687494"/>
    <w:rsid w:val="00690FDF"/>
    <w:rsid w:val="00691120"/>
    <w:rsid w:val="006936D0"/>
    <w:rsid w:val="0069765F"/>
    <w:rsid w:val="006A045A"/>
    <w:rsid w:val="006A490A"/>
    <w:rsid w:val="006A55E4"/>
    <w:rsid w:val="006A6980"/>
    <w:rsid w:val="006B1635"/>
    <w:rsid w:val="006C0CCD"/>
    <w:rsid w:val="006C69BF"/>
    <w:rsid w:val="006D7692"/>
    <w:rsid w:val="006E7308"/>
    <w:rsid w:val="006F181C"/>
    <w:rsid w:val="006F21D5"/>
    <w:rsid w:val="006F3291"/>
    <w:rsid w:val="007012F4"/>
    <w:rsid w:val="0070163E"/>
    <w:rsid w:val="00701F94"/>
    <w:rsid w:val="00703DE6"/>
    <w:rsid w:val="00704BF6"/>
    <w:rsid w:val="007055E8"/>
    <w:rsid w:val="00710325"/>
    <w:rsid w:val="00712A73"/>
    <w:rsid w:val="00715AA8"/>
    <w:rsid w:val="0072498D"/>
    <w:rsid w:val="007261F5"/>
    <w:rsid w:val="00726B6E"/>
    <w:rsid w:val="00726D63"/>
    <w:rsid w:val="0073463D"/>
    <w:rsid w:val="00737548"/>
    <w:rsid w:val="00741946"/>
    <w:rsid w:val="00743DAF"/>
    <w:rsid w:val="007442EC"/>
    <w:rsid w:val="007457AA"/>
    <w:rsid w:val="00751440"/>
    <w:rsid w:val="00754AA1"/>
    <w:rsid w:val="007561D4"/>
    <w:rsid w:val="0076005E"/>
    <w:rsid w:val="007634C4"/>
    <w:rsid w:val="00764E65"/>
    <w:rsid w:val="00771097"/>
    <w:rsid w:val="0077503A"/>
    <w:rsid w:val="00775516"/>
    <w:rsid w:val="007814AE"/>
    <w:rsid w:val="0078268F"/>
    <w:rsid w:val="007827EA"/>
    <w:rsid w:val="00785AD1"/>
    <w:rsid w:val="00786300"/>
    <w:rsid w:val="00786CF8"/>
    <w:rsid w:val="00793F20"/>
    <w:rsid w:val="007A5288"/>
    <w:rsid w:val="007B0A63"/>
    <w:rsid w:val="007B51A4"/>
    <w:rsid w:val="007B520E"/>
    <w:rsid w:val="007B6C13"/>
    <w:rsid w:val="007B7CA1"/>
    <w:rsid w:val="007B7D20"/>
    <w:rsid w:val="007C2EE6"/>
    <w:rsid w:val="007C37ED"/>
    <w:rsid w:val="007D1586"/>
    <w:rsid w:val="007D1F13"/>
    <w:rsid w:val="007D41FC"/>
    <w:rsid w:val="007D6519"/>
    <w:rsid w:val="007D77B3"/>
    <w:rsid w:val="007E113D"/>
    <w:rsid w:val="007E1483"/>
    <w:rsid w:val="007E3F33"/>
    <w:rsid w:val="007E6785"/>
    <w:rsid w:val="007F353E"/>
    <w:rsid w:val="007F5074"/>
    <w:rsid w:val="007F77E9"/>
    <w:rsid w:val="00801E3D"/>
    <w:rsid w:val="008076D7"/>
    <w:rsid w:val="008116F7"/>
    <w:rsid w:val="008127DD"/>
    <w:rsid w:val="00817F7F"/>
    <w:rsid w:val="00823C91"/>
    <w:rsid w:val="008317F7"/>
    <w:rsid w:val="00835880"/>
    <w:rsid w:val="00837E27"/>
    <w:rsid w:val="008426BF"/>
    <w:rsid w:val="00842BE9"/>
    <w:rsid w:val="008535DA"/>
    <w:rsid w:val="00854334"/>
    <w:rsid w:val="00857DFC"/>
    <w:rsid w:val="00860380"/>
    <w:rsid w:val="00863B3A"/>
    <w:rsid w:val="00865599"/>
    <w:rsid w:val="00874E81"/>
    <w:rsid w:val="00875C60"/>
    <w:rsid w:val="008810DF"/>
    <w:rsid w:val="00885E70"/>
    <w:rsid w:val="00891982"/>
    <w:rsid w:val="0089362E"/>
    <w:rsid w:val="008975F6"/>
    <w:rsid w:val="008A2559"/>
    <w:rsid w:val="008A2ACA"/>
    <w:rsid w:val="008B31DE"/>
    <w:rsid w:val="008C0B3B"/>
    <w:rsid w:val="008C68BC"/>
    <w:rsid w:val="008C79FA"/>
    <w:rsid w:val="008D337F"/>
    <w:rsid w:val="008E369C"/>
    <w:rsid w:val="00901882"/>
    <w:rsid w:val="00902A2D"/>
    <w:rsid w:val="00905DAB"/>
    <w:rsid w:val="00911F82"/>
    <w:rsid w:val="0091266A"/>
    <w:rsid w:val="00912C24"/>
    <w:rsid w:val="0091449D"/>
    <w:rsid w:val="00915302"/>
    <w:rsid w:val="009160EF"/>
    <w:rsid w:val="00917040"/>
    <w:rsid w:val="00917BA1"/>
    <w:rsid w:val="009216B4"/>
    <w:rsid w:val="00923AE9"/>
    <w:rsid w:val="0093070E"/>
    <w:rsid w:val="00932EF9"/>
    <w:rsid w:val="00934290"/>
    <w:rsid w:val="009357D3"/>
    <w:rsid w:val="00936D29"/>
    <w:rsid w:val="00940F4D"/>
    <w:rsid w:val="009421FD"/>
    <w:rsid w:val="009505EB"/>
    <w:rsid w:val="00951981"/>
    <w:rsid w:val="00951DAE"/>
    <w:rsid w:val="0095492F"/>
    <w:rsid w:val="0096358D"/>
    <w:rsid w:val="00964B9C"/>
    <w:rsid w:val="00967D4B"/>
    <w:rsid w:val="00971046"/>
    <w:rsid w:val="00972F4D"/>
    <w:rsid w:val="00974F57"/>
    <w:rsid w:val="00976D6B"/>
    <w:rsid w:val="00992B6B"/>
    <w:rsid w:val="0099607A"/>
    <w:rsid w:val="009A19FB"/>
    <w:rsid w:val="009A3C88"/>
    <w:rsid w:val="009A5649"/>
    <w:rsid w:val="009B2E20"/>
    <w:rsid w:val="009B46D0"/>
    <w:rsid w:val="009B7987"/>
    <w:rsid w:val="009C0479"/>
    <w:rsid w:val="009C0495"/>
    <w:rsid w:val="009C2117"/>
    <w:rsid w:val="009C302B"/>
    <w:rsid w:val="009C3DF4"/>
    <w:rsid w:val="009D0FAC"/>
    <w:rsid w:val="009E1F14"/>
    <w:rsid w:val="009E47E0"/>
    <w:rsid w:val="009E672C"/>
    <w:rsid w:val="009F5D5B"/>
    <w:rsid w:val="00A100F4"/>
    <w:rsid w:val="00A11519"/>
    <w:rsid w:val="00A125F9"/>
    <w:rsid w:val="00A1415F"/>
    <w:rsid w:val="00A209B3"/>
    <w:rsid w:val="00A2167F"/>
    <w:rsid w:val="00A24229"/>
    <w:rsid w:val="00A25356"/>
    <w:rsid w:val="00A2705E"/>
    <w:rsid w:val="00A330A1"/>
    <w:rsid w:val="00A40336"/>
    <w:rsid w:val="00A4041A"/>
    <w:rsid w:val="00A45E65"/>
    <w:rsid w:val="00A549FE"/>
    <w:rsid w:val="00A555C8"/>
    <w:rsid w:val="00A66785"/>
    <w:rsid w:val="00A71AAA"/>
    <w:rsid w:val="00A72DBD"/>
    <w:rsid w:val="00A7333F"/>
    <w:rsid w:val="00A766BA"/>
    <w:rsid w:val="00A82D2C"/>
    <w:rsid w:val="00A84DD4"/>
    <w:rsid w:val="00A85F80"/>
    <w:rsid w:val="00A908DE"/>
    <w:rsid w:val="00A91D84"/>
    <w:rsid w:val="00A9459D"/>
    <w:rsid w:val="00A94924"/>
    <w:rsid w:val="00A95DC8"/>
    <w:rsid w:val="00AA3E69"/>
    <w:rsid w:val="00AB081B"/>
    <w:rsid w:val="00AB3CC0"/>
    <w:rsid w:val="00AC0BEC"/>
    <w:rsid w:val="00AC1E80"/>
    <w:rsid w:val="00AC265B"/>
    <w:rsid w:val="00AC642C"/>
    <w:rsid w:val="00AD3DD5"/>
    <w:rsid w:val="00AE2075"/>
    <w:rsid w:val="00AE3E40"/>
    <w:rsid w:val="00AE569D"/>
    <w:rsid w:val="00AE71F4"/>
    <w:rsid w:val="00AF2CFA"/>
    <w:rsid w:val="00AF6993"/>
    <w:rsid w:val="00B004F9"/>
    <w:rsid w:val="00B0059C"/>
    <w:rsid w:val="00B0272C"/>
    <w:rsid w:val="00B04F7C"/>
    <w:rsid w:val="00B05877"/>
    <w:rsid w:val="00B06948"/>
    <w:rsid w:val="00B2323C"/>
    <w:rsid w:val="00B25196"/>
    <w:rsid w:val="00B2586D"/>
    <w:rsid w:val="00B306FE"/>
    <w:rsid w:val="00B30722"/>
    <w:rsid w:val="00B313A6"/>
    <w:rsid w:val="00B330E9"/>
    <w:rsid w:val="00B371A5"/>
    <w:rsid w:val="00B41251"/>
    <w:rsid w:val="00B429C2"/>
    <w:rsid w:val="00B45AAB"/>
    <w:rsid w:val="00B475D3"/>
    <w:rsid w:val="00B52026"/>
    <w:rsid w:val="00B52197"/>
    <w:rsid w:val="00B6458C"/>
    <w:rsid w:val="00B65DF6"/>
    <w:rsid w:val="00B71307"/>
    <w:rsid w:val="00B74078"/>
    <w:rsid w:val="00B7543E"/>
    <w:rsid w:val="00B82526"/>
    <w:rsid w:val="00B90950"/>
    <w:rsid w:val="00BA4D25"/>
    <w:rsid w:val="00BA567D"/>
    <w:rsid w:val="00BA6A63"/>
    <w:rsid w:val="00BB7DA8"/>
    <w:rsid w:val="00BD1CAC"/>
    <w:rsid w:val="00BD315D"/>
    <w:rsid w:val="00BD4E86"/>
    <w:rsid w:val="00BD58F1"/>
    <w:rsid w:val="00BF278D"/>
    <w:rsid w:val="00BF40B3"/>
    <w:rsid w:val="00C01241"/>
    <w:rsid w:val="00C04469"/>
    <w:rsid w:val="00C10ECF"/>
    <w:rsid w:val="00C13751"/>
    <w:rsid w:val="00C1527D"/>
    <w:rsid w:val="00C171FC"/>
    <w:rsid w:val="00C17650"/>
    <w:rsid w:val="00C24D4F"/>
    <w:rsid w:val="00C27E1A"/>
    <w:rsid w:val="00C32591"/>
    <w:rsid w:val="00C36026"/>
    <w:rsid w:val="00C416BC"/>
    <w:rsid w:val="00C438C0"/>
    <w:rsid w:val="00C5529E"/>
    <w:rsid w:val="00C61AB2"/>
    <w:rsid w:val="00C6452C"/>
    <w:rsid w:val="00C64F18"/>
    <w:rsid w:val="00C65FEA"/>
    <w:rsid w:val="00C66512"/>
    <w:rsid w:val="00C67D45"/>
    <w:rsid w:val="00C72B67"/>
    <w:rsid w:val="00C737BA"/>
    <w:rsid w:val="00C74AC4"/>
    <w:rsid w:val="00C82712"/>
    <w:rsid w:val="00C83352"/>
    <w:rsid w:val="00C8659D"/>
    <w:rsid w:val="00C933AD"/>
    <w:rsid w:val="00C946C8"/>
    <w:rsid w:val="00C95550"/>
    <w:rsid w:val="00CA0701"/>
    <w:rsid w:val="00CB4410"/>
    <w:rsid w:val="00CB6001"/>
    <w:rsid w:val="00CB74E0"/>
    <w:rsid w:val="00CD6C2A"/>
    <w:rsid w:val="00CE21D1"/>
    <w:rsid w:val="00CE24C1"/>
    <w:rsid w:val="00CE591F"/>
    <w:rsid w:val="00CF661E"/>
    <w:rsid w:val="00D00493"/>
    <w:rsid w:val="00D04922"/>
    <w:rsid w:val="00D117EC"/>
    <w:rsid w:val="00D16CEF"/>
    <w:rsid w:val="00D25211"/>
    <w:rsid w:val="00D25D2A"/>
    <w:rsid w:val="00D27159"/>
    <w:rsid w:val="00D300F7"/>
    <w:rsid w:val="00D340DB"/>
    <w:rsid w:val="00D35B7B"/>
    <w:rsid w:val="00D36894"/>
    <w:rsid w:val="00D43319"/>
    <w:rsid w:val="00D43E0C"/>
    <w:rsid w:val="00D47D46"/>
    <w:rsid w:val="00D50E62"/>
    <w:rsid w:val="00D531BA"/>
    <w:rsid w:val="00D5444C"/>
    <w:rsid w:val="00D5595A"/>
    <w:rsid w:val="00D568CF"/>
    <w:rsid w:val="00D63B63"/>
    <w:rsid w:val="00D63F8D"/>
    <w:rsid w:val="00D66EC6"/>
    <w:rsid w:val="00D73E16"/>
    <w:rsid w:val="00D75755"/>
    <w:rsid w:val="00D83964"/>
    <w:rsid w:val="00D87A4E"/>
    <w:rsid w:val="00D9332F"/>
    <w:rsid w:val="00D958F6"/>
    <w:rsid w:val="00DB084E"/>
    <w:rsid w:val="00DC1146"/>
    <w:rsid w:val="00DD169C"/>
    <w:rsid w:val="00DD595C"/>
    <w:rsid w:val="00DE12F3"/>
    <w:rsid w:val="00DE2C97"/>
    <w:rsid w:val="00DE57F7"/>
    <w:rsid w:val="00DE5BC9"/>
    <w:rsid w:val="00DF1B74"/>
    <w:rsid w:val="00DF26D7"/>
    <w:rsid w:val="00DF2C1F"/>
    <w:rsid w:val="00DF2C5B"/>
    <w:rsid w:val="00DF4B74"/>
    <w:rsid w:val="00DF524B"/>
    <w:rsid w:val="00E01A01"/>
    <w:rsid w:val="00E01F82"/>
    <w:rsid w:val="00E028F6"/>
    <w:rsid w:val="00E03F2A"/>
    <w:rsid w:val="00E071A8"/>
    <w:rsid w:val="00E076D8"/>
    <w:rsid w:val="00E0786D"/>
    <w:rsid w:val="00E10BF0"/>
    <w:rsid w:val="00E11943"/>
    <w:rsid w:val="00E12C32"/>
    <w:rsid w:val="00E17D0C"/>
    <w:rsid w:val="00E20241"/>
    <w:rsid w:val="00E20DA2"/>
    <w:rsid w:val="00E24E3F"/>
    <w:rsid w:val="00E25A3A"/>
    <w:rsid w:val="00E31954"/>
    <w:rsid w:val="00E31B00"/>
    <w:rsid w:val="00E37602"/>
    <w:rsid w:val="00E40558"/>
    <w:rsid w:val="00E428A1"/>
    <w:rsid w:val="00E5050C"/>
    <w:rsid w:val="00E623E3"/>
    <w:rsid w:val="00E637C4"/>
    <w:rsid w:val="00E643B5"/>
    <w:rsid w:val="00E64416"/>
    <w:rsid w:val="00E71C59"/>
    <w:rsid w:val="00E872E9"/>
    <w:rsid w:val="00E878CF"/>
    <w:rsid w:val="00E93950"/>
    <w:rsid w:val="00E95D23"/>
    <w:rsid w:val="00E962AB"/>
    <w:rsid w:val="00E9696E"/>
    <w:rsid w:val="00EA51BC"/>
    <w:rsid w:val="00EA5DFC"/>
    <w:rsid w:val="00EB3189"/>
    <w:rsid w:val="00ED24C0"/>
    <w:rsid w:val="00ED30AE"/>
    <w:rsid w:val="00ED3370"/>
    <w:rsid w:val="00ED3CA8"/>
    <w:rsid w:val="00EE5AAB"/>
    <w:rsid w:val="00EE6A9A"/>
    <w:rsid w:val="00EF5CF9"/>
    <w:rsid w:val="00EF7B46"/>
    <w:rsid w:val="00F11774"/>
    <w:rsid w:val="00F1336F"/>
    <w:rsid w:val="00F22EF6"/>
    <w:rsid w:val="00F30FCA"/>
    <w:rsid w:val="00F31797"/>
    <w:rsid w:val="00F34027"/>
    <w:rsid w:val="00F35980"/>
    <w:rsid w:val="00F5002F"/>
    <w:rsid w:val="00F50396"/>
    <w:rsid w:val="00F52E05"/>
    <w:rsid w:val="00F57B21"/>
    <w:rsid w:val="00F61665"/>
    <w:rsid w:val="00F61675"/>
    <w:rsid w:val="00F6275C"/>
    <w:rsid w:val="00F65416"/>
    <w:rsid w:val="00F659B6"/>
    <w:rsid w:val="00F7154A"/>
    <w:rsid w:val="00F7310B"/>
    <w:rsid w:val="00F773F9"/>
    <w:rsid w:val="00F8336F"/>
    <w:rsid w:val="00F84786"/>
    <w:rsid w:val="00F90ACF"/>
    <w:rsid w:val="00F911DC"/>
    <w:rsid w:val="00F91C7E"/>
    <w:rsid w:val="00F91DEB"/>
    <w:rsid w:val="00FA0966"/>
    <w:rsid w:val="00FA11C3"/>
    <w:rsid w:val="00FA1AC0"/>
    <w:rsid w:val="00FA3417"/>
    <w:rsid w:val="00FA38A2"/>
    <w:rsid w:val="00FA42EB"/>
    <w:rsid w:val="00FA59E9"/>
    <w:rsid w:val="00FA5A7D"/>
    <w:rsid w:val="00FA5F98"/>
    <w:rsid w:val="00FA68D9"/>
    <w:rsid w:val="00FA6E8B"/>
    <w:rsid w:val="00FB282F"/>
    <w:rsid w:val="00FB4485"/>
    <w:rsid w:val="00FC023F"/>
    <w:rsid w:val="00FD15F0"/>
    <w:rsid w:val="00FD5D29"/>
    <w:rsid w:val="00FE3448"/>
    <w:rsid w:val="00FF072B"/>
    <w:rsid w:val="00FF0EBB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76C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993"/>
    <w:rPr>
      <w:color w:val="0000FF"/>
      <w:u w:val="single"/>
    </w:rPr>
  </w:style>
  <w:style w:type="table" w:styleId="a4">
    <w:name w:val="Table Grid"/>
    <w:basedOn w:val="a1"/>
    <w:uiPriority w:val="59"/>
    <w:rsid w:val="00CE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5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 в законе"/>
    <w:basedOn w:val="a"/>
    <w:rsid w:val="006D769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3C6FA3"/>
    <w:pPr>
      <w:spacing w:line="36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C6FA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9C0E-CEFC-4557-9DDB-F7C280C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Филонина</dc:creator>
  <cp:lastModifiedBy>Пользователь</cp:lastModifiedBy>
  <cp:revision>85</cp:revision>
  <cp:lastPrinted>2023-02-21T02:57:00Z</cp:lastPrinted>
  <dcterms:created xsi:type="dcterms:W3CDTF">2023-02-20T02:39:00Z</dcterms:created>
  <dcterms:modified xsi:type="dcterms:W3CDTF">2024-04-10T04:50:00Z</dcterms:modified>
</cp:coreProperties>
</file>