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2214" w14:textId="77777777" w:rsidR="00452928" w:rsidRDefault="00A81E71" w:rsidP="00452928">
      <w:pPr>
        <w:jc w:val="center"/>
      </w:pPr>
      <w:r w:rsidRPr="00EB4D34">
        <w:rPr>
          <w:noProof/>
        </w:rPr>
        <w:pict w14:anchorId="2DF4F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МР 2015 OKKw" style="width:45.75pt;height:57pt;visibility:visible">
            <v:imagedata r:id="rId6" o:title="Герб ХМР 2015 OKKw"/>
          </v:shape>
        </w:pict>
      </w:r>
    </w:p>
    <w:p w14:paraId="75A04995" w14:textId="77777777" w:rsidR="00802406" w:rsidRDefault="00802406" w:rsidP="00452928">
      <w:pPr>
        <w:jc w:val="center"/>
        <w:rPr>
          <w:sz w:val="26"/>
          <w:szCs w:val="26"/>
        </w:rPr>
      </w:pPr>
    </w:p>
    <w:p w14:paraId="2133BDAF" w14:textId="77777777" w:rsidR="00452928" w:rsidRPr="005F4EB4" w:rsidRDefault="00452928" w:rsidP="00452928">
      <w:pPr>
        <w:jc w:val="center"/>
        <w:rPr>
          <w:sz w:val="26"/>
          <w:szCs w:val="26"/>
        </w:rPr>
      </w:pPr>
      <w:r w:rsidRPr="005F4EB4">
        <w:rPr>
          <w:sz w:val="26"/>
          <w:szCs w:val="26"/>
        </w:rPr>
        <w:t>А</w:t>
      </w:r>
      <w:r w:rsidR="002B2070" w:rsidRPr="005F4EB4">
        <w:rPr>
          <w:sz w:val="26"/>
          <w:szCs w:val="26"/>
        </w:rPr>
        <w:t>ДМИНИСТРАЦИЯ</w:t>
      </w:r>
    </w:p>
    <w:p w14:paraId="5900B36C" w14:textId="77777777" w:rsidR="001447CB" w:rsidRDefault="00452928" w:rsidP="00452928">
      <w:pPr>
        <w:jc w:val="center"/>
        <w:rPr>
          <w:sz w:val="26"/>
          <w:szCs w:val="26"/>
        </w:rPr>
      </w:pPr>
      <w:r w:rsidRPr="005F4EB4">
        <w:rPr>
          <w:sz w:val="26"/>
          <w:szCs w:val="26"/>
        </w:rPr>
        <w:t xml:space="preserve">ХАСАНСКОГО МУНИЦИПАЛЬНОГО </w:t>
      </w:r>
      <w:r w:rsidR="001447CB">
        <w:rPr>
          <w:sz w:val="26"/>
          <w:szCs w:val="26"/>
        </w:rPr>
        <w:t xml:space="preserve">ОКРУГА </w:t>
      </w:r>
    </w:p>
    <w:p w14:paraId="0AF00FB4" w14:textId="77777777" w:rsidR="00452928" w:rsidRPr="005F4EB4" w:rsidRDefault="001447CB" w:rsidP="00452928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14:paraId="36971B39" w14:textId="77777777" w:rsidR="00452928" w:rsidRPr="005F4EB4" w:rsidRDefault="00452928" w:rsidP="00452928">
      <w:pPr>
        <w:jc w:val="center"/>
        <w:rPr>
          <w:sz w:val="26"/>
          <w:szCs w:val="26"/>
        </w:rPr>
      </w:pPr>
    </w:p>
    <w:p w14:paraId="5DFC2156" w14:textId="77777777" w:rsidR="00452928" w:rsidRPr="00744326" w:rsidRDefault="00452928" w:rsidP="00B805FA">
      <w:pPr>
        <w:jc w:val="center"/>
        <w:rPr>
          <w:i/>
        </w:rPr>
      </w:pPr>
      <w:r>
        <w:rPr>
          <w:rFonts w:ascii="Arial" w:hAnsi="Arial"/>
          <w:sz w:val="32"/>
        </w:rPr>
        <w:t>ПОСТАНОВЛЕНИЕ</w:t>
      </w:r>
    </w:p>
    <w:p w14:paraId="2C97D2F5" w14:textId="77777777" w:rsidR="00452928" w:rsidRPr="0099369D" w:rsidRDefault="00452928" w:rsidP="0099369D">
      <w:pPr>
        <w:jc w:val="center"/>
        <w:rPr>
          <w:sz w:val="26"/>
          <w:szCs w:val="26"/>
        </w:rPr>
      </w:pPr>
      <w:r w:rsidRPr="005F4EB4">
        <w:rPr>
          <w:sz w:val="26"/>
          <w:szCs w:val="26"/>
        </w:rPr>
        <w:t>пгт Славянка</w:t>
      </w:r>
    </w:p>
    <w:p w14:paraId="5784DE5D" w14:textId="77777777" w:rsidR="00452928" w:rsidRDefault="00452928" w:rsidP="00B805FA">
      <w:pPr>
        <w:jc w:val="center"/>
      </w:pPr>
    </w:p>
    <w:p w14:paraId="1F537C11" w14:textId="77777777" w:rsidR="00452928" w:rsidRDefault="00452928" w:rsidP="00452928">
      <w:pPr>
        <w:jc w:val="both"/>
      </w:pPr>
    </w:p>
    <w:p w14:paraId="60CB4954" w14:textId="77777777" w:rsidR="00452928" w:rsidRDefault="00D84288" w:rsidP="00452928">
      <w:pPr>
        <w:jc w:val="both"/>
        <w:rPr>
          <w:sz w:val="25"/>
          <w:szCs w:val="25"/>
        </w:rPr>
      </w:pPr>
      <w:r>
        <w:rPr>
          <w:sz w:val="26"/>
          <w:szCs w:val="26"/>
        </w:rPr>
        <w:t>25.10.2024</w:t>
      </w:r>
      <w:r w:rsidR="0099546A">
        <w:rPr>
          <w:sz w:val="26"/>
          <w:szCs w:val="26"/>
        </w:rPr>
        <w:t xml:space="preserve"> г. </w:t>
      </w:r>
      <w:r w:rsidR="003E0E7B">
        <w:rPr>
          <w:sz w:val="25"/>
          <w:szCs w:val="25"/>
        </w:rPr>
        <w:t xml:space="preserve">            </w:t>
      </w:r>
      <w:r w:rsidR="0099546A">
        <w:rPr>
          <w:sz w:val="25"/>
          <w:szCs w:val="25"/>
        </w:rPr>
        <w:t xml:space="preserve">          </w:t>
      </w:r>
      <w:r w:rsidR="003E0E7B">
        <w:rPr>
          <w:sz w:val="25"/>
          <w:szCs w:val="25"/>
        </w:rPr>
        <w:t xml:space="preserve">                                                                                     </w:t>
      </w:r>
      <w:r w:rsidR="00452928" w:rsidRPr="00901AF9">
        <w:rPr>
          <w:sz w:val="25"/>
          <w:szCs w:val="25"/>
        </w:rPr>
        <w:t>№</w:t>
      </w:r>
      <w:r w:rsidR="00BC6E58" w:rsidRPr="00901AF9">
        <w:rPr>
          <w:sz w:val="25"/>
          <w:szCs w:val="25"/>
        </w:rPr>
        <w:t xml:space="preserve"> </w:t>
      </w:r>
      <w:r>
        <w:rPr>
          <w:sz w:val="26"/>
          <w:szCs w:val="26"/>
        </w:rPr>
        <w:t>2012</w:t>
      </w:r>
      <w:r w:rsidR="0099546A">
        <w:rPr>
          <w:sz w:val="26"/>
          <w:szCs w:val="26"/>
        </w:rPr>
        <w:t>-па</w:t>
      </w:r>
    </w:p>
    <w:p w14:paraId="71C8FB59" w14:textId="77777777" w:rsidR="00D5447F" w:rsidRPr="00901AF9" w:rsidRDefault="00D5447F" w:rsidP="00452928">
      <w:pPr>
        <w:jc w:val="both"/>
        <w:rPr>
          <w:sz w:val="25"/>
          <w:szCs w:val="25"/>
        </w:rPr>
      </w:pPr>
    </w:p>
    <w:p w14:paraId="465F6B62" w14:textId="77777777" w:rsidR="00A460D0" w:rsidRPr="00901AF9" w:rsidRDefault="00A460D0" w:rsidP="00452928">
      <w:pPr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3"/>
        <w:gridCol w:w="4270"/>
      </w:tblGrid>
      <w:tr w:rsidR="00376CAD" w:rsidRPr="007F5E94" w14:paraId="2FCC5C4B" w14:textId="77777777" w:rsidTr="003962A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5A777BA" w14:textId="77777777" w:rsidR="00376CAD" w:rsidRPr="007F5E94" w:rsidRDefault="00376CAD" w:rsidP="00767D17">
            <w:pPr>
              <w:jc w:val="both"/>
            </w:pPr>
            <w:r w:rsidRPr="007F5E94">
              <w:t>О</w:t>
            </w:r>
            <w:r w:rsidR="00EE7B91" w:rsidRPr="007F5E94">
              <w:t>б</w:t>
            </w:r>
            <w:r w:rsidRPr="007F5E94">
              <w:t xml:space="preserve"> </w:t>
            </w:r>
            <w:r w:rsidR="00EE7B91" w:rsidRPr="007F5E94">
              <w:t xml:space="preserve">утверждении </w:t>
            </w:r>
            <w:r w:rsidR="00767D17">
              <w:t>п</w:t>
            </w:r>
            <w:r w:rsidR="00767D17" w:rsidRPr="00767D17">
              <w:rPr>
                <w:bCs/>
              </w:rPr>
              <w:t xml:space="preserve">лана действий по ликвидации последствий аварийных ситуаций с применением электронного моделирования аварийных ситуаций на территории </w:t>
            </w:r>
            <w:r w:rsidR="00843FD2" w:rsidRPr="007F5E94">
              <w:t xml:space="preserve">Хасанского муниципального </w:t>
            </w:r>
            <w:r w:rsidR="001447CB" w:rsidRPr="007F5E94">
              <w:t>округа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4A8EE58" w14:textId="77777777" w:rsidR="00376CAD" w:rsidRPr="007F5E94" w:rsidRDefault="00376CAD" w:rsidP="005438C8">
            <w:pPr>
              <w:jc w:val="both"/>
            </w:pPr>
          </w:p>
        </w:tc>
      </w:tr>
    </w:tbl>
    <w:p w14:paraId="4DFD772C" w14:textId="77777777" w:rsidR="00E51B0F" w:rsidRPr="00901AF9" w:rsidRDefault="00E51B0F" w:rsidP="004F1E99">
      <w:pPr>
        <w:rPr>
          <w:sz w:val="25"/>
          <w:szCs w:val="25"/>
        </w:rPr>
      </w:pPr>
    </w:p>
    <w:p w14:paraId="0FD1A93B" w14:textId="77777777" w:rsidR="005F69AE" w:rsidRPr="007F5E94" w:rsidRDefault="00122906" w:rsidP="00167D1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22906">
        <w:t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 №190-ФЗ «О теплоснабжении», руководствуясь Уставом</w:t>
      </w:r>
      <w:r>
        <w:rPr>
          <w:sz w:val="28"/>
          <w:szCs w:val="28"/>
        </w:rPr>
        <w:t xml:space="preserve"> </w:t>
      </w:r>
      <w:r w:rsidR="0013768A" w:rsidRPr="007F5E94">
        <w:t xml:space="preserve"> Хасанского муниципального </w:t>
      </w:r>
      <w:r w:rsidR="007D1A66" w:rsidRPr="007F5E94">
        <w:t>округа</w:t>
      </w:r>
      <w:r w:rsidR="005F69AE" w:rsidRPr="007F5E94">
        <w:t xml:space="preserve">, администрация Хасанского муниципального </w:t>
      </w:r>
      <w:r w:rsidR="007D1A66" w:rsidRPr="007F5E94">
        <w:t>округа</w:t>
      </w:r>
      <w:r w:rsidR="005F69AE" w:rsidRPr="007F5E94">
        <w:t xml:space="preserve"> </w:t>
      </w:r>
    </w:p>
    <w:p w14:paraId="7955F287" w14:textId="77777777" w:rsidR="0017434C" w:rsidRPr="007F5E94" w:rsidRDefault="0017434C" w:rsidP="00167D13">
      <w:pPr>
        <w:spacing w:line="276" w:lineRule="auto"/>
        <w:jc w:val="both"/>
      </w:pPr>
    </w:p>
    <w:p w14:paraId="71462ACA" w14:textId="77777777" w:rsidR="002944CE" w:rsidRPr="007F5E94" w:rsidRDefault="004F1E99" w:rsidP="00167D13">
      <w:pPr>
        <w:spacing w:line="276" w:lineRule="auto"/>
        <w:jc w:val="both"/>
      </w:pPr>
      <w:r w:rsidRPr="007F5E94">
        <w:t>ПОСТАНОВЛЯЕТ:</w:t>
      </w:r>
      <w:r w:rsidR="002944CE" w:rsidRPr="007F5E94">
        <w:t xml:space="preserve"> </w:t>
      </w:r>
    </w:p>
    <w:p w14:paraId="2BE46A11" w14:textId="77777777" w:rsidR="0017434C" w:rsidRPr="007F5E94" w:rsidRDefault="0017434C" w:rsidP="006C657A">
      <w:pPr>
        <w:spacing w:line="276" w:lineRule="auto"/>
        <w:jc w:val="both"/>
      </w:pPr>
    </w:p>
    <w:p w14:paraId="74C5CA31" w14:textId="77777777" w:rsidR="005F69AE" w:rsidRPr="007F5E94" w:rsidRDefault="00202B23" w:rsidP="006C657A">
      <w:pPr>
        <w:spacing w:line="276" w:lineRule="auto"/>
        <w:jc w:val="both"/>
      </w:pPr>
      <w:r w:rsidRPr="007F5E94">
        <w:t xml:space="preserve">           1. </w:t>
      </w:r>
      <w:r w:rsidR="00CB447B" w:rsidRPr="007F5E94">
        <w:t xml:space="preserve"> </w:t>
      </w:r>
      <w:r w:rsidR="00990F30" w:rsidRPr="00990F30">
        <w:t>Утвердить План действий по ликвидации последствий аварийных ситуаций с применением электронного моделирования аварийных ситуаций</w:t>
      </w:r>
      <w:r w:rsidR="004C57C6" w:rsidRPr="007F5E94">
        <w:t xml:space="preserve"> на территории Хасанского муниципального округа (прилагается)</w:t>
      </w:r>
      <w:r w:rsidR="005F69AE" w:rsidRPr="007F5E94">
        <w:t>.</w:t>
      </w:r>
    </w:p>
    <w:p w14:paraId="62EAA698" w14:textId="77777777" w:rsidR="007F0A4B" w:rsidRDefault="00CB447B" w:rsidP="00202B23">
      <w:pPr>
        <w:spacing w:line="276" w:lineRule="auto"/>
        <w:jc w:val="both"/>
      </w:pPr>
      <w:r w:rsidRPr="007F5E94">
        <w:t xml:space="preserve">           2. </w:t>
      </w:r>
      <w:r w:rsidR="00990F30">
        <w:t xml:space="preserve">   </w:t>
      </w:r>
      <w:r w:rsidR="007F0A4B" w:rsidRPr="007F5E94">
        <w:t>Настоящее постановление вступает в силу со дня его принятия.</w:t>
      </w:r>
    </w:p>
    <w:p w14:paraId="5F060B87" w14:textId="77777777" w:rsidR="00990F30" w:rsidRPr="00990F30" w:rsidRDefault="00990F30" w:rsidP="00990F30">
      <w:pPr>
        <w:spacing w:line="276" w:lineRule="auto"/>
        <w:jc w:val="both"/>
      </w:pPr>
      <w:r>
        <w:t xml:space="preserve">           3. </w:t>
      </w:r>
      <w:r w:rsidRPr="00990F30">
        <w:t>Опубликовать настоящее постановление на официальном сайте администрации</w:t>
      </w:r>
      <w:r>
        <w:t xml:space="preserve"> </w:t>
      </w:r>
      <w:r w:rsidRPr="007F5E94">
        <w:t>Хасанского муниципального округа</w:t>
      </w:r>
      <w:r>
        <w:t>.</w:t>
      </w:r>
    </w:p>
    <w:p w14:paraId="05F532FB" w14:textId="77777777" w:rsidR="004F1E99" w:rsidRPr="007F5E94" w:rsidRDefault="00202B23" w:rsidP="00202B23">
      <w:pPr>
        <w:spacing w:line="276" w:lineRule="auto"/>
        <w:jc w:val="both"/>
      </w:pPr>
      <w:r w:rsidRPr="007F5E94">
        <w:t xml:space="preserve"> </w:t>
      </w:r>
      <w:r w:rsidR="007F0A4B" w:rsidRPr="007F5E94">
        <w:t xml:space="preserve">          </w:t>
      </w:r>
      <w:r w:rsidR="00990F30">
        <w:t>4</w:t>
      </w:r>
      <w:r w:rsidR="007F0A4B" w:rsidRPr="007F5E94">
        <w:t xml:space="preserve">.  </w:t>
      </w:r>
      <w:r w:rsidR="004F1E99" w:rsidRPr="007F5E94">
        <w:t xml:space="preserve">Контроль за исполнением настоящего постановления </w:t>
      </w:r>
      <w:r w:rsidR="007F0A4B" w:rsidRPr="007F5E94">
        <w:t xml:space="preserve">возложить на </w:t>
      </w:r>
      <w:r w:rsidR="003E0E7B" w:rsidRPr="007F5E94">
        <w:t>заместителя главы</w:t>
      </w:r>
      <w:r w:rsidR="00525D2D" w:rsidRPr="007F5E94">
        <w:t xml:space="preserve"> администрации</w:t>
      </w:r>
      <w:r w:rsidR="003E0E7B" w:rsidRPr="007F5E94">
        <w:t xml:space="preserve"> Хасанского муниципального района </w:t>
      </w:r>
      <w:proofErr w:type="spellStart"/>
      <w:r w:rsidR="00877E16" w:rsidRPr="007F5E94">
        <w:t>О.А.Хмельницкую</w:t>
      </w:r>
      <w:proofErr w:type="spellEnd"/>
      <w:r w:rsidR="003E0E7B" w:rsidRPr="007F5E94">
        <w:t>.</w:t>
      </w:r>
    </w:p>
    <w:p w14:paraId="2AB1811B" w14:textId="77777777" w:rsidR="00D754AA" w:rsidRPr="007F5E94" w:rsidRDefault="00D754AA" w:rsidP="00167D13">
      <w:pPr>
        <w:spacing w:line="276" w:lineRule="auto"/>
      </w:pPr>
    </w:p>
    <w:p w14:paraId="76B2ABF1" w14:textId="77777777" w:rsidR="006B2756" w:rsidRPr="007F5E94" w:rsidRDefault="006B2756" w:rsidP="00167D13">
      <w:pPr>
        <w:spacing w:line="276" w:lineRule="auto"/>
      </w:pPr>
    </w:p>
    <w:p w14:paraId="3F7B332A" w14:textId="77777777" w:rsidR="003962AF" w:rsidRPr="007F5E94" w:rsidRDefault="0013768A" w:rsidP="00167D13">
      <w:pPr>
        <w:spacing w:line="276" w:lineRule="auto"/>
      </w:pPr>
      <w:r w:rsidRPr="007F5E94">
        <w:t>Г</w:t>
      </w:r>
      <w:r w:rsidR="004F1E99" w:rsidRPr="007F5E94">
        <w:t>лав</w:t>
      </w:r>
      <w:r w:rsidRPr="007F5E94">
        <w:t>а</w:t>
      </w:r>
      <w:r w:rsidR="004F1E99" w:rsidRPr="007F5E94">
        <w:t xml:space="preserve"> Хасанского </w:t>
      </w:r>
    </w:p>
    <w:p w14:paraId="74669A69" w14:textId="77777777" w:rsidR="004F1E99" w:rsidRDefault="00066E1D" w:rsidP="00167D13">
      <w:pPr>
        <w:spacing w:line="276" w:lineRule="auto"/>
      </w:pPr>
      <w:r w:rsidRPr="007F5E94">
        <w:t>м</w:t>
      </w:r>
      <w:r w:rsidR="004F1E99" w:rsidRPr="007F5E94">
        <w:t>униципального</w:t>
      </w:r>
      <w:r w:rsidR="00474CDA" w:rsidRPr="007F5E94">
        <w:t xml:space="preserve"> округа</w:t>
      </w:r>
      <w:r w:rsidR="004F1E99" w:rsidRPr="007F5E94">
        <w:tab/>
      </w:r>
      <w:r w:rsidR="00843FD2" w:rsidRPr="007F5E94">
        <w:t xml:space="preserve">   </w:t>
      </w:r>
      <w:r w:rsidR="00494E61" w:rsidRPr="007F5E94">
        <w:t xml:space="preserve">     </w:t>
      </w:r>
      <w:r w:rsidR="004F1E99" w:rsidRPr="007F5E94">
        <w:t xml:space="preserve">                       </w:t>
      </w:r>
      <w:r w:rsidR="008E32F6" w:rsidRPr="007F5E94">
        <w:t xml:space="preserve">      </w:t>
      </w:r>
      <w:r w:rsidR="003962AF" w:rsidRPr="007F5E94">
        <w:t xml:space="preserve">                                    </w:t>
      </w:r>
      <w:r w:rsidR="00033B79" w:rsidRPr="007F5E94">
        <w:t xml:space="preserve">  </w:t>
      </w:r>
      <w:r w:rsidR="003962AF" w:rsidRPr="007F5E94">
        <w:t xml:space="preserve">         </w:t>
      </w:r>
      <w:r w:rsidR="0013768A" w:rsidRPr="007F5E94">
        <w:t>И.</w:t>
      </w:r>
      <w:r w:rsidR="004F1E99" w:rsidRPr="007F5E94">
        <w:t xml:space="preserve">В. </w:t>
      </w:r>
      <w:r w:rsidR="0013768A" w:rsidRPr="007F5E94">
        <w:t>Степанов</w:t>
      </w:r>
    </w:p>
    <w:p w14:paraId="1F3EAB47" w14:textId="77777777" w:rsidR="007F5E94" w:rsidRPr="007F5E94" w:rsidRDefault="007F5E94" w:rsidP="00167D13">
      <w:pPr>
        <w:spacing w:line="276" w:lineRule="auto"/>
      </w:pPr>
    </w:p>
    <w:p w14:paraId="423D8375" w14:textId="77777777" w:rsidR="00AF1714" w:rsidRDefault="00AF1714" w:rsidP="00C6463B">
      <w:pPr>
        <w:spacing w:line="276" w:lineRule="auto"/>
        <w:jc w:val="center"/>
        <w:rPr>
          <w:sz w:val="26"/>
          <w:szCs w:val="26"/>
        </w:rPr>
      </w:pPr>
    </w:p>
    <w:p w14:paraId="4CE8EFFA" w14:textId="77777777" w:rsidR="00990F30" w:rsidRDefault="00990F30" w:rsidP="00C6463B">
      <w:pPr>
        <w:spacing w:line="276" w:lineRule="auto"/>
        <w:jc w:val="center"/>
        <w:rPr>
          <w:sz w:val="26"/>
          <w:szCs w:val="26"/>
        </w:rPr>
      </w:pPr>
    </w:p>
    <w:p w14:paraId="1F4B26CF" w14:textId="77777777" w:rsidR="00990F30" w:rsidRDefault="00990F30" w:rsidP="00C6463B">
      <w:pPr>
        <w:spacing w:line="276" w:lineRule="auto"/>
        <w:jc w:val="center"/>
        <w:rPr>
          <w:sz w:val="26"/>
          <w:szCs w:val="26"/>
        </w:rPr>
      </w:pPr>
    </w:p>
    <w:p w14:paraId="211C96A3" w14:textId="77777777" w:rsidR="00990F30" w:rsidRDefault="00990F30" w:rsidP="00C6463B">
      <w:pPr>
        <w:spacing w:line="276" w:lineRule="auto"/>
        <w:jc w:val="center"/>
        <w:rPr>
          <w:sz w:val="26"/>
          <w:szCs w:val="26"/>
        </w:rPr>
      </w:pPr>
    </w:p>
    <w:p w14:paraId="60CBB0F9" w14:textId="77777777" w:rsidR="00990F30" w:rsidRDefault="00990F30" w:rsidP="00C6463B">
      <w:pPr>
        <w:spacing w:line="276" w:lineRule="auto"/>
        <w:jc w:val="center"/>
        <w:rPr>
          <w:sz w:val="26"/>
          <w:szCs w:val="26"/>
        </w:rPr>
      </w:pPr>
    </w:p>
    <w:p w14:paraId="01511E6C" w14:textId="77777777" w:rsidR="00901AF9" w:rsidRDefault="00C6463B" w:rsidP="00C6463B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2661"/>
        <w:gridCol w:w="3933"/>
      </w:tblGrid>
      <w:tr w:rsidR="007F5E94" w14:paraId="52E6DC30" w14:textId="77777777" w:rsidTr="00701697">
        <w:tc>
          <w:tcPr>
            <w:tcW w:w="3259" w:type="dxa"/>
            <w:shd w:val="clear" w:color="auto" w:fill="auto"/>
          </w:tcPr>
          <w:p w14:paraId="2008C02C" w14:textId="77777777" w:rsidR="007F5E94" w:rsidRDefault="007F5E94" w:rsidP="00701697"/>
        </w:tc>
        <w:tc>
          <w:tcPr>
            <w:tcW w:w="2661" w:type="dxa"/>
            <w:shd w:val="clear" w:color="auto" w:fill="auto"/>
          </w:tcPr>
          <w:p w14:paraId="0AC10E89" w14:textId="77777777" w:rsidR="007F5E94" w:rsidRDefault="007F5E94" w:rsidP="00701697"/>
        </w:tc>
        <w:tc>
          <w:tcPr>
            <w:tcW w:w="3933" w:type="dxa"/>
            <w:shd w:val="clear" w:color="auto" w:fill="auto"/>
          </w:tcPr>
          <w:p w14:paraId="2B5765BD" w14:textId="77777777" w:rsidR="007F5E94" w:rsidRDefault="00995BD0" w:rsidP="00701697">
            <w:r>
              <w:t>приложение</w:t>
            </w:r>
          </w:p>
        </w:tc>
      </w:tr>
      <w:tr w:rsidR="007F5E94" w14:paraId="6512202F" w14:textId="77777777" w:rsidTr="00701697">
        <w:tc>
          <w:tcPr>
            <w:tcW w:w="3259" w:type="dxa"/>
            <w:shd w:val="clear" w:color="auto" w:fill="auto"/>
          </w:tcPr>
          <w:p w14:paraId="7D99FB6E" w14:textId="77777777" w:rsidR="007F5E94" w:rsidRDefault="007F5E94" w:rsidP="00701697"/>
        </w:tc>
        <w:tc>
          <w:tcPr>
            <w:tcW w:w="2661" w:type="dxa"/>
            <w:shd w:val="clear" w:color="auto" w:fill="auto"/>
          </w:tcPr>
          <w:p w14:paraId="174FB954" w14:textId="77777777" w:rsidR="007F5E94" w:rsidRDefault="007F5E94" w:rsidP="00701697"/>
        </w:tc>
        <w:tc>
          <w:tcPr>
            <w:tcW w:w="3933" w:type="dxa"/>
            <w:shd w:val="clear" w:color="auto" w:fill="auto"/>
          </w:tcPr>
          <w:p w14:paraId="6885837C" w14:textId="77777777" w:rsidR="007F5E94" w:rsidRPr="00D50BED" w:rsidRDefault="007F5E94" w:rsidP="00701697">
            <w:r w:rsidRPr="00D50BED">
              <w:t>постановлением администрации</w:t>
            </w:r>
          </w:p>
        </w:tc>
      </w:tr>
      <w:tr w:rsidR="007F5E94" w14:paraId="70D0BC89" w14:textId="77777777" w:rsidTr="00701697">
        <w:tc>
          <w:tcPr>
            <w:tcW w:w="3259" w:type="dxa"/>
            <w:shd w:val="clear" w:color="auto" w:fill="auto"/>
          </w:tcPr>
          <w:p w14:paraId="036999BF" w14:textId="77777777" w:rsidR="007F5E94" w:rsidRDefault="007F5E94" w:rsidP="00701697"/>
        </w:tc>
        <w:tc>
          <w:tcPr>
            <w:tcW w:w="2661" w:type="dxa"/>
            <w:shd w:val="clear" w:color="auto" w:fill="auto"/>
          </w:tcPr>
          <w:p w14:paraId="053BF2BB" w14:textId="77777777" w:rsidR="007F5E94" w:rsidRDefault="007F5E94" w:rsidP="00701697"/>
        </w:tc>
        <w:tc>
          <w:tcPr>
            <w:tcW w:w="3933" w:type="dxa"/>
            <w:shd w:val="clear" w:color="auto" w:fill="auto"/>
          </w:tcPr>
          <w:p w14:paraId="67DBA834" w14:textId="77777777" w:rsidR="007F5E94" w:rsidRPr="00D50BED" w:rsidRDefault="007F5E94" w:rsidP="00701697">
            <w:r w:rsidRPr="00D50BED">
              <w:t>Хасанского муниципального округа</w:t>
            </w:r>
          </w:p>
        </w:tc>
      </w:tr>
      <w:tr w:rsidR="007F5E94" w14:paraId="11E87D1E" w14:textId="77777777" w:rsidTr="00701697">
        <w:tc>
          <w:tcPr>
            <w:tcW w:w="3259" w:type="dxa"/>
            <w:shd w:val="clear" w:color="auto" w:fill="auto"/>
          </w:tcPr>
          <w:p w14:paraId="12DDD852" w14:textId="77777777" w:rsidR="007F5E94" w:rsidRDefault="007F5E94" w:rsidP="00701697"/>
        </w:tc>
        <w:tc>
          <w:tcPr>
            <w:tcW w:w="2661" w:type="dxa"/>
            <w:shd w:val="clear" w:color="auto" w:fill="auto"/>
          </w:tcPr>
          <w:p w14:paraId="63C081B3" w14:textId="77777777" w:rsidR="007F5E94" w:rsidRDefault="007F5E94" w:rsidP="00701697"/>
        </w:tc>
        <w:tc>
          <w:tcPr>
            <w:tcW w:w="3933" w:type="dxa"/>
            <w:shd w:val="clear" w:color="auto" w:fill="auto"/>
          </w:tcPr>
          <w:p w14:paraId="6B3CADE8" w14:textId="77777777" w:rsidR="007F5E94" w:rsidRPr="00D50BED" w:rsidRDefault="007F5E94" w:rsidP="00D84288">
            <w:r w:rsidRPr="00D50BED">
              <w:t xml:space="preserve">от </w:t>
            </w:r>
            <w:r w:rsidR="00D84288">
              <w:t>25.10.2025 г.</w:t>
            </w:r>
            <w:r w:rsidRPr="00D50BED">
              <w:t xml:space="preserve"> № </w:t>
            </w:r>
            <w:r w:rsidR="00D84288">
              <w:t>2012</w:t>
            </w:r>
            <w:r w:rsidRPr="00D50BED">
              <w:t>-па</w:t>
            </w:r>
          </w:p>
        </w:tc>
      </w:tr>
    </w:tbl>
    <w:p w14:paraId="1F14A7AA" w14:textId="77777777" w:rsidR="007F5E94" w:rsidRDefault="007F5E94" w:rsidP="007F5E94"/>
    <w:p w14:paraId="7670EE56" w14:textId="77777777" w:rsidR="007F5E94" w:rsidRDefault="007F5E94" w:rsidP="007F5E94"/>
    <w:p w14:paraId="65744151" w14:textId="77777777" w:rsidR="007F5E94" w:rsidRPr="00D50BED" w:rsidRDefault="007F5E94" w:rsidP="007F5E94">
      <w:r w:rsidRPr="00D50BED">
        <w:t xml:space="preserve"> </w:t>
      </w:r>
    </w:p>
    <w:p w14:paraId="37FAA5CE" w14:textId="77777777" w:rsidR="007F5E94" w:rsidRDefault="007F5E94" w:rsidP="007F5E94">
      <w:pPr>
        <w:rPr>
          <w:b/>
        </w:rPr>
      </w:pPr>
    </w:p>
    <w:p w14:paraId="25B7A076" w14:textId="77777777" w:rsidR="00534F24" w:rsidRPr="00534F24" w:rsidRDefault="00534F24" w:rsidP="00534F24">
      <w:pPr>
        <w:jc w:val="center"/>
      </w:pPr>
      <w:r w:rsidRPr="00534F24">
        <w:rPr>
          <w:bCs/>
        </w:rPr>
        <w:t>План</w:t>
      </w:r>
    </w:p>
    <w:p w14:paraId="1093936E" w14:textId="77777777" w:rsidR="00534F24" w:rsidRPr="00744909" w:rsidRDefault="00534F24" w:rsidP="00744909">
      <w:pPr>
        <w:jc w:val="center"/>
      </w:pPr>
      <w:r w:rsidRPr="00534F24">
        <w:rPr>
          <w:bCs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744909" w:rsidRPr="00D50BED">
        <w:t>Хасанского муниципального округа</w:t>
      </w:r>
    </w:p>
    <w:p w14:paraId="088B9E28" w14:textId="77777777" w:rsidR="00534F24" w:rsidRPr="00534F24" w:rsidRDefault="00534F24" w:rsidP="00534F24">
      <w:pPr>
        <w:shd w:val="clear" w:color="auto" w:fill="FFFFFF"/>
        <w:ind w:firstLine="1701"/>
        <w:jc w:val="center"/>
        <w:rPr>
          <w:color w:val="000000"/>
        </w:rPr>
      </w:pPr>
    </w:p>
    <w:p w14:paraId="6F3F2B09" w14:textId="77777777" w:rsidR="00534F24" w:rsidRPr="00534F24" w:rsidRDefault="00534F24" w:rsidP="00534F24">
      <w:pPr>
        <w:pStyle w:val="a7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</w:rPr>
      </w:pPr>
      <w:r w:rsidRPr="00534F24">
        <w:t> </w:t>
      </w:r>
      <w:r w:rsidRPr="00534F24">
        <w:rPr>
          <w:b/>
          <w:bCs/>
          <w:color w:val="000000"/>
        </w:rPr>
        <w:t xml:space="preserve"> 1. Общие положения</w:t>
      </w:r>
    </w:p>
    <w:p w14:paraId="6562F58C" w14:textId="77777777" w:rsidR="00534F24" w:rsidRPr="00534F24" w:rsidRDefault="00534F24" w:rsidP="00534F24">
      <w:pPr>
        <w:pStyle w:val="a7"/>
        <w:shd w:val="clear" w:color="auto" w:fill="FFFFFF"/>
        <w:spacing w:before="0" w:beforeAutospacing="0" w:after="0" w:afterAutospacing="0"/>
        <w:ind w:firstLine="1701"/>
        <w:jc w:val="center"/>
        <w:rPr>
          <w:color w:val="000000"/>
        </w:rPr>
      </w:pPr>
    </w:p>
    <w:p w14:paraId="2072F0AD" w14:textId="77777777" w:rsidR="00622951" w:rsidRDefault="00534F24" w:rsidP="00622951">
      <w:pPr>
        <w:pStyle w:val="a7"/>
        <w:numPr>
          <w:ilvl w:val="0"/>
          <w:numId w:val="14"/>
        </w:numPr>
        <w:spacing w:before="0" w:beforeAutospacing="0" w:after="0" w:afterAutospacing="0"/>
        <w:ind w:right="14"/>
        <w:rPr>
          <w:color w:val="000000"/>
        </w:rPr>
      </w:pPr>
      <w:r w:rsidRPr="00534F24">
        <w:rPr>
          <w:color w:val="000000"/>
        </w:rPr>
        <w:t>План действия по ликвидации последстви</w:t>
      </w:r>
      <w:r w:rsidR="00622951">
        <w:rPr>
          <w:color w:val="000000"/>
        </w:rPr>
        <w:t>й аварийных ситуаций в системах</w:t>
      </w:r>
    </w:p>
    <w:p w14:paraId="7487D724" w14:textId="77777777" w:rsidR="00534F24" w:rsidRPr="00534F24" w:rsidRDefault="00534F24" w:rsidP="00622951">
      <w:pPr>
        <w:pStyle w:val="a7"/>
        <w:spacing w:before="0" w:beforeAutospacing="0" w:after="0" w:afterAutospacing="0"/>
        <w:ind w:right="14"/>
        <w:rPr>
          <w:color w:val="000000"/>
        </w:rPr>
      </w:pPr>
      <w:r w:rsidRPr="00534F24">
        <w:rPr>
          <w:color w:val="000000"/>
        </w:rPr>
        <w:t xml:space="preserve">теплоснабжения с учетом взаимодействия тепло-, электро-, </w:t>
      </w:r>
      <w:proofErr w:type="spellStart"/>
      <w:r w:rsidRPr="00534F24">
        <w:rPr>
          <w:color w:val="000000"/>
        </w:rPr>
        <w:t>водоснабжающих</w:t>
      </w:r>
      <w:proofErr w:type="spellEnd"/>
      <w:r w:rsidRPr="00534F24">
        <w:rPr>
          <w:color w:val="000000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14:paraId="1A55660F" w14:textId="77777777" w:rsidR="00744909" w:rsidRDefault="00534F24" w:rsidP="00744909">
      <w:pPr>
        <w:pStyle w:val="a8"/>
        <w:spacing w:after="0"/>
        <w:ind w:left="0" w:firstLine="708"/>
      </w:pPr>
      <w:r w:rsidRPr="00534F24"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14:paraId="5939092A" w14:textId="77777777" w:rsidR="00744909" w:rsidRDefault="00534F24" w:rsidP="00744909">
      <w:pPr>
        <w:pStyle w:val="a8"/>
        <w:spacing w:after="0"/>
        <w:ind w:left="0" w:firstLine="708"/>
      </w:pPr>
      <w:r w:rsidRPr="00534F24">
        <w:rPr>
          <w:color w:val="000000"/>
        </w:rPr>
        <w:t xml:space="preserve">- координации деятельности администрации </w:t>
      </w:r>
      <w:r w:rsidR="00744909" w:rsidRPr="00D50BED">
        <w:t>Хасанского муниципального округа</w:t>
      </w:r>
      <w:r w:rsidRPr="00534F24">
        <w:rPr>
          <w:color w:val="000000"/>
        </w:rPr>
        <w:t xml:space="preserve"> и </w:t>
      </w:r>
      <w:proofErr w:type="spellStart"/>
      <w:r w:rsidRPr="00534F24">
        <w:rPr>
          <w:color w:val="000000"/>
        </w:rPr>
        <w:t>ресурсоснабжающих</w:t>
      </w:r>
      <w:proofErr w:type="spellEnd"/>
      <w:r w:rsidRPr="00534F24">
        <w:rPr>
          <w:color w:val="000000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r w:rsidR="00744909" w:rsidRPr="00D50BED">
        <w:t>Хасанского муниципального округа</w:t>
      </w:r>
      <w:r w:rsidR="00744909">
        <w:t>;</w:t>
      </w:r>
    </w:p>
    <w:p w14:paraId="7C21878A" w14:textId="77777777" w:rsidR="00744909" w:rsidRDefault="00534F24" w:rsidP="00744909">
      <w:pPr>
        <w:pStyle w:val="a8"/>
        <w:spacing w:after="0"/>
        <w:ind w:left="0" w:firstLine="708"/>
      </w:pPr>
      <w:r w:rsidRPr="00534F24">
        <w:t>- создания благоприятных условий для успешного выполнения мероприятий по ликвидации аварийной ситуации;</w:t>
      </w:r>
    </w:p>
    <w:p w14:paraId="2D59BFEE" w14:textId="77777777" w:rsidR="00622951" w:rsidRDefault="00534F24" w:rsidP="00622951">
      <w:pPr>
        <w:pStyle w:val="a8"/>
        <w:spacing w:after="0"/>
        <w:ind w:left="0" w:firstLine="708"/>
      </w:pPr>
      <w:r w:rsidRPr="00534F24">
        <w:t xml:space="preserve">- бесперебойного удовлетворения  потребностей  населения при ликвидации аварийной ситуации. </w:t>
      </w:r>
    </w:p>
    <w:p w14:paraId="6724DE9B" w14:textId="77777777" w:rsidR="00534F24" w:rsidRPr="00622951" w:rsidRDefault="00622951" w:rsidP="00622951">
      <w:pPr>
        <w:pStyle w:val="a8"/>
        <w:spacing w:after="0"/>
        <w:ind w:left="0" w:firstLine="708"/>
      </w:pPr>
      <w:r>
        <w:rPr>
          <w:lang w:val="ru-RU"/>
        </w:rPr>
        <w:t xml:space="preserve">2.   </w:t>
      </w:r>
      <w:r w:rsidR="00534F24" w:rsidRPr="00534F24">
        <w:rPr>
          <w:color w:val="000000"/>
        </w:rPr>
        <w:t xml:space="preserve">Настоящий План обязателен для выполнения исполнителями и потребителями коммунальных услуг, тепло- и </w:t>
      </w:r>
      <w:proofErr w:type="spellStart"/>
      <w:r w:rsidR="00534F24" w:rsidRPr="00534F24">
        <w:rPr>
          <w:color w:val="000000"/>
        </w:rPr>
        <w:t>ресурсоснабжающими</w:t>
      </w:r>
      <w:proofErr w:type="spellEnd"/>
      <w:r w:rsidR="00534F24" w:rsidRPr="00534F24">
        <w:rPr>
          <w:color w:val="000000"/>
        </w:rPr>
        <w:t xml:space="preserve"> организациями,  выполняющими ремонт объектов жилищно-коммунального хозяйства на территории </w:t>
      </w:r>
      <w:r w:rsidRPr="00D50BED">
        <w:t>Хасанского муниципального округа</w:t>
      </w:r>
      <w:r w:rsidR="00534F24" w:rsidRPr="00534F24">
        <w:rPr>
          <w:color w:val="000000"/>
        </w:rPr>
        <w:t xml:space="preserve">. </w:t>
      </w:r>
    </w:p>
    <w:p w14:paraId="0C7CD5A6" w14:textId="77777777" w:rsidR="00534F24" w:rsidRPr="00534F24" w:rsidRDefault="00622951" w:rsidP="00622951">
      <w:pPr>
        <w:pStyle w:val="a7"/>
        <w:spacing w:before="0" w:beforeAutospacing="0" w:after="0" w:afterAutospacing="0"/>
        <w:ind w:right="14" w:firstLine="708"/>
        <w:rPr>
          <w:color w:val="000000"/>
        </w:rPr>
      </w:pPr>
      <w:r>
        <w:rPr>
          <w:color w:val="000000"/>
        </w:rPr>
        <w:t>3.</w:t>
      </w:r>
      <w:r w:rsidR="001D3ECB">
        <w:rPr>
          <w:color w:val="000000"/>
        </w:rPr>
        <w:t xml:space="preserve">   </w:t>
      </w:r>
      <w:r w:rsidR="00534F24" w:rsidRPr="00534F24">
        <w:rPr>
          <w:color w:val="000000"/>
        </w:rPr>
        <w:t xml:space="preserve">Основной задачей администрации  </w:t>
      </w:r>
      <w:r w:rsidRPr="00D50BED">
        <w:t>Хасанского муниципального округа</w:t>
      </w:r>
      <w:r w:rsidR="00534F24" w:rsidRPr="00534F24">
        <w:rPr>
          <w:color w:val="000000"/>
        </w:rPr>
        <w:t>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14:paraId="2C1D0604" w14:textId="77777777" w:rsidR="00196EDD" w:rsidRDefault="00534F24" w:rsidP="00196EDD">
      <w:pPr>
        <w:pStyle w:val="a7"/>
        <w:numPr>
          <w:ilvl w:val="0"/>
          <w:numId w:val="16"/>
        </w:numPr>
        <w:spacing w:before="0" w:beforeAutospacing="0" w:after="0" w:afterAutospacing="0"/>
        <w:ind w:right="14"/>
        <w:rPr>
          <w:color w:val="000000"/>
        </w:rPr>
      </w:pPr>
      <w:r w:rsidRPr="00534F24">
        <w:rPr>
          <w:color w:val="000000"/>
        </w:rPr>
        <w:t xml:space="preserve">Ответственность за предоставление коммунальных услуг, взаимодействие </w:t>
      </w:r>
    </w:p>
    <w:p w14:paraId="707C9095" w14:textId="77777777" w:rsidR="00534F24" w:rsidRPr="00534F24" w:rsidRDefault="00534F24" w:rsidP="00196EDD">
      <w:pPr>
        <w:pStyle w:val="a7"/>
        <w:spacing w:before="0" w:beforeAutospacing="0" w:after="0" w:afterAutospacing="0"/>
        <w:ind w:right="14"/>
        <w:rPr>
          <w:color w:val="000000"/>
        </w:rPr>
      </w:pPr>
      <w:r w:rsidRPr="00534F24">
        <w:rPr>
          <w:color w:val="000000"/>
        </w:rPr>
        <w:t xml:space="preserve">диспетчеров, дежурных (при наличии) организаций жилищно-коммунального комплекса, </w:t>
      </w:r>
      <w:proofErr w:type="spellStart"/>
      <w:r w:rsidRPr="00534F24">
        <w:rPr>
          <w:color w:val="000000"/>
        </w:rPr>
        <w:t>ресурсоснабжающих</w:t>
      </w:r>
      <w:proofErr w:type="spellEnd"/>
      <w:r w:rsidRPr="00534F24">
        <w:rPr>
          <w:color w:val="000000"/>
        </w:rPr>
        <w:t xml:space="preserve"> организаций и администрации </w:t>
      </w:r>
      <w:r w:rsidR="00455DB0" w:rsidRPr="00D50BED">
        <w:t>Хасанского муниципального округа</w:t>
      </w:r>
      <w:r w:rsidRPr="00534F24">
        <w:rPr>
          <w:color w:val="000000"/>
        </w:rPr>
        <w:t xml:space="preserve"> определяется в соответствии с действующим законодательством.</w:t>
      </w:r>
    </w:p>
    <w:p w14:paraId="75C388C1" w14:textId="77777777" w:rsidR="00F74D78" w:rsidRDefault="00534F24" w:rsidP="00F74D78">
      <w:pPr>
        <w:pStyle w:val="a7"/>
        <w:numPr>
          <w:ilvl w:val="0"/>
          <w:numId w:val="16"/>
        </w:numPr>
        <w:spacing w:before="0" w:beforeAutospacing="0" w:after="0" w:afterAutospacing="0"/>
        <w:ind w:right="14"/>
        <w:rPr>
          <w:color w:val="000000"/>
        </w:rPr>
      </w:pPr>
      <w:r w:rsidRPr="00534F24">
        <w:rPr>
          <w:color w:val="000000"/>
        </w:rPr>
        <w:t xml:space="preserve">Взаимоотношения теплоснабжающих организаций с исполнителями </w:t>
      </w:r>
    </w:p>
    <w:p w14:paraId="69625237" w14:textId="77777777" w:rsidR="00534F24" w:rsidRPr="00534F24" w:rsidRDefault="00534F24" w:rsidP="00F74D78">
      <w:pPr>
        <w:pStyle w:val="a7"/>
        <w:spacing w:before="0" w:beforeAutospacing="0" w:after="0" w:afterAutospacing="0"/>
        <w:ind w:right="14"/>
        <w:rPr>
          <w:color w:val="000000"/>
        </w:rPr>
      </w:pPr>
      <w:r w:rsidRPr="00534F24">
        <w:rPr>
          <w:color w:val="000000"/>
        </w:rPr>
        <w:t>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7BF8FCCA" w14:textId="77777777" w:rsidR="00534F24" w:rsidRPr="00534F24" w:rsidRDefault="00F74D78" w:rsidP="00F74D78">
      <w:pPr>
        <w:pStyle w:val="a7"/>
        <w:tabs>
          <w:tab w:val="num" w:pos="0"/>
        </w:tabs>
        <w:spacing w:before="0" w:beforeAutospacing="0" w:after="0" w:afterAutospacing="0"/>
        <w:ind w:right="14"/>
        <w:rPr>
          <w:color w:val="000000"/>
        </w:rPr>
      </w:pPr>
      <w:r>
        <w:rPr>
          <w:color w:val="000000"/>
        </w:rPr>
        <w:tab/>
      </w:r>
      <w:r w:rsidR="00534F24" w:rsidRPr="00534F24">
        <w:rPr>
          <w:color w:val="000000"/>
        </w:rPr>
        <w:t>Исполнители коммунальных услуг и потребители должны обеспечивать:</w:t>
      </w:r>
    </w:p>
    <w:p w14:paraId="1A06D868" w14:textId="77777777" w:rsidR="00534F24" w:rsidRPr="00534F24" w:rsidRDefault="00534F24" w:rsidP="00F74D78">
      <w:pPr>
        <w:pStyle w:val="a7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567"/>
        <w:rPr>
          <w:color w:val="000000"/>
        </w:rPr>
      </w:pPr>
      <w:r w:rsidRPr="00534F24">
        <w:rPr>
          <w:color w:val="000000"/>
        </w:rPr>
        <w:t xml:space="preserve">своевременное и качественное техническое обслуживание и ремонт </w:t>
      </w:r>
      <w:proofErr w:type="spellStart"/>
      <w:r w:rsidRPr="00534F24">
        <w:rPr>
          <w:color w:val="000000"/>
        </w:rPr>
        <w:t>теплопотребляющих</w:t>
      </w:r>
      <w:proofErr w:type="spellEnd"/>
      <w:r w:rsidRPr="00534F24">
        <w:rPr>
          <w:color w:val="000000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534F24">
        <w:rPr>
          <w:color w:val="000000"/>
        </w:rPr>
        <w:t>теплопотребляющих</w:t>
      </w:r>
      <w:proofErr w:type="spellEnd"/>
      <w:r w:rsidRPr="00534F24">
        <w:rPr>
          <w:color w:val="000000"/>
        </w:rPr>
        <w:t xml:space="preserve"> </w:t>
      </w:r>
      <w:r w:rsidRPr="00534F24">
        <w:rPr>
          <w:color w:val="000000"/>
        </w:rPr>
        <w:lastRenderedPageBreak/>
        <w:t>установок при временном недостатке тепловой мощности или топлива на источниках теплоснабжения;</w:t>
      </w:r>
    </w:p>
    <w:p w14:paraId="13A8CD8C" w14:textId="77777777" w:rsidR="00534F24" w:rsidRPr="00534F24" w:rsidRDefault="00534F24" w:rsidP="00F74D78">
      <w:pPr>
        <w:pStyle w:val="a7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567"/>
        <w:rPr>
          <w:color w:val="000000"/>
        </w:rPr>
      </w:pPr>
      <w:r w:rsidRPr="00534F24">
        <w:rPr>
          <w:color w:val="000000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534F24">
        <w:rPr>
          <w:color w:val="000000"/>
        </w:rPr>
        <w:t>теплопотребляющих</w:t>
      </w:r>
      <w:proofErr w:type="spellEnd"/>
      <w:r w:rsidRPr="00534F24">
        <w:rPr>
          <w:color w:val="000000"/>
        </w:rPr>
        <w:t xml:space="preserve"> систем, на объекты в любое время суток.</w:t>
      </w:r>
    </w:p>
    <w:p w14:paraId="4DE23D70" w14:textId="77777777" w:rsidR="00534F24" w:rsidRPr="00534F24" w:rsidRDefault="00534F24" w:rsidP="00534F24">
      <w:pPr>
        <w:pStyle w:val="a7"/>
        <w:spacing w:before="0" w:beforeAutospacing="0" w:after="0" w:afterAutospacing="0"/>
        <w:ind w:right="14" w:firstLine="1701"/>
        <w:jc w:val="both"/>
      </w:pPr>
    </w:p>
    <w:p w14:paraId="7B5BD9C2" w14:textId="77777777" w:rsidR="00534F24" w:rsidRPr="00534F24" w:rsidRDefault="00534F24" w:rsidP="00F74D78">
      <w:pPr>
        <w:pStyle w:val="a8"/>
        <w:spacing w:after="0"/>
        <w:ind w:left="0" w:firstLine="1701"/>
        <w:jc w:val="center"/>
        <w:rPr>
          <w:b/>
          <w:bCs/>
        </w:rPr>
      </w:pPr>
      <w:r w:rsidRPr="00534F24">
        <w:rPr>
          <w:b/>
          <w:bCs/>
        </w:rPr>
        <w:t>2. План ликвидации аварийной ситуации составляется в целях:</w:t>
      </w:r>
    </w:p>
    <w:p w14:paraId="0DBDF325" w14:textId="77777777" w:rsidR="00534F24" w:rsidRPr="00534F24" w:rsidRDefault="00534F24" w:rsidP="00534F24">
      <w:pPr>
        <w:pStyle w:val="a8"/>
        <w:spacing w:after="0"/>
        <w:ind w:left="0" w:firstLine="1701"/>
        <w:jc w:val="both"/>
        <w:rPr>
          <w:lang w:val="ru-RU"/>
        </w:rPr>
      </w:pPr>
    </w:p>
    <w:p w14:paraId="4B259C18" w14:textId="77777777" w:rsidR="00534F24" w:rsidRPr="00534F24" w:rsidRDefault="00534F24" w:rsidP="00F74D78">
      <w:pPr>
        <w:pStyle w:val="a8"/>
        <w:spacing w:after="0"/>
        <w:ind w:left="0" w:firstLine="567"/>
      </w:pPr>
      <w:r w:rsidRPr="00534F24"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14:paraId="7CE233C2" w14:textId="77777777" w:rsidR="00534F24" w:rsidRPr="00534F24" w:rsidRDefault="00534F24" w:rsidP="00F74D78">
      <w:pPr>
        <w:pStyle w:val="a8"/>
        <w:spacing w:after="0"/>
        <w:ind w:left="0" w:firstLine="567"/>
      </w:pPr>
      <w:r w:rsidRPr="00534F24">
        <w:t>- создания благоприятных условий для успешного выполнения мероприятий по ликвидации аварийной ситуации;</w:t>
      </w:r>
    </w:p>
    <w:p w14:paraId="0CE8A106" w14:textId="77777777" w:rsidR="00534F24" w:rsidRPr="00534F24" w:rsidRDefault="00534F24" w:rsidP="00F74D78">
      <w:pPr>
        <w:pStyle w:val="a8"/>
        <w:spacing w:after="0"/>
        <w:ind w:left="0" w:firstLine="567"/>
      </w:pPr>
      <w:r w:rsidRPr="00534F24">
        <w:t xml:space="preserve">- бесперебойного удовлетворения  потребностей  населения при ликвидации аварийной ситуации. </w:t>
      </w:r>
    </w:p>
    <w:p w14:paraId="53762D48" w14:textId="77777777" w:rsidR="00534F24" w:rsidRPr="00534F24" w:rsidRDefault="00534F24" w:rsidP="00534F24">
      <w:pPr>
        <w:spacing w:before="100" w:beforeAutospacing="1" w:after="100" w:afterAutospacing="1"/>
        <w:ind w:firstLine="1701"/>
        <w:jc w:val="center"/>
      </w:pPr>
      <w:r w:rsidRPr="00534F24">
        <w:t>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985"/>
        <w:gridCol w:w="1524"/>
      </w:tblGrid>
      <w:tr w:rsidR="00534F24" w:rsidRPr="00534F24" w14:paraId="72BCC2CB" w14:textId="77777777" w:rsidTr="00534F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15A5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  <w:proofErr w:type="spellStart"/>
            <w:r w:rsidRPr="00534F24">
              <w:t>Ввид</w:t>
            </w:r>
            <w:proofErr w:type="spellEnd"/>
            <w:r w:rsidRPr="00534F24">
              <w:t xml:space="preserve"> аварии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9C2" w14:textId="77777777" w:rsidR="00534F24" w:rsidRPr="00534F24" w:rsidRDefault="00534F24">
            <w:pPr>
              <w:spacing w:before="100" w:beforeAutospacing="1" w:after="100" w:afterAutospacing="1"/>
              <w:ind w:firstLine="1701"/>
            </w:pPr>
          </w:p>
          <w:p w14:paraId="29AD8A32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Причина возникновения аварии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572A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Масштаб аварии и последствия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A62C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Уровень реагирования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BD81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примечание</w:t>
            </w:r>
          </w:p>
        </w:tc>
      </w:tr>
      <w:tr w:rsidR="00534F24" w:rsidRPr="00534F24" w14:paraId="330DC51A" w14:textId="77777777" w:rsidTr="00534F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EA25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  <w:proofErr w:type="spellStart"/>
            <w:r w:rsidRPr="00534F24">
              <w:t>Оостановка</w:t>
            </w:r>
            <w:proofErr w:type="spellEnd"/>
            <w:r w:rsidRPr="00534F24">
              <w:t xml:space="preserve">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65C9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896A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8698" w14:textId="77777777" w:rsidR="00534F24" w:rsidRPr="00534F24" w:rsidRDefault="00534F24">
            <w:pPr>
              <w:jc w:val="both"/>
            </w:pPr>
            <w:r w:rsidRPr="00534F24">
              <w:t>муниципальный локальный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BF4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</w:p>
        </w:tc>
      </w:tr>
      <w:tr w:rsidR="00534F24" w:rsidRPr="00534F24" w14:paraId="23BC0B3F" w14:textId="77777777" w:rsidTr="00534F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3889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  <w:proofErr w:type="spellStart"/>
            <w:r w:rsidRPr="00534F24">
              <w:t>Оостановка</w:t>
            </w:r>
            <w:proofErr w:type="spellEnd"/>
            <w:r w:rsidRPr="00534F24">
              <w:t xml:space="preserve">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9B31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5BDA" w14:textId="77777777" w:rsidR="00534F24" w:rsidRPr="00534F24" w:rsidRDefault="00534F24">
            <w:r w:rsidRPr="00534F24"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84C0" w14:textId="77777777" w:rsidR="00534F24" w:rsidRPr="00534F24" w:rsidRDefault="00534F24">
            <w:pPr>
              <w:jc w:val="both"/>
            </w:pPr>
            <w:r w:rsidRPr="00534F24">
              <w:t>муниципальный локальный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952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</w:p>
        </w:tc>
      </w:tr>
      <w:tr w:rsidR="00534F24" w:rsidRPr="00534F24" w14:paraId="29FB955C" w14:textId="77777777" w:rsidTr="00534F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3E7E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  <w:proofErr w:type="spellStart"/>
            <w:r w:rsidRPr="00534F24">
              <w:t>Ппорыв</w:t>
            </w:r>
            <w:proofErr w:type="spellEnd"/>
            <w:r w:rsidRPr="00534F24">
              <w:t xml:space="preserve"> тепловых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09A4" w14:textId="77777777" w:rsidR="00534F24" w:rsidRPr="00534F24" w:rsidRDefault="00F74D78">
            <w:r>
              <w:t>Пре</w:t>
            </w:r>
            <w:r w:rsidR="00534F24" w:rsidRPr="00534F24">
              <w:t xml:space="preserve">дельный износ сетей, </w:t>
            </w:r>
            <w:proofErr w:type="spellStart"/>
            <w:r w:rsidR="00534F24" w:rsidRPr="00534F24">
              <w:t>гидродинамичес</w:t>
            </w:r>
            <w:proofErr w:type="spellEnd"/>
            <w:r w:rsidR="00534F24" w:rsidRPr="00534F24">
              <w:t>-кие удары</w:t>
            </w:r>
          </w:p>
          <w:p w14:paraId="0148B652" w14:textId="77777777" w:rsidR="00534F24" w:rsidRPr="00534F24" w:rsidRDefault="00534F24">
            <w:pPr>
              <w:spacing w:before="100" w:beforeAutospacing="1" w:after="100" w:afterAutospacing="1"/>
              <w:ind w:firstLine="1701"/>
            </w:pPr>
            <w:r w:rsidRPr="00534F24"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0B74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4CAB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муниципальный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DCC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</w:p>
        </w:tc>
      </w:tr>
    </w:tbl>
    <w:p w14:paraId="339DB3A1" w14:textId="77777777" w:rsidR="00534F24" w:rsidRPr="00534F24" w:rsidRDefault="00534F24" w:rsidP="00F74D78">
      <w:pPr>
        <w:ind w:firstLine="567"/>
      </w:pPr>
      <w:r w:rsidRPr="00534F24">
        <w:t>Наиболее вероятными причинами возникновения аварий и сбоев в               работе могут   послужить:</w:t>
      </w:r>
    </w:p>
    <w:p w14:paraId="4400ECB9" w14:textId="77777777" w:rsidR="00534F24" w:rsidRPr="00534F24" w:rsidRDefault="00534F24" w:rsidP="00F74D78">
      <w:pPr>
        <w:ind w:firstLine="567"/>
      </w:pPr>
      <w:r w:rsidRPr="00534F24">
        <w:t>-перебои в подаче электроэнергии;</w:t>
      </w:r>
    </w:p>
    <w:p w14:paraId="728648C0" w14:textId="77777777" w:rsidR="00534F24" w:rsidRPr="00534F24" w:rsidRDefault="00534F24" w:rsidP="00F74D78">
      <w:pPr>
        <w:ind w:firstLine="567"/>
      </w:pPr>
      <w:r w:rsidRPr="00534F24">
        <w:t>-износ оборудования;</w:t>
      </w:r>
    </w:p>
    <w:p w14:paraId="24A1DBE6" w14:textId="77777777" w:rsidR="00534F24" w:rsidRPr="00534F24" w:rsidRDefault="00534F24" w:rsidP="00F74D78">
      <w:pPr>
        <w:ind w:firstLine="567"/>
      </w:pPr>
      <w:r w:rsidRPr="00534F24">
        <w:t xml:space="preserve">-неблагоприятные </w:t>
      </w:r>
      <w:proofErr w:type="spellStart"/>
      <w:r w:rsidRPr="00534F24">
        <w:t>погодно</w:t>
      </w:r>
      <w:proofErr w:type="spellEnd"/>
      <w:r w:rsidRPr="00534F24">
        <w:t>-климатические явления;</w:t>
      </w:r>
    </w:p>
    <w:p w14:paraId="707DBAA1" w14:textId="77777777" w:rsidR="00534F24" w:rsidRPr="00534F24" w:rsidRDefault="00534F24" w:rsidP="00F74D78">
      <w:pPr>
        <w:ind w:firstLine="567"/>
      </w:pPr>
      <w:r w:rsidRPr="00534F24">
        <w:t>-человеческий фактор.</w:t>
      </w:r>
    </w:p>
    <w:p w14:paraId="226D958C" w14:textId="77777777" w:rsidR="00F74D78" w:rsidRDefault="00F74D78" w:rsidP="00534F24">
      <w:pPr>
        <w:spacing w:before="100" w:beforeAutospacing="1" w:after="100" w:afterAutospacing="1"/>
        <w:ind w:firstLine="1701"/>
        <w:rPr>
          <w:b/>
        </w:rPr>
      </w:pPr>
    </w:p>
    <w:p w14:paraId="610ED46E" w14:textId="77777777" w:rsidR="00534F24" w:rsidRPr="00534F24" w:rsidRDefault="00534F24" w:rsidP="00534F24">
      <w:pPr>
        <w:spacing w:before="100" w:beforeAutospacing="1" w:after="100" w:afterAutospacing="1"/>
        <w:ind w:firstLine="1701"/>
      </w:pPr>
      <w:r w:rsidRPr="00534F24">
        <w:rPr>
          <w:b/>
        </w:rPr>
        <w:t>3.</w:t>
      </w:r>
      <w:r w:rsidRPr="00534F24">
        <w:t xml:space="preserve">  </w:t>
      </w:r>
      <w:r w:rsidRPr="00534F24">
        <w:rPr>
          <w:b/>
          <w:bCs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534F24">
        <w:rPr>
          <w:b/>
          <w:bCs/>
        </w:rPr>
        <w:t>электро</w:t>
      </w:r>
      <w:proofErr w:type="spellEnd"/>
      <w:r w:rsidRPr="00534F24">
        <w:rPr>
          <w:b/>
          <w:bCs/>
        </w:rPr>
        <w:t xml:space="preserve"> – </w:t>
      </w:r>
      <w:proofErr w:type="spellStart"/>
      <w:r w:rsidRPr="00534F24">
        <w:rPr>
          <w:b/>
          <w:bCs/>
        </w:rPr>
        <w:t>водо</w:t>
      </w:r>
      <w:proofErr w:type="spellEnd"/>
      <w:r w:rsidRPr="00534F24">
        <w:rPr>
          <w:b/>
          <w:bCs/>
        </w:rPr>
        <w:t xml:space="preserve">  - теплоснабжения:</w:t>
      </w:r>
    </w:p>
    <w:p w14:paraId="10F85F20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  <w:rPr>
          <w:bCs/>
        </w:rPr>
      </w:pPr>
      <w:r w:rsidRPr="00534F24">
        <w:rPr>
          <w:b/>
          <w:bCs/>
        </w:rPr>
        <w:lastRenderedPageBreak/>
        <w:t>первый этап</w:t>
      </w:r>
      <w:r w:rsidRPr="00534F24"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="00455DB0" w:rsidRPr="00D50BED">
        <w:t>Хасанского муниципального округа</w:t>
      </w:r>
      <w:r w:rsidRPr="00534F24">
        <w:t xml:space="preserve">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14:paraId="2365F5F7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 xml:space="preserve">1) Дежурная смена и/или аварийно-технические группы, звенья организаций </w:t>
      </w:r>
      <w:proofErr w:type="spellStart"/>
      <w:r w:rsidRPr="00534F24">
        <w:t>электро</w:t>
      </w:r>
      <w:proofErr w:type="spellEnd"/>
      <w:r w:rsidRPr="00534F24">
        <w:t xml:space="preserve"> – </w:t>
      </w:r>
      <w:proofErr w:type="spellStart"/>
      <w:r w:rsidRPr="00534F24">
        <w:t>водо</w:t>
      </w:r>
      <w:proofErr w:type="spellEnd"/>
      <w:r w:rsidRPr="00534F24">
        <w:t xml:space="preserve"> - теплоснабжения: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14:paraId="1999C612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14:paraId="3B506300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14:paraId="15F2D543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14:paraId="1FEC3226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14:paraId="434CA83B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6) Определяются основные направления и задачи предстоящих действий по ликвидации аварий.</w:t>
      </w:r>
    </w:p>
    <w:p w14:paraId="6EDEC3C3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7) Руководителями ставятся задачи  оперативной группе.</w:t>
      </w:r>
    </w:p>
    <w:p w14:paraId="7308F1FE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8) Организуется круглосуточное оперативное дежурство и связь с подчиненными, взаимодействующими органами управления  и ЕДДС.</w:t>
      </w:r>
    </w:p>
    <w:p w14:paraId="39389BAE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rPr>
          <w:b/>
          <w:bCs/>
        </w:rPr>
        <w:t>второй этап</w:t>
      </w:r>
      <w:r w:rsidRPr="00534F24">
        <w:t xml:space="preserve"> – принятие решения о вводе режима аварийной ситуации и оперативное планирование действий:</w:t>
      </w:r>
    </w:p>
    <w:p w14:paraId="4BB9262C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1) Проводится уточнение характера и масштабов аварийной ситуации, сложившейся обстановки и прогнозирование ее развития.</w:t>
      </w:r>
    </w:p>
    <w:p w14:paraId="18FA3629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2) Разрабатывается план-график проведения работ и решение о вводе режима аварийной ситуации.</w:t>
      </w:r>
    </w:p>
    <w:p w14:paraId="51FC8402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3) Определяется достаточность привлекаемых к ликвидации аварии сил и средств.</w:t>
      </w:r>
    </w:p>
    <w:p w14:paraId="5F6114A5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4) По мере приведения в готовность привлекаются остальные имеющиеся силы и средства.</w:t>
      </w:r>
    </w:p>
    <w:p w14:paraId="2A61E891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rPr>
          <w:b/>
          <w:bCs/>
        </w:rPr>
        <w:t>третий этап</w:t>
      </w:r>
      <w:r w:rsidRPr="00534F24"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14:paraId="0923C85D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1) Проводятся мероприятия по ликвидации последствий аварии и организации первоочередного жизнеобеспечения населения.</w:t>
      </w:r>
    </w:p>
    <w:p w14:paraId="3CCA486A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 xml:space="preserve">2) Руководитель оперативной группы готовит отчет о проведенных работах и представляет его Главе </w:t>
      </w:r>
      <w:r w:rsidR="00455DB0" w:rsidRPr="00D50BED">
        <w:t>Хасанского муниципального округа</w:t>
      </w:r>
      <w:r w:rsidRPr="00534F24">
        <w:t>.</w:t>
      </w:r>
    </w:p>
    <w:p w14:paraId="3748DFED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После ликвидации аварийной ситуации готовятся:</w:t>
      </w:r>
    </w:p>
    <w:p w14:paraId="01C363A3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- решение об отмене режима аварийной ситуации;</w:t>
      </w:r>
    </w:p>
    <w:p w14:paraId="3FD22434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- при техногенной - акт установления причин аварийной ситуации;</w:t>
      </w:r>
    </w:p>
    <w:p w14:paraId="7BC3BD60" w14:textId="77777777" w:rsidR="00534F24" w:rsidRPr="00534F24" w:rsidRDefault="00534F24" w:rsidP="00F74D78">
      <w:pPr>
        <w:pStyle w:val="bodytextindent2"/>
        <w:spacing w:before="0" w:beforeAutospacing="0" w:after="0" w:afterAutospacing="0"/>
        <w:ind w:firstLine="567"/>
      </w:pPr>
      <w:r w:rsidRPr="00534F24">
        <w:t>- документы на возмещение ущерба.</w:t>
      </w:r>
    </w:p>
    <w:p w14:paraId="1F44FE98" w14:textId="77777777" w:rsidR="00534F24" w:rsidRPr="00534F24" w:rsidRDefault="00534F24" w:rsidP="00534F24">
      <w:pPr>
        <w:spacing w:before="100" w:beforeAutospacing="1" w:after="100" w:afterAutospacing="1"/>
        <w:ind w:firstLine="1701"/>
        <w:jc w:val="both"/>
        <w:rPr>
          <w:b/>
        </w:rPr>
      </w:pPr>
      <w:r w:rsidRPr="00534F24">
        <w:rPr>
          <w:b/>
        </w:rPr>
        <w:t>4. Организация управления ликвидацией аварий на тепло-производящих    объектах и тепловых сетях</w:t>
      </w:r>
    </w:p>
    <w:p w14:paraId="34E7C44B" w14:textId="77777777" w:rsidR="00534F24" w:rsidRPr="00534F24" w:rsidRDefault="00534F24" w:rsidP="00F74D78">
      <w:pPr>
        <w:ind w:firstLine="567"/>
      </w:pPr>
      <w:r w:rsidRPr="00534F24">
        <w:rPr>
          <w:bCs/>
          <w:iCs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534F24">
        <w:rPr>
          <w:b/>
          <w:bCs/>
          <w:i/>
          <w:iCs/>
        </w:rPr>
        <w:t> </w:t>
      </w:r>
      <w:r w:rsidRPr="00534F24">
        <w:t xml:space="preserve"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</w:t>
      </w:r>
      <w:r w:rsidRPr="00534F24">
        <w:lastRenderedPageBreak/>
        <w:t xml:space="preserve">администрации </w:t>
      </w:r>
      <w:r w:rsidR="00A82196" w:rsidRPr="00D50BED">
        <w:t>Хасанского муниципального округа</w:t>
      </w:r>
      <w:r w:rsidRPr="00534F24">
        <w:t>, на объектовом уровне – руководитель организации, осуществляющей эксплуатацию объекта.</w:t>
      </w:r>
    </w:p>
    <w:p w14:paraId="3A623821" w14:textId="77777777" w:rsidR="00534F24" w:rsidRPr="00534F24" w:rsidRDefault="00534F24" w:rsidP="00F74D78">
      <w:pPr>
        <w:ind w:firstLine="567"/>
      </w:pPr>
      <w:r w:rsidRPr="00534F24">
        <w:t>Органами повседневного управления территориальной подсистемы являются:</w:t>
      </w:r>
    </w:p>
    <w:p w14:paraId="65101D62" w14:textId="77777777" w:rsidR="00534F24" w:rsidRPr="00534F24" w:rsidRDefault="00534F24" w:rsidP="00F74D78">
      <w:pPr>
        <w:ind w:firstLine="567"/>
      </w:pPr>
      <w:r w:rsidRPr="00534F24">
        <w:t xml:space="preserve"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</w:t>
      </w:r>
      <w:r w:rsidR="00A82196">
        <w:t xml:space="preserve">Хасанского </w:t>
      </w:r>
      <w:r w:rsidRPr="00534F24">
        <w:t xml:space="preserve">муниципального </w:t>
      </w:r>
      <w:r w:rsidR="00A82196">
        <w:t>округа</w:t>
      </w:r>
      <w:r w:rsidRPr="00534F24">
        <w:t>, единой государственной системы предупреждения и ликвидации чрезвычайных ситуаций (далее ТП РСЧС):</w:t>
      </w:r>
    </w:p>
    <w:p w14:paraId="364418CF" w14:textId="77777777" w:rsidR="00534F24" w:rsidRPr="00534F24" w:rsidRDefault="00534F24" w:rsidP="00F74D78">
      <w:pPr>
        <w:ind w:firstLine="567"/>
      </w:pPr>
      <w:r w:rsidRPr="00534F24">
        <w:t xml:space="preserve">- на муниципальном уровне – ответственный специалист администрации </w:t>
      </w:r>
      <w:r w:rsidR="00A82196" w:rsidRPr="00D50BED">
        <w:t>Хасанского муниципального округа</w:t>
      </w:r>
      <w:r w:rsidRPr="00534F24">
        <w:t>,</w:t>
      </w:r>
    </w:p>
    <w:p w14:paraId="6D789FBA" w14:textId="77777777" w:rsidR="00534F24" w:rsidRPr="00534F24" w:rsidRDefault="00534F24" w:rsidP="00F74D78">
      <w:pPr>
        <w:ind w:firstLine="567"/>
      </w:pPr>
      <w:r w:rsidRPr="00534F24">
        <w:t>- на объектовом уровне – дежурные, диспетчеры  организаций (при наличии).</w:t>
      </w:r>
    </w:p>
    <w:p w14:paraId="47949D4D" w14:textId="77777777" w:rsidR="00534F24" w:rsidRPr="00534F24" w:rsidRDefault="00534F24" w:rsidP="00F74D78">
      <w:pPr>
        <w:ind w:firstLine="567"/>
      </w:pPr>
      <w:r w:rsidRPr="00534F24"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2B638132" w14:textId="77777777" w:rsidR="00534F24" w:rsidRPr="00534F24" w:rsidRDefault="00534F24" w:rsidP="00534F24">
      <w:pPr>
        <w:pStyle w:val="ListParagraph"/>
        <w:spacing w:before="100" w:beforeAutospacing="1" w:after="100" w:afterAutospacing="1" w:line="240" w:lineRule="auto"/>
        <w:ind w:left="0" w:firstLine="1701"/>
        <w:rPr>
          <w:rFonts w:ascii="Times New Roman" w:hAnsi="Times New Roman"/>
          <w:b/>
          <w:sz w:val="24"/>
          <w:szCs w:val="24"/>
          <w:lang w:eastAsia="ru-RU"/>
        </w:rPr>
      </w:pPr>
      <w:r w:rsidRPr="00534F24">
        <w:rPr>
          <w:rFonts w:ascii="Times New Roman" w:hAnsi="Times New Roman"/>
          <w:b/>
          <w:sz w:val="24"/>
          <w:szCs w:val="24"/>
          <w:lang w:eastAsia="ru-RU"/>
        </w:rPr>
        <w:t>5.  Силы и средства для ликвидации аварий тепло-производящих объектов и тепловых сетей</w:t>
      </w:r>
    </w:p>
    <w:p w14:paraId="2360160F" w14:textId="77777777" w:rsidR="00534F24" w:rsidRPr="00534F24" w:rsidRDefault="00534F24" w:rsidP="00F74D78">
      <w:pPr>
        <w:ind w:firstLine="567"/>
      </w:pPr>
      <w:r w:rsidRPr="00534F24">
        <w:t> В режиме повседневной деятельности на объектах ЖКХ осуществляется дежурство специалистов, операторами  котельных.</w:t>
      </w:r>
    </w:p>
    <w:p w14:paraId="383B0E73" w14:textId="77777777" w:rsidR="00534F24" w:rsidRPr="00534F24" w:rsidRDefault="00534F24" w:rsidP="00F74D78">
      <w:pPr>
        <w:ind w:firstLine="567"/>
      </w:pPr>
      <w:r w:rsidRPr="00534F24">
        <w:t>Время готовности к работам по ликвидации аварии</w:t>
      </w:r>
      <w:r w:rsidR="00A55638">
        <w:t xml:space="preserve"> </w:t>
      </w:r>
      <w:r w:rsidRPr="00534F24">
        <w:t>- 45 мин.</w:t>
      </w:r>
    </w:p>
    <w:p w14:paraId="4CA612D1" w14:textId="77777777" w:rsidR="00534F24" w:rsidRPr="00534F24" w:rsidRDefault="00534F24" w:rsidP="00F74D78">
      <w:pPr>
        <w:ind w:firstLine="567"/>
      </w:pPr>
      <w:r w:rsidRPr="00534F24">
        <w:t>При возникновении крупномасштабной аварии, срок ликвидации последствий более 12 часов.</w:t>
      </w:r>
    </w:p>
    <w:p w14:paraId="1A2CA8E1" w14:textId="77777777" w:rsidR="00534F24" w:rsidRPr="00534F24" w:rsidRDefault="00534F24" w:rsidP="00F74D78">
      <w:pPr>
        <w:ind w:firstLine="567"/>
      </w:pPr>
      <w:r w:rsidRPr="00534F24"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14:paraId="3E57881F" w14:textId="77777777" w:rsidR="00534F24" w:rsidRPr="00534F24" w:rsidRDefault="00534F24" w:rsidP="00F74D7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0" w:firstLine="1701"/>
        <w:rPr>
          <w:rFonts w:ascii="Times New Roman" w:hAnsi="Times New Roman"/>
          <w:sz w:val="24"/>
          <w:szCs w:val="24"/>
          <w:lang w:eastAsia="ru-RU"/>
        </w:rPr>
      </w:pPr>
      <w:r w:rsidRPr="00534F24">
        <w:rPr>
          <w:rFonts w:ascii="Times New Roman" w:hAnsi="Times New Roman"/>
          <w:b/>
          <w:sz w:val="24"/>
          <w:szCs w:val="24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534F24">
        <w:rPr>
          <w:rFonts w:ascii="Times New Roman" w:hAnsi="Times New Roman"/>
          <w:sz w:val="24"/>
          <w:szCs w:val="24"/>
          <w:lang w:eastAsia="ru-RU"/>
        </w:rPr>
        <w:t>.</w:t>
      </w:r>
    </w:p>
    <w:p w14:paraId="3F0DD292" w14:textId="77777777" w:rsidR="00534F24" w:rsidRPr="00534F24" w:rsidRDefault="00534F24" w:rsidP="00F74D78">
      <w:pPr>
        <w:ind w:firstLine="567"/>
      </w:pPr>
      <w:r w:rsidRPr="00534F24">
        <w:t>Для ликвидации аварий создаются и используются:</w:t>
      </w:r>
    </w:p>
    <w:p w14:paraId="1054058E" w14:textId="77777777" w:rsidR="00534F24" w:rsidRPr="00534F24" w:rsidRDefault="00A55638" w:rsidP="00F74D78">
      <w:pPr>
        <w:ind w:firstLine="567"/>
      </w:pPr>
      <w:r>
        <w:t xml:space="preserve">- </w:t>
      </w:r>
      <w:r w:rsidR="00534F24" w:rsidRPr="00534F24"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14:paraId="0265DC40" w14:textId="77777777" w:rsidR="00534F24" w:rsidRPr="00534F24" w:rsidRDefault="00534F24" w:rsidP="00F74D78">
      <w:pPr>
        <w:ind w:firstLine="567"/>
      </w:pPr>
      <w:r w:rsidRPr="00534F24"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18BF378D" w14:textId="77777777" w:rsidR="00534F24" w:rsidRPr="00534F24" w:rsidRDefault="00534F24" w:rsidP="00534F24">
      <w:pPr>
        <w:ind w:firstLine="1701"/>
        <w:jc w:val="both"/>
      </w:pPr>
    </w:p>
    <w:p w14:paraId="7AC2EDD2" w14:textId="77777777" w:rsidR="00534F24" w:rsidRPr="00534F24" w:rsidRDefault="00534F24" w:rsidP="00F74D78">
      <w:pPr>
        <w:pStyle w:val="ListParagraph"/>
        <w:numPr>
          <w:ilvl w:val="0"/>
          <w:numId w:val="16"/>
        </w:numPr>
        <w:spacing w:after="0" w:line="240" w:lineRule="auto"/>
        <w:ind w:left="0" w:firstLine="1701"/>
        <w:rPr>
          <w:rFonts w:ascii="Times New Roman" w:hAnsi="Times New Roman"/>
          <w:b/>
          <w:sz w:val="24"/>
          <w:szCs w:val="24"/>
          <w:lang w:eastAsia="ru-RU"/>
        </w:rPr>
      </w:pPr>
      <w:r w:rsidRPr="00534F24">
        <w:rPr>
          <w:rFonts w:ascii="Times New Roman" w:hAnsi="Times New Roman"/>
          <w:b/>
          <w:sz w:val="24"/>
          <w:szCs w:val="24"/>
          <w:lang w:eastAsia="ru-RU"/>
        </w:rPr>
        <w:t xml:space="preserve"> Порядок действий по ликвидации аварий на тепло-производящих объектах и тепловых сетях</w:t>
      </w:r>
    </w:p>
    <w:p w14:paraId="232A7AB7" w14:textId="77777777" w:rsidR="00534F24" w:rsidRPr="00534F24" w:rsidRDefault="00534F24" w:rsidP="00534F24">
      <w:pPr>
        <w:pStyle w:val="ListParagraph"/>
        <w:spacing w:after="0" w:line="240" w:lineRule="auto"/>
        <w:ind w:left="0" w:firstLine="1701"/>
        <w:rPr>
          <w:rFonts w:ascii="Times New Roman" w:hAnsi="Times New Roman"/>
          <w:b/>
          <w:sz w:val="24"/>
          <w:szCs w:val="24"/>
          <w:lang w:eastAsia="ru-RU"/>
        </w:rPr>
      </w:pPr>
    </w:p>
    <w:p w14:paraId="2FB287D6" w14:textId="77777777" w:rsidR="00534F24" w:rsidRPr="00534F24" w:rsidRDefault="00534F24" w:rsidP="00F74D78">
      <w:pPr>
        <w:ind w:firstLine="567"/>
      </w:pPr>
      <w:r w:rsidRPr="00534F24"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534F24">
        <w:t>теплоэнергии</w:t>
      </w:r>
      <w:proofErr w:type="spellEnd"/>
      <w:r w:rsidRPr="00534F24">
        <w:t xml:space="preserve"> в дома и  социально</w:t>
      </w:r>
      <w:r w:rsidR="00A55638">
        <w:t>-</w:t>
      </w:r>
      <w:r w:rsidRPr="00534F24">
        <w:t>значимые объекты.</w:t>
      </w:r>
    </w:p>
    <w:p w14:paraId="6F11EFE9" w14:textId="77777777" w:rsidR="00534F24" w:rsidRPr="00534F24" w:rsidRDefault="00534F24" w:rsidP="00F74D78">
      <w:pPr>
        <w:ind w:firstLine="567"/>
      </w:pPr>
      <w:r w:rsidRPr="00534F24"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14:paraId="1E2DAF50" w14:textId="77777777" w:rsidR="00534F24" w:rsidRPr="00534F24" w:rsidRDefault="00534F24" w:rsidP="00F74D78">
      <w:pPr>
        <w:ind w:firstLine="567"/>
      </w:pPr>
      <w:r w:rsidRPr="00534F24"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14:paraId="59AB58AB" w14:textId="77777777" w:rsidR="00534F24" w:rsidRPr="00534F24" w:rsidRDefault="00534F24" w:rsidP="00F74D78">
      <w:pPr>
        <w:ind w:firstLine="567"/>
      </w:pPr>
      <w:r w:rsidRPr="00534F24">
        <w:t>Работы проводятся на основании нормативных и распорядительных документов оформляемых организатором работ.</w:t>
      </w:r>
    </w:p>
    <w:p w14:paraId="1D757256" w14:textId="77777777" w:rsidR="00534F24" w:rsidRPr="00534F24" w:rsidRDefault="00534F24" w:rsidP="00F74D78">
      <w:pPr>
        <w:ind w:firstLine="567"/>
      </w:pPr>
      <w:r w:rsidRPr="00534F24">
        <w:lastRenderedPageBreak/>
        <w:t xml:space="preserve">К работам привлекаются </w:t>
      </w:r>
      <w:proofErr w:type="spellStart"/>
      <w:r w:rsidRPr="00534F24">
        <w:t>аварийно</w:t>
      </w:r>
      <w:proofErr w:type="spellEnd"/>
      <w:r w:rsidRPr="00534F24">
        <w:t xml:space="preserve">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14:paraId="3DB01B65" w14:textId="77777777" w:rsidR="00534F24" w:rsidRPr="00534F24" w:rsidRDefault="00534F24" w:rsidP="00F74D78">
      <w:pPr>
        <w:ind w:firstLine="567"/>
      </w:pPr>
      <w:r w:rsidRPr="00534F24"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14:paraId="2817B67A" w14:textId="77777777" w:rsidR="00534F24" w:rsidRPr="00534F24" w:rsidRDefault="00534F24" w:rsidP="00F74D78">
      <w:pPr>
        <w:ind w:firstLine="567"/>
      </w:pPr>
      <w:r w:rsidRPr="00534F24">
        <w:t xml:space="preserve">О сложившейся обстановке население информируется администрацией </w:t>
      </w:r>
      <w:r w:rsidR="00AA6198" w:rsidRPr="00D50BED">
        <w:t>Хасанского муниципального округа</w:t>
      </w:r>
      <w:r w:rsidRPr="00534F24">
        <w:t xml:space="preserve"> эксплуатирующей организацией. </w:t>
      </w:r>
    </w:p>
    <w:p w14:paraId="30C0366B" w14:textId="77777777" w:rsidR="00534F24" w:rsidRPr="00534F24" w:rsidRDefault="00534F24" w:rsidP="00F74D78">
      <w:pPr>
        <w:ind w:firstLine="567"/>
      </w:pPr>
      <w:r w:rsidRPr="00534F24">
        <w:t>В случае необходимости привлечения дополнительных сил</w:t>
      </w:r>
      <w:r w:rsidR="00E6158C">
        <w:t xml:space="preserve"> </w:t>
      </w:r>
      <w:r w:rsidRPr="00534F24">
        <w:t xml:space="preserve">и средств к работам, руководитель работ докладывает Главе  </w:t>
      </w:r>
      <w:r w:rsidR="00E6158C" w:rsidRPr="00D50BED">
        <w:t>Хасанского муниципального округа</w:t>
      </w:r>
      <w:r w:rsidRPr="00534F24">
        <w:t xml:space="preserve">, председателю комиссии по предупреждению и ликвидации чрезвычайных ситуаций и обеспечению пожарной безопасности при администрации </w:t>
      </w:r>
      <w:r w:rsidR="00DA45CD" w:rsidRPr="00D50BED">
        <w:t>Хасанского муниципального округа</w:t>
      </w:r>
      <w:r w:rsidRPr="00534F24">
        <w:t>, ЕДДС.</w:t>
      </w:r>
    </w:p>
    <w:p w14:paraId="58F48761" w14:textId="77777777" w:rsidR="00534F24" w:rsidRPr="00534F24" w:rsidRDefault="00534F24" w:rsidP="00F74D78">
      <w:pPr>
        <w:ind w:firstLine="567"/>
      </w:pPr>
      <w:r w:rsidRPr="00534F24"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</w:t>
      </w:r>
      <w:r w:rsidR="006E7667" w:rsidRPr="00D50BED">
        <w:t>Хасанского муниципального округа</w:t>
      </w:r>
      <w:r w:rsidRPr="00534F24">
        <w:t>.</w:t>
      </w:r>
    </w:p>
    <w:p w14:paraId="37FA6C48" w14:textId="77777777" w:rsidR="00534F24" w:rsidRPr="00534F24" w:rsidRDefault="00534F24" w:rsidP="00534F24">
      <w:pPr>
        <w:ind w:firstLine="1701"/>
        <w:jc w:val="both"/>
      </w:pPr>
    </w:p>
    <w:p w14:paraId="1D18CA0B" w14:textId="77777777" w:rsidR="00534F24" w:rsidRPr="00534F24" w:rsidRDefault="00534F24" w:rsidP="00534F24">
      <w:pPr>
        <w:ind w:firstLine="1701"/>
      </w:pPr>
      <w:r w:rsidRPr="00534F24">
        <w:rPr>
          <w:b/>
          <w:bCs/>
        </w:rPr>
        <w:t>8. Порядок действий при аварийном отключении коммунально-технических систем жизнеобеспечения населения.</w:t>
      </w:r>
    </w:p>
    <w:p w14:paraId="5B0BD133" w14:textId="77777777" w:rsidR="00534F24" w:rsidRPr="00534F24" w:rsidRDefault="00534F24" w:rsidP="00534F24">
      <w:pPr>
        <w:shd w:val="clear" w:color="auto" w:fill="FFFFFF"/>
        <w:spacing w:before="10"/>
        <w:ind w:right="-284" w:firstLine="1701"/>
        <w:rPr>
          <w:bCs/>
          <w:spacing w:val="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459"/>
        <w:gridCol w:w="207"/>
        <w:gridCol w:w="1671"/>
        <w:gridCol w:w="2404"/>
      </w:tblGrid>
      <w:tr w:rsidR="00534F24" w:rsidRPr="00534F24" w14:paraId="5C4194C8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7D1F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  <w:r w:rsidRPr="00534F24">
              <w:t>№ п\п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082C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  <w:r w:rsidRPr="00534F24">
              <w:t>Мероприятия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47D7" w14:textId="77777777" w:rsidR="00534F24" w:rsidRPr="00534F24" w:rsidRDefault="00534F24">
            <w:pPr>
              <w:spacing w:before="100" w:beforeAutospacing="1" w:after="100" w:afterAutospacing="1"/>
              <w:ind w:firstLine="1701"/>
              <w:jc w:val="center"/>
            </w:pPr>
            <w:proofErr w:type="spellStart"/>
            <w:r w:rsidRPr="00534F24">
              <w:t>Ссрок</w:t>
            </w:r>
            <w:proofErr w:type="spellEnd"/>
            <w:r w:rsidRPr="00534F24">
              <w:t xml:space="preserve"> исполнения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E45D" w14:textId="77777777" w:rsidR="00534F24" w:rsidRPr="00534F24" w:rsidRDefault="00534F24">
            <w:pPr>
              <w:spacing w:before="100" w:beforeAutospacing="1" w:after="100" w:afterAutospacing="1"/>
            </w:pPr>
            <w:r w:rsidRPr="00534F24">
              <w:t>Исполнитель</w:t>
            </w:r>
          </w:p>
        </w:tc>
      </w:tr>
      <w:tr w:rsidR="00534F24" w:rsidRPr="00534F24" w14:paraId="1CA3A067" w14:textId="77777777" w:rsidTr="00534F2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40E" w14:textId="77777777" w:rsidR="00534F24" w:rsidRPr="00534F24" w:rsidRDefault="00534F24">
            <w:pPr>
              <w:spacing w:before="100" w:beforeAutospacing="1" w:after="100" w:afterAutospacing="1"/>
              <w:jc w:val="both"/>
            </w:pPr>
            <w:r w:rsidRPr="00534F24">
              <w:t>При возникновении аварии на коммунальных системах жизнеобеспечения</w:t>
            </w:r>
          </w:p>
        </w:tc>
      </w:tr>
      <w:tr w:rsidR="00534F24" w:rsidRPr="00534F24" w14:paraId="5803D33F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7CC" w14:textId="77777777" w:rsidR="00534F24" w:rsidRPr="00534F24" w:rsidRDefault="008176D8">
            <w:pPr>
              <w:ind w:firstLine="1701"/>
              <w:jc w:val="center"/>
            </w:pPr>
            <w:r>
              <w:t>1</w:t>
            </w:r>
            <w:r w:rsidR="00534F24" w:rsidRPr="00534F24">
              <w:t>1</w:t>
            </w:r>
            <w: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18C8" w14:textId="77777777" w:rsidR="00534F24" w:rsidRPr="00534F24" w:rsidRDefault="00534F24">
            <w:r w:rsidRPr="00534F24"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14:paraId="59798B2B" w14:textId="77777777" w:rsidR="00534F24" w:rsidRPr="00534F24" w:rsidRDefault="00534F24">
            <w:r w:rsidRPr="00534F24"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14:paraId="26DCDAA6" w14:textId="77777777" w:rsidR="00534F24" w:rsidRPr="00534F24" w:rsidRDefault="00534F24">
            <w:r w:rsidRPr="00534F24"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14:paraId="01BCC69C" w14:textId="77777777" w:rsidR="00534F24" w:rsidRPr="00534F24" w:rsidRDefault="00534F24">
            <w:r w:rsidRPr="00534F24">
              <w:t>организация электроснабжения объектов жизнеобеспечения населения по обводным каналам;</w:t>
            </w:r>
          </w:p>
          <w:p w14:paraId="421BF9E8" w14:textId="77777777" w:rsidR="00534F24" w:rsidRPr="00534F24" w:rsidRDefault="00534F24">
            <w:r w:rsidRPr="00534F24">
              <w:t>организация работ по восстановлению линий электропередач и систем жизнеобеспечения при авариях на них;</w:t>
            </w:r>
          </w:p>
          <w:p w14:paraId="464F0BB4" w14:textId="77777777" w:rsidR="00534F24" w:rsidRPr="00534F24" w:rsidRDefault="00534F24">
            <w:r w:rsidRPr="00534F24"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E1BD" w14:textId="77777777" w:rsidR="00534F24" w:rsidRPr="00534F24" w:rsidRDefault="00534F24">
            <w:r w:rsidRPr="00534F24">
              <w:t>Немедленно</w:t>
            </w:r>
          </w:p>
          <w:p w14:paraId="2860F856" w14:textId="77777777" w:rsidR="00534F24" w:rsidRPr="00534F24" w:rsidRDefault="00534F24">
            <w:pPr>
              <w:ind w:firstLine="1701"/>
              <w:jc w:val="center"/>
            </w:pPr>
          </w:p>
          <w:p w14:paraId="2B23CB91" w14:textId="77777777" w:rsidR="00534F24" w:rsidRPr="00534F24" w:rsidRDefault="00534F24">
            <w:pPr>
              <w:ind w:firstLine="1701"/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48BA" w14:textId="77777777" w:rsidR="00534F24" w:rsidRPr="00534F24" w:rsidRDefault="00534F24">
            <w:r w:rsidRPr="00534F24">
              <w:t xml:space="preserve">Дежурные, диспетчера, руководители объектов </w:t>
            </w:r>
            <w:proofErr w:type="spellStart"/>
            <w:r w:rsidRPr="00534F24">
              <w:rPr>
                <w:b/>
                <w:bCs/>
              </w:rPr>
              <w:t>э</w:t>
            </w:r>
            <w:r w:rsidRPr="00534F24">
              <w:t>лектро</w:t>
            </w:r>
            <w:proofErr w:type="spellEnd"/>
            <w:r w:rsidRPr="00534F24">
              <w:t xml:space="preserve"> –, </w:t>
            </w:r>
            <w:proofErr w:type="spellStart"/>
            <w:r w:rsidRPr="00534F24">
              <w:t>водо</w:t>
            </w:r>
            <w:proofErr w:type="spellEnd"/>
            <w:r w:rsidRPr="00534F24">
              <w:t xml:space="preserve"> -, теплоснабжения</w:t>
            </w:r>
          </w:p>
        </w:tc>
      </w:tr>
      <w:tr w:rsidR="00534F24" w:rsidRPr="00534F24" w14:paraId="269777AC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0343" w14:textId="77777777" w:rsidR="00534F24" w:rsidRPr="00534F24" w:rsidRDefault="00A127D0">
            <w:pPr>
              <w:ind w:firstLine="1701"/>
              <w:jc w:val="center"/>
            </w:pPr>
            <w:r>
              <w:t>2</w:t>
            </w:r>
            <w:r w:rsidR="00534F24" w:rsidRPr="00534F24">
              <w:t>2</w:t>
            </w:r>
            <w: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DFFB" w14:textId="77777777" w:rsidR="00534F24" w:rsidRPr="00534F24" w:rsidRDefault="00534F24">
            <w:r w:rsidRPr="00534F24"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</w:t>
            </w:r>
            <w:r w:rsidRPr="00534F24">
              <w:lastRenderedPageBreak/>
              <w:t>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14:paraId="5C8E7454" w14:textId="77777777" w:rsidR="00534F24" w:rsidRPr="00534F24" w:rsidRDefault="00534F24">
            <w:r w:rsidRPr="00534F24">
              <w:t>подключение дополнительных источников энергоснабжения (освещения) для работы в темное время суток;</w:t>
            </w:r>
          </w:p>
          <w:p w14:paraId="601193AE" w14:textId="77777777" w:rsidR="00534F24" w:rsidRPr="00534F24" w:rsidRDefault="00534F24">
            <w:r w:rsidRPr="00534F24">
              <w:t>обеспечение бесперебойной подачи тепла в жилые кварталы.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9E6" w14:textId="77777777" w:rsidR="00534F24" w:rsidRPr="00534F24" w:rsidRDefault="00534F24">
            <w:r w:rsidRPr="00534F24">
              <w:lastRenderedPageBreak/>
              <w:t>Ч (0ч. 30 мин.- 01.ч.00 мин)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E4E" w14:textId="77777777" w:rsidR="00534F24" w:rsidRPr="00534F24" w:rsidRDefault="00534F24">
            <w:r w:rsidRPr="00534F24">
              <w:t>Аварийно-технические звенья, группы</w:t>
            </w:r>
          </w:p>
          <w:p w14:paraId="5FBE678D" w14:textId="77777777" w:rsidR="00534F24" w:rsidRPr="00534F24" w:rsidRDefault="00534F24">
            <w:pPr>
              <w:ind w:firstLine="1701"/>
              <w:jc w:val="center"/>
            </w:pPr>
          </w:p>
        </w:tc>
      </w:tr>
      <w:tr w:rsidR="00534F24" w:rsidRPr="00534F24" w14:paraId="3C411985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C718" w14:textId="77777777" w:rsidR="00534F24" w:rsidRPr="00534F24" w:rsidRDefault="00A127D0">
            <w:pPr>
              <w:ind w:firstLine="1701"/>
              <w:jc w:val="center"/>
            </w:pPr>
            <w:r>
              <w:t>3</w:t>
            </w:r>
            <w:r w:rsidR="00534F24" w:rsidRPr="00534F24">
              <w:t>3</w:t>
            </w:r>
            <w: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B3BF" w14:textId="77777777" w:rsidR="00534F24" w:rsidRPr="00534F24" w:rsidRDefault="00534F24">
            <w:r w:rsidRPr="00534F24">
              <w:t xml:space="preserve">При поступлении сигнала в ЕДДС </w:t>
            </w:r>
            <w:r w:rsidR="00121E14" w:rsidRPr="00D50BED">
              <w:t>Хасанского муниципального округа</w:t>
            </w:r>
            <w:r w:rsidRPr="00534F24">
              <w:t xml:space="preserve"> об аварии на коммунальных системах жизнеобеспечения:</w:t>
            </w:r>
          </w:p>
          <w:p w14:paraId="451C5990" w14:textId="77777777" w:rsidR="00534F24" w:rsidRPr="00534F24" w:rsidRDefault="00534F24">
            <w:r w:rsidRPr="00534F24"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C579" w14:textId="77777777" w:rsidR="00534F24" w:rsidRPr="00534F24" w:rsidRDefault="00534F24">
            <w:r w:rsidRPr="00534F24">
              <w:t>Немедленно</w:t>
            </w:r>
          </w:p>
          <w:p w14:paraId="2B389CD5" w14:textId="77777777" w:rsidR="00534F24" w:rsidRPr="00534F24" w:rsidRDefault="00534F24">
            <w:r w:rsidRPr="00534F24">
              <w:t>Ч + 1ч.30мин.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642E" w14:textId="77777777" w:rsidR="00534F24" w:rsidRPr="00534F24" w:rsidRDefault="00534F24">
            <w:r w:rsidRPr="00534F24">
              <w:t>Инспектор ЕДДС</w:t>
            </w:r>
          </w:p>
        </w:tc>
      </w:tr>
      <w:tr w:rsidR="00534F24" w:rsidRPr="00534F24" w14:paraId="2535FBD7" w14:textId="77777777" w:rsidTr="00534F24">
        <w:trPr>
          <w:trHeight w:val="18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D0DE" w14:textId="77777777" w:rsidR="00534F24" w:rsidRPr="00534F24" w:rsidRDefault="00A127D0">
            <w:pPr>
              <w:ind w:firstLine="1701"/>
              <w:jc w:val="center"/>
            </w:pPr>
            <w:r>
              <w:t>4</w:t>
            </w:r>
            <w:r w:rsidR="00534F24" w:rsidRPr="00534F24">
              <w:t>4</w:t>
            </w:r>
            <w: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AE69" w14:textId="77777777" w:rsidR="00534F24" w:rsidRPr="00534F24" w:rsidRDefault="00534F24">
            <w:r w:rsidRPr="00534F24"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</w:t>
            </w:r>
            <w:r w:rsidR="008176D8" w:rsidRPr="00D50BED">
              <w:t>Хасанского муниципального округа</w:t>
            </w:r>
            <w:r w:rsidRPr="00534F24">
              <w:t>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E335" w14:textId="77777777" w:rsidR="00534F24" w:rsidRPr="00534F24" w:rsidRDefault="00534F24">
            <w:r w:rsidRPr="00534F24">
              <w:t>Ч + 2ч.00мин.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6C21" w14:textId="77777777" w:rsidR="00534F24" w:rsidRPr="00534F24" w:rsidRDefault="00534F24">
            <w:r w:rsidRPr="00534F24">
              <w:t>рабочая и оперативная группа</w:t>
            </w:r>
          </w:p>
        </w:tc>
      </w:tr>
      <w:tr w:rsidR="00534F24" w:rsidRPr="00534F24" w14:paraId="644F219B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3662" w14:textId="77777777" w:rsidR="00534F24" w:rsidRPr="00534F24" w:rsidRDefault="00A127D0">
            <w:pPr>
              <w:ind w:firstLine="1701"/>
              <w:jc w:val="center"/>
            </w:pPr>
            <w:r>
              <w:t>5</w:t>
            </w:r>
            <w:r w:rsidR="00534F24" w:rsidRPr="00534F24">
              <w:t>5</w:t>
            </w:r>
            <w: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07D3" w14:textId="77777777" w:rsidR="00534F24" w:rsidRPr="00534F24" w:rsidRDefault="00534F24">
            <w:r w:rsidRPr="00534F24">
              <w:t>Организация работы оперативной группы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E24D" w14:textId="77777777" w:rsidR="00534F24" w:rsidRPr="00534F24" w:rsidRDefault="00534F24">
            <w:r w:rsidRPr="00534F24">
              <w:t>Ч+2ч. 30 мин.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3BD" w14:textId="77777777" w:rsidR="00534F24" w:rsidRPr="00534F24" w:rsidRDefault="00534F24">
            <w:r w:rsidRPr="00534F24">
              <w:t>Руководитель оперативной группы</w:t>
            </w:r>
          </w:p>
        </w:tc>
      </w:tr>
      <w:tr w:rsidR="00534F24" w:rsidRPr="00534F24" w14:paraId="5743EEF5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2275" w14:textId="77777777" w:rsidR="00534F24" w:rsidRPr="00534F24" w:rsidRDefault="00A127D0" w:rsidP="00A127D0">
            <w:pPr>
              <w:ind w:firstLine="1701"/>
              <w:jc w:val="center"/>
            </w:pPr>
            <w:r>
              <w:t>66.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B29B" w14:textId="77777777" w:rsidR="00534F24" w:rsidRPr="00534F24" w:rsidRDefault="00534F24">
            <w:r w:rsidRPr="00534F24"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</w:t>
            </w:r>
            <w:r w:rsidR="008176D8">
              <w:t>.</w:t>
            </w:r>
            <w:r w:rsidRPr="00534F24">
              <w:t xml:space="preserve">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E75" w14:textId="77777777" w:rsidR="00534F24" w:rsidRPr="00534F24" w:rsidRDefault="00534F24">
            <w:r w:rsidRPr="00534F24">
              <w:t xml:space="preserve">Ч+(2ч. 00 мин - </w:t>
            </w:r>
            <w:r w:rsidRPr="00534F24">
              <w:br/>
              <w:t>-3час.00мин).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A02E" w14:textId="77777777" w:rsidR="00534F24" w:rsidRPr="00534F24" w:rsidRDefault="00534F24">
            <w:r w:rsidRPr="00534F24">
              <w:t>Руководитель рабочей группы</w:t>
            </w:r>
          </w:p>
        </w:tc>
      </w:tr>
      <w:tr w:rsidR="00534F24" w:rsidRPr="00534F24" w14:paraId="7EF1C632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1C92" w14:textId="77777777" w:rsidR="00534F24" w:rsidRPr="00534F24" w:rsidRDefault="00A127D0" w:rsidP="008E6C7D">
            <w:pPr>
              <w:ind w:firstLine="1701"/>
              <w:jc w:val="center"/>
            </w:pPr>
            <w:r>
              <w:t>7</w:t>
            </w:r>
            <w:r w:rsidR="008E6C7D">
              <w:t>7</w:t>
            </w:r>
            <w: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8A4" w14:textId="77777777" w:rsidR="00534F24" w:rsidRPr="00534F24" w:rsidRDefault="00534F24" w:rsidP="008E6C7D">
            <w:r w:rsidRPr="00534F24">
              <w:t>Организация круглосуточного дежурства руководящего состава</w:t>
            </w:r>
            <w:r w:rsidR="008E6C7D">
              <w:t xml:space="preserve"> Хасанского муниципального округа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58C2" w14:textId="77777777" w:rsidR="00534F24" w:rsidRPr="00534F24" w:rsidRDefault="00534F24">
            <w:r w:rsidRPr="00534F24">
              <w:t>Ч+3ч.00мин.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F89F" w14:textId="77777777" w:rsidR="00534F24" w:rsidRPr="00534F24" w:rsidRDefault="00534F24">
            <w:r w:rsidRPr="00534F24">
              <w:t>Оперативная группа</w:t>
            </w:r>
          </w:p>
        </w:tc>
      </w:tr>
      <w:tr w:rsidR="00534F24" w:rsidRPr="00534F24" w14:paraId="22C3B43C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7596" w14:textId="77777777" w:rsidR="00534F24" w:rsidRPr="00534F24" w:rsidRDefault="008E6C7D" w:rsidP="008E6C7D">
            <w:pPr>
              <w:ind w:firstLine="1701"/>
              <w:jc w:val="center"/>
            </w:pPr>
            <w:r>
              <w:t>88.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B410" w14:textId="77777777" w:rsidR="00534F24" w:rsidRPr="00534F24" w:rsidRDefault="00534F24">
            <w:r w:rsidRPr="00534F24"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A8F8" w14:textId="77777777" w:rsidR="00534F24" w:rsidRPr="00534F24" w:rsidRDefault="00534F24">
            <w:r w:rsidRPr="00534F24">
              <w:t>Ч+3ч. 00 мин.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2629" w14:textId="77777777" w:rsidR="00534F24" w:rsidRPr="00534F24" w:rsidRDefault="00534F24">
            <w:r w:rsidRPr="00534F24">
              <w:t>Руководитель Оперативной группы</w:t>
            </w:r>
          </w:p>
        </w:tc>
      </w:tr>
      <w:tr w:rsidR="00534F24" w:rsidRPr="00534F24" w14:paraId="402318A5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2442" w14:textId="77777777" w:rsidR="00534F24" w:rsidRPr="00534F24" w:rsidRDefault="00534F24">
            <w:pPr>
              <w:ind w:firstLine="1701"/>
              <w:jc w:val="center"/>
            </w:pPr>
            <w:r w:rsidRPr="00534F24">
              <w:t>1</w:t>
            </w:r>
            <w:r w:rsidR="008E6C7D">
              <w:t>9.</w:t>
            </w:r>
            <w:r w:rsidRPr="00534F24"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D63D" w14:textId="77777777" w:rsidR="00534F24" w:rsidRPr="00534F24" w:rsidRDefault="00534F24">
            <w:r w:rsidRPr="00534F24"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A8F7" w14:textId="77777777" w:rsidR="00534F24" w:rsidRPr="00534F24" w:rsidRDefault="00534F24">
            <w:r w:rsidRPr="00534F24">
              <w:t>Ч+3ч. 00 мин.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FE85" w14:textId="77777777" w:rsidR="00534F24" w:rsidRPr="00534F24" w:rsidRDefault="00534F24">
            <w:r w:rsidRPr="00534F24">
              <w:t>Инспектор ЕДДС</w:t>
            </w:r>
          </w:p>
        </w:tc>
      </w:tr>
      <w:tr w:rsidR="00534F24" w:rsidRPr="00534F24" w14:paraId="5B5206F0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541A" w14:textId="77777777" w:rsidR="00534F24" w:rsidRPr="00534F24" w:rsidRDefault="00534F24">
            <w:pPr>
              <w:ind w:firstLine="1701"/>
              <w:jc w:val="center"/>
            </w:pPr>
            <w:r w:rsidRPr="00534F24">
              <w:t xml:space="preserve">1 </w:t>
            </w:r>
            <w:r w:rsidR="008E6C7D">
              <w:t>10.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1AF9" w14:textId="77777777" w:rsidR="00534F24" w:rsidRPr="00534F24" w:rsidRDefault="00534F24">
            <w:r w:rsidRPr="00534F24"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9EC5" w14:textId="77777777" w:rsidR="00534F24" w:rsidRPr="00534F24" w:rsidRDefault="00534F24">
            <w:r w:rsidRPr="00534F24">
              <w:t>Ч+3ч.00мин.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BD03" w14:textId="77777777" w:rsidR="00534F24" w:rsidRPr="00534F24" w:rsidRDefault="00534F24">
            <w:r w:rsidRPr="00534F24">
              <w:t>Руководитель, рабочей и  оперативной группы</w:t>
            </w:r>
          </w:p>
        </w:tc>
      </w:tr>
      <w:tr w:rsidR="00534F24" w:rsidRPr="00534F24" w14:paraId="1A5050B8" w14:textId="77777777" w:rsidTr="00534F24">
        <w:trPr>
          <w:trHeight w:val="2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FFC6" w14:textId="77777777" w:rsidR="00534F24" w:rsidRPr="00534F24" w:rsidRDefault="00534F24">
            <w:pPr>
              <w:ind w:firstLine="1701"/>
              <w:jc w:val="center"/>
            </w:pPr>
            <w:r w:rsidRPr="00534F24">
              <w:lastRenderedPageBreak/>
              <w:t>1</w:t>
            </w:r>
            <w:r w:rsidR="008E6C7D">
              <w:t>11.</w:t>
            </w:r>
            <w:r w:rsidRPr="00534F24"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FEB" w14:textId="77777777" w:rsidR="00534F24" w:rsidRPr="00534F24" w:rsidRDefault="00534F24">
            <w:r w:rsidRPr="00534F24">
              <w:t>Организация сбора и обобщения информации:</w:t>
            </w:r>
          </w:p>
          <w:p w14:paraId="6EBE1746" w14:textId="77777777" w:rsidR="00534F24" w:rsidRPr="00534F24" w:rsidRDefault="008176D8">
            <w:r>
              <w:t xml:space="preserve">- </w:t>
            </w:r>
            <w:r w:rsidR="00534F24" w:rsidRPr="00534F24">
              <w:t>о ходе развития аварии и проведения работ по ее ликвидации;</w:t>
            </w:r>
          </w:p>
          <w:p w14:paraId="0D8FD0D8" w14:textId="77777777" w:rsidR="00534F24" w:rsidRPr="00534F24" w:rsidRDefault="008176D8">
            <w:r>
              <w:t xml:space="preserve">- </w:t>
            </w:r>
            <w:r w:rsidR="00534F24" w:rsidRPr="00534F24">
              <w:t xml:space="preserve">о состоянии безопасности объектов жизнеобеспечения </w:t>
            </w:r>
            <w:r w:rsidR="00E82A00">
              <w:t>населенных пунктов</w:t>
            </w:r>
            <w:r w:rsidR="00534F24" w:rsidRPr="00534F24">
              <w:t>;</w:t>
            </w:r>
          </w:p>
          <w:p w14:paraId="614B9E0C" w14:textId="77777777" w:rsidR="00534F24" w:rsidRPr="00534F24" w:rsidRDefault="008176D8">
            <w:r>
              <w:t xml:space="preserve">- </w:t>
            </w:r>
            <w:r w:rsidR="00534F24" w:rsidRPr="00534F24"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1950" w14:textId="77777777" w:rsidR="00534F24" w:rsidRPr="00534F24" w:rsidRDefault="00534F24">
            <w:r w:rsidRPr="00534F24">
              <w:t>Через каждый</w:t>
            </w:r>
          </w:p>
          <w:p w14:paraId="3806DB91" w14:textId="77777777" w:rsidR="00534F24" w:rsidRPr="00534F24" w:rsidRDefault="00534F24">
            <w:r w:rsidRPr="00534F24">
              <w:t xml:space="preserve"> час (в течении первых суток)</w:t>
            </w:r>
          </w:p>
          <w:p w14:paraId="7A222AC8" w14:textId="77777777" w:rsidR="00534F24" w:rsidRPr="00534F24" w:rsidRDefault="00534F24">
            <w:r w:rsidRPr="00534F24">
              <w:t xml:space="preserve"> 2 часа</w:t>
            </w:r>
          </w:p>
          <w:p w14:paraId="0BD02415" w14:textId="77777777" w:rsidR="00534F24" w:rsidRPr="00534F24" w:rsidRDefault="00534F24">
            <w:r w:rsidRPr="00534F24">
              <w:t>( в последующие сутки).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02FC" w14:textId="77777777" w:rsidR="00534F24" w:rsidRPr="00534F24" w:rsidRDefault="00534F24">
            <w:r w:rsidRPr="00534F24">
              <w:t>Инспектор ЕДДС и оперативная группа</w:t>
            </w:r>
          </w:p>
        </w:tc>
      </w:tr>
      <w:tr w:rsidR="00534F24" w:rsidRPr="00534F24" w14:paraId="16A64CFD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6E26" w14:textId="77777777" w:rsidR="00534F24" w:rsidRPr="00534F24" w:rsidRDefault="00534F24" w:rsidP="008E6C7D">
            <w:pPr>
              <w:ind w:firstLine="1701"/>
              <w:jc w:val="center"/>
            </w:pPr>
            <w:r w:rsidRPr="00534F24">
              <w:t>1</w:t>
            </w:r>
            <w:r w:rsidR="008E6C7D">
              <w:t>12.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7056" w14:textId="77777777" w:rsidR="00534F24" w:rsidRPr="00534F24" w:rsidRDefault="00534F24">
            <w:r w:rsidRPr="00534F24"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67D" w14:textId="77777777" w:rsidR="00534F24" w:rsidRPr="00534F24" w:rsidRDefault="00534F24">
            <w:r w:rsidRPr="00534F24">
              <w:t>В ходе ликвидации аварии.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9BAF" w14:textId="77777777" w:rsidR="00534F24" w:rsidRPr="00534F24" w:rsidRDefault="00534F24">
            <w:r w:rsidRPr="00534F24">
              <w:t>Руководитель Оперативной группы</w:t>
            </w:r>
          </w:p>
        </w:tc>
      </w:tr>
      <w:tr w:rsidR="00534F24" w:rsidRPr="00534F24" w14:paraId="717829E5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332C" w14:textId="77777777" w:rsidR="00534F24" w:rsidRPr="00534F24" w:rsidRDefault="00534F24" w:rsidP="008E6C7D">
            <w:pPr>
              <w:ind w:firstLine="1701"/>
              <w:jc w:val="center"/>
            </w:pPr>
            <w:r w:rsidRPr="00534F24">
              <w:t>1</w:t>
            </w:r>
            <w:r w:rsidR="008E6C7D">
              <w:t>13.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C75F" w14:textId="77777777" w:rsidR="00534F24" w:rsidRPr="00534F24" w:rsidRDefault="00534F24">
            <w:r w:rsidRPr="00534F24"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5DAE" w14:textId="77777777" w:rsidR="00534F24" w:rsidRPr="00534F24" w:rsidRDefault="00534F24">
            <w:r w:rsidRPr="00534F24">
              <w:t>Ч+3 ч 00 мин.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B1B5" w14:textId="77777777" w:rsidR="00534F24" w:rsidRPr="00534F24" w:rsidRDefault="00534F24">
            <w:r w:rsidRPr="00534F24">
              <w:t xml:space="preserve">МО МВД России </w:t>
            </w:r>
          </w:p>
        </w:tc>
      </w:tr>
      <w:tr w:rsidR="00534F24" w:rsidRPr="00534F24" w14:paraId="032B26C3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186D" w14:textId="77777777" w:rsidR="00534F24" w:rsidRPr="00534F24" w:rsidRDefault="00534F24" w:rsidP="008E6C7D">
            <w:pPr>
              <w:ind w:firstLine="1701"/>
              <w:jc w:val="center"/>
            </w:pPr>
            <w:r w:rsidRPr="00534F24">
              <w:t>1</w:t>
            </w:r>
            <w:r w:rsidR="008E6C7D">
              <w:t>14.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C62B" w14:textId="77777777" w:rsidR="00534F24" w:rsidRPr="00534F24" w:rsidRDefault="00534F24">
            <w:r w:rsidRPr="00534F24"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3EC7" w14:textId="77777777" w:rsidR="00534F24" w:rsidRPr="00534F24" w:rsidRDefault="00534F24">
            <w:r w:rsidRPr="00534F24">
              <w:t>Ч + 3ч.00 мин.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4C5C" w14:textId="77777777" w:rsidR="00534F24" w:rsidRPr="00534F24" w:rsidRDefault="00534F24">
            <w:r w:rsidRPr="00534F24">
              <w:t>Руководитель Оперативной группы</w:t>
            </w:r>
          </w:p>
        </w:tc>
      </w:tr>
      <w:tr w:rsidR="00534F24" w:rsidRPr="00534F24" w14:paraId="5536400F" w14:textId="77777777" w:rsidTr="00534F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C94E" w14:textId="77777777" w:rsidR="00534F24" w:rsidRPr="00534F24" w:rsidRDefault="00534F24" w:rsidP="008E6C7D">
            <w:pPr>
              <w:ind w:firstLine="1701"/>
              <w:jc w:val="center"/>
            </w:pPr>
            <w:r w:rsidRPr="00534F24">
              <w:t>1</w:t>
            </w:r>
            <w:r w:rsidR="008E6C7D">
              <w:t>15.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6D3C" w14:textId="77777777" w:rsidR="00534F24" w:rsidRPr="00534F24" w:rsidRDefault="00534F24">
            <w:r w:rsidRPr="00534F24"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749B" w14:textId="77777777" w:rsidR="00534F24" w:rsidRPr="00534F24" w:rsidRDefault="00534F24">
            <w:r w:rsidRPr="00534F24">
              <w:t>Ч + 3ч.00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4807" w14:textId="77777777" w:rsidR="00534F24" w:rsidRPr="00534F24" w:rsidRDefault="00534F24">
            <w:r w:rsidRPr="00534F24">
              <w:t>По решению  рабочей группы</w:t>
            </w:r>
          </w:p>
        </w:tc>
      </w:tr>
    </w:tbl>
    <w:p w14:paraId="1D4461AF" w14:textId="77777777" w:rsidR="00534F24" w:rsidRPr="00534F24" w:rsidRDefault="00534F24" w:rsidP="00534F24">
      <w:pPr>
        <w:shd w:val="clear" w:color="auto" w:fill="FFFFFF"/>
        <w:spacing w:before="10"/>
        <w:ind w:right="-284" w:firstLine="1701"/>
        <w:rPr>
          <w:bCs/>
          <w:spacing w:val="1"/>
        </w:rPr>
      </w:pPr>
    </w:p>
    <w:p w14:paraId="63642F11" w14:textId="77777777" w:rsidR="00534F24" w:rsidRPr="00534F24" w:rsidRDefault="00534F24" w:rsidP="00534F24">
      <w:pPr>
        <w:shd w:val="clear" w:color="auto" w:fill="FFFFFF"/>
        <w:spacing w:before="10"/>
        <w:ind w:right="-284" w:firstLine="1701"/>
        <w:rPr>
          <w:bCs/>
          <w:spacing w:val="1"/>
        </w:rPr>
      </w:pPr>
      <w:r w:rsidRPr="00534F24">
        <w:rPr>
          <w:bCs/>
          <w:spacing w:val="1"/>
        </w:rPr>
        <w:t>*Ч – время и дата возникновении аварии на коммунальных системах жизнеобеспечения</w:t>
      </w:r>
    </w:p>
    <w:p w14:paraId="156E9DBC" w14:textId="77777777" w:rsidR="00B67021" w:rsidRDefault="00B67021" w:rsidP="00C6463B">
      <w:pPr>
        <w:spacing w:line="276" w:lineRule="auto"/>
        <w:jc w:val="center"/>
        <w:rPr>
          <w:sz w:val="26"/>
          <w:szCs w:val="26"/>
        </w:rPr>
      </w:pPr>
    </w:p>
    <w:p w14:paraId="4FA5E0C1" w14:textId="77777777" w:rsidR="00B67021" w:rsidRDefault="00B67021" w:rsidP="00C6463B">
      <w:pPr>
        <w:spacing w:line="276" w:lineRule="auto"/>
        <w:jc w:val="center"/>
        <w:rPr>
          <w:sz w:val="26"/>
          <w:szCs w:val="26"/>
        </w:rPr>
      </w:pPr>
    </w:p>
    <w:p w14:paraId="29AC3371" w14:textId="77777777" w:rsidR="00B67021" w:rsidRDefault="00B67021" w:rsidP="00C6463B">
      <w:pPr>
        <w:spacing w:line="276" w:lineRule="auto"/>
        <w:jc w:val="center"/>
        <w:rPr>
          <w:sz w:val="26"/>
          <w:szCs w:val="26"/>
        </w:rPr>
      </w:pPr>
    </w:p>
    <w:p w14:paraId="4E3E3C09" w14:textId="77777777" w:rsidR="00B67021" w:rsidRDefault="00B67021" w:rsidP="00C6463B">
      <w:pPr>
        <w:spacing w:line="276" w:lineRule="auto"/>
        <w:jc w:val="center"/>
        <w:rPr>
          <w:sz w:val="26"/>
          <w:szCs w:val="26"/>
        </w:rPr>
      </w:pPr>
    </w:p>
    <w:p w14:paraId="4491F1C5" w14:textId="77777777" w:rsidR="00B67021" w:rsidRDefault="00B67021" w:rsidP="00AF1714">
      <w:pPr>
        <w:spacing w:line="276" w:lineRule="auto"/>
        <w:rPr>
          <w:sz w:val="26"/>
          <w:szCs w:val="26"/>
        </w:rPr>
      </w:pPr>
    </w:p>
    <w:sectPr w:rsidR="00B67021" w:rsidSect="00B449CD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AD5"/>
    <w:multiLevelType w:val="hybridMultilevel"/>
    <w:tmpl w:val="4654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523B"/>
    <w:multiLevelType w:val="multilevel"/>
    <w:tmpl w:val="D6B69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515A3D"/>
    <w:multiLevelType w:val="hybridMultilevel"/>
    <w:tmpl w:val="1D00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B92424"/>
    <w:multiLevelType w:val="hybridMultilevel"/>
    <w:tmpl w:val="9874223A"/>
    <w:lvl w:ilvl="0" w:tplc="5B821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25FE2"/>
    <w:multiLevelType w:val="hybridMultilevel"/>
    <w:tmpl w:val="42807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E7C2C"/>
    <w:multiLevelType w:val="hybridMultilevel"/>
    <w:tmpl w:val="117036E8"/>
    <w:lvl w:ilvl="0" w:tplc="5B8214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8" w15:restartNumberingAfterBreak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33707"/>
    <w:multiLevelType w:val="hybridMultilevel"/>
    <w:tmpl w:val="555062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1475F"/>
    <w:multiLevelType w:val="hybridMultilevel"/>
    <w:tmpl w:val="4B00B0DA"/>
    <w:lvl w:ilvl="0" w:tplc="4B5C7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AF133A"/>
    <w:multiLevelType w:val="hybridMultilevel"/>
    <w:tmpl w:val="F0B2A290"/>
    <w:lvl w:ilvl="0" w:tplc="FEDA99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CC729D"/>
    <w:multiLevelType w:val="hybridMultilevel"/>
    <w:tmpl w:val="8D24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70CDD"/>
    <w:multiLevelType w:val="hybridMultilevel"/>
    <w:tmpl w:val="A0E2ACB8"/>
    <w:lvl w:ilvl="0" w:tplc="BA3E8742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B263304"/>
    <w:multiLevelType w:val="hybridMultilevel"/>
    <w:tmpl w:val="32D8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81523">
    <w:abstractNumId w:val="14"/>
  </w:num>
  <w:num w:numId="2" w16cid:durableId="1089616819">
    <w:abstractNumId w:val="8"/>
  </w:num>
  <w:num w:numId="3" w16cid:durableId="1976443972">
    <w:abstractNumId w:val="2"/>
  </w:num>
  <w:num w:numId="4" w16cid:durableId="2137869318">
    <w:abstractNumId w:val="0"/>
  </w:num>
  <w:num w:numId="5" w16cid:durableId="1105885666">
    <w:abstractNumId w:val="4"/>
  </w:num>
  <w:num w:numId="6" w16cid:durableId="726421101">
    <w:abstractNumId w:val="7"/>
  </w:num>
  <w:num w:numId="7" w16cid:durableId="1934586715">
    <w:abstractNumId w:val="9"/>
  </w:num>
  <w:num w:numId="8" w16cid:durableId="1081023860">
    <w:abstractNumId w:val="15"/>
  </w:num>
  <w:num w:numId="9" w16cid:durableId="733895511">
    <w:abstractNumId w:val="1"/>
  </w:num>
  <w:num w:numId="10" w16cid:durableId="1788965003">
    <w:abstractNumId w:val="12"/>
  </w:num>
  <w:num w:numId="11" w16cid:durableId="1662470054">
    <w:abstractNumId w:val="6"/>
  </w:num>
  <w:num w:numId="12" w16cid:durableId="16277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425229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03456553">
    <w:abstractNumId w:val="10"/>
  </w:num>
  <w:num w:numId="15" w16cid:durableId="614101294">
    <w:abstractNumId w:val="11"/>
  </w:num>
  <w:num w:numId="16" w16cid:durableId="835271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928"/>
    <w:rsid w:val="00006B2E"/>
    <w:rsid w:val="000249EC"/>
    <w:rsid w:val="00024AC2"/>
    <w:rsid w:val="00030040"/>
    <w:rsid w:val="00033B79"/>
    <w:rsid w:val="00036021"/>
    <w:rsid w:val="00056EAD"/>
    <w:rsid w:val="000606D5"/>
    <w:rsid w:val="0006505B"/>
    <w:rsid w:val="00066E1D"/>
    <w:rsid w:val="000A1E1D"/>
    <w:rsid w:val="000B7A51"/>
    <w:rsid w:val="000C649E"/>
    <w:rsid w:val="000D550B"/>
    <w:rsid w:val="000D6477"/>
    <w:rsid w:val="000F0890"/>
    <w:rsid w:val="00107E08"/>
    <w:rsid w:val="00121E14"/>
    <w:rsid w:val="001222BB"/>
    <w:rsid w:val="00122906"/>
    <w:rsid w:val="00130744"/>
    <w:rsid w:val="00135417"/>
    <w:rsid w:val="0013768A"/>
    <w:rsid w:val="00142D3A"/>
    <w:rsid w:val="001447CB"/>
    <w:rsid w:val="00147956"/>
    <w:rsid w:val="00156DBA"/>
    <w:rsid w:val="001577A3"/>
    <w:rsid w:val="00166840"/>
    <w:rsid w:val="00167D13"/>
    <w:rsid w:val="0017434C"/>
    <w:rsid w:val="00196EDD"/>
    <w:rsid w:val="001D2A49"/>
    <w:rsid w:val="001D3ECB"/>
    <w:rsid w:val="001E2555"/>
    <w:rsid w:val="001E45FF"/>
    <w:rsid w:val="001F2C1E"/>
    <w:rsid w:val="001F67A0"/>
    <w:rsid w:val="002001A9"/>
    <w:rsid w:val="00202B23"/>
    <w:rsid w:val="00206913"/>
    <w:rsid w:val="002337A1"/>
    <w:rsid w:val="00242ACE"/>
    <w:rsid w:val="00244EF2"/>
    <w:rsid w:val="00263D60"/>
    <w:rsid w:val="00270C9F"/>
    <w:rsid w:val="00277DA4"/>
    <w:rsid w:val="002944CE"/>
    <w:rsid w:val="00294CFA"/>
    <w:rsid w:val="002A023A"/>
    <w:rsid w:val="002A0ED7"/>
    <w:rsid w:val="002A3FF0"/>
    <w:rsid w:val="002B2070"/>
    <w:rsid w:val="002C7804"/>
    <w:rsid w:val="002D4E43"/>
    <w:rsid w:val="002E7245"/>
    <w:rsid w:val="002F13E4"/>
    <w:rsid w:val="002F2B30"/>
    <w:rsid w:val="00304498"/>
    <w:rsid w:val="003110A6"/>
    <w:rsid w:val="00347319"/>
    <w:rsid w:val="003533F3"/>
    <w:rsid w:val="003612A5"/>
    <w:rsid w:val="00372EDF"/>
    <w:rsid w:val="00376CAD"/>
    <w:rsid w:val="00387EFB"/>
    <w:rsid w:val="003962AF"/>
    <w:rsid w:val="003A1E20"/>
    <w:rsid w:val="003A4602"/>
    <w:rsid w:val="003D6CF4"/>
    <w:rsid w:val="003D6D1A"/>
    <w:rsid w:val="003E0E7B"/>
    <w:rsid w:val="003F1303"/>
    <w:rsid w:val="003F14D1"/>
    <w:rsid w:val="00401D4C"/>
    <w:rsid w:val="004102E5"/>
    <w:rsid w:val="0044527E"/>
    <w:rsid w:val="00452928"/>
    <w:rsid w:val="00455DB0"/>
    <w:rsid w:val="00456221"/>
    <w:rsid w:val="00463643"/>
    <w:rsid w:val="004707FC"/>
    <w:rsid w:val="00474CDA"/>
    <w:rsid w:val="004809A1"/>
    <w:rsid w:val="004811C8"/>
    <w:rsid w:val="00494E61"/>
    <w:rsid w:val="004A27F2"/>
    <w:rsid w:val="004C4633"/>
    <w:rsid w:val="004C57C6"/>
    <w:rsid w:val="004D16B3"/>
    <w:rsid w:val="004F1E99"/>
    <w:rsid w:val="004F3D57"/>
    <w:rsid w:val="005045A6"/>
    <w:rsid w:val="00525D2D"/>
    <w:rsid w:val="00534F24"/>
    <w:rsid w:val="005438C8"/>
    <w:rsid w:val="0055260C"/>
    <w:rsid w:val="005775E9"/>
    <w:rsid w:val="005A4611"/>
    <w:rsid w:val="005C7988"/>
    <w:rsid w:val="005F0EE6"/>
    <w:rsid w:val="005F4EB4"/>
    <w:rsid w:val="005F69AE"/>
    <w:rsid w:val="006073B8"/>
    <w:rsid w:val="00615107"/>
    <w:rsid w:val="00622951"/>
    <w:rsid w:val="006256A6"/>
    <w:rsid w:val="00636F0D"/>
    <w:rsid w:val="00676ECA"/>
    <w:rsid w:val="0069338A"/>
    <w:rsid w:val="006A49BB"/>
    <w:rsid w:val="006B0F25"/>
    <w:rsid w:val="006B2756"/>
    <w:rsid w:val="006B2A31"/>
    <w:rsid w:val="006C1144"/>
    <w:rsid w:val="006C657A"/>
    <w:rsid w:val="006D364C"/>
    <w:rsid w:val="006E7667"/>
    <w:rsid w:val="006F6FC2"/>
    <w:rsid w:val="00701697"/>
    <w:rsid w:val="00705079"/>
    <w:rsid w:val="0072326E"/>
    <w:rsid w:val="00743996"/>
    <w:rsid w:val="00744326"/>
    <w:rsid w:val="00744909"/>
    <w:rsid w:val="00767D17"/>
    <w:rsid w:val="00770E8C"/>
    <w:rsid w:val="00794171"/>
    <w:rsid w:val="00795B0A"/>
    <w:rsid w:val="007C1B44"/>
    <w:rsid w:val="007D1A66"/>
    <w:rsid w:val="007F0A4B"/>
    <w:rsid w:val="007F1320"/>
    <w:rsid w:val="007F5E94"/>
    <w:rsid w:val="00802406"/>
    <w:rsid w:val="00810DF8"/>
    <w:rsid w:val="008176D8"/>
    <w:rsid w:val="008326FC"/>
    <w:rsid w:val="00843FD2"/>
    <w:rsid w:val="00846AF7"/>
    <w:rsid w:val="0086417F"/>
    <w:rsid w:val="00877E16"/>
    <w:rsid w:val="00882CBC"/>
    <w:rsid w:val="008911D9"/>
    <w:rsid w:val="008B44B1"/>
    <w:rsid w:val="008D1A8C"/>
    <w:rsid w:val="008E2B43"/>
    <w:rsid w:val="008E32F6"/>
    <w:rsid w:val="008E6C7D"/>
    <w:rsid w:val="00901AF9"/>
    <w:rsid w:val="0090435E"/>
    <w:rsid w:val="009062A3"/>
    <w:rsid w:val="00913A8F"/>
    <w:rsid w:val="00952538"/>
    <w:rsid w:val="00990F30"/>
    <w:rsid w:val="0099369D"/>
    <w:rsid w:val="0099546A"/>
    <w:rsid w:val="00995BD0"/>
    <w:rsid w:val="00997C15"/>
    <w:rsid w:val="009A76B6"/>
    <w:rsid w:val="009B6B64"/>
    <w:rsid w:val="009D06AE"/>
    <w:rsid w:val="009E2036"/>
    <w:rsid w:val="009F27CF"/>
    <w:rsid w:val="009F4D9F"/>
    <w:rsid w:val="00A07792"/>
    <w:rsid w:val="00A127D0"/>
    <w:rsid w:val="00A37013"/>
    <w:rsid w:val="00A41FE6"/>
    <w:rsid w:val="00A46072"/>
    <w:rsid w:val="00A460D0"/>
    <w:rsid w:val="00A55638"/>
    <w:rsid w:val="00A6053E"/>
    <w:rsid w:val="00A671B4"/>
    <w:rsid w:val="00A74F4B"/>
    <w:rsid w:val="00A760CD"/>
    <w:rsid w:val="00A76496"/>
    <w:rsid w:val="00A81E71"/>
    <w:rsid w:val="00A82196"/>
    <w:rsid w:val="00A904C0"/>
    <w:rsid w:val="00AA6198"/>
    <w:rsid w:val="00AB3DE0"/>
    <w:rsid w:val="00AF1714"/>
    <w:rsid w:val="00B24652"/>
    <w:rsid w:val="00B2592B"/>
    <w:rsid w:val="00B32771"/>
    <w:rsid w:val="00B37EA9"/>
    <w:rsid w:val="00B449CD"/>
    <w:rsid w:val="00B50797"/>
    <w:rsid w:val="00B54D43"/>
    <w:rsid w:val="00B66FF2"/>
    <w:rsid w:val="00B67021"/>
    <w:rsid w:val="00B805FA"/>
    <w:rsid w:val="00BA7173"/>
    <w:rsid w:val="00BB00FE"/>
    <w:rsid w:val="00BC62B7"/>
    <w:rsid w:val="00BC6E58"/>
    <w:rsid w:val="00BD042B"/>
    <w:rsid w:val="00BD0F07"/>
    <w:rsid w:val="00BD3ECB"/>
    <w:rsid w:val="00BD45BF"/>
    <w:rsid w:val="00BD6044"/>
    <w:rsid w:val="00C305FE"/>
    <w:rsid w:val="00C32615"/>
    <w:rsid w:val="00C36A74"/>
    <w:rsid w:val="00C42BC6"/>
    <w:rsid w:val="00C517B7"/>
    <w:rsid w:val="00C6061D"/>
    <w:rsid w:val="00C6463B"/>
    <w:rsid w:val="00C659C3"/>
    <w:rsid w:val="00C937D1"/>
    <w:rsid w:val="00CA1FAB"/>
    <w:rsid w:val="00CA2F9A"/>
    <w:rsid w:val="00CB447B"/>
    <w:rsid w:val="00CC2E15"/>
    <w:rsid w:val="00CD5DC0"/>
    <w:rsid w:val="00CE51A2"/>
    <w:rsid w:val="00CF1800"/>
    <w:rsid w:val="00D11188"/>
    <w:rsid w:val="00D11DC0"/>
    <w:rsid w:val="00D35776"/>
    <w:rsid w:val="00D4229F"/>
    <w:rsid w:val="00D5447F"/>
    <w:rsid w:val="00D70BD0"/>
    <w:rsid w:val="00D71783"/>
    <w:rsid w:val="00D72E0E"/>
    <w:rsid w:val="00D754AA"/>
    <w:rsid w:val="00D755F7"/>
    <w:rsid w:val="00D8249B"/>
    <w:rsid w:val="00D84288"/>
    <w:rsid w:val="00D85C2F"/>
    <w:rsid w:val="00D85C59"/>
    <w:rsid w:val="00D86978"/>
    <w:rsid w:val="00DA45CD"/>
    <w:rsid w:val="00DB250A"/>
    <w:rsid w:val="00DE2EEA"/>
    <w:rsid w:val="00DE48F5"/>
    <w:rsid w:val="00E03D59"/>
    <w:rsid w:val="00E25EB8"/>
    <w:rsid w:val="00E30C21"/>
    <w:rsid w:val="00E372FD"/>
    <w:rsid w:val="00E51B0F"/>
    <w:rsid w:val="00E6158C"/>
    <w:rsid w:val="00E81305"/>
    <w:rsid w:val="00E82A00"/>
    <w:rsid w:val="00E958E0"/>
    <w:rsid w:val="00EA2C9D"/>
    <w:rsid w:val="00EA4736"/>
    <w:rsid w:val="00EB1A01"/>
    <w:rsid w:val="00EC55AB"/>
    <w:rsid w:val="00ED5A74"/>
    <w:rsid w:val="00EE7B91"/>
    <w:rsid w:val="00EE7ED7"/>
    <w:rsid w:val="00EF46F2"/>
    <w:rsid w:val="00F10FA3"/>
    <w:rsid w:val="00F13492"/>
    <w:rsid w:val="00F17439"/>
    <w:rsid w:val="00F31266"/>
    <w:rsid w:val="00F3309E"/>
    <w:rsid w:val="00F353CC"/>
    <w:rsid w:val="00F376CB"/>
    <w:rsid w:val="00F54DDA"/>
    <w:rsid w:val="00F74D78"/>
    <w:rsid w:val="00F825EF"/>
    <w:rsid w:val="00F90B53"/>
    <w:rsid w:val="00F91C17"/>
    <w:rsid w:val="00F96629"/>
    <w:rsid w:val="00FA324A"/>
    <w:rsid w:val="00FA6877"/>
    <w:rsid w:val="00FD082A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D418E0"/>
  <w15:chartTrackingRefBased/>
  <w15:docId w15:val="{621ED00A-86E4-410A-8538-43041199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table" w:styleId="a6">
    <w:name w:val="Table Grid"/>
    <w:basedOn w:val="a1"/>
    <w:uiPriority w:val="59"/>
    <w:rsid w:val="00376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Обычный (веб)"/>
    <w:basedOn w:val="a"/>
    <w:semiHidden/>
    <w:unhideWhenUsed/>
    <w:rsid w:val="00534F24"/>
    <w:pPr>
      <w:spacing w:before="100" w:beforeAutospacing="1" w:after="100" w:afterAutospacing="1"/>
    </w:pPr>
    <w:rPr>
      <w:rFonts w:eastAsia="Calibri"/>
    </w:rPr>
  </w:style>
  <w:style w:type="paragraph" w:styleId="a8">
    <w:name w:val="Body Text Indent"/>
    <w:basedOn w:val="a"/>
    <w:link w:val="a9"/>
    <w:unhideWhenUsed/>
    <w:rsid w:val="00534F24"/>
    <w:pPr>
      <w:spacing w:after="120"/>
      <w:ind w:left="283"/>
    </w:pPr>
    <w:rPr>
      <w:rFonts w:eastAsia="Calibri"/>
      <w:lang w:val="x-none" w:eastAsia="x-none"/>
    </w:rPr>
  </w:style>
  <w:style w:type="character" w:customStyle="1" w:styleId="a9">
    <w:name w:val="Основной текст с отступом Знак"/>
    <w:link w:val="a8"/>
    <w:rsid w:val="00534F24"/>
    <w:rPr>
      <w:rFonts w:ascii="Times New Roman" w:hAnsi="Times New Roman"/>
      <w:sz w:val="24"/>
      <w:szCs w:val="24"/>
      <w:lang w:val="x-none" w:eastAsia="x-none"/>
    </w:rPr>
  </w:style>
  <w:style w:type="paragraph" w:customStyle="1" w:styleId="ListParagraph">
    <w:name w:val="List Paragraph"/>
    <w:basedOn w:val="a"/>
    <w:rsid w:val="00534F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534F2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1970-5A6A-4E50-B27B-C94B8B74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cp:lastModifiedBy>ZMA</cp:lastModifiedBy>
  <cp:revision>2</cp:revision>
  <cp:lastPrinted>2024-10-23T23:28:00Z</cp:lastPrinted>
  <dcterms:created xsi:type="dcterms:W3CDTF">2025-05-20T07:24:00Z</dcterms:created>
  <dcterms:modified xsi:type="dcterms:W3CDTF">2025-05-20T07:24:00Z</dcterms:modified>
</cp:coreProperties>
</file>