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1D355" w14:textId="4C46414A" w:rsidR="008234FA" w:rsidRDefault="008234FA" w:rsidP="008234FA">
      <w:pPr>
        <w:jc w:val="center"/>
      </w:pPr>
      <w:r w:rsidRPr="00EB4D34">
        <w:rPr>
          <w:noProof/>
        </w:rPr>
        <w:drawing>
          <wp:inline distT="0" distB="0" distL="0" distR="0" wp14:anchorId="12AE97CA" wp14:editId="1A5865CE">
            <wp:extent cx="581025" cy="723900"/>
            <wp:effectExtent l="0" t="0" r="9525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55181" w14:textId="77777777" w:rsidR="008234FA" w:rsidRDefault="008234FA" w:rsidP="008234FA">
      <w:pPr>
        <w:jc w:val="center"/>
        <w:rPr>
          <w:sz w:val="26"/>
          <w:szCs w:val="26"/>
        </w:rPr>
      </w:pPr>
    </w:p>
    <w:p w14:paraId="10E46B60" w14:textId="77777777" w:rsidR="008234FA" w:rsidRPr="005F4EB4" w:rsidRDefault="008234FA" w:rsidP="008234FA">
      <w:pPr>
        <w:jc w:val="center"/>
        <w:rPr>
          <w:sz w:val="26"/>
          <w:szCs w:val="26"/>
        </w:rPr>
      </w:pPr>
      <w:r w:rsidRPr="005F4EB4">
        <w:rPr>
          <w:sz w:val="26"/>
          <w:szCs w:val="26"/>
        </w:rPr>
        <w:t>АДМИНИСТРАЦИЯ</w:t>
      </w:r>
    </w:p>
    <w:p w14:paraId="25F80D7B" w14:textId="77777777" w:rsidR="008234FA" w:rsidRDefault="008234FA" w:rsidP="008234FA">
      <w:pPr>
        <w:jc w:val="center"/>
        <w:rPr>
          <w:sz w:val="26"/>
          <w:szCs w:val="26"/>
        </w:rPr>
      </w:pPr>
      <w:r w:rsidRPr="005F4EB4">
        <w:rPr>
          <w:sz w:val="26"/>
          <w:szCs w:val="26"/>
        </w:rPr>
        <w:t xml:space="preserve">ХАСАНСКОГО МУНИЦИПАЛЬНОГО </w:t>
      </w:r>
      <w:r>
        <w:rPr>
          <w:sz w:val="26"/>
          <w:szCs w:val="26"/>
        </w:rPr>
        <w:t xml:space="preserve">ОКРУГА </w:t>
      </w:r>
    </w:p>
    <w:p w14:paraId="3829E5BA" w14:textId="77777777" w:rsidR="008234FA" w:rsidRPr="005F4EB4" w:rsidRDefault="008234FA" w:rsidP="008234FA">
      <w:pPr>
        <w:jc w:val="center"/>
        <w:rPr>
          <w:sz w:val="26"/>
          <w:szCs w:val="26"/>
        </w:rPr>
      </w:pPr>
      <w:r>
        <w:rPr>
          <w:sz w:val="26"/>
          <w:szCs w:val="26"/>
        </w:rPr>
        <w:t>ПРИМОРСКОГО КРАЯ</w:t>
      </w:r>
    </w:p>
    <w:p w14:paraId="3A5ED355" w14:textId="77777777" w:rsidR="008234FA" w:rsidRPr="005F4EB4" w:rsidRDefault="008234FA" w:rsidP="008234FA">
      <w:pPr>
        <w:jc w:val="center"/>
        <w:rPr>
          <w:sz w:val="26"/>
          <w:szCs w:val="26"/>
        </w:rPr>
      </w:pPr>
    </w:p>
    <w:p w14:paraId="62DE37A6" w14:textId="2AA018DA" w:rsidR="008234FA" w:rsidRPr="00744326" w:rsidRDefault="008234FA" w:rsidP="008234FA">
      <w:pPr>
        <w:jc w:val="center"/>
        <w:rPr>
          <w:i/>
        </w:rPr>
      </w:pPr>
      <w:r>
        <w:rPr>
          <w:rFonts w:ascii="Arial" w:hAnsi="Arial"/>
          <w:sz w:val="32"/>
        </w:rPr>
        <w:t xml:space="preserve">ПОСТАНОВЛЕНИЕ </w:t>
      </w:r>
    </w:p>
    <w:p w14:paraId="0209B7FF" w14:textId="77777777" w:rsidR="008234FA" w:rsidRPr="0099369D" w:rsidRDefault="008234FA" w:rsidP="008234FA">
      <w:pPr>
        <w:jc w:val="center"/>
        <w:rPr>
          <w:sz w:val="26"/>
          <w:szCs w:val="26"/>
        </w:rPr>
      </w:pPr>
      <w:r w:rsidRPr="005F4EB4">
        <w:rPr>
          <w:sz w:val="26"/>
          <w:szCs w:val="26"/>
        </w:rPr>
        <w:t>пгт Славянка</w:t>
      </w:r>
    </w:p>
    <w:p w14:paraId="49E45933" w14:textId="77777777" w:rsidR="008234FA" w:rsidRDefault="008234FA" w:rsidP="008234FA">
      <w:pPr>
        <w:jc w:val="center"/>
      </w:pPr>
    </w:p>
    <w:p w14:paraId="583ECFC5" w14:textId="77777777" w:rsidR="008234FA" w:rsidRDefault="008234FA" w:rsidP="008234FA">
      <w:pPr>
        <w:jc w:val="both"/>
      </w:pPr>
    </w:p>
    <w:p w14:paraId="7CB5AC07" w14:textId="34B0EB51" w:rsidR="008234FA" w:rsidRPr="004008F0" w:rsidRDefault="00AA3A12" w:rsidP="008234FA">
      <w:pPr>
        <w:jc w:val="both"/>
      </w:pPr>
      <w:r w:rsidRPr="004008F0">
        <w:t>30 июля 2025 года</w:t>
      </w:r>
      <w:r w:rsidR="008234FA" w:rsidRPr="004008F0">
        <w:t xml:space="preserve">                                                        </w:t>
      </w:r>
      <w:r w:rsidR="004008F0">
        <w:t xml:space="preserve">          </w:t>
      </w:r>
      <w:r w:rsidR="008234FA" w:rsidRPr="004008F0">
        <w:t xml:space="preserve">                        </w:t>
      </w:r>
      <w:r w:rsidRPr="004008F0">
        <w:t xml:space="preserve">      </w:t>
      </w:r>
      <w:r w:rsidR="008234FA" w:rsidRPr="004008F0">
        <w:t xml:space="preserve">                    № </w:t>
      </w:r>
      <w:r w:rsidRPr="004008F0">
        <w:t>1407</w:t>
      </w:r>
      <w:r w:rsidR="008234FA" w:rsidRPr="004008F0">
        <w:t>-па</w:t>
      </w:r>
    </w:p>
    <w:p w14:paraId="2A2D5BC5" w14:textId="77777777" w:rsidR="003E1639" w:rsidRDefault="003E1639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14:paraId="292664F7" w14:textId="77777777" w:rsidR="003E1639" w:rsidRDefault="003E1639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234FA" w14:paraId="4E0483D2" w14:textId="77777777" w:rsidTr="008234FA">
        <w:tc>
          <w:tcPr>
            <w:tcW w:w="4955" w:type="dxa"/>
          </w:tcPr>
          <w:p w14:paraId="2743696A" w14:textId="77777777" w:rsidR="008234FA" w:rsidRPr="00051E44" w:rsidRDefault="008234FA" w:rsidP="008234FA">
            <w:pPr>
              <w:jc w:val="both"/>
              <w:rPr>
                <w:lang w:val="ru-RU"/>
              </w:rPr>
            </w:pPr>
            <w:r w:rsidRPr="00051E44">
              <w:rPr>
                <w:lang w:val="ru-RU"/>
              </w:rPr>
              <w:t xml:space="preserve">О создании комиссии по проведению </w:t>
            </w:r>
          </w:p>
          <w:p w14:paraId="602FBD28" w14:textId="7E44FC4E" w:rsidR="008234FA" w:rsidRPr="008234FA" w:rsidRDefault="008234FA" w:rsidP="008234FA">
            <w:pPr>
              <w:jc w:val="both"/>
              <w:rPr>
                <w:lang w:val="ru-RU"/>
              </w:rPr>
            </w:pPr>
            <w:r w:rsidRPr="008E6CE0">
              <w:rPr>
                <w:lang w:val="ru-RU"/>
              </w:rPr>
              <w:t xml:space="preserve">оценки обеспечения готовности к отопительному периоду </w:t>
            </w:r>
            <w:r w:rsidR="008E6CE0">
              <w:rPr>
                <w:lang w:val="ru-RU"/>
              </w:rPr>
              <w:t>и утверждении</w:t>
            </w:r>
            <w:r w:rsidR="008E6CE0" w:rsidRPr="008E6CE0">
              <w:rPr>
                <w:lang w:val="ru-RU"/>
              </w:rPr>
              <w:t xml:space="preserve"> программ</w:t>
            </w:r>
            <w:r w:rsidR="008E6CE0">
              <w:rPr>
                <w:lang w:val="ru-RU"/>
              </w:rPr>
              <w:t>ы</w:t>
            </w:r>
            <w:r w:rsidR="008E6CE0" w:rsidRPr="008E6CE0">
              <w:rPr>
                <w:lang w:val="ru-RU"/>
              </w:rPr>
              <w:t xml:space="preserve"> проведения оценки обеспечения готовности к отопительному периоду </w:t>
            </w:r>
            <w:r>
              <w:rPr>
                <w:lang w:val="ru-RU"/>
              </w:rPr>
              <w:t>Хасанского</w:t>
            </w:r>
            <w:r w:rsidRPr="008E6CE0">
              <w:rPr>
                <w:lang w:val="ru-RU"/>
              </w:rPr>
              <w:t xml:space="preserve"> муниципального округа </w:t>
            </w:r>
            <w:r>
              <w:rPr>
                <w:lang w:val="ru-RU"/>
              </w:rPr>
              <w:t>Приморского края</w:t>
            </w:r>
            <w:r w:rsidR="008E6CE0">
              <w:rPr>
                <w:lang w:val="ru-RU"/>
              </w:rPr>
              <w:t xml:space="preserve"> на 2025-2026 гг.</w:t>
            </w:r>
          </w:p>
          <w:p w14:paraId="163B6F3B" w14:textId="77777777" w:rsidR="008234FA" w:rsidRPr="008E6CE0" w:rsidRDefault="008234FA" w:rsidP="005867AD">
            <w:pPr>
              <w:jc w:val="center"/>
              <w:rPr>
                <w:lang w:val="ru-RU"/>
              </w:rPr>
            </w:pPr>
          </w:p>
        </w:tc>
        <w:tc>
          <w:tcPr>
            <w:tcW w:w="4956" w:type="dxa"/>
          </w:tcPr>
          <w:p w14:paraId="0126F152" w14:textId="77777777" w:rsidR="008234FA" w:rsidRPr="008E6CE0" w:rsidRDefault="008234FA" w:rsidP="005867AD">
            <w:pPr>
              <w:jc w:val="center"/>
              <w:rPr>
                <w:lang w:val="ru-RU"/>
              </w:rPr>
            </w:pPr>
          </w:p>
        </w:tc>
      </w:tr>
    </w:tbl>
    <w:p w14:paraId="09CFBC0D" w14:textId="77777777" w:rsidR="008234FA" w:rsidRDefault="008234FA" w:rsidP="005867AD">
      <w:pPr>
        <w:jc w:val="center"/>
      </w:pPr>
    </w:p>
    <w:p w14:paraId="6B041769" w14:textId="77777777" w:rsidR="005867AD" w:rsidRDefault="005867AD"/>
    <w:p w14:paraId="0325EA80" w14:textId="77777777" w:rsidR="00067B50" w:rsidRDefault="00067B50"/>
    <w:p w14:paraId="2191985D" w14:textId="5CD7E740" w:rsidR="00E20756" w:rsidRDefault="00067B50" w:rsidP="00276A23">
      <w:pPr>
        <w:ind w:firstLine="567"/>
        <w:jc w:val="both"/>
        <w:rPr>
          <w:szCs w:val="25"/>
        </w:rPr>
      </w:pPr>
      <w:r w:rsidRPr="00051E44">
        <w:t xml:space="preserve">В целях оценки готовности к отопительному периоду </w:t>
      </w:r>
      <w:r w:rsidR="0023329F" w:rsidRPr="00051E44">
        <w:t>согласно статье</w:t>
      </w:r>
      <w:r w:rsidRPr="00051E44">
        <w:t xml:space="preserve"> 20 Федерального закона от 27</w:t>
      </w:r>
      <w:r w:rsidR="00933EFA">
        <w:t xml:space="preserve"> июля </w:t>
      </w:r>
      <w:r w:rsidRPr="00051E44">
        <w:t>2010 № 190-ФЗ «О теплоснабжении», в</w:t>
      </w:r>
      <w:r w:rsidR="00E20756" w:rsidRPr="00051E44">
        <w:t xml:space="preserve"> соответствии с Порядк</w:t>
      </w:r>
      <w:r w:rsidR="0023329F" w:rsidRPr="00051E44">
        <w:t>ом</w:t>
      </w:r>
      <w:r w:rsidR="00E20756" w:rsidRPr="00051E44">
        <w:t xml:space="preserve"> проведения оценки обеспечения готовности к отопительному периоду, утвержденн</w:t>
      </w:r>
      <w:r w:rsidR="0023329F" w:rsidRPr="00051E44">
        <w:t>ым</w:t>
      </w:r>
      <w:r w:rsidR="00E20756" w:rsidRPr="00051E44">
        <w:t xml:space="preserve"> приказом Минэнерго России от 13</w:t>
      </w:r>
      <w:r w:rsidR="00933EFA">
        <w:t xml:space="preserve"> ноября </w:t>
      </w:r>
      <w:r w:rsidR="00E20756" w:rsidRPr="00051E44">
        <w:t>2024 № 2234</w:t>
      </w:r>
      <w:r w:rsidR="00051E44" w:rsidRPr="00051E44">
        <w:t>,</w:t>
      </w:r>
      <w:r w:rsidR="00051E44" w:rsidRPr="00051E44">
        <w:rPr>
          <w:szCs w:val="25"/>
        </w:rPr>
        <w:t xml:space="preserve"> со статьей 14  Федерального закона от 6 октября 2003</w:t>
      </w:r>
      <w:r w:rsidR="00933EFA">
        <w:rPr>
          <w:szCs w:val="25"/>
        </w:rPr>
        <w:t xml:space="preserve"> </w:t>
      </w:r>
      <w:r w:rsidR="00051E44" w:rsidRPr="00051E44">
        <w:rPr>
          <w:szCs w:val="25"/>
        </w:rPr>
        <w:t>года № 131-ФЗ «Об общих принципах организации местного самоуправления в Российской Федерации», распоряжением администрации Приморского края от 09 января 2025 года № 1-рп «О подготовке топливно-энергетического комплекса и жилищно-коммунального хозяйства Приморского края к работе в отопительный сезон 2024-2025 годов», постановлением администрации Хасанского муниципального округа от 11 апреля 2025 года № 609-па «О подготовке жилищно-коммунального хозяйства и объектов соцкультбыта Хасанского муниципального округа к работе в отопительный сезон 2025-2026 годов», руководствуясь Уставом Хасанского муниципального округа, администрация Хасанского муниципального округа</w:t>
      </w:r>
    </w:p>
    <w:p w14:paraId="61CF7317" w14:textId="2EA52E4D" w:rsidR="00933EFA" w:rsidRDefault="00933EFA" w:rsidP="00276A23">
      <w:pPr>
        <w:ind w:firstLine="567"/>
        <w:jc w:val="both"/>
        <w:rPr>
          <w:szCs w:val="25"/>
        </w:rPr>
      </w:pPr>
    </w:p>
    <w:p w14:paraId="11EE04C3" w14:textId="3902BCDF" w:rsidR="00933EFA" w:rsidRPr="00051E44" w:rsidRDefault="00933EFA" w:rsidP="00276A23">
      <w:pPr>
        <w:ind w:firstLine="567"/>
        <w:jc w:val="both"/>
      </w:pPr>
      <w:r>
        <w:rPr>
          <w:szCs w:val="25"/>
        </w:rPr>
        <w:t>ПОСТАНОВЛЯЕТ:</w:t>
      </w:r>
    </w:p>
    <w:p w14:paraId="72C14332" w14:textId="77777777" w:rsidR="00855F34" w:rsidRDefault="00855F34" w:rsidP="00276A23">
      <w:pPr>
        <w:ind w:firstLine="567"/>
        <w:jc w:val="both"/>
      </w:pPr>
    </w:p>
    <w:p w14:paraId="706D37A8" w14:textId="3373653F" w:rsidR="00067B50" w:rsidRDefault="00067B50" w:rsidP="00441655">
      <w:pPr>
        <w:pStyle w:val="a9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r w:rsidRPr="00067B50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67B50">
        <w:rPr>
          <w:rFonts w:ascii="Times New Roman" w:hAnsi="Times New Roman" w:cs="Times New Roman"/>
          <w:sz w:val="24"/>
          <w:szCs w:val="24"/>
        </w:rPr>
        <w:t xml:space="preserve"> по проведению оценки обеспечения готовности к отопительному периоду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B50">
        <w:rPr>
          <w:rFonts w:ascii="Times New Roman" w:hAnsi="Times New Roman" w:cs="Times New Roman"/>
          <w:sz w:val="24"/>
          <w:szCs w:val="24"/>
        </w:rPr>
        <w:t xml:space="preserve">2025-2026 гг. </w:t>
      </w:r>
      <w:r w:rsidR="00582946" w:rsidRPr="00582946">
        <w:rPr>
          <w:rFonts w:ascii="Times New Roman" w:hAnsi="Times New Roman" w:cs="Times New Roman"/>
          <w:sz w:val="24"/>
        </w:rPr>
        <w:t>Хасанского муниципального округа Приморского края</w:t>
      </w:r>
      <w:r w:rsidR="00857F68" w:rsidRPr="00582946">
        <w:rPr>
          <w:rFonts w:ascii="Times New Roman" w:hAnsi="Times New Roman" w:cs="Times New Roman"/>
          <w:sz w:val="28"/>
          <w:szCs w:val="24"/>
        </w:rPr>
        <w:t xml:space="preserve"> </w:t>
      </w:r>
      <w:r w:rsidR="00857F68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BF7A43">
        <w:rPr>
          <w:rFonts w:ascii="Times New Roman" w:hAnsi="Times New Roman" w:cs="Times New Roman"/>
          <w:sz w:val="24"/>
          <w:szCs w:val="24"/>
        </w:rPr>
        <w:t xml:space="preserve"> и утвердить ее состав, согласно Приложению </w:t>
      </w:r>
      <w:r w:rsidR="005A0938">
        <w:rPr>
          <w:rFonts w:ascii="Times New Roman" w:hAnsi="Times New Roman" w:cs="Times New Roman"/>
          <w:sz w:val="24"/>
          <w:szCs w:val="24"/>
        </w:rPr>
        <w:t xml:space="preserve">1 </w:t>
      </w:r>
      <w:r w:rsidR="00BF7A43">
        <w:rPr>
          <w:rFonts w:ascii="Times New Roman" w:hAnsi="Times New Roman" w:cs="Times New Roman"/>
          <w:sz w:val="24"/>
          <w:szCs w:val="24"/>
        </w:rPr>
        <w:t>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228C77" w14:textId="2A8ADCB7" w:rsidR="0066130A" w:rsidRDefault="0066130A" w:rsidP="00441655">
      <w:pPr>
        <w:pStyle w:val="a9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82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447AF">
        <w:rPr>
          <w:rFonts w:ascii="Times New Roman" w:hAnsi="Times New Roman" w:cs="Times New Roman"/>
          <w:sz w:val="24"/>
          <w:szCs w:val="24"/>
        </w:rPr>
        <w:t>П</w:t>
      </w:r>
      <w:r w:rsidRPr="0023482A">
        <w:rPr>
          <w:rFonts w:ascii="Times New Roman" w:hAnsi="Times New Roman" w:cs="Times New Roman"/>
          <w:sz w:val="24"/>
          <w:szCs w:val="24"/>
        </w:rPr>
        <w:t>рограмму проведения оценки обеспечения готовности к отопительному периоду</w:t>
      </w:r>
      <w:r w:rsidR="005447AF">
        <w:rPr>
          <w:rFonts w:ascii="Times New Roman" w:hAnsi="Times New Roman" w:cs="Times New Roman"/>
          <w:sz w:val="24"/>
          <w:szCs w:val="24"/>
        </w:rPr>
        <w:t xml:space="preserve"> </w:t>
      </w:r>
      <w:r w:rsidR="005447AF" w:rsidRPr="005447AF">
        <w:rPr>
          <w:rFonts w:ascii="Times New Roman" w:hAnsi="Times New Roman" w:cs="Times New Roman"/>
          <w:sz w:val="24"/>
          <w:szCs w:val="24"/>
        </w:rPr>
        <w:t>2025-2026 гг. Хасанского муниципального округа</w:t>
      </w:r>
      <w:r w:rsidR="005447AF">
        <w:rPr>
          <w:rFonts w:ascii="Times New Roman" w:hAnsi="Times New Roman" w:cs="Times New Roman"/>
          <w:sz w:val="24"/>
          <w:szCs w:val="24"/>
        </w:rPr>
        <w:t>, согласно</w:t>
      </w:r>
      <w:r w:rsidR="0023329F" w:rsidRPr="0023482A">
        <w:rPr>
          <w:rFonts w:ascii="Times New Roman" w:hAnsi="Times New Roman" w:cs="Times New Roman"/>
          <w:sz w:val="24"/>
          <w:szCs w:val="24"/>
        </w:rPr>
        <w:t xml:space="preserve"> </w:t>
      </w:r>
      <w:r w:rsidR="005447AF">
        <w:rPr>
          <w:rFonts w:ascii="Times New Roman" w:hAnsi="Times New Roman" w:cs="Times New Roman"/>
          <w:sz w:val="24"/>
          <w:szCs w:val="24"/>
        </w:rPr>
        <w:t>П</w:t>
      </w:r>
      <w:r w:rsidR="00E958D6" w:rsidRPr="0023482A">
        <w:rPr>
          <w:rFonts w:ascii="Times New Roman" w:hAnsi="Times New Roman" w:cs="Times New Roman"/>
          <w:sz w:val="24"/>
          <w:szCs w:val="24"/>
        </w:rPr>
        <w:t>риложени</w:t>
      </w:r>
      <w:r w:rsidR="005447AF">
        <w:rPr>
          <w:rFonts w:ascii="Times New Roman" w:hAnsi="Times New Roman" w:cs="Times New Roman"/>
          <w:sz w:val="24"/>
          <w:szCs w:val="24"/>
        </w:rPr>
        <w:t>ю</w:t>
      </w:r>
      <w:r w:rsidR="00E958D6" w:rsidRPr="0023482A">
        <w:rPr>
          <w:rFonts w:ascii="Times New Roman" w:hAnsi="Times New Roman" w:cs="Times New Roman"/>
          <w:sz w:val="24"/>
          <w:szCs w:val="24"/>
        </w:rPr>
        <w:t xml:space="preserve"> 2 к настоящему постановлению</w:t>
      </w:r>
      <w:r w:rsidR="0023329F" w:rsidRPr="0023482A">
        <w:rPr>
          <w:rFonts w:ascii="Times New Roman" w:hAnsi="Times New Roman" w:cs="Times New Roman"/>
          <w:sz w:val="24"/>
          <w:szCs w:val="24"/>
        </w:rPr>
        <w:t>.</w:t>
      </w:r>
    </w:p>
    <w:p w14:paraId="5DB9C09E" w14:textId="2DD5117B" w:rsidR="005A0938" w:rsidRPr="003A35D5" w:rsidRDefault="005A0938" w:rsidP="00CB1C17">
      <w:pPr>
        <w:pStyle w:val="a9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5D5">
        <w:rPr>
          <w:rFonts w:ascii="Times New Roman" w:hAnsi="Times New Roman" w:cs="Times New Roman"/>
          <w:sz w:val="24"/>
          <w:szCs w:val="24"/>
        </w:rPr>
        <w:lastRenderedPageBreak/>
        <w:t>Утвердить</w:t>
      </w:r>
      <w:r w:rsidR="003A35D5" w:rsidRPr="003A35D5">
        <w:t xml:space="preserve"> </w:t>
      </w:r>
      <w:r w:rsidR="003A35D5" w:rsidRPr="003A35D5">
        <w:rPr>
          <w:rFonts w:ascii="Times New Roman" w:hAnsi="Times New Roman" w:cs="Times New Roman"/>
          <w:sz w:val="24"/>
          <w:szCs w:val="24"/>
        </w:rPr>
        <w:t>График проведения оценки готовности к отопительному периоду 2025-2026 гг. Хасанского муниципального округа, согласно Приложению 3 к настоящему постановлению.</w:t>
      </w:r>
    </w:p>
    <w:p w14:paraId="3F897738" w14:textId="546E810E" w:rsidR="000C7098" w:rsidRPr="0023482A" w:rsidRDefault="000C7098" w:rsidP="00441655">
      <w:pPr>
        <w:pStyle w:val="a9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82A">
        <w:rPr>
          <w:rFonts w:ascii="Times New Roman" w:hAnsi="Times New Roman" w:cs="Times New Roman"/>
          <w:sz w:val="24"/>
          <w:szCs w:val="24"/>
        </w:rPr>
        <w:t xml:space="preserve">Управлению </w:t>
      </w:r>
      <w:r w:rsidR="00582946" w:rsidRPr="0023482A">
        <w:rPr>
          <w:rFonts w:ascii="Times New Roman" w:hAnsi="Times New Roman" w:cs="Times New Roman"/>
          <w:sz w:val="24"/>
          <w:szCs w:val="24"/>
        </w:rPr>
        <w:t xml:space="preserve">жизнеобеспечения </w:t>
      </w:r>
      <w:r w:rsidR="004C4F2C" w:rsidRPr="0023482A">
        <w:rPr>
          <w:rFonts w:ascii="Times New Roman" w:hAnsi="Times New Roman" w:cs="Times New Roman"/>
          <w:sz w:val="24"/>
          <w:szCs w:val="24"/>
        </w:rPr>
        <w:t xml:space="preserve">не позднее чем за 20 календарных дней до дня начала проведения оценки обеспечения готовности </w:t>
      </w:r>
      <w:r w:rsidRPr="0023482A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582946" w:rsidRPr="0023482A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Pr="0023482A">
        <w:rPr>
          <w:rFonts w:ascii="Times New Roman" w:hAnsi="Times New Roman" w:cs="Times New Roman"/>
          <w:sz w:val="24"/>
          <w:szCs w:val="24"/>
        </w:rPr>
        <w:t xml:space="preserve">настоящего постановления (с приложениями) на официальном сайте Администрации </w:t>
      </w:r>
      <w:r w:rsidR="00582946" w:rsidRPr="0023482A">
        <w:rPr>
          <w:rFonts w:ascii="Times New Roman" w:hAnsi="Times New Roman" w:cs="Times New Roman"/>
          <w:sz w:val="24"/>
          <w:szCs w:val="25"/>
        </w:rPr>
        <w:t>Хасанского муниципального округа</w:t>
      </w:r>
      <w:r w:rsidR="001C2F3D" w:rsidRPr="0023482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14:paraId="3C7CA6F8" w14:textId="165A7C96" w:rsidR="00647698" w:rsidRPr="0023482A" w:rsidRDefault="00647698" w:rsidP="00465356">
      <w:pPr>
        <w:pStyle w:val="a9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</w:rPr>
      </w:pPr>
      <w:r w:rsidRPr="0023482A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</w:t>
      </w:r>
      <w:r w:rsidR="00582946" w:rsidRPr="0023482A">
        <w:rPr>
          <w:rFonts w:ascii="Times New Roman" w:hAnsi="Times New Roman" w:cs="Times New Roman"/>
          <w:sz w:val="24"/>
          <w:szCs w:val="25"/>
        </w:rPr>
        <w:t xml:space="preserve">заместителя главы администрации Хасанского муниципального </w:t>
      </w:r>
      <w:r w:rsidR="00E75553" w:rsidRPr="0023482A">
        <w:rPr>
          <w:rFonts w:ascii="Times New Roman" w:hAnsi="Times New Roman" w:cs="Times New Roman"/>
          <w:sz w:val="24"/>
          <w:szCs w:val="25"/>
        </w:rPr>
        <w:t>округ</w:t>
      </w:r>
      <w:r w:rsidR="00582946" w:rsidRPr="0023482A">
        <w:rPr>
          <w:rFonts w:ascii="Times New Roman" w:hAnsi="Times New Roman" w:cs="Times New Roman"/>
          <w:sz w:val="24"/>
          <w:szCs w:val="25"/>
        </w:rPr>
        <w:t>а О.А.Хмельницкую.</w:t>
      </w:r>
    </w:p>
    <w:p w14:paraId="5E2B249B" w14:textId="77777777" w:rsidR="00647698" w:rsidRDefault="00647698" w:rsidP="00647698">
      <w:pPr>
        <w:jc w:val="both"/>
      </w:pPr>
    </w:p>
    <w:p w14:paraId="177201B3" w14:textId="77777777" w:rsidR="00647698" w:rsidRDefault="00647698" w:rsidP="00647698">
      <w:pPr>
        <w:jc w:val="both"/>
      </w:pPr>
    </w:p>
    <w:p w14:paraId="2797296F" w14:textId="77777777" w:rsidR="00647698" w:rsidRDefault="00647698" w:rsidP="00647698">
      <w:pPr>
        <w:jc w:val="both"/>
      </w:pPr>
    </w:p>
    <w:p w14:paraId="7B3C6192" w14:textId="6A98826B" w:rsidR="00647698" w:rsidRDefault="00647698" w:rsidP="00647698">
      <w:pPr>
        <w:tabs>
          <w:tab w:val="right" w:pos="9921"/>
        </w:tabs>
        <w:jc w:val="both"/>
      </w:pPr>
      <w:r>
        <w:t>Глава</w:t>
      </w:r>
      <w:r w:rsidR="00727AC5">
        <w:t xml:space="preserve"> </w:t>
      </w:r>
      <w:r w:rsidR="00727AC5" w:rsidRPr="00582946">
        <w:rPr>
          <w:szCs w:val="25"/>
        </w:rPr>
        <w:t xml:space="preserve">Хасанского муниципального </w:t>
      </w:r>
      <w:r w:rsidR="00727AC5">
        <w:rPr>
          <w:szCs w:val="25"/>
        </w:rPr>
        <w:t>округ</w:t>
      </w:r>
      <w:r w:rsidR="00727AC5" w:rsidRPr="00582946">
        <w:rPr>
          <w:szCs w:val="25"/>
        </w:rPr>
        <w:t>а</w:t>
      </w:r>
      <w:r>
        <w:tab/>
      </w:r>
      <w:r w:rsidR="00671667">
        <w:t>И.В.Степанов</w:t>
      </w:r>
    </w:p>
    <w:p w14:paraId="7E174F29" w14:textId="5F44D64C" w:rsidR="00E958D6" w:rsidRDefault="00E958D6">
      <w:pPr>
        <w:spacing w:after="160" w:line="259" w:lineRule="auto"/>
      </w:pPr>
      <w:r>
        <w:br w:type="page"/>
      </w:r>
    </w:p>
    <w:p w14:paraId="6EDE0BEE" w14:textId="7B343F57" w:rsidR="00E958D6" w:rsidRDefault="00E958D6" w:rsidP="00AA446B">
      <w:pPr>
        <w:tabs>
          <w:tab w:val="right" w:pos="9921"/>
        </w:tabs>
        <w:ind w:left="6237"/>
        <w:jc w:val="both"/>
      </w:pPr>
      <w:r>
        <w:lastRenderedPageBreak/>
        <w:t xml:space="preserve">Приложение </w:t>
      </w:r>
      <w:r w:rsidR="00AA446B">
        <w:t>1</w:t>
      </w:r>
    </w:p>
    <w:p w14:paraId="1E6EAABF" w14:textId="5748E58B" w:rsidR="00AA446B" w:rsidRDefault="00AA446B" w:rsidP="00AA446B">
      <w:pPr>
        <w:tabs>
          <w:tab w:val="right" w:pos="9921"/>
        </w:tabs>
        <w:ind w:left="6237"/>
        <w:jc w:val="both"/>
      </w:pPr>
      <w:r>
        <w:t xml:space="preserve">к постановлению </w:t>
      </w:r>
      <w:r w:rsidR="00671667">
        <w:t>а</w:t>
      </w:r>
      <w:r>
        <w:t xml:space="preserve">дминистрации </w:t>
      </w:r>
      <w:r w:rsidR="00671667" w:rsidRPr="00582946">
        <w:rPr>
          <w:szCs w:val="25"/>
        </w:rPr>
        <w:t xml:space="preserve">Хасанского муниципального </w:t>
      </w:r>
      <w:r w:rsidR="00671667">
        <w:rPr>
          <w:szCs w:val="25"/>
        </w:rPr>
        <w:t>округ</w:t>
      </w:r>
      <w:r w:rsidR="00671667" w:rsidRPr="00582946">
        <w:rPr>
          <w:szCs w:val="25"/>
        </w:rPr>
        <w:t>а</w:t>
      </w:r>
    </w:p>
    <w:p w14:paraId="702112B4" w14:textId="17E8414E" w:rsidR="00AA446B" w:rsidRDefault="00AA446B" w:rsidP="00AA446B">
      <w:pPr>
        <w:tabs>
          <w:tab w:val="right" w:pos="9921"/>
        </w:tabs>
        <w:ind w:left="6237"/>
        <w:jc w:val="both"/>
      </w:pPr>
      <w:r>
        <w:t xml:space="preserve">от </w:t>
      </w:r>
      <w:r w:rsidR="00192ADB" w:rsidRPr="004008F0">
        <w:t>30 июля 2025 года</w:t>
      </w:r>
      <w:r>
        <w:t xml:space="preserve"> № </w:t>
      </w:r>
      <w:r w:rsidR="00192ADB">
        <w:t>1407-па</w:t>
      </w:r>
    </w:p>
    <w:p w14:paraId="4D20C808" w14:textId="77777777" w:rsidR="00AA446B" w:rsidRDefault="00AA446B" w:rsidP="00AA446B">
      <w:pPr>
        <w:tabs>
          <w:tab w:val="right" w:pos="9921"/>
        </w:tabs>
        <w:ind w:left="6237"/>
        <w:jc w:val="both"/>
      </w:pPr>
    </w:p>
    <w:p w14:paraId="7E851FA9" w14:textId="77777777" w:rsidR="00AA446B" w:rsidRDefault="00AA446B" w:rsidP="00AA446B">
      <w:pPr>
        <w:tabs>
          <w:tab w:val="right" w:pos="9921"/>
        </w:tabs>
        <w:ind w:left="6237"/>
        <w:jc w:val="both"/>
      </w:pPr>
    </w:p>
    <w:p w14:paraId="05D08B3D" w14:textId="77777777" w:rsidR="008D5918" w:rsidRDefault="008D5918" w:rsidP="00AA446B">
      <w:pPr>
        <w:tabs>
          <w:tab w:val="right" w:pos="9921"/>
        </w:tabs>
        <w:ind w:left="6237"/>
        <w:jc w:val="both"/>
      </w:pPr>
    </w:p>
    <w:p w14:paraId="6031C7AB" w14:textId="3EEE98FB" w:rsidR="00AA446B" w:rsidRDefault="00AA446B" w:rsidP="00AA446B">
      <w:pPr>
        <w:tabs>
          <w:tab w:val="right" w:pos="9921"/>
        </w:tabs>
        <w:jc w:val="center"/>
      </w:pPr>
      <w:r>
        <w:t>Состав комиссии</w:t>
      </w:r>
      <w:r w:rsidR="008D5918" w:rsidRPr="008D5918">
        <w:t xml:space="preserve"> </w:t>
      </w:r>
      <w:r w:rsidR="008D5918" w:rsidRPr="00067B50">
        <w:t>по проведению оценки обеспечения готовности к отопительному периоду</w:t>
      </w:r>
      <w:r w:rsidR="008D5918">
        <w:t xml:space="preserve"> </w:t>
      </w:r>
      <w:r w:rsidR="008D5918" w:rsidRPr="00067B50">
        <w:t xml:space="preserve">2025-2026 гг. </w:t>
      </w:r>
      <w:r w:rsidR="00C77712" w:rsidRPr="00582946">
        <w:rPr>
          <w:szCs w:val="25"/>
        </w:rPr>
        <w:t xml:space="preserve">Хасанского муниципального </w:t>
      </w:r>
      <w:r w:rsidR="00C77712">
        <w:rPr>
          <w:szCs w:val="25"/>
        </w:rPr>
        <w:t>округ</w:t>
      </w:r>
      <w:r w:rsidR="00C77712" w:rsidRPr="00582946">
        <w:rPr>
          <w:szCs w:val="25"/>
        </w:rPr>
        <w:t>а</w:t>
      </w:r>
    </w:p>
    <w:p w14:paraId="0C7F65C0" w14:textId="77777777" w:rsidR="00AA446B" w:rsidRDefault="00AA446B" w:rsidP="00647698">
      <w:pPr>
        <w:tabs>
          <w:tab w:val="right" w:pos="9921"/>
        </w:tabs>
        <w:jc w:val="both"/>
      </w:pPr>
    </w:p>
    <w:p w14:paraId="19C5EF77" w14:textId="77777777" w:rsidR="0095459D" w:rsidRDefault="0095459D" w:rsidP="00647698">
      <w:pPr>
        <w:tabs>
          <w:tab w:val="right" w:pos="9921"/>
        </w:tabs>
        <w:jc w:val="both"/>
      </w:pPr>
    </w:p>
    <w:p w14:paraId="2F0B40BE" w14:textId="676C3F6C" w:rsidR="0095459D" w:rsidRDefault="0095459D" w:rsidP="00647698">
      <w:pPr>
        <w:tabs>
          <w:tab w:val="right" w:pos="9921"/>
        </w:tabs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58"/>
      </w:tblGrid>
      <w:tr w:rsidR="0095459D" w14:paraId="431F5A1D" w14:textId="77777777" w:rsidTr="0095459D">
        <w:tc>
          <w:tcPr>
            <w:tcW w:w="4253" w:type="dxa"/>
          </w:tcPr>
          <w:p w14:paraId="746B6431" w14:textId="714AAE29" w:rsidR="0095459D" w:rsidRPr="00CE27F2" w:rsidRDefault="00C77712" w:rsidP="0095459D">
            <w:pPr>
              <w:tabs>
                <w:tab w:val="right" w:pos="992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Степанов И.В.</w:t>
            </w:r>
          </w:p>
        </w:tc>
        <w:tc>
          <w:tcPr>
            <w:tcW w:w="5658" w:type="dxa"/>
          </w:tcPr>
          <w:p w14:paraId="56EFA87B" w14:textId="00D01A62" w:rsidR="0095459D" w:rsidRPr="008A0AF0" w:rsidRDefault="00C77712" w:rsidP="008A0AF0">
            <w:pPr>
              <w:tabs>
                <w:tab w:val="right" w:pos="992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Глава </w:t>
            </w:r>
            <w:r w:rsidRPr="008A0AF0">
              <w:rPr>
                <w:szCs w:val="25"/>
                <w:lang w:val="ru-RU"/>
              </w:rPr>
              <w:t>Хасанского муниципального округа</w:t>
            </w:r>
            <w:r w:rsidR="008A0AF0">
              <w:rPr>
                <w:szCs w:val="25"/>
                <w:lang w:val="ru-RU"/>
              </w:rPr>
              <w:t>, п</w:t>
            </w:r>
            <w:r w:rsidR="008A0AF0" w:rsidRPr="008A0AF0">
              <w:rPr>
                <w:lang w:val="ru-RU"/>
              </w:rPr>
              <w:t>редседатель комиссии</w:t>
            </w:r>
          </w:p>
        </w:tc>
      </w:tr>
      <w:tr w:rsidR="009B3EE7" w14:paraId="3147E2C0" w14:textId="77777777" w:rsidTr="0095459D">
        <w:tc>
          <w:tcPr>
            <w:tcW w:w="4253" w:type="dxa"/>
          </w:tcPr>
          <w:p w14:paraId="64C3AC13" w14:textId="24AA1711" w:rsidR="009B3EE7" w:rsidRPr="004008F0" w:rsidRDefault="009B3EE7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</w:p>
        </w:tc>
        <w:tc>
          <w:tcPr>
            <w:tcW w:w="5658" w:type="dxa"/>
          </w:tcPr>
          <w:p w14:paraId="41AD52A2" w14:textId="77777777" w:rsidR="009B3EE7" w:rsidRPr="004008F0" w:rsidRDefault="009B3EE7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</w:p>
        </w:tc>
      </w:tr>
      <w:tr w:rsidR="00CE27F2" w14:paraId="694C982B" w14:textId="77777777" w:rsidTr="0095459D">
        <w:tc>
          <w:tcPr>
            <w:tcW w:w="4253" w:type="dxa"/>
          </w:tcPr>
          <w:p w14:paraId="24D0E5CD" w14:textId="596126BC" w:rsidR="00CE27F2" w:rsidRPr="00CE27F2" w:rsidRDefault="00C77712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Хмельницкая О.А.</w:t>
            </w:r>
          </w:p>
        </w:tc>
        <w:tc>
          <w:tcPr>
            <w:tcW w:w="5658" w:type="dxa"/>
          </w:tcPr>
          <w:p w14:paraId="7D0CA616" w14:textId="4274DC2B" w:rsidR="00CE27F2" w:rsidRPr="00C77712" w:rsidRDefault="001A6AE3" w:rsidP="008A0AF0">
            <w:pPr>
              <w:tabs>
                <w:tab w:val="right" w:pos="992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C77712">
              <w:rPr>
                <w:lang w:val="ru-RU"/>
              </w:rPr>
              <w:t xml:space="preserve">аместитель </w:t>
            </w:r>
            <w:r w:rsidR="008A0AF0">
              <w:rPr>
                <w:lang w:val="ru-RU"/>
              </w:rPr>
              <w:t>г</w:t>
            </w:r>
            <w:r w:rsidR="00C77712">
              <w:rPr>
                <w:lang w:val="ru-RU"/>
              </w:rPr>
              <w:t xml:space="preserve">лавы администрации </w:t>
            </w:r>
            <w:r w:rsidR="00C77712" w:rsidRPr="00C77712">
              <w:rPr>
                <w:szCs w:val="25"/>
                <w:lang w:val="ru-RU"/>
              </w:rPr>
              <w:t>Хасанского муниципального округа</w:t>
            </w:r>
            <w:r w:rsidR="009B3EE7">
              <w:rPr>
                <w:szCs w:val="25"/>
                <w:lang w:val="ru-RU"/>
              </w:rPr>
              <w:t>,</w:t>
            </w:r>
            <w:r w:rsidR="009B3EE7" w:rsidRPr="009B3EE7">
              <w:rPr>
                <w:lang w:val="ru-RU"/>
              </w:rPr>
              <w:t xml:space="preserve"> </w:t>
            </w:r>
            <w:r w:rsidR="009B3EE7">
              <w:rPr>
                <w:lang w:val="ru-RU"/>
              </w:rPr>
              <w:t>з</w:t>
            </w:r>
            <w:r w:rsidR="009B3EE7" w:rsidRPr="009B3EE7">
              <w:rPr>
                <w:lang w:val="ru-RU"/>
              </w:rPr>
              <w:t>аместитель председателя комиссии</w:t>
            </w:r>
          </w:p>
        </w:tc>
      </w:tr>
      <w:tr w:rsidR="009B3EE7" w14:paraId="51F647D9" w14:textId="77777777" w:rsidTr="0095459D">
        <w:tc>
          <w:tcPr>
            <w:tcW w:w="4253" w:type="dxa"/>
          </w:tcPr>
          <w:p w14:paraId="196903B0" w14:textId="2C43B960" w:rsidR="00E53654" w:rsidRDefault="008A0AF0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  <w:r w:rsidRPr="004008F0">
              <w:rPr>
                <w:lang w:val="ru-RU"/>
              </w:rPr>
              <w:t>Члены комиссии:</w:t>
            </w:r>
          </w:p>
          <w:p w14:paraId="06F60625" w14:textId="77777777" w:rsidR="008A0AF0" w:rsidRDefault="008A0AF0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</w:p>
          <w:p w14:paraId="5F89AAF4" w14:textId="1E2184F2" w:rsidR="009B3EE7" w:rsidRPr="009B3EE7" w:rsidRDefault="009B3EE7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Чечина Ю.А.</w:t>
            </w:r>
          </w:p>
        </w:tc>
        <w:tc>
          <w:tcPr>
            <w:tcW w:w="5658" w:type="dxa"/>
          </w:tcPr>
          <w:p w14:paraId="7E8B6200" w14:textId="182F2C00" w:rsidR="00E53654" w:rsidRDefault="00E53654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</w:p>
          <w:p w14:paraId="64B7AF53" w14:textId="77777777" w:rsidR="008A0AF0" w:rsidRDefault="008A0AF0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</w:p>
          <w:p w14:paraId="3F704AE7" w14:textId="6CBF361A" w:rsidR="009B3EE7" w:rsidRPr="009B3EE7" w:rsidRDefault="001A6AE3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9B3EE7">
              <w:rPr>
                <w:lang w:val="ru-RU"/>
              </w:rPr>
              <w:t xml:space="preserve">ачальник управления жизнеобеспечения администрации </w:t>
            </w:r>
            <w:r w:rsidR="009B3EE7" w:rsidRPr="00C77712">
              <w:rPr>
                <w:szCs w:val="25"/>
                <w:lang w:val="ru-RU"/>
              </w:rPr>
              <w:t>Хасанского муниципального округа</w:t>
            </w:r>
          </w:p>
        </w:tc>
      </w:tr>
      <w:tr w:rsidR="009B3EE7" w14:paraId="123BD9AD" w14:textId="77777777" w:rsidTr="0095459D">
        <w:tc>
          <w:tcPr>
            <w:tcW w:w="4253" w:type="dxa"/>
          </w:tcPr>
          <w:p w14:paraId="25271E43" w14:textId="77777777" w:rsidR="00E53654" w:rsidRDefault="00E53654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</w:p>
          <w:p w14:paraId="17D6B158" w14:textId="755DA8F1" w:rsidR="009B3EE7" w:rsidRPr="009B3EE7" w:rsidRDefault="009B3EE7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Ворожбит Г.И.</w:t>
            </w:r>
          </w:p>
        </w:tc>
        <w:tc>
          <w:tcPr>
            <w:tcW w:w="5658" w:type="dxa"/>
          </w:tcPr>
          <w:p w14:paraId="44F13137" w14:textId="77777777" w:rsidR="00E53654" w:rsidRDefault="00E53654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</w:p>
          <w:p w14:paraId="225E2EF3" w14:textId="68C0BBCA" w:rsidR="009B3EE7" w:rsidRPr="009B3EE7" w:rsidRDefault="001A6AE3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9B3EE7">
              <w:rPr>
                <w:lang w:val="ru-RU"/>
              </w:rPr>
              <w:t xml:space="preserve">аместитель начальника управления жизнеобеспечения администрации </w:t>
            </w:r>
            <w:r w:rsidR="009B3EE7" w:rsidRPr="00C77712">
              <w:rPr>
                <w:szCs w:val="25"/>
                <w:lang w:val="ru-RU"/>
              </w:rPr>
              <w:t>Хасанского муниципального округа</w:t>
            </w:r>
          </w:p>
        </w:tc>
      </w:tr>
      <w:tr w:rsidR="00CE5E0C" w14:paraId="09352136" w14:textId="77777777" w:rsidTr="0095459D">
        <w:tc>
          <w:tcPr>
            <w:tcW w:w="4253" w:type="dxa"/>
          </w:tcPr>
          <w:p w14:paraId="5292F791" w14:textId="77777777" w:rsidR="00E53654" w:rsidRDefault="00E53654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</w:p>
          <w:p w14:paraId="2CB0D549" w14:textId="73F9D5FB" w:rsidR="00CE5E0C" w:rsidRDefault="00CE5E0C" w:rsidP="00647698">
            <w:pPr>
              <w:tabs>
                <w:tab w:val="right" w:pos="9921"/>
              </w:tabs>
              <w:jc w:val="both"/>
            </w:pPr>
            <w:r>
              <w:rPr>
                <w:lang w:val="ru-RU"/>
              </w:rPr>
              <w:t>Горбунков А.А.</w:t>
            </w:r>
          </w:p>
        </w:tc>
        <w:tc>
          <w:tcPr>
            <w:tcW w:w="5658" w:type="dxa"/>
          </w:tcPr>
          <w:p w14:paraId="38E2BB8E" w14:textId="77777777" w:rsidR="00E53654" w:rsidRDefault="00E53654" w:rsidP="001E3EE0">
            <w:pPr>
              <w:tabs>
                <w:tab w:val="right" w:pos="9921"/>
              </w:tabs>
              <w:jc w:val="both"/>
              <w:rPr>
                <w:highlight w:val="yellow"/>
                <w:lang w:val="ru-RU"/>
              </w:rPr>
            </w:pPr>
          </w:p>
          <w:p w14:paraId="16F3273E" w14:textId="16D3DA9A" w:rsidR="00CE5E0C" w:rsidRPr="00230E62" w:rsidRDefault="0014497C" w:rsidP="00230E62">
            <w:pPr>
              <w:tabs>
                <w:tab w:val="right" w:pos="9921"/>
              </w:tabs>
              <w:jc w:val="both"/>
              <w:rPr>
                <w:highlight w:val="yellow"/>
                <w:lang w:val="ru-RU"/>
              </w:rPr>
            </w:pPr>
            <w:r w:rsidRPr="00CA2F0F">
              <w:rPr>
                <w:lang w:val="ru-RU"/>
              </w:rPr>
              <w:t xml:space="preserve">начальник </w:t>
            </w:r>
            <w:r w:rsidR="00230E62" w:rsidRPr="00CA2F0F">
              <w:rPr>
                <w:lang w:val="ru-RU"/>
              </w:rPr>
              <w:t>ПУ № 1 ТР «Хасанский» Артемовского филиала КГУП «Примтеплоэнерго»</w:t>
            </w:r>
          </w:p>
        </w:tc>
      </w:tr>
      <w:tr w:rsidR="00CE5E0C" w14:paraId="68DFF061" w14:textId="77777777" w:rsidTr="0095459D">
        <w:tc>
          <w:tcPr>
            <w:tcW w:w="4253" w:type="dxa"/>
          </w:tcPr>
          <w:p w14:paraId="74B17BA0" w14:textId="77777777" w:rsidR="00CE5E0C" w:rsidRDefault="00CE5E0C" w:rsidP="00CE5E0C">
            <w:pPr>
              <w:rPr>
                <w:lang w:val="ru-RU"/>
              </w:rPr>
            </w:pPr>
          </w:p>
          <w:p w14:paraId="46CE954C" w14:textId="43CEEEF1" w:rsidR="00CE5E0C" w:rsidRDefault="00CE5E0C" w:rsidP="00CE5E0C">
            <w:r>
              <w:rPr>
                <w:lang w:val="ru-RU"/>
              </w:rPr>
              <w:t>Ф.И.О.</w:t>
            </w:r>
          </w:p>
          <w:p w14:paraId="36EDCA1E" w14:textId="77777777" w:rsidR="00CE5E0C" w:rsidRDefault="00CE5E0C" w:rsidP="00647698">
            <w:pPr>
              <w:tabs>
                <w:tab w:val="right" w:pos="9921"/>
              </w:tabs>
              <w:jc w:val="both"/>
            </w:pPr>
          </w:p>
        </w:tc>
        <w:tc>
          <w:tcPr>
            <w:tcW w:w="5658" w:type="dxa"/>
          </w:tcPr>
          <w:p w14:paraId="5CC4DB9D" w14:textId="77777777" w:rsidR="00CE5E0C" w:rsidRDefault="00CE5E0C" w:rsidP="00CE5E0C">
            <w:pPr>
              <w:tabs>
                <w:tab w:val="right" w:pos="9921"/>
              </w:tabs>
              <w:jc w:val="both"/>
              <w:rPr>
                <w:lang w:val="ru-RU"/>
              </w:rPr>
            </w:pPr>
          </w:p>
          <w:p w14:paraId="5B6FBE2F" w14:textId="57E08E6D" w:rsidR="00CE5E0C" w:rsidRPr="00CE5E0C" w:rsidRDefault="00CE5E0C" w:rsidP="00CE5E0C">
            <w:pPr>
              <w:tabs>
                <w:tab w:val="right" w:pos="9921"/>
              </w:tabs>
              <w:jc w:val="both"/>
              <w:rPr>
                <w:lang w:val="ru-RU"/>
              </w:rPr>
            </w:pPr>
            <w:r w:rsidRPr="00CE5E0C">
              <w:rPr>
                <w:lang w:val="ru-RU"/>
              </w:rPr>
              <w:t xml:space="preserve">инспектор отдела государственного энергетического надзора по Приморскому краю Дальневосточного Ростехнадзора </w:t>
            </w:r>
            <w:r>
              <w:rPr>
                <w:lang w:val="ru-RU"/>
              </w:rPr>
              <w:t>(</w:t>
            </w:r>
            <w:r w:rsidRPr="00CE5E0C">
              <w:rPr>
                <w:lang w:val="ru-RU"/>
              </w:rPr>
              <w:t>по согласованию</w:t>
            </w:r>
            <w:r>
              <w:rPr>
                <w:lang w:val="ru-RU"/>
              </w:rPr>
              <w:t>)</w:t>
            </w:r>
          </w:p>
        </w:tc>
      </w:tr>
      <w:tr w:rsidR="00CE5E0C" w14:paraId="4D5896EC" w14:textId="77777777" w:rsidTr="0095459D">
        <w:tc>
          <w:tcPr>
            <w:tcW w:w="4253" w:type="dxa"/>
          </w:tcPr>
          <w:p w14:paraId="7211B172" w14:textId="77777777" w:rsidR="00CE5E0C" w:rsidRDefault="00CE5E0C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</w:p>
          <w:p w14:paraId="43D465E1" w14:textId="072A0515" w:rsidR="00CE5E0C" w:rsidRDefault="00CE5E0C" w:rsidP="00647698">
            <w:pPr>
              <w:tabs>
                <w:tab w:val="right" w:pos="9921"/>
              </w:tabs>
              <w:jc w:val="both"/>
            </w:pPr>
            <w:r>
              <w:rPr>
                <w:lang w:val="ru-RU"/>
              </w:rPr>
              <w:t>Ф.И.О.</w:t>
            </w:r>
          </w:p>
        </w:tc>
        <w:tc>
          <w:tcPr>
            <w:tcW w:w="5658" w:type="dxa"/>
          </w:tcPr>
          <w:p w14:paraId="6494A3E1" w14:textId="77777777" w:rsidR="00CE5E0C" w:rsidRPr="0023482A" w:rsidRDefault="00CE5E0C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</w:p>
          <w:p w14:paraId="4655317E" w14:textId="0B5C770D" w:rsidR="001A6AE3" w:rsidRPr="001A6AE3" w:rsidRDefault="005C1F6E" w:rsidP="00647698">
            <w:pPr>
              <w:tabs>
                <w:tab w:val="right" w:pos="992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1A6AE3">
              <w:rPr>
                <w:lang w:val="ru-RU"/>
              </w:rPr>
              <w:t xml:space="preserve">редставитель государственной жилищной инспекции </w:t>
            </w:r>
            <w:r>
              <w:rPr>
                <w:lang w:val="ru-RU"/>
              </w:rPr>
              <w:t>по Приморскому краю (</w:t>
            </w:r>
            <w:r w:rsidRPr="00CE5E0C">
              <w:rPr>
                <w:lang w:val="ru-RU"/>
              </w:rPr>
              <w:t>по согласованию</w:t>
            </w:r>
            <w:r>
              <w:rPr>
                <w:lang w:val="ru-RU"/>
              </w:rPr>
              <w:t>)</w:t>
            </w:r>
          </w:p>
        </w:tc>
      </w:tr>
    </w:tbl>
    <w:p w14:paraId="4CB17782" w14:textId="3E8C46B5" w:rsidR="00CE27F2" w:rsidRDefault="00CE27F2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95459D" w14:paraId="534CD91A" w14:textId="77777777" w:rsidTr="00CE27F2">
        <w:tc>
          <w:tcPr>
            <w:tcW w:w="4955" w:type="dxa"/>
          </w:tcPr>
          <w:p w14:paraId="3A76A554" w14:textId="49E997DB" w:rsidR="0095459D" w:rsidRPr="005C1F6E" w:rsidRDefault="0095459D" w:rsidP="0095459D">
            <w:pPr>
              <w:tabs>
                <w:tab w:val="right" w:pos="9921"/>
              </w:tabs>
              <w:jc w:val="both"/>
              <w:rPr>
                <w:lang w:val="ru-RU"/>
              </w:rPr>
            </w:pPr>
          </w:p>
        </w:tc>
        <w:tc>
          <w:tcPr>
            <w:tcW w:w="4956" w:type="dxa"/>
          </w:tcPr>
          <w:p w14:paraId="74B15D15" w14:textId="754FD847" w:rsidR="0095459D" w:rsidRDefault="0095459D" w:rsidP="0095459D">
            <w:pPr>
              <w:tabs>
                <w:tab w:val="right" w:pos="9921"/>
              </w:tabs>
              <w:jc w:val="both"/>
            </w:pPr>
          </w:p>
        </w:tc>
      </w:tr>
      <w:tr w:rsidR="0095459D" w14:paraId="18A6DCDA" w14:textId="77777777" w:rsidTr="00CE27F2">
        <w:tc>
          <w:tcPr>
            <w:tcW w:w="4955" w:type="dxa"/>
          </w:tcPr>
          <w:p w14:paraId="463198A1" w14:textId="28A3799D" w:rsidR="0095459D" w:rsidRDefault="0095459D" w:rsidP="0095459D">
            <w:pPr>
              <w:tabs>
                <w:tab w:val="right" w:pos="9921"/>
              </w:tabs>
              <w:jc w:val="both"/>
            </w:pPr>
          </w:p>
        </w:tc>
        <w:tc>
          <w:tcPr>
            <w:tcW w:w="4956" w:type="dxa"/>
          </w:tcPr>
          <w:p w14:paraId="77B93EB0" w14:textId="13292298" w:rsidR="0095459D" w:rsidRDefault="0095459D" w:rsidP="0095459D">
            <w:pPr>
              <w:tabs>
                <w:tab w:val="right" w:pos="9921"/>
              </w:tabs>
              <w:jc w:val="both"/>
            </w:pPr>
          </w:p>
        </w:tc>
      </w:tr>
      <w:tr w:rsidR="0095459D" w14:paraId="6A376B0C" w14:textId="77777777" w:rsidTr="00CE27F2">
        <w:tc>
          <w:tcPr>
            <w:tcW w:w="4955" w:type="dxa"/>
          </w:tcPr>
          <w:p w14:paraId="547354DC" w14:textId="0853E565" w:rsidR="0095459D" w:rsidRDefault="0095459D" w:rsidP="0095459D">
            <w:pPr>
              <w:tabs>
                <w:tab w:val="right" w:pos="9921"/>
              </w:tabs>
              <w:jc w:val="both"/>
            </w:pPr>
          </w:p>
        </w:tc>
        <w:tc>
          <w:tcPr>
            <w:tcW w:w="4956" w:type="dxa"/>
          </w:tcPr>
          <w:p w14:paraId="678B6891" w14:textId="2C20CC01" w:rsidR="0095459D" w:rsidRDefault="0095459D" w:rsidP="0095459D">
            <w:pPr>
              <w:tabs>
                <w:tab w:val="right" w:pos="9921"/>
              </w:tabs>
              <w:jc w:val="both"/>
            </w:pPr>
          </w:p>
        </w:tc>
      </w:tr>
    </w:tbl>
    <w:p w14:paraId="4FEB1EE5" w14:textId="754CB651" w:rsidR="007E6482" w:rsidRDefault="007E6482" w:rsidP="00647698">
      <w:pPr>
        <w:tabs>
          <w:tab w:val="right" w:pos="9921"/>
        </w:tabs>
        <w:jc w:val="both"/>
        <w:rPr>
          <w:rFonts w:asciiTheme="minorHAnsi" w:hAnsiTheme="minorHAnsi" w:cstheme="minorHAnsi"/>
          <w:sz w:val="26"/>
          <w:szCs w:val="26"/>
        </w:rPr>
      </w:pPr>
    </w:p>
    <w:p w14:paraId="1AFB4AFF" w14:textId="3578DEFF" w:rsidR="007E6482" w:rsidRDefault="007E6482" w:rsidP="00647698">
      <w:pPr>
        <w:tabs>
          <w:tab w:val="right" w:pos="9921"/>
        </w:tabs>
        <w:jc w:val="both"/>
        <w:rPr>
          <w:rFonts w:asciiTheme="minorHAnsi" w:hAnsiTheme="minorHAnsi" w:cstheme="minorHAnsi"/>
          <w:sz w:val="26"/>
          <w:szCs w:val="26"/>
        </w:rPr>
      </w:pPr>
    </w:p>
    <w:p w14:paraId="790FA59D" w14:textId="77777777" w:rsidR="007E6482" w:rsidRDefault="007E6482" w:rsidP="00647698">
      <w:pPr>
        <w:tabs>
          <w:tab w:val="right" w:pos="9921"/>
        </w:tabs>
        <w:jc w:val="both"/>
        <w:rPr>
          <w:rFonts w:asciiTheme="minorHAnsi" w:hAnsiTheme="minorHAnsi" w:cstheme="minorHAnsi"/>
          <w:sz w:val="26"/>
          <w:szCs w:val="26"/>
        </w:rPr>
      </w:pPr>
    </w:p>
    <w:p w14:paraId="374FF4CE" w14:textId="2A2AA516" w:rsidR="00727DEB" w:rsidRDefault="00727DEB">
      <w:pPr>
        <w:spacing w:after="160" w:line="259" w:lineRule="auto"/>
      </w:pPr>
      <w:r>
        <w:br w:type="page"/>
      </w:r>
    </w:p>
    <w:p w14:paraId="0AE811DC" w14:textId="4AE5F159" w:rsidR="00727DEB" w:rsidRDefault="00727DEB" w:rsidP="00727DEB">
      <w:pPr>
        <w:tabs>
          <w:tab w:val="right" w:pos="9921"/>
        </w:tabs>
        <w:ind w:left="6237"/>
        <w:jc w:val="both"/>
      </w:pPr>
      <w:r>
        <w:lastRenderedPageBreak/>
        <w:t xml:space="preserve">Приложение </w:t>
      </w:r>
      <w:r w:rsidR="003A35D5">
        <w:t>2</w:t>
      </w:r>
    </w:p>
    <w:p w14:paraId="0401E404" w14:textId="1E352D65" w:rsidR="00727DEB" w:rsidRDefault="00727DEB" w:rsidP="00727DEB">
      <w:pPr>
        <w:tabs>
          <w:tab w:val="right" w:pos="9921"/>
        </w:tabs>
        <w:ind w:left="6237"/>
        <w:jc w:val="both"/>
      </w:pPr>
      <w:r>
        <w:t xml:space="preserve">к постановлению </w:t>
      </w:r>
      <w:r w:rsidR="00BA28BC">
        <w:t>а</w:t>
      </w:r>
      <w:r>
        <w:t xml:space="preserve">дминистрации </w:t>
      </w:r>
      <w:r w:rsidR="00BA28BC" w:rsidRPr="00582946">
        <w:rPr>
          <w:szCs w:val="25"/>
        </w:rPr>
        <w:t xml:space="preserve">Хасанского муниципального </w:t>
      </w:r>
      <w:r w:rsidR="00BA28BC">
        <w:rPr>
          <w:szCs w:val="25"/>
        </w:rPr>
        <w:t>округ</w:t>
      </w:r>
      <w:r w:rsidR="00BA28BC" w:rsidRPr="00582946">
        <w:rPr>
          <w:szCs w:val="25"/>
        </w:rPr>
        <w:t>а</w:t>
      </w:r>
    </w:p>
    <w:p w14:paraId="0516E6DA" w14:textId="1366DB23" w:rsidR="00AA446B" w:rsidRDefault="0092220A" w:rsidP="0092220A">
      <w:pPr>
        <w:tabs>
          <w:tab w:val="right" w:pos="9921"/>
        </w:tabs>
        <w:jc w:val="both"/>
      </w:pPr>
      <w:r>
        <w:t xml:space="preserve">                                                                        </w:t>
      </w:r>
      <w:r w:rsidR="00900CF0">
        <w:t xml:space="preserve">                                </w:t>
      </w:r>
      <w:bookmarkStart w:id="0" w:name="_GoBack"/>
      <w:bookmarkEnd w:id="0"/>
      <w:r>
        <w:t xml:space="preserve">от </w:t>
      </w:r>
      <w:r w:rsidRPr="004008F0">
        <w:t>30 июля 2025 года</w:t>
      </w:r>
      <w:r>
        <w:t xml:space="preserve"> № 1407-па</w:t>
      </w:r>
    </w:p>
    <w:p w14:paraId="2CEB0B7D" w14:textId="77777777" w:rsidR="00727DEB" w:rsidRDefault="00727DEB" w:rsidP="00647698">
      <w:pPr>
        <w:tabs>
          <w:tab w:val="right" w:pos="9921"/>
        </w:tabs>
        <w:jc w:val="both"/>
      </w:pPr>
    </w:p>
    <w:p w14:paraId="76208185" w14:textId="028D8769" w:rsidR="00AB03B3" w:rsidRPr="003D6C20" w:rsidRDefault="00727DEB" w:rsidP="00727DEB">
      <w:pPr>
        <w:tabs>
          <w:tab w:val="right" w:pos="9921"/>
        </w:tabs>
        <w:jc w:val="center"/>
        <w:rPr>
          <w:b/>
          <w:bCs/>
        </w:rPr>
      </w:pPr>
      <w:r w:rsidRPr="003D6C20">
        <w:rPr>
          <w:b/>
          <w:bCs/>
        </w:rPr>
        <w:t>Программа проведения оценки обеспечения готовности к отопительному периоду</w:t>
      </w:r>
      <w:r w:rsidR="006B1971" w:rsidRPr="003D6C20">
        <w:rPr>
          <w:b/>
          <w:bCs/>
        </w:rPr>
        <w:t xml:space="preserve"> </w:t>
      </w:r>
      <w:r w:rsidR="00AB03B3" w:rsidRPr="003D6C20">
        <w:rPr>
          <w:b/>
          <w:bCs/>
        </w:rPr>
        <w:t>2025-2026 гг.</w:t>
      </w:r>
      <w:r w:rsidR="006B1971" w:rsidRPr="003D6C20">
        <w:rPr>
          <w:b/>
          <w:bCs/>
        </w:rPr>
        <w:t xml:space="preserve"> на территории </w:t>
      </w:r>
      <w:r w:rsidR="00BA28BC" w:rsidRPr="00BA28BC">
        <w:rPr>
          <w:b/>
          <w:szCs w:val="25"/>
        </w:rPr>
        <w:t>Хасанского муниципального округа</w:t>
      </w:r>
    </w:p>
    <w:p w14:paraId="58B88533" w14:textId="77777777" w:rsidR="00727DEB" w:rsidRDefault="00727DEB" w:rsidP="00727DEB">
      <w:pPr>
        <w:tabs>
          <w:tab w:val="right" w:pos="9921"/>
        </w:tabs>
      </w:pPr>
    </w:p>
    <w:p w14:paraId="7AFC8AE8" w14:textId="4DC5BB4F" w:rsidR="009B7C07" w:rsidRPr="004C07BE" w:rsidRDefault="003D6C20" w:rsidP="004C07BE">
      <w:pPr>
        <w:pStyle w:val="a9"/>
        <w:numPr>
          <w:ilvl w:val="0"/>
          <w:numId w:val="20"/>
        </w:numPr>
        <w:tabs>
          <w:tab w:val="right" w:pos="9921"/>
        </w:tabs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7B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B7C07" w:rsidRPr="004C07BE">
        <w:rPr>
          <w:rFonts w:ascii="Times New Roman" w:hAnsi="Times New Roman" w:cs="Times New Roman"/>
          <w:b/>
          <w:bCs/>
          <w:sz w:val="24"/>
          <w:szCs w:val="24"/>
        </w:rPr>
        <w:t>бщие положения</w:t>
      </w:r>
    </w:p>
    <w:p w14:paraId="6A73F966" w14:textId="3C4019CD" w:rsidR="006C49DF" w:rsidRDefault="00CF091B" w:rsidP="00503F20">
      <w:pPr>
        <w:pStyle w:val="a9"/>
        <w:numPr>
          <w:ilvl w:val="1"/>
          <w:numId w:val="20"/>
        </w:numPr>
        <w:tabs>
          <w:tab w:val="righ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E2E3E" w:rsidRPr="004C07BE">
        <w:rPr>
          <w:rFonts w:ascii="Times New Roman" w:hAnsi="Times New Roman" w:cs="Times New Roman"/>
          <w:sz w:val="24"/>
          <w:szCs w:val="24"/>
        </w:rPr>
        <w:t>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E2E3E" w:rsidRPr="004C07BE">
        <w:rPr>
          <w:rFonts w:ascii="Times New Roman" w:hAnsi="Times New Roman" w:cs="Times New Roman"/>
          <w:sz w:val="24"/>
          <w:szCs w:val="24"/>
        </w:rPr>
        <w:t xml:space="preserve"> обеспечения готовности к отопительному периоду </w:t>
      </w:r>
      <w:r>
        <w:rPr>
          <w:rFonts w:ascii="Times New Roman" w:hAnsi="Times New Roman" w:cs="Times New Roman"/>
          <w:sz w:val="24"/>
          <w:szCs w:val="24"/>
        </w:rPr>
        <w:t>проводит специально созданная</w:t>
      </w:r>
      <w:r w:rsidR="00CE2E3E" w:rsidRPr="004C07BE">
        <w:rPr>
          <w:rFonts w:ascii="Times New Roman" w:hAnsi="Times New Roman" w:cs="Times New Roman"/>
          <w:sz w:val="24"/>
          <w:szCs w:val="24"/>
        </w:rPr>
        <w:t xml:space="preserve"> комиссия</w:t>
      </w:r>
      <w:r>
        <w:rPr>
          <w:rFonts w:ascii="Times New Roman" w:hAnsi="Times New Roman" w:cs="Times New Roman"/>
          <w:sz w:val="24"/>
          <w:szCs w:val="24"/>
        </w:rPr>
        <w:t xml:space="preserve"> по проведению оценки готовности (далее – Комиссия)</w:t>
      </w:r>
      <w:r w:rsidR="00CE2E3E" w:rsidRPr="004C07BE">
        <w:rPr>
          <w:rFonts w:ascii="Times New Roman" w:hAnsi="Times New Roman" w:cs="Times New Roman"/>
          <w:sz w:val="24"/>
          <w:szCs w:val="24"/>
        </w:rPr>
        <w:t>.</w:t>
      </w:r>
    </w:p>
    <w:p w14:paraId="7BCD1D90" w14:textId="7A2689A2" w:rsidR="002A54BC" w:rsidRPr="004C07BE" w:rsidRDefault="002A54BC" w:rsidP="00503F20">
      <w:pPr>
        <w:pStyle w:val="a9"/>
        <w:numPr>
          <w:ilvl w:val="1"/>
          <w:numId w:val="20"/>
        </w:numPr>
        <w:tabs>
          <w:tab w:val="righ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осуществляют свои права и обязанности в рамках требований, указанных в разделе 2 настоящей программы.</w:t>
      </w:r>
    </w:p>
    <w:p w14:paraId="4B947560" w14:textId="38D1C034" w:rsidR="00AB5785" w:rsidRPr="004C07BE" w:rsidRDefault="00CE2E3E" w:rsidP="004C07BE">
      <w:pPr>
        <w:pStyle w:val="a9"/>
        <w:numPr>
          <w:ilvl w:val="1"/>
          <w:numId w:val="20"/>
        </w:numPr>
        <w:tabs>
          <w:tab w:val="right" w:pos="993"/>
          <w:tab w:val="right" w:pos="99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7BE">
        <w:rPr>
          <w:rFonts w:ascii="Times New Roman" w:hAnsi="Times New Roman" w:cs="Times New Roman"/>
          <w:sz w:val="24"/>
          <w:szCs w:val="24"/>
        </w:rPr>
        <w:t xml:space="preserve">Указанная </w:t>
      </w:r>
      <w:r w:rsidR="00CF091B">
        <w:rPr>
          <w:rFonts w:ascii="Times New Roman" w:hAnsi="Times New Roman" w:cs="Times New Roman"/>
          <w:sz w:val="24"/>
          <w:szCs w:val="24"/>
        </w:rPr>
        <w:t>К</w:t>
      </w:r>
      <w:r w:rsidRPr="004C07BE">
        <w:rPr>
          <w:rFonts w:ascii="Times New Roman" w:hAnsi="Times New Roman" w:cs="Times New Roman"/>
          <w:sz w:val="24"/>
          <w:szCs w:val="24"/>
        </w:rPr>
        <w:t xml:space="preserve">омиссия </w:t>
      </w:r>
      <w:r w:rsidR="00213EF1" w:rsidRPr="004C07BE">
        <w:rPr>
          <w:rFonts w:ascii="Times New Roman" w:hAnsi="Times New Roman" w:cs="Times New Roman"/>
          <w:sz w:val="24"/>
          <w:szCs w:val="24"/>
        </w:rPr>
        <w:t>в соответствии со статьей 20 Федерального закона от 27.07.2010 № 190</w:t>
      </w:r>
      <w:r w:rsidR="00213EF1" w:rsidRPr="004C07BE">
        <w:rPr>
          <w:rFonts w:ascii="Times New Roman" w:hAnsi="Times New Roman" w:cs="Times New Roman"/>
          <w:sz w:val="24"/>
          <w:szCs w:val="24"/>
        </w:rPr>
        <w:noBreakHyphen/>
        <w:t xml:space="preserve">ФЗ «О теплоснабжении» </w:t>
      </w:r>
      <w:r w:rsidRPr="004C07BE">
        <w:rPr>
          <w:rFonts w:ascii="Times New Roman" w:hAnsi="Times New Roman" w:cs="Times New Roman"/>
          <w:sz w:val="24"/>
          <w:szCs w:val="24"/>
        </w:rPr>
        <w:t xml:space="preserve">осуществляет оценку обеспечения готовности к отопительному периоду </w:t>
      </w:r>
      <w:r w:rsidR="00213EF1" w:rsidRPr="004C07B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F4AD1" w:rsidRPr="00582946">
        <w:rPr>
          <w:rFonts w:ascii="Times New Roman" w:hAnsi="Times New Roman" w:cs="Times New Roman"/>
          <w:sz w:val="24"/>
          <w:szCs w:val="25"/>
        </w:rPr>
        <w:t xml:space="preserve">Хасанского муниципального </w:t>
      </w:r>
      <w:r w:rsidR="009F4AD1">
        <w:rPr>
          <w:rFonts w:ascii="Times New Roman" w:hAnsi="Times New Roman" w:cs="Times New Roman"/>
          <w:sz w:val="24"/>
          <w:szCs w:val="25"/>
        </w:rPr>
        <w:t>округ</w:t>
      </w:r>
      <w:r w:rsidR="009F4AD1" w:rsidRPr="00582946">
        <w:rPr>
          <w:rFonts w:ascii="Times New Roman" w:hAnsi="Times New Roman" w:cs="Times New Roman"/>
          <w:sz w:val="24"/>
          <w:szCs w:val="25"/>
        </w:rPr>
        <w:t>а</w:t>
      </w:r>
      <w:r w:rsidR="00213EF1" w:rsidRPr="004C07BE">
        <w:rPr>
          <w:rFonts w:ascii="Times New Roman" w:hAnsi="Times New Roman" w:cs="Times New Roman"/>
          <w:sz w:val="24"/>
          <w:szCs w:val="24"/>
        </w:rPr>
        <w:t xml:space="preserve"> </w:t>
      </w:r>
      <w:r w:rsidRPr="004C07BE">
        <w:rPr>
          <w:rFonts w:ascii="Times New Roman" w:hAnsi="Times New Roman" w:cs="Times New Roman"/>
          <w:sz w:val="24"/>
          <w:szCs w:val="24"/>
        </w:rPr>
        <w:t>следующими лицами:</w:t>
      </w:r>
    </w:p>
    <w:p w14:paraId="46DB9DE0" w14:textId="77777777" w:rsidR="00AB5785" w:rsidRPr="004C07BE" w:rsidRDefault="00213EF1" w:rsidP="004C07BE">
      <w:pPr>
        <w:pStyle w:val="a9"/>
        <w:numPr>
          <w:ilvl w:val="2"/>
          <w:numId w:val="2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7BE">
        <w:rPr>
          <w:rFonts w:ascii="Times New Roman" w:hAnsi="Times New Roman" w:cs="Times New Roman"/>
          <w:sz w:val="24"/>
          <w:szCs w:val="24"/>
        </w:rPr>
        <w:t>теплоснабжающими организациями</w:t>
      </w:r>
      <w:r w:rsidR="00AB5785" w:rsidRPr="004C07BE">
        <w:rPr>
          <w:rFonts w:ascii="Times New Roman" w:hAnsi="Times New Roman" w:cs="Times New Roman"/>
          <w:sz w:val="24"/>
          <w:szCs w:val="24"/>
        </w:rPr>
        <w:t>;</w:t>
      </w:r>
    </w:p>
    <w:p w14:paraId="71B1DEBB" w14:textId="77777777" w:rsidR="00AB5785" w:rsidRPr="004C07BE" w:rsidRDefault="00213EF1" w:rsidP="004C07BE">
      <w:pPr>
        <w:pStyle w:val="a9"/>
        <w:numPr>
          <w:ilvl w:val="2"/>
          <w:numId w:val="2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7BE">
        <w:rPr>
          <w:rFonts w:ascii="Times New Roman" w:hAnsi="Times New Roman" w:cs="Times New Roman"/>
          <w:sz w:val="24"/>
          <w:szCs w:val="24"/>
        </w:rPr>
        <w:t>теплосетевыми организациями</w:t>
      </w:r>
      <w:r w:rsidR="00AB5785" w:rsidRPr="004C07BE">
        <w:rPr>
          <w:rFonts w:ascii="Times New Roman" w:hAnsi="Times New Roman" w:cs="Times New Roman"/>
          <w:sz w:val="24"/>
          <w:szCs w:val="24"/>
        </w:rPr>
        <w:t>;</w:t>
      </w:r>
    </w:p>
    <w:p w14:paraId="242958D5" w14:textId="77777777" w:rsidR="00AB5785" w:rsidRPr="004C07BE" w:rsidRDefault="00213EF1" w:rsidP="004C07BE">
      <w:pPr>
        <w:pStyle w:val="a9"/>
        <w:numPr>
          <w:ilvl w:val="2"/>
          <w:numId w:val="2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7BE">
        <w:rPr>
          <w:rFonts w:ascii="Times New Roman" w:hAnsi="Times New Roman" w:cs="Times New Roman"/>
          <w:sz w:val="24"/>
          <w:szCs w:val="24"/>
        </w:rPr>
        <w:t>владельцами тепловых сетей, не являющимися теплосетевыми организациями</w:t>
      </w:r>
      <w:r w:rsidR="00AB5785" w:rsidRPr="004C07BE">
        <w:rPr>
          <w:rFonts w:ascii="Times New Roman" w:hAnsi="Times New Roman" w:cs="Times New Roman"/>
          <w:sz w:val="24"/>
          <w:szCs w:val="24"/>
        </w:rPr>
        <w:t>;</w:t>
      </w:r>
    </w:p>
    <w:p w14:paraId="6FE99D44" w14:textId="77777777" w:rsidR="004C07BE" w:rsidRDefault="00213EF1" w:rsidP="004C07BE">
      <w:pPr>
        <w:pStyle w:val="a9"/>
        <w:numPr>
          <w:ilvl w:val="2"/>
          <w:numId w:val="2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7BE">
        <w:rPr>
          <w:rFonts w:ascii="Times New Roman" w:hAnsi="Times New Roman" w:cs="Times New Roman"/>
          <w:sz w:val="24"/>
          <w:szCs w:val="24"/>
        </w:rPr>
        <w:t>потребителями тепловой энергии, теплопотребляющие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</w:t>
      </w:r>
      <w:r w:rsidR="00AB5785" w:rsidRPr="004C07BE">
        <w:rPr>
          <w:rFonts w:ascii="Times New Roman" w:hAnsi="Times New Roman" w:cs="Times New Roman"/>
          <w:sz w:val="24"/>
          <w:szCs w:val="24"/>
        </w:rPr>
        <w:t>;</w:t>
      </w:r>
    </w:p>
    <w:p w14:paraId="441B12F5" w14:textId="77777777" w:rsidR="004C07BE" w:rsidRDefault="00AB5785" w:rsidP="004C07BE">
      <w:pPr>
        <w:pStyle w:val="a9"/>
        <w:numPr>
          <w:ilvl w:val="2"/>
          <w:numId w:val="2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7BE">
        <w:rPr>
          <w:rFonts w:ascii="Times New Roman" w:hAnsi="Times New Roman" w:cs="Times New Roman"/>
          <w:sz w:val="24"/>
          <w:szCs w:val="24"/>
        </w:rPr>
        <w:t>управляющей организацией, а также товариществом собственников жилья, жилищным кооперативом, жилищно-строительным кооперативом или иным специализированным потребительским кооперативом при условии осуществления ими деятельности по управлению многоквартирными домами;</w:t>
      </w:r>
    </w:p>
    <w:p w14:paraId="4F5D9428" w14:textId="079A4378" w:rsidR="00CE2E3E" w:rsidRDefault="00AB5785" w:rsidP="004C07BE">
      <w:pPr>
        <w:pStyle w:val="a9"/>
        <w:numPr>
          <w:ilvl w:val="2"/>
          <w:numId w:val="2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7BE">
        <w:rPr>
          <w:rFonts w:ascii="Times New Roman" w:hAnsi="Times New Roman" w:cs="Times New Roman"/>
          <w:sz w:val="24"/>
          <w:szCs w:val="24"/>
        </w:rPr>
        <w:t>лицами,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председателем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реализован.</w:t>
      </w:r>
    </w:p>
    <w:p w14:paraId="5534A3F5" w14:textId="5F82DC99" w:rsidR="00BB282D" w:rsidRDefault="00BB282D" w:rsidP="00BB282D">
      <w:pPr>
        <w:pStyle w:val="a9"/>
        <w:tabs>
          <w:tab w:val="righ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55B751" w14:textId="6435FEE3" w:rsidR="00BB282D" w:rsidRPr="00BB282D" w:rsidRDefault="00F2335C" w:rsidP="00BB282D">
      <w:pPr>
        <w:pStyle w:val="a9"/>
        <w:tabs>
          <w:tab w:val="righ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B282D" w:rsidRPr="00BB282D">
        <w:rPr>
          <w:rFonts w:ascii="Times New Roman" w:hAnsi="Times New Roman" w:cs="Times New Roman"/>
          <w:b/>
          <w:sz w:val="24"/>
          <w:szCs w:val="24"/>
        </w:rPr>
        <w:t>. Проведение оценки готовности</w:t>
      </w:r>
    </w:p>
    <w:p w14:paraId="4876AAFC" w14:textId="77777777" w:rsidR="00BB282D" w:rsidRDefault="00BB282D" w:rsidP="00BB282D">
      <w:pPr>
        <w:pStyle w:val="a9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72A95C" w14:textId="1E9400F3" w:rsidR="00BB282D" w:rsidRDefault="00F2335C" w:rsidP="00BB282D">
      <w:pPr>
        <w:tabs>
          <w:tab w:val="right" w:pos="993"/>
        </w:tabs>
        <w:ind w:firstLine="567"/>
        <w:jc w:val="both"/>
      </w:pPr>
      <w:r>
        <w:t>2</w:t>
      </w:r>
      <w:r w:rsidR="00BB282D">
        <w:t xml:space="preserve">.1. </w:t>
      </w:r>
      <w:r w:rsidR="00BB282D" w:rsidRPr="00BB282D">
        <w:t xml:space="preserve">В рамках проведения оценки обеспечения готовности </w:t>
      </w:r>
      <w:r w:rsidR="00CF091B">
        <w:t>К</w:t>
      </w:r>
      <w:r w:rsidR="00BB282D" w:rsidRPr="00BB282D">
        <w:t>омиссия осуществляет оценку готовности на предмет выполнения требований, установленных Правилами обеспечения готовности к отопительному периоду</w:t>
      </w:r>
      <w:r w:rsidR="00CF091B">
        <w:t>,</w:t>
      </w:r>
      <w:r w:rsidR="00BB282D" w:rsidRPr="00BB282D">
        <w:t xml:space="preserve"> </w:t>
      </w:r>
      <w:r w:rsidR="00CF091B" w:rsidRPr="00BB282D">
        <w:t>утвержденных приказом Минэнерго России от 13.11.2024 № 2234</w:t>
      </w:r>
      <w:r w:rsidR="00CF091B">
        <w:t xml:space="preserve"> (далее – Правила обеспечения готовности), </w:t>
      </w:r>
      <w:r w:rsidR="00BB282D" w:rsidRPr="00BB282D">
        <w:t>путем проверки членами комиссии соблюдения требований пунктов 9-1</w:t>
      </w:r>
      <w:r w:rsidR="00CF091B">
        <w:t>1 Правил обеспечения готовности.</w:t>
      </w:r>
    </w:p>
    <w:p w14:paraId="4552D80E" w14:textId="3983CC96" w:rsidR="00F2335C" w:rsidRDefault="00F2335C" w:rsidP="00BB282D">
      <w:pPr>
        <w:tabs>
          <w:tab w:val="right" w:pos="993"/>
        </w:tabs>
        <w:ind w:firstLine="567"/>
        <w:jc w:val="both"/>
      </w:pPr>
      <w:r>
        <w:t>2</w:t>
      </w:r>
      <w:r w:rsidR="00BB282D" w:rsidRPr="00BB282D">
        <w:t xml:space="preserve">.2. </w:t>
      </w:r>
      <w:r w:rsidRPr="00F2335C">
        <w:t xml:space="preserve">В целях проведения оценки обеспечения готовности </w:t>
      </w:r>
      <w:r w:rsidR="00CF091B">
        <w:t>К</w:t>
      </w:r>
      <w:r w:rsidRPr="00F2335C">
        <w:t xml:space="preserve">омиссия рассматривает документы, подтверждающие выполнение требований по обеспечению готовности. По решению </w:t>
      </w:r>
      <w:r w:rsidR="00CF091B">
        <w:t>К</w:t>
      </w:r>
      <w:r w:rsidRPr="00F2335C">
        <w:t>омиссии проводится осмотр объектов оценки обеспечения готовности.</w:t>
      </w:r>
    </w:p>
    <w:p w14:paraId="63FA8C34" w14:textId="4FBF63ED" w:rsidR="00BB282D" w:rsidRDefault="00F2335C" w:rsidP="00BB282D">
      <w:pPr>
        <w:tabs>
          <w:tab w:val="right" w:pos="993"/>
        </w:tabs>
        <w:ind w:firstLine="567"/>
        <w:jc w:val="both"/>
      </w:pPr>
      <w:r>
        <w:t xml:space="preserve">2.3. </w:t>
      </w:r>
      <w:r w:rsidR="00BB282D" w:rsidRPr="00BB282D">
        <w:t xml:space="preserve">В отношении каждого объекта оценки обеспечения готовности устанавливает их уровень готовности к отопительному периоду (далее — уровень готовности) на основании значения индекса готовности. Индекс готовности объекта оценки обеспечения готовности </w:t>
      </w:r>
      <w:r w:rsidR="00BB282D" w:rsidRPr="00BB282D">
        <w:lastRenderedPageBreak/>
        <w:t>определяется расчетным способом с точностью до 2 знака после запятой в соответствии с формулами, установленными в оценочных листах. Уровень готовности лиц, указанных в пункте 1</w:t>
      </w:r>
      <w:r w:rsidR="00661515">
        <w:t>.3</w:t>
      </w:r>
      <w:r w:rsidR="00BB282D" w:rsidRPr="00BB282D">
        <w:t xml:space="preserve"> настоящего Порядка, определяется как среднеарифметическое значение индексов готовности объектов оценки обеспечения готовности.</w:t>
      </w:r>
    </w:p>
    <w:p w14:paraId="52876083" w14:textId="72CF0B9F" w:rsidR="00661515" w:rsidRPr="00661515" w:rsidRDefault="00F2335C" w:rsidP="00661515">
      <w:pPr>
        <w:pStyle w:val="af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="00661515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4</w:t>
      </w:r>
      <w:r w:rsidR="00661515">
        <w:rPr>
          <w:sz w:val="24"/>
          <w:szCs w:val="24"/>
          <w:lang w:eastAsia="ru-RU"/>
        </w:rPr>
        <w:t xml:space="preserve">. </w:t>
      </w:r>
      <w:r w:rsidR="00661515" w:rsidRPr="00661515">
        <w:rPr>
          <w:sz w:val="24"/>
          <w:szCs w:val="24"/>
          <w:lang w:eastAsia="ru-RU"/>
        </w:rPr>
        <w:t>По результатам расчета индекса готовности устанавливается:</w:t>
      </w:r>
    </w:p>
    <w:p w14:paraId="2E8E66AB" w14:textId="77777777" w:rsidR="00661515" w:rsidRPr="00661515" w:rsidRDefault="00661515" w:rsidP="00661515">
      <w:pPr>
        <w:pStyle w:val="af0"/>
        <w:ind w:firstLine="567"/>
        <w:jc w:val="both"/>
        <w:rPr>
          <w:sz w:val="24"/>
          <w:szCs w:val="24"/>
          <w:lang w:eastAsia="ru-RU"/>
        </w:rPr>
      </w:pPr>
      <w:r w:rsidRPr="00661515">
        <w:rPr>
          <w:sz w:val="24"/>
          <w:szCs w:val="24"/>
          <w:lang w:eastAsia="ru-RU"/>
        </w:rPr>
        <w:t>уровень готовности «Не готов» — если индекс готовности меньше 0,8;</w:t>
      </w:r>
    </w:p>
    <w:p w14:paraId="2805893C" w14:textId="77777777" w:rsidR="00661515" w:rsidRPr="00661515" w:rsidRDefault="00661515" w:rsidP="00661515">
      <w:pPr>
        <w:pStyle w:val="af0"/>
        <w:ind w:firstLine="567"/>
        <w:jc w:val="both"/>
        <w:rPr>
          <w:sz w:val="24"/>
          <w:szCs w:val="24"/>
          <w:lang w:eastAsia="ru-RU"/>
        </w:rPr>
      </w:pPr>
      <w:r w:rsidRPr="00661515">
        <w:rPr>
          <w:sz w:val="24"/>
          <w:szCs w:val="24"/>
          <w:lang w:eastAsia="ru-RU"/>
        </w:rPr>
        <w:t>уровень готовности «Готов с условиями» — если индекс готовности меньше 0,9 и больше либо равен 0,8;</w:t>
      </w:r>
    </w:p>
    <w:p w14:paraId="466C7AB9" w14:textId="77777777" w:rsidR="00661515" w:rsidRDefault="00661515" w:rsidP="00661515">
      <w:pPr>
        <w:pStyle w:val="af0"/>
        <w:ind w:firstLine="567"/>
        <w:jc w:val="both"/>
        <w:rPr>
          <w:sz w:val="24"/>
          <w:szCs w:val="24"/>
          <w:lang w:eastAsia="ru-RU"/>
        </w:rPr>
      </w:pPr>
      <w:r w:rsidRPr="00661515">
        <w:rPr>
          <w:sz w:val="24"/>
          <w:szCs w:val="24"/>
          <w:lang w:eastAsia="ru-RU"/>
        </w:rPr>
        <w:t xml:space="preserve">уровень готовности «Готов» — если индекс готовности больше либо равен 0,9. </w:t>
      </w:r>
    </w:p>
    <w:p w14:paraId="68C3F329" w14:textId="2006C859" w:rsidR="00661515" w:rsidRDefault="00F2335C" w:rsidP="00661515">
      <w:pPr>
        <w:pStyle w:val="af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="00661515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4</w:t>
      </w:r>
      <w:r w:rsidR="00661515">
        <w:rPr>
          <w:sz w:val="24"/>
          <w:szCs w:val="24"/>
          <w:lang w:eastAsia="ru-RU"/>
        </w:rPr>
        <w:t>.1. Для лиц, указанных в п. 1.3.1-1.3.3 настоящего Порядка, в</w:t>
      </w:r>
      <w:r w:rsidR="00661515" w:rsidRPr="00661515">
        <w:rPr>
          <w:sz w:val="24"/>
          <w:szCs w:val="24"/>
          <w:lang w:eastAsia="ru-RU"/>
        </w:rPr>
        <w:t xml:space="preserve"> случае если балльная оценка хотя бы одного </w:t>
      </w:r>
      <w:r w:rsidR="00661515">
        <w:rPr>
          <w:sz w:val="24"/>
          <w:szCs w:val="24"/>
          <w:lang w:eastAsia="ru-RU"/>
        </w:rPr>
        <w:t>из нижеперечисленных показателей</w:t>
      </w:r>
      <w:r w:rsidR="00661515" w:rsidRPr="00661515">
        <w:rPr>
          <w:sz w:val="24"/>
          <w:szCs w:val="24"/>
          <w:lang w:eastAsia="ru-RU"/>
        </w:rPr>
        <w:t xml:space="preserve"> готовности,</w:t>
      </w:r>
      <w:r w:rsidR="00661515">
        <w:rPr>
          <w:sz w:val="24"/>
          <w:szCs w:val="24"/>
          <w:lang w:eastAsia="ru-RU"/>
        </w:rPr>
        <w:t xml:space="preserve"> </w:t>
      </w:r>
      <w:r w:rsidR="00661515" w:rsidRPr="00661515">
        <w:rPr>
          <w:sz w:val="24"/>
          <w:szCs w:val="24"/>
          <w:lang w:eastAsia="ru-RU"/>
        </w:rPr>
        <w:t>равна 0, то значение индекса готовности принимается не более 0,8.</w:t>
      </w:r>
    </w:p>
    <w:p w14:paraId="45CF968C" w14:textId="5019D781" w:rsidR="00661515" w:rsidRPr="00661515" w:rsidRDefault="00661515" w:rsidP="00661515">
      <w:pPr>
        <w:pStyle w:val="af0"/>
        <w:ind w:firstLine="567"/>
        <w:jc w:val="both"/>
        <w:rPr>
          <w:sz w:val="24"/>
          <w:szCs w:val="24"/>
          <w:lang w:eastAsia="ru-RU"/>
        </w:rPr>
      </w:pPr>
      <w:r w:rsidRPr="00661515">
        <w:rPr>
          <w:sz w:val="24"/>
          <w:szCs w:val="24"/>
          <w:lang w:eastAsia="ru-RU"/>
        </w:rPr>
        <w:t>- показатель наличия акта о проведении очистки и промывки тепловых сетей, тепловых пунктов в соответствии с требованиями пунктов 5.3.37, 6.2.17, 12.18 Правил технической эксплуатации тепловых энергоустановок, утвержденных приказом Минэнерго России от 24 марта 2003 г. № 115 (далее — Правила № 115) (подпункт 9.3.21 пункта 9 Правил обеспечения готовности к отопительному периоду);</w:t>
      </w:r>
    </w:p>
    <w:p w14:paraId="763A3EFE" w14:textId="35ED523D" w:rsidR="00661515" w:rsidRPr="00661515" w:rsidRDefault="00661515" w:rsidP="00661515">
      <w:pPr>
        <w:pStyle w:val="af0"/>
        <w:ind w:firstLine="567"/>
        <w:jc w:val="both"/>
        <w:rPr>
          <w:sz w:val="24"/>
          <w:szCs w:val="24"/>
          <w:lang w:eastAsia="ru-RU"/>
        </w:rPr>
      </w:pPr>
      <w:r w:rsidRPr="00661515">
        <w:rPr>
          <w:sz w:val="24"/>
          <w:szCs w:val="24"/>
          <w:lang w:eastAsia="ru-RU"/>
        </w:rPr>
        <w:t>- показатель наличия актов проведения гидравлических испытаний на прочность и плотность трубопроводов тепловых сетей в соответствии с пунктом 6.2.32 Правил</w:t>
      </w:r>
      <w:r w:rsidR="00CF091B">
        <w:rPr>
          <w:sz w:val="24"/>
          <w:szCs w:val="24"/>
          <w:lang w:eastAsia="ru-RU"/>
        </w:rPr>
        <w:t xml:space="preserve"> </w:t>
      </w:r>
      <w:r w:rsidRPr="00661515">
        <w:rPr>
          <w:sz w:val="24"/>
          <w:szCs w:val="24"/>
          <w:lang w:eastAsia="ru-RU"/>
        </w:rPr>
        <w:t>№ 115 (подпункт 9.3.19 пункта 9 Правил обеспечения готовности к отопительному периоду);</w:t>
      </w:r>
    </w:p>
    <w:p w14:paraId="338F8432" w14:textId="72F82774" w:rsidR="00661515" w:rsidRPr="00661515" w:rsidRDefault="00661515" w:rsidP="00661515">
      <w:pPr>
        <w:pStyle w:val="af0"/>
        <w:ind w:firstLine="567"/>
        <w:jc w:val="both"/>
        <w:rPr>
          <w:sz w:val="24"/>
          <w:szCs w:val="24"/>
          <w:lang w:eastAsia="ru-RU"/>
        </w:rPr>
      </w:pPr>
      <w:r w:rsidRPr="00661515"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>п</w:t>
      </w:r>
      <w:r w:rsidRPr="00661515">
        <w:rPr>
          <w:sz w:val="24"/>
          <w:szCs w:val="24"/>
          <w:lang w:eastAsia="ru-RU"/>
        </w:rPr>
        <w:t>оказатель наличия разработанного в соответствии с пунктом 2.7.10 Правил № 115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(пункт 9.3.14 пункта 9 Правил обеспечения готовности к отопительному периоду).</w:t>
      </w:r>
    </w:p>
    <w:p w14:paraId="54A9BFB2" w14:textId="309BBC3E" w:rsidR="00661515" w:rsidRDefault="00F2335C" w:rsidP="00661515">
      <w:pPr>
        <w:pStyle w:val="af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="00661515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4</w:t>
      </w:r>
      <w:r w:rsidR="00661515">
        <w:rPr>
          <w:sz w:val="24"/>
          <w:szCs w:val="24"/>
          <w:lang w:eastAsia="ru-RU"/>
        </w:rPr>
        <w:t>.2. Для лиц, указанных в п. 1.3.4-1.3.6 настоящего Порядка, в</w:t>
      </w:r>
      <w:r w:rsidR="00661515" w:rsidRPr="00661515">
        <w:rPr>
          <w:sz w:val="24"/>
          <w:szCs w:val="24"/>
          <w:lang w:eastAsia="ru-RU"/>
        </w:rPr>
        <w:t xml:space="preserve"> случае если балльная оценка хотя бы одного </w:t>
      </w:r>
      <w:r w:rsidR="00661515">
        <w:rPr>
          <w:sz w:val="24"/>
          <w:szCs w:val="24"/>
          <w:lang w:eastAsia="ru-RU"/>
        </w:rPr>
        <w:t>из нижеперечисленных показателей</w:t>
      </w:r>
      <w:r w:rsidR="00661515" w:rsidRPr="00661515">
        <w:rPr>
          <w:sz w:val="24"/>
          <w:szCs w:val="24"/>
          <w:lang w:eastAsia="ru-RU"/>
        </w:rPr>
        <w:t xml:space="preserve"> готовности,</w:t>
      </w:r>
      <w:r w:rsidR="00661515">
        <w:rPr>
          <w:sz w:val="24"/>
          <w:szCs w:val="24"/>
          <w:lang w:eastAsia="ru-RU"/>
        </w:rPr>
        <w:t xml:space="preserve"> </w:t>
      </w:r>
      <w:r w:rsidR="00661515" w:rsidRPr="00661515">
        <w:rPr>
          <w:sz w:val="24"/>
          <w:szCs w:val="24"/>
          <w:lang w:eastAsia="ru-RU"/>
        </w:rPr>
        <w:t>равна 0, то значение индекса готовности принимается не более 0,8.</w:t>
      </w:r>
    </w:p>
    <w:p w14:paraId="3D92DA5A" w14:textId="57CAD9A8" w:rsidR="00661515" w:rsidRDefault="00661515" w:rsidP="00661515">
      <w:pPr>
        <w:pStyle w:val="af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показатель наличия акта промывки теплопотребляющей установки (подпункт 11.5.1. пункта 11 Правил обеспечения готовности к отопительному периоду);</w:t>
      </w:r>
    </w:p>
    <w:p w14:paraId="35A93CAF" w14:textId="19FE990C" w:rsidR="00661515" w:rsidRDefault="00661515" w:rsidP="00661515">
      <w:pPr>
        <w:pStyle w:val="af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11.5.2. пункта 11 Правил обеспечения готовности к отопительному периоду);</w:t>
      </w:r>
    </w:p>
    <w:p w14:paraId="32B30CCB" w14:textId="66876344" w:rsidR="00661515" w:rsidRDefault="00661515" w:rsidP="00661515">
      <w:pPr>
        <w:pStyle w:val="af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показатель наличия акта о проведении гидравлических испытаний на прочность и плотность оборудования теплов</w:t>
      </w:r>
      <w:r w:rsidR="00F2335C"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го пункта, тепловых сетей в границах балансовой принадлежности и э</w:t>
      </w:r>
      <w:r w:rsidR="00F2335C"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сплуатационной ответственности, включая трубопр</w:t>
      </w:r>
      <w:r w:rsidR="00F2335C"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воды теплового ввода и внутридомовых сетей оборуд</w:t>
      </w:r>
      <w:r w:rsidR="00F2335C"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вания теплового пункта и внутридомовых сетей (подпункт 11.5.5. пункта 11 Правил обеспечения готовности к отопительному периоду)</w:t>
      </w:r>
      <w:r w:rsidR="00F2335C">
        <w:rPr>
          <w:sz w:val="24"/>
          <w:szCs w:val="24"/>
          <w:lang w:eastAsia="ru-RU"/>
        </w:rPr>
        <w:t>.</w:t>
      </w:r>
    </w:p>
    <w:p w14:paraId="40546701" w14:textId="4CE352A6" w:rsidR="00661515" w:rsidRPr="00661515" w:rsidRDefault="00F2335C" w:rsidP="00661515">
      <w:pPr>
        <w:pStyle w:val="af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="00661515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4</w:t>
      </w:r>
      <w:r w:rsidR="00661515">
        <w:rPr>
          <w:sz w:val="24"/>
          <w:szCs w:val="24"/>
          <w:lang w:eastAsia="ru-RU"/>
        </w:rPr>
        <w:t xml:space="preserve">.3. </w:t>
      </w:r>
      <w:r w:rsidR="00661515" w:rsidRPr="00661515">
        <w:rPr>
          <w:sz w:val="24"/>
          <w:szCs w:val="24"/>
          <w:lang w:eastAsia="ru-RU"/>
        </w:rPr>
        <w:t xml:space="preserve">При </w:t>
      </w:r>
      <w:r>
        <w:rPr>
          <w:sz w:val="24"/>
          <w:szCs w:val="24"/>
          <w:lang w:eastAsia="ru-RU"/>
        </w:rPr>
        <w:t>расчете</w:t>
      </w:r>
      <w:r w:rsidR="00661515" w:rsidRPr="00661515">
        <w:rPr>
          <w:sz w:val="24"/>
          <w:szCs w:val="24"/>
          <w:lang w:eastAsia="ru-RU"/>
        </w:rPr>
        <w:t xml:space="preserve"> индекса готовности в случае, если требования к объекту теплоснабжения, установленные ст</w:t>
      </w:r>
      <w:r w:rsidR="00CF091B">
        <w:rPr>
          <w:sz w:val="24"/>
          <w:szCs w:val="24"/>
          <w:lang w:eastAsia="ru-RU"/>
        </w:rPr>
        <w:t>атьей 20 Федерального закона о Т</w:t>
      </w:r>
      <w:r w:rsidR="00661515" w:rsidRPr="00661515">
        <w:rPr>
          <w:sz w:val="24"/>
          <w:szCs w:val="24"/>
          <w:lang w:eastAsia="ru-RU"/>
        </w:rPr>
        <w:t>еплоснабжении, не применяются в соответствии с законодательством Российской Федерации, значение показателя в оценочных листах принимается равным 1.</w:t>
      </w:r>
    </w:p>
    <w:p w14:paraId="50497122" w14:textId="19ADED03" w:rsidR="00661515" w:rsidRDefault="00CF091B" w:rsidP="00BB282D">
      <w:pPr>
        <w:tabs>
          <w:tab w:val="right" w:pos="993"/>
        </w:tabs>
        <w:ind w:firstLine="567"/>
        <w:jc w:val="both"/>
      </w:pPr>
      <w:r>
        <w:t>2.5</w:t>
      </w:r>
      <w:r w:rsidR="00F2335C">
        <w:t>. Действия при неустранении замечаний.</w:t>
      </w:r>
    </w:p>
    <w:p w14:paraId="1E44D7F6" w14:textId="1F21D5C1" w:rsidR="00F2335C" w:rsidRPr="00F2335C" w:rsidRDefault="00CF091B" w:rsidP="00BB282D">
      <w:pPr>
        <w:tabs>
          <w:tab w:val="right" w:pos="993"/>
        </w:tabs>
        <w:ind w:firstLine="567"/>
        <w:jc w:val="both"/>
      </w:pPr>
      <w:r>
        <w:t>2.5</w:t>
      </w:r>
      <w:r w:rsidR="00F2335C">
        <w:t xml:space="preserve">.1. В случае неустранения замечаний лицами, указанными указанных в п. 1.3.1-1.3.3 настоящего Порядка, </w:t>
      </w:r>
      <w:r w:rsidR="00F2335C" w:rsidRPr="00F2335C">
        <w:t xml:space="preserve">комиссия в течение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безопасности, федеральным органам исполнительной власти в </w:t>
      </w:r>
      <w:r w:rsidR="00F2335C" w:rsidRPr="00F2335C">
        <w:lastRenderedPageBreak/>
        <w:t>сфере обороны, обеспечения безопасности, государственной охраны, внешней разведки, исполнения наказаний (их подразделениями).</w:t>
      </w:r>
    </w:p>
    <w:p w14:paraId="3772B2FC" w14:textId="21EECD4D" w:rsidR="00F2335C" w:rsidRPr="00BB282D" w:rsidRDefault="00CF091B" w:rsidP="00F2335C">
      <w:pPr>
        <w:tabs>
          <w:tab w:val="right" w:pos="993"/>
        </w:tabs>
        <w:ind w:firstLine="567"/>
        <w:jc w:val="both"/>
      </w:pPr>
      <w:r>
        <w:t>2.5</w:t>
      </w:r>
      <w:r w:rsidR="00F2335C" w:rsidRPr="00F2335C">
        <w:t xml:space="preserve">.2. </w:t>
      </w:r>
      <w:r w:rsidR="00F2335C">
        <w:t>В случае неустранения замечаний лицами, указанными указанных в п. 1.3.4-1.3.6 настоящего Порядка,</w:t>
      </w:r>
      <w:r w:rsidR="00F2335C" w:rsidRPr="00F2335C">
        <w:t xml:space="preserve"> комиссия в течение 5 рабочих дней со для подписания акта передает данные органам государственной власти субъекта Российской Федерации в области жилищных отношений, осуществляющим региональный государственный надзор.</w:t>
      </w:r>
    </w:p>
    <w:p w14:paraId="44E1A768" w14:textId="373D230E" w:rsidR="006E1A92" w:rsidRPr="00BB282D" w:rsidRDefault="00CF091B" w:rsidP="00BB282D">
      <w:pPr>
        <w:tabs>
          <w:tab w:val="right" w:pos="993"/>
        </w:tabs>
        <w:ind w:firstLine="567"/>
        <w:jc w:val="both"/>
      </w:pPr>
      <w:r>
        <w:t>2.6</w:t>
      </w:r>
      <w:r w:rsidR="00F2335C">
        <w:t xml:space="preserve">. </w:t>
      </w:r>
      <w:r w:rsidR="006E1A92" w:rsidRPr="00BB282D">
        <w:t>Фиксация соблюдения требований</w:t>
      </w:r>
      <w:r w:rsidR="007E6482" w:rsidRPr="00BB282D">
        <w:t>.</w:t>
      </w:r>
    </w:p>
    <w:p w14:paraId="373CE366" w14:textId="1F593E9F" w:rsidR="004563DA" w:rsidRPr="00BB282D" w:rsidRDefault="004563DA" w:rsidP="00BB282D">
      <w:pPr>
        <w:tabs>
          <w:tab w:val="right" w:pos="993"/>
        </w:tabs>
        <w:ind w:firstLine="567"/>
        <w:jc w:val="both"/>
      </w:pPr>
      <w:r w:rsidRPr="00BB282D">
        <w:t>Не позднее одного рабочего дня с даты завершения оценки обеспечения готовности комиссией составляется акт</w:t>
      </w:r>
      <w:r w:rsidR="00DB7016" w:rsidRPr="00BB282D">
        <w:t xml:space="preserve"> по форме приложения № 5 к Порядку проведения оценки обеспечения готовности.</w:t>
      </w:r>
    </w:p>
    <w:p w14:paraId="28ED902D" w14:textId="3DC420DE" w:rsidR="00607485" w:rsidRPr="00BB282D" w:rsidRDefault="00607485" w:rsidP="00BB282D">
      <w:pPr>
        <w:tabs>
          <w:tab w:val="right" w:pos="993"/>
        </w:tabs>
        <w:ind w:firstLine="567"/>
        <w:jc w:val="both"/>
      </w:pPr>
      <w:r w:rsidRPr="00BB282D">
        <w:t xml:space="preserve">В течение 5 рабочих дней со дня подписания акта комиссией для каждого лица, указанного в графике </w:t>
      </w:r>
      <w:r w:rsidR="00175A11" w:rsidRPr="00BB282D">
        <w:t>проведения оценки готовности к отопительному периоду</w:t>
      </w:r>
      <w:r w:rsidR="004B3C88" w:rsidRPr="00BB282D">
        <w:t>, выдается паспорт готовности к отопительному периоду по форме приложения № 6 к Порядку проведения оценки обеспечения готовности</w:t>
      </w:r>
      <w:r w:rsidR="00EF0D68" w:rsidRPr="00BB282D">
        <w:t>.</w:t>
      </w:r>
    </w:p>
    <w:p w14:paraId="073E1A82" w14:textId="1EC2FF3B" w:rsidR="009B7C07" w:rsidRPr="00F2335C" w:rsidRDefault="00F2335C" w:rsidP="00F2335C">
      <w:pPr>
        <w:tabs>
          <w:tab w:val="right" w:pos="9921"/>
        </w:tabs>
        <w:spacing w:before="240" w:after="12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6E1A92" w:rsidRPr="00F2335C">
        <w:rPr>
          <w:b/>
          <w:bCs/>
        </w:rPr>
        <w:t>Права и обязанности членов комиссии</w:t>
      </w:r>
    </w:p>
    <w:p w14:paraId="503533C9" w14:textId="77777777" w:rsidR="00F2335C" w:rsidRPr="00F2335C" w:rsidRDefault="00F2335C" w:rsidP="00F2335C">
      <w:pPr>
        <w:pStyle w:val="a9"/>
        <w:numPr>
          <w:ilvl w:val="0"/>
          <w:numId w:val="20"/>
        </w:numPr>
        <w:tabs>
          <w:tab w:val="right" w:pos="1134"/>
        </w:tabs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B7864E4" w14:textId="77777777" w:rsidR="00F2335C" w:rsidRPr="00F2335C" w:rsidRDefault="00F2335C" w:rsidP="00F2335C">
      <w:pPr>
        <w:pStyle w:val="a9"/>
        <w:numPr>
          <w:ilvl w:val="0"/>
          <w:numId w:val="20"/>
        </w:numPr>
        <w:tabs>
          <w:tab w:val="right" w:pos="1134"/>
        </w:tabs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E7017BE" w14:textId="60F8F198" w:rsidR="00691B4C" w:rsidRDefault="00691B4C" w:rsidP="00F2335C">
      <w:pPr>
        <w:pStyle w:val="a9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членов </w:t>
      </w:r>
      <w:r w:rsidR="002B440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омиссии, включая ее председателя и заместителя председателя, </w:t>
      </w:r>
      <w:r w:rsidR="002B440F">
        <w:rPr>
          <w:rFonts w:ascii="Times New Roman" w:hAnsi="Times New Roman" w:cs="Times New Roman"/>
          <w:sz w:val="24"/>
          <w:szCs w:val="24"/>
        </w:rPr>
        <w:t xml:space="preserve">учавствующих в проверке, </w:t>
      </w:r>
      <w:r>
        <w:rPr>
          <w:rFonts w:ascii="Times New Roman" w:hAnsi="Times New Roman" w:cs="Times New Roman"/>
          <w:sz w:val="24"/>
          <w:szCs w:val="24"/>
        </w:rPr>
        <w:t>должно быть нечетным.</w:t>
      </w:r>
    </w:p>
    <w:p w14:paraId="380DBCDB" w14:textId="7DB8F914" w:rsidR="00E5456B" w:rsidRDefault="00E5456B" w:rsidP="00F2335C">
      <w:pPr>
        <w:pStyle w:val="a9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2B440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омиссии формируется таким образом, чтобы была исключена возможность, возникновения конфликта </w:t>
      </w:r>
      <w:r w:rsidR="00A858A8">
        <w:rPr>
          <w:rFonts w:ascii="Times New Roman" w:hAnsi="Times New Roman" w:cs="Times New Roman"/>
          <w:sz w:val="24"/>
          <w:szCs w:val="24"/>
        </w:rPr>
        <w:t>интересов</w:t>
      </w:r>
      <w:r>
        <w:rPr>
          <w:rFonts w:ascii="Times New Roman" w:hAnsi="Times New Roman" w:cs="Times New Roman"/>
          <w:sz w:val="24"/>
          <w:szCs w:val="24"/>
        </w:rPr>
        <w:t>, который мог бы по</w:t>
      </w:r>
      <w:r w:rsidR="00A858A8">
        <w:rPr>
          <w:rFonts w:ascii="Times New Roman" w:hAnsi="Times New Roman" w:cs="Times New Roman"/>
          <w:sz w:val="24"/>
          <w:szCs w:val="24"/>
        </w:rPr>
        <w:t>влиять на принимаемые комиссией решения.</w:t>
      </w:r>
    </w:p>
    <w:p w14:paraId="70B59560" w14:textId="095034C1" w:rsidR="00D87EE9" w:rsidRDefault="00D87EE9" w:rsidP="00F2335C">
      <w:pPr>
        <w:pStyle w:val="a9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и заместитель председателя </w:t>
      </w:r>
      <w:r w:rsidR="002B440F"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t xml:space="preserve">являются членами </w:t>
      </w:r>
      <w:r w:rsidR="002B440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омиссии.</w:t>
      </w:r>
    </w:p>
    <w:p w14:paraId="7F0284A3" w14:textId="4CCA21C4" w:rsidR="007100E0" w:rsidRDefault="007100E0" w:rsidP="00F2335C">
      <w:pPr>
        <w:pStyle w:val="a9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отсутствие председателя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омиссии его обязанности исполняет заместитель председателя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омиссии.</w:t>
      </w:r>
    </w:p>
    <w:p w14:paraId="77D95A99" w14:textId="60C1231E" w:rsidR="000350EC" w:rsidRDefault="000350EC" w:rsidP="00F2335C">
      <w:pPr>
        <w:pStyle w:val="a9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члены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омиссии при принятии решений обладают равными правами</w:t>
      </w:r>
    </w:p>
    <w:p w14:paraId="62753DFF" w14:textId="2FED5831" w:rsidR="00E94D58" w:rsidRDefault="00E94D58" w:rsidP="00F2335C">
      <w:pPr>
        <w:pStyle w:val="a9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425F73">
        <w:rPr>
          <w:rFonts w:ascii="Times New Roman" w:hAnsi="Times New Roman" w:cs="Times New Roman"/>
          <w:sz w:val="24"/>
          <w:szCs w:val="24"/>
        </w:rPr>
        <w:t xml:space="preserve">(заместитель председателя)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омиссии обязан:</w:t>
      </w:r>
    </w:p>
    <w:p w14:paraId="5C73C260" w14:textId="73EB0C0F" w:rsidR="00425F73" w:rsidRDefault="00425F73" w:rsidP="00F2335C">
      <w:pPr>
        <w:pStyle w:val="a9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возглавлять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омиссию и руководить ее деятельностью;</w:t>
      </w:r>
    </w:p>
    <w:p w14:paraId="5F078A26" w14:textId="447E7E19" w:rsidR="00425F73" w:rsidRDefault="00425F73" w:rsidP="00F2335C">
      <w:pPr>
        <w:pStyle w:val="a9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утверждать настоящую программу;</w:t>
      </w:r>
    </w:p>
    <w:p w14:paraId="3A51F5ED" w14:textId="2F86C90A" w:rsidR="00E94D58" w:rsidRDefault="00E94D58" w:rsidP="00F2335C">
      <w:pPr>
        <w:pStyle w:val="a9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D58">
        <w:rPr>
          <w:rFonts w:ascii="Times New Roman" w:hAnsi="Times New Roman" w:cs="Times New Roman"/>
          <w:sz w:val="24"/>
          <w:szCs w:val="24"/>
        </w:rPr>
        <w:t xml:space="preserve">проводить плановые и внеплановые заседания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 w:rsidRPr="00E94D58">
        <w:rPr>
          <w:rFonts w:ascii="Times New Roman" w:hAnsi="Times New Roman" w:cs="Times New Roman"/>
          <w:sz w:val="24"/>
          <w:szCs w:val="24"/>
        </w:rPr>
        <w:t>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511757" w14:textId="5B56B308" w:rsidR="00E94D58" w:rsidRDefault="00E94D58" w:rsidP="00F2335C">
      <w:pPr>
        <w:pStyle w:val="a9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D58">
        <w:rPr>
          <w:rFonts w:ascii="Times New Roman" w:hAnsi="Times New Roman" w:cs="Times New Roman"/>
          <w:sz w:val="24"/>
          <w:szCs w:val="24"/>
        </w:rPr>
        <w:t xml:space="preserve">координировать работу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 w:rsidRPr="00E94D58">
        <w:rPr>
          <w:rFonts w:ascii="Times New Roman" w:hAnsi="Times New Roman" w:cs="Times New Roman"/>
          <w:sz w:val="24"/>
          <w:szCs w:val="24"/>
        </w:rPr>
        <w:t>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25F73">
        <w:rPr>
          <w:rFonts w:ascii="Times New Roman" w:hAnsi="Times New Roman" w:cs="Times New Roman"/>
          <w:sz w:val="24"/>
          <w:szCs w:val="24"/>
        </w:rPr>
        <w:t>;</w:t>
      </w:r>
    </w:p>
    <w:p w14:paraId="66516467" w14:textId="450C59FF" w:rsidR="00425F73" w:rsidRDefault="00425F73" w:rsidP="00F2335C">
      <w:pPr>
        <w:pStyle w:val="a9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сроки выдачи паспортов обеспечения готовности к отопительному периоду.</w:t>
      </w:r>
    </w:p>
    <w:p w14:paraId="26FEE6FF" w14:textId="4E33964E" w:rsidR="009B7C07" w:rsidRDefault="0088227E" w:rsidP="00F2335C">
      <w:pPr>
        <w:pStyle w:val="a9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омиссии обязаны:</w:t>
      </w:r>
    </w:p>
    <w:p w14:paraId="1C2337D3" w14:textId="7D709B40" w:rsidR="0088227E" w:rsidRDefault="00F5349F" w:rsidP="00F2335C">
      <w:pPr>
        <w:pStyle w:val="a9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75CC5">
        <w:rPr>
          <w:rFonts w:ascii="Times New Roman" w:hAnsi="Times New Roman" w:cs="Times New Roman"/>
          <w:sz w:val="24"/>
          <w:szCs w:val="24"/>
        </w:rPr>
        <w:t xml:space="preserve">ично участвовать в заседаниях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 w:rsidR="00075CC5">
        <w:rPr>
          <w:rFonts w:ascii="Times New Roman" w:hAnsi="Times New Roman" w:cs="Times New Roman"/>
          <w:sz w:val="24"/>
          <w:szCs w:val="24"/>
        </w:rPr>
        <w:t>омиссии;</w:t>
      </w:r>
    </w:p>
    <w:p w14:paraId="4A4EEE6A" w14:textId="0FB5B76A" w:rsidR="00075CC5" w:rsidRDefault="00075CC5" w:rsidP="00F2335C">
      <w:pPr>
        <w:pStyle w:val="a9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поручения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омиссии;</w:t>
      </w:r>
    </w:p>
    <w:p w14:paraId="7082251A" w14:textId="39100A01" w:rsidR="00075CC5" w:rsidRDefault="00075CC5" w:rsidP="00F2335C">
      <w:pPr>
        <w:pStyle w:val="a9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установленные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омиссией ограничения на разглашение информации.</w:t>
      </w:r>
    </w:p>
    <w:p w14:paraId="0DB8A3CB" w14:textId="2BE712EA" w:rsidR="00F5349F" w:rsidRDefault="00F5349F" w:rsidP="00F2335C">
      <w:pPr>
        <w:pStyle w:val="a9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возникновении прямой или косвенной личной заинтересованности, которая может привести к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онфликту </w:t>
      </w:r>
      <w:r w:rsidR="00C74735">
        <w:rPr>
          <w:rFonts w:ascii="Times New Roman" w:hAnsi="Times New Roman" w:cs="Times New Roman"/>
          <w:sz w:val="24"/>
          <w:szCs w:val="24"/>
        </w:rPr>
        <w:t>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735">
        <w:rPr>
          <w:rFonts w:ascii="Times New Roman" w:hAnsi="Times New Roman" w:cs="Times New Roman"/>
          <w:sz w:val="24"/>
          <w:szCs w:val="24"/>
        </w:rPr>
        <w:t xml:space="preserve">при рассмотрении вопросов, сообщить об этом до начала заседания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 w:rsidR="00C74735">
        <w:rPr>
          <w:rFonts w:ascii="Times New Roman" w:hAnsi="Times New Roman" w:cs="Times New Roman"/>
          <w:sz w:val="24"/>
          <w:szCs w:val="24"/>
        </w:rPr>
        <w:t>омиссии.</w:t>
      </w:r>
    </w:p>
    <w:p w14:paraId="60D98B6B" w14:textId="158A2BB5" w:rsidR="0088227E" w:rsidRDefault="0088227E" w:rsidP="00F2335C">
      <w:pPr>
        <w:pStyle w:val="a9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омиссии имеют право:</w:t>
      </w:r>
    </w:p>
    <w:p w14:paraId="439768E4" w14:textId="36C09B37" w:rsidR="00075CC5" w:rsidRDefault="00E94D58" w:rsidP="00F2335C">
      <w:pPr>
        <w:pStyle w:val="a9"/>
        <w:numPr>
          <w:ilvl w:val="2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D58">
        <w:rPr>
          <w:rFonts w:ascii="Times New Roman" w:hAnsi="Times New Roman" w:cs="Times New Roman"/>
          <w:sz w:val="24"/>
          <w:szCs w:val="24"/>
        </w:rPr>
        <w:t xml:space="preserve">участвовать в обсуждении вопросов, рассматриваемых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 w:rsidRPr="00E94D58">
        <w:rPr>
          <w:rFonts w:ascii="Times New Roman" w:hAnsi="Times New Roman" w:cs="Times New Roman"/>
          <w:sz w:val="24"/>
          <w:szCs w:val="24"/>
        </w:rPr>
        <w:t xml:space="preserve">омиссией, вносить предложения и высказываться по любому вопросу, рассматриваемому </w:t>
      </w:r>
      <w:r w:rsidR="00866070">
        <w:rPr>
          <w:rFonts w:ascii="Times New Roman" w:hAnsi="Times New Roman" w:cs="Times New Roman"/>
          <w:sz w:val="24"/>
          <w:szCs w:val="24"/>
        </w:rPr>
        <w:t>К</w:t>
      </w:r>
      <w:r w:rsidRPr="00E94D58">
        <w:rPr>
          <w:rFonts w:ascii="Times New Roman" w:hAnsi="Times New Roman" w:cs="Times New Roman"/>
          <w:sz w:val="24"/>
          <w:szCs w:val="24"/>
        </w:rPr>
        <w:t>омиссией</w:t>
      </w:r>
      <w:r w:rsidR="00425F73">
        <w:rPr>
          <w:rFonts w:ascii="Times New Roman" w:hAnsi="Times New Roman" w:cs="Times New Roman"/>
          <w:sz w:val="24"/>
          <w:szCs w:val="24"/>
        </w:rPr>
        <w:t>.</w:t>
      </w:r>
    </w:p>
    <w:p w14:paraId="761CA119" w14:textId="77777777" w:rsidR="009B7C07" w:rsidRDefault="009B7C07" w:rsidP="00F2335C">
      <w:pPr>
        <w:tabs>
          <w:tab w:val="right" w:pos="9921"/>
        </w:tabs>
        <w:ind w:firstLine="567"/>
      </w:pPr>
    </w:p>
    <w:p w14:paraId="67ED7026" w14:textId="77777777" w:rsidR="009B7C07" w:rsidRDefault="009B7C07" w:rsidP="009B7C07">
      <w:pPr>
        <w:tabs>
          <w:tab w:val="right" w:pos="9921"/>
        </w:tabs>
      </w:pPr>
    </w:p>
    <w:p w14:paraId="286FC5CB" w14:textId="77777777" w:rsidR="009B7C07" w:rsidRDefault="009B7C07" w:rsidP="009B7C07">
      <w:pPr>
        <w:tabs>
          <w:tab w:val="right" w:pos="9921"/>
        </w:tabs>
      </w:pPr>
    </w:p>
    <w:p w14:paraId="74C109C7" w14:textId="2CA119F8" w:rsidR="00F05705" w:rsidRDefault="00F05705">
      <w:pPr>
        <w:spacing w:after="160" w:line="259" w:lineRule="auto"/>
      </w:pPr>
      <w:r>
        <w:br w:type="page"/>
      </w:r>
    </w:p>
    <w:p w14:paraId="0840997F" w14:textId="3BDA0C71" w:rsidR="00F05705" w:rsidRDefault="00F05705" w:rsidP="00F05705">
      <w:pPr>
        <w:tabs>
          <w:tab w:val="right" w:pos="9921"/>
        </w:tabs>
        <w:ind w:left="6237"/>
        <w:jc w:val="both"/>
      </w:pPr>
      <w:r>
        <w:lastRenderedPageBreak/>
        <w:t xml:space="preserve">Приложение </w:t>
      </w:r>
      <w:r w:rsidR="003A35D5">
        <w:t>3</w:t>
      </w:r>
    </w:p>
    <w:p w14:paraId="088E184A" w14:textId="434D5902" w:rsidR="0061682F" w:rsidRDefault="00F05705" w:rsidP="00F05705">
      <w:pPr>
        <w:tabs>
          <w:tab w:val="right" w:pos="9921"/>
        </w:tabs>
        <w:ind w:left="6237"/>
        <w:jc w:val="both"/>
      </w:pPr>
      <w:r>
        <w:t xml:space="preserve">к </w:t>
      </w:r>
      <w:r w:rsidR="00BC30DD">
        <w:t>постановлени</w:t>
      </w:r>
      <w:r w:rsidR="005447AF">
        <w:t>ю</w:t>
      </w:r>
      <w:r w:rsidR="00BC30DD">
        <w:t xml:space="preserve"> администрации </w:t>
      </w:r>
      <w:r w:rsidR="0061682F" w:rsidRPr="00582946">
        <w:rPr>
          <w:szCs w:val="25"/>
        </w:rPr>
        <w:t xml:space="preserve">Хасанского муниципального </w:t>
      </w:r>
      <w:r w:rsidR="0061682F">
        <w:rPr>
          <w:szCs w:val="25"/>
        </w:rPr>
        <w:t>округ</w:t>
      </w:r>
      <w:r w:rsidR="0061682F" w:rsidRPr="00582946">
        <w:rPr>
          <w:szCs w:val="25"/>
        </w:rPr>
        <w:t>а</w:t>
      </w:r>
      <w:r w:rsidR="00BC30DD">
        <w:t xml:space="preserve"> </w:t>
      </w:r>
    </w:p>
    <w:p w14:paraId="3B6E108B" w14:textId="134D85B0" w:rsidR="00F05705" w:rsidRDefault="00BB0D23" w:rsidP="00727DEB">
      <w:pPr>
        <w:tabs>
          <w:tab w:val="right" w:pos="9921"/>
        </w:tabs>
      </w:pPr>
      <w:r>
        <w:t xml:space="preserve">                                                                                                        </w:t>
      </w:r>
      <w:r>
        <w:t xml:space="preserve">от </w:t>
      </w:r>
      <w:r w:rsidRPr="004008F0">
        <w:t>30 июля 2025 года</w:t>
      </w:r>
      <w:r>
        <w:t xml:space="preserve"> № 1407-па</w:t>
      </w:r>
    </w:p>
    <w:p w14:paraId="1E73C962" w14:textId="77777777" w:rsidR="001930A3" w:rsidRDefault="001930A3" w:rsidP="00727DEB">
      <w:pPr>
        <w:tabs>
          <w:tab w:val="right" w:pos="9921"/>
        </w:tabs>
      </w:pPr>
    </w:p>
    <w:p w14:paraId="5F955DDA" w14:textId="3D6A4AEC" w:rsidR="001930A3" w:rsidRDefault="001930A3" w:rsidP="001930A3">
      <w:pPr>
        <w:tabs>
          <w:tab w:val="right" w:pos="9921"/>
        </w:tabs>
        <w:jc w:val="center"/>
      </w:pPr>
      <w:r>
        <w:t>Г</w:t>
      </w:r>
      <w:r w:rsidRPr="00F05705">
        <w:t>рафик проведения оценки готовности</w:t>
      </w:r>
      <w:r>
        <w:t xml:space="preserve"> </w:t>
      </w:r>
      <w:r w:rsidR="002C4EAC">
        <w:t>к</w:t>
      </w:r>
      <w:r>
        <w:t xml:space="preserve"> отопительному периоду</w:t>
      </w:r>
      <w:r w:rsidR="005447AF">
        <w:t xml:space="preserve"> </w:t>
      </w:r>
      <w:r w:rsidR="005447AF" w:rsidRPr="00067B50">
        <w:t xml:space="preserve">2025-2026 гг. </w:t>
      </w:r>
      <w:r w:rsidR="005447AF" w:rsidRPr="00582946">
        <w:rPr>
          <w:szCs w:val="25"/>
        </w:rPr>
        <w:t xml:space="preserve">Хасанского муниципального </w:t>
      </w:r>
      <w:r w:rsidR="005447AF">
        <w:rPr>
          <w:szCs w:val="25"/>
        </w:rPr>
        <w:t>округ</w:t>
      </w:r>
      <w:r w:rsidR="005447AF" w:rsidRPr="00582946">
        <w:rPr>
          <w:szCs w:val="25"/>
        </w:rPr>
        <w:t>а</w:t>
      </w:r>
    </w:p>
    <w:p w14:paraId="4BC8EEE3" w14:textId="77777777" w:rsidR="001930A3" w:rsidRDefault="001930A3" w:rsidP="00727DEB">
      <w:pPr>
        <w:tabs>
          <w:tab w:val="right" w:pos="9921"/>
        </w:tabs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5173"/>
        <w:gridCol w:w="1950"/>
        <w:gridCol w:w="2226"/>
      </w:tblGrid>
      <w:tr w:rsidR="00545BF3" w14:paraId="489DE66D" w14:textId="77777777" w:rsidTr="00545BF3">
        <w:tc>
          <w:tcPr>
            <w:tcW w:w="562" w:type="dxa"/>
            <w:vAlign w:val="center"/>
          </w:tcPr>
          <w:p w14:paraId="67B93B22" w14:textId="538564A5" w:rsidR="00545BF3" w:rsidRPr="001930A3" w:rsidRDefault="00545BF3" w:rsidP="00545BF3">
            <w:pPr>
              <w:tabs>
                <w:tab w:val="right" w:pos="9921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5173" w:type="dxa"/>
            <w:vAlign w:val="center"/>
          </w:tcPr>
          <w:p w14:paraId="481E8382" w14:textId="06100AF5" w:rsidR="00545BF3" w:rsidRPr="001930A3" w:rsidRDefault="00545BF3" w:rsidP="00545BF3">
            <w:pPr>
              <w:tabs>
                <w:tab w:val="right" w:pos="9921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лица, подлежащего проверке</w:t>
            </w:r>
          </w:p>
        </w:tc>
        <w:tc>
          <w:tcPr>
            <w:tcW w:w="1950" w:type="dxa"/>
            <w:vAlign w:val="center"/>
          </w:tcPr>
          <w:p w14:paraId="0A13E60D" w14:textId="1B0FFAD4" w:rsidR="00545BF3" w:rsidRPr="00545BF3" w:rsidRDefault="00545BF3" w:rsidP="00545BF3">
            <w:pPr>
              <w:tabs>
                <w:tab w:val="right" w:pos="9921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ИНН</w:t>
            </w:r>
          </w:p>
        </w:tc>
        <w:tc>
          <w:tcPr>
            <w:tcW w:w="2226" w:type="dxa"/>
            <w:vAlign w:val="center"/>
          </w:tcPr>
          <w:p w14:paraId="55A7EB3E" w14:textId="1F25D973" w:rsidR="00545BF3" w:rsidRPr="001930A3" w:rsidRDefault="00545BF3" w:rsidP="00545BF3">
            <w:pPr>
              <w:tabs>
                <w:tab w:val="right" w:pos="9921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Срок проведения проверки</w:t>
            </w:r>
          </w:p>
        </w:tc>
      </w:tr>
      <w:tr w:rsidR="00545BF3" w:rsidRPr="00545BF3" w14:paraId="3A663B84" w14:textId="77777777" w:rsidTr="00F02AF4">
        <w:tc>
          <w:tcPr>
            <w:tcW w:w="9911" w:type="dxa"/>
            <w:gridSpan w:val="4"/>
          </w:tcPr>
          <w:p w14:paraId="23571CC6" w14:textId="3301FD76" w:rsidR="00545BF3" w:rsidRPr="00545BF3" w:rsidRDefault="00545BF3" w:rsidP="00545BF3">
            <w:pPr>
              <w:tabs>
                <w:tab w:val="right" w:pos="9921"/>
              </w:tabs>
              <w:jc w:val="center"/>
              <w:rPr>
                <w:b/>
                <w:bCs/>
                <w:lang w:val="ru-RU"/>
              </w:rPr>
            </w:pPr>
            <w:r w:rsidRPr="00545BF3">
              <w:rPr>
                <w:b/>
                <w:bCs/>
                <w:lang w:val="ru-RU"/>
              </w:rPr>
              <w:t>Теплоснабжающие организации и теплосетевые организации</w:t>
            </w:r>
          </w:p>
        </w:tc>
      </w:tr>
      <w:tr w:rsidR="00545BF3" w14:paraId="183558AF" w14:textId="77777777" w:rsidTr="00545BF3">
        <w:tc>
          <w:tcPr>
            <w:tcW w:w="562" w:type="dxa"/>
          </w:tcPr>
          <w:p w14:paraId="7F061D3A" w14:textId="77777777" w:rsidR="00545BF3" w:rsidRPr="00545BF3" w:rsidRDefault="00545BF3" w:rsidP="00545BF3">
            <w:pPr>
              <w:pStyle w:val="a9"/>
              <w:numPr>
                <w:ilvl w:val="0"/>
                <w:numId w:val="8"/>
              </w:numPr>
              <w:tabs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3" w:type="dxa"/>
          </w:tcPr>
          <w:p w14:paraId="289C37F4" w14:textId="2027E8D3" w:rsidR="00545BF3" w:rsidRPr="00545BF3" w:rsidRDefault="007468D7" w:rsidP="00727DEB">
            <w:pPr>
              <w:tabs>
                <w:tab w:val="right" w:pos="9921"/>
              </w:tabs>
              <w:rPr>
                <w:lang w:val="ru-RU"/>
              </w:rPr>
            </w:pPr>
            <w:r w:rsidRPr="00CA2F0F">
              <w:rPr>
                <w:lang w:val="ru-RU"/>
              </w:rPr>
              <w:t>ТР «Хасанский» Артемовского филиала КГУП «Примтеплоэнерго»</w:t>
            </w:r>
          </w:p>
        </w:tc>
        <w:tc>
          <w:tcPr>
            <w:tcW w:w="1950" w:type="dxa"/>
          </w:tcPr>
          <w:p w14:paraId="3C691A2F" w14:textId="47F1ED7E" w:rsidR="00545BF3" w:rsidRPr="00545BF3" w:rsidRDefault="00BA6FA2" w:rsidP="00727DEB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2536112729</w:t>
            </w:r>
          </w:p>
        </w:tc>
        <w:tc>
          <w:tcPr>
            <w:tcW w:w="2226" w:type="dxa"/>
          </w:tcPr>
          <w:p w14:paraId="0C1B451D" w14:textId="00C985DE" w:rsidR="00545BF3" w:rsidRPr="00545BF3" w:rsidRDefault="007468D7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до 0</w:t>
            </w:r>
            <w:r w:rsidR="004D13DD">
              <w:rPr>
                <w:lang w:val="ru-RU"/>
              </w:rPr>
              <w:t>5</w:t>
            </w:r>
            <w:r>
              <w:rPr>
                <w:lang w:val="ru-RU"/>
              </w:rPr>
              <w:t xml:space="preserve">.09.2025 </w:t>
            </w:r>
          </w:p>
        </w:tc>
      </w:tr>
      <w:tr w:rsidR="00545BF3" w14:paraId="11B49C63" w14:textId="77777777" w:rsidTr="00545BF3">
        <w:tc>
          <w:tcPr>
            <w:tcW w:w="562" w:type="dxa"/>
          </w:tcPr>
          <w:p w14:paraId="3257BD03" w14:textId="77777777" w:rsidR="00545BF3" w:rsidRPr="00545BF3" w:rsidRDefault="00545BF3" w:rsidP="00545BF3">
            <w:pPr>
              <w:pStyle w:val="a9"/>
              <w:numPr>
                <w:ilvl w:val="0"/>
                <w:numId w:val="8"/>
              </w:numPr>
              <w:tabs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3" w:type="dxa"/>
          </w:tcPr>
          <w:p w14:paraId="6AFAFD0B" w14:textId="43F93345" w:rsidR="00545BF3" w:rsidRPr="00545BF3" w:rsidRDefault="007468D7" w:rsidP="00727DEB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ЗАО «Востокбункер»</w:t>
            </w:r>
          </w:p>
        </w:tc>
        <w:tc>
          <w:tcPr>
            <w:tcW w:w="1950" w:type="dxa"/>
          </w:tcPr>
          <w:p w14:paraId="39CA90D9" w14:textId="58624D62" w:rsidR="00545BF3" w:rsidRPr="00545BF3" w:rsidRDefault="00502CF9" w:rsidP="00727DEB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2531004127</w:t>
            </w:r>
          </w:p>
        </w:tc>
        <w:tc>
          <w:tcPr>
            <w:tcW w:w="2226" w:type="dxa"/>
          </w:tcPr>
          <w:p w14:paraId="2B23A66E" w14:textId="6ED0F8DB" w:rsidR="00545BF3" w:rsidRPr="00545BF3" w:rsidRDefault="007468D7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до 0</w:t>
            </w:r>
            <w:r w:rsidR="004D13DD">
              <w:rPr>
                <w:lang w:val="ru-RU"/>
              </w:rPr>
              <w:t>5</w:t>
            </w:r>
            <w:r>
              <w:rPr>
                <w:lang w:val="ru-RU"/>
              </w:rPr>
              <w:t>.09.2025</w:t>
            </w:r>
          </w:p>
        </w:tc>
      </w:tr>
      <w:tr w:rsidR="00545BF3" w14:paraId="3F329F19" w14:textId="77777777" w:rsidTr="00545BF3">
        <w:tc>
          <w:tcPr>
            <w:tcW w:w="562" w:type="dxa"/>
          </w:tcPr>
          <w:p w14:paraId="27EAA332" w14:textId="77777777" w:rsidR="00545BF3" w:rsidRPr="00545BF3" w:rsidRDefault="00545BF3" w:rsidP="00545BF3">
            <w:pPr>
              <w:pStyle w:val="a9"/>
              <w:numPr>
                <w:ilvl w:val="0"/>
                <w:numId w:val="8"/>
              </w:numPr>
              <w:tabs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3" w:type="dxa"/>
          </w:tcPr>
          <w:p w14:paraId="6F838F3A" w14:textId="77777777" w:rsidR="00545BF3" w:rsidRPr="00545BF3" w:rsidRDefault="00545BF3" w:rsidP="00727DEB">
            <w:pPr>
              <w:tabs>
                <w:tab w:val="right" w:pos="9921"/>
              </w:tabs>
              <w:rPr>
                <w:lang w:val="ru-RU"/>
              </w:rPr>
            </w:pPr>
          </w:p>
        </w:tc>
        <w:tc>
          <w:tcPr>
            <w:tcW w:w="1950" w:type="dxa"/>
          </w:tcPr>
          <w:p w14:paraId="251A8AA6" w14:textId="4E3F8E47" w:rsidR="00545BF3" w:rsidRPr="00545BF3" w:rsidRDefault="00545BF3" w:rsidP="00727DEB">
            <w:pPr>
              <w:tabs>
                <w:tab w:val="right" w:pos="9921"/>
              </w:tabs>
              <w:rPr>
                <w:lang w:val="ru-RU"/>
              </w:rPr>
            </w:pPr>
          </w:p>
        </w:tc>
        <w:tc>
          <w:tcPr>
            <w:tcW w:w="2226" w:type="dxa"/>
          </w:tcPr>
          <w:p w14:paraId="0645CF69" w14:textId="77777777" w:rsidR="00545BF3" w:rsidRPr="00545BF3" w:rsidRDefault="00545BF3" w:rsidP="00727DEB">
            <w:pPr>
              <w:tabs>
                <w:tab w:val="right" w:pos="9921"/>
              </w:tabs>
              <w:rPr>
                <w:lang w:val="ru-RU"/>
              </w:rPr>
            </w:pPr>
          </w:p>
        </w:tc>
      </w:tr>
      <w:tr w:rsidR="000612F6" w:rsidRPr="002C4EAC" w14:paraId="22C9B62D" w14:textId="77777777" w:rsidTr="002C090E">
        <w:tc>
          <w:tcPr>
            <w:tcW w:w="9911" w:type="dxa"/>
            <w:gridSpan w:val="4"/>
          </w:tcPr>
          <w:p w14:paraId="2BBA3D2D" w14:textId="42211470" w:rsidR="000612F6" w:rsidRPr="002C4EAC" w:rsidRDefault="002C4EAC" w:rsidP="002C4EAC">
            <w:pPr>
              <w:tabs>
                <w:tab w:val="right" w:pos="9921"/>
              </w:tabs>
              <w:jc w:val="center"/>
              <w:rPr>
                <w:b/>
                <w:bCs/>
                <w:lang w:val="ru-RU"/>
              </w:rPr>
            </w:pPr>
            <w:r w:rsidRPr="002C4EAC">
              <w:rPr>
                <w:b/>
                <w:bCs/>
                <w:lang w:val="ru-RU"/>
              </w:rPr>
              <w:t>П</w:t>
            </w:r>
            <w:r w:rsidRPr="002C4EAC">
              <w:rPr>
                <w:b/>
                <w:bCs/>
              </w:rPr>
              <w:t>отребител</w:t>
            </w:r>
            <w:r w:rsidRPr="002C4EAC">
              <w:rPr>
                <w:b/>
                <w:bCs/>
                <w:lang w:val="ru-RU"/>
              </w:rPr>
              <w:t>и</w:t>
            </w:r>
            <w:r w:rsidRPr="002C4EAC">
              <w:rPr>
                <w:b/>
                <w:bCs/>
              </w:rPr>
              <w:t xml:space="preserve"> тепловой энергии</w:t>
            </w:r>
          </w:p>
        </w:tc>
      </w:tr>
      <w:tr w:rsidR="004D13DD" w14:paraId="73AB86ED" w14:textId="77777777" w:rsidTr="00545BF3">
        <w:tc>
          <w:tcPr>
            <w:tcW w:w="562" w:type="dxa"/>
          </w:tcPr>
          <w:p w14:paraId="1CFF1777" w14:textId="77777777" w:rsidR="004D13DD" w:rsidRPr="002C4EAC" w:rsidRDefault="004D13DD" w:rsidP="004D13DD">
            <w:pPr>
              <w:pStyle w:val="a9"/>
              <w:numPr>
                <w:ilvl w:val="0"/>
                <w:numId w:val="10"/>
              </w:numPr>
              <w:tabs>
                <w:tab w:val="right" w:pos="99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3" w:type="dxa"/>
          </w:tcPr>
          <w:p w14:paraId="0133F76B" w14:textId="42432BE8" w:rsidR="004D13DD" w:rsidRPr="00545BF3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7468D7">
              <w:rPr>
                <w:shd w:val="clear" w:color="auto" w:fill="FFFFFF"/>
                <w:lang w:val="ru-RU"/>
              </w:rPr>
              <w:t>КГБУЗ "Хасанская центральная районная больница"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14:paraId="41A7666A" w14:textId="2FE7433A" w:rsidR="004D13DD" w:rsidRPr="00545BF3" w:rsidRDefault="005762F1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2531007061</w:t>
            </w:r>
          </w:p>
        </w:tc>
        <w:tc>
          <w:tcPr>
            <w:tcW w:w="2226" w:type="dxa"/>
          </w:tcPr>
          <w:p w14:paraId="4E10C03B" w14:textId="6535D6EB" w:rsidR="004D13DD" w:rsidRPr="00545BF3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165D20">
              <w:rPr>
                <w:lang w:val="ru-RU"/>
              </w:rPr>
              <w:t xml:space="preserve">до 01.09.2025 </w:t>
            </w:r>
          </w:p>
        </w:tc>
      </w:tr>
      <w:tr w:rsidR="004D13DD" w14:paraId="34FCE175" w14:textId="77777777" w:rsidTr="00545BF3">
        <w:tc>
          <w:tcPr>
            <w:tcW w:w="562" w:type="dxa"/>
          </w:tcPr>
          <w:p w14:paraId="0D35193A" w14:textId="77777777" w:rsidR="004D13DD" w:rsidRPr="002C4EAC" w:rsidRDefault="004D13DD" w:rsidP="004D13DD">
            <w:pPr>
              <w:pStyle w:val="a9"/>
              <w:numPr>
                <w:ilvl w:val="0"/>
                <w:numId w:val="10"/>
              </w:numPr>
              <w:tabs>
                <w:tab w:val="right" w:pos="99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3" w:type="dxa"/>
          </w:tcPr>
          <w:p w14:paraId="3FFD03F9" w14:textId="77777777" w:rsidR="004D13DD" w:rsidRPr="001E4BB5" w:rsidRDefault="004D13DD" w:rsidP="004D13DD">
            <w:pPr>
              <w:ind w:firstLine="1"/>
              <w:rPr>
                <w:lang w:val="ru-RU"/>
              </w:rPr>
            </w:pPr>
            <w:r w:rsidRPr="001E4BB5">
              <w:rPr>
                <w:lang w:val="ru-RU"/>
              </w:rPr>
              <w:t>МКУ «Управление</w:t>
            </w:r>
          </w:p>
          <w:p w14:paraId="491587A2" w14:textId="688E2BA4" w:rsidR="004D13DD" w:rsidRPr="00545BF3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1E4BB5">
              <w:rPr>
                <w:lang w:val="ru-RU"/>
              </w:rPr>
              <w:t>образования Хасанского муниципального округа»</w:t>
            </w:r>
          </w:p>
        </w:tc>
        <w:tc>
          <w:tcPr>
            <w:tcW w:w="1950" w:type="dxa"/>
          </w:tcPr>
          <w:p w14:paraId="5A012937" w14:textId="1C35B632" w:rsidR="004D13DD" w:rsidRPr="00545BF3" w:rsidRDefault="005762F1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2531010346</w:t>
            </w:r>
          </w:p>
        </w:tc>
        <w:tc>
          <w:tcPr>
            <w:tcW w:w="2226" w:type="dxa"/>
          </w:tcPr>
          <w:p w14:paraId="79971B3D" w14:textId="5D82E1F1" w:rsidR="004D13DD" w:rsidRPr="00545BF3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165D20">
              <w:rPr>
                <w:lang w:val="ru-RU"/>
              </w:rPr>
              <w:t xml:space="preserve">до 01.09.2025 </w:t>
            </w:r>
          </w:p>
        </w:tc>
      </w:tr>
      <w:tr w:rsidR="004D13DD" w14:paraId="057CAC42" w14:textId="77777777" w:rsidTr="00545BF3">
        <w:tc>
          <w:tcPr>
            <w:tcW w:w="562" w:type="dxa"/>
          </w:tcPr>
          <w:p w14:paraId="354AD249" w14:textId="77777777" w:rsidR="004D13DD" w:rsidRPr="002C4EAC" w:rsidRDefault="004D13DD" w:rsidP="004D13DD">
            <w:pPr>
              <w:pStyle w:val="a9"/>
              <w:numPr>
                <w:ilvl w:val="0"/>
                <w:numId w:val="10"/>
              </w:numPr>
              <w:tabs>
                <w:tab w:val="right" w:pos="99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3" w:type="dxa"/>
          </w:tcPr>
          <w:p w14:paraId="1271FAD0" w14:textId="26327CB2" w:rsidR="004D13DD" w:rsidRPr="001E4BB5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1E4BB5">
              <w:rPr>
                <w:bCs/>
                <w:szCs w:val="20"/>
                <w:shd w:val="clear" w:color="auto" w:fill="FFFFFF"/>
                <w:lang w:val="ru-RU"/>
              </w:rPr>
              <w:t>МБУ "Централизованная библиотечная система" Хасанского муниципального округа</w:t>
            </w:r>
          </w:p>
        </w:tc>
        <w:tc>
          <w:tcPr>
            <w:tcW w:w="1950" w:type="dxa"/>
          </w:tcPr>
          <w:p w14:paraId="39AFAB32" w14:textId="6ACAB2B1" w:rsidR="004D13DD" w:rsidRPr="00545BF3" w:rsidRDefault="00896E89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2531007142</w:t>
            </w:r>
          </w:p>
        </w:tc>
        <w:tc>
          <w:tcPr>
            <w:tcW w:w="2226" w:type="dxa"/>
          </w:tcPr>
          <w:p w14:paraId="23476865" w14:textId="0122BBF6" w:rsidR="004D13DD" w:rsidRPr="00545BF3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165D20">
              <w:rPr>
                <w:lang w:val="ru-RU"/>
              </w:rPr>
              <w:t xml:space="preserve">до 01.09.2025 </w:t>
            </w:r>
          </w:p>
        </w:tc>
      </w:tr>
      <w:tr w:rsidR="004D13DD" w14:paraId="198D9139" w14:textId="77777777" w:rsidTr="00545BF3">
        <w:tc>
          <w:tcPr>
            <w:tcW w:w="562" w:type="dxa"/>
          </w:tcPr>
          <w:p w14:paraId="5E120D0D" w14:textId="77777777" w:rsidR="004D13DD" w:rsidRPr="002C4EAC" w:rsidRDefault="004D13DD" w:rsidP="004D13DD">
            <w:pPr>
              <w:pStyle w:val="a9"/>
              <w:numPr>
                <w:ilvl w:val="0"/>
                <w:numId w:val="10"/>
              </w:numPr>
              <w:tabs>
                <w:tab w:val="right" w:pos="99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14:paraId="758B893B" w14:textId="3C61B23F" w:rsidR="004D13DD" w:rsidRPr="001E4BB5" w:rsidRDefault="004D13DD" w:rsidP="004D13DD">
            <w:pPr>
              <w:tabs>
                <w:tab w:val="right" w:pos="9921"/>
              </w:tabs>
              <w:rPr>
                <w:bCs/>
                <w:szCs w:val="20"/>
                <w:shd w:val="clear" w:color="auto" w:fill="FFFFFF"/>
                <w:lang w:val="ru-RU"/>
              </w:rPr>
            </w:pPr>
            <w:r w:rsidRPr="001E4BB5">
              <w:rPr>
                <w:bCs/>
                <w:szCs w:val="20"/>
                <w:shd w:val="clear" w:color="auto" w:fill="FFFFFF"/>
                <w:lang w:val="ru-RU"/>
              </w:rPr>
              <w:t>МБУ «Культурно-досуговое объединение» Хасанского муниципального округа</w:t>
            </w:r>
          </w:p>
        </w:tc>
        <w:tc>
          <w:tcPr>
            <w:tcW w:w="1950" w:type="dxa"/>
          </w:tcPr>
          <w:p w14:paraId="051C90A7" w14:textId="674E2D9C" w:rsidR="004D13DD" w:rsidRPr="001E4BB5" w:rsidRDefault="00896E89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2531007079</w:t>
            </w:r>
          </w:p>
        </w:tc>
        <w:tc>
          <w:tcPr>
            <w:tcW w:w="2226" w:type="dxa"/>
          </w:tcPr>
          <w:p w14:paraId="33E5FFA8" w14:textId="2C9184F1" w:rsidR="004D13DD" w:rsidRPr="001E4BB5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165D20">
              <w:rPr>
                <w:lang w:val="ru-RU"/>
              </w:rPr>
              <w:t xml:space="preserve">до 01.09.2025 </w:t>
            </w:r>
          </w:p>
        </w:tc>
      </w:tr>
      <w:tr w:rsidR="002316E8" w:rsidRPr="002316E8" w14:paraId="7F23468D" w14:textId="77777777" w:rsidTr="00F4595E">
        <w:tc>
          <w:tcPr>
            <w:tcW w:w="9911" w:type="dxa"/>
            <w:gridSpan w:val="4"/>
          </w:tcPr>
          <w:p w14:paraId="0CD915BA" w14:textId="6F0204A8" w:rsidR="002316E8" w:rsidRPr="002316E8" w:rsidRDefault="002316E8" w:rsidP="002316E8">
            <w:pPr>
              <w:tabs>
                <w:tab w:val="right" w:pos="9921"/>
              </w:tabs>
              <w:jc w:val="center"/>
              <w:rPr>
                <w:b/>
                <w:bCs/>
                <w:lang w:val="ru-RU"/>
              </w:rPr>
            </w:pPr>
            <w:r w:rsidRPr="002316E8">
              <w:rPr>
                <w:b/>
                <w:bCs/>
                <w:lang w:val="ru-RU"/>
              </w:rPr>
              <w:t>Управляющие организации (кооперативы)</w:t>
            </w:r>
          </w:p>
        </w:tc>
      </w:tr>
      <w:tr w:rsidR="004D13DD" w14:paraId="23B68FAA" w14:textId="77777777" w:rsidTr="00545BF3">
        <w:tc>
          <w:tcPr>
            <w:tcW w:w="562" w:type="dxa"/>
          </w:tcPr>
          <w:p w14:paraId="0434C980" w14:textId="77777777" w:rsidR="004D13DD" w:rsidRPr="008C2D5A" w:rsidRDefault="004D13DD" w:rsidP="004D13DD">
            <w:pPr>
              <w:pStyle w:val="a9"/>
              <w:numPr>
                <w:ilvl w:val="0"/>
                <w:numId w:val="11"/>
              </w:numPr>
              <w:tabs>
                <w:tab w:val="right" w:pos="99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3" w:type="dxa"/>
          </w:tcPr>
          <w:p w14:paraId="7822ED57" w14:textId="432A3210" w:rsidR="004D13DD" w:rsidRPr="00545BF3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7936F2">
              <w:t>ООО управляющая компания «Вега»</w:t>
            </w:r>
          </w:p>
        </w:tc>
        <w:tc>
          <w:tcPr>
            <w:tcW w:w="1950" w:type="dxa"/>
          </w:tcPr>
          <w:p w14:paraId="6EF82B7F" w14:textId="59249424" w:rsidR="004D13DD" w:rsidRPr="00545BF3" w:rsidRDefault="00F87C98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2531111819</w:t>
            </w:r>
          </w:p>
        </w:tc>
        <w:tc>
          <w:tcPr>
            <w:tcW w:w="2226" w:type="dxa"/>
          </w:tcPr>
          <w:p w14:paraId="41A9A1F2" w14:textId="7AF243DD" w:rsidR="004D13DD" w:rsidRPr="00545BF3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EB1680">
              <w:rPr>
                <w:lang w:val="ru-RU"/>
              </w:rPr>
              <w:t xml:space="preserve">до 01.09.2025 </w:t>
            </w:r>
          </w:p>
        </w:tc>
      </w:tr>
      <w:tr w:rsidR="004D13DD" w14:paraId="48F09632" w14:textId="77777777" w:rsidTr="00545BF3">
        <w:tc>
          <w:tcPr>
            <w:tcW w:w="562" w:type="dxa"/>
          </w:tcPr>
          <w:p w14:paraId="41A5C6CC" w14:textId="77777777" w:rsidR="004D13DD" w:rsidRPr="008C2D5A" w:rsidRDefault="004D13DD" w:rsidP="004D13DD">
            <w:pPr>
              <w:pStyle w:val="a9"/>
              <w:numPr>
                <w:ilvl w:val="0"/>
                <w:numId w:val="11"/>
              </w:numPr>
              <w:tabs>
                <w:tab w:val="right" w:pos="99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3" w:type="dxa"/>
          </w:tcPr>
          <w:p w14:paraId="0FC86617" w14:textId="204CB5EA" w:rsidR="004D13DD" w:rsidRPr="001E4BB5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1E4BB5">
              <w:rPr>
                <w:lang w:val="ru-RU"/>
              </w:rPr>
              <w:t>ООО «Жилищная управляющая компания и К»</w:t>
            </w:r>
          </w:p>
        </w:tc>
        <w:tc>
          <w:tcPr>
            <w:tcW w:w="1950" w:type="dxa"/>
          </w:tcPr>
          <w:p w14:paraId="16013C00" w14:textId="2DA65294" w:rsidR="004D13DD" w:rsidRPr="00545BF3" w:rsidRDefault="00F87C98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2540119438</w:t>
            </w:r>
          </w:p>
        </w:tc>
        <w:tc>
          <w:tcPr>
            <w:tcW w:w="2226" w:type="dxa"/>
          </w:tcPr>
          <w:p w14:paraId="486795F4" w14:textId="3B2270B1" w:rsidR="004D13DD" w:rsidRPr="00545BF3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EB1680">
              <w:rPr>
                <w:lang w:val="ru-RU"/>
              </w:rPr>
              <w:t xml:space="preserve">до 01.09.2025 </w:t>
            </w:r>
          </w:p>
        </w:tc>
      </w:tr>
      <w:tr w:rsidR="004D13DD" w14:paraId="3F22F4B5" w14:textId="77777777" w:rsidTr="00545BF3">
        <w:tc>
          <w:tcPr>
            <w:tcW w:w="562" w:type="dxa"/>
          </w:tcPr>
          <w:p w14:paraId="4CAC460D" w14:textId="77777777" w:rsidR="004D13DD" w:rsidRPr="008C2D5A" w:rsidRDefault="004D13DD" w:rsidP="004D13DD">
            <w:pPr>
              <w:pStyle w:val="a9"/>
              <w:numPr>
                <w:ilvl w:val="0"/>
                <w:numId w:val="11"/>
              </w:numPr>
              <w:tabs>
                <w:tab w:val="right" w:pos="99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3" w:type="dxa"/>
          </w:tcPr>
          <w:p w14:paraId="080847FA" w14:textId="45EEEBCF" w:rsidR="004D13DD" w:rsidRPr="00545BF3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7936F2">
              <w:t>ООО «Зарубино»</w:t>
            </w:r>
          </w:p>
        </w:tc>
        <w:tc>
          <w:tcPr>
            <w:tcW w:w="1950" w:type="dxa"/>
          </w:tcPr>
          <w:p w14:paraId="40BE00D6" w14:textId="3752D690" w:rsidR="004D13DD" w:rsidRPr="00545BF3" w:rsidRDefault="00AC1903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2502070654</w:t>
            </w:r>
          </w:p>
        </w:tc>
        <w:tc>
          <w:tcPr>
            <w:tcW w:w="2226" w:type="dxa"/>
          </w:tcPr>
          <w:p w14:paraId="5432E25D" w14:textId="334A166F" w:rsidR="004D13DD" w:rsidRPr="00545BF3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EB1680">
              <w:rPr>
                <w:lang w:val="ru-RU"/>
              </w:rPr>
              <w:t xml:space="preserve">до 01.09.2025 </w:t>
            </w:r>
          </w:p>
        </w:tc>
      </w:tr>
      <w:tr w:rsidR="004D13DD" w14:paraId="5CCE3D38" w14:textId="77777777" w:rsidTr="00545BF3">
        <w:tc>
          <w:tcPr>
            <w:tcW w:w="562" w:type="dxa"/>
          </w:tcPr>
          <w:p w14:paraId="5090A98E" w14:textId="77777777" w:rsidR="004D13DD" w:rsidRPr="008C2D5A" w:rsidRDefault="004D13DD" w:rsidP="004D13DD">
            <w:pPr>
              <w:pStyle w:val="a9"/>
              <w:numPr>
                <w:ilvl w:val="0"/>
                <w:numId w:val="11"/>
              </w:numPr>
              <w:tabs>
                <w:tab w:val="right" w:pos="99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14:paraId="58C57E1B" w14:textId="173DD1A4" w:rsidR="004D13DD" w:rsidRPr="007936F2" w:rsidRDefault="004D13DD" w:rsidP="004D13DD">
            <w:pPr>
              <w:tabs>
                <w:tab w:val="right" w:pos="9921"/>
              </w:tabs>
            </w:pPr>
            <w:r w:rsidRPr="007936F2">
              <w:t>ООО «Управляющая компания «Маяк»</w:t>
            </w:r>
          </w:p>
        </w:tc>
        <w:tc>
          <w:tcPr>
            <w:tcW w:w="1950" w:type="dxa"/>
          </w:tcPr>
          <w:p w14:paraId="2B83C3A0" w14:textId="47BB1470" w:rsidR="004D13DD" w:rsidRPr="0089743B" w:rsidRDefault="0089743B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2531012939</w:t>
            </w:r>
          </w:p>
        </w:tc>
        <w:tc>
          <w:tcPr>
            <w:tcW w:w="2226" w:type="dxa"/>
          </w:tcPr>
          <w:p w14:paraId="78F4A797" w14:textId="3C4B7BE3" w:rsidR="004D13DD" w:rsidRPr="00545BF3" w:rsidRDefault="004D13DD" w:rsidP="004D13DD">
            <w:pPr>
              <w:tabs>
                <w:tab w:val="right" w:pos="9921"/>
              </w:tabs>
            </w:pPr>
            <w:r w:rsidRPr="00EB1680">
              <w:rPr>
                <w:lang w:val="ru-RU"/>
              </w:rPr>
              <w:t xml:space="preserve">до 01.09.2025 </w:t>
            </w:r>
          </w:p>
        </w:tc>
      </w:tr>
      <w:tr w:rsidR="004D13DD" w14:paraId="4F743641" w14:textId="77777777" w:rsidTr="00545BF3">
        <w:tc>
          <w:tcPr>
            <w:tcW w:w="562" w:type="dxa"/>
          </w:tcPr>
          <w:p w14:paraId="116232D0" w14:textId="77777777" w:rsidR="004D13DD" w:rsidRPr="008C2D5A" w:rsidRDefault="004D13DD" w:rsidP="004D13DD">
            <w:pPr>
              <w:pStyle w:val="a9"/>
              <w:numPr>
                <w:ilvl w:val="0"/>
                <w:numId w:val="11"/>
              </w:numPr>
              <w:tabs>
                <w:tab w:val="right" w:pos="99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14:paraId="7F441FD0" w14:textId="372EE7AE" w:rsidR="004D13DD" w:rsidRPr="007936F2" w:rsidRDefault="004D13DD" w:rsidP="004D13DD">
            <w:pPr>
              <w:tabs>
                <w:tab w:val="right" w:pos="9921"/>
              </w:tabs>
            </w:pPr>
            <w:r w:rsidRPr="007936F2">
              <w:t>ООО «Управляющая компания «</w:t>
            </w:r>
            <w:r>
              <w:rPr>
                <w:lang w:val="ru-RU"/>
              </w:rPr>
              <w:t>Славянка</w:t>
            </w:r>
            <w:r w:rsidRPr="007936F2">
              <w:t>»</w:t>
            </w:r>
          </w:p>
        </w:tc>
        <w:tc>
          <w:tcPr>
            <w:tcW w:w="1950" w:type="dxa"/>
          </w:tcPr>
          <w:p w14:paraId="73856EFD" w14:textId="70492BEB" w:rsidR="004D13DD" w:rsidRPr="00F033B8" w:rsidRDefault="00F033B8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2502079752</w:t>
            </w:r>
          </w:p>
        </w:tc>
        <w:tc>
          <w:tcPr>
            <w:tcW w:w="2226" w:type="dxa"/>
          </w:tcPr>
          <w:p w14:paraId="60FFC6A3" w14:textId="36DC8BF5" w:rsidR="004D13DD" w:rsidRPr="00545BF3" w:rsidRDefault="004D13DD" w:rsidP="004D13DD">
            <w:pPr>
              <w:tabs>
                <w:tab w:val="right" w:pos="9921"/>
              </w:tabs>
            </w:pPr>
            <w:r w:rsidRPr="00EB1680">
              <w:rPr>
                <w:lang w:val="ru-RU"/>
              </w:rPr>
              <w:t xml:space="preserve">до 01.09.2025 </w:t>
            </w:r>
          </w:p>
        </w:tc>
      </w:tr>
      <w:tr w:rsidR="004D13DD" w14:paraId="0549F260" w14:textId="77777777" w:rsidTr="00545BF3">
        <w:tc>
          <w:tcPr>
            <w:tcW w:w="562" w:type="dxa"/>
          </w:tcPr>
          <w:p w14:paraId="2DA14452" w14:textId="77777777" w:rsidR="004D13DD" w:rsidRPr="008C2D5A" w:rsidRDefault="004D13DD" w:rsidP="004D13DD">
            <w:pPr>
              <w:pStyle w:val="a9"/>
              <w:numPr>
                <w:ilvl w:val="0"/>
                <w:numId w:val="11"/>
              </w:numPr>
              <w:tabs>
                <w:tab w:val="right" w:pos="99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14:paraId="1EC6BD41" w14:textId="528DB09A" w:rsidR="004D13DD" w:rsidRPr="001E4BB5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1E4BB5">
              <w:rPr>
                <w:lang w:val="ru-RU"/>
              </w:rPr>
              <w:t>ООО Управляющая компания «Хасан Сервис ДВ»</w:t>
            </w:r>
          </w:p>
        </w:tc>
        <w:tc>
          <w:tcPr>
            <w:tcW w:w="1950" w:type="dxa"/>
          </w:tcPr>
          <w:p w14:paraId="49573AAF" w14:textId="0C6C8C2D" w:rsidR="004D13DD" w:rsidRPr="001E4BB5" w:rsidRDefault="00310451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2531005882</w:t>
            </w:r>
          </w:p>
        </w:tc>
        <w:tc>
          <w:tcPr>
            <w:tcW w:w="2226" w:type="dxa"/>
          </w:tcPr>
          <w:p w14:paraId="32731DC6" w14:textId="45F1FD56" w:rsidR="004D13DD" w:rsidRPr="001E4BB5" w:rsidRDefault="004D13DD" w:rsidP="004D13DD">
            <w:pPr>
              <w:tabs>
                <w:tab w:val="right" w:pos="9921"/>
              </w:tabs>
              <w:rPr>
                <w:lang w:val="ru-RU"/>
              </w:rPr>
            </w:pPr>
            <w:r w:rsidRPr="00EB1680">
              <w:rPr>
                <w:lang w:val="ru-RU"/>
              </w:rPr>
              <w:t xml:space="preserve">до 01.09.2025 </w:t>
            </w:r>
          </w:p>
        </w:tc>
      </w:tr>
      <w:tr w:rsidR="004D13DD" w14:paraId="53525096" w14:textId="77777777" w:rsidTr="00545BF3">
        <w:tc>
          <w:tcPr>
            <w:tcW w:w="562" w:type="dxa"/>
          </w:tcPr>
          <w:p w14:paraId="479A6E2F" w14:textId="77777777" w:rsidR="004D13DD" w:rsidRPr="008C2D5A" w:rsidRDefault="004D13DD" w:rsidP="004D13DD">
            <w:pPr>
              <w:pStyle w:val="a9"/>
              <w:numPr>
                <w:ilvl w:val="0"/>
                <w:numId w:val="11"/>
              </w:numPr>
              <w:tabs>
                <w:tab w:val="right" w:pos="99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14:paraId="0A81E628" w14:textId="5F753600" w:rsidR="004D13DD" w:rsidRPr="00C67BEA" w:rsidRDefault="004D13DD" w:rsidP="004D13DD">
            <w:pPr>
              <w:ind w:firstLine="1"/>
              <w:rPr>
                <w:szCs w:val="20"/>
              </w:rPr>
            </w:pPr>
            <w:r w:rsidRPr="00C67BEA">
              <w:rPr>
                <w:rStyle w:val="a7"/>
                <w:color w:val="auto"/>
                <w:szCs w:val="20"/>
                <w:u w:val="none"/>
              </w:rPr>
              <w:t xml:space="preserve">ТСН «Комфорт» </w:t>
            </w:r>
          </w:p>
        </w:tc>
        <w:tc>
          <w:tcPr>
            <w:tcW w:w="1950" w:type="dxa"/>
          </w:tcPr>
          <w:p w14:paraId="34674148" w14:textId="278A77E5" w:rsidR="004D13DD" w:rsidRPr="00D42DF7" w:rsidRDefault="00D42DF7" w:rsidP="004D13DD">
            <w:pPr>
              <w:tabs>
                <w:tab w:val="right" w:pos="9921"/>
              </w:tabs>
            </w:pPr>
            <w:r w:rsidRPr="00D42DF7">
              <w:rPr>
                <w:color w:val="000000"/>
              </w:rPr>
              <w:t>2531013121</w:t>
            </w:r>
          </w:p>
        </w:tc>
        <w:tc>
          <w:tcPr>
            <w:tcW w:w="2226" w:type="dxa"/>
          </w:tcPr>
          <w:p w14:paraId="78403C32" w14:textId="6F90A315" w:rsidR="004D13DD" w:rsidRPr="001E4BB5" w:rsidRDefault="004D13DD" w:rsidP="004D13DD">
            <w:pPr>
              <w:tabs>
                <w:tab w:val="right" w:pos="9921"/>
              </w:tabs>
            </w:pPr>
            <w:r w:rsidRPr="00EB1680">
              <w:rPr>
                <w:lang w:val="ru-RU"/>
              </w:rPr>
              <w:t xml:space="preserve">до 01.09.2025 </w:t>
            </w:r>
          </w:p>
        </w:tc>
      </w:tr>
      <w:tr w:rsidR="004D13DD" w14:paraId="3ED26937" w14:textId="77777777" w:rsidTr="00545BF3">
        <w:tc>
          <w:tcPr>
            <w:tcW w:w="562" w:type="dxa"/>
          </w:tcPr>
          <w:p w14:paraId="0D253699" w14:textId="77777777" w:rsidR="004D13DD" w:rsidRPr="008C2D5A" w:rsidRDefault="004D13DD" w:rsidP="004D13DD">
            <w:pPr>
              <w:pStyle w:val="a9"/>
              <w:numPr>
                <w:ilvl w:val="0"/>
                <w:numId w:val="11"/>
              </w:numPr>
              <w:tabs>
                <w:tab w:val="right" w:pos="99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14:paraId="67AC3CF5" w14:textId="3B5010CA" w:rsidR="004D13DD" w:rsidRPr="00C67BEA" w:rsidRDefault="004D13DD" w:rsidP="004D13DD">
            <w:pPr>
              <w:ind w:firstLine="1"/>
              <w:rPr>
                <w:rStyle w:val="a7"/>
                <w:color w:val="auto"/>
                <w:szCs w:val="20"/>
                <w:u w:val="none"/>
              </w:rPr>
            </w:pPr>
            <w:r w:rsidRPr="00C67BEA">
              <w:rPr>
                <w:rStyle w:val="a7"/>
                <w:color w:val="auto"/>
                <w:szCs w:val="20"/>
                <w:u w:val="none"/>
              </w:rPr>
              <w:t>ТСН «Успех»</w:t>
            </w:r>
          </w:p>
        </w:tc>
        <w:tc>
          <w:tcPr>
            <w:tcW w:w="1950" w:type="dxa"/>
          </w:tcPr>
          <w:p w14:paraId="55AB77BE" w14:textId="711A4443" w:rsidR="004D13DD" w:rsidRPr="00CF4BCA" w:rsidRDefault="00CF4BCA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2531013114</w:t>
            </w:r>
          </w:p>
        </w:tc>
        <w:tc>
          <w:tcPr>
            <w:tcW w:w="2226" w:type="dxa"/>
          </w:tcPr>
          <w:p w14:paraId="2E1D8DB7" w14:textId="1ACD4A7A" w:rsidR="004D13DD" w:rsidRPr="001E4BB5" w:rsidRDefault="004D13DD" w:rsidP="004D13DD">
            <w:pPr>
              <w:tabs>
                <w:tab w:val="right" w:pos="9921"/>
              </w:tabs>
            </w:pPr>
            <w:r w:rsidRPr="00EB1680">
              <w:rPr>
                <w:lang w:val="ru-RU"/>
              </w:rPr>
              <w:t xml:space="preserve">до 01.09.2025 </w:t>
            </w:r>
          </w:p>
        </w:tc>
      </w:tr>
      <w:tr w:rsidR="004D13DD" w14:paraId="50481148" w14:textId="77777777" w:rsidTr="00545BF3">
        <w:tc>
          <w:tcPr>
            <w:tcW w:w="562" w:type="dxa"/>
          </w:tcPr>
          <w:p w14:paraId="3C3F6F57" w14:textId="77777777" w:rsidR="004D13DD" w:rsidRPr="008C2D5A" w:rsidRDefault="004D13DD" w:rsidP="004D13DD">
            <w:pPr>
              <w:pStyle w:val="a9"/>
              <w:numPr>
                <w:ilvl w:val="0"/>
                <w:numId w:val="11"/>
              </w:numPr>
              <w:tabs>
                <w:tab w:val="right" w:pos="99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14:paraId="689F328C" w14:textId="1F683E5B" w:rsidR="004D13DD" w:rsidRPr="00E628E9" w:rsidRDefault="004D13DD" w:rsidP="00E628E9">
            <w:pPr>
              <w:rPr>
                <w:rStyle w:val="a7"/>
                <w:color w:val="auto"/>
                <w:szCs w:val="20"/>
                <w:u w:val="none"/>
                <w:lang w:val="ru-RU"/>
              </w:rPr>
            </w:pPr>
            <w:r w:rsidRPr="00C67BEA">
              <w:rPr>
                <w:szCs w:val="20"/>
              </w:rPr>
              <w:t>ТСН «Возрождение»</w:t>
            </w:r>
            <w:r w:rsidR="00E628E9">
              <w:rPr>
                <w:szCs w:val="20"/>
                <w:lang w:val="ru-RU"/>
              </w:rPr>
              <w:t xml:space="preserve">  </w:t>
            </w:r>
          </w:p>
        </w:tc>
        <w:tc>
          <w:tcPr>
            <w:tcW w:w="1950" w:type="dxa"/>
          </w:tcPr>
          <w:p w14:paraId="3E630BD0" w14:textId="02E8288C" w:rsidR="004D13DD" w:rsidRPr="00E628E9" w:rsidRDefault="00E628E9" w:rsidP="004D13DD">
            <w:pPr>
              <w:tabs>
                <w:tab w:val="right" w:pos="9921"/>
              </w:tabs>
              <w:rPr>
                <w:lang w:val="ru-RU"/>
              </w:rPr>
            </w:pPr>
            <w:r>
              <w:rPr>
                <w:lang w:val="ru-RU"/>
              </w:rPr>
              <w:t>2502073084</w:t>
            </w:r>
          </w:p>
        </w:tc>
        <w:tc>
          <w:tcPr>
            <w:tcW w:w="2226" w:type="dxa"/>
          </w:tcPr>
          <w:p w14:paraId="78C8F410" w14:textId="50AEE8E2" w:rsidR="004D13DD" w:rsidRPr="001E4BB5" w:rsidRDefault="004D13DD" w:rsidP="004D13DD">
            <w:pPr>
              <w:tabs>
                <w:tab w:val="right" w:pos="9921"/>
              </w:tabs>
            </w:pPr>
            <w:r w:rsidRPr="00EB1680">
              <w:rPr>
                <w:lang w:val="ru-RU"/>
              </w:rPr>
              <w:t xml:space="preserve">до 01.09.2025 </w:t>
            </w:r>
          </w:p>
        </w:tc>
      </w:tr>
    </w:tbl>
    <w:p w14:paraId="5BEAB63B" w14:textId="0F2AF21E" w:rsidR="00007AC2" w:rsidRDefault="00007AC2" w:rsidP="00727DEB">
      <w:pPr>
        <w:tabs>
          <w:tab w:val="right" w:pos="9921"/>
        </w:tabs>
      </w:pPr>
    </w:p>
    <w:sectPr w:rsidR="00007AC2" w:rsidSect="0070260E">
      <w:pgSz w:w="11906" w:h="16838"/>
      <w:pgMar w:top="1134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B2A29" w14:textId="77777777" w:rsidR="002636D4" w:rsidRDefault="002636D4" w:rsidP="00B81C8F">
      <w:r>
        <w:separator/>
      </w:r>
    </w:p>
  </w:endnote>
  <w:endnote w:type="continuationSeparator" w:id="0">
    <w:p w14:paraId="11C5951B" w14:textId="77777777" w:rsidR="002636D4" w:rsidRDefault="002636D4" w:rsidP="00B8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C8912" w14:textId="77777777" w:rsidR="002636D4" w:rsidRDefault="002636D4" w:rsidP="00B81C8F">
      <w:r>
        <w:separator/>
      </w:r>
    </w:p>
  </w:footnote>
  <w:footnote w:type="continuationSeparator" w:id="0">
    <w:p w14:paraId="0412E80B" w14:textId="77777777" w:rsidR="002636D4" w:rsidRDefault="002636D4" w:rsidP="00B8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B234D"/>
    <w:multiLevelType w:val="hybridMultilevel"/>
    <w:tmpl w:val="8D74248A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90991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30C2B"/>
    <w:multiLevelType w:val="hybridMultilevel"/>
    <w:tmpl w:val="1D3E190E"/>
    <w:lvl w:ilvl="0" w:tplc="47DAC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73824"/>
    <w:multiLevelType w:val="hybridMultilevel"/>
    <w:tmpl w:val="F9026BC6"/>
    <w:lvl w:ilvl="0" w:tplc="FC04CA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DA6AF8"/>
    <w:multiLevelType w:val="hybridMultilevel"/>
    <w:tmpl w:val="B2B0B4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45BBA"/>
    <w:multiLevelType w:val="hybridMultilevel"/>
    <w:tmpl w:val="921850C6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8053B"/>
    <w:multiLevelType w:val="hybridMultilevel"/>
    <w:tmpl w:val="C6982B4E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021B9"/>
    <w:multiLevelType w:val="hybridMultilevel"/>
    <w:tmpl w:val="EEC81E2E"/>
    <w:lvl w:ilvl="0" w:tplc="FC04CA2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26FE22E5"/>
    <w:multiLevelType w:val="hybridMultilevel"/>
    <w:tmpl w:val="CB983848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1A64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E7A00"/>
    <w:multiLevelType w:val="hybridMultilevel"/>
    <w:tmpl w:val="8D74248A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7E7B79"/>
    <w:multiLevelType w:val="hybridMultilevel"/>
    <w:tmpl w:val="38882EEC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F3268"/>
    <w:multiLevelType w:val="hybridMultilevel"/>
    <w:tmpl w:val="ED0EE3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11D0260"/>
    <w:multiLevelType w:val="hybridMultilevel"/>
    <w:tmpl w:val="8D74248A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05437E"/>
    <w:multiLevelType w:val="hybridMultilevel"/>
    <w:tmpl w:val="0DB65308"/>
    <w:lvl w:ilvl="0" w:tplc="FC04CA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AC5C52"/>
    <w:multiLevelType w:val="hybridMultilevel"/>
    <w:tmpl w:val="051A2BBA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F0D1F"/>
    <w:multiLevelType w:val="hybridMultilevel"/>
    <w:tmpl w:val="634A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36732"/>
    <w:multiLevelType w:val="hybridMultilevel"/>
    <w:tmpl w:val="6024DBBE"/>
    <w:lvl w:ilvl="0" w:tplc="C8644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54C83"/>
    <w:multiLevelType w:val="hybridMultilevel"/>
    <w:tmpl w:val="13B8F11C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859EA"/>
    <w:multiLevelType w:val="hybridMultilevel"/>
    <w:tmpl w:val="834EC86C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3616F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16"/>
  </w:num>
  <w:num w:numId="4">
    <w:abstractNumId w:val="13"/>
  </w:num>
  <w:num w:numId="5">
    <w:abstractNumId w:val="19"/>
  </w:num>
  <w:num w:numId="6">
    <w:abstractNumId w:val="15"/>
  </w:num>
  <w:num w:numId="7">
    <w:abstractNumId w:val="4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2"/>
  </w:num>
  <w:num w:numId="13">
    <w:abstractNumId w:val="23"/>
  </w:num>
  <w:num w:numId="14">
    <w:abstractNumId w:val="22"/>
  </w:num>
  <w:num w:numId="15">
    <w:abstractNumId w:val="8"/>
  </w:num>
  <w:num w:numId="16">
    <w:abstractNumId w:val="21"/>
  </w:num>
  <w:num w:numId="17">
    <w:abstractNumId w:val="18"/>
  </w:num>
  <w:num w:numId="18">
    <w:abstractNumId w:val="14"/>
  </w:num>
  <w:num w:numId="19">
    <w:abstractNumId w:val="10"/>
  </w:num>
  <w:num w:numId="20">
    <w:abstractNumId w:val="12"/>
  </w:num>
  <w:num w:numId="21">
    <w:abstractNumId w:val="9"/>
  </w:num>
  <w:num w:numId="22">
    <w:abstractNumId w:val="17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75"/>
    <w:rsid w:val="00007AC2"/>
    <w:rsid w:val="00021C74"/>
    <w:rsid w:val="00024306"/>
    <w:rsid w:val="00033CD1"/>
    <w:rsid w:val="000350EC"/>
    <w:rsid w:val="00051E44"/>
    <w:rsid w:val="000612F6"/>
    <w:rsid w:val="000630AB"/>
    <w:rsid w:val="00067B50"/>
    <w:rsid w:val="000706DE"/>
    <w:rsid w:val="00075CC5"/>
    <w:rsid w:val="0008290E"/>
    <w:rsid w:val="00085440"/>
    <w:rsid w:val="000A7736"/>
    <w:rsid w:val="000A7EC3"/>
    <w:rsid w:val="000C7098"/>
    <w:rsid w:val="000E0C4F"/>
    <w:rsid w:val="000E4642"/>
    <w:rsid w:val="000F0914"/>
    <w:rsid w:val="00101EE1"/>
    <w:rsid w:val="0011485F"/>
    <w:rsid w:val="00131B8F"/>
    <w:rsid w:val="0014497C"/>
    <w:rsid w:val="00155F11"/>
    <w:rsid w:val="001608A9"/>
    <w:rsid w:val="00175A11"/>
    <w:rsid w:val="00175AEF"/>
    <w:rsid w:val="00181CFC"/>
    <w:rsid w:val="001909A9"/>
    <w:rsid w:val="00192ADB"/>
    <w:rsid w:val="001930A3"/>
    <w:rsid w:val="00197362"/>
    <w:rsid w:val="001A01F1"/>
    <w:rsid w:val="001A6AE3"/>
    <w:rsid w:val="001C2F3D"/>
    <w:rsid w:val="001C6DFA"/>
    <w:rsid w:val="001E3EE0"/>
    <w:rsid w:val="001E4BB5"/>
    <w:rsid w:val="00213EF1"/>
    <w:rsid w:val="00222272"/>
    <w:rsid w:val="00230E62"/>
    <w:rsid w:val="002316E8"/>
    <w:rsid w:val="00232AD0"/>
    <w:rsid w:val="0023329F"/>
    <w:rsid w:val="002345B7"/>
    <w:rsid w:val="0023482A"/>
    <w:rsid w:val="00242E0E"/>
    <w:rsid w:val="00245ACC"/>
    <w:rsid w:val="00251240"/>
    <w:rsid w:val="00254FD0"/>
    <w:rsid w:val="002636D4"/>
    <w:rsid w:val="00271FFC"/>
    <w:rsid w:val="002743D0"/>
    <w:rsid w:val="00274DCD"/>
    <w:rsid w:val="00275540"/>
    <w:rsid w:val="00276A23"/>
    <w:rsid w:val="002801C1"/>
    <w:rsid w:val="002822F2"/>
    <w:rsid w:val="002835E4"/>
    <w:rsid w:val="00292058"/>
    <w:rsid w:val="00293E2F"/>
    <w:rsid w:val="002A4DD3"/>
    <w:rsid w:val="002A54BC"/>
    <w:rsid w:val="002B09E2"/>
    <w:rsid w:val="002B440F"/>
    <w:rsid w:val="002C4EAC"/>
    <w:rsid w:val="002C7B71"/>
    <w:rsid w:val="002E4D10"/>
    <w:rsid w:val="002F08BE"/>
    <w:rsid w:val="002F228D"/>
    <w:rsid w:val="002F379D"/>
    <w:rsid w:val="002F4028"/>
    <w:rsid w:val="00303A5F"/>
    <w:rsid w:val="00310451"/>
    <w:rsid w:val="0032043E"/>
    <w:rsid w:val="0033342F"/>
    <w:rsid w:val="003358E3"/>
    <w:rsid w:val="00336085"/>
    <w:rsid w:val="00353D41"/>
    <w:rsid w:val="00355E56"/>
    <w:rsid w:val="003668A2"/>
    <w:rsid w:val="00372738"/>
    <w:rsid w:val="00375308"/>
    <w:rsid w:val="003753C4"/>
    <w:rsid w:val="003810D1"/>
    <w:rsid w:val="00385273"/>
    <w:rsid w:val="003A35D5"/>
    <w:rsid w:val="003A3E71"/>
    <w:rsid w:val="003C4549"/>
    <w:rsid w:val="003D6C20"/>
    <w:rsid w:val="003E0CBE"/>
    <w:rsid w:val="003E1639"/>
    <w:rsid w:val="003E2D96"/>
    <w:rsid w:val="003F0235"/>
    <w:rsid w:val="004008F0"/>
    <w:rsid w:val="00402EBD"/>
    <w:rsid w:val="00403410"/>
    <w:rsid w:val="00404A15"/>
    <w:rsid w:val="00421C1E"/>
    <w:rsid w:val="004231A3"/>
    <w:rsid w:val="00425F73"/>
    <w:rsid w:val="00426066"/>
    <w:rsid w:val="004412DC"/>
    <w:rsid w:val="00441655"/>
    <w:rsid w:val="0045171D"/>
    <w:rsid w:val="004563DA"/>
    <w:rsid w:val="00457CEB"/>
    <w:rsid w:val="004616DD"/>
    <w:rsid w:val="00461A8B"/>
    <w:rsid w:val="00473A24"/>
    <w:rsid w:val="00491E38"/>
    <w:rsid w:val="00495E0D"/>
    <w:rsid w:val="00496104"/>
    <w:rsid w:val="004A7409"/>
    <w:rsid w:val="004B049A"/>
    <w:rsid w:val="004B0A40"/>
    <w:rsid w:val="004B3C88"/>
    <w:rsid w:val="004C07BE"/>
    <w:rsid w:val="004C4F2C"/>
    <w:rsid w:val="004D13DD"/>
    <w:rsid w:val="004D38D2"/>
    <w:rsid w:val="00502CF9"/>
    <w:rsid w:val="00503F20"/>
    <w:rsid w:val="0050546F"/>
    <w:rsid w:val="00530598"/>
    <w:rsid w:val="0053171C"/>
    <w:rsid w:val="0053612D"/>
    <w:rsid w:val="005447AF"/>
    <w:rsid w:val="00545BF3"/>
    <w:rsid w:val="005762F1"/>
    <w:rsid w:val="00582946"/>
    <w:rsid w:val="005867AD"/>
    <w:rsid w:val="005A0938"/>
    <w:rsid w:val="005C1F6E"/>
    <w:rsid w:val="005C79B9"/>
    <w:rsid w:val="005D2972"/>
    <w:rsid w:val="005D5431"/>
    <w:rsid w:val="005D5D5B"/>
    <w:rsid w:val="005F28FE"/>
    <w:rsid w:val="005F6398"/>
    <w:rsid w:val="00606004"/>
    <w:rsid w:val="00607485"/>
    <w:rsid w:val="0061207A"/>
    <w:rsid w:val="00615F7F"/>
    <w:rsid w:val="0061682F"/>
    <w:rsid w:val="00624AA5"/>
    <w:rsid w:val="00637CC4"/>
    <w:rsid w:val="00640FAA"/>
    <w:rsid w:val="00647698"/>
    <w:rsid w:val="006526C6"/>
    <w:rsid w:val="00655CB6"/>
    <w:rsid w:val="0065792E"/>
    <w:rsid w:val="0066130A"/>
    <w:rsid w:val="00661515"/>
    <w:rsid w:val="006643EA"/>
    <w:rsid w:val="00664867"/>
    <w:rsid w:val="00666F38"/>
    <w:rsid w:val="00667FED"/>
    <w:rsid w:val="00671667"/>
    <w:rsid w:val="006746CA"/>
    <w:rsid w:val="00675FAA"/>
    <w:rsid w:val="00690990"/>
    <w:rsid w:val="00691B4C"/>
    <w:rsid w:val="00691BB9"/>
    <w:rsid w:val="00693AFD"/>
    <w:rsid w:val="00695B20"/>
    <w:rsid w:val="006B1971"/>
    <w:rsid w:val="006B31FD"/>
    <w:rsid w:val="006C112D"/>
    <w:rsid w:val="006C36E7"/>
    <w:rsid w:val="006C49DF"/>
    <w:rsid w:val="006D69F1"/>
    <w:rsid w:val="006E1A92"/>
    <w:rsid w:val="006E237E"/>
    <w:rsid w:val="006F005E"/>
    <w:rsid w:val="00701FBF"/>
    <w:rsid w:val="0070260E"/>
    <w:rsid w:val="007100E0"/>
    <w:rsid w:val="00715563"/>
    <w:rsid w:val="00716CCE"/>
    <w:rsid w:val="00727AC5"/>
    <w:rsid w:val="00727DEB"/>
    <w:rsid w:val="007468D7"/>
    <w:rsid w:val="00761EAA"/>
    <w:rsid w:val="00762C6F"/>
    <w:rsid w:val="007635A3"/>
    <w:rsid w:val="00787104"/>
    <w:rsid w:val="007A1C3B"/>
    <w:rsid w:val="007B42F0"/>
    <w:rsid w:val="007C50F1"/>
    <w:rsid w:val="007D79CF"/>
    <w:rsid w:val="007E04A6"/>
    <w:rsid w:val="007E6482"/>
    <w:rsid w:val="007E7E72"/>
    <w:rsid w:val="007F5113"/>
    <w:rsid w:val="00803755"/>
    <w:rsid w:val="0082280F"/>
    <w:rsid w:val="008234FA"/>
    <w:rsid w:val="0082596E"/>
    <w:rsid w:val="00834B84"/>
    <w:rsid w:val="008400A9"/>
    <w:rsid w:val="00853C0A"/>
    <w:rsid w:val="00855F34"/>
    <w:rsid w:val="00857407"/>
    <w:rsid w:val="00857F68"/>
    <w:rsid w:val="00866070"/>
    <w:rsid w:val="0087453E"/>
    <w:rsid w:val="0088227E"/>
    <w:rsid w:val="00893E99"/>
    <w:rsid w:val="00896E89"/>
    <w:rsid w:val="0089743B"/>
    <w:rsid w:val="008A0AF0"/>
    <w:rsid w:val="008B1E5A"/>
    <w:rsid w:val="008B3A79"/>
    <w:rsid w:val="008C2D5A"/>
    <w:rsid w:val="008C312D"/>
    <w:rsid w:val="008D5918"/>
    <w:rsid w:val="008E6CE0"/>
    <w:rsid w:val="008F745B"/>
    <w:rsid w:val="0090079E"/>
    <w:rsid w:val="00900CF0"/>
    <w:rsid w:val="00903D42"/>
    <w:rsid w:val="00904929"/>
    <w:rsid w:val="00920501"/>
    <w:rsid w:val="0092220A"/>
    <w:rsid w:val="00927268"/>
    <w:rsid w:val="00933EFA"/>
    <w:rsid w:val="0094470C"/>
    <w:rsid w:val="00945AE7"/>
    <w:rsid w:val="0095459D"/>
    <w:rsid w:val="00980A65"/>
    <w:rsid w:val="009A6E6B"/>
    <w:rsid w:val="009B2DCF"/>
    <w:rsid w:val="009B3EE7"/>
    <w:rsid w:val="009B7C07"/>
    <w:rsid w:val="009C78DF"/>
    <w:rsid w:val="009E68CF"/>
    <w:rsid w:val="009F4AD1"/>
    <w:rsid w:val="00A10E0D"/>
    <w:rsid w:val="00A20C45"/>
    <w:rsid w:val="00A22973"/>
    <w:rsid w:val="00A400DF"/>
    <w:rsid w:val="00A44E63"/>
    <w:rsid w:val="00A66385"/>
    <w:rsid w:val="00A81659"/>
    <w:rsid w:val="00A858A8"/>
    <w:rsid w:val="00A93603"/>
    <w:rsid w:val="00A9471D"/>
    <w:rsid w:val="00AA2DFB"/>
    <w:rsid w:val="00AA3A12"/>
    <w:rsid w:val="00AA446B"/>
    <w:rsid w:val="00AA511C"/>
    <w:rsid w:val="00AB03B3"/>
    <w:rsid w:val="00AB5785"/>
    <w:rsid w:val="00AB5795"/>
    <w:rsid w:val="00AC1903"/>
    <w:rsid w:val="00AC6D8F"/>
    <w:rsid w:val="00AD24D9"/>
    <w:rsid w:val="00AF693C"/>
    <w:rsid w:val="00AF7B00"/>
    <w:rsid w:val="00B23141"/>
    <w:rsid w:val="00B240CE"/>
    <w:rsid w:val="00B2437D"/>
    <w:rsid w:val="00B2671E"/>
    <w:rsid w:val="00B36375"/>
    <w:rsid w:val="00B47FC8"/>
    <w:rsid w:val="00B64561"/>
    <w:rsid w:val="00B65A1D"/>
    <w:rsid w:val="00B812A3"/>
    <w:rsid w:val="00B81C8F"/>
    <w:rsid w:val="00BA122F"/>
    <w:rsid w:val="00BA28BC"/>
    <w:rsid w:val="00BA525F"/>
    <w:rsid w:val="00BA5FEE"/>
    <w:rsid w:val="00BA6FA2"/>
    <w:rsid w:val="00BB0D23"/>
    <w:rsid w:val="00BB282D"/>
    <w:rsid w:val="00BB5803"/>
    <w:rsid w:val="00BC30DD"/>
    <w:rsid w:val="00BD2598"/>
    <w:rsid w:val="00BE6049"/>
    <w:rsid w:val="00BF15EC"/>
    <w:rsid w:val="00BF7940"/>
    <w:rsid w:val="00BF7A43"/>
    <w:rsid w:val="00C16395"/>
    <w:rsid w:val="00C17049"/>
    <w:rsid w:val="00C26081"/>
    <w:rsid w:val="00C32E0A"/>
    <w:rsid w:val="00C363DA"/>
    <w:rsid w:val="00C461EC"/>
    <w:rsid w:val="00C61F39"/>
    <w:rsid w:val="00C63824"/>
    <w:rsid w:val="00C67BEA"/>
    <w:rsid w:val="00C74735"/>
    <w:rsid w:val="00C77712"/>
    <w:rsid w:val="00C91FB2"/>
    <w:rsid w:val="00C92B78"/>
    <w:rsid w:val="00C96EA7"/>
    <w:rsid w:val="00CA2F0F"/>
    <w:rsid w:val="00CB1962"/>
    <w:rsid w:val="00CC1942"/>
    <w:rsid w:val="00CC4E49"/>
    <w:rsid w:val="00CE0619"/>
    <w:rsid w:val="00CE27F2"/>
    <w:rsid w:val="00CE2E3E"/>
    <w:rsid w:val="00CE5E0C"/>
    <w:rsid w:val="00CE6B96"/>
    <w:rsid w:val="00CF091B"/>
    <w:rsid w:val="00CF4BCA"/>
    <w:rsid w:val="00D02A32"/>
    <w:rsid w:val="00D20EF1"/>
    <w:rsid w:val="00D2760E"/>
    <w:rsid w:val="00D36348"/>
    <w:rsid w:val="00D36BEC"/>
    <w:rsid w:val="00D42643"/>
    <w:rsid w:val="00D42DF7"/>
    <w:rsid w:val="00D44540"/>
    <w:rsid w:val="00D70B70"/>
    <w:rsid w:val="00D83A12"/>
    <w:rsid w:val="00D87EE9"/>
    <w:rsid w:val="00D949EB"/>
    <w:rsid w:val="00DB2533"/>
    <w:rsid w:val="00DB7016"/>
    <w:rsid w:val="00DC334B"/>
    <w:rsid w:val="00DC35AE"/>
    <w:rsid w:val="00DD39EE"/>
    <w:rsid w:val="00DE04DF"/>
    <w:rsid w:val="00DE16C4"/>
    <w:rsid w:val="00DE281E"/>
    <w:rsid w:val="00E12773"/>
    <w:rsid w:val="00E140DE"/>
    <w:rsid w:val="00E17229"/>
    <w:rsid w:val="00E178FE"/>
    <w:rsid w:val="00E17FD5"/>
    <w:rsid w:val="00E20756"/>
    <w:rsid w:val="00E2208C"/>
    <w:rsid w:val="00E25744"/>
    <w:rsid w:val="00E312D8"/>
    <w:rsid w:val="00E41D75"/>
    <w:rsid w:val="00E41DBF"/>
    <w:rsid w:val="00E424BD"/>
    <w:rsid w:val="00E53654"/>
    <w:rsid w:val="00E5401E"/>
    <w:rsid w:val="00E5456B"/>
    <w:rsid w:val="00E558C6"/>
    <w:rsid w:val="00E55B29"/>
    <w:rsid w:val="00E60599"/>
    <w:rsid w:val="00E60EBC"/>
    <w:rsid w:val="00E628E9"/>
    <w:rsid w:val="00E73270"/>
    <w:rsid w:val="00E74D9D"/>
    <w:rsid w:val="00E75553"/>
    <w:rsid w:val="00E75CAF"/>
    <w:rsid w:val="00E93679"/>
    <w:rsid w:val="00E94D58"/>
    <w:rsid w:val="00E958D6"/>
    <w:rsid w:val="00EA5E47"/>
    <w:rsid w:val="00EA6CDD"/>
    <w:rsid w:val="00EC0B2C"/>
    <w:rsid w:val="00EE17C1"/>
    <w:rsid w:val="00EE30C7"/>
    <w:rsid w:val="00EF0723"/>
    <w:rsid w:val="00EF0D68"/>
    <w:rsid w:val="00EF39FB"/>
    <w:rsid w:val="00EF5B65"/>
    <w:rsid w:val="00F033B8"/>
    <w:rsid w:val="00F053E8"/>
    <w:rsid w:val="00F05705"/>
    <w:rsid w:val="00F15580"/>
    <w:rsid w:val="00F2335C"/>
    <w:rsid w:val="00F318D3"/>
    <w:rsid w:val="00F4524B"/>
    <w:rsid w:val="00F5140A"/>
    <w:rsid w:val="00F5349F"/>
    <w:rsid w:val="00F7548E"/>
    <w:rsid w:val="00F87C98"/>
    <w:rsid w:val="00FA0523"/>
    <w:rsid w:val="00FB31F1"/>
    <w:rsid w:val="00FC3A31"/>
    <w:rsid w:val="00FD2BB1"/>
    <w:rsid w:val="00FD5AE4"/>
    <w:rsid w:val="00FE104D"/>
    <w:rsid w:val="00FF0862"/>
    <w:rsid w:val="5DAF3376"/>
    <w:rsid w:val="7F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1C12F2"/>
  <w15:docId w15:val="{DA4E2C95-ED20-4F1C-A4E5-6090912F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pPr>
      <w:widowControl w:val="0"/>
      <w:shd w:val="clear" w:color="auto" w:fill="FFFFFF"/>
      <w:autoSpaceDE w:val="0"/>
      <w:autoSpaceDN w:val="0"/>
      <w:adjustRightInd w:val="0"/>
      <w:spacing w:before="346" w:line="360" w:lineRule="exact"/>
      <w:ind w:right="3118"/>
      <w:jc w:val="center"/>
    </w:pPr>
    <w:rPr>
      <w:rFonts w:cs="Arial"/>
      <w:color w:val="000000"/>
      <w:spacing w:val="8"/>
      <w:sz w:val="32"/>
      <w:szCs w:val="34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59"/>
    <w:qFormat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DefaultParagraphFontParaCharChar">
    <w:name w:val="Default Paragraph Font Para Char Char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List Paragraph"/>
    <w:basedOn w:val="a"/>
    <w:link w:val="a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b">
    <w:name w:val="No Spacing"/>
    <w:link w:val="ac"/>
    <w:qFormat/>
    <w:pPr>
      <w:suppressAutoHyphens/>
      <w:spacing w:after="0" w:line="240" w:lineRule="auto"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ac">
    <w:name w:val="Без интервала Знак"/>
    <w:link w:val="ab"/>
    <w:qFormat/>
    <w:rPr>
      <w:rFonts w:ascii="Calibri" w:eastAsia="Calibri" w:hAnsi="Calibri" w:cs="Times New Roman"/>
      <w:lang w:eastAsia="ar-SA"/>
    </w:rPr>
  </w:style>
  <w:style w:type="character" w:customStyle="1" w:styleId="aa">
    <w:name w:val="Абзац списка Знак"/>
    <w:link w:val="a9"/>
    <w:uiPriority w:val="34"/>
    <w:qFormat/>
    <w:locked/>
    <w:rPr>
      <w:rFonts w:eastAsiaTheme="minorEastAsia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B81C8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1C8F"/>
    <w:rPr>
      <w:rFonts w:ascii="Times New Roman" w:eastAsia="Times New Roman" w:hAnsi="Times New Roman" w:cs="Times New Roman"/>
    </w:rPr>
  </w:style>
  <w:style w:type="character" w:styleId="af">
    <w:name w:val="footnote reference"/>
    <w:basedOn w:val="a0"/>
    <w:uiPriority w:val="99"/>
    <w:semiHidden/>
    <w:unhideWhenUsed/>
    <w:rsid w:val="00B81C8F"/>
    <w:rPr>
      <w:vertAlign w:val="superscript"/>
    </w:rPr>
  </w:style>
  <w:style w:type="paragraph" w:styleId="af0">
    <w:name w:val="Body Text"/>
    <w:basedOn w:val="a"/>
    <w:link w:val="af1"/>
    <w:uiPriority w:val="1"/>
    <w:qFormat/>
    <w:rsid w:val="0066151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66151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C1D880-A81D-4BA9-BA12-F6CB32D7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227GND</cp:lastModifiedBy>
  <cp:revision>25</cp:revision>
  <cp:lastPrinted>2025-07-30T06:49:00Z</cp:lastPrinted>
  <dcterms:created xsi:type="dcterms:W3CDTF">2025-07-30T01:49:00Z</dcterms:created>
  <dcterms:modified xsi:type="dcterms:W3CDTF">2025-07-30T07:32:00Z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